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37AC" w:rsidRDefault="00F41F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noProof/>
          <w:lang w:eastAsia="ru-RU"/>
        </w:rPr>
        <w:pict>
          <v:rect id="Rectangle 7" o:spid="_x0000_s1026" style="position:absolute;left:0;text-align:left;margin-left:0;margin-top:0;width:581.95pt;height:145.45pt;z-index:251660288;visibility:visible;mso-wrap-style:non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" filled="f" stroked="f" strokecolor="gray">
            <v:stroke joinstyle="round"/>
            <w10:wrap anchorx="page" anchory="page"/>
          </v:rect>
        </w:pict>
      </w:r>
      <w:r w:rsidR="002E37AC">
        <w:rPr>
          <w:b/>
          <w:color w:val="000000"/>
          <w:sz w:val="28"/>
          <w:szCs w:val="28"/>
        </w:rPr>
        <w:t>Федеральное агентство по рыболовству</w:t>
      </w:r>
    </w:p>
    <w:p w:rsidR="002E37AC" w:rsidRDefault="002E37A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Федеральное государственное бюджетное образовательное</w:t>
      </w:r>
    </w:p>
    <w:p w:rsidR="002E37AC" w:rsidRDefault="006732DD" w:rsidP="006732D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учреждение </w:t>
      </w:r>
      <w:r w:rsidR="001978B5">
        <w:rPr>
          <w:b/>
          <w:color w:val="000000"/>
          <w:sz w:val="28"/>
          <w:szCs w:val="28"/>
        </w:rPr>
        <w:t xml:space="preserve">высшего </w:t>
      </w:r>
      <w:r w:rsidR="002E37AC">
        <w:rPr>
          <w:b/>
          <w:color w:val="000000"/>
          <w:sz w:val="28"/>
          <w:szCs w:val="28"/>
        </w:rPr>
        <w:t>образования</w:t>
      </w:r>
    </w:p>
    <w:p w:rsidR="002E37AC" w:rsidRDefault="002E37A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«Астраханский государственный технический университет»</w:t>
      </w:r>
    </w:p>
    <w:p w:rsidR="002E37AC" w:rsidRDefault="002E37AC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</w:p>
    <w:p w:rsidR="005F39BE" w:rsidRDefault="005F39BE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</w:p>
    <w:p w:rsidR="002E37AC" w:rsidRDefault="001978B5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Институт нефти и газа</w:t>
      </w: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Кафедра «Химическая технология переработки нефти и газа»</w:t>
      </w: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2E37AC" w:rsidRDefault="002E37AC">
      <w:pPr>
        <w:pStyle w:val="Style4"/>
        <w:spacing w:line="360" w:lineRule="auto"/>
      </w:pPr>
    </w:p>
    <w:p w:rsidR="002E37AC" w:rsidRDefault="002E37AC">
      <w:pPr>
        <w:pStyle w:val="Style4"/>
        <w:spacing w:line="360" w:lineRule="auto"/>
      </w:pPr>
    </w:p>
    <w:p w:rsidR="002E37AC" w:rsidRDefault="002E37AC">
      <w:pPr>
        <w:pStyle w:val="Style4"/>
        <w:spacing w:line="360" w:lineRule="auto"/>
        <w:jc w:val="center"/>
      </w:pPr>
    </w:p>
    <w:p w:rsidR="002E37AC" w:rsidRPr="004D39E3" w:rsidRDefault="004D39E3">
      <w:pPr>
        <w:pStyle w:val="Style4"/>
        <w:spacing w:line="360" w:lineRule="auto"/>
        <w:jc w:val="center"/>
        <w:rPr>
          <w:b/>
        </w:rPr>
      </w:pPr>
      <w:proofErr w:type="gramStart"/>
      <w:r>
        <w:rPr>
          <w:b/>
        </w:rPr>
        <w:t>ФИЗИКО-ХИМИЯ</w:t>
      </w:r>
      <w:proofErr w:type="gramEnd"/>
      <w:r>
        <w:rPr>
          <w:b/>
        </w:rPr>
        <w:t xml:space="preserve"> НЕФТЯНЫХ ДИСПЕРСНЫХ СИСТЕМ</w:t>
      </w:r>
    </w:p>
    <w:p w:rsidR="002E37AC" w:rsidRDefault="002E37AC">
      <w:pPr>
        <w:pStyle w:val="Style4"/>
        <w:spacing w:line="360" w:lineRule="auto"/>
        <w:jc w:val="center"/>
      </w:pPr>
    </w:p>
    <w:p w:rsidR="002E37AC" w:rsidRDefault="002E37AC">
      <w:pPr>
        <w:pStyle w:val="Style4"/>
        <w:spacing w:line="360" w:lineRule="auto"/>
        <w:jc w:val="center"/>
        <w:rPr>
          <w:rStyle w:val="FontStyle20"/>
          <w:b w:val="0"/>
          <w:bCs w:val="0"/>
          <w:sz w:val="28"/>
          <w:szCs w:val="28"/>
        </w:rPr>
      </w:pPr>
      <w:r>
        <w:rPr>
          <w:rStyle w:val="FontStyle20"/>
          <w:b w:val="0"/>
          <w:bCs w:val="0"/>
          <w:sz w:val="28"/>
          <w:szCs w:val="28"/>
        </w:rPr>
        <w:t xml:space="preserve">Лабораторный практикум </w:t>
      </w:r>
    </w:p>
    <w:p w:rsidR="002E37AC" w:rsidRDefault="002E37AC">
      <w:pPr>
        <w:pStyle w:val="Style4"/>
        <w:spacing w:line="360" w:lineRule="auto"/>
        <w:jc w:val="center"/>
        <w:rPr>
          <w:rStyle w:val="FontStyle20"/>
          <w:b w:val="0"/>
          <w:bCs w:val="0"/>
          <w:sz w:val="28"/>
          <w:szCs w:val="28"/>
        </w:rPr>
      </w:pPr>
      <w:r>
        <w:rPr>
          <w:rStyle w:val="FontStyle20"/>
          <w:b w:val="0"/>
          <w:bCs w:val="0"/>
          <w:sz w:val="28"/>
          <w:szCs w:val="28"/>
        </w:rPr>
        <w:t>для студентов направления 18.03.01 «Химическая технология»</w:t>
      </w:r>
    </w:p>
    <w:p w:rsidR="002E37AC" w:rsidRDefault="002E37AC">
      <w:pPr>
        <w:pStyle w:val="Style4"/>
        <w:spacing w:line="360" w:lineRule="auto"/>
        <w:jc w:val="center"/>
        <w:rPr>
          <w:color w:val="000000"/>
          <w:sz w:val="28"/>
          <w:szCs w:val="28"/>
        </w:rPr>
      </w:pPr>
      <w:r>
        <w:rPr>
          <w:rStyle w:val="FontStyle20"/>
          <w:b w:val="0"/>
          <w:bCs w:val="0"/>
          <w:sz w:val="28"/>
          <w:szCs w:val="28"/>
        </w:rPr>
        <w:t xml:space="preserve">очной и заочной форм обучения  </w:t>
      </w: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37AC" w:rsidRDefault="002E37AC" w:rsidP="00E054C9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Астрахань 2019</w:t>
      </w:r>
    </w:p>
    <w:p w:rsidR="002E37AC" w:rsidRDefault="002E37AC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Составители – д.т.н., профессор Н.А. Пивоварова </w:t>
      </w:r>
    </w:p>
    <w:p w:rsidR="002E37AC" w:rsidRDefault="002E37AC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к.т.н., доцент А.Р. Рамазанова</w:t>
      </w:r>
    </w:p>
    <w:p w:rsidR="002E37AC" w:rsidRDefault="004D39E3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ассистент Т.В. Сальникова</w:t>
      </w:r>
    </w:p>
    <w:p w:rsidR="002E37AC" w:rsidRDefault="002E37AC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Лабораторный практикум по дисциплин</w:t>
      </w:r>
      <w:r w:rsidR="004D39E3">
        <w:rPr>
          <w:color w:val="000000"/>
          <w:spacing w:val="-3"/>
          <w:sz w:val="28"/>
          <w:szCs w:val="28"/>
        </w:rPr>
        <w:t>е «</w:t>
      </w:r>
      <w:proofErr w:type="gramStart"/>
      <w:r w:rsidR="004D39E3">
        <w:rPr>
          <w:color w:val="000000"/>
          <w:spacing w:val="-3"/>
          <w:sz w:val="28"/>
          <w:szCs w:val="28"/>
        </w:rPr>
        <w:t>Физико-химия</w:t>
      </w:r>
      <w:proofErr w:type="gramEnd"/>
      <w:r w:rsidR="004D39E3">
        <w:rPr>
          <w:color w:val="000000"/>
          <w:spacing w:val="-3"/>
          <w:sz w:val="28"/>
          <w:szCs w:val="28"/>
        </w:rPr>
        <w:t xml:space="preserve"> нефтяных дисперсных систем</w:t>
      </w:r>
      <w:r>
        <w:rPr>
          <w:color w:val="000000"/>
          <w:spacing w:val="-5"/>
          <w:sz w:val="28"/>
          <w:szCs w:val="28"/>
        </w:rPr>
        <w:t xml:space="preserve">» предназначен для студентов очной и заочной форм обучения по направлению подготовки бакалавров 18.03.01 «Химическая технология» / АГТУ; Сост.: Н.А. Пивоварова, А.Р. Рамазанова, </w:t>
      </w:r>
      <w:r w:rsidR="004D39E3">
        <w:rPr>
          <w:color w:val="000000"/>
          <w:spacing w:val="-5"/>
          <w:sz w:val="28"/>
          <w:szCs w:val="28"/>
        </w:rPr>
        <w:t>Т.В. Сальникова</w:t>
      </w:r>
      <w:r>
        <w:rPr>
          <w:color w:val="000000"/>
          <w:spacing w:val="-5"/>
          <w:sz w:val="28"/>
          <w:szCs w:val="28"/>
        </w:rPr>
        <w:t xml:space="preserve">, Астрахань, 2019. – </w:t>
      </w:r>
      <w:r w:rsidR="007C4E8B">
        <w:rPr>
          <w:color w:val="000000"/>
          <w:spacing w:val="-5"/>
          <w:sz w:val="28"/>
          <w:szCs w:val="28"/>
        </w:rPr>
        <w:t>36</w:t>
      </w:r>
      <w:r>
        <w:rPr>
          <w:color w:val="FF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с.</w:t>
      </w:r>
    </w:p>
    <w:p w:rsidR="002E37AC" w:rsidRDefault="002E37AC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Рецензент – к.т.н., доцент кафедры «Химическая технология перерабо</w:t>
      </w:r>
      <w:r w:rsidR="004D39E3">
        <w:rPr>
          <w:color w:val="000000"/>
          <w:sz w:val="28"/>
          <w:szCs w:val="28"/>
        </w:rPr>
        <w:t>тки нефти и газа» И.В. Савенкова</w:t>
      </w:r>
    </w:p>
    <w:p w:rsidR="002E37AC" w:rsidRDefault="002E37AC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Практикум рассмотрен на заседании ка</w:t>
      </w:r>
      <w:r w:rsidR="00AC5BFF">
        <w:rPr>
          <w:color w:val="000000"/>
          <w:spacing w:val="-5"/>
          <w:sz w:val="28"/>
          <w:szCs w:val="28"/>
        </w:rPr>
        <w:t>федры «Химическая технология пе</w:t>
      </w:r>
      <w:r w:rsidR="003E1690">
        <w:rPr>
          <w:color w:val="000000"/>
          <w:sz w:val="28"/>
          <w:szCs w:val="28"/>
        </w:rPr>
        <w:t>реработки нефти и газа» «</w:t>
      </w:r>
      <w:r w:rsidR="00A87853">
        <w:rPr>
          <w:color w:val="000000"/>
          <w:sz w:val="28"/>
          <w:szCs w:val="28"/>
          <w:u w:val="single"/>
        </w:rPr>
        <w:t>15</w:t>
      </w:r>
      <w:r w:rsidR="003E1690">
        <w:rPr>
          <w:color w:val="000000"/>
          <w:sz w:val="28"/>
          <w:szCs w:val="28"/>
        </w:rPr>
        <w:t xml:space="preserve">» </w:t>
      </w:r>
      <w:r w:rsidR="004D39E3">
        <w:rPr>
          <w:color w:val="000000"/>
          <w:sz w:val="28"/>
          <w:szCs w:val="28"/>
        </w:rPr>
        <w:t>ноября</w:t>
      </w:r>
      <w:r w:rsidR="003E16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2019</w:t>
      </w:r>
      <w:r w:rsidR="003E1690">
        <w:rPr>
          <w:color w:val="000000"/>
          <w:sz w:val="28"/>
          <w:szCs w:val="28"/>
        </w:rPr>
        <w:t xml:space="preserve"> года, протокол № </w:t>
      </w:r>
      <w:r w:rsidR="00A87853">
        <w:rPr>
          <w:color w:val="000000"/>
          <w:sz w:val="28"/>
          <w:szCs w:val="28"/>
          <w:u w:val="single"/>
        </w:rPr>
        <w:t>11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реко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 xml:space="preserve">мендован к </w:t>
      </w:r>
      <w:proofErr w:type="spellStart"/>
      <w:r>
        <w:rPr>
          <w:color w:val="000000"/>
          <w:spacing w:val="-4"/>
          <w:sz w:val="28"/>
          <w:szCs w:val="28"/>
        </w:rPr>
        <w:t>внутривузовскому</w:t>
      </w:r>
      <w:proofErr w:type="spellEnd"/>
      <w:r>
        <w:rPr>
          <w:color w:val="000000"/>
          <w:spacing w:val="-4"/>
          <w:sz w:val="28"/>
          <w:szCs w:val="28"/>
        </w:rPr>
        <w:t xml:space="preserve"> изданию.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E37AC" w:rsidRDefault="002E37AC">
      <w:pPr>
        <w:pStyle w:val="1"/>
        <w:spacing w:line="360" w:lineRule="auto"/>
        <w:rPr>
          <w:color w:val="0070C0"/>
          <w:spacing w:val="-2"/>
          <w:szCs w:val="28"/>
        </w:rPr>
      </w:pPr>
      <w:r>
        <w:rPr>
          <w:szCs w:val="28"/>
        </w:rPr>
        <w:t>© Астраханский государственный технический университет</w:t>
      </w:r>
    </w:p>
    <w:p w:rsidR="002E37AC" w:rsidRPr="00666398" w:rsidRDefault="002E37AC">
      <w:pPr>
        <w:pageBreakBefore/>
        <w:shd w:val="clear" w:color="auto" w:fill="FFFFFF"/>
        <w:spacing w:line="360" w:lineRule="auto"/>
        <w:ind w:firstLine="709"/>
        <w:jc w:val="both"/>
        <w:rPr>
          <w:spacing w:val="-3"/>
          <w:sz w:val="28"/>
          <w:szCs w:val="28"/>
        </w:rPr>
      </w:pPr>
      <w:r w:rsidRPr="00666398">
        <w:rPr>
          <w:spacing w:val="-2"/>
          <w:sz w:val="28"/>
          <w:szCs w:val="28"/>
        </w:rPr>
        <w:lastRenderedPageBreak/>
        <w:t>Лабораторный практикум по дисципл</w:t>
      </w:r>
      <w:r w:rsidR="00401092">
        <w:rPr>
          <w:spacing w:val="-2"/>
          <w:sz w:val="28"/>
          <w:szCs w:val="28"/>
        </w:rPr>
        <w:t>ине «</w:t>
      </w:r>
      <w:proofErr w:type="gramStart"/>
      <w:r w:rsidR="00401092">
        <w:rPr>
          <w:spacing w:val="-2"/>
          <w:sz w:val="28"/>
          <w:szCs w:val="28"/>
        </w:rPr>
        <w:t>Физико-химия</w:t>
      </w:r>
      <w:proofErr w:type="gramEnd"/>
      <w:r w:rsidR="00401092">
        <w:rPr>
          <w:spacing w:val="-2"/>
          <w:sz w:val="28"/>
          <w:szCs w:val="28"/>
        </w:rPr>
        <w:t xml:space="preserve"> нефтяных дисперсных систем</w:t>
      </w:r>
      <w:r w:rsidRPr="00666398">
        <w:rPr>
          <w:spacing w:val="-4"/>
          <w:sz w:val="28"/>
          <w:szCs w:val="28"/>
        </w:rPr>
        <w:t>» предназначен для проведения лабораторных работ студен</w:t>
      </w:r>
      <w:r w:rsidRPr="00666398">
        <w:rPr>
          <w:spacing w:val="-4"/>
          <w:sz w:val="28"/>
          <w:szCs w:val="28"/>
        </w:rPr>
        <w:softHyphen/>
      </w:r>
      <w:r w:rsidRPr="00666398">
        <w:rPr>
          <w:spacing w:val="-3"/>
          <w:sz w:val="28"/>
          <w:szCs w:val="28"/>
        </w:rPr>
        <w:t>тами.</w:t>
      </w:r>
    </w:p>
    <w:p w:rsidR="002E37AC" w:rsidRPr="00666398" w:rsidRDefault="002E37AC">
      <w:pPr>
        <w:shd w:val="clear" w:color="auto" w:fill="FFFFFF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666398">
        <w:rPr>
          <w:spacing w:val="-3"/>
          <w:sz w:val="28"/>
          <w:szCs w:val="28"/>
        </w:rPr>
        <w:t>Успешное выполнение любой лабораторной работы предполагает обяза</w:t>
      </w:r>
      <w:r w:rsidRPr="00666398">
        <w:rPr>
          <w:spacing w:val="-3"/>
          <w:sz w:val="28"/>
          <w:szCs w:val="28"/>
        </w:rPr>
        <w:softHyphen/>
      </w:r>
      <w:r w:rsidRPr="00666398">
        <w:rPr>
          <w:spacing w:val="-2"/>
          <w:sz w:val="28"/>
          <w:szCs w:val="28"/>
        </w:rPr>
        <w:t>тельное предварительное усвоение теоретичес</w:t>
      </w:r>
      <w:r w:rsidR="00BA59B2">
        <w:rPr>
          <w:spacing w:val="-2"/>
          <w:sz w:val="28"/>
          <w:szCs w:val="28"/>
        </w:rPr>
        <w:t>кого материала в объеме програм</w:t>
      </w:r>
      <w:r w:rsidRPr="00666398">
        <w:rPr>
          <w:spacing w:val="-3"/>
          <w:sz w:val="28"/>
          <w:szCs w:val="28"/>
        </w:rPr>
        <w:t>мы лекционного кур</w:t>
      </w:r>
      <w:r w:rsidR="00401092">
        <w:rPr>
          <w:spacing w:val="-3"/>
          <w:sz w:val="28"/>
          <w:szCs w:val="28"/>
        </w:rPr>
        <w:t>са по дисциплине «</w:t>
      </w:r>
      <w:proofErr w:type="gramStart"/>
      <w:r w:rsidR="00401092">
        <w:rPr>
          <w:spacing w:val="-3"/>
          <w:sz w:val="28"/>
          <w:szCs w:val="28"/>
        </w:rPr>
        <w:t>Физико-химия</w:t>
      </w:r>
      <w:proofErr w:type="gramEnd"/>
      <w:r w:rsidR="00401092">
        <w:rPr>
          <w:spacing w:val="-3"/>
          <w:sz w:val="28"/>
          <w:szCs w:val="28"/>
        </w:rPr>
        <w:t xml:space="preserve"> нефтяных дисперсных систем</w:t>
      </w:r>
      <w:r w:rsidRPr="00666398">
        <w:rPr>
          <w:spacing w:val="-3"/>
          <w:sz w:val="28"/>
          <w:szCs w:val="28"/>
        </w:rPr>
        <w:t xml:space="preserve">», </w:t>
      </w:r>
      <w:r w:rsidRPr="00666398">
        <w:rPr>
          <w:spacing w:val="-4"/>
          <w:sz w:val="28"/>
          <w:szCs w:val="28"/>
        </w:rPr>
        <w:t>ознакомление с аппаратурой и неукоснительное</w:t>
      </w:r>
      <w:r w:rsidR="00BA59B2">
        <w:rPr>
          <w:spacing w:val="-4"/>
          <w:sz w:val="28"/>
          <w:szCs w:val="28"/>
        </w:rPr>
        <w:t xml:space="preserve"> соблюдение правил ее эксплуата</w:t>
      </w:r>
      <w:r w:rsidRPr="00666398">
        <w:rPr>
          <w:spacing w:val="-5"/>
          <w:sz w:val="28"/>
          <w:szCs w:val="28"/>
        </w:rPr>
        <w:t>ции.</w:t>
      </w:r>
    </w:p>
    <w:p w:rsidR="002E37AC" w:rsidRPr="00666398" w:rsidRDefault="002E37AC">
      <w:pPr>
        <w:shd w:val="clear" w:color="auto" w:fill="FFFFFF"/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666398">
        <w:rPr>
          <w:spacing w:val="-2"/>
          <w:sz w:val="28"/>
          <w:szCs w:val="28"/>
        </w:rPr>
        <w:t>Студентам разрешается прист</w:t>
      </w:r>
      <w:r w:rsidR="00BA59B2">
        <w:rPr>
          <w:spacing w:val="-2"/>
          <w:sz w:val="28"/>
          <w:szCs w:val="28"/>
        </w:rPr>
        <w:t xml:space="preserve">упать к той или иной </w:t>
      </w:r>
      <w:proofErr w:type="spellStart"/>
      <w:r w:rsidR="00BA59B2">
        <w:rPr>
          <w:spacing w:val="-2"/>
          <w:sz w:val="28"/>
          <w:szCs w:val="28"/>
        </w:rPr>
        <w:t>лаборатор</w:t>
      </w:r>
      <w:r w:rsidR="00BA59B2">
        <w:rPr>
          <w:spacing w:val="-2"/>
          <w:sz w:val="28"/>
          <w:szCs w:val="28"/>
        </w:rPr>
        <w:softHyphen/>
      </w:r>
      <w:r w:rsidRPr="00666398">
        <w:rPr>
          <w:spacing w:val="-2"/>
          <w:sz w:val="28"/>
          <w:szCs w:val="28"/>
        </w:rPr>
        <w:t>ой</w:t>
      </w:r>
      <w:proofErr w:type="spellEnd"/>
      <w:r w:rsidRPr="00666398">
        <w:rPr>
          <w:spacing w:val="-2"/>
          <w:sz w:val="28"/>
          <w:szCs w:val="28"/>
        </w:rPr>
        <w:t xml:space="preserve"> работе после прохождения инструктажей по технике безопасности и пожарной безопасности, после согласования с </w:t>
      </w:r>
      <w:r w:rsidRPr="00666398">
        <w:rPr>
          <w:spacing w:val="-3"/>
          <w:sz w:val="28"/>
          <w:szCs w:val="28"/>
        </w:rPr>
        <w:t>преподавателем правил ее выполнения, включая последовательность операций.</w:t>
      </w:r>
    </w:p>
    <w:p w:rsidR="002E37AC" w:rsidRPr="00666398" w:rsidRDefault="002E37AC">
      <w:pPr>
        <w:shd w:val="clear" w:color="auto" w:fill="FFFFFF"/>
        <w:spacing w:line="360" w:lineRule="auto"/>
        <w:ind w:firstLine="709"/>
        <w:jc w:val="both"/>
        <w:rPr>
          <w:i/>
          <w:iCs/>
          <w:spacing w:val="-3"/>
          <w:sz w:val="28"/>
          <w:szCs w:val="28"/>
        </w:rPr>
      </w:pPr>
      <w:r w:rsidRPr="00666398">
        <w:rPr>
          <w:spacing w:val="-4"/>
          <w:sz w:val="28"/>
          <w:szCs w:val="28"/>
        </w:rPr>
        <w:t>О каждой выполненной лабораторной раб</w:t>
      </w:r>
      <w:r w:rsidR="00BA59B2">
        <w:rPr>
          <w:spacing w:val="-4"/>
          <w:sz w:val="28"/>
          <w:szCs w:val="28"/>
        </w:rPr>
        <w:t>оте должен быть составлен отчет</w:t>
      </w:r>
      <w:r w:rsidRPr="00666398">
        <w:rPr>
          <w:spacing w:val="-3"/>
          <w:sz w:val="28"/>
          <w:szCs w:val="28"/>
        </w:rPr>
        <w:t xml:space="preserve">. Последовательность выполнения лабораторных работ во время </w:t>
      </w:r>
      <w:r w:rsidR="00AC5BFF">
        <w:rPr>
          <w:spacing w:val="-3"/>
          <w:sz w:val="28"/>
          <w:szCs w:val="28"/>
        </w:rPr>
        <w:t>занятий</w:t>
      </w:r>
      <w:r w:rsidRPr="00666398">
        <w:rPr>
          <w:spacing w:val="-3"/>
          <w:sz w:val="28"/>
          <w:szCs w:val="28"/>
        </w:rPr>
        <w:t xml:space="preserve"> определяется преподавателем и мо</w:t>
      </w:r>
      <w:r w:rsidR="00BA59B2">
        <w:rPr>
          <w:spacing w:val="-3"/>
          <w:sz w:val="28"/>
          <w:szCs w:val="28"/>
        </w:rPr>
        <w:t>жет отличаться от последователь</w:t>
      </w:r>
      <w:r w:rsidRPr="00666398">
        <w:rPr>
          <w:spacing w:val="-4"/>
          <w:sz w:val="28"/>
          <w:szCs w:val="28"/>
        </w:rPr>
        <w:t>ности их номеров.</w:t>
      </w:r>
    </w:p>
    <w:p w:rsidR="002E37AC" w:rsidRPr="00666398" w:rsidRDefault="002E37AC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666398">
        <w:rPr>
          <w:i/>
          <w:iCs/>
          <w:spacing w:val="-3"/>
          <w:sz w:val="28"/>
          <w:szCs w:val="28"/>
        </w:rPr>
        <w:t>Рекомендуемый пл</w:t>
      </w:r>
      <w:r w:rsidR="00901F8D">
        <w:rPr>
          <w:i/>
          <w:iCs/>
          <w:spacing w:val="-3"/>
          <w:sz w:val="28"/>
          <w:szCs w:val="28"/>
        </w:rPr>
        <w:t>ан отчета лабораторной работы</w:t>
      </w:r>
    </w:p>
    <w:p w:rsidR="002E37AC" w:rsidRPr="00666398" w:rsidRDefault="002E37AC">
      <w:pPr>
        <w:shd w:val="clear" w:color="auto" w:fill="FFFFFF"/>
        <w:spacing w:line="360" w:lineRule="auto"/>
        <w:ind w:firstLine="709"/>
        <w:rPr>
          <w:spacing w:val="-3"/>
          <w:sz w:val="28"/>
          <w:szCs w:val="28"/>
        </w:rPr>
      </w:pPr>
      <w:r w:rsidRPr="00666398">
        <w:rPr>
          <w:sz w:val="28"/>
          <w:szCs w:val="28"/>
        </w:rPr>
        <w:t>Отчёт оформляется по одному на бригаду (2-4) человека и включает в себя:</w:t>
      </w:r>
    </w:p>
    <w:p w:rsidR="00401092" w:rsidRPr="00AC5BFF" w:rsidRDefault="002E37AC" w:rsidP="001E7388">
      <w:pPr>
        <w:pStyle w:val="af5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993" w:hanging="284"/>
        <w:jc w:val="both"/>
        <w:rPr>
          <w:spacing w:val="-3"/>
          <w:sz w:val="28"/>
          <w:szCs w:val="28"/>
        </w:rPr>
      </w:pPr>
      <w:r w:rsidRPr="00AC5BFF">
        <w:rPr>
          <w:spacing w:val="-3"/>
          <w:sz w:val="28"/>
          <w:szCs w:val="28"/>
        </w:rPr>
        <w:t>Титульный лист</w:t>
      </w:r>
      <w:r w:rsidR="00BA59B2" w:rsidRPr="00AC5BFF">
        <w:rPr>
          <w:spacing w:val="-3"/>
          <w:sz w:val="28"/>
          <w:szCs w:val="28"/>
        </w:rPr>
        <w:t>.</w:t>
      </w:r>
    </w:p>
    <w:p w:rsidR="00401092" w:rsidRPr="00AC5BFF" w:rsidRDefault="00401092" w:rsidP="001E7388">
      <w:pPr>
        <w:pStyle w:val="af5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993" w:hanging="284"/>
        <w:jc w:val="both"/>
        <w:rPr>
          <w:spacing w:val="-3"/>
          <w:sz w:val="28"/>
          <w:szCs w:val="28"/>
        </w:rPr>
      </w:pPr>
      <w:r w:rsidRPr="00AC5BFF">
        <w:rPr>
          <w:spacing w:val="-3"/>
          <w:sz w:val="28"/>
          <w:szCs w:val="28"/>
        </w:rPr>
        <w:t>Цель лабораторной работы</w:t>
      </w:r>
      <w:r w:rsidR="00BA59B2" w:rsidRPr="00AC5BFF">
        <w:rPr>
          <w:spacing w:val="-3"/>
          <w:sz w:val="28"/>
          <w:szCs w:val="28"/>
        </w:rPr>
        <w:t>.</w:t>
      </w:r>
    </w:p>
    <w:p w:rsidR="00401092" w:rsidRPr="00AC5BFF" w:rsidRDefault="00401092" w:rsidP="001E7388">
      <w:pPr>
        <w:pStyle w:val="af5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993" w:hanging="284"/>
        <w:jc w:val="both"/>
        <w:rPr>
          <w:spacing w:val="-3"/>
          <w:sz w:val="28"/>
          <w:szCs w:val="28"/>
        </w:rPr>
      </w:pPr>
      <w:r w:rsidRPr="00AC5BFF">
        <w:rPr>
          <w:spacing w:val="-3"/>
          <w:sz w:val="28"/>
          <w:szCs w:val="28"/>
        </w:rPr>
        <w:t>Приборы, материалы, реактивы</w:t>
      </w:r>
      <w:r w:rsidR="00BA59B2" w:rsidRPr="00AC5BFF">
        <w:rPr>
          <w:spacing w:val="-3"/>
          <w:sz w:val="28"/>
          <w:szCs w:val="28"/>
        </w:rPr>
        <w:t>.</w:t>
      </w:r>
    </w:p>
    <w:p w:rsidR="00666398" w:rsidRPr="00AC5BFF" w:rsidRDefault="00666398" w:rsidP="001E7388">
      <w:pPr>
        <w:pStyle w:val="af5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993" w:hanging="284"/>
        <w:jc w:val="both"/>
        <w:rPr>
          <w:spacing w:val="-3"/>
          <w:sz w:val="28"/>
          <w:szCs w:val="28"/>
        </w:rPr>
      </w:pPr>
      <w:r w:rsidRPr="00AC5BFF">
        <w:rPr>
          <w:spacing w:val="-4"/>
          <w:sz w:val="28"/>
          <w:szCs w:val="28"/>
        </w:rPr>
        <w:t xml:space="preserve"> </w:t>
      </w:r>
      <w:r w:rsidR="002E37AC" w:rsidRPr="00AC5BFF">
        <w:rPr>
          <w:spacing w:val="-4"/>
          <w:sz w:val="28"/>
          <w:szCs w:val="28"/>
        </w:rPr>
        <w:t xml:space="preserve">Ход выполнения лабораторной работы с указанием конкретных условий </w:t>
      </w:r>
      <w:r w:rsidR="002E37AC" w:rsidRPr="00AC5BFF">
        <w:rPr>
          <w:spacing w:val="-2"/>
          <w:sz w:val="28"/>
          <w:szCs w:val="28"/>
        </w:rPr>
        <w:t>процесса</w:t>
      </w:r>
      <w:r w:rsidR="00BA59B2" w:rsidRPr="00AC5BFF">
        <w:rPr>
          <w:spacing w:val="-2"/>
          <w:sz w:val="28"/>
          <w:szCs w:val="28"/>
        </w:rPr>
        <w:t>.</w:t>
      </w:r>
    </w:p>
    <w:p w:rsidR="00BA59B2" w:rsidRPr="00834361" w:rsidRDefault="00BA59B2" w:rsidP="001E7388">
      <w:pPr>
        <w:pStyle w:val="af5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993" w:hanging="284"/>
        <w:jc w:val="both"/>
        <w:rPr>
          <w:spacing w:val="-3"/>
          <w:sz w:val="28"/>
          <w:szCs w:val="28"/>
        </w:rPr>
      </w:pPr>
      <w:r w:rsidRPr="00834361">
        <w:rPr>
          <w:spacing w:val="-2"/>
          <w:sz w:val="28"/>
          <w:szCs w:val="28"/>
        </w:rPr>
        <w:t>Обработк</w:t>
      </w:r>
      <w:r w:rsidR="00257353" w:rsidRPr="00834361">
        <w:rPr>
          <w:spacing w:val="-2"/>
          <w:sz w:val="28"/>
          <w:szCs w:val="28"/>
        </w:rPr>
        <w:t>у</w:t>
      </w:r>
      <w:r w:rsidRPr="00834361">
        <w:rPr>
          <w:spacing w:val="-2"/>
          <w:sz w:val="28"/>
          <w:szCs w:val="28"/>
        </w:rPr>
        <w:t xml:space="preserve"> полученных результатов.</w:t>
      </w:r>
    </w:p>
    <w:p w:rsidR="002E37AC" w:rsidRPr="00AC5BFF" w:rsidRDefault="002E37AC" w:rsidP="001E7388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993" w:hanging="284"/>
        <w:jc w:val="both"/>
        <w:rPr>
          <w:spacing w:val="-3"/>
          <w:sz w:val="28"/>
          <w:szCs w:val="28"/>
        </w:rPr>
      </w:pPr>
      <w:r w:rsidRPr="00AC5BFF">
        <w:rPr>
          <w:spacing w:val="-3"/>
          <w:sz w:val="28"/>
          <w:szCs w:val="28"/>
        </w:rPr>
        <w:t>Выводы по работе</w:t>
      </w:r>
      <w:r w:rsidR="00AC5BFF">
        <w:rPr>
          <w:spacing w:val="-3"/>
          <w:sz w:val="28"/>
          <w:szCs w:val="28"/>
        </w:rPr>
        <w:t>.</w:t>
      </w:r>
    </w:p>
    <w:p w:rsidR="008410C2" w:rsidRDefault="008410C2" w:rsidP="002C0036">
      <w:pPr>
        <w:shd w:val="clear" w:color="auto" w:fill="FFFFFF"/>
        <w:tabs>
          <w:tab w:val="left" w:pos="1134"/>
        </w:tabs>
        <w:spacing w:line="360" w:lineRule="auto"/>
        <w:ind w:left="709"/>
        <w:jc w:val="both"/>
        <w:rPr>
          <w:spacing w:val="-3"/>
          <w:sz w:val="28"/>
          <w:szCs w:val="28"/>
        </w:rPr>
      </w:pPr>
    </w:p>
    <w:p w:rsidR="002C0036" w:rsidRPr="00581F3F" w:rsidRDefault="002C0036" w:rsidP="002C0036">
      <w:pPr>
        <w:shd w:val="clear" w:color="auto" w:fill="FFFFFF"/>
        <w:tabs>
          <w:tab w:val="left" w:pos="1134"/>
        </w:tabs>
        <w:spacing w:line="360" w:lineRule="auto"/>
        <w:ind w:left="709"/>
        <w:jc w:val="both"/>
        <w:rPr>
          <w:spacing w:val="-3"/>
          <w:sz w:val="28"/>
          <w:szCs w:val="28"/>
        </w:rPr>
      </w:pPr>
      <w:r w:rsidRPr="00581F3F">
        <w:rPr>
          <w:spacing w:val="-3"/>
          <w:sz w:val="28"/>
          <w:szCs w:val="28"/>
        </w:rPr>
        <w:t>Образец титульного листа представлен в Приложении 1.</w:t>
      </w:r>
    </w:p>
    <w:p w:rsidR="00401092" w:rsidRDefault="00401092">
      <w:pPr>
        <w:shd w:val="clear" w:color="auto" w:fill="FFFFFF"/>
        <w:spacing w:line="360" w:lineRule="auto"/>
        <w:jc w:val="center"/>
        <w:rPr>
          <w:b/>
          <w:color w:val="000000"/>
          <w:spacing w:val="-1"/>
          <w:sz w:val="28"/>
          <w:szCs w:val="28"/>
        </w:rPr>
      </w:pPr>
    </w:p>
    <w:p w:rsidR="00401092" w:rsidRDefault="00401092">
      <w:pPr>
        <w:shd w:val="clear" w:color="auto" w:fill="FFFFFF"/>
        <w:spacing w:line="360" w:lineRule="auto"/>
        <w:jc w:val="center"/>
        <w:rPr>
          <w:b/>
          <w:color w:val="000000"/>
          <w:spacing w:val="-1"/>
          <w:sz w:val="28"/>
          <w:szCs w:val="28"/>
        </w:rPr>
      </w:pPr>
    </w:p>
    <w:p w:rsidR="002E37AC" w:rsidRDefault="002E37AC" w:rsidP="00995C45">
      <w:pPr>
        <w:shd w:val="clear" w:color="auto" w:fill="FFFFFF"/>
        <w:spacing w:line="360" w:lineRule="auto"/>
        <w:ind w:firstLine="709"/>
        <w:rPr>
          <w:color w:val="FF0000"/>
          <w:spacing w:val="-6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lastRenderedPageBreak/>
        <w:t>Содержание</w:t>
      </w:r>
    </w:p>
    <w:p w:rsidR="002E37AC" w:rsidRPr="001F0A82" w:rsidRDefault="00AC5BFF" w:rsidP="00834361">
      <w:pPr>
        <w:shd w:val="clear" w:color="auto" w:fill="FFFFFF"/>
        <w:tabs>
          <w:tab w:val="left" w:pos="993"/>
        </w:tabs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</w:t>
      </w:r>
      <w:r w:rsidR="002E37AC" w:rsidRPr="001F0A82">
        <w:rPr>
          <w:spacing w:val="-6"/>
          <w:sz w:val="28"/>
          <w:szCs w:val="28"/>
        </w:rPr>
        <w:t>равил</w:t>
      </w:r>
      <w:r>
        <w:rPr>
          <w:spacing w:val="-6"/>
          <w:sz w:val="28"/>
          <w:szCs w:val="28"/>
        </w:rPr>
        <w:t>а</w:t>
      </w:r>
      <w:r w:rsidR="002E37AC" w:rsidRPr="001F0A82">
        <w:rPr>
          <w:spacing w:val="-6"/>
          <w:sz w:val="28"/>
          <w:szCs w:val="28"/>
        </w:rPr>
        <w:t xml:space="preserve"> техники безоп</w:t>
      </w:r>
      <w:r w:rsidR="00226A4A">
        <w:rPr>
          <w:spacing w:val="-6"/>
          <w:sz w:val="28"/>
          <w:szCs w:val="28"/>
        </w:rPr>
        <w:t>асности и пожарной безопасности</w:t>
      </w:r>
      <w:r w:rsidR="00834361">
        <w:rPr>
          <w:spacing w:val="-6"/>
          <w:sz w:val="28"/>
          <w:szCs w:val="28"/>
        </w:rPr>
        <w:t xml:space="preserve"> при выполнении работ………………………………………………………………………………5</w:t>
      </w:r>
    </w:p>
    <w:p w:rsidR="002E37AC" w:rsidRPr="00834361" w:rsidRDefault="002A058B" w:rsidP="00834361">
      <w:pPr>
        <w:shd w:val="clear" w:color="auto" w:fill="FFFFFF"/>
        <w:tabs>
          <w:tab w:val="left" w:leader="dot" w:pos="6187"/>
        </w:tabs>
        <w:spacing w:line="360" w:lineRule="auto"/>
        <w:jc w:val="both"/>
        <w:rPr>
          <w:spacing w:val="-5"/>
          <w:sz w:val="28"/>
          <w:szCs w:val="28"/>
        </w:rPr>
      </w:pPr>
      <w:r w:rsidRPr="00834361">
        <w:rPr>
          <w:sz w:val="28"/>
          <w:szCs w:val="28"/>
        </w:rPr>
        <w:t>1. Лабораторная работа</w:t>
      </w:r>
      <w:r w:rsidR="00834361">
        <w:rPr>
          <w:sz w:val="28"/>
          <w:szCs w:val="28"/>
        </w:rPr>
        <w:t>.</w:t>
      </w:r>
      <w:r w:rsidRPr="00834361">
        <w:rPr>
          <w:sz w:val="28"/>
          <w:szCs w:val="28"/>
        </w:rPr>
        <w:t xml:space="preserve"> Определение поверхностного натяжения в нефтяных дисперсных системах по методу </w:t>
      </w:r>
      <w:proofErr w:type="spellStart"/>
      <w:r w:rsidRPr="00834361">
        <w:rPr>
          <w:sz w:val="28"/>
          <w:szCs w:val="28"/>
        </w:rPr>
        <w:t>Ребиндера</w:t>
      </w:r>
      <w:proofErr w:type="spellEnd"/>
      <w:r w:rsidRPr="00834361">
        <w:rPr>
          <w:sz w:val="28"/>
          <w:szCs w:val="28"/>
        </w:rPr>
        <w:t xml:space="preserve"> П.А……</w:t>
      </w:r>
      <w:r w:rsidR="00834361">
        <w:rPr>
          <w:sz w:val="28"/>
          <w:szCs w:val="28"/>
        </w:rPr>
        <w:t>………………….</w:t>
      </w:r>
      <w:r w:rsidRPr="00834361">
        <w:rPr>
          <w:sz w:val="28"/>
          <w:szCs w:val="28"/>
        </w:rPr>
        <w:t>……</w:t>
      </w:r>
      <w:r w:rsidR="00226A4A" w:rsidRPr="00834361">
        <w:rPr>
          <w:sz w:val="28"/>
          <w:szCs w:val="28"/>
        </w:rPr>
        <w:t>8</w:t>
      </w:r>
    </w:p>
    <w:p w:rsidR="002A058B" w:rsidRPr="00834361" w:rsidRDefault="002A058B" w:rsidP="00834361">
      <w:pPr>
        <w:spacing w:line="360" w:lineRule="auto"/>
        <w:jc w:val="both"/>
        <w:rPr>
          <w:spacing w:val="-5"/>
          <w:sz w:val="28"/>
          <w:szCs w:val="28"/>
        </w:rPr>
      </w:pPr>
      <w:r w:rsidRPr="00834361">
        <w:rPr>
          <w:spacing w:val="-5"/>
          <w:sz w:val="28"/>
          <w:szCs w:val="28"/>
        </w:rPr>
        <w:t>2. Лабораторная работа</w:t>
      </w:r>
      <w:r w:rsidR="00834361">
        <w:rPr>
          <w:spacing w:val="-5"/>
          <w:sz w:val="28"/>
          <w:szCs w:val="28"/>
        </w:rPr>
        <w:t>.</w:t>
      </w:r>
      <w:r w:rsidRPr="00834361">
        <w:rPr>
          <w:spacing w:val="-5"/>
          <w:sz w:val="28"/>
          <w:szCs w:val="28"/>
        </w:rPr>
        <w:t xml:space="preserve"> Исследование изменения температуры застывания нефтяных и газоконденсатных фракций и остатков в зависимости от добавок………………………</w:t>
      </w:r>
      <w:r w:rsidR="00834361">
        <w:rPr>
          <w:spacing w:val="-5"/>
          <w:sz w:val="28"/>
          <w:szCs w:val="28"/>
        </w:rPr>
        <w:t>…….</w:t>
      </w:r>
      <w:r w:rsidRPr="00834361">
        <w:rPr>
          <w:spacing w:val="-5"/>
          <w:sz w:val="28"/>
          <w:szCs w:val="28"/>
        </w:rPr>
        <w:t>……………………………………………</w:t>
      </w:r>
      <w:r w:rsidR="00226A4A" w:rsidRPr="00834361">
        <w:rPr>
          <w:spacing w:val="-5"/>
          <w:sz w:val="28"/>
          <w:szCs w:val="28"/>
        </w:rPr>
        <w:t>13</w:t>
      </w:r>
    </w:p>
    <w:p w:rsidR="00321EED" w:rsidRPr="00834361" w:rsidRDefault="002A058B" w:rsidP="00834361">
      <w:pPr>
        <w:spacing w:line="360" w:lineRule="auto"/>
        <w:jc w:val="both"/>
        <w:rPr>
          <w:spacing w:val="-5"/>
          <w:sz w:val="28"/>
          <w:szCs w:val="28"/>
        </w:rPr>
      </w:pPr>
      <w:r w:rsidRPr="00834361">
        <w:rPr>
          <w:spacing w:val="-5"/>
          <w:sz w:val="28"/>
          <w:szCs w:val="28"/>
        </w:rPr>
        <w:t>3. Лабораторная работа</w:t>
      </w:r>
      <w:r w:rsidR="00834361">
        <w:rPr>
          <w:spacing w:val="-5"/>
          <w:sz w:val="28"/>
          <w:szCs w:val="28"/>
        </w:rPr>
        <w:t>.</w:t>
      </w:r>
      <w:r w:rsidRPr="00834361">
        <w:rPr>
          <w:spacing w:val="-5"/>
          <w:sz w:val="28"/>
          <w:szCs w:val="28"/>
        </w:rPr>
        <w:t xml:space="preserve"> </w:t>
      </w:r>
      <w:r w:rsidR="00321EED" w:rsidRPr="00834361">
        <w:rPr>
          <w:spacing w:val="-5"/>
          <w:sz w:val="28"/>
          <w:szCs w:val="28"/>
        </w:rPr>
        <w:t xml:space="preserve">Определение среднего диаметра частиц дисперсной фазы в нефтепродуктах </w:t>
      </w:r>
      <w:proofErr w:type="spellStart"/>
      <w:r w:rsidR="00321EED" w:rsidRPr="00834361">
        <w:rPr>
          <w:spacing w:val="-5"/>
          <w:sz w:val="28"/>
          <w:szCs w:val="28"/>
        </w:rPr>
        <w:t>фото</w:t>
      </w:r>
      <w:r w:rsidR="005D275A" w:rsidRPr="00834361">
        <w:rPr>
          <w:spacing w:val="-5"/>
          <w:sz w:val="28"/>
          <w:szCs w:val="28"/>
        </w:rPr>
        <w:t>электро</w:t>
      </w:r>
      <w:r w:rsidR="00321EED" w:rsidRPr="00834361">
        <w:rPr>
          <w:spacing w:val="-5"/>
          <w:sz w:val="28"/>
          <w:szCs w:val="28"/>
        </w:rPr>
        <w:t>колориметрическим</w:t>
      </w:r>
      <w:proofErr w:type="spellEnd"/>
      <w:r w:rsidR="00321EED" w:rsidRPr="00834361">
        <w:rPr>
          <w:spacing w:val="-5"/>
          <w:sz w:val="28"/>
          <w:szCs w:val="28"/>
        </w:rPr>
        <w:t xml:space="preserve"> </w:t>
      </w:r>
      <w:r w:rsidR="00834361">
        <w:rPr>
          <w:spacing w:val="-5"/>
          <w:sz w:val="28"/>
          <w:szCs w:val="28"/>
        </w:rPr>
        <w:t>методом………</w:t>
      </w:r>
      <w:r w:rsidR="007C4E8B">
        <w:rPr>
          <w:spacing w:val="-5"/>
          <w:sz w:val="28"/>
          <w:szCs w:val="28"/>
        </w:rPr>
        <w:t>18</w:t>
      </w:r>
    </w:p>
    <w:p w:rsidR="002A058B" w:rsidRPr="00834361" w:rsidRDefault="00FD305A" w:rsidP="00834361">
      <w:pPr>
        <w:spacing w:line="360" w:lineRule="auto"/>
        <w:jc w:val="both"/>
        <w:rPr>
          <w:b/>
          <w:sz w:val="28"/>
          <w:szCs w:val="28"/>
        </w:rPr>
      </w:pPr>
      <w:r w:rsidRPr="00834361">
        <w:rPr>
          <w:spacing w:val="-5"/>
          <w:sz w:val="28"/>
          <w:szCs w:val="28"/>
        </w:rPr>
        <w:t xml:space="preserve">4. </w:t>
      </w:r>
      <w:r w:rsidR="00A3551E" w:rsidRPr="00834361">
        <w:rPr>
          <w:spacing w:val="-5"/>
          <w:sz w:val="28"/>
          <w:szCs w:val="28"/>
        </w:rPr>
        <w:t>Лабораторная работа</w:t>
      </w:r>
      <w:r w:rsidR="00834361">
        <w:rPr>
          <w:spacing w:val="-5"/>
          <w:sz w:val="28"/>
          <w:szCs w:val="28"/>
        </w:rPr>
        <w:t>.</w:t>
      </w:r>
      <w:r w:rsidR="00A3551E" w:rsidRPr="00834361">
        <w:rPr>
          <w:spacing w:val="-5"/>
          <w:sz w:val="28"/>
          <w:szCs w:val="28"/>
        </w:rPr>
        <w:t xml:space="preserve"> Определение кинематической вязкости нефтепродуктов с различными добавками………</w:t>
      </w:r>
      <w:r w:rsidR="00834361">
        <w:rPr>
          <w:spacing w:val="-5"/>
          <w:sz w:val="28"/>
          <w:szCs w:val="28"/>
        </w:rPr>
        <w:t>……………………….</w:t>
      </w:r>
      <w:r w:rsidR="00A3551E" w:rsidRPr="00834361">
        <w:rPr>
          <w:spacing w:val="-5"/>
          <w:sz w:val="28"/>
          <w:szCs w:val="28"/>
        </w:rPr>
        <w:t>…………………….</w:t>
      </w:r>
      <w:r w:rsidR="007C4E8B">
        <w:rPr>
          <w:spacing w:val="-5"/>
          <w:sz w:val="28"/>
          <w:szCs w:val="28"/>
        </w:rPr>
        <w:t>.25</w:t>
      </w:r>
    </w:p>
    <w:p w:rsidR="002E37AC" w:rsidRPr="00834361" w:rsidRDefault="002E37AC" w:rsidP="00834361">
      <w:pPr>
        <w:shd w:val="clear" w:color="auto" w:fill="FFFFFF"/>
        <w:tabs>
          <w:tab w:val="left" w:leader="dot" w:pos="6086"/>
        </w:tabs>
        <w:spacing w:line="360" w:lineRule="auto"/>
        <w:jc w:val="both"/>
        <w:rPr>
          <w:sz w:val="28"/>
          <w:szCs w:val="28"/>
        </w:rPr>
      </w:pPr>
      <w:r w:rsidRPr="00834361">
        <w:rPr>
          <w:spacing w:val="-5"/>
          <w:sz w:val="28"/>
          <w:szCs w:val="28"/>
        </w:rPr>
        <w:t>Список ли</w:t>
      </w:r>
      <w:r w:rsidR="00E611CF" w:rsidRPr="00834361">
        <w:rPr>
          <w:spacing w:val="-5"/>
          <w:sz w:val="28"/>
          <w:szCs w:val="28"/>
        </w:rPr>
        <w:t>тературы………………………….</w:t>
      </w:r>
      <w:r w:rsidR="00F80BBE" w:rsidRPr="00834361">
        <w:rPr>
          <w:sz w:val="28"/>
          <w:szCs w:val="28"/>
        </w:rPr>
        <w:t>……………………………</w:t>
      </w:r>
      <w:r w:rsidR="005F68BE">
        <w:rPr>
          <w:sz w:val="28"/>
          <w:szCs w:val="28"/>
        </w:rPr>
        <w:t>……..</w:t>
      </w:r>
      <w:r w:rsidR="007C4E8B">
        <w:rPr>
          <w:sz w:val="28"/>
          <w:szCs w:val="28"/>
        </w:rPr>
        <w:t>32</w:t>
      </w:r>
    </w:p>
    <w:p w:rsidR="000E5DFC" w:rsidRPr="000E5DFC" w:rsidRDefault="000E5DFC" w:rsidP="00834361">
      <w:pPr>
        <w:shd w:val="clear" w:color="auto" w:fill="FFFFFF"/>
        <w:tabs>
          <w:tab w:val="left" w:leader="dot" w:pos="6086"/>
        </w:tabs>
        <w:spacing w:line="360" w:lineRule="auto"/>
        <w:jc w:val="both"/>
        <w:rPr>
          <w:spacing w:val="-5"/>
          <w:sz w:val="28"/>
          <w:szCs w:val="28"/>
        </w:rPr>
      </w:pPr>
      <w:r w:rsidRPr="00834361">
        <w:rPr>
          <w:sz w:val="28"/>
          <w:szCs w:val="28"/>
        </w:rPr>
        <w:t>Приложен</w:t>
      </w:r>
      <w:r w:rsidR="007C4E8B">
        <w:rPr>
          <w:sz w:val="28"/>
          <w:szCs w:val="28"/>
        </w:rPr>
        <w:t>ия...........................................................................................................34</w:t>
      </w:r>
    </w:p>
    <w:p w:rsidR="00E72754" w:rsidRDefault="00E72754">
      <w:pPr>
        <w:shd w:val="clear" w:color="auto" w:fill="FFFFFF"/>
        <w:tabs>
          <w:tab w:val="left" w:leader="dot" w:pos="6082"/>
        </w:tabs>
        <w:spacing w:line="360" w:lineRule="auto"/>
        <w:ind w:firstLine="709"/>
        <w:rPr>
          <w:spacing w:val="-5"/>
          <w:sz w:val="28"/>
          <w:szCs w:val="28"/>
        </w:rPr>
      </w:pPr>
    </w:p>
    <w:p w:rsidR="00E72754" w:rsidRDefault="00E72754">
      <w:pPr>
        <w:shd w:val="clear" w:color="auto" w:fill="FFFFFF"/>
        <w:tabs>
          <w:tab w:val="left" w:leader="dot" w:pos="6082"/>
        </w:tabs>
        <w:spacing w:line="360" w:lineRule="auto"/>
        <w:ind w:firstLine="709"/>
        <w:rPr>
          <w:spacing w:val="-5"/>
          <w:sz w:val="28"/>
          <w:szCs w:val="28"/>
        </w:rPr>
      </w:pPr>
    </w:p>
    <w:p w:rsidR="00E72754" w:rsidRDefault="00E72754">
      <w:pPr>
        <w:shd w:val="clear" w:color="auto" w:fill="FFFFFF"/>
        <w:tabs>
          <w:tab w:val="left" w:leader="dot" w:pos="6082"/>
        </w:tabs>
        <w:spacing w:line="360" w:lineRule="auto"/>
        <w:ind w:firstLine="709"/>
        <w:rPr>
          <w:spacing w:val="-5"/>
          <w:sz w:val="28"/>
          <w:szCs w:val="28"/>
        </w:rPr>
      </w:pPr>
    </w:p>
    <w:p w:rsidR="00E72754" w:rsidRDefault="00E72754">
      <w:pPr>
        <w:shd w:val="clear" w:color="auto" w:fill="FFFFFF"/>
        <w:tabs>
          <w:tab w:val="left" w:leader="dot" w:pos="6082"/>
        </w:tabs>
        <w:spacing w:line="360" w:lineRule="auto"/>
        <w:ind w:firstLine="709"/>
        <w:rPr>
          <w:spacing w:val="-5"/>
          <w:sz w:val="28"/>
          <w:szCs w:val="28"/>
        </w:rPr>
      </w:pPr>
    </w:p>
    <w:p w:rsidR="00E72754" w:rsidRDefault="00E72754">
      <w:pPr>
        <w:shd w:val="clear" w:color="auto" w:fill="FFFFFF"/>
        <w:tabs>
          <w:tab w:val="left" w:leader="dot" w:pos="6082"/>
        </w:tabs>
        <w:spacing w:line="360" w:lineRule="auto"/>
        <w:ind w:firstLine="709"/>
        <w:rPr>
          <w:spacing w:val="-5"/>
          <w:sz w:val="28"/>
          <w:szCs w:val="28"/>
        </w:rPr>
      </w:pPr>
    </w:p>
    <w:p w:rsidR="00E72754" w:rsidRDefault="00E72754" w:rsidP="00E72754">
      <w:pPr>
        <w:pStyle w:val="af7"/>
        <w:ind w:left="0" w:firstLine="720"/>
        <w:rPr>
          <w:b/>
        </w:rPr>
      </w:pPr>
    </w:p>
    <w:p w:rsidR="002E37AC" w:rsidRDefault="00257353" w:rsidP="000F0D66">
      <w:pPr>
        <w:pageBreakBefore/>
        <w:shd w:val="clear" w:color="auto" w:fill="FFFFFF"/>
        <w:spacing w:line="360" w:lineRule="auto"/>
        <w:ind w:left="709"/>
        <w:rPr>
          <w:color w:val="000000"/>
          <w:spacing w:val="-3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</w:t>
      </w:r>
      <w:r w:rsidR="002E37AC">
        <w:rPr>
          <w:b/>
          <w:bCs/>
          <w:color w:val="000000"/>
          <w:spacing w:val="-3"/>
          <w:sz w:val="28"/>
          <w:szCs w:val="28"/>
        </w:rPr>
        <w:t>равил</w:t>
      </w:r>
      <w:r>
        <w:rPr>
          <w:b/>
          <w:bCs/>
          <w:color w:val="000000"/>
          <w:spacing w:val="-3"/>
          <w:sz w:val="28"/>
          <w:szCs w:val="28"/>
        </w:rPr>
        <w:t>а</w:t>
      </w:r>
      <w:r w:rsidR="002E37AC">
        <w:rPr>
          <w:b/>
          <w:bCs/>
          <w:color w:val="000000"/>
          <w:spacing w:val="-3"/>
          <w:sz w:val="28"/>
          <w:szCs w:val="28"/>
        </w:rPr>
        <w:t xml:space="preserve"> техники безопасности и пожарной безопасности при выполнении работ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К работе в лаборатории допускаются студенты, прошедшие инструктаж по </w:t>
      </w:r>
      <w:r>
        <w:rPr>
          <w:color w:val="000000"/>
          <w:spacing w:val="-2"/>
          <w:sz w:val="28"/>
          <w:szCs w:val="28"/>
        </w:rPr>
        <w:t>технике безопасности и пожарной безопасности в лаборатории. Каждый студент должен расписаться в журнале по технике безопасности и пожарной безопасности, а в последующем обязан строго соблюдать соответствующие правила</w:t>
      </w:r>
      <w:r>
        <w:rPr>
          <w:color w:val="000000"/>
          <w:spacing w:val="-4"/>
          <w:sz w:val="28"/>
          <w:szCs w:val="28"/>
        </w:rPr>
        <w:t>.</w:t>
      </w:r>
    </w:p>
    <w:p w:rsidR="00E72754" w:rsidRPr="00E72754" w:rsidRDefault="00E72754" w:rsidP="00E72754">
      <w:pPr>
        <w:spacing w:line="360" w:lineRule="auto"/>
        <w:ind w:firstLine="720"/>
        <w:jc w:val="both"/>
        <w:rPr>
          <w:sz w:val="28"/>
          <w:szCs w:val="28"/>
        </w:rPr>
      </w:pPr>
      <w:r w:rsidRPr="00E72754">
        <w:rPr>
          <w:sz w:val="28"/>
          <w:szCs w:val="28"/>
        </w:rPr>
        <w:t xml:space="preserve">Для выполнения лабораторной работы студент должен использовать </w:t>
      </w:r>
      <w:r w:rsidRPr="00834361">
        <w:rPr>
          <w:sz w:val="28"/>
          <w:szCs w:val="28"/>
        </w:rPr>
        <w:t>спецодежду (халат хлопчатобумажный</w:t>
      </w:r>
      <w:r w:rsidR="000E5DFC" w:rsidRPr="00834361">
        <w:rPr>
          <w:sz w:val="28"/>
          <w:szCs w:val="28"/>
        </w:rPr>
        <w:t xml:space="preserve"> с длинными рукавами</w:t>
      </w:r>
      <w:r w:rsidRPr="00834361">
        <w:rPr>
          <w:sz w:val="28"/>
          <w:szCs w:val="28"/>
        </w:rPr>
        <w:t>, который</w:t>
      </w:r>
      <w:r w:rsidRPr="00E72754">
        <w:rPr>
          <w:sz w:val="28"/>
          <w:szCs w:val="28"/>
        </w:rPr>
        <w:t xml:space="preserve"> сле</w:t>
      </w:r>
      <w:r w:rsidR="00257353">
        <w:rPr>
          <w:sz w:val="28"/>
          <w:szCs w:val="28"/>
        </w:rPr>
        <w:t>дует носить в застегнутом виде).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Студент приступает к выполнению работы с разрешения преподавателя и </w:t>
      </w:r>
      <w:r>
        <w:rPr>
          <w:color w:val="000000"/>
          <w:spacing w:val="-2"/>
          <w:sz w:val="28"/>
          <w:szCs w:val="28"/>
        </w:rPr>
        <w:t xml:space="preserve">только после изучения лабораторного практикума по выполняемой работе; он </w:t>
      </w:r>
      <w:r>
        <w:rPr>
          <w:color w:val="000000"/>
          <w:spacing w:val="-3"/>
          <w:sz w:val="28"/>
          <w:szCs w:val="28"/>
        </w:rPr>
        <w:t>должен ознакомиться с назначением и принципом действия приборов установки.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Во избежание несчастного случая необходимо знать и помнить, что работы </w:t>
      </w:r>
      <w:r>
        <w:rPr>
          <w:color w:val="000000"/>
          <w:spacing w:val="-4"/>
          <w:sz w:val="28"/>
          <w:szCs w:val="28"/>
        </w:rPr>
        <w:t>в лаборатории провод</w:t>
      </w:r>
      <w:r w:rsidR="00FA1ED2">
        <w:rPr>
          <w:color w:val="000000"/>
          <w:spacing w:val="-4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тся с огнеопасными веществами</w:t>
      </w:r>
      <w:r>
        <w:rPr>
          <w:color w:val="000000"/>
          <w:sz w:val="28"/>
          <w:szCs w:val="28"/>
        </w:rPr>
        <w:t>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Перед использованием лабораторной стеклянной посуды необходимо её проверить путем наружного осмотра и убедитьс</w:t>
      </w:r>
      <w:r w:rsidR="00FA1ED2">
        <w:rPr>
          <w:color w:val="000000"/>
          <w:spacing w:val="-2"/>
          <w:sz w:val="28"/>
          <w:szCs w:val="28"/>
        </w:rPr>
        <w:t>я в том, что на ней нет ни цара</w:t>
      </w:r>
      <w:r>
        <w:rPr>
          <w:color w:val="000000"/>
          <w:spacing w:val="-2"/>
          <w:sz w:val="28"/>
          <w:szCs w:val="28"/>
        </w:rPr>
        <w:t xml:space="preserve">пин, ни трещин. Сосуды с нефтепродуктами (питающие бюретки, приемники, </w:t>
      </w:r>
      <w:r>
        <w:rPr>
          <w:color w:val="000000"/>
          <w:spacing w:val="-3"/>
          <w:sz w:val="28"/>
          <w:szCs w:val="28"/>
        </w:rPr>
        <w:t>колбы) нельзя держать вблизи огня.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Легковоспламеняющиеся жидкости нужно нагревать только на закрытой электр</w:t>
      </w:r>
      <w:r w:rsidR="00AC5BFF">
        <w:rPr>
          <w:color w:val="000000"/>
          <w:spacing w:val="-2"/>
          <w:sz w:val="28"/>
          <w:szCs w:val="28"/>
        </w:rPr>
        <w:t>ической плите или водяной бане.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Углеводородные фракции и остатки перед нагревом должны быть обезвожены.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Взяв термометр с места хранения, использовать его по на</w:t>
      </w:r>
      <w:r w:rsidR="00FA1ED2">
        <w:rPr>
          <w:color w:val="000000"/>
          <w:spacing w:val="-4"/>
          <w:sz w:val="28"/>
          <w:szCs w:val="28"/>
        </w:rPr>
        <w:t>значению, а не пе</w:t>
      </w:r>
      <w:r>
        <w:rPr>
          <w:color w:val="000000"/>
          <w:spacing w:val="-4"/>
          <w:sz w:val="28"/>
          <w:szCs w:val="28"/>
        </w:rPr>
        <w:t>рекладывать с одного места на другое.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 выполнении работы нельзя оставлять работающие приборы и аппараты без присмотра.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Рабочее место необходимо содержать в чистоте, а проходы возле работающих приборов </w:t>
      </w:r>
      <w:r>
        <w:rPr>
          <w:color w:val="000000"/>
          <w:spacing w:val="-4"/>
          <w:sz w:val="28"/>
          <w:szCs w:val="28"/>
        </w:rPr>
        <w:t xml:space="preserve">и аппаратов не заставлять стульями и другими </w:t>
      </w:r>
      <w:r>
        <w:rPr>
          <w:color w:val="000000"/>
          <w:spacing w:val="-4"/>
          <w:sz w:val="28"/>
          <w:szCs w:val="28"/>
        </w:rPr>
        <w:lastRenderedPageBreak/>
        <w:t>предметами.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В случае обнаружения любой неисправности </w:t>
      </w:r>
      <w:r w:rsidR="00420B82">
        <w:rPr>
          <w:color w:val="000000"/>
          <w:spacing w:val="-3"/>
          <w:sz w:val="28"/>
          <w:szCs w:val="28"/>
        </w:rPr>
        <w:t xml:space="preserve">необходимо </w:t>
      </w:r>
      <w:r w:rsidR="0089637C">
        <w:rPr>
          <w:color w:val="000000"/>
          <w:spacing w:val="-3"/>
          <w:sz w:val="28"/>
          <w:szCs w:val="28"/>
        </w:rPr>
        <w:t>немед</w:t>
      </w:r>
      <w:r>
        <w:rPr>
          <w:color w:val="000000"/>
          <w:spacing w:val="-4"/>
          <w:sz w:val="28"/>
          <w:szCs w:val="28"/>
        </w:rPr>
        <w:t>ленно сообщить преподавателю и учебному персоналу.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i/>
          <w:iCs/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Для тушения пламени углеводородных фракций и остатков нельзя применять воду. Загоревшиеся углеводородные фракции и остатки</w:t>
      </w:r>
      <w:r>
        <w:rPr>
          <w:color w:val="000000"/>
          <w:spacing w:val="-3"/>
          <w:sz w:val="28"/>
          <w:szCs w:val="28"/>
        </w:rPr>
        <w:t xml:space="preserve"> надо тушить песком или струей углекислоты из огнетушителя; </w:t>
      </w:r>
      <w:r>
        <w:rPr>
          <w:color w:val="000000"/>
          <w:spacing w:val="-5"/>
          <w:sz w:val="28"/>
          <w:szCs w:val="28"/>
        </w:rPr>
        <w:t xml:space="preserve">загоревшийся предмет накрыть кошмой. </w:t>
      </w:r>
      <w:r>
        <w:rPr>
          <w:color w:val="000000"/>
          <w:spacing w:val="-4"/>
          <w:sz w:val="28"/>
          <w:szCs w:val="28"/>
        </w:rPr>
        <w:t>На</w:t>
      </w:r>
      <w:r w:rsidR="0089637C">
        <w:rPr>
          <w:color w:val="000000"/>
          <w:spacing w:val="-4"/>
          <w:sz w:val="28"/>
          <w:szCs w:val="28"/>
        </w:rPr>
        <w:t xml:space="preserve"> рабочем месте в лаборатории ко</w:t>
      </w:r>
      <w:r>
        <w:rPr>
          <w:color w:val="000000"/>
          <w:spacing w:val="-4"/>
          <w:sz w:val="28"/>
          <w:szCs w:val="28"/>
        </w:rPr>
        <w:t>личество горючего материала должно быть м</w:t>
      </w:r>
      <w:r w:rsidR="0089637C">
        <w:rPr>
          <w:color w:val="000000"/>
          <w:spacing w:val="-4"/>
          <w:sz w:val="28"/>
          <w:szCs w:val="28"/>
        </w:rPr>
        <w:t>инимально необходимым для данно</w:t>
      </w:r>
      <w:r>
        <w:rPr>
          <w:color w:val="000000"/>
          <w:spacing w:val="-4"/>
          <w:sz w:val="28"/>
          <w:szCs w:val="28"/>
        </w:rPr>
        <w:t>го опыта или анализа. При ожогах обожженное место смаз</w:t>
      </w:r>
      <w:r w:rsidR="0089637C">
        <w:rPr>
          <w:color w:val="000000"/>
          <w:spacing w:val="-4"/>
          <w:sz w:val="28"/>
          <w:szCs w:val="28"/>
        </w:rPr>
        <w:t>ывают специальной ма</w:t>
      </w:r>
      <w:r>
        <w:rPr>
          <w:color w:val="000000"/>
          <w:spacing w:val="-5"/>
          <w:sz w:val="28"/>
          <w:szCs w:val="28"/>
        </w:rPr>
        <w:t>зью от ожогов или смачивают крепким растворо</w:t>
      </w:r>
      <w:r w:rsidR="0089637C">
        <w:rPr>
          <w:color w:val="000000"/>
          <w:spacing w:val="-5"/>
          <w:sz w:val="28"/>
          <w:szCs w:val="28"/>
        </w:rPr>
        <w:t>м перманганата калия (или этило</w:t>
      </w:r>
      <w:r>
        <w:rPr>
          <w:color w:val="000000"/>
          <w:spacing w:val="-5"/>
          <w:sz w:val="28"/>
          <w:szCs w:val="28"/>
        </w:rPr>
        <w:t>вым спиртом).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i/>
          <w:iCs/>
          <w:color w:val="000000"/>
          <w:spacing w:val="-4"/>
          <w:sz w:val="28"/>
          <w:szCs w:val="28"/>
        </w:rPr>
        <w:t xml:space="preserve">Правила работы </w:t>
      </w:r>
      <w:r w:rsidR="00654A42">
        <w:rPr>
          <w:i/>
          <w:iCs/>
          <w:color w:val="000000"/>
          <w:spacing w:val="-4"/>
          <w:sz w:val="28"/>
          <w:szCs w:val="28"/>
        </w:rPr>
        <w:t>с электроприборами</w:t>
      </w:r>
      <w:r>
        <w:rPr>
          <w:i/>
          <w:iCs/>
          <w:color w:val="000000"/>
          <w:spacing w:val="-4"/>
          <w:sz w:val="28"/>
          <w:szCs w:val="28"/>
        </w:rPr>
        <w:t>, снабженными элек</w:t>
      </w:r>
      <w:r>
        <w:rPr>
          <w:i/>
          <w:iCs/>
          <w:color w:val="000000"/>
          <w:spacing w:val="-4"/>
          <w:sz w:val="28"/>
          <w:szCs w:val="28"/>
        </w:rPr>
        <w:softHyphen/>
      </w:r>
      <w:r w:rsidR="0089637C">
        <w:rPr>
          <w:i/>
          <w:iCs/>
          <w:color w:val="000000"/>
          <w:sz w:val="28"/>
          <w:szCs w:val="28"/>
        </w:rPr>
        <w:t>трооборудованием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 лабораториях с легковоспламеняющимися жидкостями запрещается использовать электропри</w:t>
      </w:r>
      <w:r w:rsidR="0089637C">
        <w:rPr>
          <w:color w:val="000000"/>
          <w:spacing w:val="-4"/>
          <w:sz w:val="28"/>
          <w:szCs w:val="28"/>
        </w:rPr>
        <w:t>боры с нарушенной изоляцией про</w:t>
      </w:r>
      <w:r>
        <w:rPr>
          <w:color w:val="000000"/>
          <w:spacing w:val="-3"/>
          <w:sz w:val="28"/>
          <w:szCs w:val="28"/>
        </w:rPr>
        <w:t>водов, неисправными вилками. Нагреватель</w:t>
      </w:r>
      <w:r w:rsidR="0089637C">
        <w:rPr>
          <w:color w:val="000000"/>
          <w:spacing w:val="-3"/>
          <w:sz w:val="28"/>
          <w:szCs w:val="28"/>
        </w:rPr>
        <w:t>ные приборы независимо от мощно</w:t>
      </w:r>
      <w:r>
        <w:rPr>
          <w:color w:val="000000"/>
          <w:spacing w:val="-4"/>
          <w:sz w:val="28"/>
          <w:szCs w:val="28"/>
        </w:rPr>
        <w:t>сти должны иметь достаточную тепловую изол</w:t>
      </w:r>
      <w:r w:rsidR="0089637C">
        <w:rPr>
          <w:color w:val="000000"/>
          <w:spacing w:val="-4"/>
          <w:sz w:val="28"/>
          <w:szCs w:val="28"/>
        </w:rPr>
        <w:t>яцию (асбест, керамическую плит</w:t>
      </w:r>
      <w:r>
        <w:rPr>
          <w:color w:val="000000"/>
          <w:spacing w:val="-4"/>
          <w:sz w:val="28"/>
          <w:szCs w:val="28"/>
        </w:rPr>
        <w:t>ку) как снизу, так и со стороны стены.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i/>
          <w:iCs/>
          <w:color w:val="000000"/>
          <w:spacing w:val="-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 прекращении подачи тока все электроприборы и установки должны </w:t>
      </w:r>
      <w:r>
        <w:rPr>
          <w:color w:val="000000"/>
          <w:spacing w:val="-2"/>
          <w:sz w:val="28"/>
          <w:szCs w:val="28"/>
        </w:rPr>
        <w:t>быть выключены. При загорании проводов или электроприборов следует немед</w:t>
      </w:r>
      <w:r>
        <w:rPr>
          <w:color w:val="000000"/>
          <w:spacing w:val="-3"/>
          <w:sz w:val="28"/>
          <w:szCs w:val="28"/>
        </w:rPr>
        <w:t>ленно выключить ток и использовать средств</w:t>
      </w:r>
      <w:r w:rsidR="0089637C">
        <w:rPr>
          <w:color w:val="000000"/>
          <w:spacing w:val="-3"/>
          <w:sz w:val="28"/>
          <w:szCs w:val="28"/>
        </w:rPr>
        <w:t>а пожаротушения (асбестовые сал</w:t>
      </w:r>
      <w:r>
        <w:rPr>
          <w:color w:val="000000"/>
          <w:sz w:val="28"/>
          <w:szCs w:val="28"/>
        </w:rPr>
        <w:t>фетки или при сильном загорании – огнетушитель).</w:t>
      </w:r>
    </w:p>
    <w:p w:rsidR="0089637C" w:rsidRPr="0089637C" w:rsidRDefault="002E37AC" w:rsidP="0089637C">
      <w:pPr>
        <w:shd w:val="clear" w:color="auto" w:fill="FFFFFF"/>
        <w:spacing w:line="360" w:lineRule="auto"/>
        <w:ind w:firstLine="709"/>
        <w:rPr>
          <w:i/>
          <w:iCs/>
          <w:color w:val="000000"/>
          <w:spacing w:val="-3"/>
          <w:sz w:val="28"/>
          <w:szCs w:val="28"/>
        </w:rPr>
      </w:pPr>
      <w:r>
        <w:rPr>
          <w:i/>
          <w:iCs/>
          <w:color w:val="000000"/>
          <w:spacing w:val="-3"/>
          <w:sz w:val="28"/>
          <w:szCs w:val="28"/>
        </w:rPr>
        <w:t>Правила работы с вредны</w:t>
      </w:r>
      <w:r w:rsidR="0089637C">
        <w:rPr>
          <w:i/>
          <w:iCs/>
          <w:color w:val="000000"/>
          <w:spacing w:val="-3"/>
          <w:sz w:val="28"/>
          <w:szCs w:val="28"/>
        </w:rPr>
        <w:t>ми веществами</w:t>
      </w:r>
    </w:p>
    <w:p w:rsidR="002E37AC" w:rsidRDefault="002E37AC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Все работы с растворителями и летучими ядовитыми веществами проводить </w:t>
      </w:r>
      <w:r>
        <w:rPr>
          <w:color w:val="000000"/>
          <w:spacing w:val="-2"/>
          <w:sz w:val="28"/>
          <w:szCs w:val="28"/>
        </w:rPr>
        <w:t>под тягой. В случае попадания растворителя н</w:t>
      </w:r>
      <w:r w:rsidR="0089637C">
        <w:rPr>
          <w:color w:val="000000"/>
          <w:spacing w:val="-2"/>
          <w:sz w:val="28"/>
          <w:szCs w:val="28"/>
        </w:rPr>
        <w:t>а кожу сейчас же обмыть ее спир</w:t>
      </w:r>
      <w:r>
        <w:rPr>
          <w:color w:val="000000"/>
          <w:spacing w:val="-4"/>
          <w:sz w:val="28"/>
          <w:szCs w:val="28"/>
        </w:rPr>
        <w:t>том и затем водой.</w:t>
      </w:r>
    </w:p>
    <w:p w:rsidR="002E37AC" w:rsidRPr="000A623A" w:rsidRDefault="002E37AC">
      <w:pPr>
        <w:shd w:val="clear" w:color="auto" w:fill="FFFFFF"/>
        <w:spacing w:line="360" w:lineRule="auto"/>
        <w:ind w:firstLine="709"/>
        <w:jc w:val="both"/>
        <w:rPr>
          <w:i/>
          <w:iCs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Наливать растворители и ядовитые вещества следует осторожно, не раз</w:t>
      </w:r>
      <w:r>
        <w:rPr>
          <w:color w:val="000000"/>
          <w:spacing w:val="-3"/>
          <w:sz w:val="28"/>
          <w:szCs w:val="28"/>
        </w:rPr>
        <w:softHyphen/>
        <w:t xml:space="preserve">брызгивая. Засасывать вредные вещества (в том числе нефтепродукты, фракции, остатки) в пипетку можно только при помощи груши или баллона, но </w:t>
      </w:r>
      <w:r w:rsidRPr="000A623A">
        <w:rPr>
          <w:spacing w:val="-3"/>
          <w:sz w:val="28"/>
          <w:szCs w:val="28"/>
        </w:rPr>
        <w:t>не ртом.</w:t>
      </w:r>
    </w:p>
    <w:p w:rsidR="002E37AC" w:rsidRPr="00E72754" w:rsidRDefault="00420B82">
      <w:pPr>
        <w:shd w:val="clear" w:color="auto" w:fill="FFFFFF"/>
        <w:spacing w:line="360" w:lineRule="auto"/>
        <w:ind w:firstLine="709"/>
        <w:jc w:val="both"/>
        <w:rPr>
          <w:spacing w:val="-5"/>
          <w:sz w:val="28"/>
          <w:szCs w:val="28"/>
        </w:rPr>
      </w:pPr>
      <w:r w:rsidRPr="00E72754">
        <w:rPr>
          <w:spacing w:val="-2"/>
          <w:sz w:val="28"/>
          <w:szCs w:val="28"/>
        </w:rPr>
        <w:lastRenderedPageBreak/>
        <w:t>Использованные</w:t>
      </w:r>
      <w:r w:rsidR="0089637C">
        <w:rPr>
          <w:spacing w:val="-2"/>
          <w:sz w:val="28"/>
          <w:szCs w:val="28"/>
        </w:rPr>
        <w:t xml:space="preserve"> легковос</w:t>
      </w:r>
      <w:r w:rsidR="002E37AC" w:rsidRPr="00E72754">
        <w:rPr>
          <w:spacing w:val="-4"/>
          <w:sz w:val="28"/>
          <w:szCs w:val="28"/>
        </w:rPr>
        <w:t xml:space="preserve">пламеняющиеся продукты нужно выливать не в </w:t>
      </w:r>
      <w:r w:rsidR="0089637C">
        <w:rPr>
          <w:spacing w:val="-4"/>
          <w:sz w:val="28"/>
          <w:szCs w:val="28"/>
        </w:rPr>
        <w:t>раковину, а в специально предна</w:t>
      </w:r>
      <w:r w:rsidR="002E37AC" w:rsidRPr="00E72754">
        <w:rPr>
          <w:spacing w:val="-5"/>
          <w:sz w:val="28"/>
          <w:szCs w:val="28"/>
        </w:rPr>
        <w:t>значенную посуду.</w:t>
      </w:r>
    </w:p>
    <w:p w:rsidR="00E72754" w:rsidRPr="00E72754" w:rsidRDefault="00E72754" w:rsidP="00E72754">
      <w:pPr>
        <w:spacing w:line="360" w:lineRule="auto"/>
        <w:ind w:firstLine="720"/>
        <w:jc w:val="both"/>
        <w:rPr>
          <w:sz w:val="28"/>
          <w:szCs w:val="28"/>
        </w:rPr>
      </w:pPr>
      <w:r w:rsidRPr="00E72754">
        <w:rPr>
          <w:sz w:val="28"/>
          <w:szCs w:val="28"/>
        </w:rPr>
        <w:t xml:space="preserve">После окончания </w:t>
      </w:r>
      <w:r w:rsidR="0089637C">
        <w:rPr>
          <w:sz w:val="28"/>
          <w:szCs w:val="28"/>
        </w:rPr>
        <w:t>работ студент обязан привести в</w:t>
      </w:r>
      <w:r w:rsidRPr="00E72754">
        <w:rPr>
          <w:sz w:val="28"/>
          <w:szCs w:val="28"/>
        </w:rPr>
        <w:t xml:space="preserve"> порядок свое рабочее место (вымыть за собой использованную химическую посуду и части прибора, выключить приборы из сети).</w:t>
      </w:r>
    </w:p>
    <w:p w:rsidR="00E72754" w:rsidRPr="00E72754" w:rsidRDefault="00E72754">
      <w:pPr>
        <w:shd w:val="clear" w:color="auto" w:fill="FFFFFF"/>
        <w:spacing w:line="360" w:lineRule="auto"/>
        <w:ind w:firstLine="709"/>
        <w:jc w:val="both"/>
        <w:rPr>
          <w:b/>
          <w:bCs/>
          <w:spacing w:val="-4"/>
          <w:sz w:val="28"/>
          <w:szCs w:val="28"/>
        </w:rPr>
        <w:sectPr w:rsidR="00E72754" w:rsidRPr="00E72754" w:rsidSect="00D01ACE">
          <w:footerReference w:type="default" r:id="rId9"/>
          <w:pgSz w:w="11906" w:h="16838" w:code="9"/>
          <w:pgMar w:top="1134" w:right="851" w:bottom="1134" w:left="1701" w:header="720" w:footer="720" w:gutter="0"/>
          <w:cols w:space="720"/>
          <w:docGrid w:linePitch="600" w:charSpace="40960"/>
        </w:sectPr>
      </w:pPr>
    </w:p>
    <w:p w:rsidR="0099785D" w:rsidRPr="00834361" w:rsidRDefault="00834361" w:rsidP="00834361">
      <w:pPr>
        <w:pStyle w:val="af5"/>
        <w:numPr>
          <w:ilvl w:val="0"/>
          <w:numId w:val="4"/>
        </w:numPr>
        <w:shd w:val="clear" w:color="auto" w:fill="FFFFFF"/>
        <w:tabs>
          <w:tab w:val="left" w:pos="648"/>
        </w:tabs>
        <w:spacing w:line="360" w:lineRule="auto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lastRenderedPageBreak/>
        <w:t xml:space="preserve">Лабораторная работа. </w:t>
      </w:r>
      <w:r w:rsidRPr="00834361">
        <w:rPr>
          <w:b/>
          <w:sz w:val="28"/>
          <w:szCs w:val="28"/>
        </w:rPr>
        <w:t>Определение поверхностного натяжения</w:t>
      </w:r>
      <w:r>
        <w:rPr>
          <w:b/>
          <w:sz w:val="28"/>
          <w:szCs w:val="28"/>
        </w:rPr>
        <w:t xml:space="preserve"> в нефтяных системах по методу </w:t>
      </w:r>
      <w:proofErr w:type="spellStart"/>
      <w:r>
        <w:rPr>
          <w:b/>
          <w:sz w:val="28"/>
          <w:szCs w:val="28"/>
        </w:rPr>
        <w:t>Ребиндера</w:t>
      </w:r>
      <w:proofErr w:type="spellEnd"/>
      <w:r>
        <w:rPr>
          <w:b/>
          <w:sz w:val="28"/>
          <w:szCs w:val="28"/>
        </w:rPr>
        <w:t xml:space="preserve"> П.А</w:t>
      </w:r>
      <w:r w:rsidRPr="00834361">
        <w:rPr>
          <w:b/>
          <w:sz w:val="28"/>
          <w:szCs w:val="28"/>
        </w:rPr>
        <w:t>.</w:t>
      </w:r>
    </w:p>
    <w:p w:rsidR="0099785D" w:rsidRPr="0099785D" w:rsidRDefault="0099785D" w:rsidP="00226A4A">
      <w:pPr>
        <w:pStyle w:val="af7"/>
        <w:widowControl/>
        <w:suppressAutoHyphens w:val="0"/>
        <w:autoSpaceDE/>
        <w:spacing w:before="24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931AB">
        <w:rPr>
          <w:i/>
          <w:sz w:val="28"/>
          <w:szCs w:val="28"/>
        </w:rPr>
        <w:t>Цель работы</w:t>
      </w:r>
      <w:r w:rsidR="00226A4A">
        <w:rPr>
          <w:i/>
          <w:sz w:val="28"/>
          <w:szCs w:val="28"/>
        </w:rPr>
        <w:t>:</w:t>
      </w:r>
      <w:r w:rsidR="006B7EF7">
        <w:rPr>
          <w:i/>
          <w:sz w:val="28"/>
          <w:szCs w:val="28"/>
        </w:rPr>
        <w:t xml:space="preserve"> </w:t>
      </w:r>
      <w:r w:rsidR="00226A4A">
        <w:rPr>
          <w:sz w:val="28"/>
          <w:szCs w:val="28"/>
        </w:rPr>
        <w:t>о</w:t>
      </w:r>
      <w:r w:rsidRPr="0099785D">
        <w:rPr>
          <w:color w:val="000000"/>
          <w:sz w:val="28"/>
          <w:szCs w:val="28"/>
        </w:rPr>
        <w:t xml:space="preserve">пределение поверхностного натяжения в нефтяных системах по методу </w:t>
      </w:r>
      <w:proofErr w:type="spellStart"/>
      <w:r w:rsidRPr="0099785D">
        <w:rPr>
          <w:color w:val="000000"/>
          <w:sz w:val="28"/>
          <w:szCs w:val="28"/>
        </w:rPr>
        <w:t>Ребиндера</w:t>
      </w:r>
      <w:proofErr w:type="spellEnd"/>
      <w:r w:rsidRPr="0099785D">
        <w:rPr>
          <w:color w:val="000000"/>
          <w:sz w:val="28"/>
          <w:szCs w:val="28"/>
        </w:rPr>
        <w:t xml:space="preserve"> П.А.</w:t>
      </w:r>
    </w:p>
    <w:p w:rsidR="0099785D" w:rsidRPr="002931AB" w:rsidRDefault="0099785D" w:rsidP="00EF1C84">
      <w:pPr>
        <w:pStyle w:val="af7"/>
        <w:widowControl/>
        <w:suppressAutoHyphens w:val="0"/>
        <w:autoSpaceDE/>
        <w:spacing w:before="240" w:after="0" w:line="360" w:lineRule="auto"/>
        <w:ind w:left="714"/>
        <w:jc w:val="both"/>
        <w:rPr>
          <w:i/>
          <w:sz w:val="28"/>
          <w:szCs w:val="28"/>
        </w:rPr>
      </w:pPr>
      <w:r w:rsidRPr="002931AB">
        <w:rPr>
          <w:i/>
          <w:sz w:val="28"/>
          <w:szCs w:val="28"/>
        </w:rPr>
        <w:t>Аппаратура и материалы</w:t>
      </w:r>
      <w:r w:rsidR="002931AB">
        <w:rPr>
          <w:i/>
          <w:sz w:val="28"/>
          <w:szCs w:val="28"/>
        </w:rPr>
        <w:t>: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9785D" w:rsidRPr="002931AB">
        <w:rPr>
          <w:sz w:val="28"/>
          <w:szCs w:val="28"/>
        </w:rPr>
        <w:t>робирка с капилляром</w:t>
      </w:r>
      <w:r w:rsidRPr="002931AB">
        <w:rPr>
          <w:sz w:val="28"/>
          <w:szCs w:val="28"/>
        </w:rPr>
        <w:t>;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 w:rsidRPr="002931AB">
        <w:rPr>
          <w:sz w:val="28"/>
          <w:szCs w:val="28"/>
        </w:rPr>
        <w:t>в</w:t>
      </w:r>
      <w:r w:rsidR="0099785D" w:rsidRPr="002931AB">
        <w:rPr>
          <w:sz w:val="28"/>
          <w:szCs w:val="28"/>
        </w:rPr>
        <w:t>ертикальный манометр</w:t>
      </w:r>
      <w:r w:rsidRPr="002931AB">
        <w:rPr>
          <w:sz w:val="28"/>
          <w:szCs w:val="28"/>
        </w:rPr>
        <w:t>;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 w:rsidRPr="002931AB">
        <w:rPr>
          <w:sz w:val="28"/>
          <w:szCs w:val="28"/>
        </w:rPr>
        <w:t>д</w:t>
      </w:r>
      <w:r w:rsidR="0099785D" w:rsidRPr="002931AB">
        <w:rPr>
          <w:sz w:val="28"/>
          <w:szCs w:val="28"/>
        </w:rPr>
        <w:t>елительная воронка</w:t>
      </w:r>
      <w:r w:rsidRPr="002931AB">
        <w:rPr>
          <w:sz w:val="28"/>
          <w:szCs w:val="28"/>
        </w:rPr>
        <w:t>;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 w:rsidRPr="002931AB">
        <w:rPr>
          <w:sz w:val="28"/>
          <w:szCs w:val="28"/>
        </w:rPr>
        <w:t>т</w:t>
      </w:r>
      <w:r w:rsidR="0099785D" w:rsidRPr="002931AB">
        <w:rPr>
          <w:sz w:val="28"/>
          <w:szCs w:val="28"/>
        </w:rPr>
        <w:t>ермометр с ценой деления 1</w:t>
      </w:r>
      <w:r w:rsidR="0099785D" w:rsidRPr="002931AB">
        <w:rPr>
          <w:sz w:val="28"/>
          <w:szCs w:val="28"/>
          <w:vertAlign w:val="superscript"/>
        </w:rPr>
        <w:t>о</w:t>
      </w:r>
      <w:r w:rsidR="0099785D" w:rsidRPr="002931AB">
        <w:rPr>
          <w:sz w:val="28"/>
          <w:szCs w:val="28"/>
        </w:rPr>
        <w:t>С (от 0 до 100</w:t>
      </w:r>
      <w:r w:rsidR="0099785D" w:rsidRPr="002931AB">
        <w:rPr>
          <w:sz w:val="28"/>
          <w:szCs w:val="28"/>
          <w:vertAlign w:val="superscript"/>
        </w:rPr>
        <w:t>о</w:t>
      </w:r>
      <w:r w:rsidR="0099785D" w:rsidRPr="002931AB">
        <w:rPr>
          <w:sz w:val="28"/>
          <w:szCs w:val="28"/>
        </w:rPr>
        <w:t>С)</w:t>
      </w:r>
      <w:r w:rsidRPr="002931AB">
        <w:rPr>
          <w:sz w:val="28"/>
          <w:szCs w:val="28"/>
        </w:rPr>
        <w:t>;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 w:rsidRPr="002931AB">
        <w:rPr>
          <w:sz w:val="28"/>
          <w:szCs w:val="28"/>
        </w:rPr>
        <w:t>с</w:t>
      </w:r>
      <w:r w:rsidR="0099785D" w:rsidRPr="002931AB">
        <w:rPr>
          <w:sz w:val="28"/>
          <w:szCs w:val="28"/>
        </w:rPr>
        <w:t>такан стеклянный емкостью 100 см</w:t>
      </w:r>
      <w:r w:rsidR="0099785D" w:rsidRPr="002931AB">
        <w:rPr>
          <w:sz w:val="28"/>
          <w:szCs w:val="28"/>
          <w:vertAlign w:val="superscript"/>
        </w:rPr>
        <w:t>3</w:t>
      </w:r>
      <w:r w:rsidRPr="002931AB">
        <w:rPr>
          <w:sz w:val="28"/>
          <w:szCs w:val="28"/>
        </w:rPr>
        <w:t>;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 w:rsidRPr="002931AB">
        <w:rPr>
          <w:sz w:val="28"/>
          <w:szCs w:val="28"/>
        </w:rPr>
        <w:t>г</w:t>
      </w:r>
      <w:r w:rsidR="0099785D" w:rsidRPr="002931AB">
        <w:rPr>
          <w:sz w:val="28"/>
          <w:szCs w:val="28"/>
        </w:rPr>
        <w:t>орелка</w:t>
      </w:r>
      <w:r w:rsidRPr="002931AB">
        <w:rPr>
          <w:sz w:val="28"/>
          <w:szCs w:val="28"/>
        </w:rPr>
        <w:t>;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 w:rsidRPr="002931AB">
        <w:rPr>
          <w:sz w:val="28"/>
          <w:szCs w:val="28"/>
        </w:rPr>
        <w:t>б</w:t>
      </w:r>
      <w:r w:rsidR="0099785D" w:rsidRPr="002931AB">
        <w:rPr>
          <w:sz w:val="28"/>
          <w:szCs w:val="28"/>
        </w:rPr>
        <w:t>ензин</w:t>
      </w:r>
      <w:r w:rsidRPr="002931AB">
        <w:rPr>
          <w:sz w:val="28"/>
          <w:szCs w:val="28"/>
        </w:rPr>
        <w:t>;</w:t>
      </w:r>
    </w:p>
    <w:p w:rsidR="002931AB" w:rsidRDefault="002931AB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 w:rsidRPr="002931AB">
        <w:rPr>
          <w:sz w:val="28"/>
          <w:szCs w:val="28"/>
        </w:rPr>
        <w:t>д</w:t>
      </w:r>
      <w:r w:rsidR="0099785D" w:rsidRPr="002931AB">
        <w:rPr>
          <w:sz w:val="28"/>
          <w:szCs w:val="28"/>
        </w:rPr>
        <w:t>изельное топливо</w:t>
      </w:r>
      <w:r w:rsidRPr="002931AB">
        <w:rPr>
          <w:sz w:val="28"/>
          <w:szCs w:val="28"/>
        </w:rPr>
        <w:t>;</w:t>
      </w:r>
    </w:p>
    <w:p w:rsidR="002931AB" w:rsidRDefault="006919C3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9785D" w:rsidRPr="002931AB">
        <w:rPr>
          <w:sz w:val="28"/>
          <w:szCs w:val="28"/>
        </w:rPr>
        <w:t>истиллированная вода</w:t>
      </w:r>
      <w:r w:rsidR="002931AB" w:rsidRPr="002931AB">
        <w:rPr>
          <w:sz w:val="28"/>
          <w:szCs w:val="28"/>
        </w:rPr>
        <w:t>;</w:t>
      </w:r>
    </w:p>
    <w:p w:rsidR="002931AB" w:rsidRDefault="006919C3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99785D" w:rsidRPr="002931AB">
        <w:rPr>
          <w:sz w:val="28"/>
          <w:szCs w:val="28"/>
        </w:rPr>
        <w:t>ромовая смесь</w:t>
      </w:r>
      <w:r w:rsidR="002931AB" w:rsidRPr="002931AB">
        <w:rPr>
          <w:sz w:val="28"/>
          <w:szCs w:val="28"/>
        </w:rPr>
        <w:t>;</w:t>
      </w:r>
    </w:p>
    <w:p w:rsidR="0099785D" w:rsidRPr="002931AB" w:rsidRDefault="006919C3" w:rsidP="00E0053C">
      <w:pPr>
        <w:pStyle w:val="af7"/>
        <w:widowControl/>
        <w:numPr>
          <w:ilvl w:val="1"/>
          <w:numId w:val="11"/>
        </w:numPr>
        <w:tabs>
          <w:tab w:val="left" w:pos="1134"/>
        </w:tabs>
        <w:suppressAutoHyphens w:val="0"/>
        <w:autoSpaceDE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9785D" w:rsidRPr="002931AB">
        <w:rPr>
          <w:sz w:val="28"/>
          <w:szCs w:val="28"/>
        </w:rPr>
        <w:t>ерманганат калия</w:t>
      </w:r>
    </w:p>
    <w:p w:rsidR="0099785D" w:rsidRPr="0099785D" w:rsidRDefault="0099785D" w:rsidP="006175CA">
      <w:pPr>
        <w:tabs>
          <w:tab w:val="left" w:pos="709"/>
          <w:tab w:val="left" w:pos="851"/>
        </w:tabs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99785D">
        <w:rPr>
          <w:b/>
          <w:sz w:val="28"/>
          <w:szCs w:val="28"/>
        </w:rPr>
        <w:t>Теоретическая часть</w:t>
      </w:r>
    </w:p>
    <w:p w:rsidR="0099785D" w:rsidRPr="0099785D" w:rsidRDefault="0099785D" w:rsidP="001D5BEB">
      <w:pPr>
        <w:pStyle w:val="af7"/>
        <w:spacing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 xml:space="preserve">Поверхность частицы дисперсной фазы (например, </w:t>
      </w:r>
      <w:proofErr w:type="spellStart"/>
      <w:r w:rsidRPr="0099785D">
        <w:rPr>
          <w:sz w:val="28"/>
          <w:szCs w:val="28"/>
        </w:rPr>
        <w:t>ассоциата</w:t>
      </w:r>
      <w:proofErr w:type="spellEnd"/>
      <w:r w:rsidRPr="0099785D">
        <w:rPr>
          <w:sz w:val="28"/>
          <w:szCs w:val="28"/>
        </w:rPr>
        <w:t xml:space="preserve"> </w:t>
      </w:r>
      <w:proofErr w:type="spellStart"/>
      <w:r w:rsidRPr="0099785D">
        <w:rPr>
          <w:sz w:val="28"/>
          <w:szCs w:val="28"/>
        </w:rPr>
        <w:t>асфальтенов</w:t>
      </w:r>
      <w:proofErr w:type="spellEnd"/>
      <w:r w:rsidRPr="0099785D">
        <w:rPr>
          <w:sz w:val="28"/>
          <w:szCs w:val="28"/>
        </w:rPr>
        <w:t xml:space="preserve">, глобулы воды и т.д.) обладает некоторым избытком свободной поверхностной энергии </w:t>
      </w:r>
      <w:r w:rsidRPr="0099785D">
        <w:rPr>
          <w:sz w:val="28"/>
          <w:szCs w:val="28"/>
          <w:lang w:val="en-US"/>
        </w:rPr>
        <w:t>F</w:t>
      </w:r>
      <w:r w:rsidRPr="0099785D">
        <w:rPr>
          <w:sz w:val="28"/>
          <w:szCs w:val="28"/>
          <w:vertAlign w:val="subscript"/>
          <w:lang w:val="en-US"/>
        </w:rPr>
        <w:t>S</w:t>
      </w:r>
      <w:r w:rsidRPr="0099785D">
        <w:rPr>
          <w:sz w:val="28"/>
          <w:szCs w:val="28"/>
        </w:rPr>
        <w:t>:</w:t>
      </w:r>
    </w:p>
    <w:p w:rsidR="0099785D" w:rsidRPr="0099785D" w:rsidRDefault="002931AB" w:rsidP="006175CA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99785D" w:rsidRPr="0099785D">
        <w:rPr>
          <w:position w:val="-12"/>
          <w:sz w:val="28"/>
          <w:szCs w:val="28"/>
        </w:rPr>
        <w:object w:dxaOrig="10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8.75pt" o:ole="">
            <v:imagedata r:id="rId10" o:title=""/>
          </v:shape>
          <o:OLEObject Type="Embed" ProgID="Equation.3" ShapeID="_x0000_i1025" DrawAspect="Content" ObjectID="_1638264009" r:id="rId11"/>
        </w:object>
      </w:r>
      <w:r>
        <w:rPr>
          <w:sz w:val="28"/>
          <w:szCs w:val="28"/>
        </w:rPr>
        <w:t xml:space="preserve">                                                        (1)</w:t>
      </w:r>
    </w:p>
    <w:p w:rsidR="001D5BEB" w:rsidRDefault="0099785D" w:rsidP="00D912D6">
      <w:pPr>
        <w:pStyle w:val="af7"/>
        <w:spacing w:after="0" w:line="360" w:lineRule="auto"/>
        <w:ind w:left="0" w:firstLine="709"/>
        <w:jc w:val="both"/>
        <w:rPr>
          <w:sz w:val="24"/>
          <w:szCs w:val="24"/>
        </w:rPr>
      </w:pPr>
      <w:r w:rsidRPr="001D5BEB">
        <w:rPr>
          <w:sz w:val="24"/>
          <w:szCs w:val="24"/>
        </w:rPr>
        <w:t xml:space="preserve">где </w:t>
      </w:r>
      <w:r w:rsidRPr="001D5BEB">
        <w:rPr>
          <w:rFonts w:ascii="Arial" w:hAnsi="Arial" w:cs="Arial"/>
          <w:sz w:val="24"/>
          <w:szCs w:val="24"/>
        </w:rPr>
        <w:t>σ</w:t>
      </w:r>
      <w:r w:rsidRPr="001D5BEB">
        <w:rPr>
          <w:sz w:val="24"/>
          <w:szCs w:val="24"/>
        </w:rPr>
        <w:t xml:space="preserve"> – удельное значение свободной поверхностной энергии, приходящейся на единицу поверхности раздела фаз; </w:t>
      </w:r>
    </w:p>
    <w:p w:rsidR="0099785D" w:rsidRPr="001D5BEB" w:rsidRDefault="0099785D" w:rsidP="001D5BEB">
      <w:pPr>
        <w:pStyle w:val="af7"/>
        <w:spacing w:after="0" w:line="360" w:lineRule="auto"/>
        <w:ind w:left="1560" w:hanging="851"/>
        <w:rPr>
          <w:sz w:val="24"/>
          <w:szCs w:val="24"/>
        </w:rPr>
      </w:pPr>
      <w:r w:rsidRPr="001D5BEB">
        <w:rPr>
          <w:sz w:val="24"/>
          <w:szCs w:val="24"/>
          <w:lang w:val="en-US"/>
        </w:rPr>
        <w:t>S</w:t>
      </w:r>
      <w:r w:rsidRPr="001D5BEB">
        <w:rPr>
          <w:sz w:val="24"/>
          <w:szCs w:val="24"/>
        </w:rPr>
        <w:t xml:space="preserve"> – </w:t>
      </w:r>
      <w:proofErr w:type="gramStart"/>
      <w:r w:rsidRPr="001D5BEB">
        <w:rPr>
          <w:sz w:val="24"/>
          <w:szCs w:val="24"/>
        </w:rPr>
        <w:t>поверхность</w:t>
      </w:r>
      <w:proofErr w:type="gramEnd"/>
      <w:r w:rsidRPr="001D5BEB">
        <w:rPr>
          <w:sz w:val="24"/>
          <w:szCs w:val="24"/>
        </w:rPr>
        <w:t xml:space="preserve"> раздела фаз. </w:t>
      </w:r>
    </w:p>
    <w:p w:rsidR="0099785D" w:rsidRPr="0099785D" w:rsidRDefault="0099785D" w:rsidP="00823A13">
      <w:pPr>
        <w:pStyle w:val="af7"/>
        <w:spacing w:before="240"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 xml:space="preserve">Величина </w:t>
      </w:r>
      <w:r w:rsidRPr="0099785D">
        <w:rPr>
          <w:sz w:val="28"/>
          <w:szCs w:val="28"/>
          <w:lang w:val="en-US"/>
        </w:rPr>
        <w:t>F</w:t>
      </w:r>
      <w:r w:rsidRPr="0099785D">
        <w:rPr>
          <w:sz w:val="28"/>
          <w:szCs w:val="28"/>
          <w:vertAlign w:val="subscript"/>
          <w:lang w:val="en-US"/>
        </w:rPr>
        <w:t>S</w:t>
      </w:r>
      <w:r w:rsidRPr="0099785D">
        <w:rPr>
          <w:sz w:val="28"/>
          <w:szCs w:val="28"/>
        </w:rPr>
        <w:t xml:space="preserve"> сможет рассматриваться не только как удельная поверхностная энергия, но и как сила, приложенная к единице длины контура, ограничивающего поверхность, направленная вдоль этой поверхности перпендикулярно к контуру и пытающуюся эту поверхность </w:t>
      </w:r>
      <w:r w:rsidRPr="0099785D">
        <w:rPr>
          <w:sz w:val="28"/>
          <w:szCs w:val="28"/>
        </w:rPr>
        <w:lastRenderedPageBreak/>
        <w:t xml:space="preserve">уменьшить. Эта сила называется поверхностным натяжением. </w:t>
      </w:r>
    </w:p>
    <w:p w:rsidR="0099785D" w:rsidRPr="0099785D" w:rsidRDefault="0099785D" w:rsidP="0099785D">
      <w:pPr>
        <w:pStyle w:val="af7"/>
        <w:spacing w:after="0" w:line="360" w:lineRule="auto"/>
        <w:ind w:left="0" w:firstLine="709"/>
        <w:rPr>
          <w:sz w:val="28"/>
          <w:szCs w:val="28"/>
        </w:rPr>
      </w:pPr>
      <w:r w:rsidRPr="0099785D">
        <w:rPr>
          <w:sz w:val="28"/>
          <w:szCs w:val="28"/>
        </w:rPr>
        <w:t xml:space="preserve">Таким образом: </w:t>
      </w:r>
    </w:p>
    <w:p w:rsidR="0099785D" w:rsidRPr="0099785D" w:rsidRDefault="007E656B" w:rsidP="00030196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66788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</w:t>
      </w:r>
      <w:r w:rsidR="0099785D" w:rsidRPr="0099785D">
        <w:rPr>
          <w:position w:val="-24"/>
          <w:sz w:val="28"/>
          <w:szCs w:val="28"/>
        </w:rPr>
        <w:object w:dxaOrig="1480" w:dyaOrig="620">
          <v:shape id="_x0000_i1026" type="#_x0000_t75" style="width:74.25pt;height:30.75pt" o:ole="">
            <v:imagedata r:id="rId12" o:title=""/>
          </v:shape>
          <o:OLEObject Type="Embed" ProgID="Equation.3" ShapeID="_x0000_i1026" DrawAspect="Content" ObjectID="_1638264010" r:id="rId13"/>
        </w:object>
      </w:r>
      <w:r>
        <w:rPr>
          <w:sz w:val="28"/>
          <w:szCs w:val="28"/>
        </w:rPr>
        <w:t xml:space="preserve">                               </w:t>
      </w:r>
      <w:r w:rsidR="0066788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(</w:t>
      </w:r>
      <w:r w:rsidR="00D912D6"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:rsidR="0099785D" w:rsidRPr="0099785D" w:rsidRDefault="0099785D" w:rsidP="00030196">
      <w:pPr>
        <w:pStyle w:val="af7"/>
        <w:spacing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 xml:space="preserve">Действие поверхностного натяжения можно наглядно представить в виде совокупности сил, стягивающих края поверхности к центру. Величина поверхностного натяжения данной жидкости зависит от её природы (величины и строения молекулы), свойств соприкасающейся с ней другой фазы, температуры, давления. Химический и фракционный составы нефтепродуктов при прочих равных условиях оказывают существенное влияние на величину поверхностного натяжения. Например, бензин обладает наименьшим значением </w:t>
      </w:r>
      <w:r w:rsidRPr="0099785D">
        <w:rPr>
          <w:rFonts w:ascii="Arial" w:hAnsi="Arial" w:cs="Arial"/>
          <w:sz w:val="28"/>
          <w:szCs w:val="28"/>
        </w:rPr>
        <w:t>σ</w:t>
      </w:r>
      <w:r w:rsidRPr="0099785D">
        <w:rPr>
          <w:sz w:val="28"/>
          <w:szCs w:val="28"/>
        </w:rPr>
        <w:t xml:space="preserve">=0,0209 Н/м, а с утяжелением фракции поверхностное натяжение возрастает, так для дизельного топлива величина </w:t>
      </w:r>
      <w:r w:rsidRPr="0099785D">
        <w:rPr>
          <w:rFonts w:ascii="Arial" w:hAnsi="Arial" w:cs="Arial"/>
          <w:sz w:val="28"/>
          <w:szCs w:val="28"/>
        </w:rPr>
        <w:t>σ</w:t>
      </w:r>
      <w:r w:rsidRPr="0099785D">
        <w:rPr>
          <w:sz w:val="28"/>
          <w:szCs w:val="28"/>
        </w:rPr>
        <w:t xml:space="preserve"> составляет 0,0309 Н/м</w:t>
      </w:r>
      <w:r w:rsidR="005F68BE">
        <w:rPr>
          <w:sz w:val="28"/>
          <w:szCs w:val="28"/>
        </w:rPr>
        <w:t xml:space="preserve"> [3]</w:t>
      </w:r>
      <w:r w:rsidRPr="0099785D">
        <w:rPr>
          <w:sz w:val="28"/>
          <w:szCs w:val="28"/>
        </w:rPr>
        <w:t>.</w:t>
      </w:r>
    </w:p>
    <w:p w:rsidR="0099785D" w:rsidRPr="0099785D" w:rsidRDefault="0099785D" w:rsidP="00C34EFE">
      <w:pPr>
        <w:pStyle w:val="af7"/>
        <w:spacing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>Вещества, добавка которых уменьшает поверхностное натяжение жидкости, называются поверхностно-активными (ПАВ). Поверхностное натяжение нефти и нефтепродуктов зависит от присутствующих в них ПАВ (смолистых веществ, органических кислот и др.) Хорошо очищенные нефтепродукты имеют высокое значение поверхностного натяжения на границе с водой или воздухом.</w:t>
      </w:r>
    </w:p>
    <w:p w:rsidR="0099785D" w:rsidRPr="0099785D" w:rsidRDefault="0099785D" w:rsidP="00C34EFE">
      <w:pPr>
        <w:pStyle w:val="af7"/>
        <w:spacing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>Понижение поверхностного натяжения объясняется явлением адсорбции ПАВ на границе раздела фаз. С увеличением концентрации добавляемого ПАВ поверхностное натяжение жидкости сначала резко снижается, а затем стабилизируется, что свидетельствует о полном насыщении поверхностного слоя молекулами ПАВ.</w:t>
      </w:r>
    </w:p>
    <w:p w:rsidR="0099785D" w:rsidRPr="0099785D" w:rsidRDefault="0099785D" w:rsidP="002A058B">
      <w:pPr>
        <w:pStyle w:val="af7"/>
        <w:spacing w:before="240" w:after="0" w:line="360" w:lineRule="auto"/>
        <w:ind w:left="0" w:firstLine="709"/>
        <w:rPr>
          <w:b/>
          <w:sz w:val="28"/>
          <w:szCs w:val="28"/>
        </w:rPr>
      </w:pPr>
      <w:r w:rsidRPr="0099785D">
        <w:rPr>
          <w:b/>
          <w:sz w:val="28"/>
          <w:szCs w:val="28"/>
        </w:rPr>
        <w:t>Описан</w:t>
      </w:r>
      <w:r w:rsidR="006919C3">
        <w:rPr>
          <w:b/>
          <w:sz w:val="28"/>
          <w:szCs w:val="28"/>
        </w:rPr>
        <w:t>ие лабораторной установки</w:t>
      </w:r>
    </w:p>
    <w:p w:rsidR="00380E8C" w:rsidRDefault="0099785D" w:rsidP="002148A6">
      <w:pPr>
        <w:pStyle w:val="af7"/>
        <w:spacing w:after="24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 xml:space="preserve">Основной частью прибора </w:t>
      </w:r>
      <w:r w:rsidR="00C34EFE">
        <w:rPr>
          <w:sz w:val="28"/>
          <w:szCs w:val="28"/>
        </w:rPr>
        <w:t>(рис.</w:t>
      </w:r>
      <w:r w:rsidRPr="0099785D">
        <w:rPr>
          <w:sz w:val="28"/>
          <w:szCs w:val="28"/>
        </w:rPr>
        <w:t xml:space="preserve">1) является пробирка 1 для испытуемого нефтепродукта. Пробирка плотно закрывается пробкой 2, через которую проходит капилляр с кончиком 3, имеющим форму пипетки. Вертикальный манометр 4 служит для определения разряжения, </w:t>
      </w:r>
      <w:r w:rsidRPr="0099785D">
        <w:rPr>
          <w:sz w:val="28"/>
          <w:szCs w:val="28"/>
        </w:rPr>
        <w:lastRenderedPageBreak/>
        <w:t>создаваемого при понижении уровня в делительной воронке 6.</w:t>
      </w:r>
    </w:p>
    <w:p w:rsidR="00380E8C" w:rsidRPr="0099785D" w:rsidRDefault="00AE320A" w:rsidP="00AE320A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38650" cy="419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5D" w:rsidRPr="0099785D" w:rsidRDefault="0099785D" w:rsidP="00AE320A">
      <w:pPr>
        <w:pStyle w:val="af7"/>
        <w:spacing w:after="0" w:line="360" w:lineRule="auto"/>
        <w:ind w:left="0"/>
        <w:rPr>
          <w:sz w:val="28"/>
          <w:szCs w:val="28"/>
        </w:rPr>
      </w:pPr>
    </w:p>
    <w:p w:rsidR="000E2BFB" w:rsidRDefault="00380E8C" w:rsidP="0099785D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="0099785D" w:rsidRPr="0099785D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– </w:t>
      </w:r>
      <w:r w:rsidR="0099785D" w:rsidRPr="0099785D">
        <w:rPr>
          <w:sz w:val="28"/>
          <w:szCs w:val="28"/>
        </w:rPr>
        <w:t xml:space="preserve">Прибор </w:t>
      </w:r>
      <w:proofErr w:type="spellStart"/>
      <w:r w:rsidR="0099785D" w:rsidRPr="0099785D">
        <w:rPr>
          <w:sz w:val="28"/>
          <w:szCs w:val="28"/>
        </w:rPr>
        <w:t>Ребиндера</w:t>
      </w:r>
      <w:proofErr w:type="spellEnd"/>
      <w:r w:rsidR="0099785D" w:rsidRPr="0099785D">
        <w:rPr>
          <w:sz w:val="28"/>
          <w:szCs w:val="28"/>
        </w:rPr>
        <w:t xml:space="preserve"> упрощенной конструкции</w:t>
      </w:r>
    </w:p>
    <w:p w:rsidR="000E2BFB" w:rsidRPr="000E2BFB" w:rsidRDefault="000E2BFB" w:rsidP="000E2BFB">
      <w:pPr>
        <w:pStyle w:val="af7"/>
        <w:spacing w:after="0" w:line="360" w:lineRule="auto"/>
        <w:ind w:left="0"/>
        <w:jc w:val="center"/>
        <w:rPr>
          <w:sz w:val="24"/>
          <w:szCs w:val="24"/>
        </w:rPr>
      </w:pPr>
      <w:r w:rsidRPr="000E2BFB">
        <w:rPr>
          <w:sz w:val="24"/>
          <w:szCs w:val="24"/>
        </w:rPr>
        <w:t xml:space="preserve">1 – пробирка; 2 – пробка; 3 – капилляр; 4 – вертикальный манометр; </w:t>
      </w:r>
    </w:p>
    <w:p w:rsidR="000E2BFB" w:rsidRPr="000E2BFB" w:rsidRDefault="000E2BFB" w:rsidP="000E2BFB">
      <w:pPr>
        <w:pStyle w:val="af7"/>
        <w:spacing w:after="0" w:line="360" w:lineRule="auto"/>
        <w:ind w:left="0"/>
        <w:jc w:val="center"/>
        <w:rPr>
          <w:sz w:val="24"/>
          <w:szCs w:val="24"/>
        </w:rPr>
      </w:pPr>
      <w:r w:rsidRPr="000E2BFB">
        <w:rPr>
          <w:sz w:val="24"/>
          <w:szCs w:val="24"/>
        </w:rPr>
        <w:t>5, 7 – стакан; 6 – делительная в</w:t>
      </w:r>
      <w:r w:rsidR="00AE320A">
        <w:rPr>
          <w:sz w:val="24"/>
          <w:szCs w:val="24"/>
        </w:rPr>
        <w:t>оронка; 8 – кран; 9 – штатив; 10</w:t>
      </w:r>
      <w:r w:rsidRPr="000E2BFB">
        <w:rPr>
          <w:sz w:val="24"/>
          <w:szCs w:val="24"/>
        </w:rPr>
        <w:t xml:space="preserve"> - термометр</w:t>
      </w:r>
    </w:p>
    <w:p w:rsidR="0099785D" w:rsidRPr="0099785D" w:rsidRDefault="0099785D" w:rsidP="00380E8C">
      <w:pPr>
        <w:pStyle w:val="af7"/>
        <w:spacing w:before="240"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 xml:space="preserve">Способ наибольшего давления пузырьков основан на том, что при выдавливании пузырька воздуха из узкого капилляра в жидкость поверхностное натяжение на границе с этой жидкостью пропорционально наибольшему давлению </w:t>
      </w:r>
      <w:proofErr w:type="gramStart"/>
      <w:r w:rsidRPr="0099785D">
        <w:rPr>
          <w:sz w:val="28"/>
          <w:szCs w:val="28"/>
        </w:rPr>
        <w:t>Р</w:t>
      </w:r>
      <w:proofErr w:type="gramEnd"/>
      <w:r w:rsidRPr="0099785D">
        <w:rPr>
          <w:sz w:val="28"/>
          <w:szCs w:val="28"/>
        </w:rPr>
        <w:t>, необходимому для выдавливания пузырька.</w:t>
      </w:r>
    </w:p>
    <w:p w:rsidR="0099785D" w:rsidRPr="0099785D" w:rsidRDefault="0099785D" w:rsidP="00380E8C">
      <w:pPr>
        <w:pStyle w:val="af7"/>
        <w:spacing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>С учетом первого закона Лапласа для избыточного капиллярного давления (для пузырька сферической формы) и гидростатического давления находим:</w:t>
      </w:r>
    </w:p>
    <w:p w:rsidR="0099785D" w:rsidRPr="0099785D" w:rsidRDefault="007E656B" w:rsidP="0099785D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919C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</w:t>
      </w:r>
      <w:r w:rsidR="0099785D" w:rsidRPr="0099785D">
        <w:rPr>
          <w:position w:val="-24"/>
          <w:sz w:val="28"/>
          <w:szCs w:val="28"/>
        </w:rPr>
        <w:object w:dxaOrig="2560" w:dyaOrig="620">
          <v:shape id="_x0000_i1027" type="#_x0000_t75" style="width:128.25pt;height:30.75pt" o:ole="">
            <v:imagedata r:id="rId15" o:title=""/>
          </v:shape>
          <o:OLEObject Type="Embed" ProgID="Equation.3" ShapeID="_x0000_i1027" DrawAspect="Content" ObjectID="_1638264011" r:id="rId16"/>
        </w:object>
      </w:r>
      <w:r w:rsidR="0099785D" w:rsidRPr="0099785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</w:t>
      </w:r>
      <w:r w:rsidR="006919C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148A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6919C3">
        <w:rPr>
          <w:sz w:val="28"/>
          <w:szCs w:val="28"/>
        </w:rPr>
        <w:t>3</w:t>
      </w:r>
      <w:r>
        <w:rPr>
          <w:sz w:val="28"/>
          <w:szCs w:val="28"/>
        </w:rPr>
        <w:t>)</w:t>
      </w:r>
    </w:p>
    <w:p w:rsidR="0099785D" w:rsidRPr="00380E8C" w:rsidRDefault="0099785D" w:rsidP="006919C3">
      <w:pPr>
        <w:pStyle w:val="af7"/>
        <w:spacing w:after="0" w:line="360" w:lineRule="auto"/>
        <w:ind w:left="0" w:firstLine="709"/>
        <w:jc w:val="both"/>
        <w:rPr>
          <w:sz w:val="24"/>
          <w:szCs w:val="24"/>
        </w:rPr>
      </w:pPr>
      <w:r w:rsidRPr="00380E8C">
        <w:rPr>
          <w:sz w:val="24"/>
          <w:szCs w:val="24"/>
        </w:rPr>
        <w:t xml:space="preserve">где </w:t>
      </w:r>
      <w:r w:rsidRPr="00380E8C">
        <w:rPr>
          <w:sz w:val="24"/>
          <w:szCs w:val="24"/>
          <w:lang w:val="en-US"/>
        </w:rPr>
        <w:t>r</w:t>
      </w:r>
      <w:r w:rsidRPr="00380E8C">
        <w:rPr>
          <w:sz w:val="24"/>
          <w:szCs w:val="24"/>
        </w:rPr>
        <w:t xml:space="preserve"> – радиус капилляра, равный наименьшему значению для радиуса пузырька во время его образования, </w:t>
      </w:r>
      <w:proofErr w:type="gramStart"/>
      <w:r w:rsidRPr="00380E8C">
        <w:rPr>
          <w:sz w:val="24"/>
          <w:szCs w:val="24"/>
        </w:rPr>
        <w:t>см</w:t>
      </w:r>
      <w:proofErr w:type="gramEnd"/>
      <w:r w:rsidRPr="00380E8C">
        <w:rPr>
          <w:sz w:val="24"/>
          <w:szCs w:val="24"/>
        </w:rPr>
        <w:t xml:space="preserve">; </w:t>
      </w:r>
    </w:p>
    <w:p w:rsidR="0099785D" w:rsidRPr="00380E8C" w:rsidRDefault="0099785D" w:rsidP="006919C3">
      <w:pPr>
        <w:pStyle w:val="af7"/>
        <w:spacing w:after="0" w:line="360" w:lineRule="auto"/>
        <w:ind w:left="0"/>
        <w:rPr>
          <w:sz w:val="24"/>
          <w:szCs w:val="24"/>
        </w:rPr>
      </w:pPr>
      <w:r w:rsidRPr="00380E8C">
        <w:rPr>
          <w:rFonts w:ascii="Arial" w:hAnsi="Arial" w:cs="Arial"/>
          <w:sz w:val="24"/>
          <w:szCs w:val="24"/>
        </w:rPr>
        <w:lastRenderedPageBreak/>
        <w:t>δ</w:t>
      </w:r>
      <w:r w:rsidRPr="00380E8C">
        <w:rPr>
          <w:sz w:val="24"/>
          <w:szCs w:val="24"/>
        </w:rPr>
        <w:t xml:space="preserve"> – глубина погружения капилляра; </w:t>
      </w:r>
    </w:p>
    <w:p w:rsidR="0099785D" w:rsidRPr="00380E8C" w:rsidRDefault="0099785D" w:rsidP="006919C3">
      <w:pPr>
        <w:pStyle w:val="af7"/>
        <w:spacing w:after="0" w:line="360" w:lineRule="auto"/>
        <w:ind w:left="0"/>
        <w:rPr>
          <w:sz w:val="24"/>
          <w:szCs w:val="24"/>
        </w:rPr>
      </w:pPr>
      <w:r w:rsidRPr="00380E8C">
        <w:rPr>
          <w:sz w:val="24"/>
          <w:szCs w:val="24"/>
          <w:lang w:val="en-US"/>
        </w:rPr>
        <w:t>g</w:t>
      </w:r>
      <w:r w:rsidRPr="00380E8C">
        <w:rPr>
          <w:sz w:val="24"/>
          <w:szCs w:val="24"/>
        </w:rPr>
        <w:t xml:space="preserve"> – </w:t>
      </w:r>
      <w:proofErr w:type="gramStart"/>
      <w:r w:rsidRPr="00380E8C">
        <w:rPr>
          <w:sz w:val="24"/>
          <w:szCs w:val="24"/>
        </w:rPr>
        <w:t>ускорение</w:t>
      </w:r>
      <w:proofErr w:type="gramEnd"/>
      <w:r w:rsidRPr="00380E8C">
        <w:rPr>
          <w:sz w:val="24"/>
          <w:szCs w:val="24"/>
        </w:rPr>
        <w:t xml:space="preserve"> силы тяжести, см/с</w:t>
      </w:r>
      <w:r w:rsidRPr="00380E8C">
        <w:rPr>
          <w:sz w:val="24"/>
          <w:szCs w:val="24"/>
          <w:vertAlign w:val="superscript"/>
        </w:rPr>
        <w:t>2</w:t>
      </w:r>
      <w:r w:rsidRPr="00380E8C">
        <w:rPr>
          <w:sz w:val="24"/>
          <w:szCs w:val="24"/>
        </w:rPr>
        <w:t xml:space="preserve">; </w:t>
      </w:r>
    </w:p>
    <w:p w:rsidR="0099785D" w:rsidRPr="00380E8C" w:rsidRDefault="0099785D" w:rsidP="006919C3">
      <w:pPr>
        <w:pStyle w:val="af7"/>
        <w:spacing w:after="0" w:line="360" w:lineRule="auto"/>
        <w:ind w:left="0"/>
        <w:rPr>
          <w:sz w:val="24"/>
          <w:szCs w:val="24"/>
        </w:rPr>
      </w:pPr>
      <w:proofErr w:type="gramStart"/>
      <w:r w:rsidRPr="00380E8C">
        <w:rPr>
          <w:sz w:val="24"/>
          <w:szCs w:val="24"/>
        </w:rPr>
        <w:t>Р</w:t>
      </w:r>
      <w:proofErr w:type="gramEnd"/>
      <w:r w:rsidRPr="00380E8C">
        <w:rPr>
          <w:sz w:val="24"/>
          <w:szCs w:val="24"/>
        </w:rPr>
        <w:t xml:space="preserve"> – максимальное давление, Па;</w:t>
      </w:r>
    </w:p>
    <w:p w:rsidR="0099785D" w:rsidRPr="00380E8C" w:rsidRDefault="0099785D" w:rsidP="006919C3">
      <w:pPr>
        <w:pStyle w:val="af7"/>
        <w:spacing w:after="0" w:line="360" w:lineRule="auto"/>
        <w:ind w:left="0"/>
        <w:rPr>
          <w:sz w:val="24"/>
          <w:szCs w:val="24"/>
        </w:rPr>
      </w:pPr>
      <w:r w:rsidRPr="00380E8C">
        <w:rPr>
          <w:sz w:val="24"/>
          <w:szCs w:val="24"/>
        </w:rPr>
        <w:t>ρ</w:t>
      </w:r>
      <w:r w:rsidRPr="00380E8C">
        <w:rPr>
          <w:sz w:val="24"/>
          <w:szCs w:val="24"/>
          <w:vertAlign w:val="subscript"/>
        </w:rPr>
        <w:t>1</w:t>
      </w:r>
      <w:r w:rsidRPr="00380E8C">
        <w:rPr>
          <w:sz w:val="24"/>
          <w:szCs w:val="24"/>
        </w:rPr>
        <w:t>, ρ</w:t>
      </w:r>
      <w:r w:rsidRPr="00380E8C">
        <w:rPr>
          <w:sz w:val="24"/>
          <w:szCs w:val="24"/>
          <w:vertAlign w:val="subscript"/>
        </w:rPr>
        <w:t>2</w:t>
      </w:r>
      <w:r w:rsidRPr="00380E8C">
        <w:rPr>
          <w:sz w:val="24"/>
          <w:szCs w:val="24"/>
        </w:rPr>
        <w:t xml:space="preserve"> – плотности испытуемой жидкости и воздуха соответственно.</w:t>
      </w:r>
    </w:p>
    <w:p w:rsidR="0099785D" w:rsidRPr="0099785D" w:rsidRDefault="0099785D" w:rsidP="007E7EAA">
      <w:pPr>
        <w:pStyle w:val="af7"/>
        <w:spacing w:before="240"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 xml:space="preserve">При погружении капилляра на глубину </w:t>
      </w:r>
      <w:r w:rsidRPr="0099785D">
        <w:rPr>
          <w:position w:val="-6"/>
          <w:sz w:val="28"/>
          <w:szCs w:val="28"/>
        </w:rPr>
        <w:object w:dxaOrig="700" w:dyaOrig="279">
          <v:shape id="_x0000_i1028" type="#_x0000_t75" style="width:35.25pt;height:14.25pt" o:ole="">
            <v:imagedata r:id="rId17" o:title=""/>
          </v:shape>
          <o:OLEObject Type="Embed" ProgID="Equation.3" ShapeID="_x0000_i1028" DrawAspect="Content" ObjectID="_1638264012" r:id="rId18"/>
        </w:object>
      </w:r>
      <w:r w:rsidRPr="0099785D">
        <w:rPr>
          <w:sz w:val="28"/>
          <w:szCs w:val="28"/>
        </w:rPr>
        <w:t xml:space="preserve"> под поверхность жидкости можно считать:</w:t>
      </w:r>
    </w:p>
    <w:p w:rsidR="0099785D" w:rsidRPr="0099785D" w:rsidRDefault="007E656B" w:rsidP="0099785D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6919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F5324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 w:rsidR="0099785D" w:rsidRPr="0099785D">
        <w:rPr>
          <w:position w:val="-24"/>
          <w:sz w:val="28"/>
          <w:szCs w:val="28"/>
        </w:rPr>
        <w:object w:dxaOrig="960" w:dyaOrig="620">
          <v:shape id="_x0000_i1029" type="#_x0000_t75" style="width:48pt;height:30.75pt" o:ole="">
            <v:imagedata r:id="rId19" o:title=""/>
          </v:shape>
          <o:OLEObject Type="Embed" ProgID="Equation.3" ShapeID="_x0000_i1029" DrawAspect="Content" ObjectID="_1638264013" r:id="rId20"/>
        </w:object>
      </w:r>
      <w:r w:rsidR="0099785D" w:rsidRPr="0099785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</w:t>
      </w:r>
      <w:r w:rsidR="006919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(</w:t>
      </w:r>
      <w:r w:rsidR="006919C3">
        <w:rPr>
          <w:sz w:val="28"/>
          <w:szCs w:val="28"/>
        </w:rPr>
        <w:t>4</w:t>
      </w:r>
      <w:r>
        <w:rPr>
          <w:sz w:val="28"/>
          <w:szCs w:val="28"/>
        </w:rPr>
        <w:t>)</w:t>
      </w:r>
    </w:p>
    <w:p w:rsidR="0099785D" w:rsidRPr="0099785D" w:rsidRDefault="0099785D" w:rsidP="0099785D">
      <w:pPr>
        <w:pStyle w:val="af7"/>
        <w:spacing w:after="0" w:line="360" w:lineRule="auto"/>
        <w:ind w:left="0"/>
        <w:rPr>
          <w:sz w:val="28"/>
          <w:szCs w:val="28"/>
        </w:rPr>
      </w:pPr>
      <w:r w:rsidRPr="0099785D">
        <w:rPr>
          <w:sz w:val="28"/>
          <w:szCs w:val="28"/>
        </w:rPr>
        <w:t>Отсюда:</w:t>
      </w:r>
    </w:p>
    <w:p w:rsidR="0099785D" w:rsidRPr="0099785D" w:rsidRDefault="007E656B" w:rsidP="0099785D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6919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F5324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="0099785D" w:rsidRPr="0099785D">
        <w:rPr>
          <w:position w:val="-24"/>
          <w:sz w:val="28"/>
          <w:szCs w:val="28"/>
        </w:rPr>
        <w:object w:dxaOrig="1200" w:dyaOrig="620">
          <v:shape id="_x0000_i1030" type="#_x0000_t75" style="width:60pt;height:30.75pt" o:ole="">
            <v:imagedata r:id="rId21" o:title=""/>
          </v:shape>
          <o:OLEObject Type="Embed" ProgID="Equation.3" ShapeID="_x0000_i1030" DrawAspect="Content" ObjectID="_1638264014" r:id="rId22"/>
        </w:object>
      </w:r>
      <w:r>
        <w:rPr>
          <w:sz w:val="28"/>
          <w:szCs w:val="28"/>
        </w:rPr>
        <w:t xml:space="preserve">                   </w:t>
      </w:r>
      <w:r w:rsidR="006919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919C3">
        <w:rPr>
          <w:sz w:val="28"/>
          <w:szCs w:val="28"/>
        </w:rPr>
        <w:t xml:space="preserve">                              (5</w:t>
      </w:r>
      <w:r>
        <w:rPr>
          <w:sz w:val="28"/>
          <w:szCs w:val="28"/>
        </w:rPr>
        <w:t>)</w:t>
      </w:r>
    </w:p>
    <w:p w:rsidR="0099785D" w:rsidRPr="0099785D" w:rsidRDefault="0099785D" w:rsidP="001667F8">
      <w:pPr>
        <w:pStyle w:val="af7"/>
        <w:spacing w:before="240" w:after="0" w:line="360" w:lineRule="auto"/>
        <w:ind w:left="0" w:firstLine="709"/>
        <w:rPr>
          <w:b/>
          <w:sz w:val="28"/>
          <w:szCs w:val="28"/>
        </w:rPr>
      </w:pPr>
      <w:r w:rsidRPr="0099785D">
        <w:rPr>
          <w:b/>
          <w:sz w:val="28"/>
          <w:szCs w:val="28"/>
        </w:rPr>
        <w:t>Методика проведения эксперимента и обработка опытных данных</w:t>
      </w:r>
    </w:p>
    <w:p w:rsidR="0099785D" w:rsidRPr="0099785D" w:rsidRDefault="0099785D" w:rsidP="007E7EAA">
      <w:pPr>
        <w:pStyle w:val="af7"/>
        <w:spacing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>Определение поверхностного натяжения на границе с воздухом проводят следующим образом: в пробирку 1, находящуюся в стакане 5</w:t>
      </w:r>
      <w:r w:rsidR="002A058B">
        <w:rPr>
          <w:sz w:val="28"/>
          <w:szCs w:val="28"/>
        </w:rPr>
        <w:t>, наливают 5÷</w:t>
      </w:r>
      <w:r w:rsidRPr="0099785D">
        <w:rPr>
          <w:sz w:val="28"/>
          <w:szCs w:val="28"/>
        </w:rPr>
        <w:t xml:space="preserve">10 мл испытуемого продукта. Кончик капилляра, предварительно промытый хромовой смесью, опускают до соприкосновения с поверхностью испытуемой жидкости. Разряжение в пробирке 1 создается осторожным открытием крана 8. После того, как в сосуде 6 начинает создаваться разряжение, наблюдают за </w:t>
      </w:r>
      <w:proofErr w:type="spellStart"/>
      <w:r w:rsidRPr="0099785D">
        <w:rPr>
          <w:sz w:val="28"/>
          <w:szCs w:val="28"/>
        </w:rPr>
        <w:t>пробулькиванием</w:t>
      </w:r>
      <w:proofErr w:type="spellEnd"/>
      <w:r w:rsidRPr="0099785D">
        <w:rPr>
          <w:sz w:val="28"/>
          <w:szCs w:val="28"/>
        </w:rPr>
        <w:t xml:space="preserve"> пузырьков в пробирке и осторожно, закрывая кран 8, регулируют скорость разряжения таким образом, чтобы за каждые 15-20 секунд проскакивало не более одного пузырька. В момент отрыва пузырька создается наибольшее разряжение, которое записывается. Разность уровней манометра соответствует тому давлению, при котором происходит отрыв пузырька.</w:t>
      </w:r>
    </w:p>
    <w:p w:rsidR="0099785D" w:rsidRPr="0099785D" w:rsidRDefault="0099785D" w:rsidP="00BA50FB">
      <w:pPr>
        <w:pStyle w:val="af7"/>
        <w:spacing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 xml:space="preserve">Так как давление </w:t>
      </w:r>
      <w:proofErr w:type="gramStart"/>
      <w:r w:rsidRPr="0099785D">
        <w:rPr>
          <w:sz w:val="28"/>
          <w:szCs w:val="28"/>
        </w:rPr>
        <w:t>Р</w:t>
      </w:r>
      <w:proofErr w:type="gramEnd"/>
      <w:r w:rsidRPr="0099785D">
        <w:rPr>
          <w:sz w:val="28"/>
          <w:szCs w:val="28"/>
        </w:rPr>
        <w:t xml:space="preserve"> в данном случае выражается в мм высоты столба манометрической жидкости </w:t>
      </w:r>
      <w:proofErr w:type="spellStart"/>
      <w:r w:rsidRPr="0099785D">
        <w:rPr>
          <w:sz w:val="28"/>
          <w:szCs w:val="28"/>
        </w:rPr>
        <w:t>Н</w:t>
      </w:r>
      <w:r w:rsidRPr="0099785D">
        <w:rPr>
          <w:sz w:val="28"/>
          <w:szCs w:val="28"/>
          <w:vertAlign w:val="subscript"/>
        </w:rPr>
        <w:t>ман</w:t>
      </w:r>
      <w:proofErr w:type="spellEnd"/>
      <w:r w:rsidRPr="0099785D">
        <w:rPr>
          <w:sz w:val="28"/>
          <w:szCs w:val="28"/>
        </w:rPr>
        <w:t>, то удобней определ</w:t>
      </w:r>
      <w:r w:rsidR="009C06DF">
        <w:rPr>
          <w:sz w:val="28"/>
          <w:szCs w:val="28"/>
        </w:rPr>
        <w:t>ение поверхностного натяжения расс</w:t>
      </w:r>
      <w:r w:rsidRPr="0099785D">
        <w:rPr>
          <w:sz w:val="28"/>
          <w:szCs w:val="28"/>
        </w:rPr>
        <w:t>читывать по формуле:</w:t>
      </w:r>
    </w:p>
    <w:p w:rsidR="0099785D" w:rsidRPr="0099785D" w:rsidRDefault="00866F01" w:rsidP="001667F8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919C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</w:t>
      </w:r>
      <w:r w:rsidR="00DA27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99785D" w:rsidRPr="0099785D">
        <w:rPr>
          <w:position w:val="-12"/>
          <w:sz w:val="28"/>
          <w:szCs w:val="28"/>
        </w:rPr>
        <w:object w:dxaOrig="1240" w:dyaOrig="360">
          <v:shape id="_x0000_i1031" type="#_x0000_t75" style="width:62.25pt;height:18.75pt" o:ole="">
            <v:imagedata r:id="rId23" o:title=""/>
          </v:shape>
          <o:OLEObject Type="Embed" ProgID="Equation.3" ShapeID="_x0000_i1031" DrawAspect="Content" ObjectID="_1638264015" r:id="rId24"/>
        </w:object>
      </w:r>
      <w:r>
        <w:rPr>
          <w:sz w:val="28"/>
          <w:szCs w:val="28"/>
        </w:rPr>
        <w:t xml:space="preserve">                 </w:t>
      </w:r>
      <w:r w:rsidR="006919C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(</w:t>
      </w:r>
      <w:r w:rsidR="006919C3">
        <w:rPr>
          <w:sz w:val="28"/>
          <w:szCs w:val="28"/>
        </w:rPr>
        <w:t>6</w:t>
      </w:r>
      <w:r>
        <w:rPr>
          <w:sz w:val="28"/>
          <w:szCs w:val="28"/>
        </w:rPr>
        <w:t>)</w:t>
      </w:r>
    </w:p>
    <w:p w:rsidR="0099785D" w:rsidRPr="00BA50FB" w:rsidRDefault="0099785D" w:rsidP="006919C3">
      <w:pPr>
        <w:pStyle w:val="af7"/>
        <w:spacing w:after="0" w:line="360" w:lineRule="auto"/>
        <w:ind w:left="0"/>
        <w:jc w:val="both"/>
        <w:rPr>
          <w:sz w:val="24"/>
          <w:szCs w:val="24"/>
        </w:rPr>
      </w:pPr>
      <w:r w:rsidRPr="00BA50FB">
        <w:rPr>
          <w:sz w:val="24"/>
          <w:szCs w:val="24"/>
        </w:rPr>
        <w:t>где</w:t>
      </w:r>
      <w:proofErr w:type="gramStart"/>
      <w:r w:rsidRPr="00BA50FB">
        <w:rPr>
          <w:sz w:val="24"/>
          <w:szCs w:val="24"/>
        </w:rPr>
        <w:t xml:space="preserve"> А</w:t>
      </w:r>
      <w:proofErr w:type="gramEnd"/>
      <w:r w:rsidRPr="00BA50FB">
        <w:rPr>
          <w:sz w:val="24"/>
          <w:szCs w:val="24"/>
        </w:rPr>
        <w:t xml:space="preserve"> – коэффициент, зависящий от конфигурации капилляра, определяемый по жидкости с известным при данной температуре поверхностным натяжением </w:t>
      </w:r>
      <w:r w:rsidRPr="00BA50FB">
        <w:rPr>
          <w:rFonts w:ascii="Arial" w:hAnsi="Arial" w:cs="Arial"/>
          <w:sz w:val="24"/>
          <w:szCs w:val="24"/>
        </w:rPr>
        <w:t>σ</w:t>
      </w:r>
      <w:r w:rsidRPr="00BA50FB">
        <w:rPr>
          <w:sz w:val="24"/>
          <w:szCs w:val="24"/>
          <w:vertAlign w:val="subscript"/>
        </w:rPr>
        <w:t>0</w:t>
      </w:r>
      <w:r w:rsidRPr="00BA50FB">
        <w:rPr>
          <w:sz w:val="24"/>
          <w:szCs w:val="24"/>
        </w:rPr>
        <w:t>.</w:t>
      </w:r>
    </w:p>
    <w:p w:rsidR="0099785D" w:rsidRPr="0099785D" w:rsidRDefault="0099785D" w:rsidP="00BA50FB">
      <w:pPr>
        <w:pStyle w:val="af7"/>
        <w:spacing w:before="240"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lastRenderedPageBreak/>
        <w:t xml:space="preserve">Для дважды перегнанной воды с </w:t>
      </w:r>
      <w:proofErr w:type="spellStart"/>
      <w:r w:rsidRPr="0099785D">
        <w:rPr>
          <w:sz w:val="28"/>
          <w:szCs w:val="28"/>
          <w:lang w:val="en-US"/>
        </w:rPr>
        <w:t>KMnO</w:t>
      </w:r>
      <w:proofErr w:type="spellEnd"/>
      <w:r w:rsidRPr="0099785D">
        <w:rPr>
          <w:sz w:val="28"/>
          <w:szCs w:val="28"/>
          <w:vertAlign w:val="subscript"/>
        </w:rPr>
        <w:t>4</w:t>
      </w:r>
      <w:r w:rsidRPr="0099785D">
        <w:rPr>
          <w:sz w:val="28"/>
          <w:szCs w:val="28"/>
        </w:rPr>
        <w:t xml:space="preserve"> поверхностное натяжение равно </w:t>
      </w:r>
      <w:proofErr w:type="spellStart"/>
      <w:r w:rsidRPr="0099785D">
        <w:rPr>
          <w:rFonts w:ascii="Arial" w:hAnsi="Arial" w:cs="Arial"/>
          <w:sz w:val="28"/>
          <w:szCs w:val="28"/>
        </w:rPr>
        <w:t>σ</w:t>
      </w:r>
      <w:r w:rsidR="00814FD7">
        <w:rPr>
          <w:sz w:val="28"/>
          <w:szCs w:val="28"/>
          <w:vertAlign w:val="subscript"/>
        </w:rPr>
        <w:t>о</w:t>
      </w:r>
      <w:proofErr w:type="spellEnd"/>
      <w:r w:rsidRPr="0099785D">
        <w:rPr>
          <w:sz w:val="28"/>
          <w:szCs w:val="28"/>
        </w:rPr>
        <w:t>=72,72</w:t>
      </w:r>
      <w:r w:rsidRPr="0099785D">
        <w:rPr>
          <w:rFonts w:ascii="Arial" w:hAnsi="Arial" w:cs="Arial"/>
          <w:sz w:val="28"/>
          <w:szCs w:val="28"/>
        </w:rPr>
        <w:t>±</w:t>
      </w:r>
      <w:r w:rsidRPr="0099785D">
        <w:rPr>
          <w:sz w:val="28"/>
          <w:szCs w:val="28"/>
        </w:rPr>
        <w:t>0,05 эрг/см</w:t>
      </w:r>
      <w:proofErr w:type="gramStart"/>
      <w:r w:rsidRPr="0099785D">
        <w:rPr>
          <w:sz w:val="28"/>
          <w:szCs w:val="28"/>
          <w:vertAlign w:val="superscript"/>
        </w:rPr>
        <w:t>2</w:t>
      </w:r>
      <w:proofErr w:type="gramEnd"/>
      <w:r w:rsidRPr="0099785D">
        <w:rPr>
          <w:sz w:val="28"/>
          <w:szCs w:val="28"/>
        </w:rPr>
        <w:t>. Постоянная</w:t>
      </w:r>
      <w:proofErr w:type="gramStart"/>
      <w:r w:rsidRPr="0099785D">
        <w:rPr>
          <w:sz w:val="28"/>
          <w:szCs w:val="28"/>
        </w:rPr>
        <w:t xml:space="preserve"> А</w:t>
      </w:r>
      <w:proofErr w:type="gramEnd"/>
      <w:r w:rsidRPr="0099785D">
        <w:rPr>
          <w:sz w:val="28"/>
          <w:szCs w:val="28"/>
        </w:rPr>
        <w:t xml:space="preserve"> будет равна:</w:t>
      </w:r>
    </w:p>
    <w:p w:rsidR="0099785D" w:rsidRPr="0099785D" w:rsidRDefault="00866F01" w:rsidP="0099785D">
      <w:pPr>
        <w:pStyle w:val="af7"/>
        <w:spacing w:after="0"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919C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6919C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</w:t>
      </w:r>
      <w:r w:rsidR="0099785D" w:rsidRPr="0099785D">
        <w:rPr>
          <w:position w:val="-34"/>
          <w:sz w:val="28"/>
          <w:szCs w:val="28"/>
        </w:rPr>
        <w:object w:dxaOrig="1140" w:dyaOrig="720">
          <v:shape id="_x0000_i1032" type="#_x0000_t75" style="width:57pt;height:36pt" o:ole="">
            <v:imagedata r:id="rId25" o:title=""/>
          </v:shape>
          <o:OLEObject Type="Embed" ProgID="Equation.3" ShapeID="_x0000_i1032" DrawAspect="Content" ObjectID="_1638264016" r:id="rId26"/>
        </w:object>
      </w:r>
      <w:r w:rsidR="0099785D" w:rsidRPr="0099785D">
        <w:rPr>
          <w:sz w:val="28"/>
          <w:szCs w:val="28"/>
        </w:rPr>
        <w:t>,</w:t>
      </w:r>
      <w:r>
        <w:rPr>
          <w:sz w:val="28"/>
          <w:szCs w:val="28"/>
        </w:rPr>
        <w:t xml:space="preserve">        </w:t>
      </w:r>
      <w:r w:rsidR="006919C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(</w:t>
      </w:r>
      <w:r w:rsidR="006919C3">
        <w:rPr>
          <w:sz w:val="28"/>
          <w:szCs w:val="28"/>
        </w:rPr>
        <w:t>7</w:t>
      </w:r>
      <w:r>
        <w:rPr>
          <w:sz w:val="28"/>
          <w:szCs w:val="28"/>
        </w:rPr>
        <w:t>)</w:t>
      </w:r>
    </w:p>
    <w:p w:rsidR="0099785D" w:rsidRPr="00BA50FB" w:rsidRDefault="0099785D" w:rsidP="006919C3">
      <w:pPr>
        <w:pStyle w:val="af7"/>
        <w:spacing w:after="0" w:line="360" w:lineRule="auto"/>
        <w:ind w:left="0"/>
        <w:jc w:val="both"/>
        <w:rPr>
          <w:sz w:val="24"/>
          <w:szCs w:val="24"/>
        </w:rPr>
      </w:pPr>
      <w:r w:rsidRPr="00BA50FB">
        <w:rPr>
          <w:sz w:val="24"/>
          <w:szCs w:val="24"/>
        </w:rPr>
        <w:t>где</w:t>
      </w:r>
      <w:proofErr w:type="gramStart"/>
      <w:r w:rsidRPr="00BA50FB">
        <w:rPr>
          <w:sz w:val="24"/>
          <w:szCs w:val="24"/>
        </w:rPr>
        <w:t xml:space="preserve"> Н</w:t>
      </w:r>
      <w:proofErr w:type="gramEnd"/>
      <w:r w:rsidR="00814FD7">
        <w:rPr>
          <w:sz w:val="24"/>
          <w:szCs w:val="24"/>
          <w:vertAlign w:val="subscript"/>
        </w:rPr>
        <w:t>о</w:t>
      </w:r>
      <w:r w:rsidRPr="00BA50FB">
        <w:rPr>
          <w:sz w:val="24"/>
          <w:szCs w:val="24"/>
          <w:vertAlign w:val="subscript"/>
        </w:rPr>
        <w:t xml:space="preserve"> </w:t>
      </w:r>
      <w:proofErr w:type="spellStart"/>
      <w:r w:rsidRPr="00BA50FB">
        <w:rPr>
          <w:sz w:val="24"/>
          <w:szCs w:val="24"/>
          <w:vertAlign w:val="subscript"/>
        </w:rPr>
        <w:t>верт</w:t>
      </w:r>
      <w:proofErr w:type="spellEnd"/>
      <w:r w:rsidRPr="00BA50FB">
        <w:rPr>
          <w:sz w:val="24"/>
          <w:szCs w:val="24"/>
        </w:rPr>
        <w:t xml:space="preserve"> – давление по вертикальному манометру в </w:t>
      </w:r>
      <w:r w:rsidRPr="00BA50FB">
        <w:rPr>
          <w:i/>
          <w:sz w:val="24"/>
          <w:szCs w:val="24"/>
        </w:rPr>
        <w:t>мм</w:t>
      </w:r>
      <w:r w:rsidRPr="00BA50FB">
        <w:rPr>
          <w:sz w:val="24"/>
          <w:szCs w:val="24"/>
        </w:rPr>
        <w:t>, отмеченное при калибровке прибора.</w:t>
      </w:r>
    </w:p>
    <w:p w:rsidR="0099785D" w:rsidRPr="0099785D" w:rsidRDefault="0099785D" w:rsidP="00BA50FB">
      <w:pPr>
        <w:pStyle w:val="af7"/>
        <w:spacing w:before="240" w:after="0" w:line="360" w:lineRule="auto"/>
        <w:ind w:left="0" w:firstLine="709"/>
        <w:jc w:val="both"/>
        <w:rPr>
          <w:sz w:val="28"/>
          <w:szCs w:val="28"/>
        </w:rPr>
      </w:pPr>
      <w:r w:rsidRPr="0099785D">
        <w:rPr>
          <w:sz w:val="28"/>
          <w:szCs w:val="28"/>
        </w:rPr>
        <w:t>Окончательный результат определения поверхностного натяжения берется как среднее арифметическое 3</w:t>
      </w:r>
      <w:r w:rsidR="001667F8">
        <w:rPr>
          <w:sz w:val="28"/>
          <w:szCs w:val="28"/>
        </w:rPr>
        <w:t>÷</w:t>
      </w:r>
      <w:r w:rsidRPr="0099785D">
        <w:rPr>
          <w:sz w:val="28"/>
          <w:szCs w:val="28"/>
        </w:rPr>
        <w:t>5 измерений.</w:t>
      </w:r>
    </w:p>
    <w:p w:rsidR="005B14D3" w:rsidRPr="008E0A35" w:rsidRDefault="00A31B3F" w:rsidP="0033680C">
      <w:pPr>
        <w:pStyle w:val="af5"/>
        <w:shd w:val="clear" w:color="auto" w:fill="FFFFFF"/>
        <w:tabs>
          <w:tab w:val="left" w:pos="851"/>
        </w:tabs>
        <w:spacing w:before="240" w:line="360" w:lineRule="auto"/>
        <w:ind w:left="0" w:firstLine="709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Типовые в</w:t>
      </w:r>
      <w:r w:rsidR="008E0A35" w:rsidRPr="008E0A35">
        <w:rPr>
          <w:b/>
          <w:bCs/>
          <w:color w:val="000000"/>
          <w:spacing w:val="-4"/>
          <w:sz w:val="28"/>
          <w:szCs w:val="28"/>
        </w:rPr>
        <w:t>опросы к отчету</w:t>
      </w:r>
    </w:p>
    <w:p w:rsidR="008E0A35" w:rsidRPr="0013441E" w:rsidRDefault="008E0A35" w:rsidP="001E7388">
      <w:pPr>
        <w:pStyle w:val="af5"/>
        <w:numPr>
          <w:ilvl w:val="0"/>
          <w:numId w:val="5"/>
        </w:numPr>
        <w:shd w:val="clear" w:color="auto" w:fill="FFFFFF"/>
        <w:tabs>
          <w:tab w:val="left" w:pos="851"/>
        </w:tabs>
        <w:spacing w:line="360" w:lineRule="auto"/>
        <w:rPr>
          <w:bCs/>
          <w:spacing w:val="-4"/>
          <w:sz w:val="28"/>
          <w:szCs w:val="28"/>
        </w:rPr>
      </w:pPr>
      <w:r w:rsidRPr="0013441E">
        <w:rPr>
          <w:bCs/>
          <w:spacing w:val="-4"/>
          <w:sz w:val="28"/>
          <w:szCs w:val="28"/>
        </w:rPr>
        <w:t>Дайте определение поверхностному натяжению</w:t>
      </w:r>
      <w:r w:rsidR="0013441E" w:rsidRPr="0013441E">
        <w:rPr>
          <w:bCs/>
          <w:spacing w:val="-4"/>
          <w:sz w:val="28"/>
          <w:szCs w:val="28"/>
        </w:rPr>
        <w:t>.</w:t>
      </w:r>
    </w:p>
    <w:p w:rsidR="008E0A35" w:rsidRDefault="0013441E" w:rsidP="001E7388">
      <w:pPr>
        <w:pStyle w:val="af5"/>
        <w:numPr>
          <w:ilvl w:val="0"/>
          <w:numId w:val="5"/>
        </w:numPr>
        <w:shd w:val="clear" w:color="auto" w:fill="FFFFFF"/>
        <w:tabs>
          <w:tab w:val="left" w:pos="851"/>
        </w:tabs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От чего зависит пове</w:t>
      </w:r>
      <w:r w:rsidR="00A64B43">
        <w:rPr>
          <w:bCs/>
          <w:spacing w:val="-4"/>
          <w:sz w:val="28"/>
          <w:szCs w:val="28"/>
        </w:rPr>
        <w:t>р</w:t>
      </w:r>
      <w:r>
        <w:rPr>
          <w:bCs/>
          <w:spacing w:val="-4"/>
          <w:sz w:val="28"/>
          <w:szCs w:val="28"/>
        </w:rPr>
        <w:t>хностное</w:t>
      </w:r>
      <w:r w:rsidR="00C12AFD">
        <w:rPr>
          <w:bCs/>
          <w:spacing w:val="-4"/>
          <w:sz w:val="28"/>
          <w:szCs w:val="28"/>
        </w:rPr>
        <w:t xml:space="preserve"> н</w:t>
      </w:r>
      <w:r>
        <w:rPr>
          <w:bCs/>
          <w:spacing w:val="-4"/>
          <w:sz w:val="28"/>
          <w:szCs w:val="28"/>
        </w:rPr>
        <w:t>атяжение нефти и нефтепродуктов?</w:t>
      </w:r>
    </w:p>
    <w:p w:rsidR="00C12AFD" w:rsidRDefault="0013441E" w:rsidP="001E7388">
      <w:pPr>
        <w:pStyle w:val="af5"/>
        <w:numPr>
          <w:ilvl w:val="0"/>
          <w:numId w:val="5"/>
        </w:numPr>
        <w:shd w:val="clear" w:color="auto" w:fill="FFFFFF"/>
        <w:tabs>
          <w:tab w:val="left" w:pos="851"/>
        </w:tabs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Как влияют на величину поверхностного натяжения ПАВ?</w:t>
      </w:r>
    </w:p>
    <w:p w:rsidR="0013441E" w:rsidRPr="00C12AFD" w:rsidRDefault="0013441E" w:rsidP="0013441E">
      <w:pPr>
        <w:pStyle w:val="af5"/>
        <w:numPr>
          <w:ilvl w:val="0"/>
          <w:numId w:val="5"/>
        </w:numPr>
        <w:shd w:val="clear" w:color="auto" w:fill="FFFFFF"/>
        <w:tabs>
          <w:tab w:val="left" w:pos="851"/>
        </w:tabs>
        <w:spacing w:line="360" w:lineRule="auto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Какие экспериментальные методы применяют для определения поверхностного натяжения?</w:t>
      </w:r>
    </w:p>
    <w:p w:rsidR="00A10A7F" w:rsidRDefault="00A10A7F" w:rsidP="008E0A35">
      <w:pPr>
        <w:spacing w:before="240" w:line="360" w:lineRule="auto"/>
        <w:ind w:left="709"/>
        <w:rPr>
          <w:b/>
          <w:sz w:val="28"/>
          <w:szCs w:val="28"/>
        </w:rPr>
      </w:pPr>
    </w:p>
    <w:p w:rsidR="00A10A7F" w:rsidRDefault="00A10A7F" w:rsidP="008E0A35">
      <w:pPr>
        <w:spacing w:before="240" w:line="360" w:lineRule="auto"/>
        <w:ind w:left="709"/>
        <w:rPr>
          <w:b/>
          <w:sz w:val="28"/>
          <w:szCs w:val="28"/>
        </w:rPr>
      </w:pPr>
    </w:p>
    <w:p w:rsidR="00A10A7F" w:rsidRDefault="00A10A7F" w:rsidP="008E0A35">
      <w:pPr>
        <w:spacing w:before="240" w:line="360" w:lineRule="auto"/>
        <w:ind w:left="709"/>
        <w:rPr>
          <w:b/>
          <w:sz w:val="28"/>
          <w:szCs w:val="28"/>
        </w:rPr>
      </w:pPr>
    </w:p>
    <w:p w:rsidR="00A10A7F" w:rsidRDefault="00A10A7F" w:rsidP="008E0A35">
      <w:pPr>
        <w:spacing w:before="240" w:line="360" w:lineRule="auto"/>
        <w:ind w:left="709"/>
        <w:rPr>
          <w:b/>
          <w:sz w:val="28"/>
          <w:szCs w:val="28"/>
        </w:rPr>
      </w:pPr>
    </w:p>
    <w:p w:rsidR="00A10A7F" w:rsidRDefault="00A10A7F" w:rsidP="008E0A35">
      <w:pPr>
        <w:spacing w:before="240" w:line="360" w:lineRule="auto"/>
        <w:ind w:left="709"/>
        <w:rPr>
          <w:b/>
          <w:sz w:val="28"/>
          <w:szCs w:val="28"/>
        </w:rPr>
      </w:pPr>
    </w:p>
    <w:p w:rsidR="00A10A7F" w:rsidRDefault="00A10A7F" w:rsidP="008E0A35">
      <w:pPr>
        <w:spacing w:before="240" w:line="360" w:lineRule="auto"/>
        <w:ind w:left="709"/>
        <w:rPr>
          <w:b/>
          <w:sz w:val="28"/>
          <w:szCs w:val="28"/>
        </w:rPr>
      </w:pPr>
    </w:p>
    <w:p w:rsidR="00A10A7F" w:rsidRDefault="00A10A7F" w:rsidP="008E0A35">
      <w:pPr>
        <w:spacing w:before="240" w:line="360" w:lineRule="auto"/>
        <w:ind w:left="709"/>
        <w:rPr>
          <w:b/>
          <w:sz w:val="28"/>
          <w:szCs w:val="28"/>
        </w:rPr>
      </w:pPr>
    </w:p>
    <w:p w:rsidR="00A10A7F" w:rsidRDefault="00A10A7F" w:rsidP="00A10A7F">
      <w:pPr>
        <w:spacing w:line="360" w:lineRule="auto"/>
        <w:ind w:left="709"/>
        <w:rPr>
          <w:b/>
          <w:sz w:val="28"/>
          <w:szCs w:val="28"/>
        </w:rPr>
      </w:pPr>
    </w:p>
    <w:p w:rsidR="00226A4A" w:rsidRDefault="00226A4A" w:rsidP="00A10A7F">
      <w:pPr>
        <w:spacing w:line="360" w:lineRule="auto"/>
        <w:ind w:left="709"/>
        <w:rPr>
          <w:b/>
          <w:sz w:val="28"/>
          <w:szCs w:val="28"/>
        </w:rPr>
      </w:pPr>
    </w:p>
    <w:p w:rsidR="008530D3" w:rsidRDefault="008530D3" w:rsidP="00A10A7F">
      <w:pPr>
        <w:spacing w:line="360" w:lineRule="auto"/>
        <w:ind w:left="709"/>
        <w:rPr>
          <w:b/>
          <w:sz w:val="28"/>
          <w:szCs w:val="28"/>
        </w:rPr>
      </w:pPr>
    </w:p>
    <w:p w:rsidR="008530D3" w:rsidRDefault="008530D3" w:rsidP="00A10A7F">
      <w:pPr>
        <w:spacing w:line="360" w:lineRule="auto"/>
        <w:ind w:left="709"/>
        <w:rPr>
          <w:b/>
          <w:sz w:val="28"/>
          <w:szCs w:val="28"/>
        </w:rPr>
      </w:pPr>
    </w:p>
    <w:p w:rsidR="008530D3" w:rsidRDefault="008530D3" w:rsidP="00A10A7F">
      <w:pPr>
        <w:spacing w:line="360" w:lineRule="auto"/>
        <w:ind w:left="709"/>
        <w:rPr>
          <w:b/>
          <w:sz w:val="28"/>
          <w:szCs w:val="28"/>
        </w:rPr>
      </w:pPr>
    </w:p>
    <w:p w:rsidR="003E35FB" w:rsidRDefault="00834361" w:rsidP="00905C4A">
      <w:pPr>
        <w:spacing w:line="360" w:lineRule="auto"/>
        <w:ind w:left="113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Лабораторная работа. И</w:t>
      </w:r>
      <w:r w:rsidRPr="003E35FB">
        <w:rPr>
          <w:b/>
          <w:sz w:val="28"/>
          <w:szCs w:val="28"/>
        </w:rPr>
        <w:t>сследование изменения температуры застывания нефтяных и газоконденсатных фракций и остатков в зависимости от добавок</w:t>
      </w:r>
    </w:p>
    <w:p w:rsidR="00F35FC9" w:rsidRPr="00302DF5" w:rsidRDefault="00F35FC9" w:rsidP="00905C4A">
      <w:pPr>
        <w:shd w:val="clear" w:color="auto" w:fill="FFFFFF"/>
        <w:spacing w:before="240" w:line="360" w:lineRule="auto"/>
        <w:ind w:firstLine="720"/>
        <w:jc w:val="both"/>
        <w:rPr>
          <w:sz w:val="28"/>
          <w:szCs w:val="28"/>
        </w:rPr>
      </w:pPr>
      <w:r w:rsidRPr="00A11CFC">
        <w:rPr>
          <w:i/>
          <w:sz w:val="28"/>
          <w:szCs w:val="28"/>
        </w:rPr>
        <w:t>Цель работы</w:t>
      </w:r>
      <w:r w:rsidRPr="00A11CFC">
        <w:rPr>
          <w:sz w:val="28"/>
          <w:szCs w:val="28"/>
        </w:rPr>
        <w:t>: определить температуры застывания нефтяных или</w:t>
      </w:r>
      <w:r w:rsidRPr="00302DF5">
        <w:rPr>
          <w:sz w:val="28"/>
          <w:szCs w:val="28"/>
        </w:rPr>
        <w:t xml:space="preserve"> газоконденсатных фракций и остатков в зависимости от добавок</w:t>
      </w:r>
      <w:r w:rsidR="00302DF5" w:rsidRPr="00302DF5">
        <w:rPr>
          <w:sz w:val="28"/>
          <w:szCs w:val="28"/>
        </w:rPr>
        <w:t xml:space="preserve"> и основании полученных результатов построить график зависимости температуры застывания пробы от содержания добавки в пробе.</w:t>
      </w:r>
    </w:p>
    <w:p w:rsidR="00F35FC9" w:rsidRPr="00A11CFC" w:rsidRDefault="00F35FC9" w:rsidP="00F35FC9">
      <w:pPr>
        <w:pStyle w:val="af7"/>
        <w:widowControl/>
        <w:suppressAutoHyphens w:val="0"/>
        <w:autoSpaceDE/>
        <w:spacing w:before="240" w:after="0" w:line="360" w:lineRule="auto"/>
        <w:ind w:left="720"/>
        <w:jc w:val="both"/>
        <w:rPr>
          <w:i/>
          <w:sz w:val="28"/>
          <w:szCs w:val="28"/>
        </w:rPr>
      </w:pPr>
      <w:r w:rsidRPr="00A11CFC">
        <w:rPr>
          <w:i/>
          <w:sz w:val="28"/>
          <w:szCs w:val="28"/>
        </w:rPr>
        <w:t>Аппаратура,  материалы и реактивы</w:t>
      </w:r>
      <w:r w:rsidR="00A11CFC">
        <w:rPr>
          <w:i/>
          <w:sz w:val="28"/>
          <w:szCs w:val="28"/>
        </w:rPr>
        <w:t>: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35FC9" w:rsidRPr="00226A4A">
        <w:rPr>
          <w:sz w:val="28"/>
          <w:szCs w:val="28"/>
        </w:rPr>
        <w:t>робирка с пробкой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м</w:t>
      </w:r>
      <w:r w:rsidR="00F35FC9" w:rsidRPr="00226A4A">
        <w:rPr>
          <w:sz w:val="28"/>
          <w:szCs w:val="28"/>
        </w:rPr>
        <w:t>уфта с пробкой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б</w:t>
      </w:r>
      <w:r w:rsidR="00F35FC9" w:rsidRPr="00226A4A">
        <w:rPr>
          <w:sz w:val="28"/>
          <w:szCs w:val="28"/>
        </w:rPr>
        <w:t>аня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ш</w:t>
      </w:r>
      <w:r w:rsidR="00F35FC9" w:rsidRPr="00226A4A">
        <w:rPr>
          <w:sz w:val="28"/>
          <w:szCs w:val="28"/>
        </w:rPr>
        <w:t>татив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т</w:t>
      </w:r>
      <w:r w:rsidR="00F35FC9" w:rsidRPr="00226A4A">
        <w:rPr>
          <w:sz w:val="28"/>
          <w:szCs w:val="28"/>
        </w:rPr>
        <w:t>ермометр с ценой деления 1</w:t>
      </w:r>
      <w:r w:rsidR="00F35FC9" w:rsidRPr="00226A4A">
        <w:rPr>
          <w:sz w:val="28"/>
          <w:szCs w:val="28"/>
          <w:vertAlign w:val="superscript"/>
        </w:rPr>
        <w:t>о</w:t>
      </w:r>
      <w:r w:rsidR="00F35FC9" w:rsidRPr="00226A4A">
        <w:rPr>
          <w:sz w:val="28"/>
          <w:szCs w:val="28"/>
        </w:rPr>
        <w:t xml:space="preserve">С (от +60 до – 35 </w:t>
      </w:r>
      <w:proofErr w:type="spellStart"/>
      <w:r w:rsidR="00F35FC9" w:rsidRPr="00226A4A">
        <w:rPr>
          <w:sz w:val="28"/>
          <w:szCs w:val="28"/>
          <w:vertAlign w:val="superscript"/>
        </w:rPr>
        <w:t>о</w:t>
      </w:r>
      <w:r w:rsidR="00F35FC9" w:rsidRPr="00226A4A">
        <w:rPr>
          <w:sz w:val="28"/>
          <w:szCs w:val="28"/>
        </w:rPr>
        <w:t>С</w:t>
      </w:r>
      <w:proofErr w:type="spellEnd"/>
      <w:r w:rsidR="00F35FC9" w:rsidRPr="00226A4A">
        <w:rPr>
          <w:sz w:val="28"/>
          <w:szCs w:val="28"/>
        </w:rPr>
        <w:t>)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с</w:t>
      </w:r>
      <w:r w:rsidR="00F35FC9" w:rsidRPr="00226A4A">
        <w:rPr>
          <w:sz w:val="28"/>
          <w:szCs w:val="28"/>
        </w:rPr>
        <w:t>такан стеклянный емкостью 100 см</w:t>
      </w:r>
      <w:r w:rsidR="00F35FC9" w:rsidRPr="00226A4A">
        <w:rPr>
          <w:sz w:val="28"/>
          <w:szCs w:val="28"/>
          <w:vertAlign w:val="superscript"/>
        </w:rPr>
        <w:t>3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м</w:t>
      </w:r>
      <w:r w:rsidR="00F35FC9" w:rsidRPr="00226A4A">
        <w:rPr>
          <w:sz w:val="28"/>
          <w:szCs w:val="28"/>
        </w:rPr>
        <w:t>азут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г</w:t>
      </w:r>
      <w:r w:rsidR="00F35FC9" w:rsidRPr="00226A4A">
        <w:rPr>
          <w:sz w:val="28"/>
          <w:szCs w:val="28"/>
        </w:rPr>
        <w:t>удрон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д</w:t>
      </w:r>
      <w:r w:rsidR="00F35FC9" w:rsidRPr="00226A4A">
        <w:rPr>
          <w:sz w:val="28"/>
          <w:szCs w:val="28"/>
        </w:rPr>
        <w:t>изельная фракция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д</w:t>
      </w:r>
      <w:r w:rsidR="00F35FC9" w:rsidRPr="00226A4A">
        <w:rPr>
          <w:sz w:val="28"/>
          <w:szCs w:val="28"/>
        </w:rPr>
        <w:t>истиллированная вода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л</w:t>
      </w:r>
      <w:r w:rsidR="00F35FC9" w:rsidRPr="00226A4A">
        <w:rPr>
          <w:sz w:val="28"/>
          <w:szCs w:val="28"/>
        </w:rPr>
        <w:t>ед</w:t>
      </w:r>
      <w:r w:rsidRPr="00226A4A">
        <w:rPr>
          <w:sz w:val="28"/>
          <w:szCs w:val="28"/>
        </w:rPr>
        <w:t>;</w:t>
      </w:r>
    </w:p>
    <w:p w:rsid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 w:rsidRPr="00226A4A">
        <w:rPr>
          <w:sz w:val="28"/>
          <w:szCs w:val="28"/>
        </w:rPr>
        <w:t>х</w:t>
      </w:r>
      <w:r w:rsidR="00F35FC9" w:rsidRPr="00226A4A">
        <w:rPr>
          <w:sz w:val="28"/>
          <w:szCs w:val="28"/>
        </w:rPr>
        <w:t>лористый натрий, хлористый кальций</w:t>
      </w:r>
      <w:r w:rsidRPr="00226A4A">
        <w:rPr>
          <w:sz w:val="28"/>
          <w:szCs w:val="28"/>
        </w:rPr>
        <w:t>;</w:t>
      </w:r>
    </w:p>
    <w:p w:rsidR="00F35FC9" w:rsidRPr="00226A4A" w:rsidRDefault="00226A4A" w:rsidP="00233E90">
      <w:pPr>
        <w:pStyle w:val="af7"/>
        <w:widowControl/>
        <w:numPr>
          <w:ilvl w:val="0"/>
          <w:numId w:val="12"/>
        </w:numPr>
        <w:tabs>
          <w:tab w:val="left" w:pos="1134"/>
        </w:tabs>
        <w:suppressAutoHyphens w:val="0"/>
        <w:autoSpaceDE/>
        <w:spacing w:after="0" w:line="36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F35FC9" w:rsidRPr="00226A4A">
        <w:rPr>
          <w:sz w:val="28"/>
          <w:szCs w:val="28"/>
        </w:rPr>
        <w:t>вердая углекислота и ацетон</w:t>
      </w:r>
      <w:r>
        <w:rPr>
          <w:sz w:val="28"/>
          <w:szCs w:val="28"/>
        </w:rPr>
        <w:t>.</w:t>
      </w:r>
    </w:p>
    <w:p w:rsidR="00F35FC9" w:rsidRPr="00F35FC9" w:rsidRDefault="00F35FC9" w:rsidP="002A0BEE">
      <w:pPr>
        <w:pStyle w:val="af7"/>
        <w:spacing w:before="240" w:after="0" w:line="360" w:lineRule="auto"/>
        <w:ind w:left="0" w:firstLine="709"/>
        <w:rPr>
          <w:b/>
          <w:sz w:val="28"/>
          <w:szCs w:val="28"/>
        </w:rPr>
      </w:pPr>
      <w:r w:rsidRPr="00F35FC9">
        <w:rPr>
          <w:b/>
          <w:sz w:val="28"/>
          <w:szCs w:val="28"/>
        </w:rPr>
        <w:t>Теоретическая часть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35FC9">
        <w:rPr>
          <w:color w:val="000000"/>
          <w:sz w:val="28"/>
          <w:szCs w:val="28"/>
        </w:rPr>
        <w:t xml:space="preserve">При </w:t>
      </w:r>
      <w:r w:rsidRPr="00F35FC9">
        <w:rPr>
          <w:bCs/>
          <w:color w:val="000000"/>
          <w:sz w:val="28"/>
          <w:szCs w:val="28"/>
        </w:rPr>
        <w:t xml:space="preserve">понижении температуры </w:t>
      </w:r>
      <w:r w:rsidRPr="00F35FC9">
        <w:rPr>
          <w:color w:val="000000"/>
          <w:sz w:val="28"/>
          <w:szCs w:val="28"/>
        </w:rPr>
        <w:t xml:space="preserve">нефтепродукты переходят из </w:t>
      </w:r>
      <w:proofErr w:type="gramStart"/>
      <w:r w:rsidRPr="00F35FC9">
        <w:rPr>
          <w:iCs/>
          <w:color w:val="000000"/>
          <w:sz w:val="28"/>
          <w:szCs w:val="28"/>
        </w:rPr>
        <w:t>жидкого</w:t>
      </w:r>
      <w:proofErr w:type="gramEnd"/>
      <w:r w:rsidRPr="00F35FC9">
        <w:rPr>
          <w:iCs/>
          <w:color w:val="000000"/>
          <w:sz w:val="28"/>
          <w:szCs w:val="28"/>
        </w:rPr>
        <w:t xml:space="preserve"> </w:t>
      </w:r>
      <w:r w:rsidRPr="00F35FC9">
        <w:rPr>
          <w:color w:val="000000"/>
          <w:sz w:val="28"/>
          <w:szCs w:val="28"/>
        </w:rPr>
        <w:t xml:space="preserve">в твердое </w:t>
      </w:r>
      <w:r w:rsidRPr="00F35FC9">
        <w:rPr>
          <w:bCs/>
          <w:color w:val="000000"/>
          <w:sz w:val="28"/>
          <w:szCs w:val="28"/>
        </w:rPr>
        <w:t xml:space="preserve">состояние. </w:t>
      </w:r>
      <w:r w:rsidRPr="00F35FC9">
        <w:rPr>
          <w:color w:val="000000"/>
          <w:sz w:val="28"/>
          <w:szCs w:val="28"/>
        </w:rPr>
        <w:t xml:space="preserve">Это </w:t>
      </w:r>
      <w:r w:rsidRPr="00F35FC9">
        <w:rPr>
          <w:bCs/>
          <w:color w:val="000000"/>
          <w:sz w:val="28"/>
          <w:szCs w:val="28"/>
        </w:rPr>
        <w:t xml:space="preserve">обусловлено усилением физических межмолекулярных </w:t>
      </w:r>
      <w:r w:rsidRPr="00F35FC9">
        <w:rPr>
          <w:color w:val="000000"/>
          <w:sz w:val="28"/>
          <w:szCs w:val="28"/>
        </w:rPr>
        <w:t>взаимодействий, на счет</w:t>
      </w:r>
      <w:r w:rsidRPr="00F35FC9">
        <w:rPr>
          <w:smallCaps/>
          <w:color w:val="000000"/>
          <w:sz w:val="28"/>
          <w:szCs w:val="28"/>
        </w:rPr>
        <w:t xml:space="preserve"> </w:t>
      </w:r>
      <w:r w:rsidRPr="00F35FC9">
        <w:rPr>
          <w:color w:val="000000"/>
          <w:sz w:val="28"/>
          <w:szCs w:val="28"/>
        </w:rPr>
        <w:t xml:space="preserve">чего </w:t>
      </w:r>
      <w:r w:rsidRPr="00F35FC9">
        <w:rPr>
          <w:bCs/>
          <w:color w:val="000000"/>
          <w:sz w:val="28"/>
          <w:szCs w:val="28"/>
        </w:rPr>
        <w:t xml:space="preserve">формируется </w:t>
      </w:r>
      <w:r w:rsidRPr="00F35FC9">
        <w:rPr>
          <w:color w:val="000000"/>
          <w:sz w:val="28"/>
          <w:szCs w:val="28"/>
        </w:rPr>
        <w:t xml:space="preserve">структура. Температура, при </w:t>
      </w:r>
      <w:r w:rsidRPr="00F35FC9">
        <w:rPr>
          <w:bCs/>
          <w:color w:val="000000"/>
          <w:sz w:val="28"/>
          <w:szCs w:val="28"/>
        </w:rPr>
        <w:t>которой продукт теряет свою подвижность, называ</w:t>
      </w:r>
      <w:r w:rsidRPr="00F35FC9">
        <w:rPr>
          <w:bCs/>
          <w:color w:val="000000"/>
          <w:sz w:val="28"/>
          <w:szCs w:val="28"/>
        </w:rPr>
        <w:softHyphen/>
        <w:t xml:space="preserve">ется </w:t>
      </w:r>
      <w:r w:rsidRPr="00F35FC9">
        <w:rPr>
          <w:color w:val="000000"/>
          <w:sz w:val="28"/>
          <w:szCs w:val="28"/>
        </w:rPr>
        <w:t xml:space="preserve">температурой </w:t>
      </w:r>
      <w:r w:rsidRPr="00F35FC9">
        <w:rPr>
          <w:bCs/>
          <w:color w:val="000000"/>
          <w:sz w:val="28"/>
          <w:szCs w:val="28"/>
        </w:rPr>
        <w:t>застывания.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35FC9">
        <w:rPr>
          <w:color w:val="000000"/>
          <w:sz w:val="28"/>
          <w:szCs w:val="28"/>
        </w:rPr>
        <w:t xml:space="preserve">Если для индивидуальных химических веществ переход из </w:t>
      </w:r>
      <w:proofErr w:type="gramStart"/>
      <w:r w:rsidRPr="00F35FC9">
        <w:rPr>
          <w:color w:val="000000"/>
          <w:sz w:val="28"/>
          <w:szCs w:val="28"/>
        </w:rPr>
        <w:t>жидкого</w:t>
      </w:r>
      <w:proofErr w:type="gramEnd"/>
      <w:r w:rsidRPr="00F35FC9">
        <w:rPr>
          <w:color w:val="000000"/>
          <w:sz w:val="28"/>
          <w:szCs w:val="28"/>
        </w:rPr>
        <w:t xml:space="preserve"> в </w:t>
      </w:r>
      <w:r w:rsidRPr="00F35FC9">
        <w:rPr>
          <w:color w:val="000000"/>
          <w:sz w:val="28"/>
          <w:szCs w:val="28"/>
        </w:rPr>
        <w:lastRenderedPageBreak/>
        <w:t xml:space="preserve">твердое </w:t>
      </w:r>
      <w:r w:rsidRPr="00F35FC9">
        <w:rPr>
          <w:bCs/>
          <w:color w:val="000000"/>
          <w:sz w:val="28"/>
          <w:szCs w:val="28"/>
        </w:rPr>
        <w:t xml:space="preserve">состояние совершается в </w:t>
      </w:r>
      <w:r w:rsidRPr="00F35FC9">
        <w:rPr>
          <w:color w:val="000000"/>
          <w:sz w:val="28"/>
          <w:szCs w:val="28"/>
        </w:rPr>
        <w:t xml:space="preserve">определенной </w:t>
      </w:r>
      <w:r w:rsidRPr="00F35FC9">
        <w:rPr>
          <w:bCs/>
          <w:color w:val="000000"/>
          <w:sz w:val="28"/>
          <w:szCs w:val="28"/>
        </w:rPr>
        <w:t xml:space="preserve">температурной </w:t>
      </w:r>
      <w:r w:rsidRPr="00F35FC9">
        <w:rPr>
          <w:color w:val="000000"/>
          <w:sz w:val="28"/>
          <w:szCs w:val="28"/>
        </w:rPr>
        <w:t>точ</w:t>
      </w:r>
      <w:r w:rsidRPr="00F35FC9">
        <w:rPr>
          <w:color w:val="000000"/>
          <w:sz w:val="28"/>
          <w:szCs w:val="28"/>
        </w:rPr>
        <w:softHyphen/>
        <w:t xml:space="preserve">ке, то у </w:t>
      </w:r>
      <w:r w:rsidRPr="00F35FC9">
        <w:rPr>
          <w:bCs/>
          <w:color w:val="000000"/>
          <w:sz w:val="28"/>
          <w:szCs w:val="28"/>
        </w:rPr>
        <w:t xml:space="preserve">нефтепродуктов </w:t>
      </w:r>
      <w:r w:rsidRPr="00F35FC9">
        <w:rPr>
          <w:color w:val="000000"/>
          <w:sz w:val="28"/>
          <w:szCs w:val="28"/>
        </w:rPr>
        <w:t xml:space="preserve">этот </w:t>
      </w:r>
      <w:r w:rsidRPr="00F35FC9">
        <w:rPr>
          <w:bCs/>
          <w:color w:val="000000"/>
          <w:sz w:val="28"/>
          <w:szCs w:val="28"/>
        </w:rPr>
        <w:t xml:space="preserve">переход совершается </w:t>
      </w:r>
      <w:r w:rsidRPr="00F35FC9">
        <w:rPr>
          <w:color w:val="000000"/>
          <w:sz w:val="28"/>
          <w:szCs w:val="28"/>
        </w:rPr>
        <w:t>постепенно. По</w:t>
      </w:r>
      <w:r w:rsidRPr="00F35FC9">
        <w:rPr>
          <w:color w:val="000000"/>
          <w:sz w:val="28"/>
          <w:szCs w:val="28"/>
        </w:rPr>
        <w:softHyphen/>
        <w:t xml:space="preserve">этому </w:t>
      </w:r>
      <w:r w:rsidRPr="00F35FC9">
        <w:rPr>
          <w:bCs/>
          <w:color w:val="000000"/>
          <w:sz w:val="28"/>
          <w:szCs w:val="28"/>
        </w:rPr>
        <w:t xml:space="preserve">значение температуры застывания </w:t>
      </w:r>
      <w:r w:rsidRPr="00F35FC9">
        <w:rPr>
          <w:color w:val="000000"/>
          <w:sz w:val="28"/>
          <w:szCs w:val="28"/>
        </w:rPr>
        <w:t xml:space="preserve">для нефтепродуктов </w:t>
      </w:r>
      <w:r w:rsidRPr="00F35FC9">
        <w:rPr>
          <w:bCs/>
          <w:color w:val="000000"/>
          <w:sz w:val="28"/>
          <w:szCs w:val="28"/>
        </w:rPr>
        <w:t xml:space="preserve">является </w:t>
      </w:r>
      <w:r w:rsidRPr="00F35FC9">
        <w:rPr>
          <w:color w:val="000000"/>
          <w:sz w:val="28"/>
          <w:szCs w:val="28"/>
        </w:rPr>
        <w:t xml:space="preserve">условной </w:t>
      </w:r>
      <w:r w:rsidRPr="00F35FC9">
        <w:rPr>
          <w:bCs/>
          <w:color w:val="000000"/>
          <w:sz w:val="28"/>
          <w:szCs w:val="28"/>
        </w:rPr>
        <w:t xml:space="preserve">характеристикой. В </w:t>
      </w:r>
      <w:r w:rsidRPr="00F35FC9">
        <w:rPr>
          <w:color w:val="000000"/>
          <w:sz w:val="28"/>
          <w:szCs w:val="28"/>
        </w:rPr>
        <w:t xml:space="preserve">то </w:t>
      </w:r>
      <w:r w:rsidRPr="00F35FC9">
        <w:rPr>
          <w:bCs/>
          <w:color w:val="000000"/>
          <w:sz w:val="28"/>
          <w:szCs w:val="28"/>
        </w:rPr>
        <w:t xml:space="preserve">же время, значение </w:t>
      </w:r>
      <w:r w:rsidRPr="00F35FC9">
        <w:rPr>
          <w:color w:val="000000"/>
          <w:sz w:val="28"/>
          <w:szCs w:val="28"/>
        </w:rPr>
        <w:t>этого показате</w:t>
      </w:r>
      <w:r w:rsidRPr="00F35FC9">
        <w:rPr>
          <w:color w:val="000000"/>
          <w:sz w:val="28"/>
          <w:szCs w:val="28"/>
        </w:rPr>
        <w:softHyphen/>
        <w:t>ля для многих</w:t>
      </w:r>
      <w:r w:rsidRPr="00F35FC9">
        <w:rPr>
          <w:smallCaps/>
          <w:color w:val="000000"/>
          <w:sz w:val="28"/>
          <w:szCs w:val="28"/>
        </w:rPr>
        <w:t xml:space="preserve"> </w:t>
      </w:r>
      <w:r w:rsidRPr="00F35FC9">
        <w:rPr>
          <w:bCs/>
          <w:color w:val="000000"/>
          <w:sz w:val="28"/>
          <w:szCs w:val="28"/>
        </w:rPr>
        <w:t xml:space="preserve">нефтепродуктов имеет большое </w:t>
      </w:r>
      <w:r w:rsidRPr="00F35FC9">
        <w:rPr>
          <w:color w:val="000000"/>
          <w:sz w:val="28"/>
          <w:szCs w:val="28"/>
        </w:rPr>
        <w:t>практическое значение.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35FC9">
        <w:rPr>
          <w:color w:val="000000"/>
          <w:sz w:val="28"/>
          <w:szCs w:val="28"/>
        </w:rPr>
        <w:t xml:space="preserve">Как известно, </w:t>
      </w:r>
      <w:r w:rsidRPr="00F35FC9">
        <w:rPr>
          <w:bCs/>
          <w:color w:val="000000"/>
          <w:sz w:val="28"/>
          <w:szCs w:val="28"/>
        </w:rPr>
        <w:t xml:space="preserve">нефтепродукты </w:t>
      </w:r>
      <w:r w:rsidRPr="00F35FC9">
        <w:rPr>
          <w:color w:val="000000"/>
          <w:sz w:val="28"/>
          <w:szCs w:val="28"/>
        </w:rPr>
        <w:t xml:space="preserve">являются </w:t>
      </w:r>
      <w:r w:rsidRPr="00F35FC9">
        <w:rPr>
          <w:bCs/>
          <w:color w:val="000000"/>
          <w:sz w:val="28"/>
          <w:szCs w:val="28"/>
        </w:rPr>
        <w:t xml:space="preserve">смесями разных </w:t>
      </w:r>
      <w:r w:rsidRPr="00F35FC9">
        <w:rPr>
          <w:color w:val="000000"/>
          <w:sz w:val="28"/>
          <w:szCs w:val="28"/>
        </w:rPr>
        <w:t xml:space="preserve">веществ с разными </w:t>
      </w:r>
      <w:r w:rsidR="00226A4A">
        <w:rPr>
          <w:bCs/>
          <w:color w:val="000000"/>
          <w:sz w:val="28"/>
          <w:szCs w:val="28"/>
        </w:rPr>
        <w:t xml:space="preserve">температурами </w:t>
      </w:r>
      <w:r w:rsidRPr="00F35FC9">
        <w:rPr>
          <w:bCs/>
          <w:color w:val="000000"/>
          <w:sz w:val="28"/>
          <w:szCs w:val="28"/>
        </w:rPr>
        <w:t xml:space="preserve">застывания (плавления). </w:t>
      </w:r>
      <w:r w:rsidRPr="00F35FC9">
        <w:rPr>
          <w:color w:val="000000"/>
          <w:sz w:val="28"/>
          <w:szCs w:val="28"/>
        </w:rPr>
        <w:t>При охлаждении</w:t>
      </w:r>
      <w:r w:rsidRPr="00F35FC9">
        <w:rPr>
          <w:bCs/>
          <w:iCs/>
          <w:color w:val="000000"/>
          <w:sz w:val="28"/>
          <w:szCs w:val="28"/>
        </w:rPr>
        <w:t xml:space="preserve"> из </w:t>
      </w:r>
      <w:r w:rsidRPr="00F35FC9">
        <w:rPr>
          <w:color w:val="000000"/>
          <w:sz w:val="28"/>
          <w:szCs w:val="28"/>
        </w:rPr>
        <w:t xml:space="preserve">раствора выделяется твердая фаза </w:t>
      </w:r>
      <w:r w:rsidRPr="00F35FC9">
        <w:rPr>
          <w:bCs/>
          <w:color w:val="000000"/>
          <w:sz w:val="28"/>
          <w:szCs w:val="28"/>
        </w:rPr>
        <w:t xml:space="preserve">высокомолекулярных парафинов или </w:t>
      </w:r>
      <w:r w:rsidRPr="00F35FC9">
        <w:rPr>
          <w:color w:val="000000"/>
          <w:sz w:val="28"/>
          <w:szCs w:val="28"/>
        </w:rPr>
        <w:t xml:space="preserve">церезинов в виде </w:t>
      </w:r>
      <w:proofErr w:type="spellStart"/>
      <w:r w:rsidRPr="00F35FC9">
        <w:rPr>
          <w:color w:val="000000"/>
          <w:sz w:val="28"/>
          <w:szCs w:val="28"/>
        </w:rPr>
        <w:t>ассоциатов</w:t>
      </w:r>
      <w:proofErr w:type="spellEnd"/>
      <w:r w:rsidRPr="00F35FC9">
        <w:rPr>
          <w:bCs/>
          <w:color w:val="000000"/>
          <w:sz w:val="28"/>
          <w:szCs w:val="28"/>
        </w:rPr>
        <w:t xml:space="preserve">. </w:t>
      </w:r>
      <w:r w:rsidRPr="00F35FC9">
        <w:rPr>
          <w:color w:val="000000"/>
          <w:sz w:val="28"/>
          <w:szCs w:val="28"/>
        </w:rPr>
        <w:t xml:space="preserve">Образующаяся кристаллическая </w:t>
      </w:r>
      <w:r w:rsidRPr="00F35FC9">
        <w:rPr>
          <w:bCs/>
          <w:color w:val="000000"/>
          <w:sz w:val="28"/>
          <w:szCs w:val="28"/>
        </w:rPr>
        <w:t>решет</w:t>
      </w:r>
      <w:r w:rsidRPr="00F35FC9">
        <w:rPr>
          <w:bCs/>
          <w:color w:val="000000"/>
          <w:sz w:val="28"/>
          <w:szCs w:val="28"/>
        </w:rPr>
        <w:softHyphen/>
        <w:t xml:space="preserve">ка в </w:t>
      </w:r>
      <w:r w:rsidRPr="00F35FC9">
        <w:rPr>
          <w:color w:val="000000"/>
          <w:sz w:val="28"/>
          <w:szCs w:val="28"/>
        </w:rPr>
        <w:t xml:space="preserve">массе </w:t>
      </w:r>
      <w:r w:rsidRPr="00F35FC9">
        <w:rPr>
          <w:bCs/>
          <w:color w:val="000000"/>
          <w:sz w:val="28"/>
          <w:szCs w:val="28"/>
        </w:rPr>
        <w:t xml:space="preserve"> нефтепродукта лишает </w:t>
      </w:r>
      <w:r w:rsidRPr="00F35FC9">
        <w:rPr>
          <w:color w:val="000000"/>
          <w:sz w:val="28"/>
          <w:szCs w:val="28"/>
        </w:rPr>
        <w:t xml:space="preserve">его подвижности. Жидкая дисперсионная среда находится </w:t>
      </w:r>
      <w:r w:rsidRPr="00F35FC9">
        <w:rPr>
          <w:bCs/>
          <w:color w:val="000000"/>
          <w:sz w:val="28"/>
          <w:szCs w:val="28"/>
        </w:rPr>
        <w:t xml:space="preserve">внутри </w:t>
      </w:r>
      <w:r w:rsidRPr="00F35FC9">
        <w:rPr>
          <w:color w:val="000000"/>
          <w:sz w:val="28"/>
          <w:szCs w:val="28"/>
        </w:rPr>
        <w:t xml:space="preserve">этой решетки в </w:t>
      </w:r>
      <w:r w:rsidRPr="00F35FC9">
        <w:rPr>
          <w:bCs/>
          <w:color w:val="000000"/>
          <w:sz w:val="28"/>
          <w:szCs w:val="28"/>
        </w:rPr>
        <w:t>неподвижном состоянии.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35FC9">
        <w:rPr>
          <w:color w:val="000000"/>
          <w:sz w:val="28"/>
          <w:szCs w:val="28"/>
        </w:rPr>
        <w:t xml:space="preserve">Высоковязкие смолистые </w:t>
      </w:r>
      <w:r w:rsidRPr="00F35FC9">
        <w:rPr>
          <w:bCs/>
          <w:color w:val="000000"/>
          <w:sz w:val="28"/>
          <w:szCs w:val="28"/>
        </w:rPr>
        <w:t xml:space="preserve">нефтепродукты, например </w:t>
      </w:r>
      <w:r w:rsidRPr="00F35FC9">
        <w:rPr>
          <w:color w:val="000000"/>
          <w:sz w:val="28"/>
          <w:szCs w:val="28"/>
        </w:rPr>
        <w:t xml:space="preserve">гудрон, тяжелые мазуты и т.п. </w:t>
      </w:r>
      <w:r w:rsidRPr="00F35FC9">
        <w:rPr>
          <w:bCs/>
          <w:color w:val="000000"/>
          <w:sz w:val="28"/>
          <w:szCs w:val="28"/>
        </w:rPr>
        <w:t xml:space="preserve">лишаются подвижности </w:t>
      </w:r>
      <w:r w:rsidRPr="00F35FC9">
        <w:rPr>
          <w:color w:val="000000"/>
          <w:sz w:val="28"/>
          <w:szCs w:val="28"/>
        </w:rPr>
        <w:t xml:space="preserve">из-за резкого </w:t>
      </w:r>
      <w:r w:rsidRPr="00F35FC9">
        <w:rPr>
          <w:bCs/>
          <w:color w:val="000000"/>
          <w:sz w:val="28"/>
          <w:szCs w:val="28"/>
        </w:rPr>
        <w:t xml:space="preserve">увеличения </w:t>
      </w:r>
      <w:r w:rsidRPr="00F35FC9">
        <w:rPr>
          <w:color w:val="000000"/>
          <w:sz w:val="28"/>
          <w:szCs w:val="28"/>
        </w:rPr>
        <w:t>вяз</w:t>
      </w:r>
      <w:r w:rsidRPr="00F35FC9">
        <w:rPr>
          <w:color w:val="000000"/>
          <w:sz w:val="28"/>
          <w:szCs w:val="28"/>
        </w:rPr>
        <w:softHyphen/>
        <w:t xml:space="preserve">кости при пониженных </w:t>
      </w:r>
      <w:r w:rsidRPr="00F35FC9">
        <w:rPr>
          <w:bCs/>
          <w:color w:val="000000"/>
          <w:sz w:val="28"/>
          <w:szCs w:val="28"/>
        </w:rPr>
        <w:t xml:space="preserve">температурах, </w:t>
      </w:r>
      <w:r w:rsidRPr="00F35FC9">
        <w:rPr>
          <w:color w:val="000000"/>
          <w:sz w:val="28"/>
          <w:szCs w:val="28"/>
        </w:rPr>
        <w:t xml:space="preserve">что вызвано </w:t>
      </w:r>
      <w:r w:rsidRPr="00F35FC9">
        <w:rPr>
          <w:bCs/>
          <w:color w:val="000000"/>
          <w:sz w:val="28"/>
          <w:szCs w:val="28"/>
        </w:rPr>
        <w:t>большим содержанием</w:t>
      </w:r>
      <w:r w:rsidRPr="00F35FC9">
        <w:rPr>
          <w:color w:val="000000"/>
          <w:sz w:val="28"/>
          <w:szCs w:val="28"/>
        </w:rPr>
        <w:t xml:space="preserve"> в них </w:t>
      </w:r>
      <w:proofErr w:type="spellStart"/>
      <w:r w:rsidRPr="00F35FC9">
        <w:rPr>
          <w:color w:val="000000"/>
          <w:sz w:val="28"/>
          <w:szCs w:val="28"/>
        </w:rPr>
        <w:t>асфальто</w:t>
      </w:r>
      <w:proofErr w:type="spellEnd"/>
      <w:r w:rsidRPr="00F35FC9">
        <w:rPr>
          <w:color w:val="000000"/>
          <w:sz w:val="28"/>
          <w:szCs w:val="28"/>
        </w:rPr>
        <w:t xml:space="preserve">-смолистых и высокомолекулярных </w:t>
      </w:r>
      <w:r w:rsidRPr="00F35FC9">
        <w:rPr>
          <w:bCs/>
          <w:color w:val="000000"/>
          <w:sz w:val="28"/>
          <w:szCs w:val="28"/>
        </w:rPr>
        <w:t xml:space="preserve">ароматических </w:t>
      </w:r>
      <w:r w:rsidRPr="00F35FC9">
        <w:rPr>
          <w:color w:val="000000"/>
          <w:sz w:val="28"/>
          <w:szCs w:val="28"/>
        </w:rPr>
        <w:t>углеводородов.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35FC9">
        <w:rPr>
          <w:color w:val="000000"/>
          <w:sz w:val="28"/>
          <w:szCs w:val="28"/>
        </w:rPr>
        <w:t xml:space="preserve">На температуру </w:t>
      </w:r>
      <w:r w:rsidRPr="00F35FC9">
        <w:rPr>
          <w:bCs/>
          <w:color w:val="000000"/>
          <w:sz w:val="28"/>
          <w:szCs w:val="28"/>
        </w:rPr>
        <w:t xml:space="preserve">застывания оказывают влияние смолистые и </w:t>
      </w:r>
      <w:r w:rsidRPr="00F35FC9">
        <w:rPr>
          <w:color w:val="000000"/>
          <w:sz w:val="28"/>
          <w:szCs w:val="28"/>
        </w:rPr>
        <w:t xml:space="preserve">другие поверхностно-активные </w:t>
      </w:r>
      <w:r w:rsidRPr="00F35FC9">
        <w:rPr>
          <w:bCs/>
          <w:color w:val="000000"/>
          <w:sz w:val="28"/>
          <w:szCs w:val="28"/>
        </w:rPr>
        <w:t xml:space="preserve">вещества, </w:t>
      </w:r>
      <w:r w:rsidRPr="00F35FC9">
        <w:rPr>
          <w:color w:val="000000"/>
          <w:sz w:val="28"/>
          <w:szCs w:val="28"/>
        </w:rPr>
        <w:t xml:space="preserve">которые, </w:t>
      </w:r>
      <w:r w:rsidRPr="00F35FC9">
        <w:rPr>
          <w:bCs/>
          <w:color w:val="000000"/>
          <w:sz w:val="28"/>
          <w:szCs w:val="28"/>
        </w:rPr>
        <w:t>адсорбируясь на кристал</w:t>
      </w:r>
      <w:r w:rsidRPr="00F35FC9">
        <w:rPr>
          <w:color w:val="000000"/>
          <w:sz w:val="28"/>
          <w:szCs w:val="28"/>
        </w:rPr>
        <w:t xml:space="preserve">лах парафина, задерживают рост и </w:t>
      </w:r>
      <w:r w:rsidRPr="00F35FC9">
        <w:rPr>
          <w:bCs/>
          <w:color w:val="000000"/>
          <w:sz w:val="28"/>
          <w:szCs w:val="28"/>
        </w:rPr>
        <w:t xml:space="preserve">дальнейшее их образование. </w:t>
      </w:r>
      <w:r w:rsidRPr="00F35FC9">
        <w:rPr>
          <w:color w:val="000000"/>
          <w:sz w:val="28"/>
          <w:szCs w:val="28"/>
        </w:rPr>
        <w:t xml:space="preserve">Это подтверждается известным фактом повышения </w:t>
      </w:r>
      <w:r w:rsidRPr="00F35FC9">
        <w:rPr>
          <w:bCs/>
          <w:color w:val="000000"/>
          <w:sz w:val="28"/>
          <w:szCs w:val="28"/>
        </w:rPr>
        <w:t xml:space="preserve">температуры </w:t>
      </w:r>
      <w:r w:rsidRPr="00F35FC9">
        <w:rPr>
          <w:color w:val="000000"/>
          <w:sz w:val="28"/>
          <w:szCs w:val="28"/>
        </w:rPr>
        <w:t>застывания, как после очистки от смолистых веществ, так и после перегонки, сопровождающейся частичным разложением сырья</w:t>
      </w:r>
      <w:r w:rsidR="005F68BE">
        <w:rPr>
          <w:color w:val="000000"/>
          <w:sz w:val="28"/>
          <w:szCs w:val="28"/>
        </w:rPr>
        <w:t xml:space="preserve"> [2]</w:t>
      </w:r>
      <w:r w:rsidRPr="00F35FC9">
        <w:rPr>
          <w:color w:val="000000"/>
          <w:sz w:val="28"/>
          <w:szCs w:val="28"/>
        </w:rPr>
        <w:t>.</w:t>
      </w:r>
    </w:p>
    <w:p w:rsidR="00F35FC9" w:rsidRPr="004E1FCE" w:rsidRDefault="00F35FC9" w:rsidP="004E1FC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35FC9">
        <w:rPr>
          <w:color w:val="000000"/>
          <w:sz w:val="28"/>
          <w:szCs w:val="28"/>
        </w:rPr>
        <w:t>Для дизельного, газотурбинного, котельного топлив и смазочных масел температура застывания является важной эксплуатационной характеристикой.</w:t>
      </w:r>
      <w:r w:rsidRPr="00F35FC9">
        <w:rPr>
          <w:sz w:val="28"/>
          <w:szCs w:val="28"/>
        </w:rPr>
        <w:t xml:space="preserve"> Для улучшения низкотемпературных свойств (т.е. для понижения температуры застывания) применяют присадки – </w:t>
      </w:r>
      <w:proofErr w:type="spellStart"/>
      <w:r w:rsidRPr="00F35FC9">
        <w:rPr>
          <w:sz w:val="28"/>
          <w:szCs w:val="28"/>
        </w:rPr>
        <w:t>депрессаторы</w:t>
      </w:r>
      <w:proofErr w:type="spellEnd"/>
      <w:r w:rsidRPr="00F35FC9">
        <w:rPr>
          <w:sz w:val="28"/>
          <w:szCs w:val="28"/>
        </w:rPr>
        <w:t xml:space="preserve"> (поверхностно-активные вещества). Для этой цели используются различные добавки, изменяющие степень межмолекулярного взаимодействия и степень структурирования.</w:t>
      </w:r>
    </w:p>
    <w:p w:rsidR="00F35FC9" w:rsidRPr="00F35FC9" w:rsidRDefault="00F35FC9" w:rsidP="00686076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F35FC9">
        <w:rPr>
          <w:b/>
          <w:color w:val="000000"/>
          <w:sz w:val="28"/>
          <w:szCs w:val="28"/>
        </w:rPr>
        <w:t>Описание прибора</w:t>
      </w:r>
    </w:p>
    <w:p w:rsidR="00F35FC9" w:rsidRPr="004E1FCE" w:rsidRDefault="00F35FC9" w:rsidP="008C40E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E1FCE">
        <w:rPr>
          <w:sz w:val="28"/>
          <w:szCs w:val="28"/>
        </w:rPr>
        <w:t xml:space="preserve">Определение производят на приборе, </w:t>
      </w:r>
      <w:r w:rsidRPr="004E1FCE">
        <w:rPr>
          <w:bCs/>
          <w:sz w:val="28"/>
          <w:szCs w:val="28"/>
        </w:rPr>
        <w:t xml:space="preserve">согласно </w:t>
      </w:r>
      <w:r w:rsidRPr="004E1FCE">
        <w:rPr>
          <w:sz w:val="28"/>
          <w:szCs w:val="28"/>
        </w:rPr>
        <w:t xml:space="preserve">ГОСТ 20287-91, </w:t>
      </w:r>
      <w:r w:rsidR="001319EB" w:rsidRPr="004E1FCE">
        <w:rPr>
          <w:sz w:val="28"/>
          <w:szCs w:val="28"/>
        </w:rPr>
        <w:t>(рис. 2</w:t>
      </w:r>
      <w:r w:rsidRPr="004E1FCE">
        <w:rPr>
          <w:sz w:val="28"/>
          <w:szCs w:val="28"/>
        </w:rPr>
        <w:t xml:space="preserve">). </w:t>
      </w:r>
    </w:p>
    <w:p w:rsidR="00F35FC9" w:rsidRPr="00F35FC9" w:rsidRDefault="00F35FC9" w:rsidP="00F35FC9">
      <w:pPr>
        <w:shd w:val="clear" w:color="auto" w:fill="FFFFFF"/>
        <w:spacing w:line="360" w:lineRule="auto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F35FC9">
        <w:rPr>
          <w:rFonts w:ascii="Courier New" w:hAnsi="Courier New" w:cs="Courier New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633840" cy="3697357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369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FC9" w:rsidRPr="00F35FC9" w:rsidRDefault="007D245F" w:rsidP="00F35FC9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2</w:t>
      </w:r>
      <w:r w:rsidR="00F35FC9" w:rsidRPr="00F35FC9">
        <w:rPr>
          <w:color w:val="000000"/>
          <w:sz w:val="28"/>
          <w:szCs w:val="28"/>
        </w:rPr>
        <w:t xml:space="preserve"> – Прибор для определения температуры застывания</w:t>
      </w:r>
    </w:p>
    <w:p w:rsidR="00F35FC9" w:rsidRPr="007D245F" w:rsidRDefault="00F35FC9" w:rsidP="00F35FC9">
      <w:pPr>
        <w:shd w:val="clear" w:color="auto" w:fill="FFFFFF"/>
        <w:spacing w:line="360" w:lineRule="auto"/>
        <w:jc w:val="center"/>
        <w:rPr>
          <w:color w:val="000000"/>
          <w:sz w:val="24"/>
          <w:szCs w:val="24"/>
        </w:rPr>
      </w:pPr>
      <w:r w:rsidRPr="007D245F">
        <w:rPr>
          <w:color w:val="000000"/>
          <w:sz w:val="24"/>
          <w:szCs w:val="24"/>
        </w:rPr>
        <w:t>1- пробирка с пробой; 2 – пробка; 3 – термометр, 4 – муфта; 5 – баня</w:t>
      </w:r>
    </w:p>
    <w:p w:rsidR="005B502F" w:rsidRPr="00F35FC9" w:rsidRDefault="00DB57F4" w:rsidP="005B502F">
      <w:pPr>
        <w:shd w:val="clear" w:color="auto" w:fill="FFFFFF"/>
        <w:spacing w:before="240" w:line="360" w:lineRule="auto"/>
        <w:ind w:firstLine="709"/>
        <w:jc w:val="both"/>
        <w:rPr>
          <w:color w:val="000000"/>
          <w:sz w:val="28"/>
          <w:szCs w:val="28"/>
        </w:rPr>
      </w:pPr>
      <w:r w:rsidRPr="00F35FC9">
        <w:rPr>
          <w:color w:val="000000"/>
          <w:sz w:val="28"/>
          <w:szCs w:val="28"/>
        </w:rPr>
        <w:t>Прибор состоит из пробирки для пробы</w:t>
      </w:r>
      <w:r>
        <w:rPr>
          <w:color w:val="000000"/>
          <w:sz w:val="28"/>
          <w:szCs w:val="28"/>
        </w:rPr>
        <w:t xml:space="preserve"> 1, пробки для термометра</w:t>
      </w:r>
      <w:r w:rsidRPr="00F35FC9">
        <w:rPr>
          <w:color w:val="000000"/>
          <w:sz w:val="28"/>
          <w:szCs w:val="28"/>
        </w:rPr>
        <w:t xml:space="preserve"> </w:t>
      </w:r>
      <w:r w:rsidRPr="00F35FC9">
        <w:rPr>
          <w:iCs/>
          <w:color w:val="000000"/>
          <w:sz w:val="28"/>
          <w:szCs w:val="28"/>
        </w:rPr>
        <w:t xml:space="preserve">2, </w:t>
      </w:r>
      <w:r w:rsidRPr="00F35FC9">
        <w:rPr>
          <w:color w:val="000000"/>
          <w:sz w:val="28"/>
          <w:szCs w:val="28"/>
        </w:rPr>
        <w:t xml:space="preserve">в которой установлен термометр </w:t>
      </w:r>
      <w:r>
        <w:rPr>
          <w:color w:val="000000"/>
          <w:sz w:val="28"/>
          <w:szCs w:val="28"/>
        </w:rPr>
        <w:t xml:space="preserve">3 </w:t>
      </w:r>
      <w:r w:rsidRPr="00F35FC9">
        <w:rPr>
          <w:color w:val="000000"/>
          <w:sz w:val="28"/>
          <w:szCs w:val="28"/>
        </w:rPr>
        <w:t xml:space="preserve">с пределами </w:t>
      </w:r>
      <w:proofErr w:type="spellStart"/>
      <w:r w:rsidRPr="00F35FC9">
        <w:rPr>
          <w:color w:val="000000"/>
          <w:sz w:val="28"/>
          <w:szCs w:val="28"/>
        </w:rPr>
        <w:t>щкалы</w:t>
      </w:r>
      <w:proofErr w:type="spellEnd"/>
      <w:r w:rsidRPr="00F35FC9">
        <w:rPr>
          <w:color w:val="000000"/>
          <w:sz w:val="28"/>
          <w:szCs w:val="28"/>
        </w:rPr>
        <w:t xml:space="preserve"> от + 60</w:t>
      </w:r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 до – 35</w:t>
      </w:r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 xml:space="preserve">С. Шкала термометра </w:t>
      </w:r>
      <w:r w:rsidRPr="00F35FC9">
        <w:rPr>
          <w:bCs/>
          <w:color w:val="000000"/>
          <w:sz w:val="28"/>
          <w:szCs w:val="28"/>
        </w:rPr>
        <w:t xml:space="preserve">должна </w:t>
      </w:r>
      <w:r w:rsidRPr="00F35FC9">
        <w:rPr>
          <w:color w:val="000000"/>
          <w:sz w:val="28"/>
          <w:szCs w:val="28"/>
        </w:rPr>
        <w:t>быть градуирована через 1</w:t>
      </w:r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 xml:space="preserve">С. </w:t>
      </w:r>
      <w:r w:rsidRPr="00F35FC9">
        <w:rPr>
          <w:bCs/>
          <w:color w:val="000000"/>
          <w:sz w:val="28"/>
          <w:szCs w:val="28"/>
        </w:rPr>
        <w:t xml:space="preserve">Термометр </w:t>
      </w:r>
      <w:r w:rsidRPr="00F35FC9">
        <w:rPr>
          <w:color w:val="000000"/>
          <w:sz w:val="28"/>
          <w:szCs w:val="28"/>
        </w:rPr>
        <w:t>укрепляют так, чтобы ось термометра совпадала с осью пробирки, а его кончик на</w:t>
      </w:r>
      <w:r w:rsidRPr="00F35FC9">
        <w:rPr>
          <w:color w:val="000000"/>
          <w:sz w:val="28"/>
          <w:szCs w:val="28"/>
        </w:rPr>
        <w:softHyphen/>
        <w:t>ходился на расстоянии</w:t>
      </w:r>
      <w:r>
        <w:rPr>
          <w:color w:val="000000"/>
          <w:sz w:val="28"/>
          <w:szCs w:val="28"/>
        </w:rPr>
        <w:t xml:space="preserve"> 8</w:t>
      </w:r>
      <w:r w:rsidR="005B502F">
        <w:rPr>
          <w:color w:val="000000"/>
          <w:sz w:val="28"/>
          <w:szCs w:val="28"/>
        </w:rPr>
        <w:t>÷10 см</w:t>
      </w:r>
      <w:r w:rsidRPr="00F35FC9">
        <w:rPr>
          <w:color w:val="000000"/>
          <w:sz w:val="28"/>
          <w:szCs w:val="28"/>
        </w:rPr>
        <w:t xml:space="preserve"> от его дна. Пробирк</w:t>
      </w:r>
      <w:r>
        <w:rPr>
          <w:color w:val="000000"/>
          <w:sz w:val="28"/>
          <w:szCs w:val="28"/>
        </w:rPr>
        <w:t xml:space="preserve">а помещена в стеклянную муфту </w:t>
      </w:r>
      <w:r w:rsidRPr="00F35FC9">
        <w:rPr>
          <w:color w:val="000000"/>
          <w:sz w:val="28"/>
          <w:szCs w:val="28"/>
        </w:rPr>
        <w:t>4, которая помещен</w:t>
      </w:r>
      <w:r>
        <w:rPr>
          <w:color w:val="000000"/>
          <w:sz w:val="28"/>
          <w:szCs w:val="28"/>
        </w:rPr>
        <w:t xml:space="preserve">а в баню </w:t>
      </w:r>
      <w:r w:rsidRPr="00F35FC9">
        <w:rPr>
          <w:color w:val="000000"/>
          <w:sz w:val="28"/>
          <w:szCs w:val="28"/>
        </w:rPr>
        <w:t>5.</w:t>
      </w:r>
    </w:p>
    <w:p w:rsidR="00F35FC9" w:rsidRPr="00F35FC9" w:rsidRDefault="00F35FC9" w:rsidP="005B502F">
      <w:pPr>
        <w:shd w:val="clear" w:color="auto" w:fill="FFFFFF"/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F35FC9">
        <w:rPr>
          <w:b/>
          <w:color w:val="000000"/>
          <w:sz w:val="28"/>
          <w:szCs w:val="28"/>
        </w:rPr>
        <w:t>Проведение опыта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35FC9">
        <w:rPr>
          <w:color w:val="000000"/>
          <w:sz w:val="28"/>
          <w:szCs w:val="28"/>
        </w:rPr>
        <w:t>В пробирку внутренним диаметром (20</w:t>
      </w:r>
      <w:r w:rsidRPr="00F35FC9">
        <w:rPr>
          <w:rFonts w:ascii="Arial" w:hAnsi="Arial" w:cs="Arial"/>
          <w:color w:val="000000"/>
          <w:sz w:val="28"/>
          <w:szCs w:val="28"/>
        </w:rPr>
        <w:t>±</w:t>
      </w:r>
      <w:r w:rsidRPr="00F35FC9">
        <w:rPr>
          <w:color w:val="000000"/>
          <w:sz w:val="28"/>
          <w:szCs w:val="28"/>
        </w:rPr>
        <w:t>1) мм</w:t>
      </w:r>
      <w:proofErr w:type="gramStart"/>
      <w:r w:rsidRPr="00F35FC9">
        <w:rPr>
          <w:color w:val="000000"/>
          <w:sz w:val="28"/>
          <w:szCs w:val="28"/>
        </w:rPr>
        <w:t>.</w:t>
      </w:r>
      <w:proofErr w:type="gramEnd"/>
      <w:r w:rsidRPr="00F35FC9">
        <w:rPr>
          <w:color w:val="000000"/>
          <w:sz w:val="28"/>
          <w:szCs w:val="28"/>
        </w:rPr>
        <w:t xml:space="preserve"> </w:t>
      </w:r>
      <w:proofErr w:type="gramStart"/>
      <w:r w:rsidRPr="00F35FC9">
        <w:rPr>
          <w:color w:val="000000"/>
          <w:sz w:val="28"/>
          <w:szCs w:val="28"/>
        </w:rPr>
        <w:t>и</w:t>
      </w:r>
      <w:proofErr w:type="gramEnd"/>
      <w:r w:rsidRPr="00F35FC9">
        <w:rPr>
          <w:color w:val="000000"/>
          <w:sz w:val="28"/>
          <w:szCs w:val="28"/>
        </w:rPr>
        <w:t xml:space="preserve"> высотой (160</w:t>
      </w:r>
      <w:r w:rsidRPr="00F35FC9">
        <w:rPr>
          <w:rFonts w:ascii="Arial" w:hAnsi="Arial" w:cs="Arial"/>
          <w:color w:val="000000"/>
          <w:sz w:val="28"/>
          <w:szCs w:val="28"/>
        </w:rPr>
        <w:t>±</w:t>
      </w:r>
      <w:r w:rsidRPr="00F35FC9">
        <w:rPr>
          <w:color w:val="000000"/>
          <w:sz w:val="28"/>
          <w:szCs w:val="28"/>
        </w:rPr>
        <w:t>10) мм. за</w:t>
      </w:r>
      <w:r w:rsidRPr="00F35FC9">
        <w:rPr>
          <w:color w:val="000000"/>
          <w:sz w:val="28"/>
          <w:szCs w:val="28"/>
        </w:rPr>
        <w:softHyphen/>
        <w:t>ливают испытуемую пробу на высоту 30 мм. Сверху</w:t>
      </w:r>
      <w:r w:rsidRPr="00F35FC9">
        <w:rPr>
          <w:i/>
          <w:iCs/>
          <w:color w:val="000000"/>
          <w:sz w:val="28"/>
          <w:szCs w:val="28"/>
        </w:rPr>
        <w:t xml:space="preserve"> </w:t>
      </w:r>
      <w:r w:rsidRPr="00F35FC9">
        <w:rPr>
          <w:color w:val="000000"/>
          <w:sz w:val="28"/>
          <w:szCs w:val="28"/>
        </w:rPr>
        <w:t>в пробирку с помощью резиновой пробки устанавливают термометр и закрепляют его так, чтобы его нижний кон</w:t>
      </w:r>
      <w:r w:rsidR="005B502F">
        <w:rPr>
          <w:color w:val="000000"/>
          <w:sz w:val="28"/>
          <w:szCs w:val="28"/>
        </w:rPr>
        <w:t>ец находился на рас</w:t>
      </w:r>
      <w:r w:rsidR="005B502F">
        <w:rPr>
          <w:color w:val="000000"/>
          <w:sz w:val="28"/>
          <w:szCs w:val="28"/>
        </w:rPr>
        <w:softHyphen/>
        <w:t>стоянии 8÷</w:t>
      </w:r>
      <w:r w:rsidRPr="00F35FC9">
        <w:rPr>
          <w:color w:val="000000"/>
          <w:sz w:val="28"/>
          <w:szCs w:val="28"/>
        </w:rPr>
        <w:t>10 мм от дна пробирки.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35FC9">
        <w:rPr>
          <w:bCs/>
          <w:color w:val="000000"/>
          <w:sz w:val="28"/>
          <w:szCs w:val="28"/>
        </w:rPr>
        <w:t xml:space="preserve">Пробирку </w:t>
      </w:r>
      <w:r w:rsidRPr="00F35FC9">
        <w:rPr>
          <w:color w:val="000000"/>
          <w:sz w:val="28"/>
          <w:szCs w:val="28"/>
        </w:rPr>
        <w:t xml:space="preserve">с </w:t>
      </w:r>
      <w:r w:rsidRPr="00F35FC9">
        <w:rPr>
          <w:bCs/>
          <w:color w:val="000000"/>
          <w:sz w:val="28"/>
          <w:szCs w:val="28"/>
        </w:rPr>
        <w:t xml:space="preserve">продуктом и </w:t>
      </w:r>
      <w:r w:rsidRPr="00F35FC9">
        <w:rPr>
          <w:color w:val="000000"/>
          <w:sz w:val="28"/>
          <w:szCs w:val="28"/>
        </w:rPr>
        <w:t xml:space="preserve">термометром </w:t>
      </w:r>
      <w:r w:rsidRPr="00F35FC9">
        <w:rPr>
          <w:bCs/>
          <w:color w:val="000000"/>
          <w:sz w:val="28"/>
          <w:szCs w:val="28"/>
        </w:rPr>
        <w:t xml:space="preserve">помещают </w:t>
      </w:r>
      <w:r w:rsidRPr="00F35FC9">
        <w:rPr>
          <w:color w:val="000000"/>
          <w:sz w:val="28"/>
          <w:szCs w:val="28"/>
        </w:rPr>
        <w:t xml:space="preserve">в </w:t>
      </w:r>
      <w:r w:rsidRPr="00F35FC9">
        <w:rPr>
          <w:bCs/>
          <w:color w:val="000000"/>
          <w:sz w:val="28"/>
          <w:szCs w:val="28"/>
        </w:rPr>
        <w:t>водяную баню, предварительно нагретую до температуры (</w:t>
      </w:r>
      <w:r w:rsidRPr="00F35FC9">
        <w:rPr>
          <w:color w:val="000000"/>
          <w:sz w:val="28"/>
          <w:szCs w:val="28"/>
        </w:rPr>
        <w:t>50</w:t>
      </w:r>
      <w:r w:rsidRPr="00F35FC9">
        <w:rPr>
          <w:rFonts w:ascii="Arial" w:hAnsi="Arial" w:cs="Arial"/>
          <w:color w:val="000000"/>
          <w:sz w:val="28"/>
          <w:szCs w:val="28"/>
        </w:rPr>
        <w:t>±</w:t>
      </w:r>
      <w:r w:rsidRPr="00F35FC9">
        <w:rPr>
          <w:color w:val="000000"/>
          <w:sz w:val="28"/>
          <w:szCs w:val="28"/>
        </w:rPr>
        <w:t xml:space="preserve">1) </w:t>
      </w:r>
      <w:proofErr w:type="spellStart"/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</w:t>
      </w:r>
      <w:proofErr w:type="spellEnd"/>
      <w:r w:rsidRPr="00F35FC9">
        <w:rPr>
          <w:color w:val="000000"/>
          <w:sz w:val="28"/>
          <w:szCs w:val="28"/>
        </w:rPr>
        <w:t xml:space="preserve">, </w:t>
      </w:r>
      <w:r w:rsidRPr="00F35FC9">
        <w:rPr>
          <w:bCs/>
          <w:color w:val="000000"/>
          <w:sz w:val="28"/>
          <w:szCs w:val="28"/>
        </w:rPr>
        <w:t xml:space="preserve">и выдерживают </w:t>
      </w:r>
      <w:r w:rsidRPr="00F35FC9">
        <w:rPr>
          <w:color w:val="000000"/>
          <w:sz w:val="28"/>
          <w:szCs w:val="28"/>
        </w:rPr>
        <w:t xml:space="preserve">в ней до </w:t>
      </w:r>
      <w:r w:rsidRPr="00F35FC9">
        <w:rPr>
          <w:bCs/>
          <w:color w:val="000000"/>
          <w:sz w:val="28"/>
          <w:szCs w:val="28"/>
        </w:rPr>
        <w:t xml:space="preserve">тех </w:t>
      </w:r>
      <w:r w:rsidRPr="00F35FC9">
        <w:rPr>
          <w:color w:val="000000"/>
          <w:sz w:val="28"/>
          <w:szCs w:val="28"/>
        </w:rPr>
        <w:t xml:space="preserve">пор, </w:t>
      </w:r>
      <w:r w:rsidRPr="00F35FC9">
        <w:rPr>
          <w:bCs/>
          <w:color w:val="000000"/>
          <w:sz w:val="28"/>
          <w:szCs w:val="28"/>
        </w:rPr>
        <w:t xml:space="preserve">пока </w:t>
      </w:r>
      <w:r w:rsidRPr="00F35FC9">
        <w:rPr>
          <w:color w:val="000000"/>
          <w:sz w:val="28"/>
          <w:szCs w:val="28"/>
        </w:rPr>
        <w:t xml:space="preserve">проба </w:t>
      </w:r>
      <w:r w:rsidRPr="00F35FC9">
        <w:rPr>
          <w:bCs/>
          <w:color w:val="000000"/>
          <w:sz w:val="28"/>
          <w:szCs w:val="28"/>
        </w:rPr>
        <w:t xml:space="preserve">не </w:t>
      </w:r>
      <w:r w:rsidRPr="00F35FC9">
        <w:rPr>
          <w:color w:val="000000"/>
          <w:sz w:val="28"/>
          <w:szCs w:val="28"/>
        </w:rPr>
        <w:t xml:space="preserve">примет </w:t>
      </w:r>
      <w:r w:rsidRPr="00F35FC9">
        <w:rPr>
          <w:bCs/>
          <w:color w:val="000000"/>
          <w:sz w:val="28"/>
          <w:szCs w:val="28"/>
        </w:rPr>
        <w:t xml:space="preserve">температуру </w:t>
      </w:r>
      <w:r w:rsidRPr="00F35FC9">
        <w:rPr>
          <w:color w:val="000000"/>
          <w:sz w:val="28"/>
          <w:szCs w:val="28"/>
        </w:rPr>
        <w:t xml:space="preserve">бани. </w:t>
      </w:r>
      <w:r w:rsidR="00863544">
        <w:rPr>
          <w:color w:val="000000"/>
          <w:sz w:val="28"/>
          <w:szCs w:val="28"/>
        </w:rPr>
        <w:t>Затем пробирку</w:t>
      </w:r>
      <w:r w:rsidR="00CD4833">
        <w:rPr>
          <w:color w:val="000000"/>
          <w:sz w:val="28"/>
          <w:szCs w:val="28"/>
        </w:rPr>
        <w:t xml:space="preserve"> с </w:t>
      </w:r>
      <w:r w:rsidRPr="00F35FC9">
        <w:rPr>
          <w:bCs/>
          <w:color w:val="000000"/>
          <w:sz w:val="28"/>
          <w:szCs w:val="28"/>
        </w:rPr>
        <w:t xml:space="preserve">термометром вынимают </w:t>
      </w:r>
      <w:r w:rsidRPr="00F35FC9">
        <w:rPr>
          <w:color w:val="000000"/>
          <w:sz w:val="28"/>
          <w:szCs w:val="28"/>
        </w:rPr>
        <w:t xml:space="preserve">из водяного </w:t>
      </w:r>
      <w:r w:rsidRPr="00F35FC9">
        <w:rPr>
          <w:bCs/>
          <w:color w:val="000000"/>
          <w:sz w:val="28"/>
          <w:szCs w:val="28"/>
        </w:rPr>
        <w:t xml:space="preserve">бака, </w:t>
      </w:r>
      <w:r w:rsidRPr="00F35FC9">
        <w:rPr>
          <w:color w:val="000000"/>
          <w:sz w:val="28"/>
          <w:szCs w:val="28"/>
        </w:rPr>
        <w:t xml:space="preserve">насухо </w:t>
      </w:r>
      <w:r w:rsidRPr="00F35FC9">
        <w:rPr>
          <w:bCs/>
          <w:color w:val="000000"/>
          <w:sz w:val="28"/>
          <w:szCs w:val="28"/>
        </w:rPr>
        <w:t xml:space="preserve">вытирают снаружи </w:t>
      </w:r>
      <w:r w:rsidRPr="00F35FC9">
        <w:rPr>
          <w:color w:val="000000"/>
          <w:sz w:val="28"/>
          <w:szCs w:val="28"/>
        </w:rPr>
        <w:t xml:space="preserve">и </w:t>
      </w:r>
      <w:r w:rsidRPr="00F35FC9">
        <w:rPr>
          <w:color w:val="000000"/>
          <w:sz w:val="28"/>
          <w:szCs w:val="28"/>
        </w:rPr>
        <w:lastRenderedPageBreak/>
        <w:t>укрепляют</w:t>
      </w:r>
      <w:r w:rsidRPr="00F35FC9">
        <w:rPr>
          <w:bCs/>
          <w:color w:val="000000"/>
          <w:sz w:val="28"/>
          <w:szCs w:val="28"/>
        </w:rPr>
        <w:t xml:space="preserve"> </w:t>
      </w:r>
      <w:r w:rsidRPr="00F35FC9">
        <w:rPr>
          <w:color w:val="000000"/>
          <w:sz w:val="28"/>
          <w:szCs w:val="28"/>
        </w:rPr>
        <w:t xml:space="preserve">при </w:t>
      </w:r>
      <w:r w:rsidRPr="00F35FC9">
        <w:rPr>
          <w:bCs/>
          <w:color w:val="000000"/>
          <w:sz w:val="28"/>
          <w:szCs w:val="28"/>
        </w:rPr>
        <w:t xml:space="preserve">помощи </w:t>
      </w:r>
      <w:r w:rsidRPr="00F35FC9">
        <w:rPr>
          <w:color w:val="000000"/>
          <w:sz w:val="28"/>
          <w:szCs w:val="28"/>
        </w:rPr>
        <w:t xml:space="preserve">пробки в муфте так, чтобы её стенки находились приблизительно на одинаковом расстоянии от стенок муфты. Если застывание определяют </w:t>
      </w:r>
      <w:r w:rsidRPr="00F35FC9">
        <w:rPr>
          <w:bCs/>
          <w:color w:val="000000"/>
          <w:sz w:val="28"/>
          <w:szCs w:val="28"/>
        </w:rPr>
        <w:t xml:space="preserve">ниже </w:t>
      </w:r>
      <w:r w:rsidRPr="00F35FC9">
        <w:rPr>
          <w:color w:val="000000"/>
          <w:sz w:val="28"/>
          <w:szCs w:val="28"/>
        </w:rPr>
        <w:t xml:space="preserve">0°С, </w:t>
      </w:r>
      <w:r w:rsidRPr="00F35FC9">
        <w:rPr>
          <w:bCs/>
          <w:color w:val="000000"/>
          <w:sz w:val="28"/>
          <w:szCs w:val="28"/>
        </w:rPr>
        <w:t xml:space="preserve">то </w:t>
      </w:r>
      <w:r w:rsidRPr="00F35FC9">
        <w:rPr>
          <w:color w:val="000000"/>
          <w:sz w:val="28"/>
          <w:szCs w:val="28"/>
        </w:rPr>
        <w:t xml:space="preserve">на дно </w:t>
      </w:r>
      <w:r w:rsidRPr="00F35FC9">
        <w:rPr>
          <w:bCs/>
          <w:color w:val="000000"/>
          <w:sz w:val="28"/>
          <w:szCs w:val="28"/>
        </w:rPr>
        <w:t xml:space="preserve">муфты, </w:t>
      </w:r>
      <w:r w:rsidRPr="00F35FC9">
        <w:rPr>
          <w:color w:val="000000"/>
          <w:sz w:val="28"/>
          <w:szCs w:val="28"/>
        </w:rPr>
        <w:t xml:space="preserve">перед испытанием, наливают от 0,5 до </w:t>
      </w:r>
      <w:r w:rsidRPr="00F35FC9">
        <w:rPr>
          <w:bCs/>
          <w:color w:val="000000"/>
          <w:sz w:val="28"/>
          <w:szCs w:val="28"/>
        </w:rPr>
        <w:t>1,0 мл</w:t>
      </w:r>
      <w:proofErr w:type="gramStart"/>
      <w:r w:rsidRPr="00F35FC9">
        <w:rPr>
          <w:bCs/>
          <w:color w:val="000000"/>
          <w:sz w:val="28"/>
          <w:szCs w:val="28"/>
        </w:rPr>
        <w:t>.</w:t>
      </w:r>
      <w:proofErr w:type="gramEnd"/>
      <w:r w:rsidRPr="00F35FC9">
        <w:rPr>
          <w:bCs/>
          <w:color w:val="000000"/>
          <w:sz w:val="28"/>
          <w:szCs w:val="28"/>
        </w:rPr>
        <w:t xml:space="preserve"> </w:t>
      </w:r>
      <w:proofErr w:type="gramStart"/>
      <w:r w:rsidRPr="00F35FC9">
        <w:rPr>
          <w:color w:val="000000"/>
          <w:sz w:val="28"/>
          <w:szCs w:val="28"/>
        </w:rPr>
        <w:t>с</w:t>
      </w:r>
      <w:proofErr w:type="gramEnd"/>
      <w:r w:rsidRPr="00F35FC9">
        <w:rPr>
          <w:color w:val="000000"/>
          <w:sz w:val="28"/>
          <w:szCs w:val="28"/>
        </w:rPr>
        <w:t xml:space="preserve">ерной кислоты, </w:t>
      </w:r>
      <w:r w:rsidRPr="00F35FC9">
        <w:rPr>
          <w:bCs/>
          <w:color w:val="000000"/>
          <w:sz w:val="28"/>
          <w:szCs w:val="28"/>
        </w:rPr>
        <w:t xml:space="preserve">олеума или любого другого осушителя. </w:t>
      </w:r>
      <w:r w:rsidRPr="00F35FC9">
        <w:rPr>
          <w:color w:val="000000"/>
          <w:sz w:val="28"/>
          <w:szCs w:val="28"/>
        </w:rPr>
        <w:t>Пробирку с муфтой закрепляют в штативе в вертикальном положении и оставляют при комнатной температуре до тех пор, пока нефтепродукт не охладится до температуры (35</w:t>
      </w:r>
      <w:r w:rsidRPr="00F35FC9">
        <w:rPr>
          <w:rFonts w:ascii="Arial" w:hAnsi="Arial" w:cs="Arial"/>
          <w:color w:val="000000"/>
          <w:sz w:val="28"/>
          <w:szCs w:val="28"/>
        </w:rPr>
        <w:t>±</w:t>
      </w:r>
      <w:r w:rsidRPr="00F35FC9">
        <w:rPr>
          <w:color w:val="000000"/>
          <w:sz w:val="28"/>
          <w:szCs w:val="28"/>
        </w:rPr>
        <w:t>5)</w:t>
      </w:r>
      <w:r w:rsidR="006C01BF">
        <w:rPr>
          <w:color w:val="000000"/>
          <w:sz w:val="28"/>
          <w:szCs w:val="28"/>
        </w:rPr>
        <w:t xml:space="preserve"> </w:t>
      </w:r>
      <w:proofErr w:type="spellStart"/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</w:t>
      </w:r>
      <w:proofErr w:type="spellEnd"/>
      <w:r w:rsidRPr="00F35FC9">
        <w:rPr>
          <w:color w:val="000000"/>
          <w:sz w:val="28"/>
          <w:szCs w:val="28"/>
        </w:rPr>
        <w:t>. Затем пробирку с муфтой помещают в сосуд с охлаждающей смесью, температуру которой предварительно устанавливают на 5</w:t>
      </w:r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 xml:space="preserve">С ниже намеченной для определения температуры застывания. Во время охлаждения продукта установленную температуру охлаждающей смеси поддерживают с погрешностью </w:t>
      </w:r>
      <w:r w:rsidRPr="00F35FC9">
        <w:rPr>
          <w:rFonts w:ascii="Arial" w:hAnsi="Arial" w:cs="Arial"/>
          <w:color w:val="000000"/>
          <w:sz w:val="28"/>
          <w:szCs w:val="28"/>
        </w:rPr>
        <w:t>±</w:t>
      </w:r>
      <w:r w:rsidRPr="00F35FC9">
        <w:rPr>
          <w:color w:val="000000"/>
          <w:sz w:val="28"/>
          <w:szCs w:val="28"/>
        </w:rPr>
        <w:t xml:space="preserve">1 </w:t>
      </w:r>
      <w:proofErr w:type="spellStart"/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</w:t>
      </w:r>
      <w:proofErr w:type="spellEnd"/>
      <w:r w:rsidRPr="00F35FC9">
        <w:rPr>
          <w:color w:val="000000"/>
          <w:sz w:val="28"/>
          <w:szCs w:val="28"/>
        </w:rPr>
        <w:t>.</w:t>
      </w:r>
    </w:p>
    <w:p w:rsidR="00F35FC9" w:rsidRPr="00F35FC9" w:rsidRDefault="00F35FC9" w:rsidP="00F35FC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35FC9">
        <w:rPr>
          <w:color w:val="000000"/>
          <w:sz w:val="28"/>
          <w:szCs w:val="28"/>
        </w:rPr>
        <w:t>Когда температура пробы достигнет намеченного значения температуры застывания, пробирку наклоняют под углом 45° и, не вынимая из охлаждающей смеси, держат в таком положении в течени</w:t>
      </w:r>
      <w:proofErr w:type="gramStart"/>
      <w:r w:rsidRPr="00F35FC9">
        <w:rPr>
          <w:color w:val="000000"/>
          <w:sz w:val="28"/>
          <w:szCs w:val="28"/>
        </w:rPr>
        <w:t>и</w:t>
      </w:r>
      <w:proofErr w:type="gramEnd"/>
      <w:r w:rsidRPr="00F35FC9">
        <w:rPr>
          <w:color w:val="000000"/>
          <w:sz w:val="28"/>
          <w:szCs w:val="28"/>
        </w:rPr>
        <w:t xml:space="preserve"> 1 мин. </w:t>
      </w:r>
    </w:p>
    <w:p w:rsidR="00F35FC9" w:rsidRPr="00F35FC9" w:rsidRDefault="00F35FC9" w:rsidP="00F35FC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35FC9">
        <w:rPr>
          <w:color w:val="000000"/>
          <w:sz w:val="28"/>
          <w:szCs w:val="28"/>
        </w:rPr>
        <w:t xml:space="preserve">Если </w:t>
      </w:r>
      <w:r w:rsidRPr="00F35FC9">
        <w:rPr>
          <w:bCs/>
          <w:color w:val="000000"/>
          <w:sz w:val="28"/>
          <w:szCs w:val="28"/>
        </w:rPr>
        <w:t xml:space="preserve">мениск </w:t>
      </w:r>
      <w:r w:rsidRPr="00F35FC9">
        <w:rPr>
          <w:color w:val="000000"/>
          <w:sz w:val="28"/>
          <w:szCs w:val="28"/>
        </w:rPr>
        <w:t>смес</w:t>
      </w:r>
      <w:r w:rsidRPr="00F35FC9">
        <w:rPr>
          <w:color w:val="000000"/>
          <w:sz w:val="28"/>
          <w:szCs w:val="28"/>
        </w:rPr>
        <w:softHyphen/>
        <w:t>тился, то пробирку вынимают из муфты, снова подогревают до темпе</w:t>
      </w:r>
      <w:r w:rsidRPr="00F35FC9">
        <w:rPr>
          <w:color w:val="000000"/>
          <w:sz w:val="28"/>
          <w:szCs w:val="28"/>
        </w:rPr>
        <w:softHyphen/>
        <w:t>ратуры (50</w:t>
      </w:r>
      <w:r w:rsidRPr="00F35FC9">
        <w:rPr>
          <w:rFonts w:ascii="Arial" w:hAnsi="Arial" w:cs="Arial"/>
          <w:color w:val="000000"/>
          <w:sz w:val="28"/>
          <w:szCs w:val="28"/>
        </w:rPr>
        <w:t>±</w:t>
      </w:r>
      <w:r w:rsidRPr="00F35FC9">
        <w:rPr>
          <w:color w:val="000000"/>
          <w:sz w:val="28"/>
          <w:szCs w:val="28"/>
        </w:rPr>
        <w:t>1)</w:t>
      </w:r>
      <w:proofErr w:type="spellStart"/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</w:t>
      </w:r>
      <w:proofErr w:type="spellEnd"/>
      <w:r w:rsidRPr="00F35FC9">
        <w:rPr>
          <w:color w:val="000000"/>
          <w:sz w:val="28"/>
          <w:szCs w:val="28"/>
        </w:rPr>
        <w:t xml:space="preserve"> и проводят новое определение при температуре на 4 </w:t>
      </w:r>
      <w:proofErr w:type="spellStart"/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</w:t>
      </w:r>
      <w:proofErr w:type="spellEnd"/>
      <w:r w:rsidRPr="00F35FC9">
        <w:rPr>
          <w:color w:val="000000"/>
          <w:sz w:val="28"/>
          <w:szCs w:val="28"/>
        </w:rPr>
        <w:t xml:space="preserve"> ниже, чем в предыдущем опыте. Это повторяют до тех пор, пока мениск не перестанет смещаться. При достижении этого </w:t>
      </w:r>
      <w:r w:rsidRPr="00F35FC9">
        <w:rPr>
          <w:bCs/>
          <w:color w:val="000000"/>
          <w:sz w:val="28"/>
          <w:szCs w:val="28"/>
        </w:rPr>
        <w:t xml:space="preserve">состояния </w:t>
      </w:r>
      <w:r w:rsidRPr="00F35FC9">
        <w:rPr>
          <w:color w:val="000000"/>
          <w:sz w:val="28"/>
          <w:szCs w:val="28"/>
        </w:rPr>
        <w:t xml:space="preserve">мениска, опыт повторяют при температуре на 2 </w:t>
      </w:r>
      <w:proofErr w:type="spellStart"/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</w:t>
      </w:r>
      <w:proofErr w:type="spellEnd"/>
      <w:r w:rsidRPr="00F35FC9">
        <w:rPr>
          <w:color w:val="000000"/>
          <w:sz w:val="28"/>
          <w:szCs w:val="28"/>
        </w:rPr>
        <w:t xml:space="preserve"> выше этой темпе</w:t>
      </w:r>
      <w:r w:rsidRPr="00F35FC9">
        <w:rPr>
          <w:color w:val="000000"/>
          <w:sz w:val="28"/>
          <w:szCs w:val="28"/>
        </w:rPr>
        <w:softHyphen/>
        <w:t>ратуры.</w:t>
      </w:r>
    </w:p>
    <w:p w:rsidR="00F35FC9" w:rsidRPr="00F35FC9" w:rsidRDefault="00F35FC9" w:rsidP="00F35FC9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35FC9">
        <w:rPr>
          <w:color w:val="000000"/>
          <w:sz w:val="28"/>
          <w:szCs w:val="28"/>
        </w:rPr>
        <w:t xml:space="preserve">Производят два параллельных испытания. Причем второе </w:t>
      </w:r>
      <w:r w:rsidRPr="00F35FC9">
        <w:rPr>
          <w:bCs/>
          <w:color w:val="000000"/>
          <w:sz w:val="28"/>
          <w:szCs w:val="28"/>
        </w:rPr>
        <w:t xml:space="preserve">испытание </w:t>
      </w:r>
      <w:r w:rsidRPr="00F35FC9">
        <w:rPr>
          <w:color w:val="000000"/>
          <w:sz w:val="28"/>
          <w:szCs w:val="28"/>
        </w:rPr>
        <w:t>начинают с температуры на 2</w:t>
      </w:r>
      <w:proofErr w:type="gramStart"/>
      <w:r w:rsidRPr="00F35FC9">
        <w:rPr>
          <w:color w:val="000000"/>
          <w:sz w:val="28"/>
          <w:szCs w:val="28"/>
        </w:rPr>
        <w:t>°С</w:t>
      </w:r>
      <w:proofErr w:type="gramEnd"/>
      <w:r w:rsidRPr="00F35FC9">
        <w:rPr>
          <w:color w:val="000000"/>
          <w:sz w:val="28"/>
          <w:szCs w:val="28"/>
        </w:rPr>
        <w:t xml:space="preserve"> выше установленной при первом </w:t>
      </w:r>
      <w:r w:rsidRPr="00F35FC9">
        <w:rPr>
          <w:bCs/>
          <w:color w:val="000000"/>
          <w:sz w:val="28"/>
          <w:szCs w:val="28"/>
        </w:rPr>
        <w:t>испы</w:t>
      </w:r>
      <w:r w:rsidRPr="00F35FC9">
        <w:rPr>
          <w:bCs/>
          <w:color w:val="000000"/>
          <w:sz w:val="28"/>
          <w:szCs w:val="28"/>
        </w:rPr>
        <w:softHyphen/>
        <w:t xml:space="preserve">тании. </w:t>
      </w:r>
      <w:r w:rsidRPr="00F35FC9">
        <w:rPr>
          <w:color w:val="000000"/>
          <w:sz w:val="28"/>
          <w:szCs w:val="28"/>
        </w:rPr>
        <w:t>За температуру застывания пробы принимают среднее арифме</w:t>
      </w:r>
      <w:r w:rsidRPr="00F35FC9">
        <w:rPr>
          <w:color w:val="000000"/>
          <w:sz w:val="28"/>
          <w:szCs w:val="28"/>
        </w:rPr>
        <w:softHyphen/>
        <w:t>тическое из температур, установленных при двух параллельных испы</w:t>
      </w:r>
      <w:r w:rsidRPr="00F35FC9">
        <w:rPr>
          <w:color w:val="000000"/>
          <w:sz w:val="28"/>
          <w:szCs w:val="28"/>
        </w:rPr>
        <w:softHyphen/>
        <w:t>таниях, при условии расхождения между ними не более чем на 2°С.</w:t>
      </w:r>
    </w:p>
    <w:p w:rsidR="00AE176A" w:rsidRPr="00AE176A" w:rsidRDefault="00F35FC9" w:rsidP="00AE176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35FC9">
        <w:rPr>
          <w:color w:val="000000"/>
          <w:sz w:val="28"/>
          <w:szCs w:val="28"/>
        </w:rPr>
        <w:t>Добавку с</w:t>
      </w:r>
      <w:r w:rsidR="00CD4833">
        <w:rPr>
          <w:color w:val="000000"/>
          <w:sz w:val="28"/>
          <w:szCs w:val="28"/>
        </w:rPr>
        <w:t>ледует добавлять порционно по 2÷</w:t>
      </w:r>
      <w:r w:rsidRPr="00F35FC9">
        <w:rPr>
          <w:color w:val="000000"/>
          <w:sz w:val="28"/>
          <w:szCs w:val="28"/>
        </w:rPr>
        <w:t>5 % об</w:t>
      </w:r>
      <w:proofErr w:type="gramStart"/>
      <w:r w:rsidRPr="00F35FC9">
        <w:rPr>
          <w:color w:val="000000"/>
          <w:sz w:val="28"/>
          <w:szCs w:val="28"/>
        </w:rPr>
        <w:t>.</w:t>
      </w:r>
      <w:proofErr w:type="gramEnd"/>
      <w:r w:rsidRPr="00F35FC9">
        <w:rPr>
          <w:color w:val="000000"/>
          <w:sz w:val="28"/>
          <w:szCs w:val="28"/>
        </w:rPr>
        <w:t xml:space="preserve"> </w:t>
      </w:r>
      <w:proofErr w:type="gramStart"/>
      <w:r w:rsidRPr="00F35FC9">
        <w:rPr>
          <w:color w:val="000000"/>
          <w:sz w:val="28"/>
          <w:szCs w:val="28"/>
        </w:rPr>
        <w:t>н</w:t>
      </w:r>
      <w:proofErr w:type="gramEnd"/>
      <w:r w:rsidRPr="00F35FC9">
        <w:rPr>
          <w:color w:val="000000"/>
          <w:sz w:val="28"/>
          <w:szCs w:val="28"/>
        </w:rPr>
        <w:t xml:space="preserve">а начальную пробу. После каждой добавки определяется температура застывания пробы. Зависимость имеет экстремальный характер. На основании полученных результатов </w:t>
      </w:r>
      <w:r w:rsidR="005F68BE">
        <w:rPr>
          <w:color w:val="000000"/>
          <w:sz w:val="28"/>
          <w:szCs w:val="28"/>
        </w:rPr>
        <w:t>построить</w:t>
      </w:r>
      <w:r w:rsidRPr="00F35FC9">
        <w:rPr>
          <w:color w:val="000000"/>
          <w:sz w:val="28"/>
          <w:szCs w:val="28"/>
        </w:rPr>
        <w:t xml:space="preserve"> график зависимости температуры застывания пробы (</w:t>
      </w:r>
      <w:proofErr w:type="spellStart"/>
      <w:r w:rsidRPr="00F35FC9">
        <w:rPr>
          <w:color w:val="000000"/>
          <w:sz w:val="28"/>
          <w:szCs w:val="28"/>
          <w:vertAlign w:val="superscript"/>
        </w:rPr>
        <w:t>о</w:t>
      </w:r>
      <w:r w:rsidRPr="00F35FC9">
        <w:rPr>
          <w:color w:val="000000"/>
          <w:sz w:val="28"/>
          <w:szCs w:val="28"/>
        </w:rPr>
        <w:t>С</w:t>
      </w:r>
      <w:proofErr w:type="spellEnd"/>
      <w:r w:rsidRPr="00F35FC9">
        <w:rPr>
          <w:color w:val="000000"/>
          <w:sz w:val="28"/>
          <w:szCs w:val="28"/>
        </w:rPr>
        <w:t>) от процентного содержания добавки в пробе.</w:t>
      </w:r>
    </w:p>
    <w:p w:rsidR="0033680C" w:rsidRPr="008E0A35" w:rsidRDefault="00A31B3F" w:rsidP="0033680C">
      <w:pPr>
        <w:pStyle w:val="af5"/>
        <w:shd w:val="clear" w:color="auto" w:fill="FFFFFF"/>
        <w:tabs>
          <w:tab w:val="left" w:pos="851"/>
        </w:tabs>
        <w:spacing w:before="240" w:line="360" w:lineRule="auto"/>
        <w:ind w:left="0" w:firstLine="709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lastRenderedPageBreak/>
        <w:t>Типовые в</w:t>
      </w:r>
      <w:r w:rsidR="0033680C" w:rsidRPr="008E0A35">
        <w:rPr>
          <w:b/>
          <w:bCs/>
          <w:color w:val="000000"/>
          <w:spacing w:val="-4"/>
          <w:sz w:val="28"/>
          <w:szCs w:val="28"/>
        </w:rPr>
        <w:t>опросы к отчету</w:t>
      </w:r>
    </w:p>
    <w:p w:rsidR="0033680C" w:rsidRDefault="00863544" w:rsidP="00863544">
      <w:pPr>
        <w:pStyle w:val="af5"/>
        <w:numPr>
          <w:ilvl w:val="0"/>
          <w:numId w:val="6"/>
        </w:numPr>
        <w:shd w:val="clear" w:color="auto" w:fill="FFFFFF"/>
        <w:tabs>
          <w:tab w:val="left" w:pos="851"/>
        </w:tabs>
        <w:spacing w:line="360" w:lineRule="auto"/>
        <w:jc w:val="both"/>
        <w:rPr>
          <w:bCs/>
          <w:spacing w:val="-4"/>
          <w:sz w:val="28"/>
          <w:szCs w:val="28"/>
        </w:rPr>
      </w:pPr>
      <w:r w:rsidRPr="00863544">
        <w:rPr>
          <w:bCs/>
          <w:spacing w:val="-4"/>
          <w:sz w:val="28"/>
          <w:szCs w:val="28"/>
        </w:rPr>
        <w:t>Понятие температура застывания. Какие свойства нефтепродуктов она характеризует?</w:t>
      </w:r>
    </w:p>
    <w:p w:rsidR="00863544" w:rsidRDefault="00863544" w:rsidP="00863544">
      <w:pPr>
        <w:pStyle w:val="af5"/>
        <w:numPr>
          <w:ilvl w:val="0"/>
          <w:numId w:val="6"/>
        </w:numPr>
        <w:shd w:val="clear" w:color="auto" w:fill="FFFFFF"/>
        <w:tabs>
          <w:tab w:val="left" w:pos="851"/>
        </w:tabs>
        <w:spacing w:line="360" w:lineRule="auto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Какие параметры влияют на температуру застывания нефти и нефтепродуктов?</w:t>
      </w:r>
    </w:p>
    <w:p w:rsidR="00863544" w:rsidRPr="00863544" w:rsidRDefault="00863544" w:rsidP="00863544">
      <w:pPr>
        <w:pStyle w:val="af5"/>
        <w:numPr>
          <w:ilvl w:val="0"/>
          <w:numId w:val="6"/>
        </w:numPr>
        <w:shd w:val="clear" w:color="auto" w:fill="FFFFFF"/>
        <w:tabs>
          <w:tab w:val="left" w:pos="851"/>
        </w:tabs>
        <w:spacing w:line="360" w:lineRule="auto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Что такое депрессоры? Для чего их используют?</w:t>
      </w: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0500F1" w:rsidRDefault="000500F1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694572" w:rsidRDefault="00694572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694572" w:rsidRDefault="00694572" w:rsidP="00AE176A">
      <w:pPr>
        <w:shd w:val="clear" w:color="auto" w:fill="FFFFFF"/>
        <w:spacing w:line="360" w:lineRule="auto"/>
        <w:ind w:left="709" w:firstLine="11"/>
        <w:rPr>
          <w:b/>
          <w:sz w:val="28"/>
          <w:szCs w:val="28"/>
        </w:rPr>
      </w:pPr>
    </w:p>
    <w:p w:rsidR="002F3581" w:rsidRPr="00834361" w:rsidRDefault="00834361" w:rsidP="00905C4A">
      <w:pPr>
        <w:shd w:val="clear" w:color="auto" w:fill="FFFFFF"/>
        <w:spacing w:line="360" w:lineRule="auto"/>
        <w:ind w:left="993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FA3FF7" w:rsidRPr="00834361">
        <w:rPr>
          <w:b/>
          <w:sz w:val="28"/>
          <w:szCs w:val="28"/>
        </w:rPr>
        <w:t>Лабораторная работа.</w:t>
      </w:r>
      <w:r w:rsidR="00694572">
        <w:rPr>
          <w:b/>
          <w:sz w:val="28"/>
          <w:szCs w:val="28"/>
        </w:rPr>
        <w:t xml:space="preserve"> </w:t>
      </w:r>
      <w:r w:rsidR="00FA3FF7">
        <w:rPr>
          <w:b/>
          <w:sz w:val="28"/>
          <w:szCs w:val="28"/>
        </w:rPr>
        <w:t>О</w:t>
      </w:r>
      <w:r w:rsidR="00FA3FF7" w:rsidRPr="00B36DD4">
        <w:rPr>
          <w:b/>
          <w:sz w:val="28"/>
          <w:szCs w:val="28"/>
        </w:rPr>
        <w:t xml:space="preserve">пределение среднего диаметра частиц дисперсной фазы в </w:t>
      </w:r>
      <w:r w:rsidR="00FA3FF7" w:rsidRPr="00834361">
        <w:rPr>
          <w:b/>
          <w:sz w:val="28"/>
          <w:szCs w:val="28"/>
        </w:rPr>
        <w:t xml:space="preserve">нефтепродуктах </w:t>
      </w:r>
      <w:proofErr w:type="spellStart"/>
      <w:r w:rsidR="00FA3FF7" w:rsidRPr="00834361">
        <w:rPr>
          <w:b/>
          <w:sz w:val="28"/>
          <w:szCs w:val="28"/>
        </w:rPr>
        <w:t>фотоэлектроколори</w:t>
      </w:r>
      <w:proofErr w:type="spellEnd"/>
      <w:r w:rsidR="002C1035">
        <w:rPr>
          <w:b/>
          <w:sz w:val="28"/>
          <w:szCs w:val="28"/>
        </w:rPr>
        <w:t>-</w:t>
      </w:r>
      <w:r w:rsidR="00FA3FF7" w:rsidRPr="00834361">
        <w:rPr>
          <w:b/>
          <w:sz w:val="28"/>
          <w:szCs w:val="28"/>
        </w:rPr>
        <w:t>метрическим методом</w:t>
      </w:r>
    </w:p>
    <w:p w:rsidR="002F3581" w:rsidRPr="002F3581" w:rsidRDefault="002F3581" w:rsidP="002F3581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FA3FF7">
        <w:rPr>
          <w:i/>
          <w:sz w:val="28"/>
          <w:szCs w:val="28"/>
        </w:rPr>
        <w:t>Цель работы:</w:t>
      </w:r>
      <w:r w:rsidRPr="002F3581">
        <w:rPr>
          <w:b/>
          <w:sz w:val="28"/>
          <w:szCs w:val="28"/>
        </w:rPr>
        <w:t xml:space="preserve"> </w:t>
      </w:r>
      <w:r w:rsidRPr="002F3581">
        <w:rPr>
          <w:sz w:val="28"/>
          <w:szCs w:val="28"/>
        </w:rPr>
        <w:t xml:space="preserve">определить средний диаметр частиц дисперсной фазы в нефтепродуктах </w:t>
      </w:r>
      <w:proofErr w:type="spellStart"/>
      <w:r w:rsidRPr="002F3581">
        <w:rPr>
          <w:sz w:val="28"/>
          <w:szCs w:val="28"/>
        </w:rPr>
        <w:t>фотоэлектроколориметрическим</w:t>
      </w:r>
      <w:proofErr w:type="spellEnd"/>
      <w:r w:rsidRPr="002F3581">
        <w:rPr>
          <w:sz w:val="28"/>
          <w:szCs w:val="28"/>
        </w:rPr>
        <w:t xml:space="preserve"> методом</w:t>
      </w:r>
      <w:r w:rsidR="00226A4A">
        <w:rPr>
          <w:sz w:val="28"/>
          <w:szCs w:val="28"/>
        </w:rPr>
        <w:t>.</w:t>
      </w:r>
    </w:p>
    <w:p w:rsidR="00C2558E" w:rsidRPr="00FA3FF7" w:rsidRDefault="00FA3FF7" w:rsidP="00C2558E">
      <w:pPr>
        <w:pStyle w:val="af7"/>
        <w:widowControl/>
        <w:suppressAutoHyphens w:val="0"/>
        <w:autoSpaceDE/>
        <w:spacing w:before="240" w:after="0" w:line="360" w:lineRule="auto"/>
        <w:ind w:left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Аппаратура,</w:t>
      </w:r>
      <w:r w:rsidR="00C2558E" w:rsidRPr="00FA3FF7">
        <w:rPr>
          <w:i/>
          <w:sz w:val="28"/>
          <w:szCs w:val="28"/>
        </w:rPr>
        <w:t xml:space="preserve"> материалы и реактивы</w:t>
      </w:r>
      <w:r>
        <w:rPr>
          <w:i/>
          <w:sz w:val="28"/>
          <w:szCs w:val="28"/>
        </w:rPr>
        <w:t>:</w:t>
      </w:r>
    </w:p>
    <w:p w:rsidR="00FA3FF7" w:rsidRPr="00455646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proofErr w:type="spellStart"/>
      <w:r w:rsidRPr="00455646">
        <w:rPr>
          <w:sz w:val="28"/>
          <w:szCs w:val="28"/>
        </w:rPr>
        <w:t>ф</w:t>
      </w:r>
      <w:r w:rsidR="00C2558E" w:rsidRPr="00455646">
        <w:rPr>
          <w:sz w:val="28"/>
          <w:szCs w:val="28"/>
        </w:rPr>
        <w:t>отоэлектроколориметр</w:t>
      </w:r>
      <w:proofErr w:type="spellEnd"/>
      <w:r w:rsidR="00C2558E" w:rsidRPr="00455646">
        <w:rPr>
          <w:sz w:val="28"/>
          <w:szCs w:val="28"/>
        </w:rPr>
        <w:t xml:space="preserve"> КФК-2</w:t>
      </w:r>
      <w:r w:rsidRPr="00455646">
        <w:rPr>
          <w:sz w:val="28"/>
          <w:szCs w:val="28"/>
        </w:rPr>
        <w:t>;</w:t>
      </w:r>
    </w:p>
    <w:p w:rsidR="00FA3FF7" w:rsidRPr="00455646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с</w:t>
      </w:r>
      <w:r w:rsidR="00C2558E" w:rsidRPr="00455646">
        <w:rPr>
          <w:sz w:val="28"/>
          <w:szCs w:val="28"/>
        </w:rPr>
        <w:t>ушильный шкаф</w:t>
      </w:r>
      <w:r w:rsidRPr="00455646">
        <w:rPr>
          <w:sz w:val="28"/>
          <w:szCs w:val="28"/>
        </w:rPr>
        <w:t>;</w:t>
      </w:r>
    </w:p>
    <w:p w:rsidR="00FA3FF7" w:rsidRPr="00455646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п</w:t>
      </w:r>
      <w:r w:rsidR="00C2558E" w:rsidRPr="00455646">
        <w:rPr>
          <w:sz w:val="28"/>
          <w:szCs w:val="28"/>
        </w:rPr>
        <w:t xml:space="preserve">редметные стекла размером 36 </w:t>
      </w:r>
      <w:r w:rsidR="00C2558E" w:rsidRPr="00455646">
        <w:rPr>
          <w:position w:val="-4"/>
          <w:sz w:val="28"/>
          <w:szCs w:val="28"/>
        </w:rPr>
        <w:object w:dxaOrig="180" w:dyaOrig="200">
          <v:shape id="_x0000_i1033" type="#_x0000_t75" style="width:9pt;height:9.75pt" o:ole="">
            <v:imagedata r:id="rId28" o:title=""/>
          </v:shape>
          <o:OLEObject Type="Embed" ProgID="Equation.3" ShapeID="_x0000_i1033" DrawAspect="Content" ObjectID="_1638264017" r:id="rId29"/>
        </w:object>
      </w:r>
      <w:r w:rsidR="00C2558E" w:rsidRPr="00455646">
        <w:rPr>
          <w:sz w:val="28"/>
          <w:szCs w:val="28"/>
        </w:rPr>
        <w:t xml:space="preserve">24 </w:t>
      </w:r>
      <w:r w:rsidR="00C2558E" w:rsidRPr="00455646">
        <w:rPr>
          <w:position w:val="-4"/>
          <w:sz w:val="28"/>
          <w:szCs w:val="28"/>
        </w:rPr>
        <w:object w:dxaOrig="180" w:dyaOrig="200">
          <v:shape id="_x0000_i1034" type="#_x0000_t75" style="width:9pt;height:9.75pt" o:ole="">
            <v:imagedata r:id="rId30" o:title=""/>
          </v:shape>
          <o:OLEObject Type="Embed" ProgID="Equation.3" ShapeID="_x0000_i1034" DrawAspect="Content" ObjectID="_1638264018" r:id="rId31"/>
        </w:object>
      </w:r>
      <w:r w:rsidR="00C2558E" w:rsidRPr="00455646">
        <w:rPr>
          <w:sz w:val="28"/>
          <w:szCs w:val="28"/>
        </w:rPr>
        <w:t>2 мм</w:t>
      </w:r>
      <w:r w:rsidRPr="00455646">
        <w:rPr>
          <w:sz w:val="28"/>
          <w:szCs w:val="28"/>
        </w:rPr>
        <w:t>;</w:t>
      </w:r>
    </w:p>
    <w:p w:rsidR="00FA3FF7" w:rsidRPr="00455646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п</w:t>
      </w:r>
      <w:r w:rsidR="00C2558E" w:rsidRPr="00455646">
        <w:rPr>
          <w:sz w:val="28"/>
          <w:szCs w:val="28"/>
        </w:rPr>
        <w:t>рокладка из твердого полиэтилена для фиксации толщины слоя между предметными стеклами (высота 0,3-0,5 мм)</w:t>
      </w:r>
      <w:r w:rsidRPr="00455646">
        <w:rPr>
          <w:sz w:val="28"/>
          <w:szCs w:val="28"/>
        </w:rPr>
        <w:t>;</w:t>
      </w:r>
    </w:p>
    <w:p w:rsidR="00FA3FF7" w:rsidRPr="00455646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кюветы размером 5,070;10,070;</w:t>
      </w:r>
    </w:p>
    <w:p w:rsidR="00FA3FF7" w:rsidRPr="00455646" w:rsidRDefault="00C2558E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Толуол или ксилол, х.</w:t>
      </w:r>
      <w:proofErr w:type="gramStart"/>
      <w:r w:rsidRPr="00455646">
        <w:rPr>
          <w:sz w:val="28"/>
          <w:szCs w:val="28"/>
        </w:rPr>
        <w:t>ч</w:t>
      </w:r>
      <w:proofErr w:type="gramEnd"/>
      <w:r w:rsidRPr="00455646">
        <w:rPr>
          <w:sz w:val="28"/>
          <w:szCs w:val="28"/>
        </w:rPr>
        <w:t>.</w:t>
      </w:r>
      <w:r w:rsidR="00FA3FF7" w:rsidRPr="00455646">
        <w:rPr>
          <w:sz w:val="28"/>
          <w:szCs w:val="28"/>
        </w:rPr>
        <w:t>;</w:t>
      </w:r>
    </w:p>
    <w:p w:rsidR="00FA3FF7" w:rsidRPr="00455646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с</w:t>
      </w:r>
      <w:r w:rsidR="00C2558E" w:rsidRPr="00455646">
        <w:rPr>
          <w:sz w:val="28"/>
          <w:szCs w:val="28"/>
        </w:rPr>
        <w:t>такан стеклянный емкостью 50 см</w:t>
      </w:r>
      <w:r w:rsidR="00C2558E" w:rsidRPr="00455646">
        <w:rPr>
          <w:sz w:val="28"/>
          <w:szCs w:val="28"/>
          <w:vertAlign w:val="superscript"/>
        </w:rPr>
        <w:t>3</w:t>
      </w:r>
      <w:r w:rsidRPr="00455646">
        <w:rPr>
          <w:sz w:val="28"/>
          <w:szCs w:val="28"/>
        </w:rPr>
        <w:t>;</w:t>
      </w:r>
    </w:p>
    <w:p w:rsidR="00FA3FF7" w:rsidRPr="00455646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п</w:t>
      </w:r>
      <w:r w:rsidR="00C2558E" w:rsidRPr="00455646">
        <w:rPr>
          <w:sz w:val="28"/>
          <w:szCs w:val="28"/>
        </w:rPr>
        <w:t>алочка стеклянная</w:t>
      </w:r>
      <w:r w:rsidRPr="00455646">
        <w:rPr>
          <w:sz w:val="28"/>
          <w:szCs w:val="28"/>
        </w:rPr>
        <w:t>;</w:t>
      </w:r>
    </w:p>
    <w:p w:rsidR="00C2558E" w:rsidRPr="00FA3FF7" w:rsidRDefault="00FA3FF7" w:rsidP="00455646">
      <w:pPr>
        <w:pStyle w:val="af7"/>
        <w:numPr>
          <w:ilvl w:val="0"/>
          <w:numId w:val="13"/>
        </w:numPr>
        <w:tabs>
          <w:tab w:val="left" w:pos="1134"/>
        </w:tabs>
        <w:spacing w:after="0" w:line="360" w:lineRule="auto"/>
        <w:ind w:left="709" w:firstLine="0"/>
        <w:rPr>
          <w:sz w:val="28"/>
          <w:szCs w:val="28"/>
        </w:rPr>
      </w:pPr>
      <w:r w:rsidRPr="00455646">
        <w:rPr>
          <w:sz w:val="28"/>
          <w:szCs w:val="28"/>
        </w:rPr>
        <w:t>н</w:t>
      </w:r>
      <w:r w:rsidR="00C2558E" w:rsidRPr="00455646">
        <w:rPr>
          <w:sz w:val="28"/>
          <w:szCs w:val="28"/>
        </w:rPr>
        <w:t>ефтепродукты (дизельное топливо, масляный дистиллят, мазут,</w:t>
      </w:r>
      <w:r w:rsidR="00C2558E" w:rsidRPr="00FA3FF7">
        <w:rPr>
          <w:sz w:val="28"/>
          <w:szCs w:val="28"/>
        </w:rPr>
        <w:t xml:space="preserve"> гудрон)</w:t>
      </w:r>
      <w:r>
        <w:rPr>
          <w:sz w:val="28"/>
          <w:szCs w:val="28"/>
        </w:rPr>
        <w:t xml:space="preserve"> </w:t>
      </w:r>
      <w:r w:rsidR="00C2558E" w:rsidRPr="00FA3FF7">
        <w:rPr>
          <w:sz w:val="28"/>
          <w:szCs w:val="28"/>
        </w:rPr>
        <w:t>или другое оборудование и материалы</w:t>
      </w:r>
      <w:r>
        <w:rPr>
          <w:sz w:val="28"/>
          <w:szCs w:val="28"/>
        </w:rPr>
        <w:t>.</w:t>
      </w:r>
    </w:p>
    <w:p w:rsidR="00E72754" w:rsidRPr="002F3581" w:rsidRDefault="00E72754" w:rsidP="002F3581">
      <w:pPr>
        <w:pStyle w:val="1"/>
        <w:numPr>
          <w:ilvl w:val="0"/>
          <w:numId w:val="0"/>
        </w:numPr>
        <w:spacing w:before="240" w:line="360" w:lineRule="auto"/>
        <w:ind w:firstLine="709"/>
        <w:jc w:val="both"/>
        <w:rPr>
          <w:b/>
          <w:szCs w:val="28"/>
        </w:rPr>
      </w:pPr>
      <w:r w:rsidRPr="002F3581">
        <w:rPr>
          <w:b/>
          <w:szCs w:val="28"/>
        </w:rPr>
        <w:t>Теоретическая часть</w:t>
      </w:r>
    </w:p>
    <w:p w:rsidR="00E72754" w:rsidRPr="002F3581" w:rsidRDefault="00E72754" w:rsidP="00E72754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F3581">
        <w:rPr>
          <w:color w:val="000000"/>
          <w:spacing w:val="-3"/>
          <w:sz w:val="28"/>
          <w:szCs w:val="28"/>
        </w:rPr>
        <w:t xml:space="preserve">Углеводородное сырье, </w:t>
      </w:r>
      <w:proofErr w:type="spellStart"/>
      <w:r w:rsidRPr="002F3581">
        <w:rPr>
          <w:color w:val="000000"/>
          <w:spacing w:val="-3"/>
          <w:sz w:val="28"/>
          <w:szCs w:val="28"/>
        </w:rPr>
        <w:t>нефтеподобные</w:t>
      </w:r>
      <w:proofErr w:type="spellEnd"/>
      <w:r w:rsidRPr="002F3581">
        <w:rPr>
          <w:color w:val="000000"/>
          <w:spacing w:val="-3"/>
          <w:sz w:val="28"/>
          <w:szCs w:val="28"/>
        </w:rPr>
        <w:t xml:space="preserve"> вещества, нефтепродукты представляют собой сложные неоднородные системы чрезвычайно разнообразного химического состава, состоящие из дисперсионной среды и разнообразных дисперсных включений, находящихся с ней в динамическом равновесии. Наиболее разнообразный дисперсный состав имеют сырые нефти и газо</w:t>
      </w:r>
      <w:r w:rsidR="00D31691">
        <w:rPr>
          <w:color w:val="000000"/>
          <w:spacing w:val="-3"/>
          <w:sz w:val="28"/>
          <w:szCs w:val="28"/>
        </w:rPr>
        <w:t xml:space="preserve">вые </w:t>
      </w:r>
      <w:r w:rsidRPr="002F3581">
        <w:rPr>
          <w:color w:val="000000"/>
          <w:spacing w:val="-3"/>
          <w:sz w:val="28"/>
          <w:szCs w:val="28"/>
        </w:rPr>
        <w:t xml:space="preserve">конденсаты, отработанные масла, тяжёлые остаточные нефтепродукты. </w:t>
      </w:r>
    </w:p>
    <w:p w:rsidR="00E72754" w:rsidRPr="00D31691" w:rsidRDefault="00E72754" w:rsidP="00D31691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Нефтяные дисперсные системы, состоящие из двух фаз, по агрегатному состоянию дисперсной </w:t>
      </w:r>
      <w:r w:rsidRPr="002F3581">
        <w:rPr>
          <w:color w:val="000000"/>
          <w:spacing w:val="-4"/>
          <w:sz w:val="28"/>
          <w:szCs w:val="28"/>
        </w:rPr>
        <w:t xml:space="preserve">фазы и дисперсионной среды можно разделить на 8 типов (таблица </w:t>
      </w:r>
      <w:r w:rsidR="0017233B">
        <w:rPr>
          <w:color w:val="000000"/>
          <w:spacing w:val="-4"/>
          <w:sz w:val="28"/>
          <w:szCs w:val="28"/>
        </w:rPr>
        <w:t>1</w:t>
      </w:r>
      <w:r w:rsidRPr="002F3581">
        <w:rPr>
          <w:color w:val="000000"/>
          <w:spacing w:val="-4"/>
          <w:sz w:val="28"/>
          <w:szCs w:val="28"/>
        </w:rPr>
        <w:t xml:space="preserve">). </w:t>
      </w:r>
      <w:r w:rsidRPr="002F3581">
        <w:rPr>
          <w:color w:val="000000"/>
          <w:spacing w:val="-2"/>
          <w:sz w:val="28"/>
          <w:szCs w:val="28"/>
        </w:rPr>
        <w:t xml:space="preserve">Важно отметить, что для таких сложных полидисперсных </w:t>
      </w:r>
      <w:r w:rsidRPr="002F3581">
        <w:rPr>
          <w:color w:val="000000"/>
          <w:spacing w:val="-2"/>
          <w:sz w:val="28"/>
          <w:szCs w:val="28"/>
        </w:rPr>
        <w:lastRenderedPageBreak/>
        <w:t xml:space="preserve">систем, как </w:t>
      </w:r>
      <w:proofErr w:type="gramStart"/>
      <w:r w:rsidRPr="002F3581">
        <w:rPr>
          <w:color w:val="000000"/>
          <w:spacing w:val="-2"/>
          <w:sz w:val="28"/>
          <w:szCs w:val="28"/>
        </w:rPr>
        <w:t>нефтяные</w:t>
      </w:r>
      <w:proofErr w:type="gramEnd"/>
      <w:r w:rsidRPr="002F3581">
        <w:rPr>
          <w:color w:val="000000"/>
          <w:spacing w:val="-2"/>
          <w:sz w:val="28"/>
          <w:szCs w:val="28"/>
        </w:rPr>
        <w:t xml:space="preserve">, речь идёт о средних размерах частиц. Ниже рассмотрены свойства, состав и  метод исследования дисперсности системы «жидкость – </w:t>
      </w:r>
      <w:proofErr w:type="gramStart"/>
      <w:r w:rsidRPr="002F3581">
        <w:rPr>
          <w:color w:val="000000"/>
          <w:spacing w:val="-2"/>
          <w:sz w:val="28"/>
          <w:szCs w:val="28"/>
        </w:rPr>
        <w:t>твёрдое</w:t>
      </w:r>
      <w:proofErr w:type="gramEnd"/>
      <w:r w:rsidRPr="002F3581">
        <w:rPr>
          <w:color w:val="000000"/>
          <w:spacing w:val="-2"/>
          <w:sz w:val="28"/>
          <w:szCs w:val="28"/>
        </w:rPr>
        <w:t xml:space="preserve">», где дисперсионной средой является жидкость, а дисперсной фазой – твёрдые частицы, сформированные </w:t>
      </w:r>
      <w:proofErr w:type="spellStart"/>
      <w:r w:rsidRPr="002F3581">
        <w:rPr>
          <w:color w:val="000000"/>
          <w:spacing w:val="-2"/>
          <w:sz w:val="28"/>
          <w:szCs w:val="28"/>
        </w:rPr>
        <w:t>асфальтенами</w:t>
      </w:r>
      <w:proofErr w:type="spellEnd"/>
      <w:r w:rsidRPr="002F3581">
        <w:rPr>
          <w:color w:val="000000"/>
          <w:spacing w:val="-2"/>
          <w:sz w:val="28"/>
          <w:szCs w:val="28"/>
        </w:rPr>
        <w:t xml:space="preserve"> или твёрдыми парафинами</w:t>
      </w:r>
      <w:r w:rsidR="00D31691">
        <w:rPr>
          <w:color w:val="000000"/>
          <w:spacing w:val="-2"/>
          <w:sz w:val="28"/>
          <w:szCs w:val="28"/>
        </w:rPr>
        <w:t>.</w:t>
      </w:r>
    </w:p>
    <w:p w:rsidR="00E72754" w:rsidRPr="002F3581" w:rsidRDefault="00E72754" w:rsidP="00D31691">
      <w:pPr>
        <w:shd w:val="clear" w:color="auto" w:fill="FFFFFF"/>
        <w:spacing w:before="240" w:line="360" w:lineRule="auto"/>
        <w:ind w:left="709"/>
        <w:jc w:val="both"/>
        <w:rPr>
          <w:sz w:val="28"/>
          <w:szCs w:val="28"/>
        </w:rPr>
      </w:pPr>
      <w:r w:rsidRPr="002F3581">
        <w:rPr>
          <w:color w:val="000000"/>
          <w:spacing w:val="-4"/>
          <w:sz w:val="28"/>
          <w:szCs w:val="28"/>
        </w:rPr>
        <w:t xml:space="preserve">Таблица 1 – </w:t>
      </w:r>
      <w:r w:rsidRPr="002F3581">
        <w:rPr>
          <w:sz w:val="28"/>
          <w:szCs w:val="28"/>
        </w:rPr>
        <w:t>Классификация НДС по агрегатному состоянию дисперсной фазы и дисперсионной среды</w:t>
      </w:r>
    </w:p>
    <w:tbl>
      <w:tblPr>
        <w:tblW w:w="0" w:type="auto"/>
        <w:jc w:val="center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7"/>
        <w:gridCol w:w="1561"/>
        <w:gridCol w:w="1701"/>
        <w:gridCol w:w="1748"/>
        <w:gridCol w:w="3103"/>
      </w:tblGrid>
      <w:tr w:rsidR="00233289" w:rsidRPr="00414629" w:rsidTr="005C673E">
        <w:trPr>
          <w:trHeight w:hRule="exact" w:val="567"/>
          <w:jc w:val="center"/>
        </w:trPr>
        <w:tc>
          <w:tcPr>
            <w:tcW w:w="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Default="00233289" w:rsidP="00D31691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14629">
              <w:rPr>
                <w:b/>
                <w:color w:val="000000"/>
                <w:sz w:val="24"/>
                <w:szCs w:val="24"/>
              </w:rPr>
              <w:t>№</w:t>
            </w:r>
          </w:p>
          <w:p w:rsidR="00233289" w:rsidRPr="00414629" w:rsidRDefault="00233289" w:rsidP="00D31691">
            <w:pPr>
              <w:jc w:val="center"/>
              <w:rPr>
                <w:b/>
                <w:sz w:val="24"/>
                <w:szCs w:val="24"/>
              </w:rPr>
            </w:pPr>
          </w:p>
          <w:p w:rsidR="00233289" w:rsidRPr="00414629" w:rsidRDefault="00233289" w:rsidP="00D316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14629">
              <w:rPr>
                <w:b/>
                <w:color w:val="000000"/>
                <w:spacing w:val="-3"/>
                <w:sz w:val="24"/>
                <w:szCs w:val="24"/>
              </w:rPr>
              <w:t>Агрегатное состояние</w:t>
            </w:r>
          </w:p>
        </w:tc>
        <w:tc>
          <w:tcPr>
            <w:tcW w:w="1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Default="00233289" w:rsidP="00D31691">
            <w:pPr>
              <w:shd w:val="clear" w:color="auto" w:fill="FFFFFF"/>
              <w:jc w:val="center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23328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14629">
              <w:rPr>
                <w:b/>
                <w:color w:val="000000"/>
                <w:spacing w:val="-5"/>
                <w:sz w:val="24"/>
                <w:szCs w:val="24"/>
              </w:rPr>
              <w:t>Тип НДС</w:t>
            </w:r>
          </w:p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33289" w:rsidRPr="001730B2" w:rsidRDefault="00233289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Default="00233289" w:rsidP="00D31691">
            <w:pPr>
              <w:shd w:val="clear" w:color="auto" w:fill="FFFFFF"/>
              <w:jc w:val="center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14629">
              <w:rPr>
                <w:b/>
                <w:color w:val="000000"/>
                <w:spacing w:val="-5"/>
                <w:sz w:val="24"/>
                <w:szCs w:val="24"/>
              </w:rPr>
              <w:t>Примеры</w:t>
            </w:r>
          </w:p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233289" w:rsidRPr="00414629" w:rsidTr="005C673E">
        <w:trPr>
          <w:trHeight w:hRule="exact" w:val="612"/>
          <w:jc w:val="center"/>
        </w:trPr>
        <w:tc>
          <w:tcPr>
            <w:tcW w:w="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Pr="00414629" w:rsidRDefault="00233289" w:rsidP="00D316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14629">
              <w:rPr>
                <w:b/>
                <w:color w:val="000000"/>
                <w:spacing w:val="-2"/>
                <w:sz w:val="24"/>
                <w:szCs w:val="24"/>
              </w:rPr>
              <w:t>дисперсной фазы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color w:val="000000"/>
                <w:spacing w:val="-4"/>
                <w:sz w:val="24"/>
                <w:szCs w:val="24"/>
              </w:rPr>
            </w:pPr>
            <w:r w:rsidRPr="00414629">
              <w:rPr>
                <w:b/>
                <w:color w:val="000000"/>
                <w:spacing w:val="-4"/>
                <w:sz w:val="24"/>
                <w:szCs w:val="24"/>
              </w:rPr>
              <w:t>дисперсионной</w:t>
            </w:r>
          </w:p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14629">
              <w:rPr>
                <w:b/>
                <w:color w:val="000000"/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3289" w:rsidRPr="00414629" w:rsidRDefault="00233289" w:rsidP="00D316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E72754" w:rsidRPr="00D31691" w:rsidTr="001B5554">
        <w:trPr>
          <w:trHeight w:hRule="exact" w:val="1187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Жидкость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z w:val="24"/>
                <w:szCs w:val="24"/>
              </w:rPr>
              <w:t>Газ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Туман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33B" w:rsidRDefault="00E72754" w:rsidP="00D31691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D31691">
              <w:rPr>
                <w:color w:val="000000"/>
                <w:spacing w:val="-2"/>
                <w:sz w:val="24"/>
                <w:szCs w:val="24"/>
              </w:rPr>
              <w:t xml:space="preserve">Взвеси капель </w:t>
            </w:r>
            <w:r w:rsidRPr="00D31691">
              <w:rPr>
                <w:color w:val="000000"/>
                <w:spacing w:val="-3"/>
                <w:sz w:val="24"/>
                <w:szCs w:val="24"/>
              </w:rPr>
              <w:t xml:space="preserve">органических </w:t>
            </w:r>
            <w:r w:rsidRPr="00D31691">
              <w:rPr>
                <w:color w:val="000000"/>
                <w:spacing w:val="-4"/>
                <w:sz w:val="24"/>
                <w:szCs w:val="24"/>
              </w:rPr>
              <w:t>соединений в воздухе,</w:t>
            </w:r>
            <w:r w:rsidR="001B5554" w:rsidRPr="008A3760">
              <w:rPr>
                <w:color w:val="000000"/>
                <w:spacing w:val="-4"/>
              </w:rPr>
              <w:t xml:space="preserve"> </w:t>
            </w:r>
            <w:r w:rsidR="001B5554" w:rsidRPr="001B5554">
              <w:rPr>
                <w:color w:val="000000"/>
                <w:spacing w:val="-3"/>
                <w:sz w:val="24"/>
                <w:szCs w:val="24"/>
              </w:rPr>
              <w:t>выхлопных газах, масляные туманы</w:t>
            </w:r>
          </w:p>
          <w:p w:rsidR="0017233B" w:rsidRDefault="0017233B" w:rsidP="00D31691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</w:p>
          <w:p w:rsidR="0017233B" w:rsidRDefault="0017233B" w:rsidP="00D31691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</w:p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 xml:space="preserve">выхлопных </w:t>
            </w:r>
            <w:proofErr w:type="gramStart"/>
            <w:r w:rsidRPr="00D31691">
              <w:rPr>
                <w:color w:val="000000"/>
                <w:spacing w:val="-3"/>
                <w:sz w:val="24"/>
                <w:szCs w:val="24"/>
              </w:rPr>
              <w:t>газах</w:t>
            </w:r>
            <w:proofErr w:type="gramEnd"/>
            <w:r w:rsidRPr="00D31691">
              <w:rPr>
                <w:color w:val="000000"/>
                <w:spacing w:val="-3"/>
                <w:sz w:val="24"/>
                <w:szCs w:val="24"/>
              </w:rPr>
              <w:t>, масляные туманы</w:t>
            </w:r>
          </w:p>
        </w:tc>
      </w:tr>
      <w:tr w:rsidR="00342179" w:rsidRPr="00D31691" w:rsidTr="005C673E">
        <w:trPr>
          <w:trHeight w:hRule="exact" w:val="567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179" w:rsidRPr="00D31691" w:rsidRDefault="00342179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179" w:rsidRPr="00D31691" w:rsidRDefault="00342179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Твердое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179" w:rsidRPr="00D31691" w:rsidRDefault="00342179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z w:val="24"/>
                <w:szCs w:val="24"/>
              </w:rPr>
              <w:t>Газ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179" w:rsidRPr="00D31691" w:rsidRDefault="00342179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Аэрозоль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179" w:rsidRPr="00D31691" w:rsidRDefault="00342179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 xml:space="preserve">Технический углерод, </w:t>
            </w:r>
            <w:r w:rsidRPr="00D31691">
              <w:rPr>
                <w:color w:val="000000"/>
                <w:spacing w:val="-3"/>
                <w:sz w:val="24"/>
                <w:szCs w:val="24"/>
              </w:rPr>
              <w:t>газовые гидраты</w:t>
            </w:r>
          </w:p>
        </w:tc>
      </w:tr>
      <w:tr w:rsidR="00E72754" w:rsidRPr="00D31691" w:rsidTr="00CD0224">
        <w:trPr>
          <w:trHeight w:hRule="exact" w:val="840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z w:val="24"/>
                <w:szCs w:val="24"/>
              </w:rPr>
              <w:t>Газ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Жидкость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Газовые эмульсии, пены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D31691" w:rsidRDefault="00E72754" w:rsidP="00D316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2"/>
                <w:sz w:val="24"/>
                <w:szCs w:val="24"/>
              </w:rPr>
              <w:t xml:space="preserve">Нефтепродукты при нагревании или </w:t>
            </w:r>
            <w:proofErr w:type="spellStart"/>
            <w:r w:rsidRPr="00D31691">
              <w:rPr>
                <w:color w:val="000000"/>
                <w:spacing w:val="-3"/>
                <w:sz w:val="24"/>
                <w:szCs w:val="24"/>
              </w:rPr>
              <w:t>барботаже</w:t>
            </w:r>
            <w:proofErr w:type="spellEnd"/>
            <w:r w:rsidRPr="00D31691">
              <w:rPr>
                <w:color w:val="000000"/>
                <w:spacing w:val="-3"/>
                <w:sz w:val="24"/>
                <w:szCs w:val="24"/>
              </w:rPr>
              <w:t xml:space="preserve">, битумные </w:t>
            </w:r>
            <w:r w:rsidRPr="00D31691">
              <w:rPr>
                <w:color w:val="000000"/>
                <w:spacing w:val="-6"/>
                <w:sz w:val="24"/>
                <w:szCs w:val="24"/>
              </w:rPr>
              <w:t>пены</w:t>
            </w:r>
          </w:p>
        </w:tc>
      </w:tr>
      <w:tr w:rsidR="00D31691" w:rsidRPr="00D31691" w:rsidTr="00342179">
        <w:trPr>
          <w:trHeight w:hRule="exact" w:val="690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Жидкость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Жидкость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Эмульсии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Вода-нефть</w:t>
            </w:r>
          </w:p>
        </w:tc>
      </w:tr>
      <w:tr w:rsidR="00D31691" w:rsidRPr="00D31691" w:rsidTr="00CD0224">
        <w:trPr>
          <w:trHeight w:hRule="exact" w:val="988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Твердое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Жидкость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Золи, гели, суспензии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 xml:space="preserve">Вакуумные газойли, </w:t>
            </w:r>
            <w:r w:rsidRPr="00D31691">
              <w:rPr>
                <w:color w:val="000000"/>
                <w:spacing w:val="-2"/>
                <w:sz w:val="24"/>
                <w:szCs w:val="24"/>
              </w:rPr>
              <w:t xml:space="preserve">масла, мазуты, </w:t>
            </w:r>
            <w:r w:rsidRPr="00D31691">
              <w:rPr>
                <w:color w:val="000000"/>
                <w:spacing w:val="-4"/>
                <w:sz w:val="24"/>
                <w:szCs w:val="24"/>
              </w:rPr>
              <w:t>гудроны, битумы, пеки</w:t>
            </w:r>
          </w:p>
        </w:tc>
      </w:tr>
      <w:tr w:rsidR="00D31691" w:rsidRPr="00D31691" w:rsidTr="00CD0224">
        <w:trPr>
          <w:trHeight w:hRule="exact" w:val="718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z w:val="24"/>
                <w:szCs w:val="24"/>
              </w:rPr>
              <w:t>Газ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Твердое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Отвержденные пены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Нефтяной кокс</w:t>
            </w:r>
          </w:p>
        </w:tc>
      </w:tr>
      <w:tr w:rsidR="00D31691" w:rsidRPr="00D31691" w:rsidTr="00CD0224">
        <w:trPr>
          <w:trHeight w:hRule="exact" w:val="700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Жидкость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Твердое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>Твёрдые эмульсии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3"/>
                <w:sz w:val="24"/>
                <w:szCs w:val="24"/>
              </w:rPr>
              <w:t xml:space="preserve">Твёрдые углеводороды, </w:t>
            </w:r>
            <w:proofErr w:type="spellStart"/>
            <w:r w:rsidRPr="00D31691">
              <w:rPr>
                <w:color w:val="000000"/>
                <w:spacing w:val="-4"/>
                <w:sz w:val="24"/>
                <w:szCs w:val="24"/>
              </w:rPr>
              <w:t>петролатум</w:t>
            </w:r>
            <w:proofErr w:type="spellEnd"/>
            <w:r w:rsidRPr="00D31691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D31691">
              <w:rPr>
                <w:color w:val="000000"/>
                <w:spacing w:val="-4"/>
                <w:sz w:val="24"/>
                <w:szCs w:val="24"/>
              </w:rPr>
              <w:t>гач</w:t>
            </w:r>
            <w:proofErr w:type="spellEnd"/>
          </w:p>
        </w:tc>
      </w:tr>
      <w:tr w:rsidR="00D31691" w:rsidRPr="00D31691" w:rsidTr="00CD0224">
        <w:trPr>
          <w:trHeight w:hRule="exact" w:val="994"/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Твердое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Твёрдое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4"/>
                <w:sz w:val="24"/>
                <w:szCs w:val="24"/>
              </w:rPr>
              <w:t>Твердые дисперсные системы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691" w:rsidRPr="00D31691" w:rsidRDefault="00D31691" w:rsidP="005C67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1691">
              <w:rPr>
                <w:color w:val="000000"/>
                <w:spacing w:val="-2"/>
                <w:sz w:val="24"/>
                <w:szCs w:val="24"/>
              </w:rPr>
              <w:t xml:space="preserve">Нефтяной кокс, </w:t>
            </w:r>
            <w:r w:rsidRPr="00D31691">
              <w:rPr>
                <w:color w:val="000000"/>
                <w:spacing w:val="-3"/>
                <w:sz w:val="24"/>
                <w:szCs w:val="24"/>
              </w:rPr>
              <w:t xml:space="preserve">углеродные волокна, </w:t>
            </w:r>
            <w:proofErr w:type="spellStart"/>
            <w:r w:rsidRPr="00D31691">
              <w:rPr>
                <w:color w:val="000000"/>
                <w:spacing w:val="-2"/>
                <w:sz w:val="24"/>
                <w:szCs w:val="24"/>
              </w:rPr>
              <w:t>углеродметалли-</w:t>
            </w:r>
            <w:r w:rsidRPr="00D31691">
              <w:rPr>
                <w:color w:val="000000"/>
                <w:spacing w:val="-4"/>
                <w:sz w:val="24"/>
                <w:szCs w:val="24"/>
              </w:rPr>
              <w:t>ческие</w:t>
            </w:r>
            <w:proofErr w:type="spellEnd"/>
            <w:r w:rsidRPr="00D31691">
              <w:rPr>
                <w:color w:val="000000"/>
                <w:spacing w:val="-4"/>
                <w:sz w:val="24"/>
                <w:szCs w:val="24"/>
              </w:rPr>
              <w:t xml:space="preserve"> композиции</w:t>
            </w:r>
          </w:p>
        </w:tc>
      </w:tr>
    </w:tbl>
    <w:p w:rsidR="00E72754" w:rsidRPr="005F68BE" w:rsidRDefault="00E72754" w:rsidP="00AA0C82">
      <w:pPr>
        <w:shd w:val="clear" w:color="auto" w:fill="FFFFFF"/>
        <w:spacing w:before="360" w:line="360" w:lineRule="auto"/>
        <w:ind w:firstLine="709"/>
        <w:jc w:val="both"/>
        <w:rPr>
          <w:spacing w:val="-3"/>
          <w:sz w:val="28"/>
          <w:szCs w:val="28"/>
        </w:rPr>
      </w:pPr>
      <w:r w:rsidRPr="002F3581">
        <w:rPr>
          <w:color w:val="000000"/>
          <w:spacing w:val="-3"/>
          <w:sz w:val="28"/>
          <w:szCs w:val="28"/>
        </w:rPr>
        <w:t xml:space="preserve">Дисперсную фазу нефти и нефтепродуктов можно представить в первом приближении в виде сферической частицы, условно состоящей из трёх компонентов: ядра, внутреннего слоя и внешнего слоя. Химический состав ядра и каждого слоя, их размеры определяются парамагнетизмом и силами взаимодействия в дисперсной частице. Парамагнетизм нефтепродуктов и </w:t>
      </w:r>
      <w:proofErr w:type="spellStart"/>
      <w:r w:rsidRPr="002F3581">
        <w:rPr>
          <w:color w:val="000000"/>
          <w:spacing w:val="-3"/>
          <w:sz w:val="28"/>
          <w:szCs w:val="28"/>
        </w:rPr>
        <w:lastRenderedPageBreak/>
        <w:t>нефтеподобных</w:t>
      </w:r>
      <w:proofErr w:type="spellEnd"/>
      <w:r w:rsidRPr="002F3581">
        <w:rPr>
          <w:color w:val="000000"/>
          <w:spacing w:val="-3"/>
          <w:sz w:val="28"/>
          <w:szCs w:val="28"/>
        </w:rPr>
        <w:t xml:space="preserve"> веществ, оцениваемый числом парамагнитных центров изменяется от 10</w:t>
      </w:r>
      <w:r w:rsidRPr="002F3581">
        <w:rPr>
          <w:color w:val="000000"/>
          <w:spacing w:val="-3"/>
          <w:sz w:val="28"/>
          <w:szCs w:val="28"/>
          <w:vertAlign w:val="superscript"/>
        </w:rPr>
        <w:t xml:space="preserve">15 </w:t>
      </w:r>
      <w:r w:rsidRPr="002F3581">
        <w:rPr>
          <w:color w:val="000000"/>
          <w:spacing w:val="-3"/>
          <w:sz w:val="28"/>
          <w:szCs w:val="28"/>
        </w:rPr>
        <w:t>для бензиновой фракции, до 10</w:t>
      </w:r>
      <w:r w:rsidRPr="002F3581">
        <w:rPr>
          <w:color w:val="000000"/>
          <w:spacing w:val="-3"/>
          <w:sz w:val="28"/>
          <w:szCs w:val="28"/>
          <w:vertAlign w:val="superscript"/>
        </w:rPr>
        <w:t xml:space="preserve">22 </w:t>
      </w:r>
      <w:r w:rsidRPr="002F3581">
        <w:rPr>
          <w:color w:val="000000"/>
          <w:spacing w:val="-3"/>
          <w:sz w:val="28"/>
          <w:szCs w:val="28"/>
        </w:rPr>
        <w:t>спин/</w:t>
      </w:r>
      <w:proofErr w:type="gramStart"/>
      <w:r w:rsidRPr="002F3581">
        <w:rPr>
          <w:color w:val="000000"/>
          <w:spacing w:val="-3"/>
          <w:sz w:val="28"/>
          <w:szCs w:val="28"/>
        </w:rPr>
        <w:t>г</w:t>
      </w:r>
      <w:proofErr w:type="gramEnd"/>
      <w:r w:rsidRPr="002F3581">
        <w:rPr>
          <w:color w:val="000000"/>
          <w:spacing w:val="-3"/>
          <w:sz w:val="28"/>
          <w:szCs w:val="28"/>
        </w:rPr>
        <w:t xml:space="preserve"> для прокаленных коксов. Стабильными  ярко выраженными парамагнитными характеристиками обладают </w:t>
      </w:r>
      <w:proofErr w:type="spellStart"/>
      <w:r w:rsidRPr="002F3581">
        <w:rPr>
          <w:color w:val="000000"/>
          <w:spacing w:val="-3"/>
          <w:sz w:val="28"/>
          <w:szCs w:val="28"/>
        </w:rPr>
        <w:t>асфальтены</w:t>
      </w:r>
      <w:proofErr w:type="spellEnd"/>
      <w:r w:rsidRPr="002F3581">
        <w:rPr>
          <w:color w:val="000000"/>
          <w:spacing w:val="-3"/>
          <w:sz w:val="28"/>
          <w:szCs w:val="28"/>
        </w:rPr>
        <w:t xml:space="preserve"> или более конденсированные соединения, составляющие ядро дисперсной частицы. Близлежащий к ядру слой молекул, преимущественно смолы, может проявлять парамагнитную активность, которая изменяется под влиянием внешних воздействий вследствие </w:t>
      </w:r>
      <w:proofErr w:type="spellStart"/>
      <w:r w:rsidRPr="005F68BE">
        <w:rPr>
          <w:spacing w:val="-3"/>
          <w:sz w:val="28"/>
          <w:szCs w:val="28"/>
        </w:rPr>
        <w:t>гомолитической</w:t>
      </w:r>
      <w:proofErr w:type="spellEnd"/>
      <w:r w:rsidRPr="005F68BE">
        <w:rPr>
          <w:spacing w:val="-3"/>
          <w:sz w:val="28"/>
          <w:szCs w:val="28"/>
        </w:rPr>
        <w:t xml:space="preserve"> диссоциации </w:t>
      </w:r>
      <w:r w:rsidRPr="005F68BE">
        <w:rPr>
          <w:spacing w:val="-3"/>
          <w:sz w:val="28"/>
          <w:szCs w:val="28"/>
        </w:rPr>
        <w:sym w:font="Symbol" w:char="F05B"/>
      </w:r>
      <w:r w:rsidR="005F68BE">
        <w:rPr>
          <w:spacing w:val="-3"/>
          <w:sz w:val="28"/>
          <w:szCs w:val="28"/>
        </w:rPr>
        <w:t>6</w:t>
      </w:r>
      <w:r w:rsidRPr="005F68BE">
        <w:rPr>
          <w:spacing w:val="-3"/>
          <w:sz w:val="28"/>
          <w:szCs w:val="28"/>
        </w:rPr>
        <w:sym w:font="Symbol" w:char="F05D"/>
      </w:r>
      <w:r w:rsidRPr="005F68BE">
        <w:rPr>
          <w:spacing w:val="-3"/>
          <w:sz w:val="28"/>
          <w:szCs w:val="28"/>
        </w:rPr>
        <w:t xml:space="preserve">. </w:t>
      </w:r>
    </w:p>
    <w:p w:rsidR="00E72754" w:rsidRPr="005F68BE" w:rsidRDefault="00E72754" w:rsidP="00E727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2F3581">
        <w:rPr>
          <w:color w:val="000000"/>
          <w:spacing w:val="-1"/>
          <w:sz w:val="28"/>
          <w:szCs w:val="28"/>
        </w:rPr>
        <w:t xml:space="preserve">Ядро и сольватный слой в совокупности формируют сложную </w:t>
      </w:r>
      <w:r w:rsidRPr="002F3581">
        <w:rPr>
          <w:color w:val="000000"/>
          <w:spacing w:val="-4"/>
          <w:sz w:val="28"/>
          <w:szCs w:val="28"/>
        </w:rPr>
        <w:t xml:space="preserve">структурную единицу (ССЕ). </w:t>
      </w:r>
      <w:r w:rsidRPr="002F3581">
        <w:rPr>
          <w:color w:val="000000"/>
          <w:spacing w:val="-3"/>
          <w:sz w:val="28"/>
          <w:szCs w:val="28"/>
        </w:rPr>
        <w:t>Силы межмолекулярного взаимодействия (ММВ) между слоями в дисперсной частице определяются спин-спиновыми и спин-поляризованными связями. Диамагнитные компоненты НДС образуют дисперсионную среду. ММВ дисперсной фазы и её взаимодействия с дисперсионной средой определяют свойства всей нефтяной системы в целом. Изменение условий существования Н</w:t>
      </w:r>
      <w:proofErr w:type="gramStart"/>
      <w:r w:rsidRPr="002F3581">
        <w:rPr>
          <w:color w:val="000000"/>
          <w:spacing w:val="-3"/>
          <w:sz w:val="28"/>
          <w:szCs w:val="28"/>
        </w:rPr>
        <w:t>ДС всл</w:t>
      </w:r>
      <w:proofErr w:type="gramEnd"/>
      <w:r w:rsidRPr="002F3581">
        <w:rPr>
          <w:color w:val="000000"/>
          <w:spacing w:val="-3"/>
          <w:sz w:val="28"/>
          <w:szCs w:val="28"/>
        </w:rPr>
        <w:t xml:space="preserve">едствие внешних воздействий, оказывает влияние в первую очередь на самый «уязвимый» внешний слой, который может разрушаться и переходить в дисперсионную среду. Возможен также и обратный процесс, приводящий к укрупнению дисперсной фазы </w:t>
      </w:r>
      <w:r w:rsidRPr="005F68BE">
        <w:rPr>
          <w:spacing w:val="-3"/>
          <w:sz w:val="28"/>
          <w:szCs w:val="28"/>
        </w:rPr>
        <w:sym w:font="Symbol" w:char="F05B"/>
      </w:r>
      <w:r w:rsidRPr="005F68BE">
        <w:rPr>
          <w:spacing w:val="-3"/>
          <w:sz w:val="28"/>
          <w:szCs w:val="28"/>
        </w:rPr>
        <w:t>1</w:t>
      </w:r>
      <w:r w:rsidR="00190A72" w:rsidRPr="005F68BE">
        <w:rPr>
          <w:spacing w:val="-3"/>
          <w:sz w:val="28"/>
          <w:szCs w:val="28"/>
        </w:rPr>
        <w:t>,2,6,7</w:t>
      </w:r>
      <w:r w:rsidRPr="005F68BE">
        <w:rPr>
          <w:spacing w:val="-3"/>
          <w:sz w:val="28"/>
          <w:szCs w:val="28"/>
        </w:rPr>
        <w:sym w:font="Symbol" w:char="F05D"/>
      </w:r>
      <w:r w:rsidRPr="005F68BE">
        <w:rPr>
          <w:spacing w:val="-3"/>
          <w:sz w:val="28"/>
          <w:szCs w:val="28"/>
        </w:rPr>
        <w:t xml:space="preserve">. </w:t>
      </w:r>
    </w:p>
    <w:p w:rsidR="00E72754" w:rsidRPr="002F3581" w:rsidRDefault="00E72754" w:rsidP="00E72754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F3581">
        <w:rPr>
          <w:color w:val="000000"/>
          <w:spacing w:val="-1"/>
          <w:sz w:val="28"/>
          <w:szCs w:val="28"/>
        </w:rPr>
        <w:t xml:space="preserve">Важнейшими признаками дисперсного состояния нефтяных систем являются гетерогенность и дисперсность. Если гетерогенность качественно характеризует нефтяные дисперсные системы, то дисперсность количественно указывает на степень раздробленности, размер межфазной удельной поверхности. Одним из главных свойств НДС является их кинетическая устойчивость, которая связана с размерами частиц дисперсной фазы: чем мельче частицы, тем выше устойчивость системы к расслоению (и наоборот). </w:t>
      </w:r>
    </w:p>
    <w:p w:rsidR="00E72754" w:rsidRPr="002F3581" w:rsidRDefault="00E72754" w:rsidP="00E72754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F3581">
        <w:rPr>
          <w:color w:val="000000"/>
          <w:spacing w:val="-1"/>
          <w:sz w:val="28"/>
          <w:szCs w:val="28"/>
        </w:rPr>
        <w:t xml:space="preserve">Таким образом, размер частиц дисперсной фазы может служить критерием оценки НДС для прогнозирования поведения системы при изменении их компонентного состава, температуры среды, механических и </w:t>
      </w:r>
      <w:r w:rsidRPr="002F3581">
        <w:rPr>
          <w:color w:val="000000"/>
          <w:spacing w:val="-1"/>
          <w:sz w:val="28"/>
          <w:szCs w:val="28"/>
        </w:rPr>
        <w:lastRenderedPageBreak/>
        <w:t>электромагнитных воздействий и т.п.</w:t>
      </w:r>
    </w:p>
    <w:p w:rsidR="00E72754" w:rsidRPr="002F3581" w:rsidRDefault="00E72754" w:rsidP="00E72754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F3581">
        <w:rPr>
          <w:color w:val="000000"/>
          <w:spacing w:val="-3"/>
          <w:sz w:val="28"/>
          <w:szCs w:val="28"/>
        </w:rPr>
        <w:t xml:space="preserve">Определение размера частиц НДС возможно с помощью измерения их оптической плотности </w:t>
      </w:r>
      <w:r w:rsidRPr="002F3581">
        <w:rPr>
          <w:color w:val="000000"/>
          <w:spacing w:val="-3"/>
          <w:sz w:val="28"/>
          <w:szCs w:val="28"/>
          <w:lang w:val="en-US"/>
        </w:rPr>
        <w:t>D</w:t>
      </w:r>
      <w:r w:rsidRPr="002F3581">
        <w:rPr>
          <w:color w:val="000000"/>
          <w:spacing w:val="-3"/>
          <w:sz w:val="28"/>
          <w:szCs w:val="28"/>
        </w:rPr>
        <w:t xml:space="preserve"> турбидиметрическим методом. Если пренебречь поглощением света, а форму частиц принять за сферическую, то в соответствии с законом Релея, интенсивность рассеянного (</w:t>
      </w:r>
      <w:r w:rsidRPr="002F3581">
        <w:rPr>
          <w:b/>
          <w:i/>
          <w:color w:val="000000"/>
          <w:spacing w:val="-3"/>
          <w:sz w:val="28"/>
          <w:szCs w:val="28"/>
          <w:lang w:val="en-US"/>
        </w:rPr>
        <w:t>I</w:t>
      </w:r>
      <w:r w:rsidRPr="002F3581">
        <w:rPr>
          <w:color w:val="000000"/>
          <w:spacing w:val="-3"/>
          <w:sz w:val="28"/>
          <w:szCs w:val="28"/>
        </w:rPr>
        <w:t>)  и падающего (</w:t>
      </w:r>
      <w:r w:rsidRPr="002F3581">
        <w:rPr>
          <w:b/>
          <w:i/>
          <w:color w:val="000000"/>
          <w:spacing w:val="-3"/>
          <w:sz w:val="28"/>
          <w:szCs w:val="28"/>
          <w:lang w:val="en-US"/>
        </w:rPr>
        <w:t>I</w:t>
      </w:r>
      <w:r w:rsidRPr="002F3581">
        <w:rPr>
          <w:b/>
          <w:i/>
          <w:color w:val="000000"/>
          <w:spacing w:val="-3"/>
          <w:sz w:val="28"/>
          <w:szCs w:val="28"/>
          <w:vertAlign w:val="subscript"/>
        </w:rPr>
        <w:t>0</w:t>
      </w:r>
      <w:r w:rsidRPr="002F3581">
        <w:rPr>
          <w:color w:val="000000"/>
          <w:spacing w:val="-3"/>
          <w:sz w:val="28"/>
          <w:szCs w:val="28"/>
        </w:rPr>
        <w:t>)  света определяют оптическую плотность вещества и зависят от размера частиц дисперсной фазы:</w:t>
      </w:r>
    </w:p>
    <w:p w:rsidR="00E72754" w:rsidRPr="002F3581" w:rsidRDefault="00E72754" w:rsidP="00E72754">
      <w:pPr>
        <w:shd w:val="clear" w:color="auto" w:fill="FFFFFF"/>
        <w:spacing w:line="360" w:lineRule="auto"/>
        <w:jc w:val="center"/>
        <w:rPr>
          <w:color w:val="000000"/>
          <w:spacing w:val="-3"/>
          <w:sz w:val="28"/>
          <w:szCs w:val="28"/>
        </w:rPr>
      </w:pPr>
      <w:r w:rsidRPr="002F3581">
        <w:rPr>
          <w:color w:val="000000"/>
          <w:spacing w:val="-3"/>
          <w:sz w:val="28"/>
          <w:szCs w:val="28"/>
        </w:rPr>
        <w:t xml:space="preserve">            </w:t>
      </w:r>
      <w:r w:rsidR="00FA3FF7">
        <w:rPr>
          <w:color w:val="000000"/>
          <w:spacing w:val="-3"/>
          <w:sz w:val="28"/>
          <w:szCs w:val="28"/>
        </w:rPr>
        <w:t xml:space="preserve">                    </w:t>
      </w:r>
      <w:r w:rsidR="009A0EE4">
        <w:rPr>
          <w:color w:val="000000"/>
          <w:spacing w:val="-3"/>
          <w:sz w:val="28"/>
          <w:szCs w:val="28"/>
        </w:rPr>
        <w:t xml:space="preserve">                  </w:t>
      </w:r>
      <w:r w:rsidRPr="002F3581">
        <w:rPr>
          <w:color w:val="000000"/>
          <w:spacing w:val="-3"/>
          <w:sz w:val="28"/>
          <w:szCs w:val="28"/>
        </w:rPr>
        <w:t xml:space="preserve">  </w:t>
      </w:r>
      <w:r w:rsidRPr="002F3581">
        <w:rPr>
          <w:color w:val="000000"/>
          <w:spacing w:val="-3"/>
          <w:position w:val="-24"/>
          <w:sz w:val="28"/>
          <w:szCs w:val="28"/>
        </w:rPr>
        <w:object w:dxaOrig="2120" w:dyaOrig="620">
          <v:shape id="_x0000_i1035" type="#_x0000_t75" style="width:91.5pt;height:27pt" o:ole="">
            <v:imagedata r:id="rId32" o:title=""/>
          </v:shape>
          <o:OLEObject Type="Embed" ProgID="Equation.3" ShapeID="_x0000_i1035" DrawAspect="Content" ObjectID="_1638264019" r:id="rId33"/>
        </w:object>
      </w:r>
      <w:r w:rsidRPr="002F3581">
        <w:rPr>
          <w:color w:val="000000"/>
          <w:spacing w:val="-3"/>
          <w:sz w:val="28"/>
          <w:szCs w:val="28"/>
        </w:rPr>
        <w:t xml:space="preserve">  </w:t>
      </w:r>
      <w:r w:rsidR="009A0EE4">
        <w:rPr>
          <w:color w:val="000000"/>
          <w:spacing w:val="-3"/>
          <w:sz w:val="28"/>
          <w:szCs w:val="28"/>
        </w:rPr>
        <w:t xml:space="preserve">                          </w:t>
      </w:r>
      <w:r w:rsidR="003665DE">
        <w:rPr>
          <w:color w:val="000000"/>
          <w:spacing w:val="-3"/>
          <w:sz w:val="28"/>
          <w:szCs w:val="28"/>
        </w:rPr>
        <w:t xml:space="preserve">                </w:t>
      </w:r>
      <w:r w:rsidRPr="002F3581">
        <w:rPr>
          <w:color w:val="000000"/>
          <w:spacing w:val="-3"/>
          <w:sz w:val="28"/>
          <w:szCs w:val="28"/>
        </w:rPr>
        <w:t xml:space="preserve"> (</w:t>
      </w:r>
      <w:r w:rsidR="00FA3FF7">
        <w:rPr>
          <w:color w:val="000000"/>
          <w:spacing w:val="-3"/>
          <w:sz w:val="28"/>
          <w:szCs w:val="28"/>
        </w:rPr>
        <w:t>8</w:t>
      </w:r>
      <w:r w:rsidRPr="002F3581">
        <w:rPr>
          <w:color w:val="000000"/>
          <w:spacing w:val="-3"/>
          <w:sz w:val="28"/>
          <w:szCs w:val="28"/>
        </w:rPr>
        <w:t>)</w:t>
      </w:r>
    </w:p>
    <w:p w:rsidR="00E72754" w:rsidRPr="001133F4" w:rsidRDefault="00E72754" w:rsidP="001133F4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4"/>
          <w:szCs w:val="24"/>
        </w:rPr>
      </w:pPr>
      <w:r w:rsidRPr="001133F4">
        <w:rPr>
          <w:color w:val="000000"/>
          <w:spacing w:val="-3"/>
          <w:sz w:val="24"/>
          <w:szCs w:val="24"/>
        </w:rPr>
        <w:t xml:space="preserve">где </w:t>
      </w:r>
      <w:r w:rsidRPr="001133F4">
        <w:rPr>
          <w:color w:val="000000"/>
          <w:spacing w:val="-3"/>
          <w:sz w:val="24"/>
          <w:szCs w:val="24"/>
        </w:rPr>
        <w:sym w:font="Symbol" w:char="F06C"/>
      </w:r>
      <w:r w:rsidRPr="001133F4">
        <w:rPr>
          <w:color w:val="000000"/>
          <w:spacing w:val="-3"/>
          <w:sz w:val="24"/>
          <w:szCs w:val="24"/>
        </w:rPr>
        <w:t xml:space="preserve"> - длина волны проходящего света;</w:t>
      </w:r>
    </w:p>
    <w:p w:rsidR="00E72754" w:rsidRPr="001133F4" w:rsidRDefault="001133F4" w:rsidP="001133F4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4"/>
          <w:szCs w:val="24"/>
        </w:rPr>
      </w:pPr>
      <w:r w:rsidRPr="001133F4">
        <w:rPr>
          <w:color w:val="000000"/>
          <w:spacing w:val="-3"/>
          <w:sz w:val="24"/>
          <w:szCs w:val="24"/>
        </w:rPr>
        <w:t xml:space="preserve"> </w:t>
      </w:r>
      <w:r w:rsidR="00E72754" w:rsidRPr="001133F4">
        <w:rPr>
          <w:color w:val="000000"/>
          <w:spacing w:val="-3"/>
          <w:sz w:val="24"/>
          <w:szCs w:val="24"/>
        </w:rPr>
        <w:t>n – волновая экспонента, зависящая от радиуса частиц дисперсной фазы.</w:t>
      </w:r>
    </w:p>
    <w:p w:rsidR="00E72754" w:rsidRPr="002F3581" w:rsidRDefault="00E72754" w:rsidP="001133F4">
      <w:pPr>
        <w:shd w:val="clear" w:color="auto" w:fill="FFFFFF"/>
        <w:spacing w:before="240"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proofErr w:type="spellStart"/>
      <w:r w:rsidRPr="002F3581">
        <w:rPr>
          <w:color w:val="000000"/>
          <w:spacing w:val="-3"/>
          <w:sz w:val="28"/>
          <w:szCs w:val="28"/>
        </w:rPr>
        <w:t>Фотоэлектроколориметрический</w:t>
      </w:r>
      <w:proofErr w:type="spellEnd"/>
      <w:r w:rsidRPr="002F3581">
        <w:rPr>
          <w:color w:val="000000"/>
          <w:spacing w:val="-3"/>
          <w:sz w:val="28"/>
          <w:szCs w:val="28"/>
        </w:rPr>
        <w:t xml:space="preserve"> метод является модификацией </w:t>
      </w:r>
      <w:proofErr w:type="gramStart"/>
      <w:r w:rsidRPr="002F3581">
        <w:rPr>
          <w:color w:val="000000"/>
          <w:spacing w:val="-3"/>
          <w:sz w:val="28"/>
          <w:szCs w:val="28"/>
        </w:rPr>
        <w:t>турбидиметрического</w:t>
      </w:r>
      <w:proofErr w:type="gramEnd"/>
      <w:r w:rsidRPr="002F3581">
        <w:rPr>
          <w:color w:val="000000"/>
          <w:spacing w:val="-3"/>
          <w:sz w:val="28"/>
          <w:szCs w:val="28"/>
        </w:rPr>
        <w:t xml:space="preserve">. Он применим для </w:t>
      </w:r>
      <w:r w:rsidRPr="002F3581">
        <w:rPr>
          <w:color w:val="000000"/>
          <w:spacing w:val="-2"/>
          <w:sz w:val="28"/>
          <w:szCs w:val="28"/>
        </w:rPr>
        <w:t xml:space="preserve">измерения средних </w:t>
      </w:r>
      <w:r w:rsidRPr="002F3581">
        <w:rPr>
          <w:color w:val="000000"/>
          <w:spacing w:val="-3"/>
          <w:sz w:val="28"/>
          <w:szCs w:val="28"/>
        </w:rPr>
        <w:t xml:space="preserve">размеров частиц дисперсной фазы тяжёлых нефтяных остатков, в частности, мазута и гудрона. В РГУ нефти и газа им. И.М. Губкина разработана методика, по которой тяжёлые и тёмные нефтепродукты предварительно разбавляют толуолом, а затем измеряют  оптическую плотность капли образца, помещённую между </w:t>
      </w:r>
      <w:r w:rsidRPr="005F68BE">
        <w:rPr>
          <w:spacing w:val="-3"/>
          <w:sz w:val="28"/>
          <w:szCs w:val="28"/>
        </w:rPr>
        <w:t xml:space="preserve">двух предметных стёкол </w:t>
      </w:r>
      <w:r w:rsidRPr="005F68BE">
        <w:rPr>
          <w:spacing w:val="-3"/>
          <w:sz w:val="28"/>
          <w:szCs w:val="28"/>
        </w:rPr>
        <w:sym w:font="Symbol" w:char="F05B"/>
      </w:r>
      <w:r w:rsidR="00285BF9" w:rsidRPr="005F68BE">
        <w:rPr>
          <w:spacing w:val="-3"/>
          <w:sz w:val="28"/>
          <w:szCs w:val="28"/>
        </w:rPr>
        <w:t>8,9</w:t>
      </w:r>
      <w:r w:rsidRPr="005F68BE">
        <w:rPr>
          <w:spacing w:val="-3"/>
          <w:sz w:val="28"/>
          <w:szCs w:val="28"/>
        </w:rPr>
        <w:sym w:font="Symbol" w:char="F05D"/>
      </w:r>
      <w:r w:rsidRPr="005F68BE">
        <w:rPr>
          <w:spacing w:val="-3"/>
          <w:sz w:val="28"/>
          <w:szCs w:val="28"/>
        </w:rPr>
        <w:t>. Недостатком методики является изменение</w:t>
      </w:r>
      <w:r w:rsidRPr="002F3581">
        <w:rPr>
          <w:color w:val="000000"/>
          <w:spacing w:val="-3"/>
          <w:sz w:val="28"/>
          <w:szCs w:val="28"/>
        </w:rPr>
        <w:t xml:space="preserve"> компонентного состава продукта из-за разбавления, которое неизбежно влечёт за собой изменение дисперсности системы. Кроме того, расстояние между предметными стёклами, зависящее от силы их сжатия, влияет на оптическую плотность образца. А силу, с которой стёкла прижимают друг к другу контролировать весьма затруднительно. </w:t>
      </w:r>
    </w:p>
    <w:p w:rsidR="00E72754" w:rsidRPr="002F3581" w:rsidRDefault="00E72754" w:rsidP="00E72754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proofErr w:type="gramStart"/>
      <w:r w:rsidRPr="002F3581">
        <w:rPr>
          <w:color w:val="000000"/>
          <w:spacing w:val="-3"/>
          <w:sz w:val="28"/>
          <w:szCs w:val="28"/>
        </w:rPr>
        <w:t xml:space="preserve">На кафедре «Химическая технология переработки нефти и газа» АГТУ разработана методика, позволяющая определять оптическую плотность в </w:t>
      </w:r>
      <w:r w:rsidRPr="007C4E8B">
        <w:rPr>
          <w:spacing w:val="-3"/>
          <w:sz w:val="28"/>
          <w:szCs w:val="28"/>
        </w:rPr>
        <w:t xml:space="preserve">тонком слое, без разбавления нефтепродукта </w:t>
      </w:r>
      <w:r w:rsidRPr="007C4E8B">
        <w:rPr>
          <w:spacing w:val="-3"/>
          <w:sz w:val="28"/>
          <w:szCs w:val="28"/>
        </w:rPr>
        <w:sym w:font="Symbol" w:char="F05B"/>
      </w:r>
      <w:r w:rsidR="00285BF9" w:rsidRPr="007C4E8B">
        <w:rPr>
          <w:spacing w:val="-3"/>
          <w:sz w:val="28"/>
          <w:szCs w:val="28"/>
        </w:rPr>
        <w:t>10</w:t>
      </w:r>
      <w:r w:rsidRPr="007C4E8B">
        <w:rPr>
          <w:spacing w:val="-3"/>
          <w:sz w:val="28"/>
          <w:szCs w:val="28"/>
        </w:rPr>
        <w:sym w:font="Symbol" w:char="F05D"/>
      </w:r>
      <w:r w:rsidRPr="007C4E8B">
        <w:rPr>
          <w:spacing w:val="-3"/>
          <w:sz w:val="28"/>
          <w:szCs w:val="28"/>
        </w:rPr>
        <w:t>. Отсутствие разбавления</w:t>
      </w:r>
      <w:r w:rsidRPr="002F3581">
        <w:rPr>
          <w:color w:val="000000"/>
          <w:spacing w:val="-3"/>
          <w:sz w:val="28"/>
          <w:szCs w:val="28"/>
        </w:rPr>
        <w:t xml:space="preserve"> нефтепродукта каким-либо растворителем является достоинством метода, т.к. позволяет избежать искажений в строении и размерах ССЕ, связанных с перестройкой структуры НДС из-за внедрения в неё молекул растворителя.</w:t>
      </w:r>
      <w:proofErr w:type="gramEnd"/>
      <w:r w:rsidRPr="002F3581">
        <w:rPr>
          <w:color w:val="000000"/>
          <w:spacing w:val="-3"/>
          <w:sz w:val="28"/>
          <w:szCs w:val="28"/>
        </w:rPr>
        <w:t xml:space="preserve"> А фиксация толщины слоя достигается за счёт твёрдой прокладки между </w:t>
      </w:r>
      <w:r w:rsidRPr="002F3581">
        <w:rPr>
          <w:color w:val="000000"/>
          <w:spacing w:val="-3"/>
          <w:sz w:val="28"/>
          <w:szCs w:val="28"/>
        </w:rPr>
        <w:lastRenderedPageBreak/>
        <w:t>предметными стёклами.</w:t>
      </w:r>
    </w:p>
    <w:p w:rsidR="00E72754" w:rsidRPr="002F3581" w:rsidRDefault="00E72754" w:rsidP="009A3585">
      <w:pPr>
        <w:shd w:val="clear" w:color="auto" w:fill="FFFFFF"/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2F3581">
        <w:rPr>
          <w:b/>
          <w:color w:val="000000"/>
          <w:sz w:val="28"/>
          <w:szCs w:val="28"/>
        </w:rPr>
        <w:t>Описание прибора</w:t>
      </w:r>
    </w:p>
    <w:p w:rsidR="006F602C" w:rsidRDefault="00E72754" w:rsidP="006F602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>Определение производят н</w:t>
      </w:r>
      <w:r w:rsidR="00E042F6">
        <w:rPr>
          <w:color w:val="000000"/>
          <w:sz w:val="28"/>
          <w:szCs w:val="28"/>
        </w:rPr>
        <w:t xml:space="preserve">а </w:t>
      </w:r>
      <w:proofErr w:type="spellStart"/>
      <w:r w:rsidR="00E042F6">
        <w:rPr>
          <w:color w:val="000000"/>
          <w:sz w:val="28"/>
          <w:szCs w:val="28"/>
        </w:rPr>
        <w:t>фотоэлектроколориметре</w:t>
      </w:r>
      <w:proofErr w:type="spellEnd"/>
      <w:r w:rsidR="00E042F6">
        <w:rPr>
          <w:color w:val="000000"/>
          <w:sz w:val="28"/>
          <w:szCs w:val="28"/>
        </w:rPr>
        <w:t xml:space="preserve"> КФК-2, </w:t>
      </w:r>
      <w:proofErr w:type="gramStart"/>
      <w:r w:rsidR="00E042F6">
        <w:rPr>
          <w:color w:val="000000"/>
          <w:sz w:val="28"/>
          <w:szCs w:val="28"/>
        </w:rPr>
        <w:t>представленного</w:t>
      </w:r>
      <w:proofErr w:type="gramEnd"/>
      <w:r w:rsidR="00E042F6">
        <w:rPr>
          <w:color w:val="000000"/>
          <w:sz w:val="28"/>
          <w:szCs w:val="28"/>
        </w:rPr>
        <w:t xml:space="preserve"> на рис. 3.</w:t>
      </w:r>
    </w:p>
    <w:p w:rsidR="00E72754" w:rsidRPr="002F3581" w:rsidRDefault="006F602C" w:rsidP="00DC596B">
      <w:pPr>
        <w:shd w:val="clear" w:color="auto" w:fill="FFFFFF"/>
        <w:spacing w:before="120" w:line="360" w:lineRule="auto"/>
        <w:ind w:firstLine="539"/>
        <w:jc w:val="center"/>
        <w:rPr>
          <w:sz w:val="28"/>
          <w:szCs w:val="28"/>
        </w:rPr>
      </w:pPr>
      <w:r w:rsidRPr="002F358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FA6122F" wp14:editId="31148026">
            <wp:simplePos x="0" y="0"/>
            <wp:positionH relativeFrom="column">
              <wp:posOffset>1495425</wp:posOffset>
            </wp:positionH>
            <wp:positionV relativeFrom="paragraph">
              <wp:posOffset>46355</wp:posOffset>
            </wp:positionV>
            <wp:extent cx="2673985" cy="2126615"/>
            <wp:effectExtent l="0" t="0" r="0" b="0"/>
            <wp:wrapTopAndBottom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FF7">
        <w:rPr>
          <w:sz w:val="28"/>
          <w:szCs w:val="28"/>
        </w:rPr>
        <w:t>Рисунок 3</w:t>
      </w:r>
      <w:r w:rsidR="009A3585" w:rsidRPr="00FA3FF7">
        <w:rPr>
          <w:sz w:val="28"/>
          <w:szCs w:val="28"/>
        </w:rPr>
        <w:t xml:space="preserve"> – </w:t>
      </w:r>
      <w:proofErr w:type="spellStart"/>
      <w:r w:rsidR="009A3585" w:rsidRPr="00FA3FF7">
        <w:rPr>
          <w:sz w:val="28"/>
          <w:szCs w:val="28"/>
        </w:rPr>
        <w:t>Фотоэлектроколориметр</w:t>
      </w:r>
      <w:proofErr w:type="spellEnd"/>
      <w:r w:rsidR="009A3585" w:rsidRPr="00FA3FF7">
        <w:rPr>
          <w:sz w:val="28"/>
          <w:szCs w:val="28"/>
        </w:rPr>
        <w:t xml:space="preserve"> КФК-2</w:t>
      </w:r>
    </w:p>
    <w:p w:rsidR="00210E38" w:rsidRDefault="00E72754" w:rsidP="007436A0">
      <w:pPr>
        <w:shd w:val="clear" w:color="auto" w:fill="FFFFFF"/>
        <w:spacing w:line="360" w:lineRule="auto"/>
        <w:jc w:val="center"/>
        <w:rPr>
          <w:color w:val="000000"/>
          <w:sz w:val="24"/>
          <w:szCs w:val="24"/>
        </w:rPr>
      </w:pPr>
      <w:r w:rsidRPr="009A3585">
        <w:rPr>
          <w:color w:val="000000"/>
          <w:sz w:val="24"/>
          <w:szCs w:val="24"/>
        </w:rPr>
        <w:t xml:space="preserve">микроамперметр – 1, светофильтр – </w:t>
      </w:r>
      <w:r w:rsidRPr="009A3585">
        <w:rPr>
          <w:iCs/>
          <w:color w:val="000000"/>
          <w:sz w:val="24"/>
          <w:szCs w:val="24"/>
        </w:rPr>
        <w:t xml:space="preserve">2, </w:t>
      </w:r>
      <w:r w:rsidRPr="009A3585">
        <w:rPr>
          <w:color w:val="000000"/>
          <w:sz w:val="24"/>
          <w:szCs w:val="24"/>
        </w:rPr>
        <w:t xml:space="preserve">ручка настройки волны – 3, рычаг перевода положения кюветы – 4, переключатель настройки чувствительности – 5, </w:t>
      </w:r>
    </w:p>
    <w:p w:rsidR="00611493" w:rsidRDefault="00E72754" w:rsidP="007436A0">
      <w:pPr>
        <w:shd w:val="clear" w:color="auto" w:fill="FFFFFF"/>
        <w:spacing w:line="360" w:lineRule="auto"/>
        <w:jc w:val="center"/>
        <w:rPr>
          <w:color w:val="000000"/>
          <w:sz w:val="24"/>
          <w:szCs w:val="24"/>
        </w:rPr>
      </w:pPr>
      <w:r w:rsidRPr="009A3585">
        <w:rPr>
          <w:color w:val="000000"/>
          <w:sz w:val="24"/>
          <w:szCs w:val="24"/>
        </w:rPr>
        <w:t>ру</w:t>
      </w:r>
      <w:r w:rsidR="007B254D">
        <w:rPr>
          <w:color w:val="000000"/>
          <w:sz w:val="24"/>
          <w:szCs w:val="24"/>
        </w:rPr>
        <w:t>чка настройки шкалы «грубо» – 6</w:t>
      </w:r>
    </w:p>
    <w:p w:rsidR="00E72754" w:rsidRPr="00611493" w:rsidRDefault="00E72754" w:rsidP="00F73B4B">
      <w:pPr>
        <w:shd w:val="clear" w:color="auto" w:fill="FFFFFF"/>
        <w:spacing w:before="240" w:line="360" w:lineRule="auto"/>
        <w:ind w:firstLine="709"/>
        <w:rPr>
          <w:color w:val="000000"/>
          <w:sz w:val="24"/>
          <w:szCs w:val="24"/>
        </w:rPr>
      </w:pPr>
      <w:r w:rsidRPr="002F3581">
        <w:rPr>
          <w:b/>
          <w:color w:val="000000"/>
          <w:sz w:val="28"/>
          <w:szCs w:val="28"/>
        </w:rPr>
        <w:t>Подготовка к анализу</w:t>
      </w:r>
    </w:p>
    <w:p w:rsidR="00E72754" w:rsidRPr="002F3581" w:rsidRDefault="00E72754" w:rsidP="00E72754">
      <w:pPr>
        <w:shd w:val="clear" w:color="auto" w:fill="FFFFFF"/>
        <w:tabs>
          <w:tab w:val="left" w:pos="749"/>
        </w:tabs>
        <w:spacing w:line="360" w:lineRule="auto"/>
        <w:ind w:firstLine="720"/>
        <w:jc w:val="both"/>
        <w:rPr>
          <w:color w:val="545454"/>
          <w:spacing w:val="-16"/>
          <w:sz w:val="28"/>
          <w:szCs w:val="28"/>
        </w:rPr>
      </w:pPr>
      <w:r w:rsidRPr="002F3581">
        <w:rPr>
          <w:color w:val="000000"/>
          <w:spacing w:val="4"/>
          <w:sz w:val="28"/>
          <w:szCs w:val="28"/>
        </w:rPr>
        <w:t>Прибор включают в сеть и приводят в готовность к работе</w:t>
      </w:r>
      <w:r w:rsidR="00611493">
        <w:rPr>
          <w:color w:val="000000"/>
          <w:spacing w:val="4"/>
          <w:sz w:val="28"/>
          <w:szCs w:val="28"/>
        </w:rPr>
        <w:t xml:space="preserve"> </w:t>
      </w:r>
      <w:r w:rsidRPr="002F3581">
        <w:rPr>
          <w:color w:val="000000"/>
          <w:spacing w:val="-3"/>
          <w:sz w:val="28"/>
          <w:szCs w:val="28"/>
        </w:rPr>
        <w:t>(прогрев 20 минут).</w:t>
      </w:r>
      <w:r w:rsidRPr="002F3581">
        <w:rPr>
          <w:color w:val="000000"/>
          <w:spacing w:val="-16"/>
          <w:sz w:val="28"/>
          <w:szCs w:val="28"/>
        </w:rPr>
        <w:t xml:space="preserve"> </w:t>
      </w:r>
      <w:r w:rsidRPr="002F3581">
        <w:rPr>
          <w:color w:val="000000"/>
          <w:spacing w:val="1"/>
          <w:sz w:val="28"/>
          <w:szCs w:val="28"/>
        </w:rPr>
        <w:t xml:space="preserve">Открывают крышку прибора. С помощью регулятора 3 </w:t>
      </w:r>
      <w:r w:rsidRPr="002F3581">
        <w:rPr>
          <w:color w:val="000000"/>
          <w:spacing w:val="-4"/>
          <w:sz w:val="28"/>
          <w:szCs w:val="28"/>
        </w:rPr>
        <w:t>настраивают определённую длину волны (λ=540 нм – зелёный, 670 нм – красный и 750 нм – тёмно-красный свет).</w:t>
      </w:r>
      <w:r w:rsidRPr="002F3581">
        <w:rPr>
          <w:color w:val="000000"/>
          <w:spacing w:val="-16"/>
          <w:sz w:val="28"/>
          <w:szCs w:val="28"/>
        </w:rPr>
        <w:t xml:space="preserve"> </w:t>
      </w:r>
      <w:r w:rsidRPr="002F3581">
        <w:rPr>
          <w:color w:val="000000"/>
          <w:spacing w:val="7"/>
          <w:sz w:val="28"/>
          <w:szCs w:val="28"/>
        </w:rPr>
        <w:t xml:space="preserve">В кювету на 20 мм наливают эталонную жидкость – толуол, </w:t>
      </w:r>
      <w:r w:rsidRPr="002F3581">
        <w:rPr>
          <w:color w:val="000000"/>
          <w:spacing w:val="-4"/>
          <w:sz w:val="28"/>
          <w:szCs w:val="28"/>
        </w:rPr>
        <w:t xml:space="preserve">закрывают стёклышком и кювету вставляют в </w:t>
      </w:r>
      <w:proofErr w:type="spellStart"/>
      <w:r w:rsidRPr="002F3581">
        <w:rPr>
          <w:color w:val="000000"/>
          <w:spacing w:val="-4"/>
          <w:sz w:val="28"/>
          <w:szCs w:val="28"/>
        </w:rPr>
        <w:t>кюветодержатель</w:t>
      </w:r>
      <w:proofErr w:type="spellEnd"/>
      <w:r w:rsidRPr="002F3581">
        <w:rPr>
          <w:color w:val="000000"/>
          <w:spacing w:val="-4"/>
          <w:sz w:val="28"/>
          <w:szCs w:val="28"/>
        </w:rPr>
        <w:t>.</w:t>
      </w:r>
      <w:r w:rsidRPr="002F3581">
        <w:rPr>
          <w:color w:val="000000"/>
          <w:spacing w:val="-16"/>
          <w:sz w:val="28"/>
          <w:szCs w:val="28"/>
        </w:rPr>
        <w:t xml:space="preserve"> </w:t>
      </w:r>
    </w:p>
    <w:p w:rsidR="00E72754" w:rsidRPr="002F3581" w:rsidRDefault="00E72754" w:rsidP="00E72754">
      <w:pPr>
        <w:shd w:val="clear" w:color="auto" w:fill="FFFFFF"/>
        <w:tabs>
          <w:tab w:val="left" w:pos="749"/>
        </w:tabs>
        <w:spacing w:after="120"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F3581">
        <w:rPr>
          <w:color w:val="000000"/>
          <w:spacing w:val="1"/>
          <w:sz w:val="28"/>
          <w:szCs w:val="28"/>
        </w:rPr>
        <w:t xml:space="preserve">Предметные стёкла </w:t>
      </w:r>
      <w:proofErr w:type="gramStart"/>
      <w:r w:rsidRPr="002F3581">
        <w:rPr>
          <w:color w:val="000000"/>
          <w:spacing w:val="1"/>
          <w:sz w:val="28"/>
          <w:szCs w:val="28"/>
        </w:rPr>
        <w:t>со</w:t>
      </w:r>
      <w:proofErr w:type="gramEnd"/>
      <w:r w:rsidRPr="002F3581">
        <w:rPr>
          <w:color w:val="000000"/>
          <w:spacing w:val="1"/>
          <w:sz w:val="28"/>
          <w:szCs w:val="28"/>
        </w:rPr>
        <w:t xml:space="preserve"> вкладкой </w:t>
      </w:r>
      <w:r w:rsidRPr="002F3581">
        <w:rPr>
          <w:color w:val="000000"/>
          <w:spacing w:val="-3"/>
          <w:sz w:val="28"/>
          <w:szCs w:val="28"/>
        </w:rPr>
        <w:t>нагревают в сушильном шкафу до температуры 80±2°С.</w:t>
      </w:r>
      <w:r w:rsidRPr="002F3581">
        <w:rPr>
          <w:color w:val="000000"/>
          <w:spacing w:val="-16"/>
          <w:sz w:val="28"/>
          <w:szCs w:val="28"/>
        </w:rPr>
        <w:t xml:space="preserve"> </w:t>
      </w:r>
      <w:r w:rsidRPr="002F3581">
        <w:rPr>
          <w:sz w:val="28"/>
          <w:szCs w:val="28"/>
        </w:rPr>
        <w:t xml:space="preserve">Предметные стёкла должны быть чистыми. Необходимо </w:t>
      </w:r>
      <w:r w:rsidRPr="002F3581">
        <w:rPr>
          <w:spacing w:val="-1"/>
          <w:sz w:val="28"/>
          <w:szCs w:val="28"/>
        </w:rPr>
        <w:t xml:space="preserve">брать их только за боковые грани, чтобы не оставлять отпечатков </w:t>
      </w:r>
      <w:r w:rsidRPr="002F3581">
        <w:rPr>
          <w:spacing w:val="-5"/>
          <w:sz w:val="28"/>
          <w:szCs w:val="28"/>
        </w:rPr>
        <w:t>пальцев.</w:t>
      </w:r>
      <w:r w:rsidRPr="002F3581">
        <w:rPr>
          <w:spacing w:val="-16"/>
          <w:sz w:val="28"/>
          <w:szCs w:val="28"/>
        </w:rPr>
        <w:t xml:space="preserve"> </w:t>
      </w:r>
      <w:r w:rsidRPr="002F3581">
        <w:rPr>
          <w:sz w:val="28"/>
          <w:szCs w:val="28"/>
        </w:rPr>
        <w:t>На предметное стекло, в центральную часть, ограниченную вкладкой, наносят 1-2 капли</w:t>
      </w:r>
      <w:r w:rsidRPr="002F3581">
        <w:rPr>
          <w:color w:val="000000"/>
          <w:sz w:val="28"/>
          <w:szCs w:val="28"/>
        </w:rPr>
        <w:t xml:space="preserve"> предварительно </w:t>
      </w:r>
      <w:r w:rsidRPr="002F3581">
        <w:rPr>
          <w:color w:val="000000"/>
          <w:spacing w:val="-4"/>
          <w:sz w:val="28"/>
          <w:szCs w:val="28"/>
        </w:rPr>
        <w:t>подогретого до температуры 80±2</w:t>
      </w:r>
      <w:proofErr w:type="gramStart"/>
      <w:r w:rsidRPr="002F3581">
        <w:rPr>
          <w:color w:val="000000"/>
          <w:spacing w:val="-4"/>
          <w:sz w:val="28"/>
          <w:szCs w:val="28"/>
        </w:rPr>
        <w:t>°С</w:t>
      </w:r>
      <w:proofErr w:type="gramEnd"/>
      <w:r w:rsidRPr="002F3581">
        <w:rPr>
          <w:color w:val="000000"/>
          <w:spacing w:val="-4"/>
          <w:sz w:val="28"/>
          <w:szCs w:val="28"/>
        </w:rPr>
        <w:t xml:space="preserve"> образца тёмного нефтепродукта. Затем второе </w:t>
      </w:r>
      <w:r w:rsidRPr="002F3581">
        <w:rPr>
          <w:color w:val="000000"/>
          <w:spacing w:val="4"/>
          <w:sz w:val="28"/>
          <w:szCs w:val="28"/>
        </w:rPr>
        <w:t xml:space="preserve">предметное стекло кладут на образец. Стёкла </w:t>
      </w:r>
      <w:r w:rsidRPr="002F3581">
        <w:rPr>
          <w:color w:val="000000"/>
          <w:spacing w:val="-2"/>
          <w:sz w:val="28"/>
          <w:szCs w:val="28"/>
        </w:rPr>
        <w:t xml:space="preserve">прижимают друг к другу небольшим усилием пальцев так, чтобы </w:t>
      </w:r>
      <w:r w:rsidRPr="002F3581">
        <w:rPr>
          <w:color w:val="000000"/>
          <w:spacing w:val="1"/>
          <w:sz w:val="28"/>
          <w:szCs w:val="28"/>
        </w:rPr>
        <w:t xml:space="preserve">образовался </w:t>
      </w:r>
      <w:r w:rsidRPr="002F3581">
        <w:rPr>
          <w:color w:val="000000"/>
          <w:spacing w:val="1"/>
          <w:sz w:val="28"/>
          <w:szCs w:val="28"/>
        </w:rPr>
        <w:lastRenderedPageBreak/>
        <w:t xml:space="preserve">равномерный светлый слой. Недопустимо попадание пузырьков воздуха в слой. Края стёкол аккуратно </w:t>
      </w:r>
      <w:r w:rsidRPr="002F3581">
        <w:rPr>
          <w:color w:val="000000"/>
          <w:spacing w:val="-1"/>
          <w:sz w:val="28"/>
          <w:szCs w:val="28"/>
        </w:rPr>
        <w:t xml:space="preserve">вытирают фильтровальной бумагой для удаления излишков </w:t>
      </w:r>
      <w:r w:rsidRPr="002F3581">
        <w:rPr>
          <w:color w:val="000000"/>
          <w:spacing w:val="2"/>
          <w:sz w:val="28"/>
          <w:szCs w:val="28"/>
        </w:rPr>
        <w:t xml:space="preserve">нефтепродукта. Недопустим сдвиг стёкол по отношению друг к </w:t>
      </w:r>
      <w:r w:rsidRPr="002F3581">
        <w:rPr>
          <w:color w:val="000000"/>
          <w:spacing w:val="-3"/>
          <w:sz w:val="28"/>
          <w:szCs w:val="28"/>
        </w:rPr>
        <w:t>другу во время надавливания.</w:t>
      </w:r>
      <w:r w:rsidRPr="002F3581">
        <w:rPr>
          <w:color w:val="000000"/>
          <w:sz w:val="28"/>
          <w:szCs w:val="28"/>
        </w:rPr>
        <w:t xml:space="preserve"> Время между взятием пробы и её измерением на </w:t>
      </w:r>
      <w:proofErr w:type="spellStart"/>
      <w:r w:rsidRPr="002F3581">
        <w:rPr>
          <w:color w:val="000000"/>
          <w:spacing w:val="-3"/>
          <w:sz w:val="28"/>
          <w:szCs w:val="28"/>
        </w:rPr>
        <w:t>фотоэлектроколориметре</w:t>
      </w:r>
      <w:proofErr w:type="spellEnd"/>
      <w:r w:rsidRPr="002F3581">
        <w:rPr>
          <w:color w:val="000000"/>
          <w:spacing w:val="-3"/>
          <w:sz w:val="28"/>
          <w:szCs w:val="28"/>
        </w:rPr>
        <w:t xml:space="preserve"> должно со</w:t>
      </w:r>
      <w:r w:rsidR="00A90667">
        <w:rPr>
          <w:color w:val="000000"/>
          <w:spacing w:val="-3"/>
          <w:sz w:val="28"/>
          <w:szCs w:val="28"/>
        </w:rPr>
        <w:t>ставлять 10÷</w:t>
      </w:r>
      <w:r w:rsidRPr="002F3581">
        <w:rPr>
          <w:color w:val="000000"/>
          <w:spacing w:val="-3"/>
          <w:sz w:val="28"/>
          <w:szCs w:val="28"/>
        </w:rPr>
        <w:t>20 секунд.</w:t>
      </w:r>
    </w:p>
    <w:p w:rsidR="00E72754" w:rsidRPr="002F3581" w:rsidRDefault="00E72754" w:rsidP="00A73820">
      <w:pPr>
        <w:shd w:val="clear" w:color="auto" w:fill="FFFFFF"/>
        <w:tabs>
          <w:tab w:val="left" w:pos="749"/>
        </w:tabs>
        <w:spacing w:before="120" w:line="360" w:lineRule="auto"/>
        <w:ind w:firstLine="709"/>
        <w:jc w:val="both"/>
        <w:rPr>
          <w:b/>
          <w:color w:val="000000"/>
          <w:spacing w:val="-6"/>
          <w:sz w:val="28"/>
          <w:szCs w:val="28"/>
        </w:rPr>
      </w:pPr>
      <w:r w:rsidRPr="002F3581">
        <w:rPr>
          <w:b/>
          <w:color w:val="000000"/>
          <w:spacing w:val="-3"/>
          <w:sz w:val="28"/>
          <w:szCs w:val="28"/>
        </w:rPr>
        <w:t>Проведение анализа</w:t>
      </w:r>
    </w:p>
    <w:p w:rsidR="00E72754" w:rsidRPr="002F3581" w:rsidRDefault="00E72754" w:rsidP="00E72754">
      <w:pPr>
        <w:shd w:val="clear" w:color="auto" w:fill="FFFFFF"/>
        <w:tabs>
          <w:tab w:val="left" w:pos="749"/>
        </w:tabs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F3581">
        <w:rPr>
          <w:color w:val="000000"/>
          <w:spacing w:val="4"/>
          <w:sz w:val="28"/>
          <w:szCs w:val="28"/>
        </w:rPr>
        <w:t xml:space="preserve">Объект помещают в прибор таким образом, чтобы проба была </w:t>
      </w:r>
      <w:r w:rsidRPr="0006541B">
        <w:rPr>
          <w:spacing w:val="-3"/>
          <w:sz w:val="28"/>
          <w:szCs w:val="28"/>
        </w:rPr>
        <w:t>напротив кюветы с толуолом</w:t>
      </w:r>
      <w:r w:rsidR="00A90667" w:rsidRPr="0006541B">
        <w:rPr>
          <w:spacing w:val="-3"/>
          <w:sz w:val="28"/>
          <w:szCs w:val="28"/>
        </w:rPr>
        <w:t xml:space="preserve"> (ксилолом)</w:t>
      </w:r>
      <w:r w:rsidRPr="0006541B">
        <w:rPr>
          <w:spacing w:val="-3"/>
          <w:sz w:val="28"/>
          <w:szCs w:val="28"/>
        </w:rPr>
        <w:t>.</w:t>
      </w:r>
      <w:r w:rsidRPr="0006541B">
        <w:rPr>
          <w:spacing w:val="-6"/>
          <w:sz w:val="28"/>
          <w:szCs w:val="28"/>
        </w:rPr>
        <w:t xml:space="preserve"> </w:t>
      </w:r>
      <w:r w:rsidRPr="0006541B">
        <w:rPr>
          <w:sz w:val="28"/>
          <w:szCs w:val="28"/>
        </w:rPr>
        <w:t>Проводится измерение величин</w:t>
      </w:r>
      <w:r w:rsidRPr="002F3581">
        <w:rPr>
          <w:color w:val="000000"/>
          <w:sz w:val="28"/>
          <w:szCs w:val="28"/>
        </w:rPr>
        <w:t xml:space="preserve"> оптической плотности при </w:t>
      </w:r>
      <w:r w:rsidRPr="002F3581">
        <w:rPr>
          <w:color w:val="000000"/>
          <w:spacing w:val="-3"/>
          <w:sz w:val="28"/>
          <w:szCs w:val="28"/>
        </w:rPr>
        <w:t xml:space="preserve">заданной длине волны света. </w:t>
      </w:r>
      <w:r w:rsidRPr="002F3581">
        <w:rPr>
          <w:color w:val="000000"/>
          <w:sz w:val="28"/>
          <w:szCs w:val="28"/>
        </w:rPr>
        <w:t xml:space="preserve">При закрытой крышке и положении рычага влево устанавливают </w:t>
      </w:r>
      <w:r w:rsidRPr="002F3581">
        <w:rPr>
          <w:color w:val="000000"/>
          <w:spacing w:val="-3"/>
          <w:sz w:val="28"/>
          <w:szCs w:val="28"/>
        </w:rPr>
        <w:t>стрелку микроамперметра на значение «ноль» с помощью ручки 6. Измерения проводят при длинах волн, указанных преподавателем.</w:t>
      </w:r>
    </w:p>
    <w:p w:rsidR="00E72754" w:rsidRPr="002F3581" w:rsidRDefault="00E72754" w:rsidP="00A90667">
      <w:pPr>
        <w:shd w:val="clear" w:color="auto" w:fill="FFFFFF"/>
        <w:tabs>
          <w:tab w:val="left" w:pos="749"/>
        </w:tabs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 w:rsidRPr="002F3581">
        <w:rPr>
          <w:color w:val="000000"/>
          <w:spacing w:val="-3"/>
          <w:sz w:val="28"/>
          <w:szCs w:val="28"/>
        </w:rPr>
        <w:t>Рычаг отводят вправо, стрелка на микроамперметре отклоняется на</w:t>
      </w:r>
      <w:r w:rsidRPr="002F3581">
        <w:rPr>
          <w:color w:val="000000"/>
          <w:spacing w:val="-3"/>
          <w:sz w:val="28"/>
          <w:szCs w:val="28"/>
        </w:rPr>
        <w:br/>
      </w:r>
      <w:r w:rsidRPr="002F3581">
        <w:rPr>
          <w:color w:val="000000"/>
          <w:spacing w:val="4"/>
          <w:sz w:val="28"/>
          <w:szCs w:val="28"/>
        </w:rPr>
        <w:t xml:space="preserve">определённое значение оптической плотности </w:t>
      </w:r>
      <w:r w:rsidRPr="002F3581">
        <w:rPr>
          <w:color w:val="000000"/>
          <w:spacing w:val="4"/>
          <w:sz w:val="28"/>
          <w:szCs w:val="28"/>
          <w:lang w:val="en-US"/>
        </w:rPr>
        <w:t>D</w:t>
      </w:r>
      <w:r w:rsidRPr="002F3581">
        <w:rPr>
          <w:color w:val="000000"/>
          <w:spacing w:val="4"/>
          <w:sz w:val="28"/>
          <w:szCs w:val="28"/>
        </w:rPr>
        <w:t xml:space="preserve"> при заданной</w:t>
      </w:r>
      <w:r w:rsidR="00A90667">
        <w:rPr>
          <w:color w:val="000000"/>
          <w:spacing w:val="4"/>
          <w:sz w:val="28"/>
          <w:szCs w:val="28"/>
        </w:rPr>
        <w:t xml:space="preserve"> </w:t>
      </w:r>
      <w:r w:rsidRPr="002F3581">
        <w:rPr>
          <w:color w:val="000000"/>
          <w:spacing w:val="-3"/>
          <w:sz w:val="28"/>
          <w:szCs w:val="28"/>
        </w:rPr>
        <w:t>длине волны.</w:t>
      </w:r>
      <w:r w:rsidRPr="002F3581">
        <w:rPr>
          <w:color w:val="000000"/>
          <w:spacing w:val="-6"/>
          <w:sz w:val="28"/>
          <w:szCs w:val="28"/>
        </w:rPr>
        <w:t xml:space="preserve"> </w:t>
      </w:r>
      <w:r w:rsidRPr="002F3581">
        <w:rPr>
          <w:color w:val="000000"/>
          <w:spacing w:val="-3"/>
          <w:sz w:val="28"/>
          <w:szCs w:val="28"/>
        </w:rPr>
        <w:t>Измерения записываются в таблицу 2.</w:t>
      </w:r>
    </w:p>
    <w:p w:rsidR="00E72754" w:rsidRPr="00A90667" w:rsidRDefault="00E72754" w:rsidP="00E7275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0667">
        <w:rPr>
          <w:bCs/>
          <w:spacing w:val="-5"/>
          <w:sz w:val="28"/>
          <w:szCs w:val="28"/>
        </w:rPr>
        <w:t xml:space="preserve">Таблица </w:t>
      </w:r>
      <w:r w:rsidRPr="00A90667">
        <w:rPr>
          <w:spacing w:val="-5"/>
          <w:sz w:val="28"/>
          <w:szCs w:val="28"/>
        </w:rPr>
        <w:t xml:space="preserve">2 – </w:t>
      </w:r>
      <w:r w:rsidRPr="00A90667">
        <w:rPr>
          <w:spacing w:val="-4"/>
          <w:sz w:val="28"/>
          <w:szCs w:val="28"/>
        </w:rPr>
        <w:t>Измерения оптической плотности при разных длинах волн</w:t>
      </w:r>
    </w:p>
    <w:tbl>
      <w:tblPr>
        <w:tblW w:w="0" w:type="auto"/>
        <w:jc w:val="center"/>
        <w:tblInd w:w="-4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6"/>
        <w:gridCol w:w="709"/>
        <w:gridCol w:w="1276"/>
        <w:gridCol w:w="1196"/>
        <w:gridCol w:w="1276"/>
      </w:tblGrid>
      <w:tr w:rsidR="00E72754" w:rsidRPr="00E849EC" w:rsidTr="00E849EC">
        <w:trPr>
          <w:trHeight w:hRule="exact" w:val="531"/>
          <w:jc w:val="center"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E849EC" w:rsidRDefault="00E72754" w:rsidP="00E849EC">
            <w:pPr>
              <w:shd w:val="clear" w:color="auto" w:fill="FFFFFF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49EC">
              <w:rPr>
                <w:b/>
                <w:spacing w:val="-5"/>
                <w:sz w:val="28"/>
                <w:szCs w:val="28"/>
              </w:rPr>
              <w:t>λ, нм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E849EC" w:rsidRDefault="00E72754" w:rsidP="00E849EC">
            <w:pPr>
              <w:shd w:val="clear" w:color="auto" w:fill="FFFFFF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49EC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E849EC" w:rsidRDefault="00E72754" w:rsidP="00E849EC">
            <w:pPr>
              <w:shd w:val="clear" w:color="auto" w:fill="FFFFFF"/>
              <w:spacing w:line="360" w:lineRule="auto"/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 w:rsidRPr="00E849EC">
              <w:rPr>
                <w:b/>
                <w:sz w:val="28"/>
                <w:szCs w:val="28"/>
                <w:lang w:val="en-US"/>
              </w:rPr>
              <w:t>D</w:t>
            </w:r>
            <w:r w:rsidRPr="00E849EC">
              <w:rPr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E849EC" w:rsidRDefault="00E72754" w:rsidP="00E849EC">
            <w:pPr>
              <w:shd w:val="clear" w:color="auto" w:fill="FFFFFF"/>
              <w:spacing w:line="360" w:lineRule="auto"/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 w:rsidRPr="00E849EC">
              <w:rPr>
                <w:b/>
                <w:sz w:val="28"/>
                <w:szCs w:val="28"/>
                <w:lang w:val="en-US"/>
              </w:rPr>
              <w:t>D</w:t>
            </w:r>
            <w:r w:rsidRPr="00E849EC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E849EC" w:rsidRDefault="00E72754" w:rsidP="00E849EC">
            <w:pPr>
              <w:shd w:val="clear" w:color="auto" w:fill="FFFFFF"/>
              <w:spacing w:line="360" w:lineRule="auto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E849EC">
              <w:rPr>
                <w:b/>
                <w:sz w:val="28"/>
                <w:szCs w:val="28"/>
                <w:lang w:val="en-US"/>
              </w:rPr>
              <w:t>D</w:t>
            </w:r>
            <w:r w:rsidRPr="00E849EC">
              <w:rPr>
                <w:b/>
                <w:sz w:val="28"/>
                <w:szCs w:val="28"/>
                <w:vertAlign w:val="subscript"/>
              </w:rPr>
              <w:t>3</w:t>
            </w:r>
          </w:p>
        </w:tc>
      </w:tr>
      <w:tr w:rsidR="00E72754" w:rsidRPr="002F3581" w:rsidTr="00A90667">
        <w:trPr>
          <w:trHeight w:hRule="exact" w:val="346"/>
          <w:jc w:val="center"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2754" w:rsidRPr="002F3581" w:rsidTr="00A90667">
        <w:trPr>
          <w:trHeight w:hRule="exact" w:val="355"/>
          <w:jc w:val="center"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670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2754" w:rsidRPr="002F3581" w:rsidTr="00A90667">
        <w:trPr>
          <w:trHeight w:hRule="exact" w:val="346"/>
          <w:jc w:val="center"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670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2754" w:rsidRPr="002F3581" w:rsidTr="00A90667">
        <w:trPr>
          <w:trHeight w:hRule="exact" w:val="365"/>
          <w:jc w:val="center"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2F358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754" w:rsidRPr="002F3581" w:rsidRDefault="00E72754" w:rsidP="00E849EC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E72754" w:rsidRPr="00A90667" w:rsidRDefault="00E72754" w:rsidP="00DC596B">
      <w:pPr>
        <w:shd w:val="clear" w:color="auto" w:fill="FFFFFF"/>
        <w:tabs>
          <w:tab w:val="left" w:pos="350"/>
        </w:tabs>
        <w:spacing w:line="360" w:lineRule="auto"/>
        <w:jc w:val="both"/>
        <w:rPr>
          <w:color w:val="000000"/>
          <w:sz w:val="24"/>
          <w:szCs w:val="24"/>
        </w:rPr>
      </w:pPr>
      <w:r w:rsidRPr="00A90667">
        <w:rPr>
          <w:sz w:val="24"/>
          <w:szCs w:val="24"/>
        </w:rPr>
        <w:t xml:space="preserve">где  </w:t>
      </w:r>
      <w:r w:rsidRPr="00A90667">
        <w:rPr>
          <w:sz w:val="24"/>
          <w:szCs w:val="24"/>
          <w:lang w:val="en-US"/>
        </w:rPr>
        <w:t>λ</w:t>
      </w:r>
      <w:r w:rsidRPr="00A90667">
        <w:rPr>
          <w:sz w:val="24"/>
          <w:szCs w:val="24"/>
        </w:rPr>
        <w:t xml:space="preserve"> – длина волны, </w:t>
      </w:r>
      <w:proofErr w:type="spellStart"/>
      <w:r w:rsidRPr="00A90667">
        <w:rPr>
          <w:sz w:val="24"/>
          <w:szCs w:val="24"/>
        </w:rPr>
        <w:t>нм</w:t>
      </w:r>
      <w:proofErr w:type="spellEnd"/>
      <w:r w:rsidRPr="00A90667">
        <w:rPr>
          <w:sz w:val="24"/>
          <w:szCs w:val="24"/>
        </w:rPr>
        <w:t xml:space="preserve">; Ч – чувствительность; </w:t>
      </w:r>
      <w:r w:rsidRPr="00A90667">
        <w:rPr>
          <w:sz w:val="24"/>
          <w:szCs w:val="24"/>
          <w:lang w:val="en-US"/>
        </w:rPr>
        <w:t>D</w:t>
      </w:r>
      <w:r w:rsidRPr="00A90667">
        <w:rPr>
          <w:sz w:val="24"/>
          <w:szCs w:val="24"/>
          <w:vertAlign w:val="subscript"/>
          <w:lang w:val="en-US"/>
        </w:rPr>
        <w:t>i</w:t>
      </w:r>
      <w:r w:rsidRPr="00A90667">
        <w:rPr>
          <w:sz w:val="24"/>
          <w:szCs w:val="24"/>
        </w:rPr>
        <w:t xml:space="preserve"> – значение оптической плотности </w:t>
      </w:r>
      <w:proofErr w:type="spellStart"/>
      <w:r w:rsidRPr="00A90667">
        <w:rPr>
          <w:color w:val="000000"/>
          <w:sz w:val="24"/>
          <w:szCs w:val="24"/>
          <w:lang w:val="en-US"/>
        </w:rPr>
        <w:t>i</w:t>
      </w:r>
      <w:proofErr w:type="spellEnd"/>
      <w:r w:rsidRPr="00A90667">
        <w:rPr>
          <w:color w:val="000000"/>
          <w:sz w:val="24"/>
          <w:szCs w:val="24"/>
        </w:rPr>
        <w:t>-го измерения</w:t>
      </w:r>
    </w:p>
    <w:p w:rsidR="00A90667" w:rsidRDefault="00E72754" w:rsidP="00A90667">
      <w:pPr>
        <w:shd w:val="clear" w:color="auto" w:fill="FFFFFF"/>
        <w:tabs>
          <w:tab w:val="left" w:pos="350"/>
        </w:tabs>
        <w:spacing w:before="240" w:line="360" w:lineRule="auto"/>
        <w:ind w:firstLine="709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Измерение оптической плотности одного образца на одних и тех же длинах волн производится </w:t>
      </w:r>
      <w:r w:rsidR="00B87DB9">
        <w:rPr>
          <w:color w:val="000000"/>
          <w:sz w:val="28"/>
          <w:szCs w:val="28"/>
        </w:rPr>
        <w:t>3÷</w:t>
      </w:r>
      <w:r w:rsidRPr="002F3581">
        <w:rPr>
          <w:color w:val="000000"/>
          <w:sz w:val="28"/>
          <w:szCs w:val="28"/>
        </w:rPr>
        <w:t xml:space="preserve">5 раз с целью проверки сходимости результатов. </w:t>
      </w:r>
    </w:p>
    <w:p w:rsidR="00E72754" w:rsidRPr="00A90667" w:rsidRDefault="00E72754" w:rsidP="00A73820">
      <w:pPr>
        <w:shd w:val="clear" w:color="auto" w:fill="FFFFFF"/>
        <w:tabs>
          <w:tab w:val="left" w:pos="350"/>
        </w:tabs>
        <w:spacing w:before="120" w:line="360" w:lineRule="auto"/>
        <w:ind w:firstLine="709"/>
        <w:jc w:val="both"/>
        <w:rPr>
          <w:color w:val="000000"/>
          <w:sz w:val="28"/>
          <w:szCs w:val="28"/>
        </w:rPr>
      </w:pPr>
      <w:r w:rsidRPr="002F3581">
        <w:rPr>
          <w:b/>
          <w:color w:val="000000"/>
          <w:sz w:val="28"/>
          <w:szCs w:val="28"/>
        </w:rPr>
        <w:t>Обработка результатов</w:t>
      </w:r>
    </w:p>
    <w:p w:rsidR="00E72754" w:rsidRPr="002F3581" w:rsidRDefault="00E72754" w:rsidP="00E7275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F3581">
        <w:rPr>
          <w:sz w:val="28"/>
          <w:szCs w:val="28"/>
        </w:rPr>
        <w:t>Средний диаметр частиц дисперсной фазы образца нефтепродукта определяют по формуле:</w:t>
      </w:r>
    </w:p>
    <w:p w:rsidR="00E72754" w:rsidRPr="002F3581" w:rsidRDefault="00E72754" w:rsidP="00BF047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F3581">
        <w:rPr>
          <w:sz w:val="28"/>
          <w:szCs w:val="28"/>
        </w:rPr>
        <w:t xml:space="preserve">                                               </w:t>
      </w:r>
      <w:r w:rsidR="00BF047D">
        <w:rPr>
          <w:sz w:val="28"/>
          <w:szCs w:val="28"/>
        </w:rPr>
        <w:t xml:space="preserve">    </w:t>
      </w:r>
      <w:r w:rsidRPr="00B54589">
        <w:rPr>
          <w:position w:val="-28"/>
          <w:sz w:val="28"/>
          <w:szCs w:val="28"/>
        </w:rPr>
        <w:object w:dxaOrig="980" w:dyaOrig="660">
          <v:shape id="_x0000_i1036" type="#_x0000_t75" style="width:42.75pt;height:29.25pt" o:ole="">
            <v:imagedata r:id="rId35" o:title=""/>
          </v:shape>
          <o:OLEObject Type="Embed" ProgID="Equation.3" ShapeID="_x0000_i1036" DrawAspect="Content" ObjectID="_1638264020" r:id="rId36"/>
        </w:object>
      </w:r>
      <w:r w:rsidRPr="002F3581">
        <w:rPr>
          <w:sz w:val="28"/>
          <w:szCs w:val="28"/>
        </w:rPr>
        <w:t xml:space="preserve">                                       </w:t>
      </w:r>
      <w:r w:rsidR="00A90667">
        <w:rPr>
          <w:sz w:val="28"/>
          <w:szCs w:val="28"/>
        </w:rPr>
        <w:tab/>
      </w:r>
      <w:r w:rsidR="00A90667">
        <w:rPr>
          <w:sz w:val="28"/>
          <w:szCs w:val="28"/>
        </w:rPr>
        <w:tab/>
      </w:r>
      <w:r w:rsidR="00A90667">
        <w:rPr>
          <w:sz w:val="28"/>
          <w:szCs w:val="28"/>
        </w:rPr>
        <w:tab/>
      </w:r>
      <w:r w:rsidRPr="002F3581">
        <w:rPr>
          <w:sz w:val="28"/>
          <w:szCs w:val="28"/>
        </w:rPr>
        <w:t xml:space="preserve"> (</w:t>
      </w:r>
      <w:r w:rsidR="00FA3FF7">
        <w:rPr>
          <w:sz w:val="28"/>
          <w:szCs w:val="28"/>
        </w:rPr>
        <w:t>9</w:t>
      </w:r>
      <w:r w:rsidRPr="002F3581">
        <w:rPr>
          <w:sz w:val="28"/>
          <w:szCs w:val="28"/>
        </w:rPr>
        <w:t>)</w:t>
      </w:r>
    </w:p>
    <w:p w:rsidR="00E72754" w:rsidRPr="00F73B4B" w:rsidRDefault="00E72754" w:rsidP="00A90667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73B4B">
        <w:rPr>
          <w:color w:val="000000"/>
          <w:sz w:val="24"/>
          <w:szCs w:val="24"/>
        </w:rPr>
        <w:lastRenderedPageBreak/>
        <w:t xml:space="preserve">где </w:t>
      </w:r>
      <w:r w:rsidRPr="00F73B4B">
        <w:rPr>
          <w:i/>
          <w:color w:val="000000"/>
          <w:sz w:val="24"/>
          <w:szCs w:val="24"/>
          <w:lang w:val="en-US"/>
        </w:rPr>
        <w:t>ρ</w:t>
      </w:r>
      <w:r w:rsidRPr="00F73B4B">
        <w:rPr>
          <w:i/>
          <w:color w:val="000000"/>
          <w:sz w:val="24"/>
          <w:szCs w:val="24"/>
        </w:rPr>
        <w:t xml:space="preserve"> </w:t>
      </w:r>
      <w:r w:rsidRPr="00F73B4B">
        <w:rPr>
          <w:color w:val="000000"/>
          <w:sz w:val="24"/>
          <w:szCs w:val="24"/>
        </w:rPr>
        <w:t>– плотность самой плотной части вещества ССЕ, равная 1,12 г/см</w:t>
      </w:r>
      <w:r w:rsidRPr="00F73B4B">
        <w:rPr>
          <w:color w:val="000000"/>
          <w:sz w:val="24"/>
          <w:szCs w:val="24"/>
          <w:vertAlign w:val="superscript"/>
        </w:rPr>
        <w:t>3</w:t>
      </w:r>
      <w:r w:rsidRPr="00F73B4B">
        <w:rPr>
          <w:color w:val="000000"/>
          <w:sz w:val="24"/>
          <w:szCs w:val="24"/>
        </w:rPr>
        <w:t>;</w:t>
      </w:r>
    </w:p>
    <w:p w:rsidR="00E72754" w:rsidRPr="00F73B4B" w:rsidRDefault="00E72754" w:rsidP="00A90667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73B4B">
        <w:rPr>
          <w:color w:val="000000"/>
          <w:sz w:val="24"/>
          <w:szCs w:val="24"/>
        </w:rPr>
        <w:t>6000 – коэффициент объема шара;</w:t>
      </w:r>
    </w:p>
    <w:p w:rsidR="00E72754" w:rsidRPr="00F73B4B" w:rsidRDefault="00E72754" w:rsidP="00A90667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73B4B">
        <w:rPr>
          <w:i/>
          <w:color w:val="000000"/>
          <w:sz w:val="24"/>
          <w:szCs w:val="24"/>
          <w:lang w:val="en-US"/>
        </w:rPr>
        <w:t>S</w:t>
      </w:r>
      <w:r w:rsidRPr="00F73B4B">
        <w:rPr>
          <w:color w:val="000000"/>
          <w:sz w:val="24"/>
          <w:szCs w:val="24"/>
        </w:rPr>
        <w:t xml:space="preserve"> – </w:t>
      </w:r>
      <w:proofErr w:type="gramStart"/>
      <w:r w:rsidRPr="00F73B4B">
        <w:rPr>
          <w:color w:val="000000"/>
          <w:sz w:val="24"/>
          <w:szCs w:val="24"/>
        </w:rPr>
        <w:t>удельная</w:t>
      </w:r>
      <w:proofErr w:type="gramEnd"/>
      <w:r w:rsidRPr="00F73B4B">
        <w:rPr>
          <w:color w:val="000000"/>
          <w:sz w:val="24"/>
          <w:szCs w:val="24"/>
        </w:rPr>
        <w:t xml:space="preserve"> поверхность частицы образца, м</w:t>
      </w:r>
      <w:r w:rsidRPr="00F73B4B">
        <w:rPr>
          <w:color w:val="000000"/>
          <w:sz w:val="24"/>
          <w:szCs w:val="24"/>
          <w:vertAlign w:val="superscript"/>
        </w:rPr>
        <w:t>2</w:t>
      </w:r>
      <w:r w:rsidRPr="00F73B4B">
        <w:rPr>
          <w:color w:val="000000"/>
          <w:sz w:val="24"/>
          <w:szCs w:val="24"/>
        </w:rPr>
        <w:t>/г, равная:</w:t>
      </w:r>
    </w:p>
    <w:p w:rsidR="00E72754" w:rsidRPr="002F3581" w:rsidRDefault="00E72754" w:rsidP="00A9066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 </w:t>
      </w:r>
      <w:r w:rsidR="00BF047D">
        <w:rPr>
          <w:color w:val="000000"/>
          <w:sz w:val="28"/>
          <w:szCs w:val="28"/>
        </w:rPr>
        <w:t xml:space="preserve">                               </w:t>
      </w:r>
      <w:r w:rsidRPr="002F3581">
        <w:rPr>
          <w:color w:val="000000"/>
          <w:sz w:val="28"/>
          <w:szCs w:val="28"/>
        </w:rPr>
        <w:t xml:space="preserve">           </w:t>
      </w:r>
      <w:r w:rsidRPr="002F3581">
        <w:rPr>
          <w:color w:val="000000"/>
          <w:position w:val="-10"/>
          <w:sz w:val="28"/>
          <w:szCs w:val="28"/>
        </w:rPr>
        <w:object w:dxaOrig="1520" w:dyaOrig="360">
          <v:shape id="_x0000_i1037" type="#_x0000_t75" style="width:66.75pt;height:16.5pt" o:ole="">
            <v:imagedata r:id="rId37" o:title=""/>
          </v:shape>
          <o:OLEObject Type="Embed" ProgID="Equation.3" ShapeID="_x0000_i1037" DrawAspect="Content" ObjectID="_1638264021" r:id="rId38"/>
        </w:object>
      </w:r>
      <w:r w:rsidRPr="002F3581">
        <w:rPr>
          <w:color w:val="000000"/>
          <w:sz w:val="28"/>
          <w:szCs w:val="28"/>
        </w:rPr>
        <w:t xml:space="preserve">                                </w:t>
      </w:r>
      <w:r w:rsidR="00A90667">
        <w:rPr>
          <w:color w:val="000000"/>
          <w:sz w:val="28"/>
          <w:szCs w:val="28"/>
        </w:rPr>
        <w:tab/>
      </w:r>
      <w:r w:rsidR="00A90667">
        <w:rPr>
          <w:color w:val="000000"/>
          <w:sz w:val="28"/>
          <w:szCs w:val="28"/>
        </w:rPr>
        <w:tab/>
      </w:r>
      <w:r w:rsidR="00A90667">
        <w:rPr>
          <w:color w:val="000000"/>
          <w:sz w:val="28"/>
          <w:szCs w:val="28"/>
        </w:rPr>
        <w:tab/>
      </w:r>
      <w:r w:rsidRPr="002F3581">
        <w:rPr>
          <w:color w:val="000000"/>
          <w:sz w:val="28"/>
          <w:szCs w:val="28"/>
        </w:rPr>
        <w:t xml:space="preserve"> (</w:t>
      </w:r>
      <w:r w:rsidR="00FA3FF7">
        <w:rPr>
          <w:color w:val="000000"/>
          <w:sz w:val="28"/>
          <w:szCs w:val="28"/>
        </w:rPr>
        <w:t>10</w:t>
      </w:r>
      <w:r w:rsidRPr="002F3581">
        <w:rPr>
          <w:color w:val="000000"/>
          <w:sz w:val="28"/>
          <w:szCs w:val="28"/>
        </w:rPr>
        <w:t>)</w:t>
      </w:r>
    </w:p>
    <w:p w:rsidR="00E72754" w:rsidRPr="002F3581" w:rsidRDefault="00E72754" w:rsidP="00E72754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Коэффициент </w:t>
      </w:r>
      <w:r w:rsidRPr="002F3581">
        <w:rPr>
          <w:i/>
          <w:color w:val="000000"/>
          <w:sz w:val="28"/>
          <w:szCs w:val="28"/>
          <w:lang w:val="en-US"/>
        </w:rPr>
        <w:t>b</w:t>
      </w:r>
      <w:r w:rsidRPr="002F3581">
        <w:rPr>
          <w:color w:val="000000"/>
          <w:sz w:val="28"/>
          <w:szCs w:val="28"/>
        </w:rPr>
        <w:t xml:space="preserve"> определяют по формуле:</w:t>
      </w:r>
    </w:p>
    <w:p w:rsidR="00E72754" w:rsidRPr="002F3581" w:rsidRDefault="00E72754" w:rsidP="00A9066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                 </w:t>
      </w:r>
      <w:r w:rsidR="00FA3FF7">
        <w:rPr>
          <w:color w:val="000000"/>
          <w:sz w:val="28"/>
          <w:szCs w:val="28"/>
        </w:rPr>
        <w:t xml:space="preserve">      </w:t>
      </w:r>
      <w:r w:rsidRPr="002F3581">
        <w:rPr>
          <w:color w:val="000000"/>
          <w:sz w:val="28"/>
          <w:szCs w:val="28"/>
        </w:rPr>
        <w:t xml:space="preserve">            </w:t>
      </w:r>
      <w:r w:rsidR="00BF047D">
        <w:rPr>
          <w:color w:val="000000"/>
          <w:sz w:val="28"/>
          <w:szCs w:val="28"/>
        </w:rPr>
        <w:t xml:space="preserve">     </w:t>
      </w:r>
      <w:r w:rsidR="008E7D5C">
        <w:rPr>
          <w:color w:val="000000"/>
          <w:sz w:val="28"/>
          <w:szCs w:val="28"/>
        </w:rPr>
        <w:t xml:space="preserve">    </w:t>
      </w:r>
      <w:r w:rsidRPr="002F3581">
        <w:rPr>
          <w:color w:val="000000"/>
          <w:position w:val="-30"/>
          <w:sz w:val="28"/>
          <w:szCs w:val="28"/>
        </w:rPr>
        <w:object w:dxaOrig="2700" w:dyaOrig="1100">
          <v:shape id="_x0000_i1038" type="#_x0000_t75" style="width:120pt;height:49.5pt" o:ole="">
            <v:imagedata r:id="rId39" o:title=""/>
          </v:shape>
          <o:OLEObject Type="Embed" ProgID="Equation.3" ShapeID="_x0000_i1038" DrawAspect="Content" ObjectID="_1638264022" r:id="rId40"/>
        </w:object>
      </w:r>
      <w:r w:rsidRPr="002F3581">
        <w:rPr>
          <w:color w:val="000000"/>
          <w:sz w:val="28"/>
          <w:szCs w:val="28"/>
        </w:rPr>
        <w:t xml:space="preserve">                </w:t>
      </w:r>
      <w:r w:rsidR="00FA3FF7">
        <w:rPr>
          <w:color w:val="000000"/>
          <w:sz w:val="28"/>
          <w:szCs w:val="28"/>
        </w:rPr>
        <w:t xml:space="preserve">          </w:t>
      </w:r>
      <w:r w:rsidR="00BF047D">
        <w:rPr>
          <w:color w:val="000000"/>
          <w:sz w:val="28"/>
          <w:szCs w:val="28"/>
        </w:rPr>
        <w:t xml:space="preserve">          </w:t>
      </w:r>
      <w:r w:rsidR="00A90667">
        <w:rPr>
          <w:color w:val="000000"/>
          <w:sz w:val="28"/>
          <w:szCs w:val="28"/>
        </w:rPr>
        <w:t xml:space="preserve">  </w:t>
      </w:r>
      <w:r w:rsidRPr="002F3581">
        <w:rPr>
          <w:color w:val="000000"/>
          <w:sz w:val="28"/>
          <w:szCs w:val="28"/>
        </w:rPr>
        <w:t xml:space="preserve">  (</w:t>
      </w:r>
      <w:r w:rsidR="00FA3FF7">
        <w:rPr>
          <w:color w:val="000000"/>
          <w:sz w:val="28"/>
          <w:szCs w:val="28"/>
        </w:rPr>
        <w:t>11</w:t>
      </w:r>
      <w:r w:rsidRPr="002F3581">
        <w:rPr>
          <w:color w:val="000000"/>
          <w:sz w:val="28"/>
          <w:szCs w:val="28"/>
        </w:rPr>
        <w:t>)</w:t>
      </w:r>
    </w:p>
    <w:p w:rsidR="00E72754" w:rsidRPr="00A90667" w:rsidRDefault="00E72754" w:rsidP="00E7275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Для определения сходимости (повторяемости) результатов измерений рассчитывают среднее арифметическое результатов измерения оптической плотности </w:t>
      </w:r>
      <w:r w:rsidRPr="00A90667">
        <w:rPr>
          <w:i/>
          <w:color w:val="000000"/>
          <w:sz w:val="28"/>
          <w:szCs w:val="28"/>
          <w:lang w:val="en-US"/>
        </w:rPr>
        <w:t>D</w:t>
      </w:r>
      <w:r w:rsidRPr="00A90667">
        <w:rPr>
          <w:i/>
          <w:color w:val="000000"/>
          <w:sz w:val="28"/>
          <w:szCs w:val="28"/>
          <w:vertAlign w:val="subscript"/>
        </w:rPr>
        <w:t>1</w:t>
      </w:r>
      <w:r w:rsidRPr="00A90667">
        <w:rPr>
          <w:i/>
          <w:color w:val="000000"/>
          <w:sz w:val="28"/>
          <w:szCs w:val="28"/>
        </w:rPr>
        <w:t>, D</w:t>
      </w:r>
      <w:r w:rsidRPr="00A90667">
        <w:rPr>
          <w:i/>
          <w:color w:val="000000"/>
          <w:sz w:val="28"/>
          <w:szCs w:val="28"/>
          <w:vertAlign w:val="subscript"/>
        </w:rPr>
        <w:t>2</w:t>
      </w:r>
      <w:r w:rsidRPr="00A90667">
        <w:rPr>
          <w:i/>
          <w:color w:val="000000"/>
          <w:sz w:val="28"/>
          <w:szCs w:val="28"/>
        </w:rPr>
        <w:t xml:space="preserve">, </w:t>
      </w:r>
      <w:r w:rsidRPr="00A90667">
        <w:rPr>
          <w:i/>
          <w:color w:val="000000"/>
          <w:sz w:val="28"/>
          <w:szCs w:val="28"/>
          <w:lang w:val="en-US"/>
        </w:rPr>
        <w:t>D</w:t>
      </w:r>
      <w:r w:rsidRPr="00A90667">
        <w:rPr>
          <w:i/>
          <w:color w:val="000000"/>
          <w:sz w:val="28"/>
          <w:szCs w:val="28"/>
          <w:vertAlign w:val="subscript"/>
        </w:rPr>
        <w:t>3</w:t>
      </w:r>
      <w:r w:rsidRPr="00A90667">
        <w:rPr>
          <w:color w:val="000000"/>
          <w:sz w:val="28"/>
          <w:szCs w:val="28"/>
        </w:rPr>
        <w:t>:</w:t>
      </w:r>
    </w:p>
    <w:p w:rsidR="00E72754" w:rsidRPr="002F3581" w:rsidRDefault="00E72754" w:rsidP="00A9066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                                </w:t>
      </w:r>
      <w:r w:rsidR="00EA0A66">
        <w:rPr>
          <w:color w:val="000000"/>
          <w:sz w:val="28"/>
          <w:szCs w:val="28"/>
        </w:rPr>
        <w:t xml:space="preserve">         </w:t>
      </w:r>
      <w:r w:rsidRPr="002F3581">
        <w:rPr>
          <w:color w:val="000000"/>
          <w:sz w:val="28"/>
          <w:szCs w:val="28"/>
        </w:rPr>
        <w:t xml:space="preserve">           </w:t>
      </w:r>
      <w:r w:rsidRPr="002F3581">
        <w:rPr>
          <w:color w:val="000000"/>
          <w:position w:val="-24"/>
          <w:sz w:val="28"/>
          <w:szCs w:val="28"/>
        </w:rPr>
        <w:object w:dxaOrig="2000" w:dyaOrig="639">
          <v:shape id="_x0000_i1039" type="#_x0000_t75" style="width:90.75pt;height:29.25pt" o:ole="">
            <v:imagedata r:id="rId41" o:title=""/>
          </v:shape>
          <o:OLEObject Type="Embed" ProgID="Equation.3" ShapeID="_x0000_i1039" DrawAspect="Content" ObjectID="_1638264023" r:id="rId42"/>
        </w:object>
      </w:r>
      <w:r w:rsidRPr="002F3581">
        <w:rPr>
          <w:color w:val="000000"/>
          <w:sz w:val="28"/>
          <w:szCs w:val="28"/>
        </w:rPr>
        <w:t xml:space="preserve">                       </w:t>
      </w:r>
      <w:r w:rsidR="0094214D">
        <w:rPr>
          <w:color w:val="000000"/>
          <w:sz w:val="28"/>
          <w:szCs w:val="28"/>
        </w:rPr>
        <w:t xml:space="preserve">                 (1</w:t>
      </w:r>
      <w:r w:rsidR="00FA3FF7">
        <w:rPr>
          <w:color w:val="000000"/>
          <w:sz w:val="28"/>
          <w:szCs w:val="28"/>
        </w:rPr>
        <w:t>2</w:t>
      </w:r>
      <w:r w:rsidRPr="002F3581">
        <w:rPr>
          <w:color w:val="000000"/>
          <w:sz w:val="28"/>
          <w:szCs w:val="28"/>
        </w:rPr>
        <w:t>)</w:t>
      </w:r>
    </w:p>
    <w:p w:rsidR="00E72754" w:rsidRPr="002F3581" w:rsidRDefault="00E72754" w:rsidP="00E7275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>Выбирают два результата измерения, разность ∆</w:t>
      </w:r>
      <w:r w:rsidRPr="002F3581">
        <w:rPr>
          <w:color w:val="000000"/>
          <w:sz w:val="28"/>
          <w:szCs w:val="28"/>
          <w:lang w:val="en-US"/>
        </w:rPr>
        <w:t>D</w:t>
      </w:r>
      <w:r w:rsidRPr="002F3581">
        <w:rPr>
          <w:color w:val="000000"/>
          <w:sz w:val="28"/>
          <w:szCs w:val="28"/>
        </w:rPr>
        <w:t xml:space="preserve"> между которыми максимальная. Вычисляют повторяемость результатов по формуле:</w:t>
      </w:r>
    </w:p>
    <w:p w:rsidR="00E72754" w:rsidRPr="002F3581" w:rsidRDefault="00E72754" w:rsidP="00A90667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                         </w:t>
      </w:r>
      <w:r w:rsidR="00FA3FF7">
        <w:rPr>
          <w:color w:val="000000"/>
          <w:sz w:val="28"/>
          <w:szCs w:val="28"/>
        </w:rPr>
        <w:t xml:space="preserve">                </w:t>
      </w:r>
      <w:r w:rsidRPr="002F3581">
        <w:rPr>
          <w:color w:val="000000"/>
          <w:sz w:val="28"/>
          <w:szCs w:val="28"/>
        </w:rPr>
        <w:t xml:space="preserve"> </w:t>
      </w:r>
      <w:r w:rsidR="006046B9">
        <w:rPr>
          <w:color w:val="000000"/>
          <w:sz w:val="28"/>
          <w:szCs w:val="28"/>
        </w:rPr>
        <w:t xml:space="preserve">   </w:t>
      </w:r>
      <w:r w:rsidR="00A90667">
        <w:rPr>
          <w:color w:val="000000"/>
          <w:sz w:val="28"/>
          <w:szCs w:val="28"/>
        </w:rPr>
        <w:t xml:space="preserve">     </w:t>
      </w:r>
      <w:r w:rsidRPr="002F3581">
        <w:rPr>
          <w:color w:val="000000"/>
          <w:sz w:val="28"/>
          <w:szCs w:val="28"/>
        </w:rPr>
        <w:t xml:space="preserve">  </w:t>
      </w:r>
      <w:r w:rsidRPr="00B54589">
        <w:rPr>
          <w:color w:val="000000"/>
          <w:position w:val="-32"/>
          <w:sz w:val="28"/>
          <w:szCs w:val="28"/>
        </w:rPr>
        <w:object w:dxaOrig="1520" w:dyaOrig="700">
          <v:shape id="_x0000_i1040" type="#_x0000_t75" style="width:66pt;height:30pt" o:ole="">
            <v:imagedata r:id="rId43" o:title=""/>
          </v:shape>
          <o:OLEObject Type="Embed" ProgID="Equation.3" ShapeID="_x0000_i1040" DrawAspect="Content" ObjectID="_1638264024" r:id="rId44"/>
        </w:object>
      </w:r>
      <w:r w:rsidRPr="002F3581">
        <w:rPr>
          <w:color w:val="000000"/>
          <w:sz w:val="28"/>
          <w:szCs w:val="28"/>
        </w:rPr>
        <w:t xml:space="preserve">       </w:t>
      </w:r>
      <w:r w:rsidR="006046B9">
        <w:rPr>
          <w:color w:val="000000"/>
          <w:sz w:val="28"/>
          <w:szCs w:val="28"/>
        </w:rPr>
        <w:t xml:space="preserve">    </w:t>
      </w:r>
      <w:r w:rsidRPr="002F3581">
        <w:rPr>
          <w:color w:val="000000"/>
          <w:sz w:val="28"/>
          <w:szCs w:val="28"/>
        </w:rPr>
        <w:t xml:space="preserve">                   </w:t>
      </w:r>
      <w:r w:rsidR="00A90667">
        <w:rPr>
          <w:color w:val="000000"/>
          <w:sz w:val="28"/>
          <w:szCs w:val="28"/>
        </w:rPr>
        <w:t xml:space="preserve">      </w:t>
      </w:r>
      <w:r w:rsidR="0094214D">
        <w:rPr>
          <w:color w:val="000000"/>
          <w:sz w:val="28"/>
          <w:szCs w:val="28"/>
        </w:rPr>
        <w:t xml:space="preserve">         (1</w:t>
      </w:r>
      <w:r w:rsidR="00FA3FF7">
        <w:rPr>
          <w:color w:val="000000"/>
          <w:sz w:val="28"/>
          <w:szCs w:val="28"/>
        </w:rPr>
        <w:t>3</w:t>
      </w:r>
      <w:r w:rsidRPr="002F3581">
        <w:rPr>
          <w:color w:val="000000"/>
          <w:sz w:val="28"/>
          <w:szCs w:val="28"/>
        </w:rPr>
        <w:t>)</w:t>
      </w:r>
    </w:p>
    <w:p w:rsidR="00E72754" w:rsidRPr="002F3581" w:rsidRDefault="00E72754" w:rsidP="00E72754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Если </w:t>
      </w:r>
      <w:r w:rsidRPr="002F3581">
        <w:rPr>
          <w:color w:val="000000"/>
          <w:position w:val="-6"/>
          <w:sz w:val="28"/>
          <w:szCs w:val="28"/>
        </w:rPr>
        <w:object w:dxaOrig="200" w:dyaOrig="220">
          <v:shape id="_x0000_i1041" type="#_x0000_t75" style="width:9.75pt;height:11.25pt" o:ole="">
            <v:imagedata r:id="rId45" o:title=""/>
          </v:shape>
          <o:OLEObject Type="Embed" ProgID="Equation.3" ShapeID="_x0000_i1041" DrawAspect="Content" ObjectID="_1638264025" r:id="rId46"/>
        </w:object>
      </w:r>
      <w:r w:rsidRPr="002F3581">
        <w:rPr>
          <w:color w:val="000000"/>
          <w:sz w:val="28"/>
          <w:szCs w:val="28"/>
        </w:rPr>
        <w:t xml:space="preserve"> не превышает 5%, результаты считают удовлетворительными.</w:t>
      </w:r>
    </w:p>
    <w:p w:rsidR="00E72754" w:rsidRPr="002F3581" w:rsidRDefault="00E72754" w:rsidP="00DC02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>Пример расчета сходимости результатов измерений оптической плотности, нм:</w:t>
      </w:r>
    </w:p>
    <w:p w:rsidR="00E72754" w:rsidRPr="00DC0200" w:rsidRDefault="00E72754" w:rsidP="00E72754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DC0200">
        <w:rPr>
          <w:i/>
          <w:color w:val="000000"/>
          <w:sz w:val="28"/>
          <w:szCs w:val="28"/>
          <w:lang w:val="en-US"/>
        </w:rPr>
        <w:t>D</w:t>
      </w:r>
      <w:r w:rsidRPr="00DC0200">
        <w:rPr>
          <w:i/>
          <w:color w:val="000000"/>
          <w:sz w:val="28"/>
          <w:szCs w:val="28"/>
          <w:vertAlign w:val="subscript"/>
        </w:rPr>
        <w:t>1</w:t>
      </w:r>
      <w:r w:rsidRPr="00DC0200">
        <w:rPr>
          <w:color w:val="000000"/>
          <w:sz w:val="28"/>
          <w:szCs w:val="28"/>
        </w:rPr>
        <w:t>=131</w:t>
      </w:r>
      <w:proofErr w:type="gramStart"/>
      <w:r w:rsidRPr="00DC0200">
        <w:rPr>
          <w:color w:val="000000"/>
          <w:sz w:val="28"/>
          <w:szCs w:val="28"/>
        </w:rPr>
        <w:t xml:space="preserve">;  </w:t>
      </w:r>
      <w:r w:rsidRPr="00DC0200">
        <w:rPr>
          <w:i/>
          <w:color w:val="000000"/>
          <w:sz w:val="28"/>
          <w:szCs w:val="28"/>
          <w:lang w:val="en-US"/>
        </w:rPr>
        <w:t>D</w:t>
      </w:r>
      <w:r w:rsidRPr="00DC0200">
        <w:rPr>
          <w:i/>
          <w:color w:val="000000"/>
          <w:sz w:val="28"/>
          <w:szCs w:val="28"/>
          <w:vertAlign w:val="subscript"/>
        </w:rPr>
        <w:t>2</w:t>
      </w:r>
      <w:proofErr w:type="gramEnd"/>
      <w:r w:rsidRPr="00DC0200">
        <w:rPr>
          <w:color w:val="000000"/>
          <w:sz w:val="28"/>
          <w:szCs w:val="28"/>
        </w:rPr>
        <w:t xml:space="preserve">=133;  </w:t>
      </w:r>
      <w:r w:rsidRPr="00DC0200">
        <w:rPr>
          <w:i/>
          <w:color w:val="000000"/>
          <w:sz w:val="28"/>
          <w:szCs w:val="28"/>
          <w:lang w:val="en-US"/>
        </w:rPr>
        <w:t>D</w:t>
      </w:r>
      <w:r w:rsidRPr="00DC0200">
        <w:rPr>
          <w:i/>
          <w:color w:val="000000"/>
          <w:sz w:val="28"/>
          <w:szCs w:val="28"/>
          <w:vertAlign w:val="subscript"/>
        </w:rPr>
        <w:t>3</w:t>
      </w:r>
      <w:r w:rsidRPr="00DC0200">
        <w:rPr>
          <w:color w:val="000000"/>
          <w:sz w:val="28"/>
          <w:szCs w:val="28"/>
        </w:rPr>
        <w:t>=134.</w:t>
      </w:r>
    </w:p>
    <w:p w:rsidR="00E72754" w:rsidRPr="002F3581" w:rsidRDefault="00E72754" w:rsidP="00DC020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F3581">
        <w:rPr>
          <w:color w:val="000000"/>
          <w:sz w:val="28"/>
          <w:szCs w:val="28"/>
        </w:rPr>
        <w:t xml:space="preserve">Средний диаметр по результатам измерений: </w:t>
      </w:r>
      <w:r w:rsidRPr="002F3581">
        <w:rPr>
          <w:color w:val="000000"/>
          <w:sz w:val="28"/>
          <w:szCs w:val="28"/>
          <w:lang w:val="en-US"/>
        </w:rPr>
        <w:t>D</w:t>
      </w:r>
      <w:r w:rsidRPr="002F3581">
        <w:rPr>
          <w:color w:val="000000"/>
          <w:sz w:val="28"/>
          <w:szCs w:val="28"/>
          <w:vertAlign w:val="subscript"/>
        </w:rPr>
        <w:t>ср</w:t>
      </w:r>
      <w:proofErr w:type="gramStart"/>
      <w:r w:rsidRPr="002F3581">
        <w:rPr>
          <w:color w:val="000000"/>
          <w:sz w:val="28"/>
          <w:szCs w:val="28"/>
        </w:rPr>
        <w:t>=(</w:t>
      </w:r>
      <w:proofErr w:type="gramEnd"/>
      <w:r w:rsidRPr="002F3581">
        <w:rPr>
          <w:color w:val="000000"/>
          <w:sz w:val="28"/>
          <w:szCs w:val="28"/>
        </w:rPr>
        <w:t xml:space="preserve">131+133+134)/3=133 </w:t>
      </w:r>
      <w:proofErr w:type="spellStart"/>
      <w:r w:rsidRPr="002F3581">
        <w:rPr>
          <w:color w:val="000000"/>
          <w:sz w:val="28"/>
          <w:szCs w:val="28"/>
        </w:rPr>
        <w:t>нм</w:t>
      </w:r>
      <w:proofErr w:type="spellEnd"/>
      <w:r w:rsidR="00DC0200">
        <w:rPr>
          <w:color w:val="000000"/>
          <w:sz w:val="28"/>
          <w:szCs w:val="28"/>
        </w:rPr>
        <w:t>.</w:t>
      </w:r>
    </w:p>
    <w:p w:rsidR="00E72754" w:rsidRPr="002F3581" w:rsidRDefault="00E72754" w:rsidP="00DC020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0200">
        <w:rPr>
          <w:color w:val="000000"/>
          <w:sz w:val="28"/>
          <w:szCs w:val="28"/>
        </w:rPr>
        <w:t xml:space="preserve">Наибольшая разность между результатами измерений:   </w:t>
      </w:r>
      <w:r w:rsidRPr="00DC0200">
        <w:rPr>
          <w:i/>
          <w:color w:val="000000"/>
          <w:sz w:val="28"/>
          <w:szCs w:val="28"/>
        </w:rPr>
        <w:t>∆</w:t>
      </w:r>
      <w:r w:rsidRPr="00DC0200">
        <w:rPr>
          <w:i/>
          <w:color w:val="000000"/>
          <w:sz w:val="28"/>
          <w:szCs w:val="28"/>
          <w:lang w:val="en-US"/>
        </w:rPr>
        <w:t>D</w:t>
      </w:r>
      <w:r w:rsidRPr="00DC0200">
        <w:rPr>
          <w:color w:val="000000"/>
          <w:sz w:val="28"/>
          <w:szCs w:val="28"/>
        </w:rPr>
        <w:t>=134</w:t>
      </w:r>
      <w:r w:rsidR="00A85375">
        <w:rPr>
          <w:color w:val="000000"/>
          <w:sz w:val="28"/>
          <w:szCs w:val="28"/>
        </w:rPr>
        <w:t xml:space="preserve"> – </w:t>
      </w:r>
      <w:r w:rsidRPr="00DC0200">
        <w:rPr>
          <w:color w:val="000000"/>
          <w:sz w:val="28"/>
          <w:szCs w:val="28"/>
        </w:rPr>
        <w:t>130=3</w:t>
      </w:r>
      <w:r w:rsidRPr="002F3581">
        <w:rPr>
          <w:color w:val="000000"/>
          <w:sz w:val="28"/>
          <w:szCs w:val="28"/>
        </w:rPr>
        <w:t xml:space="preserve"> нм</w:t>
      </w:r>
      <w:r w:rsidR="00A85375">
        <w:rPr>
          <w:color w:val="000000"/>
          <w:sz w:val="28"/>
          <w:szCs w:val="28"/>
        </w:rPr>
        <w:t>.</w:t>
      </w:r>
    </w:p>
    <w:p w:rsidR="00E72754" w:rsidRPr="002F3581" w:rsidRDefault="00E72754" w:rsidP="00E72754">
      <w:pPr>
        <w:shd w:val="clear" w:color="auto" w:fill="FFFFFF"/>
        <w:spacing w:after="120" w:line="360" w:lineRule="auto"/>
        <w:jc w:val="both"/>
        <w:rPr>
          <w:color w:val="000000"/>
          <w:sz w:val="28"/>
          <w:szCs w:val="28"/>
        </w:rPr>
      </w:pPr>
      <w:r w:rsidRPr="002F3581">
        <w:rPr>
          <w:sz w:val="28"/>
          <w:szCs w:val="28"/>
        </w:rPr>
        <w:t>Повторяемость:</w:t>
      </w:r>
      <w:r w:rsidR="00DC0200">
        <w:rPr>
          <w:sz w:val="28"/>
          <w:szCs w:val="28"/>
        </w:rPr>
        <w:t xml:space="preserve"> х=(3/133)∙</w:t>
      </w:r>
      <w:r w:rsidRPr="002F3581">
        <w:rPr>
          <w:sz w:val="28"/>
          <w:szCs w:val="28"/>
        </w:rPr>
        <w:t xml:space="preserve">100=2,3%,  т.е. менее  5%, следовательно, за результат анализа принимают значение 133 нм. </w:t>
      </w:r>
    </w:p>
    <w:p w:rsidR="00C42F82" w:rsidRPr="00CE0932" w:rsidRDefault="005C5E99" w:rsidP="00F73B4B">
      <w:pPr>
        <w:shd w:val="clear" w:color="auto" w:fill="FFFFFF"/>
        <w:tabs>
          <w:tab w:val="left" w:pos="709"/>
        </w:tabs>
        <w:spacing w:before="240" w:line="360" w:lineRule="auto"/>
        <w:ind w:firstLine="709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>Типовые в</w:t>
      </w:r>
      <w:r w:rsidR="00CE0932" w:rsidRPr="00CE0932">
        <w:rPr>
          <w:b/>
          <w:color w:val="000000"/>
          <w:spacing w:val="-4"/>
          <w:sz w:val="28"/>
          <w:szCs w:val="28"/>
        </w:rPr>
        <w:t>опросы к отчету</w:t>
      </w:r>
    </w:p>
    <w:p w:rsidR="00CE0932" w:rsidRDefault="00C357BB" w:rsidP="001E7388">
      <w:pPr>
        <w:pStyle w:val="af5"/>
        <w:numPr>
          <w:ilvl w:val="0"/>
          <w:numId w:val="7"/>
        </w:numPr>
        <w:shd w:val="clear" w:color="auto" w:fill="FFFFFF"/>
        <w:tabs>
          <w:tab w:val="left" w:pos="709"/>
        </w:tabs>
        <w:spacing w:line="360" w:lineRule="auto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Как классифицируют НДС по агрегатному состоянию дисперсной фазы и дисперсионной среды?</w:t>
      </w:r>
    </w:p>
    <w:p w:rsidR="00C357BB" w:rsidRDefault="00C357BB" w:rsidP="001E7388">
      <w:pPr>
        <w:pStyle w:val="af5"/>
        <w:numPr>
          <w:ilvl w:val="0"/>
          <w:numId w:val="7"/>
        </w:numPr>
        <w:shd w:val="clear" w:color="auto" w:fill="FFFFFF"/>
        <w:tabs>
          <w:tab w:val="left" w:pos="709"/>
        </w:tabs>
        <w:spacing w:line="360" w:lineRule="auto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Что представляет собой ССЕ?</w:t>
      </w:r>
    </w:p>
    <w:p w:rsidR="00C357BB" w:rsidRDefault="00C357BB" w:rsidP="001E7388">
      <w:pPr>
        <w:pStyle w:val="af5"/>
        <w:numPr>
          <w:ilvl w:val="0"/>
          <w:numId w:val="7"/>
        </w:numPr>
        <w:shd w:val="clear" w:color="auto" w:fill="FFFFFF"/>
        <w:tabs>
          <w:tab w:val="left" w:pos="709"/>
        </w:tabs>
        <w:spacing w:line="360" w:lineRule="auto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Назовите основные признаки НДС.</w:t>
      </w:r>
    </w:p>
    <w:p w:rsidR="00C357BB" w:rsidRPr="00834361" w:rsidRDefault="00C357BB" w:rsidP="00FA3FF7">
      <w:pPr>
        <w:pStyle w:val="af5"/>
        <w:widowControl/>
        <w:numPr>
          <w:ilvl w:val="0"/>
          <w:numId w:val="7"/>
        </w:numPr>
        <w:shd w:val="clear" w:color="auto" w:fill="FFFFFF"/>
        <w:tabs>
          <w:tab w:val="left" w:pos="709"/>
        </w:tabs>
        <w:suppressAutoHyphens w:val="0"/>
        <w:autoSpaceDE/>
        <w:spacing w:line="360" w:lineRule="auto"/>
        <w:rPr>
          <w:bCs/>
          <w:iCs/>
          <w:color w:val="000000"/>
          <w:spacing w:val="-4"/>
          <w:sz w:val="28"/>
          <w:szCs w:val="28"/>
        </w:rPr>
      </w:pPr>
      <w:r w:rsidRPr="00834361">
        <w:rPr>
          <w:bCs/>
          <w:iCs/>
          <w:color w:val="000000"/>
          <w:spacing w:val="-4"/>
          <w:sz w:val="28"/>
          <w:szCs w:val="28"/>
        </w:rPr>
        <w:t xml:space="preserve">На чем основан принцип работы </w:t>
      </w:r>
      <w:proofErr w:type="spellStart"/>
      <w:r w:rsidRPr="00834361">
        <w:rPr>
          <w:bCs/>
          <w:iCs/>
          <w:color w:val="000000"/>
          <w:spacing w:val="-4"/>
          <w:sz w:val="28"/>
          <w:szCs w:val="28"/>
        </w:rPr>
        <w:t>фотоэлектроколориметра</w:t>
      </w:r>
      <w:proofErr w:type="spellEnd"/>
      <w:r w:rsidRPr="00834361">
        <w:rPr>
          <w:bCs/>
          <w:iCs/>
          <w:color w:val="000000"/>
          <w:spacing w:val="-4"/>
          <w:sz w:val="28"/>
          <w:szCs w:val="28"/>
        </w:rPr>
        <w:t>?</w:t>
      </w:r>
      <w:r w:rsidRPr="00834361">
        <w:rPr>
          <w:bCs/>
          <w:iCs/>
          <w:color w:val="000000"/>
          <w:spacing w:val="-4"/>
          <w:sz w:val="28"/>
          <w:szCs w:val="28"/>
        </w:rPr>
        <w:br w:type="page"/>
      </w:r>
    </w:p>
    <w:p w:rsidR="003130E0" w:rsidRPr="000B1209" w:rsidRDefault="00FA3FF7" w:rsidP="000B1209">
      <w:pPr>
        <w:pStyle w:val="af5"/>
        <w:numPr>
          <w:ilvl w:val="0"/>
          <w:numId w:val="16"/>
        </w:numPr>
        <w:shd w:val="clear" w:color="auto" w:fill="FFFFFF"/>
        <w:tabs>
          <w:tab w:val="left" w:pos="709"/>
        </w:tabs>
        <w:spacing w:line="360" w:lineRule="auto"/>
        <w:jc w:val="both"/>
        <w:rPr>
          <w:b/>
          <w:bCs/>
          <w:iCs/>
          <w:spacing w:val="-4"/>
          <w:sz w:val="28"/>
          <w:szCs w:val="28"/>
        </w:rPr>
      </w:pPr>
      <w:r w:rsidRPr="00834361">
        <w:rPr>
          <w:b/>
          <w:bCs/>
          <w:iCs/>
          <w:spacing w:val="-4"/>
          <w:sz w:val="28"/>
          <w:szCs w:val="28"/>
        </w:rPr>
        <w:lastRenderedPageBreak/>
        <w:t>Лабораторная работа</w:t>
      </w:r>
      <w:r w:rsidR="000B1209">
        <w:rPr>
          <w:b/>
          <w:bCs/>
          <w:iCs/>
          <w:spacing w:val="-4"/>
          <w:sz w:val="28"/>
          <w:szCs w:val="28"/>
        </w:rPr>
        <w:t xml:space="preserve">. </w:t>
      </w:r>
      <w:r w:rsidRPr="000B1209">
        <w:rPr>
          <w:b/>
          <w:sz w:val="28"/>
          <w:szCs w:val="28"/>
        </w:rPr>
        <w:t>Определение кинематической вязкости нефтепродуктов с различными добавками</w:t>
      </w:r>
    </w:p>
    <w:p w:rsidR="00FE40DF" w:rsidRPr="00193669" w:rsidRDefault="00FE40DF" w:rsidP="00BF08A7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FA3FF7">
        <w:rPr>
          <w:i/>
          <w:sz w:val="28"/>
          <w:szCs w:val="28"/>
        </w:rPr>
        <w:t>Цель работы</w:t>
      </w:r>
      <w:r w:rsidR="00BF08A7">
        <w:rPr>
          <w:i/>
          <w:sz w:val="28"/>
          <w:szCs w:val="28"/>
        </w:rPr>
        <w:t>:</w:t>
      </w:r>
      <w:r w:rsidR="00834361">
        <w:rPr>
          <w:i/>
          <w:sz w:val="28"/>
          <w:szCs w:val="28"/>
        </w:rPr>
        <w:t xml:space="preserve"> </w:t>
      </w:r>
      <w:r w:rsidR="00BF08A7">
        <w:rPr>
          <w:sz w:val="28"/>
          <w:szCs w:val="28"/>
        </w:rPr>
        <w:t>и</w:t>
      </w:r>
      <w:r w:rsidRPr="00193669">
        <w:rPr>
          <w:sz w:val="28"/>
          <w:szCs w:val="28"/>
        </w:rPr>
        <w:t xml:space="preserve">зучение закономерностей изменения кинематической вязкости нефтепродуктов в зависимости от природы и концентрации добавки и от температуры. </w:t>
      </w:r>
    </w:p>
    <w:p w:rsidR="00FE40DF" w:rsidRPr="00193669" w:rsidRDefault="00FE40DF" w:rsidP="00BF08A7">
      <w:pPr>
        <w:widowControl/>
        <w:tabs>
          <w:tab w:val="left" w:pos="1134"/>
        </w:tabs>
        <w:suppressAutoHyphens w:val="0"/>
        <w:autoSpaceDE/>
        <w:spacing w:before="120" w:line="360" w:lineRule="auto"/>
        <w:ind w:firstLine="709"/>
        <w:jc w:val="both"/>
        <w:rPr>
          <w:sz w:val="28"/>
          <w:szCs w:val="28"/>
        </w:rPr>
      </w:pPr>
      <w:r w:rsidRPr="00BF08A7">
        <w:rPr>
          <w:i/>
          <w:sz w:val="28"/>
          <w:szCs w:val="28"/>
        </w:rPr>
        <w:t>Сущность метода</w:t>
      </w:r>
      <w:bookmarkStart w:id="1" w:name="_Toc81205764"/>
      <w:bookmarkStart w:id="2" w:name="_Toc81205937"/>
      <w:bookmarkStart w:id="3" w:name="_Toc116725444"/>
      <w:r w:rsidR="00BF08A7">
        <w:rPr>
          <w:i/>
          <w:sz w:val="28"/>
          <w:szCs w:val="28"/>
        </w:rPr>
        <w:t xml:space="preserve"> з</w:t>
      </w:r>
      <w:r w:rsidRPr="00193669">
        <w:rPr>
          <w:sz w:val="28"/>
          <w:szCs w:val="28"/>
        </w:rPr>
        <w:t xml:space="preserve">аключается в измерении калиброванным стеклянным вискозиметром времени истечения (в секундах) определенного объема испытуемой жидкости (нефтепродукта с добавками) под влиянием силы тяжести при постоянной температуре. Кинематическая вязкость является произведением измеренного времени истечения </w:t>
      </w:r>
      <w:proofErr w:type="gramStart"/>
      <w:r w:rsidRPr="00193669">
        <w:rPr>
          <w:sz w:val="28"/>
          <w:szCs w:val="28"/>
        </w:rPr>
        <w:t>на</w:t>
      </w:r>
      <w:proofErr w:type="gramEnd"/>
      <w:r w:rsidRPr="00193669">
        <w:rPr>
          <w:sz w:val="28"/>
          <w:szCs w:val="28"/>
        </w:rPr>
        <w:t xml:space="preserve"> постоянную вискозиметра.</w:t>
      </w:r>
    </w:p>
    <w:bookmarkEnd w:id="1"/>
    <w:bookmarkEnd w:id="2"/>
    <w:bookmarkEnd w:id="3"/>
    <w:p w:rsidR="00FE40DF" w:rsidRPr="00BF08A7" w:rsidRDefault="00FE40DF" w:rsidP="005F484D">
      <w:pPr>
        <w:pStyle w:val="4"/>
        <w:keepLines w:val="0"/>
        <w:widowControl/>
        <w:suppressAutoHyphens w:val="0"/>
        <w:autoSpaceDE/>
        <w:spacing w:before="120" w:line="360" w:lineRule="auto"/>
        <w:ind w:firstLine="709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  <w:r w:rsidRPr="00BF08A7">
        <w:rPr>
          <w:rFonts w:ascii="Times New Roman" w:hAnsi="Times New Roman" w:cs="Times New Roman"/>
          <w:b w:val="0"/>
          <w:color w:val="auto"/>
          <w:sz w:val="28"/>
          <w:szCs w:val="28"/>
        </w:rPr>
        <w:t>Аппаратура, материалы</w:t>
      </w:r>
      <w:r w:rsidR="00FA670E" w:rsidRPr="00BF08A7">
        <w:rPr>
          <w:rFonts w:ascii="Times New Roman" w:hAnsi="Times New Roman" w:cs="Times New Roman"/>
          <w:b w:val="0"/>
          <w:color w:val="auto"/>
          <w:sz w:val="28"/>
          <w:szCs w:val="28"/>
        </w:rPr>
        <w:t>, реактивы</w:t>
      </w:r>
      <w:r w:rsidR="00BF08A7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BF08A7" w:rsidRPr="00BF08A7" w:rsidRDefault="00D10905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color w:val="FF0000"/>
          <w:sz w:val="28"/>
          <w:szCs w:val="28"/>
        </w:rPr>
      </w:pPr>
      <w:r w:rsidRPr="00085103">
        <w:rPr>
          <w:sz w:val="28"/>
          <w:szCs w:val="28"/>
        </w:rPr>
        <w:t>Т</w:t>
      </w:r>
      <w:r w:rsidR="00FE40DF" w:rsidRPr="00085103">
        <w:rPr>
          <w:sz w:val="28"/>
          <w:szCs w:val="28"/>
        </w:rPr>
        <w:t>ермостат ТКВ-2 для создания и поддержания температурного</w:t>
      </w:r>
      <w:r w:rsidR="00FE40DF" w:rsidRPr="00BF08A7">
        <w:rPr>
          <w:sz w:val="28"/>
          <w:szCs w:val="28"/>
        </w:rPr>
        <w:t xml:space="preserve"> режима при определении кинематической вязкости</w:t>
      </w:r>
      <w:r w:rsidR="00BF08A7" w:rsidRPr="00BF08A7">
        <w:rPr>
          <w:sz w:val="28"/>
          <w:szCs w:val="28"/>
        </w:rPr>
        <w:t>;</w:t>
      </w:r>
    </w:p>
    <w:p w:rsidR="00BF08A7" w:rsidRP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в</w:t>
      </w:r>
      <w:r w:rsidR="00FE40DF" w:rsidRPr="00BF08A7">
        <w:rPr>
          <w:sz w:val="28"/>
          <w:szCs w:val="28"/>
        </w:rPr>
        <w:t xml:space="preserve">искозиметры </w:t>
      </w:r>
      <w:r w:rsidRPr="00BF08A7">
        <w:rPr>
          <w:sz w:val="28"/>
          <w:szCs w:val="28"/>
        </w:rPr>
        <w:t>стеклянные капиллярные;</w:t>
      </w:r>
    </w:p>
    <w:p w:rsid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м</w:t>
      </w:r>
      <w:r w:rsidR="00FE40DF" w:rsidRPr="00BF08A7">
        <w:rPr>
          <w:sz w:val="28"/>
          <w:szCs w:val="28"/>
        </w:rPr>
        <w:t>ерный цилиндр на 20 и на 100 см</w:t>
      </w:r>
      <w:r w:rsidR="00FE40DF" w:rsidRPr="00BF08A7">
        <w:rPr>
          <w:sz w:val="28"/>
          <w:szCs w:val="28"/>
          <w:vertAlign w:val="superscript"/>
        </w:rPr>
        <w:t>3</w:t>
      </w:r>
      <w:r w:rsidRPr="00BF08A7">
        <w:rPr>
          <w:sz w:val="28"/>
          <w:szCs w:val="28"/>
        </w:rPr>
        <w:t>;</w:t>
      </w:r>
    </w:p>
    <w:p w:rsid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м</w:t>
      </w:r>
      <w:r w:rsidR="00FE40DF" w:rsidRPr="00BF08A7">
        <w:rPr>
          <w:sz w:val="28"/>
          <w:szCs w:val="28"/>
        </w:rPr>
        <w:t>ерная пипетка на 1 и 5 см</w:t>
      </w:r>
      <w:r w:rsidR="00FE40DF" w:rsidRPr="00BF08A7">
        <w:rPr>
          <w:sz w:val="28"/>
          <w:szCs w:val="28"/>
          <w:vertAlign w:val="superscript"/>
        </w:rPr>
        <w:t>3</w:t>
      </w:r>
      <w:r w:rsidRPr="00BF08A7">
        <w:rPr>
          <w:sz w:val="28"/>
          <w:szCs w:val="28"/>
        </w:rPr>
        <w:t>;</w:t>
      </w:r>
    </w:p>
    <w:p w:rsid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х</w:t>
      </w:r>
      <w:r w:rsidR="00FE40DF" w:rsidRPr="00BF08A7">
        <w:rPr>
          <w:sz w:val="28"/>
          <w:szCs w:val="28"/>
        </w:rPr>
        <w:t>имический стакан на 200 см</w:t>
      </w:r>
      <w:r w:rsidR="00FE40DF" w:rsidRPr="00BF08A7">
        <w:rPr>
          <w:sz w:val="28"/>
          <w:szCs w:val="28"/>
          <w:vertAlign w:val="superscript"/>
        </w:rPr>
        <w:t>3</w:t>
      </w:r>
      <w:r w:rsidRPr="00BF08A7">
        <w:rPr>
          <w:sz w:val="28"/>
          <w:szCs w:val="28"/>
        </w:rPr>
        <w:t>;</w:t>
      </w:r>
    </w:p>
    <w:p w:rsid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а</w:t>
      </w:r>
      <w:r w:rsidR="00FE40DF" w:rsidRPr="00BF08A7">
        <w:rPr>
          <w:sz w:val="28"/>
          <w:szCs w:val="28"/>
        </w:rPr>
        <w:t>реометры для замера плотности нефтепродуктов</w:t>
      </w:r>
      <w:r w:rsidRPr="00BF08A7">
        <w:rPr>
          <w:sz w:val="28"/>
          <w:szCs w:val="28"/>
        </w:rPr>
        <w:t>;</w:t>
      </w:r>
    </w:p>
    <w:p w:rsidR="00BF08A7" w:rsidRP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color w:val="FF0000"/>
          <w:sz w:val="28"/>
          <w:szCs w:val="28"/>
        </w:rPr>
      </w:pPr>
      <w:r w:rsidRPr="00BF08A7">
        <w:rPr>
          <w:sz w:val="28"/>
          <w:szCs w:val="28"/>
        </w:rPr>
        <w:t>с</w:t>
      </w:r>
      <w:r w:rsidR="00FE40DF" w:rsidRPr="00BF08A7">
        <w:rPr>
          <w:sz w:val="28"/>
          <w:szCs w:val="28"/>
        </w:rPr>
        <w:t>теклянная палочка</w:t>
      </w:r>
      <w:r w:rsidRPr="00BF08A7">
        <w:rPr>
          <w:sz w:val="28"/>
          <w:szCs w:val="28"/>
        </w:rPr>
        <w:t>;</w:t>
      </w:r>
    </w:p>
    <w:p w:rsid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с</w:t>
      </w:r>
      <w:r w:rsidR="00FE40DF" w:rsidRPr="00BF08A7">
        <w:rPr>
          <w:sz w:val="28"/>
          <w:szCs w:val="28"/>
        </w:rPr>
        <w:t>екундомер</w:t>
      </w:r>
      <w:r w:rsidRPr="00BF08A7">
        <w:rPr>
          <w:sz w:val="28"/>
          <w:szCs w:val="28"/>
        </w:rPr>
        <w:t>;</w:t>
      </w:r>
    </w:p>
    <w:p w:rsid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E40DF" w:rsidRPr="00BF08A7">
        <w:rPr>
          <w:sz w:val="28"/>
          <w:szCs w:val="28"/>
        </w:rPr>
        <w:t>асляные фракции</w:t>
      </w:r>
      <w:r>
        <w:rPr>
          <w:sz w:val="28"/>
          <w:szCs w:val="28"/>
        </w:rPr>
        <w:t>;</w:t>
      </w:r>
    </w:p>
    <w:p w:rsidR="00BF08A7" w:rsidRDefault="00BF08A7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р</w:t>
      </w:r>
      <w:r w:rsidR="00FE40DF" w:rsidRPr="00BF08A7">
        <w:rPr>
          <w:sz w:val="28"/>
          <w:szCs w:val="28"/>
        </w:rPr>
        <w:t>астворители</w:t>
      </w:r>
      <w:r w:rsidRPr="00BF08A7">
        <w:rPr>
          <w:sz w:val="28"/>
          <w:szCs w:val="28"/>
        </w:rPr>
        <w:t>;</w:t>
      </w:r>
    </w:p>
    <w:p w:rsidR="00BF08A7" w:rsidRDefault="00FE40DF" w:rsidP="000A77F9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rPr>
          <w:sz w:val="28"/>
          <w:szCs w:val="28"/>
        </w:rPr>
      </w:pPr>
      <w:r w:rsidRPr="00BF08A7">
        <w:rPr>
          <w:sz w:val="28"/>
          <w:szCs w:val="28"/>
        </w:rPr>
        <w:t>ПАВ – органические амины, спирты, кет</w:t>
      </w:r>
      <w:r w:rsidR="005F484D" w:rsidRPr="00BF08A7">
        <w:rPr>
          <w:sz w:val="28"/>
          <w:szCs w:val="28"/>
        </w:rPr>
        <w:t xml:space="preserve">оны, ингибиторы, </w:t>
      </w:r>
      <w:proofErr w:type="spellStart"/>
      <w:r w:rsidR="005F484D" w:rsidRPr="00BF08A7">
        <w:rPr>
          <w:sz w:val="28"/>
          <w:szCs w:val="28"/>
        </w:rPr>
        <w:t>деэмульгаторы</w:t>
      </w:r>
      <w:proofErr w:type="spellEnd"/>
      <w:r w:rsidR="00BF08A7" w:rsidRPr="00BF08A7">
        <w:rPr>
          <w:sz w:val="28"/>
          <w:szCs w:val="28"/>
        </w:rPr>
        <w:t>;</w:t>
      </w:r>
    </w:p>
    <w:p w:rsidR="00FE40DF" w:rsidRPr="00BF08A7" w:rsidRDefault="005F484D" w:rsidP="00D10905">
      <w:pPr>
        <w:pStyle w:val="af5"/>
        <w:numPr>
          <w:ilvl w:val="0"/>
          <w:numId w:val="14"/>
        </w:numPr>
        <w:tabs>
          <w:tab w:val="left" w:pos="113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BF08A7">
        <w:rPr>
          <w:sz w:val="28"/>
          <w:szCs w:val="28"/>
        </w:rPr>
        <w:t>тяжёлые нефтепродукты</w:t>
      </w:r>
      <w:r w:rsidR="00BF08A7">
        <w:rPr>
          <w:sz w:val="28"/>
          <w:szCs w:val="28"/>
        </w:rPr>
        <w:t>.</w:t>
      </w:r>
    </w:p>
    <w:p w:rsidR="00193669" w:rsidRPr="00193669" w:rsidRDefault="00193669" w:rsidP="0062687E">
      <w:pPr>
        <w:autoSpaceDN w:val="0"/>
        <w:adjustRightInd w:val="0"/>
        <w:spacing w:before="240" w:line="360" w:lineRule="auto"/>
        <w:ind w:firstLine="709"/>
        <w:rPr>
          <w:b/>
          <w:sz w:val="28"/>
          <w:szCs w:val="28"/>
        </w:rPr>
      </w:pPr>
      <w:r w:rsidRPr="00193669">
        <w:rPr>
          <w:b/>
          <w:sz w:val="28"/>
          <w:szCs w:val="28"/>
        </w:rPr>
        <w:t>Теоретическая часть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Вязкость жидкостей проявляется при перемещении в потоке разных её слоев друг относительно друга с различной скоростью. Основной закон </w:t>
      </w:r>
      <w:r w:rsidRPr="00193669">
        <w:rPr>
          <w:sz w:val="28"/>
          <w:szCs w:val="28"/>
        </w:rPr>
        <w:lastRenderedPageBreak/>
        <w:t>вязкого течения установлен Ньютоном:</w:t>
      </w:r>
    </w:p>
    <w:p w:rsidR="00193669" w:rsidRPr="00FE40DF" w:rsidRDefault="00FE40DF" w:rsidP="00FE40DF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BB1D3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m:oMath>
        <m:r>
          <w:rPr>
            <w:rFonts w:ascii="Cambria Math" w:hAnsi="Cambria Math"/>
            <w:sz w:val="28"/>
            <w:szCs w:val="28"/>
          </w:rPr>
          <m:t xml:space="preserve">  F=</m:t>
        </m:r>
        <m:r>
          <w:rPr>
            <w:rFonts w:ascii="Cambria Math" w:hAnsi="Cambria Math"/>
            <w:i/>
            <w:sz w:val="28"/>
            <w:szCs w:val="28"/>
          </w:rPr>
          <w:sym w:font="Symbol" w:char="F068"/>
        </m:r>
        <m:r>
          <w:rPr>
            <w:rFonts w:ascii="Cambria Math" w:hAnsi="Cambria Math"/>
            <w:sz w:val="28"/>
            <w:szCs w:val="28"/>
          </w:rPr>
          <m:t>S(dv/dx)</m:t>
        </m:r>
      </m:oMath>
      <w:r>
        <w:rPr>
          <w:sz w:val="28"/>
          <w:szCs w:val="28"/>
        </w:rPr>
        <w:t xml:space="preserve">                                                   (1</w:t>
      </w:r>
      <w:r w:rsidR="00BF08A7">
        <w:rPr>
          <w:sz w:val="28"/>
          <w:szCs w:val="28"/>
        </w:rPr>
        <w:t>4</w:t>
      </w:r>
      <w:r>
        <w:rPr>
          <w:sz w:val="28"/>
          <w:szCs w:val="28"/>
        </w:rPr>
        <w:t>)</w:t>
      </w:r>
    </w:p>
    <w:p w:rsidR="00193669" w:rsidRPr="00FE40DF" w:rsidRDefault="00193669" w:rsidP="00FE40DF">
      <w:pPr>
        <w:spacing w:line="360" w:lineRule="auto"/>
        <w:ind w:left="1276" w:hanging="567"/>
        <w:jc w:val="both"/>
        <w:rPr>
          <w:sz w:val="24"/>
          <w:szCs w:val="24"/>
        </w:rPr>
      </w:pPr>
      <w:r w:rsidRPr="00FE40DF">
        <w:rPr>
          <w:sz w:val="24"/>
          <w:szCs w:val="24"/>
        </w:rPr>
        <w:t>где</w:t>
      </w:r>
      <w:r w:rsidRPr="00FE40DF">
        <w:rPr>
          <w:i/>
          <w:sz w:val="24"/>
          <w:szCs w:val="24"/>
        </w:rPr>
        <w:t xml:space="preserve"> </w:t>
      </w:r>
      <w:r w:rsidRPr="00FE40DF">
        <w:rPr>
          <w:i/>
          <w:sz w:val="24"/>
          <w:szCs w:val="24"/>
          <w:lang w:val="en-US"/>
        </w:rPr>
        <w:t>F</w:t>
      </w:r>
      <w:r w:rsidRPr="00FE40DF">
        <w:rPr>
          <w:i/>
          <w:sz w:val="24"/>
          <w:szCs w:val="24"/>
        </w:rPr>
        <w:t xml:space="preserve"> – </w:t>
      </w:r>
      <w:r w:rsidRPr="00FE40DF">
        <w:rPr>
          <w:sz w:val="24"/>
          <w:szCs w:val="24"/>
        </w:rPr>
        <w:t>тангенциальная сила, вызывающая сдвиг слоев относительно друг друга;</w:t>
      </w:r>
    </w:p>
    <w:p w:rsidR="00193669" w:rsidRPr="00FE40DF" w:rsidRDefault="00193669" w:rsidP="00C10F86">
      <w:pPr>
        <w:spacing w:line="360" w:lineRule="auto"/>
        <w:ind w:firstLine="709"/>
        <w:jc w:val="both"/>
        <w:rPr>
          <w:sz w:val="24"/>
          <w:szCs w:val="24"/>
        </w:rPr>
      </w:pPr>
      <w:r w:rsidRPr="00FE40DF">
        <w:rPr>
          <w:i/>
          <w:sz w:val="24"/>
          <w:szCs w:val="24"/>
          <w:lang w:val="en-US"/>
        </w:rPr>
        <w:sym w:font="Symbol" w:char="F068"/>
      </w:r>
      <w:r w:rsidRPr="00FE40DF">
        <w:rPr>
          <w:i/>
          <w:sz w:val="24"/>
          <w:szCs w:val="24"/>
        </w:rPr>
        <w:t xml:space="preserve"> - </w:t>
      </w:r>
      <w:r w:rsidRPr="00FE40DF">
        <w:rPr>
          <w:sz w:val="24"/>
          <w:szCs w:val="24"/>
        </w:rPr>
        <w:t>динамическая вязкость;</w:t>
      </w:r>
    </w:p>
    <w:p w:rsidR="00193669" w:rsidRPr="00FE40DF" w:rsidRDefault="00193669" w:rsidP="00C10F86">
      <w:pPr>
        <w:spacing w:line="360" w:lineRule="auto"/>
        <w:ind w:firstLine="709"/>
        <w:jc w:val="both"/>
        <w:rPr>
          <w:sz w:val="24"/>
          <w:szCs w:val="24"/>
        </w:rPr>
      </w:pPr>
      <w:r w:rsidRPr="00FE40DF">
        <w:rPr>
          <w:i/>
          <w:sz w:val="24"/>
          <w:szCs w:val="24"/>
          <w:lang w:val="en-US"/>
        </w:rPr>
        <w:t>S</w:t>
      </w:r>
      <w:r w:rsidRPr="00FE40DF">
        <w:rPr>
          <w:i/>
          <w:sz w:val="24"/>
          <w:szCs w:val="24"/>
        </w:rPr>
        <w:t xml:space="preserve"> – </w:t>
      </w:r>
      <w:proofErr w:type="gramStart"/>
      <w:r w:rsidRPr="00FE40DF">
        <w:rPr>
          <w:sz w:val="24"/>
          <w:szCs w:val="24"/>
        </w:rPr>
        <w:t>площадь</w:t>
      </w:r>
      <w:proofErr w:type="gramEnd"/>
      <w:r w:rsidRPr="00FE40DF">
        <w:rPr>
          <w:sz w:val="24"/>
          <w:szCs w:val="24"/>
        </w:rPr>
        <w:t xml:space="preserve"> слоя;</w:t>
      </w:r>
    </w:p>
    <w:p w:rsidR="00193669" w:rsidRPr="00FE40DF" w:rsidRDefault="00193669" w:rsidP="00FE40DF">
      <w:pPr>
        <w:spacing w:line="360" w:lineRule="auto"/>
        <w:ind w:left="1134" w:hanging="425"/>
        <w:jc w:val="both"/>
        <w:rPr>
          <w:sz w:val="24"/>
          <w:szCs w:val="24"/>
        </w:rPr>
      </w:pPr>
      <w:proofErr w:type="gramStart"/>
      <w:r w:rsidRPr="00FE40DF">
        <w:rPr>
          <w:i/>
          <w:sz w:val="24"/>
          <w:szCs w:val="24"/>
          <w:lang w:val="en-US"/>
        </w:rPr>
        <w:t>dv</w:t>
      </w:r>
      <w:r w:rsidRPr="00FE40DF">
        <w:rPr>
          <w:i/>
          <w:sz w:val="24"/>
          <w:szCs w:val="24"/>
        </w:rPr>
        <w:t>/</w:t>
      </w:r>
      <w:r w:rsidRPr="00FE40DF">
        <w:rPr>
          <w:i/>
          <w:sz w:val="24"/>
          <w:szCs w:val="24"/>
          <w:lang w:val="en-US"/>
        </w:rPr>
        <w:t>dx</w:t>
      </w:r>
      <w:proofErr w:type="gramEnd"/>
      <w:r w:rsidRPr="00FE40DF">
        <w:rPr>
          <w:i/>
          <w:sz w:val="24"/>
          <w:szCs w:val="24"/>
        </w:rPr>
        <w:t xml:space="preserve"> – </w:t>
      </w:r>
      <w:r w:rsidRPr="00FE40DF">
        <w:rPr>
          <w:sz w:val="24"/>
          <w:szCs w:val="24"/>
        </w:rPr>
        <w:t>градиент скорости (скорость изменения скорости слоёв от слоя к слою)</w:t>
      </w:r>
      <w:r w:rsidR="00FE40DF" w:rsidRPr="00FE40DF">
        <w:rPr>
          <w:sz w:val="24"/>
          <w:szCs w:val="24"/>
        </w:rPr>
        <w:t>.</w:t>
      </w:r>
    </w:p>
    <w:p w:rsidR="00193669" w:rsidRPr="00FE40DF" w:rsidRDefault="00193669" w:rsidP="00FE40DF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FE40DF">
        <w:rPr>
          <w:sz w:val="28"/>
          <w:szCs w:val="28"/>
        </w:rPr>
        <w:t xml:space="preserve">Коэффициент пропорциональности </w:t>
      </w:r>
      <w:r w:rsidRPr="00FE40DF">
        <w:rPr>
          <w:i/>
          <w:sz w:val="28"/>
          <w:szCs w:val="28"/>
          <w:lang w:val="en-US"/>
        </w:rPr>
        <w:sym w:font="Symbol" w:char="F068"/>
      </w:r>
      <w:r w:rsidRPr="00FE40DF">
        <w:rPr>
          <w:i/>
          <w:sz w:val="28"/>
          <w:szCs w:val="28"/>
        </w:rPr>
        <w:t xml:space="preserve"> </w:t>
      </w:r>
      <w:r w:rsidRPr="00FE40DF">
        <w:rPr>
          <w:sz w:val="28"/>
          <w:szCs w:val="28"/>
        </w:rPr>
        <w:t>является динамической вязкостью, а величина, обратная ей – текучестью. В технических расчётах для невязких жидкостей часто применяется кинематическая вязкость</w:t>
      </w:r>
      <w:proofErr w:type="gramStart"/>
      <w:r w:rsidRPr="00FE40DF">
        <w:rPr>
          <w:sz w:val="28"/>
          <w:szCs w:val="28"/>
        </w:rPr>
        <w:t xml:space="preserve"> </w:t>
      </w:r>
      <w:r w:rsidRPr="00FE40DF">
        <w:rPr>
          <w:i/>
          <w:sz w:val="28"/>
          <w:szCs w:val="28"/>
        </w:rPr>
        <w:t>(</w:t>
      </w:r>
      <w:r w:rsidRPr="00FE40DF">
        <w:rPr>
          <w:i/>
          <w:sz w:val="28"/>
          <w:szCs w:val="28"/>
        </w:rPr>
        <w:sym w:font="Symbol" w:char="F075"/>
      </w:r>
      <w:r w:rsidRPr="00FE40DF">
        <w:rPr>
          <w:i/>
          <w:sz w:val="28"/>
          <w:szCs w:val="28"/>
        </w:rPr>
        <w:t>)</w:t>
      </w:r>
      <w:r w:rsidRPr="00FE40DF">
        <w:rPr>
          <w:sz w:val="28"/>
          <w:szCs w:val="28"/>
        </w:rPr>
        <w:t xml:space="preserve">, </w:t>
      </w:r>
      <w:proofErr w:type="gramEnd"/>
      <w:r w:rsidRPr="00FE40DF">
        <w:rPr>
          <w:sz w:val="28"/>
          <w:szCs w:val="28"/>
        </w:rPr>
        <w:t xml:space="preserve">зависящая от плотности жидкости </w:t>
      </w:r>
      <w:r w:rsidRPr="00FE40DF">
        <w:rPr>
          <w:i/>
          <w:sz w:val="28"/>
          <w:szCs w:val="28"/>
        </w:rPr>
        <w:t>(</w:t>
      </w:r>
      <w:r w:rsidRPr="00FE40DF">
        <w:rPr>
          <w:i/>
          <w:sz w:val="28"/>
          <w:szCs w:val="28"/>
          <w:lang w:val="en-US"/>
        </w:rPr>
        <w:t>d</w:t>
      </w:r>
      <w:r w:rsidRPr="00FE40DF">
        <w:rPr>
          <w:i/>
          <w:sz w:val="28"/>
          <w:szCs w:val="28"/>
        </w:rPr>
        <w:t>)</w:t>
      </w:r>
      <w:r w:rsidRPr="00FE40DF">
        <w:rPr>
          <w:sz w:val="28"/>
          <w:szCs w:val="28"/>
        </w:rPr>
        <w:t>:</w:t>
      </w:r>
    </w:p>
    <w:p w:rsidR="00193669" w:rsidRPr="00FE40DF" w:rsidRDefault="00FE40DF" w:rsidP="00FE40DF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5A464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w:sym w:font="Symbol" w:char="F075"/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=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w:sym w:font="Symbol" w:char="F068"/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/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d</m:t>
        </m:r>
      </m:oMath>
      <w:r w:rsidRPr="00FE40D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</w:t>
      </w:r>
      <w:r w:rsidRPr="00FE40DF">
        <w:rPr>
          <w:sz w:val="28"/>
          <w:szCs w:val="28"/>
        </w:rPr>
        <w:t xml:space="preserve">                             (1</w:t>
      </w:r>
      <w:r w:rsidR="00BF08A7">
        <w:rPr>
          <w:sz w:val="28"/>
          <w:szCs w:val="28"/>
        </w:rPr>
        <w:t>5</w:t>
      </w:r>
      <w:r w:rsidRPr="00FE40DF">
        <w:rPr>
          <w:sz w:val="28"/>
          <w:szCs w:val="28"/>
        </w:rPr>
        <w:t>)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Жидкости, подчиняющиеся закону Ньютона для течения, называются </w:t>
      </w:r>
      <w:proofErr w:type="spellStart"/>
      <w:r w:rsidRPr="00193669">
        <w:rPr>
          <w:sz w:val="28"/>
          <w:szCs w:val="28"/>
        </w:rPr>
        <w:t>ньютоновскими</w:t>
      </w:r>
      <w:proofErr w:type="spellEnd"/>
      <w:r w:rsidRPr="00193669">
        <w:rPr>
          <w:sz w:val="28"/>
          <w:szCs w:val="28"/>
        </w:rPr>
        <w:t xml:space="preserve">. В жидкостях вязкость обусловлена межмолекулярными взаимодействиями. Следует отметить, что даже нефтяные растворы далеко не всегда являются </w:t>
      </w:r>
      <w:proofErr w:type="spellStart"/>
      <w:r w:rsidRPr="00193669">
        <w:rPr>
          <w:sz w:val="28"/>
          <w:szCs w:val="28"/>
        </w:rPr>
        <w:t>ньютоновскими</w:t>
      </w:r>
      <w:proofErr w:type="spellEnd"/>
      <w:r w:rsidRPr="00193669">
        <w:rPr>
          <w:sz w:val="28"/>
          <w:szCs w:val="28"/>
        </w:rPr>
        <w:t xml:space="preserve"> жидкостями. Чаще нефтепродукты проявляют неньютоновское поведение. Это явлен</w:t>
      </w:r>
      <w:r w:rsidR="009958BB">
        <w:rPr>
          <w:sz w:val="28"/>
          <w:szCs w:val="28"/>
        </w:rPr>
        <w:t>ие тем характернее, чем тяжелее</w:t>
      </w:r>
      <w:r w:rsidRPr="00193669">
        <w:rPr>
          <w:sz w:val="28"/>
          <w:szCs w:val="28"/>
        </w:rPr>
        <w:t xml:space="preserve"> нефтепродукты. Межмолекулярные взаимодействия в </w:t>
      </w:r>
      <w:proofErr w:type="spellStart"/>
      <w:r w:rsidRPr="00193669">
        <w:rPr>
          <w:sz w:val="28"/>
          <w:szCs w:val="28"/>
        </w:rPr>
        <w:t>нефтях</w:t>
      </w:r>
      <w:proofErr w:type="spellEnd"/>
      <w:r w:rsidRPr="00193669">
        <w:rPr>
          <w:sz w:val="28"/>
          <w:szCs w:val="28"/>
        </w:rPr>
        <w:t xml:space="preserve"> и нефтепродуктах приводят к образованию молекулярных </w:t>
      </w:r>
      <w:proofErr w:type="spellStart"/>
      <w:r w:rsidRPr="00193669">
        <w:rPr>
          <w:sz w:val="28"/>
          <w:szCs w:val="28"/>
        </w:rPr>
        <w:t>ассоциатов</w:t>
      </w:r>
      <w:proofErr w:type="spellEnd"/>
      <w:r w:rsidRPr="00193669">
        <w:rPr>
          <w:sz w:val="28"/>
          <w:szCs w:val="28"/>
        </w:rPr>
        <w:t xml:space="preserve"> и надмолекулярных структур, которые в теории н</w:t>
      </w:r>
      <w:r w:rsidR="009958BB">
        <w:rPr>
          <w:sz w:val="28"/>
          <w:szCs w:val="28"/>
        </w:rPr>
        <w:t>ефтяных дисперсных систем (НДС)</w:t>
      </w:r>
      <w:r w:rsidRPr="00193669">
        <w:rPr>
          <w:sz w:val="28"/>
          <w:szCs w:val="28"/>
        </w:rPr>
        <w:t xml:space="preserve"> описываются как ССЕ – сложные структурные единицы. Вследствие дисперсного строения НДС их поведение сильно отличается от </w:t>
      </w:r>
      <w:proofErr w:type="spellStart"/>
      <w:r w:rsidRPr="00193669">
        <w:rPr>
          <w:sz w:val="28"/>
          <w:szCs w:val="28"/>
        </w:rPr>
        <w:t>ньютоновских</w:t>
      </w:r>
      <w:proofErr w:type="spellEnd"/>
      <w:r w:rsidRPr="00193669">
        <w:rPr>
          <w:sz w:val="28"/>
          <w:szCs w:val="28"/>
        </w:rPr>
        <w:t xml:space="preserve"> жидкостей. Масляные фракции, например, имеют аномально высокой зависимостью вязкости от температуры, экспериментальные значения которой оказываются выше расчётной примерно на порядок</w:t>
      </w:r>
      <w:r w:rsidR="007C4E8B">
        <w:rPr>
          <w:sz w:val="28"/>
          <w:szCs w:val="28"/>
        </w:rPr>
        <w:t xml:space="preserve"> [1]</w:t>
      </w:r>
      <w:r w:rsidRPr="00193669">
        <w:rPr>
          <w:sz w:val="28"/>
          <w:szCs w:val="28"/>
        </w:rPr>
        <w:t>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Отклонения от теоретических зависимостей возможно не только вследствие ассоциирования молекул растворителя, но и различия размеров </w:t>
      </w:r>
      <w:proofErr w:type="spellStart"/>
      <w:r w:rsidRPr="00193669">
        <w:rPr>
          <w:sz w:val="28"/>
          <w:szCs w:val="28"/>
        </w:rPr>
        <w:t>ассоциатов</w:t>
      </w:r>
      <w:proofErr w:type="spellEnd"/>
      <w:r w:rsidRPr="00193669">
        <w:rPr>
          <w:sz w:val="28"/>
          <w:szCs w:val="28"/>
        </w:rPr>
        <w:t xml:space="preserve"> растворённого вещества и растворителя. Исследуя </w:t>
      </w:r>
      <w:hyperlink r:id="rId47" w:history="1">
        <w:r w:rsidRPr="00193669">
          <w:rPr>
            <w:sz w:val="28"/>
            <w:szCs w:val="28"/>
          </w:rPr>
          <w:t>вязкость различных</w:t>
        </w:r>
      </w:hyperlink>
      <w:r w:rsidRPr="00193669">
        <w:rPr>
          <w:sz w:val="28"/>
          <w:szCs w:val="28"/>
        </w:rPr>
        <w:t xml:space="preserve"> </w:t>
      </w:r>
      <w:hyperlink r:id="rId48" w:history="1">
        <w:r w:rsidRPr="00193669">
          <w:rPr>
            <w:sz w:val="28"/>
            <w:szCs w:val="28"/>
          </w:rPr>
          <w:t>дисперсных систем</w:t>
        </w:r>
      </w:hyperlink>
      <w:r w:rsidRPr="00193669">
        <w:rPr>
          <w:sz w:val="28"/>
          <w:szCs w:val="28"/>
        </w:rPr>
        <w:t xml:space="preserve"> неорганической природы, А. Эйнштейн пришел к выводу, что </w:t>
      </w:r>
      <w:hyperlink r:id="rId49" w:history="1">
        <w:r w:rsidRPr="00193669">
          <w:rPr>
            <w:sz w:val="28"/>
            <w:szCs w:val="28"/>
          </w:rPr>
          <w:t>внутреннее трение</w:t>
        </w:r>
      </w:hyperlink>
      <w:r w:rsidRPr="00193669">
        <w:rPr>
          <w:sz w:val="28"/>
          <w:szCs w:val="28"/>
        </w:rPr>
        <w:t xml:space="preserve"> золя будет тем выше, чем больше </w:t>
      </w:r>
      <w:hyperlink r:id="rId50" w:history="1">
        <w:r w:rsidRPr="00193669">
          <w:rPr>
            <w:sz w:val="28"/>
            <w:szCs w:val="28"/>
          </w:rPr>
          <w:t>суммарный объем</w:t>
        </w:r>
      </w:hyperlink>
      <w:r w:rsidRPr="00193669">
        <w:rPr>
          <w:sz w:val="28"/>
          <w:szCs w:val="28"/>
        </w:rPr>
        <w:t xml:space="preserve"> </w:t>
      </w:r>
      <w:hyperlink r:id="rId51" w:history="1">
        <w:r w:rsidRPr="00193669">
          <w:rPr>
            <w:sz w:val="28"/>
            <w:szCs w:val="28"/>
          </w:rPr>
          <w:t>дисперсных частиц</w:t>
        </w:r>
      </w:hyperlink>
      <w:r w:rsidRPr="00193669">
        <w:rPr>
          <w:sz w:val="28"/>
          <w:szCs w:val="28"/>
        </w:rPr>
        <w:t xml:space="preserve">, передвигающихся вместе с </w:t>
      </w:r>
      <w:r w:rsidRPr="00193669">
        <w:rPr>
          <w:sz w:val="28"/>
          <w:szCs w:val="28"/>
        </w:rPr>
        <w:lastRenderedPageBreak/>
        <w:t xml:space="preserve">жидкостью, и чем меньше </w:t>
      </w:r>
      <w:hyperlink r:id="rId52" w:history="1">
        <w:r w:rsidRPr="00193669">
          <w:rPr>
            <w:sz w:val="28"/>
            <w:szCs w:val="28"/>
          </w:rPr>
          <w:t>объем свободной</w:t>
        </w:r>
      </w:hyperlink>
      <w:r w:rsidRPr="00193669">
        <w:rPr>
          <w:sz w:val="28"/>
          <w:szCs w:val="28"/>
        </w:rPr>
        <w:t xml:space="preserve"> дисперсионной среды.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Для нефтяных систем эти также закономерности справедливы. Чем больше размер ССЕ и меньше объём дисперсионной среды, тем выше вязкость нефтепродукта, как динам</w:t>
      </w:r>
      <w:r w:rsidR="00BA25ED">
        <w:rPr>
          <w:sz w:val="28"/>
          <w:szCs w:val="28"/>
        </w:rPr>
        <w:t xml:space="preserve">ическая, так и кинематическая. </w:t>
      </w:r>
      <w:r w:rsidRPr="00193669">
        <w:rPr>
          <w:sz w:val="28"/>
          <w:szCs w:val="28"/>
        </w:rPr>
        <w:t xml:space="preserve">Нефть и нефтепродукты состоят из огромного множества молекул различного строения, массы и размера, которые образуют различные </w:t>
      </w:r>
      <w:proofErr w:type="spellStart"/>
      <w:r w:rsidRPr="00193669">
        <w:rPr>
          <w:sz w:val="28"/>
          <w:szCs w:val="28"/>
        </w:rPr>
        <w:t>ассоциаты</w:t>
      </w:r>
      <w:proofErr w:type="spellEnd"/>
      <w:r w:rsidRPr="00193669">
        <w:rPr>
          <w:sz w:val="28"/>
          <w:szCs w:val="28"/>
        </w:rPr>
        <w:t xml:space="preserve"> (сложные структурные единицы). Внесение в эту сложную систему новых веществ, ещё больше меняет дисперсное строение системы, её свойства, прочность её структуры.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Косвенной характеристикой прочности дисперсной структуры при постоянном напряжении сдвига и двух разных температурах служит кажущаяся энергия активации вязкого течения. 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Вязкость сильно зависит от температуры, поэтому всегда указывается температура ее определения. В технических требованиях на нефтепродукты обычно нормируется вязкость при 40, 50, 80 и 100</w:t>
      </w:r>
      <w:proofErr w:type="gramStart"/>
      <w:r w:rsidRPr="00193669">
        <w:rPr>
          <w:sz w:val="28"/>
          <w:szCs w:val="28"/>
        </w:rPr>
        <w:t>°С</w:t>
      </w:r>
      <w:proofErr w:type="gramEnd"/>
      <w:r w:rsidRPr="00193669">
        <w:rPr>
          <w:sz w:val="28"/>
          <w:szCs w:val="28"/>
        </w:rPr>
        <w:t>, реже при 20 и 150°</w:t>
      </w:r>
      <w:r w:rsidR="00FE40DF">
        <w:rPr>
          <w:sz w:val="28"/>
          <w:szCs w:val="28"/>
        </w:rPr>
        <w:t xml:space="preserve">С </w:t>
      </w:r>
      <w:r w:rsidR="00BA25ED" w:rsidRPr="007C4E8B">
        <w:rPr>
          <w:sz w:val="28"/>
          <w:szCs w:val="28"/>
        </w:rPr>
        <w:t>[</w:t>
      </w:r>
      <w:r w:rsidR="00481282" w:rsidRPr="007C4E8B">
        <w:rPr>
          <w:sz w:val="28"/>
          <w:szCs w:val="28"/>
        </w:rPr>
        <w:t>1</w:t>
      </w:r>
      <w:r w:rsidR="00BA25ED" w:rsidRPr="007C4E8B">
        <w:rPr>
          <w:sz w:val="28"/>
          <w:szCs w:val="28"/>
        </w:rPr>
        <w:t>2]</w:t>
      </w:r>
      <w:r w:rsidR="00FE40DF" w:rsidRPr="007C4E8B">
        <w:rPr>
          <w:sz w:val="28"/>
          <w:szCs w:val="28"/>
        </w:rPr>
        <w:t xml:space="preserve">. В этом ГОСТ </w:t>
      </w:r>
      <w:r w:rsidRPr="007C4E8B">
        <w:rPr>
          <w:sz w:val="28"/>
          <w:szCs w:val="28"/>
        </w:rPr>
        <w:t>имеются таблицы для определения кинематической</w:t>
      </w:r>
      <w:r w:rsidRPr="00193669">
        <w:rPr>
          <w:sz w:val="28"/>
          <w:szCs w:val="28"/>
        </w:rPr>
        <w:t xml:space="preserve"> вязкости. Зависимость вязкости от температуры носит криволинейный характер, присущий данному нефтепродукту. На практике важно иметь возможность небольшим числом опытных определений дать представление о вязкости при различных температурах. Известны различные эмпирические уравнения, позволяющие описать эту зависимость. Наибольшее распространение получила формула Вальтера.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Графически эта зависимость в логарифмических координатах представляет собой прямую. На основании формулы Вальтера построены сетчатые диаграммы, в которых на оси абсцисс нанесены значения, пропорциональные </w:t>
      </w:r>
      <w:proofErr w:type="spellStart"/>
      <w:r w:rsidRPr="00193669">
        <w:rPr>
          <w:sz w:val="28"/>
          <w:szCs w:val="28"/>
        </w:rPr>
        <w:t>lgT</w:t>
      </w:r>
      <w:proofErr w:type="spellEnd"/>
      <w:r w:rsidRPr="00193669">
        <w:rPr>
          <w:sz w:val="28"/>
          <w:szCs w:val="28"/>
        </w:rPr>
        <w:t xml:space="preserve">, а на оси ординат — значения, пропорциональные </w:t>
      </w:r>
      <w:proofErr w:type="spellStart"/>
      <w:r w:rsidRPr="00193669">
        <w:rPr>
          <w:sz w:val="28"/>
          <w:szCs w:val="28"/>
        </w:rPr>
        <w:t>lglg</w:t>
      </w:r>
      <w:proofErr w:type="spellEnd"/>
      <w:r w:rsidRPr="00193669">
        <w:rPr>
          <w:sz w:val="28"/>
          <w:szCs w:val="28"/>
        </w:rPr>
        <w:t>(v + 0,6). Таким образом, достаточно знать вязкость нефтепродукта при двух температурах, чтобы определить ее при любой температуре внутри этого температурного интервала. Опубликованы номограммы, позволяющие пользоваться значениями как абсолютной, так и условной вязкости.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lastRenderedPageBreak/>
        <w:t xml:space="preserve">Условная вязкость (градусы </w:t>
      </w:r>
      <w:proofErr w:type="spellStart"/>
      <w:r w:rsidRPr="00193669">
        <w:rPr>
          <w:sz w:val="28"/>
          <w:szCs w:val="28"/>
        </w:rPr>
        <w:t>Энглера</w:t>
      </w:r>
      <w:proofErr w:type="spellEnd"/>
      <w:r w:rsidRPr="00193669">
        <w:rPr>
          <w:sz w:val="28"/>
          <w:szCs w:val="28"/>
        </w:rPr>
        <w:t>, °Е) определяется по ГОСТ 6258-85. Тяжелые топливные фракции, а особенно масла и котельные топлива обладаю</w:t>
      </w:r>
      <w:r w:rsidR="00BA25ED">
        <w:rPr>
          <w:sz w:val="28"/>
          <w:szCs w:val="28"/>
        </w:rPr>
        <w:t>т очень малой вязкостью при 100</w:t>
      </w:r>
      <w:proofErr w:type="gramStart"/>
      <w:r w:rsidRPr="00193669">
        <w:rPr>
          <w:sz w:val="28"/>
          <w:szCs w:val="28"/>
        </w:rPr>
        <w:t>°С</w:t>
      </w:r>
      <w:proofErr w:type="gramEnd"/>
      <w:r w:rsidRPr="00193669">
        <w:rPr>
          <w:sz w:val="28"/>
          <w:szCs w:val="28"/>
        </w:rPr>
        <w:t xml:space="preserve">, однако с понижением температуры их вязкость заметно возрастает. Поэтому при низких температурах ухудшаются эксплуатационные свойства смазочных материалов и условия подачи котельных топлив к форсункам. 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Условная вязкость (ВУ), получившая применение для характеристик</w:t>
      </w:r>
      <w:r w:rsidR="00BA25ED">
        <w:rPr>
          <w:sz w:val="28"/>
          <w:szCs w:val="28"/>
        </w:rPr>
        <w:t>и высоковязких нефтепродуктов –</w:t>
      </w:r>
      <w:r w:rsidRPr="00193669">
        <w:rPr>
          <w:sz w:val="28"/>
          <w:szCs w:val="28"/>
        </w:rPr>
        <w:t xml:space="preserve"> это величина, которая выражается отношением времен вытекания определенного объема воды и нефтепродуктов или просто временем вытекания продукта из стандартного прибора. В России условную вязкость определяют сравнением времени вытекания 200 см</w:t>
      </w:r>
      <w:r w:rsidRPr="00193669">
        <w:rPr>
          <w:sz w:val="28"/>
          <w:szCs w:val="28"/>
          <w:vertAlign w:val="superscript"/>
        </w:rPr>
        <w:t>3</w:t>
      </w:r>
      <w:r w:rsidRPr="00193669">
        <w:rPr>
          <w:sz w:val="28"/>
          <w:szCs w:val="28"/>
        </w:rPr>
        <w:t xml:space="preserve"> воды при 20</w:t>
      </w:r>
      <w:proofErr w:type="gramStart"/>
      <w:r w:rsidRPr="00193669">
        <w:rPr>
          <w:sz w:val="28"/>
          <w:szCs w:val="28"/>
        </w:rPr>
        <w:t>°С</w:t>
      </w:r>
      <w:proofErr w:type="gramEnd"/>
      <w:r w:rsidRPr="00193669">
        <w:rPr>
          <w:sz w:val="28"/>
          <w:szCs w:val="28"/>
        </w:rPr>
        <w:t xml:space="preserve"> и такого же объема нефтепродукта при заданной температуре. Условная вязкость выражается также в секундах </w:t>
      </w:r>
      <w:proofErr w:type="spellStart"/>
      <w:r w:rsidRPr="00193669">
        <w:rPr>
          <w:sz w:val="28"/>
          <w:szCs w:val="28"/>
        </w:rPr>
        <w:t>Сейболта</w:t>
      </w:r>
      <w:proofErr w:type="spellEnd"/>
      <w:r w:rsidRPr="00193669">
        <w:rPr>
          <w:sz w:val="28"/>
          <w:szCs w:val="28"/>
        </w:rPr>
        <w:t xml:space="preserve"> и секундах </w:t>
      </w:r>
      <w:proofErr w:type="spellStart"/>
      <w:r w:rsidRPr="00193669">
        <w:rPr>
          <w:sz w:val="28"/>
          <w:szCs w:val="28"/>
        </w:rPr>
        <w:t>Редвуда</w:t>
      </w:r>
      <w:proofErr w:type="spellEnd"/>
      <w:r w:rsidRPr="00193669">
        <w:rPr>
          <w:sz w:val="28"/>
          <w:szCs w:val="28"/>
        </w:rPr>
        <w:t xml:space="preserve">    (измеряется на вискозиметрах </w:t>
      </w:r>
      <w:proofErr w:type="spellStart"/>
      <w:r w:rsidRPr="00193669">
        <w:rPr>
          <w:sz w:val="28"/>
          <w:szCs w:val="28"/>
        </w:rPr>
        <w:t>Сейболта</w:t>
      </w:r>
      <w:proofErr w:type="spellEnd"/>
      <w:r w:rsidRPr="00193669">
        <w:rPr>
          <w:sz w:val="28"/>
          <w:szCs w:val="28"/>
        </w:rPr>
        <w:t xml:space="preserve"> и </w:t>
      </w:r>
      <w:proofErr w:type="spellStart"/>
      <w:r w:rsidRPr="00193669">
        <w:rPr>
          <w:sz w:val="28"/>
          <w:szCs w:val="28"/>
        </w:rPr>
        <w:t>Редвуда</w:t>
      </w:r>
      <w:proofErr w:type="spellEnd"/>
      <w:r w:rsidRPr="00193669">
        <w:rPr>
          <w:sz w:val="28"/>
          <w:szCs w:val="28"/>
        </w:rPr>
        <w:t>).</w:t>
      </w:r>
    </w:p>
    <w:p w:rsidR="00193669" w:rsidRPr="007C4E8B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Динамическую вязкость </w:t>
      </w:r>
      <w:proofErr w:type="spellStart"/>
      <w:r w:rsidRPr="00193669">
        <w:rPr>
          <w:sz w:val="28"/>
          <w:szCs w:val="28"/>
        </w:rPr>
        <w:t>нефтей</w:t>
      </w:r>
      <w:proofErr w:type="spellEnd"/>
      <w:r w:rsidRPr="00193669">
        <w:rPr>
          <w:sz w:val="28"/>
          <w:szCs w:val="28"/>
        </w:rPr>
        <w:t xml:space="preserve"> и нефтепродуктов определяют на </w:t>
      </w:r>
      <w:r w:rsidRPr="007C4E8B">
        <w:rPr>
          <w:sz w:val="28"/>
          <w:szCs w:val="28"/>
        </w:rPr>
        <w:t>капиллярно</w:t>
      </w:r>
      <w:r w:rsidR="00BA25ED" w:rsidRPr="007C4E8B">
        <w:rPr>
          <w:sz w:val="28"/>
          <w:szCs w:val="28"/>
        </w:rPr>
        <w:t>м или ротационном вискозиметре [</w:t>
      </w:r>
      <w:r w:rsidR="007C4E8B" w:rsidRPr="007C4E8B">
        <w:rPr>
          <w:sz w:val="28"/>
          <w:szCs w:val="28"/>
        </w:rPr>
        <w:t xml:space="preserve">12, </w:t>
      </w:r>
      <w:r w:rsidR="00481282" w:rsidRPr="007C4E8B">
        <w:rPr>
          <w:sz w:val="28"/>
          <w:szCs w:val="28"/>
        </w:rPr>
        <w:t>1</w:t>
      </w:r>
      <w:r w:rsidRPr="007C4E8B">
        <w:rPr>
          <w:sz w:val="28"/>
          <w:szCs w:val="28"/>
        </w:rPr>
        <w:t>3</w:t>
      </w:r>
      <w:r w:rsidR="00BA25ED" w:rsidRPr="007C4E8B">
        <w:rPr>
          <w:sz w:val="28"/>
          <w:szCs w:val="28"/>
        </w:rPr>
        <w:t>]</w:t>
      </w:r>
      <w:r w:rsidRPr="007C4E8B">
        <w:rPr>
          <w:sz w:val="28"/>
          <w:szCs w:val="28"/>
        </w:rPr>
        <w:t>.</w:t>
      </w:r>
    </w:p>
    <w:p w:rsidR="00193669" w:rsidRPr="00586FEC" w:rsidRDefault="00193669" w:rsidP="00586FEC">
      <w:pPr>
        <w:pStyle w:val="4"/>
        <w:spacing w:before="240" w:line="36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bookmarkStart w:id="4" w:name="_Toc81205768"/>
      <w:bookmarkStart w:id="5" w:name="_Toc81205941"/>
      <w:bookmarkStart w:id="6" w:name="_Toc116725448"/>
      <w:r w:rsidRPr="00586FEC">
        <w:rPr>
          <w:rFonts w:ascii="Times New Roman" w:hAnsi="Times New Roman" w:cs="Times New Roman"/>
          <w:i w:val="0"/>
          <w:color w:val="auto"/>
          <w:sz w:val="28"/>
          <w:szCs w:val="28"/>
        </w:rPr>
        <w:t>Подготовка к испытанию</w:t>
      </w:r>
    </w:p>
    <w:p w:rsidR="00193669" w:rsidRPr="00193669" w:rsidRDefault="00BA25ED" w:rsidP="00BF08A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Устанавливают температуру в </w:t>
      </w:r>
      <w:r w:rsidR="00193669" w:rsidRPr="00193669">
        <w:rPr>
          <w:sz w:val="28"/>
          <w:szCs w:val="28"/>
        </w:rPr>
        <w:t xml:space="preserve">бане вискозиметра в соответствии с заданным значением. </w:t>
      </w:r>
    </w:p>
    <w:p w:rsidR="00193669" w:rsidRPr="00193669" w:rsidRDefault="00193669" w:rsidP="00BF08A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Перед испытанием вискозиметр промывают бензином, а затем </w:t>
      </w:r>
      <w:r w:rsidRPr="00C02263">
        <w:rPr>
          <w:sz w:val="28"/>
          <w:szCs w:val="28"/>
        </w:rPr>
        <w:t xml:space="preserve">этиловым спиртом или ацетоном и сушат горячим </w:t>
      </w:r>
      <w:r w:rsidR="00586FEC" w:rsidRPr="00C02263">
        <w:rPr>
          <w:sz w:val="28"/>
          <w:szCs w:val="28"/>
        </w:rPr>
        <w:t>воздухом или в</w:t>
      </w:r>
      <w:r w:rsidR="00586FEC">
        <w:rPr>
          <w:sz w:val="28"/>
          <w:szCs w:val="28"/>
        </w:rPr>
        <w:t xml:space="preserve"> сушильном шкафу.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Рассчитывают количество добавки в масле в соответствии с заданием и готовят соотве</w:t>
      </w:r>
      <w:r w:rsidR="00586FEC">
        <w:rPr>
          <w:sz w:val="28"/>
          <w:szCs w:val="28"/>
        </w:rPr>
        <w:t>тствующие смеси в количестве 20÷</w:t>
      </w:r>
      <w:r w:rsidRPr="00193669">
        <w:rPr>
          <w:sz w:val="28"/>
          <w:szCs w:val="28"/>
        </w:rPr>
        <w:t>25 см</w:t>
      </w:r>
      <w:r w:rsidRPr="00193669">
        <w:rPr>
          <w:sz w:val="28"/>
          <w:szCs w:val="28"/>
          <w:vertAlign w:val="superscript"/>
        </w:rPr>
        <w:t>3</w:t>
      </w:r>
      <w:r w:rsidRPr="00193669">
        <w:rPr>
          <w:sz w:val="28"/>
          <w:szCs w:val="28"/>
        </w:rPr>
        <w:t xml:space="preserve">. </w:t>
      </w:r>
    </w:p>
    <w:p w:rsidR="00193669" w:rsidRPr="00193669" w:rsidRDefault="00193669" w:rsidP="00872E33">
      <w:pPr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193669">
        <w:rPr>
          <w:b/>
          <w:sz w:val="28"/>
          <w:szCs w:val="28"/>
        </w:rPr>
        <w:t>Проведение испытания</w:t>
      </w:r>
    </w:p>
    <w:p w:rsidR="00193669" w:rsidRPr="007C4E8B" w:rsidRDefault="007C4E8B" w:rsidP="00C10F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Определяют</w:t>
      </w:r>
      <w:r w:rsidR="00193669" w:rsidRPr="00193669">
        <w:rPr>
          <w:sz w:val="28"/>
          <w:szCs w:val="28"/>
        </w:rPr>
        <w:t xml:space="preserve"> плотность масляной фракции с помощью ареометра, </w:t>
      </w:r>
      <w:r w:rsidR="00193669" w:rsidRPr="007C4E8B">
        <w:rPr>
          <w:sz w:val="28"/>
          <w:szCs w:val="28"/>
        </w:rPr>
        <w:t>уч</w:t>
      </w:r>
      <w:r w:rsidR="00734B7C" w:rsidRPr="007C4E8B">
        <w:rPr>
          <w:sz w:val="28"/>
          <w:szCs w:val="28"/>
        </w:rPr>
        <w:t>и</w:t>
      </w:r>
      <w:r w:rsidR="00481282" w:rsidRPr="007C4E8B">
        <w:rPr>
          <w:sz w:val="28"/>
          <w:szCs w:val="28"/>
        </w:rPr>
        <w:t>тывая поправку на температуру [14</w:t>
      </w:r>
      <w:r w:rsidR="00734B7C" w:rsidRPr="007C4E8B">
        <w:rPr>
          <w:sz w:val="28"/>
          <w:szCs w:val="28"/>
        </w:rPr>
        <w:t>]</w:t>
      </w:r>
      <w:r w:rsidR="007C3853" w:rsidRPr="007C4E8B">
        <w:rPr>
          <w:sz w:val="28"/>
          <w:szCs w:val="28"/>
        </w:rPr>
        <w:t>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7C4E8B">
        <w:rPr>
          <w:sz w:val="28"/>
          <w:szCs w:val="28"/>
        </w:rPr>
        <w:t>Определение кинематической вязкости проводят  по ГОСТ 33-20</w:t>
      </w:r>
      <w:r w:rsidR="007C4E8B" w:rsidRPr="007C4E8B">
        <w:rPr>
          <w:sz w:val="28"/>
          <w:szCs w:val="28"/>
        </w:rPr>
        <w:t>16</w:t>
      </w:r>
      <w:r w:rsidRPr="007C4E8B">
        <w:rPr>
          <w:sz w:val="28"/>
          <w:szCs w:val="28"/>
        </w:rPr>
        <w:t xml:space="preserve"> </w:t>
      </w:r>
      <w:r w:rsidR="00734B7C" w:rsidRPr="007C4E8B">
        <w:rPr>
          <w:sz w:val="28"/>
          <w:szCs w:val="28"/>
        </w:rPr>
        <w:lastRenderedPageBreak/>
        <w:t>[</w:t>
      </w:r>
      <w:r w:rsidR="00481282" w:rsidRPr="007C4E8B">
        <w:rPr>
          <w:sz w:val="28"/>
          <w:szCs w:val="28"/>
        </w:rPr>
        <w:t>1</w:t>
      </w:r>
      <w:r w:rsidR="00734B7C" w:rsidRPr="007C4E8B">
        <w:rPr>
          <w:sz w:val="28"/>
          <w:szCs w:val="28"/>
        </w:rPr>
        <w:t>2]</w:t>
      </w:r>
      <w:r w:rsidRPr="007C4E8B">
        <w:rPr>
          <w:sz w:val="28"/>
          <w:szCs w:val="28"/>
        </w:rPr>
        <w:t>. Заполняют вискозиметр нефтепродуктом до метки, расположенной на</w:t>
      </w:r>
      <w:r w:rsidRPr="00193669">
        <w:rPr>
          <w:sz w:val="28"/>
          <w:szCs w:val="28"/>
        </w:rPr>
        <w:t xml:space="preserve"> капилляре до основания нижнего резервуара. При заполнении вискозиметра н</w:t>
      </w:r>
      <w:r w:rsidR="006D770D">
        <w:rPr>
          <w:sz w:val="28"/>
          <w:szCs w:val="28"/>
        </w:rPr>
        <w:t xml:space="preserve">еобходимо следить, чтобы в нем </w:t>
      </w:r>
      <w:r w:rsidRPr="00193669">
        <w:rPr>
          <w:sz w:val="28"/>
          <w:szCs w:val="28"/>
        </w:rPr>
        <w:t>не образовывалось пузырьков воздуха.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Перед испытанием заполненный нефтепродуктом вискозиметр выдерживают в термостате и далее определяют кинематическую вязкость </w:t>
      </w:r>
      <w:r w:rsidRPr="00C02263">
        <w:rPr>
          <w:sz w:val="28"/>
          <w:szCs w:val="28"/>
        </w:rPr>
        <w:t>масляной фракции при температурах 40 и 80°С. В термостате вискозиметр</w:t>
      </w:r>
      <w:r w:rsidRPr="00193669">
        <w:rPr>
          <w:sz w:val="28"/>
          <w:szCs w:val="28"/>
        </w:rPr>
        <w:t xml:space="preserve"> закрепляют в строго вертикальном положении и включают мешалку, устанавливают регулятор на требуемую температуру и после её достижения выдерживают систему в течение 20 минут.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Время истечения нефтепродукта через капилляр замеряют секу</w:t>
      </w:r>
      <w:r w:rsidR="007C3853">
        <w:rPr>
          <w:sz w:val="28"/>
          <w:szCs w:val="28"/>
        </w:rPr>
        <w:t>ндомером с точностью до 0,02 с.</w:t>
      </w:r>
    </w:p>
    <w:p w:rsid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В стаканах смешивают исследуемую масляную фракцию с добавками в соответствии с заданием.</w:t>
      </w:r>
    </w:p>
    <w:p w:rsidR="00CE0261" w:rsidRPr="00CE0261" w:rsidRDefault="00CE0261" w:rsidP="00CE0261">
      <w:pPr>
        <w:spacing w:before="120" w:line="360" w:lineRule="auto"/>
        <w:ind w:firstLine="709"/>
        <w:rPr>
          <w:i/>
          <w:sz w:val="28"/>
          <w:szCs w:val="28"/>
        </w:rPr>
      </w:pPr>
      <w:r w:rsidRPr="00CE0261">
        <w:rPr>
          <w:i/>
          <w:sz w:val="28"/>
          <w:szCs w:val="28"/>
        </w:rPr>
        <w:t>Примерные задания</w:t>
      </w:r>
    </w:p>
    <w:p w:rsidR="00CE0261" w:rsidRPr="00193669" w:rsidRDefault="00CE0261" w:rsidP="00CE0261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З</w:t>
      </w:r>
      <w:r>
        <w:rPr>
          <w:sz w:val="28"/>
          <w:szCs w:val="28"/>
        </w:rPr>
        <w:t xml:space="preserve">а одно лабораторное занятие </w:t>
      </w:r>
      <w:r w:rsidRPr="00193669">
        <w:rPr>
          <w:sz w:val="28"/>
          <w:szCs w:val="28"/>
        </w:rPr>
        <w:t>студент должен провести испытание в соответствии с заданием преподавателя:</w:t>
      </w:r>
    </w:p>
    <w:p w:rsidR="00CE0261" w:rsidRPr="00193669" w:rsidRDefault="00CE0261" w:rsidP="00CE0261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Вариант 1: испытание одного масла с одной из добавок (Приложение 2) в трёх</w:t>
      </w:r>
      <w:r>
        <w:rPr>
          <w:sz w:val="28"/>
          <w:szCs w:val="28"/>
        </w:rPr>
        <w:t xml:space="preserve"> концентрациях в интервале 0,5 ÷</w:t>
      </w:r>
      <w:r w:rsidRPr="00193669">
        <w:rPr>
          <w:sz w:val="28"/>
          <w:szCs w:val="28"/>
        </w:rPr>
        <w:t xml:space="preserve"> 5% об</w:t>
      </w:r>
      <w:proofErr w:type="gramStart"/>
      <w:r w:rsidRPr="00193669">
        <w:rPr>
          <w:sz w:val="28"/>
          <w:szCs w:val="28"/>
        </w:rPr>
        <w:t>.</w:t>
      </w:r>
      <w:proofErr w:type="gramEnd"/>
      <w:r w:rsidRPr="00193669">
        <w:rPr>
          <w:sz w:val="28"/>
          <w:szCs w:val="28"/>
        </w:rPr>
        <w:t xml:space="preserve"> </w:t>
      </w:r>
      <w:proofErr w:type="gramStart"/>
      <w:r w:rsidRPr="00193669">
        <w:rPr>
          <w:sz w:val="28"/>
          <w:szCs w:val="28"/>
        </w:rPr>
        <w:t>п</w:t>
      </w:r>
      <w:proofErr w:type="gramEnd"/>
      <w:r w:rsidRPr="00193669">
        <w:rPr>
          <w:sz w:val="28"/>
          <w:szCs w:val="28"/>
        </w:rPr>
        <w:t>ри двух температурах;</w:t>
      </w:r>
    </w:p>
    <w:p w:rsidR="00CE0261" w:rsidRPr="00193669" w:rsidRDefault="00CE0261" w:rsidP="00CE0261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Вариант 2: испытание одного масла с тремя разными добавками (Приложение 2) в одинаково</w:t>
      </w:r>
      <w:r>
        <w:rPr>
          <w:sz w:val="28"/>
          <w:szCs w:val="28"/>
        </w:rPr>
        <w:t>й концентрации в интервале 0,5 ÷</w:t>
      </w:r>
      <w:r w:rsidRPr="00193669">
        <w:rPr>
          <w:sz w:val="28"/>
          <w:szCs w:val="28"/>
        </w:rPr>
        <w:t xml:space="preserve"> 5% об</w:t>
      </w:r>
      <w:proofErr w:type="gramStart"/>
      <w:r w:rsidRPr="00193669">
        <w:rPr>
          <w:sz w:val="28"/>
          <w:szCs w:val="28"/>
        </w:rPr>
        <w:t>.</w:t>
      </w:r>
      <w:proofErr w:type="gramEnd"/>
      <w:r w:rsidRPr="00193669">
        <w:rPr>
          <w:sz w:val="28"/>
          <w:szCs w:val="28"/>
        </w:rPr>
        <w:t xml:space="preserve"> </w:t>
      </w:r>
      <w:proofErr w:type="gramStart"/>
      <w:r w:rsidRPr="00193669">
        <w:rPr>
          <w:sz w:val="28"/>
          <w:szCs w:val="28"/>
        </w:rPr>
        <w:t>п</w:t>
      </w:r>
      <w:proofErr w:type="gramEnd"/>
      <w:r w:rsidRPr="00193669">
        <w:rPr>
          <w:sz w:val="28"/>
          <w:szCs w:val="28"/>
        </w:rPr>
        <w:t>ри двух температурах.</w:t>
      </w:r>
    </w:p>
    <w:p w:rsidR="00193669" w:rsidRPr="00193669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Определяют кинематическую вязкость масляной фракции с добавками </w:t>
      </w:r>
      <w:r w:rsidRPr="00C02263">
        <w:rPr>
          <w:sz w:val="28"/>
          <w:szCs w:val="28"/>
        </w:rPr>
        <w:t>при температ</w:t>
      </w:r>
      <w:r w:rsidR="00734B7C" w:rsidRPr="00C02263">
        <w:rPr>
          <w:sz w:val="28"/>
          <w:szCs w:val="28"/>
        </w:rPr>
        <w:t>урах 4</w:t>
      </w:r>
      <w:r w:rsidR="00C02263">
        <w:rPr>
          <w:sz w:val="28"/>
          <w:szCs w:val="28"/>
        </w:rPr>
        <w:t>0 и 8</w:t>
      </w:r>
      <w:r w:rsidR="00734B7C" w:rsidRPr="00C02263">
        <w:rPr>
          <w:sz w:val="28"/>
          <w:szCs w:val="28"/>
        </w:rPr>
        <w:t>0°С</w:t>
      </w:r>
      <w:r w:rsidRPr="00C02263">
        <w:rPr>
          <w:sz w:val="28"/>
          <w:szCs w:val="28"/>
        </w:rPr>
        <w:t>.</w:t>
      </w:r>
      <w:r w:rsidR="0051787A">
        <w:rPr>
          <w:sz w:val="28"/>
          <w:szCs w:val="28"/>
        </w:rPr>
        <w:t xml:space="preserve"> </w:t>
      </w:r>
      <w:r w:rsidRPr="00193669">
        <w:rPr>
          <w:sz w:val="28"/>
          <w:szCs w:val="28"/>
        </w:rPr>
        <w:t>Каждое измерение (определен</w:t>
      </w:r>
      <w:r w:rsidR="00CE0261">
        <w:rPr>
          <w:sz w:val="28"/>
          <w:szCs w:val="28"/>
        </w:rPr>
        <w:t>ие вязкости) проводят три раза.</w:t>
      </w:r>
    </w:p>
    <w:p w:rsidR="00193669" w:rsidRPr="00193669" w:rsidRDefault="00193669" w:rsidP="00CE4697">
      <w:pPr>
        <w:spacing w:before="240" w:line="360" w:lineRule="auto"/>
        <w:ind w:firstLine="709"/>
        <w:rPr>
          <w:b/>
          <w:sz w:val="28"/>
          <w:szCs w:val="28"/>
        </w:rPr>
      </w:pPr>
      <w:r w:rsidRPr="00193669">
        <w:rPr>
          <w:b/>
          <w:sz w:val="28"/>
          <w:szCs w:val="28"/>
        </w:rPr>
        <w:t>Обработка результатов</w:t>
      </w:r>
    </w:p>
    <w:p w:rsidR="00193669" w:rsidRPr="004C4844" w:rsidRDefault="00193669" w:rsidP="00734B7C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Для определения сходимости (повторяемости) результатов измерений рассчитывают среднее арифметическое результатов измерения времени </w:t>
      </w:r>
      <w:r w:rsidRPr="004C4844">
        <w:rPr>
          <w:sz w:val="28"/>
          <w:szCs w:val="28"/>
        </w:rPr>
        <w:t xml:space="preserve">истечения нефтепродукта </w:t>
      </w:r>
      <w:r w:rsidRPr="004C4844">
        <w:rPr>
          <w:i/>
          <w:sz w:val="28"/>
          <w:szCs w:val="28"/>
        </w:rPr>
        <w:sym w:font="Symbol" w:char="F074"/>
      </w:r>
      <w:r w:rsidRPr="004C4844">
        <w:rPr>
          <w:sz w:val="28"/>
          <w:szCs w:val="28"/>
        </w:rPr>
        <w:t>:</w:t>
      </w:r>
    </w:p>
    <w:p w:rsidR="00193669" w:rsidRPr="00193669" w:rsidRDefault="00193669" w:rsidP="00C10F86">
      <w:pPr>
        <w:spacing w:line="360" w:lineRule="auto"/>
        <w:ind w:firstLine="709"/>
        <w:rPr>
          <w:sz w:val="28"/>
          <w:szCs w:val="28"/>
        </w:rPr>
      </w:pPr>
      <w:r w:rsidRPr="00193669">
        <w:rPr>
          <w:sz w:val="28"/>
          <w:szCs w:val="28"/>
        </w:rPr>
        <w:lastRenderedPageBreak/>
        <w:t xml:space="preserve">                                       </w:t>
      </w:r>
      <w:r w:rsidRPr="00193669">
        <w:rPr>
          <w:position w:val="-24"/>
          <w:sz w:val="28"/>
          <w:szCs w:val="28"/>
        </w:rPr>
        <w:object w:dxaOrig="1780" w:dyaOrig="639">
          <v:shape id="_x0000_i1042" type="#_x0000_t75" style="width:112.5pt;height:40.5pt" o:ole="">
            <v:imagedata r:id="rId53" o:title=""/>
          </v:shape>
          <o:OLEObject Type="Embed" ProgID="Equation.3" ShapeID="_x0000_i1042" DrawAspect="Content" ObjectID="_1638264026" r:id="rId54"/>
        </w:object>
      </w:r>
      <w:r w:rsidRPr="00193669">
        <w:rPr>
          <w:sz w:val="28"/>
          <w:szCs w:val="28"/>
        </w:rPr>
        <w:t xml:space="preserve">                          </w:t>
      </w:r>
      <w:r w:rsidR="00586FEC">
        <w:rPr>
          <w:sz w:val="28"/>
          <w:szCs w:val="28"/>
        </w:rPr>
        <w:t xml:space="preserve">                 (1</w:t>
      </w:r>
      <w:r w:rsidR="00834361">
        <w:rPr>
          <w:sz w:val="28"/>
          <w:szCs w:val="28"/>
        </w:rPr>
        <w:t>6</w:t>
      </w:r>
      <w:r w:rsidR="00586FEC">
        <w:rPr>
          <w:sz w:val="28"/>
          <w:szCs w:val="28"/>
        </w:rPr>
        <w:t>)</w:t>
      </w:r>
    </w:p>
    <w:p w:rsidR="00193669" w:rsidRPr="00193669" w:rsidRDefault="00193669" w:rsidP="00C10F86">
      <w:pPr>
        <w:spacing w:line="360" w:lineRule="auto"/>
        <w:ind w:firstLine="709"/>
        <w:rPr>
          <w:sz w:val="28"/>
          <w:szCs w:val="28"/>
        </w:rPr>
      </w:pPr>
      <w:r w:rsidRPr="00193669">
        <w:rPr>
          <w:sz w:val="28"/>
          <w:szCs w:val="28"/>
        </w:rPr>
        <w:t xml:space="preserve">Выбирают два результата измерения, разность </w:t>
      </w:r>
      <w:r w:rsidRPr="00193669">
        <w:rPr>
          <w:b/>
          <w:sz w:val="28"/>
          <w:szCs w:val="28"/>
        </w:rPr>
        <w:t>∆</w:t>
      </w:r>
      <w:r w:rsidRPr="00193669">
        <w:rPr>
          <w:b/>
          <w:i/>
          <w:sz w:val="28"/>
          <w:szCs w:val="28"/>
          <w:lang w:val="es-ES"/>
        </w:rPr>
        <w:sym w:font="Symbol" w:char="F074"/>
      </w:r>
      <w:r w:rsidRPr="00193669">
        <w:rPr>
          <w:sz w:val="28"/>
          <w:szCs w:val="28"/>
          <w:vertAlign w:val="subscript"/>
        </w:rPr>
        <w:t xml:space="preserve"> </w:t>
      </w:r>
      <w:r w:rsidRPr="00193669">
        <w:rPr>
          <w:sz w:val="28"/>
          <w:szCs w:val="28"/>
        </w:rPr>
        <w:t xml:space="preserve"> между которыми максимальная.</w:t>
      </w:r>
    </w:p>
    <w:p w:rsidR="00193669" w:rsidRPr="00193669" w:rsidRDefault="00193669" w:rsidP="00C10F86">
      <w:pPr>
        <w:spacing w:line="360" w:lineRule="auto"/>
        <w:ind w:firstLine="709"/>
        <w:rPr>
          <w:sz w:val="28"/>
          <w:szCs w:val="28"/>
        </w:rPr>
      </w:pPr>
      <w:r w:rsidRPr="00193669">
        <w:rPr>
          <w:sz w:val="28"/>
          <w:szCs w:val="28"/>
        </w:rPr>
        <w:t>Вычисляют сходимость (повторяемость) результатов по формуле:</w:t>
      </w:r>
    </w:p>
    <w:p w:rsidR="00193669" w:rsidRPr="00193669" w:rsidRDefault="00193669" w:rsidP="00C10F86">
      <w:pPr>
        <w:spacing w:line="360" w:lineRule="auto"/>
        <w:ind w:firstLine="709"/>
        <w:rPr>
          <w:sz w:val="28"/>
          <w:szCs w:val="28"/>
        </w:rPr>
      </w:pPr>
      <w:r w:rsidRPr="00193669">
        <w:rPr>
          <w:sz w:val="28"/>
          <w:szCs w:val="28"/>
        </w:rPr>
        <w:t xml:space="preserve">                                           </w:t>
      </w:r>
      <w:r w:rsidRPr="00193669">
        <w:rPr>
          <w:position w:val="-38"/>
          <w:sz w:val="28"/>
          <w:szCs w:val="28"/>
        </w:rPr>
        <w:object w:dxaOrig="1480" w:dyaOrig="760">
          <v:shape id="_x0000_i1043" type="#_x0000_t75" style="width:89.25pt;height:47.25pt" o:ole="">
            <v:imagedata r:id="rId55" o:title=""/>
          </v:shape>
          <o:OLEObject Type="Embed" ProgID="Equation.3" ShapeID="_x0000_i1043" DrawAspect="Content" ObjectID="_1638264027" r:id="rId56"/>
        </w:object>
      </w:r>
      <w:r w:rsidRPr="00193669">
        <w:rPr>
          <w:sz w:val="28"/>
          <w:szCs w:val="28"/>
        </w:rPr>
        <w:t xml:space="preserve">                                   </w:t>
      </w:r>
      <w:r w:rsidR="00834361">
        <w:rPr>
          <w:sz w:val="28"/>
          <w:szCs w:val="28"/>
        </w:rPr>
        <w:t xml:space="preserve">          (17</w:t>
      </w:r>
      <w:r w:rsidR="00586FEC">
        <w:rPr>
          <w:sz w:val="28"/>
          <w:szCs w:val="28"/>
        </w:rPr>
        <w:t>)</w:t>
      </w:r>
    </w:p>
    <w:p w:rsidR="00193669" w:rsidRPr="00201741" w:rsidRDefault="00193669" w:rsidP="00C10F86">
      <w:pPr>
        <w:spacing w:line="360" w:lineRule="auto"/>
        <w:ind w:firstLine="709"/>
        <w:rPr>
          <w:sz w:val="28"/>
          <w:szCs w:val="28"/>
        </w:rPr>
      </w:pPr>
      <w:r w:rsidRPr="00201741">
        <w:rPr>
          <w:sz w:val="28"/>
          <w:szCs w:val="28"/>
        </w:rPr>
        <w:t xml:space="preserve">Если </w:t>
      </w:r>
      <w:r w:rsidRPr="00201741">
        <w:rPr>
          <w:i/>
          <w:sz w:val="28"/>
          <w:szCs w:val="28"/>
          <w:lang w:val="es-ES"/>
        </w:rPr>
        <w:t>x</w:t>
      </w:r>
      <w:r w:rsidRPr="00201741">
        <w:rPr>
          <w:sz w:val="28"/>
          <w:szCs w:val="28"/>
        </w:rPr>
        <w:t xml:space="preserve"> не превышает 10%, результаты считают удовлетворительными.</w:t>
      </w:r>
    </w:p>
    <w:p w:rsidR="00193669" w:rsidRPr="003B255B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3B255B">
        <w:rPr>
          <w:sz w:val="28"/>
          <w:szCs w:val="28"/>
        </w:rPr>
        <w:t>Кинематическую вязкость рассчитывают по формуле:</w:t>
      </w:r>
    </w:p>
    <w:p w:rsidR="00193669" w:rsidRPr="003B255B" w:rsidRDefault="00CA0D0B" w:rsidP="00C10F86">
      <w:pPr>
        <w:spacing w:line="360" w:lineRule="auto"/>
        <w:ind w:firstLine="709"/>
        <w:jc w:val="center"/>
        <w:rPr>
          <w:sz w:val="28"/>
          <w:szCs w:val="28"/>
        </w:rPr>
      </w:pPr>
      <w:r w:rsidRPr="003B255B">
        <w:rPr>
          <w:sz w:val="28"/>
          <w:szCs w:val="28"/>
        </w:rPr>
        <w:t xml:space="preserve">                                  </w:t>
      </w:r>
      <w:r w:rsidR="00CE4697">
        <w:rPr>
          <w:sz w:val="28"/>
          <w:szCs w:val="28"/>
        </w:rPr>
        <w:t xml:space="preserve">   </w:t>
      </w:r>
      <w:r w:rsidRPr="003B255B">
        <w:rPr>
          <w:sz w:val="28"/>
          <w:szCs w:val="28"/>
        </w:rPr>
        <w:t xml:space="preserve">     </w:t>
      </w:r>
      <m:oMath>
        <m:r>
          <w:rPr>
            <w:rFonts w:ascii="Cambria Math" w:hAnsi="Cambria Math"/>
            <w:i/>
            <w:sz w:val="28"/>
            <w:szCs w:val="28"/>
          </w:rPr>
          <w:sym w:font="Symbol" w:char="F075"/>
        </m:r>
        <m:r>
          <w:rPr>
            <w:rFonts w:ascii="Cambria Math" w:hAnsi="Cambria Math"/>
            <w:sz w:val="28"/>
            <w:szCs w:val="28"/>
          </w:rPr>
          <m:t>=С∙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</w:rPr>
              <w:sym w:font="Symbol" w:char="F074"/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ср</m:t>
            </m:r>
          </m:sub>
        </m:sSub>
      </m:oMath>
      <w:r w:rsidR="00193669" w:rsidRPr="003B255B">
        <w:rPr>
          <w:sz w:val="28"/>
          <w:szCs w:val="28"/>
        </w:rPr>
        <w:t xml:space="preserve">  </w:t>
      </w:r>
      <w:r w:rsidRPr="003B255B">
        <w:rPr>
          <w:sz w:val="28"/>
          <w:szCs w:val="28"/>
        </w:rPr>
        <w:t xml:space="preserve">          </w:t>
      </w:r>
      <w:r w:rsidR="00193669" w:rsidRPr="003B255B">
        <w:rPr>
          <w:sz w:val="28"/>
          <w:szCs w:val="28"/>
        </w:rPr>
        <w:t xml:space="preserve">                                    </w:t>
      </w:r>
      <w:r w:rsidR="00834361">
        <w:rPr>
          <w:sz w:val="28"/>
          <w:szCs w:val="28"/>
        </w:rPr>
        <w:t xml:space="preserve">     (18</w:t>
      </w:r>
      <w:r w:rsidRPr="003B255B">
        <w:rPr>
          <w:sz w:val="28"/>
          <w:szCs w:val="28"/>
        </w:rPr>
        <w:t>)</w:t>
      </w:r>
    </w:p>
    <w:p w:rsidR="00193669" w:rsidRPr="003B255B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3B255B">
        <w:rPr>
          <w:sz w:val="28"/>
          <w:szCs w:val="28"/>
        </w:rPr>
        <w:t>где</w:t>
      </w:r>
      <w:proofErr w:type="gramStart"/>
      <w:r w:rsidRPr="003B255B">
        <w:rPr>
          <w:sz w:val="28"/>
          <w:szCs w:val="28"/>
        </w:rPr>
        <w:t xml:space="preserve">  </w:t>
      </w:r>
      <w:r w:rsidRPr="003B255B">
        <w:rPr>
          <w:i/>
          <w:sz w:val="28"/>
          <w:szCs w:val="28"/>
        </w:rPr>
        <w:t>С</w:t>
      </w:r>
      <w:proofErr w:type="gramEnd"/>
      <w:r w:rsidRPr="003B255B">
        <w:rPr>
          <w:sz w:val="28"/>
          <w:szCs w:val="28"/>
        </w:rPr>
        <w:t xml:space="preserve"> – постоянная вискозиметра;</w:t>
      </w:r>
    </w:p>
    <w:p w:rsidR="00193669" w:rsidRPr="003B255B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3B255B">
        <w:rPr>
          <w:sz w:val="28"/>
          <w:szCs w:val="28"/>
        </w:rPr>
        <w:t xml:space="preserve">       </w:t>
      </w:r>
      <w:r w:rsidRPr="003B255B">
        <w:rPr>
          <w:i/>
          <w:sz w:val="28"/>
          <w:szCs w:val="28"/>
        </w:rPr>
        <w:sym w:font="Symbol" w:char="F074"/>
      </w:r>
      <w:r w:rsidRPr="003B255B">
        <w:rPr>
          <w:sz w:val="28"/>
          <w:szCs w:val="28"/>
        </w:rPr>
        <w:t xml:space="preserve"> - среднее арифметическое время истечения нефтепродукта, </w:t>
      </w:r>
      <w:proofErr w:type="gramStart"/>
      <w:r w:rsidRPr="003B255B">
        <w:rPr>
          <w:sz w:val="28"/>
          <w:szCs w:val="28"/>
        </w:rPr>
        <w:t>с</w:t>
      </w:r>
      <w:proofErr w:type="gramEnd"/>
    </w:p>
    <w:p w:rsidR="00193669" w:rsidRPr="003B255B" w:rsidRDefault="00193669" w:rsidP="00C10F86">
      <w:pPr>
        <w:spacing w:line="360" w:lineRule="auto"/>
        <w:ind w:firstLine="709"/>
        <w:jc w:val="both"/>
        <w:rPr>
          <w:sz w:val="28"/>
          <w:szCs w:val="28"/>
        </w:rPr>
      </w:pPr>
      <w:r w:rsidRPr="003B255B">
        <w:rPr>
          <w:sz w:val="28"/>
          <w:szCs w:val="28"/>
        </w:rPr>
        <w:t xml:space="preserve">Величину кажущейся энергии активации вязкого течения </w:t>
      </w:r>
      <w:r w:rsidRPr="003B255B">
        <w:rPr>
          <w:i/>
          <w:sz w:val="28"/>
          <w:szCs w:val="28"/>
        </w:rPr>
        <w:t>Δ</w:t>
      </w:r>
      <w:r w:rsidRPr="003B255B">
        <w:rPr>
          <w:i/>
          <w:sz w:val="28"/>
          <w:szCs w:val="28"/>
          <w:lang w:val="en-US"/>
        </w:rPr>
        <w:t>W</w:t>
      </w:r>
      <w:r w:rsidRPr="003B255B">
        <w:rPr>
          <w:sz w:val="28"/>
          <w:szCs w:val="28"/>
        </w:rPr>
        <w:t xml:space="preserve"> при температурах </w:t>
      </w:r>
      <w:r w:rsidRPr="003B255B">
        <w:rPr>
          <w:sz w:val="28"/>
          <w:szCs w:val="28"/>
          <w:lang w:val="en-US"/>
        </w:rPr>
        <w:t>t</w:t>
      </w:r>
      <w:r w:rsidRPr="003B255B">
        <w:rPr>
          <w:sz w:val="28"/>
          <w:szCs w:val="28"/>
          <w:vertAlign w:val="subscript"/>
        </w:rPr>
        <w:t>1</w:t>
      </w:r>
      <w:r w:rsidRPr="003B255B">
        <w:rPr>
          <w:sz w:val="28"/>
          <w:szCs w:val="28"/>
        </w:rPr>
        <w:t xml:space="preserve"> и </w:t>
      </w:r>
      <w:r w:rsidRPr="003B255B">
        <w:rPr>
          <w:sz w:val="28"/>
          <w:szCs w:val="28"/>
          <w:lang w:val="en-US"/>
        </w:rPr>
        <w:t>t</w:t>
      </w:r>
      <w:r w:rsidRPr="003B255B">
        <w:rPr>
          <w:sz w:val="28"/>
          <w:szCs w:val="28"/>
          <w:vertAlign w:val="subscript"/>
        </w:rPr>
        <w:t xml:space="preserve">2 </w:t>
      </w:r>
      <w:r w:rsidRPr="003B255B">
        <w:rPr>
          <w:sz w:val="28"/>
          <w:szCs w:val="28"/>
        </w:rPr>
        <w:t>рассчитывают по уравнению:</w:t>
      </w:r>
    </w:p>
    <w:p w:rsidR="00193669" w:rsidRPr="00855666" w:rsidRDefault="00855666" w:rsidP="00855666">
      <w:pPr>
        <w:spacing w:line="360" w:lineRule="auto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                                        </m:t>
        </m:r>
        <m:r>
          <w:rPr>
            <w:rFonts w:ascii="Cambria Math" w:hAnsi="Cambria Math"/>
            <w:sz w:val="28"/>
            <w:szCs w:val="28"/>
          </w:rPr>
          <m:t xml:space="preserve">      </m:t>
        </m:r>
        <m:r>
          <w:rPr>
            <w:rFonts w:ascii="Cambria Math" w:hAnsi="Cambria Math"/>
            <w:sz w:val="28"/>
            <w:szCs w:val="28"/>
          </w:rPr>
          <m:t xml:space="preserve">     Δ</m:t>
        </m:r>
        <m:r>
          <w:rPr>
            <w:rFonts w:ascii="Cambria Math" w:hAnsi="Cambria Math"/>
            <w:sz w:val="28"/>
            <w:szCs w:val="28"/>
            <w:lang w:val="en-US"/>
          </w:rPr>
          <m:t>W</m:t>
        </m:r>
        <m:r>
          <w:rPr>
            <w:rFonts w:ascii="Cambria Math" w:hAnsi="Cambria Math"/>
            <w:sz w:val="28"/>
            <w:szCs w:val="28"/>
          </w:rPr>
          <m:t xml:space="preserve">=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  <m:r>
              <w:rPr>
                <w:rFonts w:ascii="Cambria Math" w:hAnsi="Cambria Math"/>
                <w:sz w:val="28"/>
                <w:szCs w:val="28"/>
              </w:rPr>
              <m:t>∙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ln</m:t>
            </m:r>
            <m:d>
              <m:dPr>
                <m:begChr m:val="⌊"/>
                <m:endChr m:val="⌋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  <w:sym w:font="Symbol" w:char="F075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  <w:sym w:font="Symbol" w:char="F072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  <w:sym w:font="Symbol" w:char="F075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  <w:sym w:font="Symbol" w:char="F072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sym w:font="Symbol" w:char="F072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sym w:font="Symbol" w:char="F072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sup>
                </m:sSup>
              </m:e>
            </m:d>
          </m:num>
          <m:den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den>
        </m:f>
      </m:oMath>
      <w:r>
        <w:rPr>
          <w:sz w:val="28"/>
          <w:szCs w:val="28"/>
        </w:rPr>
        <w:t xml:space="preserve">      </w:t>
      </w:r>
      <w:r w:rsidR="00834361">
        <w:rPr>
          <w:sz w:val="28"/>
          <w:szCs w:val="28"/>
        </w:rPr>
        <w:t xml:space="preserve">                             (19</w:t>
      </w:r>
      <w:r>
        <w:rPr>
          <w:sz w:val="28"/>
          <w:szCs w:val="28"/>
        </w:rPr>
        <w:t>)</w:t>
      </w:r>
    </w:p>
    <w:p w:rsidR="00193669" w:rsidRPr="00855666" w:rsidRDefault="00EE1864" w:rsidP="00C10F86">
      <w:pPr>
        <w:spacing w:line="360" w:lineRule="auto"/>
        <w:ind w:firstLine="709"/>
        <w:jc w:val="both"/>
        <w:rPr>
          <w:sz w:val="24"/>
          <w:szCs w:val="24"/>
        </w:rPr>
      </w:pPr>
      <w:r w:rsidRPr="00855666">
        <w:rPr>
          <w:sz w:val="24"/>
          <w:szCs w:val="24"/>
        </w:rPr>
        <w:t xml:space="preserve">где </w:t>
      </w:r>
      <w:r w:rsidRPr="00855666">
        <w:rPr>
          <w:i/>
          <w:sz w:val="24"/>
          <w:szCs w:val="24"/>
        </w:rPr>
        <w:t>Δ</w:t>
      </w:r>
      <w:r w:rsidRPr="00855666">
        <w:rPr>
          <w:i/>
          <w:sz w:val="24"/>
          <w:szCs w:val="24"/>
          <w:lang w:val="en-US"/>
        </w:rPr>
        <w:t>W</w:t>
      </w:r>
      <w:r w:rsidRPr="00855666">
        <w:rPr>
          <w:sz w:val="24"/>
          <w:szCs w:val="24"/>
        </w:rPr>
        <w:t xml:space="preserve"> –</w:t>
      </w:r>
      <w:r w:rsidR="00193669" w:rsidRPr="00855666">
        <w:rPr>
          <w:sz w:val="24"/>
          <w:szCs w:val="24"/>
        </w:rPr>
        <w:t xml:space="preserve"> энергия активации вязкого течения, </w:t>
      </w:r>
      <w:proofErr w:type="gramStart"/>
      <w:r w:rsidR="00193669" w:rsidRPr="00855666">
        <w:rPr>
          <w:sz w:val="24"/>
          <w:szCs w:val="24"/>
        </w:rPr>
        <w:t>Дж</w:t>
      </w:r>
      <w:proofErr w:type="gramEnd"/>
      <w:r w:rsidR="00193669" w:rsidRPr="00855666">
        <w:rPr>
          <w:sz w:val="24"/>
          <w:szCs w:val="24"/>
        </w:rPr>
        <w:t>/моль;</w:t>
      </w:r>
    </w:p>
    <w:p w:rsidR="00193669" w:rsidRPr="00855666" w:rsidRDefault="00855666" w:rsidP="00C10F8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="00193669" w:rsidRPr="00855666">
        <w:rPr>
          <w:i/>
          <w:sz w:val="24"/>
          <w:szCs w:val="24"/>
          <w:lang w:val="en-US"/>
        </w:rPr>
        <w:t>R</w:t>
      </w:r>
      <w:r w:rsidR="00193669" w:rsidRPr="00855666">
        <w:rPr>
          <w:i/>
          <w:sz w:val="24"/>
          <w:szCs w:val="24"/>
        </w:rPr>
        <w:t xml:space="preserve"> </w:t>
      </w:r>
      <w:r w:rsidR="00193669" w:rsidRPr="00855666">
        <w:rPr>
          <w:sz w:val="24"/>
          <w:szCs w:val="24"/>
        </w:rPr>
        <w:t xml:space="preserve">– </w:t>
      </w:r>
      <w:proofErr w:type="gramStart"/>
      <w:r w:rsidR="00193669" w:rsidRPr="00855666">
        <w:rPr>
          <w:sz w:val="24"/>
          <w:szCs w:val="24"/>
        </w:rPr>
        <w:t>универсальная</w:t>
      </w:r>
      <w:proofErr w:type="gramEnd"/>
      <w:r w:rsidR="00193669" w:rsidRPr="00855666">
        <w:rPr>
          <w:sz w:val="24"/>
          <w:szCs w:val="24"/>
        </w:rPr>
        <w:t xml:space="preserve"> газовая постоянная, Дж/(моль</w:t>
      </w:r>
      <w:r w:rsidR="00193669" w:rsidRPr="00855666">
        <w:rPr>
          <w:sz w:val="24"/>
          <w:szCs w:val="24"/>
        </w:rPr>
        <w:sym w:font="Symbol" w:char="F0D7"/>
      </w:r>
      <w:r w:rsidR="00193669" w:rsidRPr="00855666">
        <w:rPr>
          <w:sz w:val="24"/>
          <w:szCs w:val="24"/>
        </w:rPr>
        <w:t>К);</w:t>
      </w:r>
    </w:p>
    <w:p w:rsidR="00193669" w:rsidRPr="00855666" w:rsidRDefault="00855666" w:rsidP="00C10F8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proofErr w:type="gramStart"/>
      <w:r w:rsidR="00193669" w:rsidRPr="00855666">
        <w:rPr>
          <w:i/>
          <w:sz w:val="24"/>
          <w:szCs w:val="24"/>
          <w:lang w:val="en-US"/>
        </w:rPr>
        <w:t>T</w:t>
      </w:r>
      <w:r w:rsidR="00193669" w:rsidRPr="00855666">
        <w:rPr>
          <w:i/>
          <w:sz w:val="24"/>
          <w:szCs w:val="24"/>
          <w:vertAlign w:val="subscript"/>
        </w:rPr>
        <w:t xml:space="preserve">1  </w:t>
      </w:r>
      <w:r w:rsidR="00193669" w:rsidRPr="00855666">
        <w:rPr>
          <w:sz w:val="24"/>
          <w:szCs w:val="24"/>
        </w:rPr>
        <w:t>и</w:t>
      </w:r>
      <w:proofErr w:type="gramEnd"/>
      <w:r w:rsidR="00B96D4F" w:rsidRPr="00855666">
        <w:rPr>
          <w:i/>
          <w:sz w:val="24"/>
          <w:szCs w:val="24"/>
        </w:rPr>
        <w:t xml:space="preserve"> </w:t>
      </w:r>
      <w:r w:rsidR="00193669" w:rsidRPr="00855666">
        <w:rPr>
          <w:i/>
          <w:sz w:val="24"/>
          <w:szCs w:val="24"/>
          <w:lang w:val="en-US"/>
        </w:rPr>
        <w:t>T</w:t>
      </w:r>
      <w:r w:rsidR="00193669" w:rsidRPr="00855666">
        <w:rPr>
          <w:i/>
          <w:sz w:val="24"/>
          <w:szCs w:val="24"/>
          <w:vertAlign w:val="subscript"/>
        </w:rPr>
        <w:t>2</w:t>
      </w:r>
      <w:r w:rsidR="00193669" w:rsidRPr="00855666">
        <w:rPr>
          <w:i/>
          <w:sz w:val="24"/>
          <w:szCs w:val="24"/>
        </w:rPr>
        <w:t xml:space="preserve"> </w:t>
      </w:r>
      <w:r w:rsidR="00193669" w:rsidRPr="00855666">
        <w:rPr>
          <w:sz w:val="24"/>
          <w:szCs w:val="24"/>
        </w:rPr>
        <w:t xml:space="preserve">– температура испытания, </w:t>
      </w:r>
      <w:proofErr w:type="spellStart"/>
      <w:r w:rsidR="003D5BA1" w:rsidRPr="00855666">
        <w:rPr>
          <w:sz w:val="24"/>
          <w:szCs w:val="24"/>
          <w:vertAlign w:val="superscript"/>
        </w:rPr>
        <w:t>о</w:t>
      </w:r>
      <w:r w:rsidR="00193669" w:rsidRPr="00855666">
        <w:rPr>
          <w:sz w:val="24"/>
          <w:szCs w:val="24"/>
        </w:rPr>
        <w:t>К</w:t>
      </w:r>
      <w:proofErr w:type="spellEnd"/>
      <w:r w:rsidR="00193669" w:rsidRPr="00855666">
        <w:rPr>
          <w:sz w:val="24"/>
          <w:szCs w:val="24"/>
        </w:rPr>
        <w:t>;</w:t>
      </w:r>
    </w:p>
    <w:p w:rsidR="00193669" w:rsidRPr="00855666" w:rsidRDefault="00855666" w:rsidP="00855666">
      <w:pPr>
        <w:spacing w:line="360" w:lineRule="auto"/>
        <w:ind w:left="993"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="00193669" w:rsidRPr="00855666">
        <w:rPr>
          <w:sz w:val="24"/>
          <w:szCs w:val="24"/>
        </w:rPr>
        <w:t xml:space="preserve">и </w:t>
      </w:r>
      <w:r w:rsidR="00193669" w:rsidRPr="00855666">
        <w:rPr>
          <w:i/>
          <w:sz w:val="24"/>
          <w:szCs w:val="24"/>
        </w:rPr>
        <w:t xml:space="preserve"> </w:t>
      </w:r>
      <w:r w:rsidR="00193669" w:rsidRPr="00855666">
        <w:rPr>
          <w:i/>
          <w:sz w:val="24"/>
          <w:szCs w:val="24"/>
          <w:lang w:val="en-US"/>
        </w:rPr>
        <w:sym w:font="Symbol" w:char="F075"/>
      </w:r>
      <w:r w:rsidR="00193669" w:rsidRPr="00855666">
        <w:rPr>
          <w:i/>
          <w:sz w:val="24"/>
          <w:szCs w:val="24"/>
          <w:vertAlign w:val="subscript"/>
        </w:rPr>
        <w:t>2</w:t>
      </w:r>
      <w:r w:rsidR="00193669" w:rsidRPr="00855666">
        <w:rPr>
          <w:sz w:val="24"/>
          <w:szCs w:val="24"/>
        </w:rPr>
        <w:t xml:space="preserve"> – кинематическая вязкость образцов при заданных температурах </w:t>
      </w:r>
      <w:r w:rsidR="00193669" w:rsidRPr="00855666">
        <w:rPr>
          <w:i/>
          <w:sz w:val="24"/>
          <w:szCs w:val="24"/>
          <w:lang w:val="en-US"/>
        </w:rPr>
        <w:t>T</w:t>
      </w:r>
      <w:r w:rsidR="00193669" w:rsidRPr="00855666">
        <w:rPr>
          <w:i/>
          <w:sz w:val="24"/>
          <w:szCs w:val="24"/>
          <w:vertAlign w:val="subscript"/>
        </w:rPr>
        <w:t xml:space="preserve">1 </w:t>
      </w:r>
      <w:r w:rsidR="00193669" w:rsidRPr="00855666">
        <w:rPr>
          <w:i/>
          <w:sz w:val="24"/>
          <w:szCs w:val="24"/>
        </w:rPr>
        <w:t xml:space="preserve"> </w:t>
      </w:r>
      <w:r w:rsidR="00193669" w:rsidRPr="00855666">
        <w:rPr>
          <w:sz w:val="24"/>
          <w:szCs w:val="24"/>
        </w:rPr>
        <w:t>и</w:t>
      </w:r>
      <w:r w:rsidR="00193669" w:rsidRPr="00855666">
        <w:rPr>
          <w:i/>
          <w:sz w:val="24"/>
          <w:szCs w:val="24"/>
        </w:rPr>
        <w:t xml:space="preserve">  </w:t>
      </w:r>
      <w:r w:rsidR="00193669" w:rsidRPr="00855666">
        <w:rPr>
          <w:i/>
          <w:sz w:val="24"/>
          <w:szCs w:val="24"/>
          <w:lang w:val="en-US"/>
        </w:rPr>
        <w:t>T</w:t>
      </w:r>
      <w:r w:rsidR="00193669" w:rsidRPr="00855666">
        <w:rPr>
          <w:i/>
          <w:sz w:val="24"/>
          <w:szCs w:val="24"/>
          <w:vertAlign w:val="subscript"/>
        </w:rPr>
        <w:t>2</w:t>
      </w:r>
      <w:r w:rsidR="00193669" w:rsidRPr="00855666">
        <w:rPr>
          <w:sz w:val="24"/>
          <w:szCs w:val="24"/>
        </w:rPr>
        <w:t>, м</w:t>
      </w:r>
      <w:proofErr w:type="gramStart"/>
      <w:r w:rsidR="00193669" w:rsidRPr="00855666">
        <w:rPr>
          <w:sz w:val="24"/>
          <w:szCs w:val="24"/>
          <w:vertAlign w:val="superscript"/>
        </w:rPr>
        <w:t>2</w:t>
      </w:r>
      <w:proofErr w:type="gramEnd"/>
      <w:r w:rsidR="00193669" w:rsidRPr="00855666">
        <w:rPr>
          <w:sz w:val="24"/>
          <w:szCs w:val="24"/>
        </w:rPr>
        <w:t>/с;</w:t>
      </w:r>
    </w:p>
    <w:p w:rsidR="00193669" w:rsidRPr="00855666" w:rsidRDefault="00EE1864" w:rsidP="00C10F86">
      <w:pPr>
        <w:spacing w:line="360" w:lineRule="auto"/>
        <w:ind w:firstLine="709"/>
        <w:jc w:val="both"/>
        <w:rPr>
          <w:sz w:val="24"/>
          <w:szCs w:val="24"/>
        </w:rPr>
      </w:pPr>
      <w:r w:rsidRPr="00855666">
        <w:rPr>
          <w:i/>
          <w:sz w:val="24"/>
          <w:szCs w:val="24"/>
        </w:rPr>
        <w:t xml:space="preserve">      </w:t>
      </w:r>
      <w:r w:rsidR="00193669" w:rsidRPr="00855666">
        <w:rPr>
          <w:i/>
          <w:sz w:val="24"/>
          <w:szCs w:val="24"/>
          <w:lang w:val="en-US"/>
        </w:rPr>
        <w:sym w:font="Symbol" w:char="F072"/>
      </w:r>
      <w:r w:rsidR="00193669" w:rsidRPr="00855666">
        <w:rPr>
          <w:i/>
          <w:sz w:val="24"/>
          <w:szCs w:val="24"/>
          <w:vertAlign w:val="subscript"/>
        </w:rPr>
        <w:t>1</w:t>
      </w:r>
      <w:r w:rsidR="00193669" w:rsidRPr="00855666">
        <w:rPr>
          <w:sz w:val="24"/>
          <w:szCs w:val="24"/>
        </w:rPr>
        <w:t xml:space="preserve"> и</w:t>
      </w:r>
      <w:r w:rsidR="00AE1B8F" w:rsidRPr="00855666">
        <w:rPr>
          <w:i/>
          <w:sz w:val="24"/>
          <w:szCs w:val="24"/>
        </w:rPr>
        <w:t xml:space="preserve"> </w:t>
      </w:r>
      <w:r w:rsidR="00193669" w:rsidRPr="00855666">
        <w:rPr>
          <w:i/>
          <w:sz w:val="24"/>
          <w:szCs w:val="24"/>
          <w:lang w:val="en-US"/>
        </w:rPr>
        <w:sym w:font="Symbol" w:char="F072"/>
      </w:r>
      <w:r w:rsidR="003F01CB" w:rsidRPr="00855666">
        <w:rPr>
          <w:i/>
          <w:sz w:val="24"/>
          <w:szCs w:val="24"/>
          <w:vertAlign w:val="subscript"/>
        </w:rPr>
        <w:t xml:space="preserve">2 </w:t>
      </w:r>
      <w:r w:rsidR="003F01CB" w:rsidRPr="00855666">
        <w:rPr>
          <w:sz w:val="24"/>
          <w:szCs w:val="24"/>
        </w:rPr>
        <w:t xml:space="preserve">– </w:t>
      </w:r>
      <w:r w:rsidR="00193669" w:rsidRPr="00855666">
        <w:rPr>
          <w:sz w:val="24"/>
          <w:szCs w:val="24"/>
        </w:rPr>
        <w:t xml:space="preserve">плотность образцов при температурах </w:t>
      </w:r>
      <w:r w:rsidR="00193669" w:rsidRPr="00855666">
        <w:rPr>
          <w:i/>
          <w:sz w:val="24"/>
          <w:szCs w:val="24"/>
          <w:lang w:val="en-US"/>
        </w:rPr>
        <w:t>T</w:t>
      </w:r>
      <w:r w:rsidR="00193669" w:rsidRPr="00855666">
        <w:rPr>
          <w:i/>
          <w:sz w:val="24"/>
          <w:szCs w:val="24"/>
          <w:vertAlign w:val="subscript"/>
        </w:rPr>
        <w:t xml:space="preserve">1  </w:t>
      </w:r>
      <w:r w:rsidR="00193669" w:rsidRPr="00855666">
        <w:rPr>
          <w:sz w:val="24"/>
          <w:szCs w:val="24"/>
        </w:rPr>
        <w:t>и</w:t>
      </w:r>
      <w:r w:rsidR="005C673E" w:rsidRPr="00855666">
        <w:rPr>
          <w:i/>
          <w:sz w:val="24"/>
          <w:szCs w:val="24"/>
        </w:rPr>
        <w:t xml:space="preserve"> </w:t>
      </w:r>
      <w:r w:rsidR="00193669" w:rsidRPr="00855666">
        <w:rPr>
          <w:i/>
          <w:sz w:val="24"/>
          <w:szCs w:val="24"/>
          <w:lang w:val="en-US"/>
        </w:rPr>
        <w:t>T</w:t>
      </w:r>
      <w:r w:rsidR="00193669" w:rsidRPr="00855666">
        <w:rPr>
          <w:i/>
          <w:sz w:val="24"/>
          <w:szCs w:val="24"/>
          <w:vertAlign w:val="subscript"/>
        </w:rPr>
        <w:t>2</w:t>
      </w:r>
      <w:r w:rsidR="00193669" w:rsidRPr="00855666">
        <w:rPr>
          <w:sz w:val="24"/>
          <w:szCs w:val="24"/>
        </w:rPr>
        <w:t>, кг/м</w:t>
      </w:r>
      <w:r w:rsidR="00193669" w:rsidRPr="00855666">
        <w:rPr>
          <w:sz w:val="24"/>
          <w:szCs w:val="24"/>
          <w:vertAlign w:val="superscript"/>
        </w:rPr>
        <w:t>3</w:t>
      </w:r>
      <w:r w:rsidR="0099774E" w:rsidRPr="00855666">
        <w:rPr>
          <w:sz w:val="24"/>
          <w:szCs w:val="24"/>
        </w:rPr>
        <w:t>.</w:t>
      </w:r>
    </w:p>
    <w:p w:rsidR="00193669" w:rsidRDefault="00193669" w:rsidP="0095189D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Рассчитывают </w:t>
      </w:r>
      <w:r w:rsidR="007C4E8B">
        <w:rPr>
          <w:sz w:val="28"/>
          <w:szCs w:val="28"/>
        </w:rPr>
        <w:t>кинематическую вязкость</w:t>
      </w:r>
      <w:r w:rsidRPr="00193669">
        <w:rPr>
          <w:sz w:val="28"/>
          <w:szCs w:val="28"/>
        </w:rPr>
        <w:t xml:space="preserve"> смеси масла с добавкой в соответствующей концентрации (плотности добавляемых веще</w:t>
      </w:r>
      <w:proofErr w:type="gramStart"/>
      <w:r w:rsidRPr="00193669">
        <w:rPr>
          <w:sz w:val="28"/>
          <w:szCs w:val="28"/>
        </w:rPr>
        <w:t xml:space="preserve">ств </w:t>
      </w:r>
      <w:r w:rsidR="007C4E8B">
        <w:rPr>
          <w:sz w:val="28"/>
          <w:szCs w:val="28"/>
        </w:rPr>
        <w:t>пр</w:t>
      </w:r>
      <w:proofErr w:type="gramEnd"/>
      <w:r w:rsidR="007C4E8B">
        <w:rPr>
          <w:sz w:val="28"/>
          <w:szCs w:val="28"/>
        </w:rPr>
        <w:t>иведены в Приложении</w:t>
      </w:r>
      <w:r w:rsidR="00843351">
        <w:rPr>
          <w:sz w:val="28"/>
          <w:szCs w:val="28"/>
        </w:rPr>
        <w:t xml:space="preserve"> 2</w:t>
      </w:r>
      <w:r w:rsidRPr="00193669">
        <w:rPr>
          <w:sz w:val="28"/>
          <w:szCs w:val="28"/>
        </w:rPr>
        <w:t>).</w:t>
      </w:r>
      <w:r w:rsidR="007C4E8B">
        <w:rPr>
          <w:sz w:val="28"/>
          <w:szCs w:val="28"/>
        </w:rPr>
        <w:t xml:space="preserve"> </w:t>
      </w:r>
      <w:r w:rsidR="00C02263">
        <w:rPr>
          <w:sz w:val="28"/>
          <w:szCs w:val="28"/>
        </w:rPr>
        <w:t>Результаты и</w:t>
      </w:r>
      <w:r w:rsidR="00CE0261">
        <w:rPr>
          <w:sz w:val="28"/>
          <w:szCs w:val="28"/>
        </w:rPr>
        <w:t>з</w:t>
      </w:r>
      <w:r w:rsidR="00C02263">
        <w:rPr>
          <w:sz w:val="28"/>
          <w:szCs w:val="28"/>
        </w:rPr>
        <w:t>мерений</w:t>
      </w:r>
      <w:r w:rsidR="007C4E8B">
        <w:rPr>
          <w:sz w:val="28"/>
          <w:szCs w:val="28"/>
        </w:rPr>
        <w:t xml:space="preserve"> </w:t>
      </w:r>
      <w:r w:rsidR="00C02263">
        <w:rPr>
          <w:sz w:val="28"/>
          <w:szCs w:val="28"/>
        </w:rPr>
        <w:t>вносят в</w:t>
      </w:r>
      <w:r w:rsidR="007C4E8B">
        <w:rPr>
          <w:sz w:val="28"/>
          <w:szCs w:val="28"/>
        </w:rPr>
        <w:t xml:space="preserve"> таблицу 3.</w:t>
      </w:r>
    </w:p>
    <w:p w:rsidR="0095189D" w:rsidRDefault="0095189D" w:rsidP="0095189D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 xml:space="preserve">По полученным результатам </w:t>
      </w:r>
      <w:r>
        <w:rPr>
          <w:sz w:val="28"/>
          <w:szCs w:val="28"/>
        </w:rPr>
        <w:t xml:space="preserve">необходимо </w:t>
      </w:r>
      <w:r w:rsidRPr="00193669">
        <w:rPr>
          <w:sz w:val="28"/>
          <w:szCs w:val="28"/>
        </w:rPr>
        <w:t>построить графики и диаграммы зависимости кинематической вязко</w:t>
      </w:r>
      <w:r>
        <w:rPr>
          <w:sz w:val="28"/>
          <w:szCs w:val="28"/>
        </w:rPr>
        <w:t>сти исследованных образцов</w:t>
      </w:r>
      <w:r w:rsidRPr="00193669">
        <w:rPr>
          <w:sz w:val="28"/>
          <w:szCs w:val="28"/>
        </w:rPr>
        <w:t>:</w:t>
      </w:r>
    </w:p>
    <w:p w:rsidR="0095189D" w:rsidRDefault="0095189D" w:rsidP="0095189D">
      <w:pPr>
        <w:spacing w:line="360" w:lineRule="auto"/>
        <w:ind w:firstLine="709"/>
        <w:rPr>
          <w:sz w:val="28"/>
          <w:szCs w:val="28"/>
        </w:rPr>
      </w:pPr>
      <w:r w:rsidRPr="00193669">
        <w:rPr>
          <w:sz w:val="28"/>
          <w:szCs w:val="28"/>
        </w:rPr>
        <w:t>а) от при</w:t>
      </w:r>
      <w:r>
        <w:rPr>
          <w:sz w:val="28"/>
          <w:szCs w:val="28"/>
        </w:rPr>
        <w:t>роды или концентрации добавки;</w:t>
      </w:r>
    </w:p>
    <w:p w:rsidR="0095189D" w:rsidRPr="00193669" w:rsidRDefault="0095189D" w:rsidP="0095189D">
      <w:pPr>
        <w:spacing w:before="120" w:line="360" w:lineRule="auto"/>
        <w:ind w:firstLine="709"/>
        <w:jc w:val="both"/>
        <w:rPr>
          <w:b/>
          <w:sz w:val="28"/>
          <w:szCs w:val="28"/>
        </w:rPr>
      </w:pPr>
    </w:p>
    <w:p w:rsidR="00193669" w:rsidRPr="00193669" w:rsidRDefault="00834361" w:rsidP="00A32653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</w:t>
      </w:r>
      <w:r w:rsidR="00193669" w:rsidRPr="00193669">
        <w:rPr>
          <w:sz w:val="28"/>
          <w:szCs w:val="28"/>
        </w:rPr>
        <w:t>– Результаты измерений кинематической вязкости нефтепродуктов и расчёта кажущейся эн</w:t>
      </w:r>
      <w:r w:rsidR="00353F59">
        <w:rPr>
          <w:sz w:val="28"/>
          <w:szCs w:val="28"/>
        </w:rPr>
        <w:t>ергии активации вязкого течения</w:t>
      </w:r>
    </w:p>
    <w:tbl>
      <w:tblPr>
        <w:tblStyle w:val="af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"/>
        <w:gridCol w:w="1280"/>
        <w:gridCol w:w="873"/>
        <w:gridCol w:w="850"/>
        <w:gridCol w:w="567"/>
        <w:gridCol w:w="567"/>
        <w:gridCol w:w="567"/>
        <w:gridCol w:w="567"/>
        <w:gridCol w:w="709"/>
        <w:gridCol w:w="709"/>
        <w:gridCol w:w="850"/>
        <w:gridCol w:w="567"/>
        <w:gridCol w:w="709"/>
      </w:tblGrid>
      <w:tr w:rsidR="00193669" w:rsidRPr="00193669" w:rsidTr="005C673E">
        <w:trPr>
          <w:trHeight w:val="291"/>
          <w:jc w:val="center"/>
        </w:trPr>
        <w:tc>
          <w:tcPr>
            <w:tcW w:w="507" w:type="dxa"/>
            <w:vMerge w:val="restart"/>
          </w:tcPr>
          <w:p w:rsidR="00193669" w:rsidRPr="00A705BB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A705B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80" w:type="dxa"/>
            <w:vMerge w:val="restart"/>
          </w:tcPr>
          <w:p w:rsidR="00193669" w:rsidRPr="00A705BB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705BB">
              <w:rPr>
                <w:b/>
                <w:sz w:val="28"/>
                <w:szCs w:val="28"/>
              </w:rPr>
              <w:t>Нефте</w:t>
            </w:r>
            <w:proofErr w:type="spellEnd"/>
            <w:r w:rsidRPr="00A705BB">
              <w:rPr>
                <w:b/>
                <w:sz w:val="28"/>
                <w:szCs w:val="28"/>
              </w:rPr>
              <w:t>-продукт</w:t>
            </w:r>
            <w:proofErr w:type="gramEnd"/>
          </w:p>
        </w:tc>
        <w:tc>
          <w:tcPr>
            <w:tcW w:w="1723" w:type="dxa"/>
            <w:gridSpan w:val="2"/>
          </w:tcPr>
          <w:p w:rsidR="00193669" w:rsidRPr="00B07C0F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B07C0F">
              <w:rPr>
                <w:b/>
                <w:sz w:val="28"/>
                <w:szCs w:val="28"/>
              </w:rPr>
              <w:t xml:space="preserve">Добавка </w:t>
            </w:r>
          </w:p>
        </w:tc>
        <w:tc>
          <w:tcPr>
            <w:tcW w:w="567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i/>
                <w:sz w:val="28"/>
                <w:szCs w:val="28"/>
                <w:lang w:val="en-US"/>
              </w:rPr>
              <w:sym w:font="Symbol" w:char="F074"/>
            </w:r>
            <w:r w:rsidRPr="00193669"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i/>
                <w:sz w:val="28"/>
                <w:szCs w:val="28"/>
                <w:lang w:val="en-US"/>
              </w:rPr>
              <w:sym w:font="Symbol" w:char="F074"/>
            </w:r>
            <w:r w:rsidRPr="00193669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i/>
                <w:sz w:val="28"/>
                <w:szCs w:val="28"/>
                <w:lang w:val="en-US"/>
              </w:rPr>
              <w:sym w:font="Symbol" w:char="F074"/>
            </w:r>
            <w:r w:rsidRPr="00193669">
              <w:rPr>
                <w:b/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709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i/>
                <w:sz w:val="28"/>
                <w:szCs w:val="28"/>
                <w:lang w:val="en-US"/>
              </w:rPr>
              <w:sym w:font="Symbol" w:char="F074"/>
            </w:r>
            <w:r w:rsidRPr="00193669">
              <w:rPr>
                <w:b/>
                <w:i/>
                <w:sz w:val="28"/>
                <w:szCs w:val="28"/>
                <w:vertAlign w:val="subscript"/>
              </w:rPr>
              <w:t>ср</w:t>
            </w:r>
          </w:p>
        </w:tc>
        <w:tc>
          <w:tcPr>
            <w:tcW w:w="709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sz w:val="28"/>
                <w:szCs w:val="28"/>
              </w:rPr>
              <w:sym w:font="Symbol" w:char="F075"/>
            </w:r>
          </w:p>
        </w:tc>
        <w:tc>
          <w:tcPr>
            <w:tcW w:w="850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193669">
              <w:rPr>
                <w:b/>
                <w:sz w:val="28"/>
                <w:szCs w:val="28"/>
              </w:rPr>
              <w:sym w:font="Symbol" w:char="F072"/>
            </w:r>
            <w:r w:rsidRPr="00193669">
              <w:rPr>
                <w:b/>
                <w:sz w:val="28"/>
                <w:szCs w:val="28"/>
                <w:vertAlign w:val="subscript"/>
              </w:rPr>
              <w:t>1</w:t>
            </w:r>
            <w:r w:rsidRPr="001936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sz w:val="28"/>
                <w:szCs w:val="28"/>
              </w:rPr>
              <w:sym w:font="Symbol" w:char="F072"/>
            </w:r>
            <w:r w:rsidRPr="00193669">
              <w:rPr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709" w:type="dxa"/>
            <w:vMerge w:val="restart"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  <w:r w:rsidRPr="00193669">
              <w:rPr>
                <w:b/>
                <w:i/>
                <w:sz w:val="28"/>
                <w:szCs w:val="28"/>
              </w:rPr>
              <w:t>Δ</w:t>
            </w:r>
            <w:r w:rsidRPr="00193669">
              <w:rPr>
                <w:b/>
                <w:i/>
                <w:sz w:val="28"/>
                <w:szCs w:val="28"/>
                <w:lang w:val="en-US"/>
              </w:rPr>
              <w:t>W</w:t>
            </w:r>
          </w:p>
        </w:tc>
      </w:tr>
      <w:tr w:rsidR="00193669" w:rsidRPr="00193669" w:rsidTr="005C673E">
        <w:trPr>
          <w:cantSplit/>
          <w:trHeight w:val="1410"/>
          <w:jc w:val="center"/>
        </w:trPr>
        <w:tc>
          <w:tcPr>
            <w:tcW w:w="507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textDirection w:val="btLr"/>
          </w:tcPr>
          <w:p w:rsidR="00193669" w:rsidRPr="00193669" w:rsidRDefault="00193669" w:rsidP="00B07C0F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93669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850" w:type="dxa"/>
            <w:textDirection w:val="btLr"/>
          </w:tcPr>
          <w:p w:rsidR="00193669" w:rsidRPr="00193669" w:rsidRDefault="00193669" w:rsidP="00B07C0F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93669">
              <w:rPr>
                <w:sz w:val="28"/>
                <w:szCs w:val="28"/>
              </w:rPr>
              <w:t>концент</w:t>
            </w:r>
            <w:proofErr w:type="spellEnd"/>
            <w:r w:rsidRPr="00193669">
              <w:rPr>
                <w:sz w:val="28"/>
                <w:szCs w:val="28"/>
              </w:rPr>
              <w:t>-рация</w:t>
            </w:r>
            <w:proofErr w:type="gramEnd"/>
            <w:r w:rsidRPr="00193669">
              <w:rPr>
                <w:sz w:val="28"/>
                <w:szCs w:val="28"/>
              </w:rPr>
              <w:t>, %об</w:t>
            </w:r>
          </w:p>
        </w:tc>
        <w:tc>
          <w:tcPr>
            <w:tcW w:w="567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193669" w:rsidRPr="00193669" w:rsidRDefault="00193669" w:rsidP="00B07C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93669" w:rsidRPr="00193669" w:rsidTr="005C673E">
        <w:trPr>
          <w:jc w:val="center"/>
        </w:trPr>
        <w:tc>
          <w:tcPr>
            <w:tcW w:w="507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1</w:t>
            </w:r>
          </w:p>
        </w:tc>
        <w:tc>
          <w:tcPr>
            <w:tcW w:w="1280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2</w:t>
            </w:r>
          </w:p>
        </w:tc>
        <w:tc>
          <w:tcPr>
            <w:tcW w:w="873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13</w:t>
            </w:r>
          </w:p>
        </w:tc>
      </w:tr>
      <w:tr w:rsidR="00193669" w:rsidRPr="00193669" w:rsidTr="005C673E">
        <w:trPr>
          <w:jc w:val="center"/>
        </w:trPr>
        <w:tc>
          <w:tcPr>
            <w:tcW w:w="507" w:type="dxa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</w:tr>
      <w:tr w:rsidR="00193669" w:rsidRPr="00193669" w:rsidTr="005C673E">
        <w:trPr>
          <w:jc w:val="center"/>
        </w:trPr>
        <w:tc>
          <w:tcPr>
            <w:tcW w:w="507" w:type="dxa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2</w:t>
            </w:r>
          </w:p>
        </w:tc>
        <w:tc>
          <w:tcPr>
            <w:tcW w:w="128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</w:tr>
      <w:tr w:rsidR="00193669" w:rsidRPr="00193669" w:rsidTr="005C673E">
        <w:trPr>
          <w:jc w:val="center"/>
        </w:trPr>
        <w:tc>
          <w:tcPr>
            <w:tcW w:w="507" w:type="dxa"/>
          </w:tcPr>
          <w:p w:rsidR="00193669" w:rsidRPr="00193669" w:rsidRDefault="00193669" w:rsidP="00B07C0F">
            <w:pPr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3</w:t>
            </w:r>
          </w:p>
        </w:tc>
        <w:tc>
          <w:tcPr>
            <w:tcW w:w="128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93669" w:rsidRPr="00193669" w:rsidRDefault="00193669" w:rsidP="00A705BB">
            <w:pPr>
              <w:jc w:val="center"/>
              <w:rPr>
                <w:sz w:val="28"/>
                <w:szCs w:val="28"/>
              </w:rPr>
            </w:pPr>
          </w:p>
        </w:tc>
      </w:tr>
      <w:tr w:rsidR="00193669" w:rsidRPr="00B07C0F" w:rsidTr="005C673E">
        <w:trPr>
          <w:jc w:val="center"/>
        </w:trPr>
        <w:tc>
          <w:tcPr>
            <w:tcW w:w="507" w:type="dxa"/>
          </w:tcPr>
          <w:p w:rsidR="00193669" w:rsidRPr="00B07C0F" w:rsidRDefault="00193669" w:rsidP="00B07C0F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1280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873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850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850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</w:tcPr>
          <w:p w:rsidR="00193669" w:rsidRPr="00B07C0F" w:rsidRDefault="00193669" w:rsidP="00A705BB">
            <w:pPr>
              <w:jc w:val="center"/>
              <w:rPr>
                <w:sz w:val="28"/>
                <w:szCs w:val="28"/>
              </w:rPr>
            </w:pPr>
            <w:r w:rsidRPr="00B07C0F">
              <w:rPr>
                <w:sz w:val="28"/>
                <w:szCs w:val="28"/>
              </w:rPr>
              <w:t>...</w:t>
            </w:r>
          </w:p>
        </w:tc>
      </w:tr>
    </w:tbl>
    <w:bookmarkEnd w:id="4"/>
    <w:bookmarkEnd w:id="5"/>
    <w:bookmarkEnd w:id="6"/>
    <w:p w:rsidR="004C4844" w:rsidRPr="00193669" w:rsidRDefault="004C4844" w:rsidP="0095189D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б) от те</w:t>
      </w:r>
      <w:r>
        <w:rPr>
          <w:sz w:val="28"/>
          <w:szCs w:val="28"/>
        </w:rPr>
        <w:t xml:space="preserve">мпературы, а также зависимости </w:t>
      </w:r>
      <w:r w:rsidRPr="00193669">
        <w:rPr>
          <w:sz w:val="28"/>
          <w:szCs w:val="28"/>
        </w:rPr>
        <w:t>кажущейся энергии активации вяз</w:t>
      </w:r>
      <w:r>
        <w:rPr>
          <w:sz w:val="28"/>
          <w:szCs w:val="28"/>
        </w:rPr>
        <w:t xml:space="preserve">кого течения для исследованных </w:t>
      </w:r>
      <w:r w:rsidRPr="00193669">
        <w:rPr>
          <w:sz w:val="28"/>
          <w:szCs w:val="28"/>
        </w:rPr>
        <w:t>образцов с добавками от их концентрации.</w:t>
      </w:r>
    </w:p>
    <w:p w:rsidR="00193669" w:rsidRPr="00193669" w:rsidRDefault="00193669" w:rsidP="004C4844">
      <w:pPr>
        <w:spacing w:line="360" w:lineRule="auto"/>
        <w:ind w:firstLine="709"/>
        <w:jc w:val="both"/>
        <w:rPr>
          <w:sz w:val="28"/>
          <w:szCs w:val="28"/>
        </w:rPr>
      </w:pPr>
      <w:r w:rsidRPr="00193669">
        <w:rPr>
          <w:sz w:val="28"/>
          <w:szCs w:val="28"/>
        </w:rPr>
        <w:t>На основании полученных результатов сделать выводы о влиянии добавок и температуры на вязкость масляных фракций и объяснить наблюдаемые явления с позиции теории нефтяных дисперсных систем.</w:t>
      </w:r>
    </w:p>
    <w:p w:rsidR="000E532D" w:rsidRPr="00BA25ED" w:rsidRDefault="00BA25ED" w:rsidP="0085227D">
      <w:pPr>
        <w:shd w:val="clear" w:color="auto" w:fill="FFFFFF"/>
        <w:tabs>
          <w:tab w:val="left" w:pos="709"/>
        </w:tabs>
        <w:spacing w:before="240" w:line="360" w:lineRule="auto"/>
        <w:ind w:firstLine="709"/>
        <w:rPr>
          <w:b/>
          <w:bCs/>
          <w:iCs/>
          <w:color w:val="000000"/>
          <w:spacing w:val="-4"/>
          <w:sz w:val="28"/>
          <w:szCs w:val="28"/>
        </w:rPr>
      </w:pPr>
      <w:r w:rsidRPr="00BA25ED">
        <w:rPr>
          <w:b/>
          <w:bCs/>
          <w:iCs/>
          <w:color w:val="000000"/>
          <w:spacing w:val="-4"/>
          <w:sz w:val="28"/>
          <w:szCs w:val="28"/>
        </w:rPr>
        <w:t>Типовые вопросы к отчету</w:t>
      </w:r>
    </w:p>
    <w:p w:rsidR="00BA25ED" w:rsidRDefault="007358D6" w:rsidP="00BA25ED">
      <w:pPr>
        <w:pStyle w:val="af5"/>
        <w:numPr>
          <w:ilvl w:val="0"/>
          <w:numId w:val="9"/>
        </w:numPr>
        <w:shd w:val="clear" w:color="auto" w:fill="FFFFFF"/>
        <w:tabs>
          <w:tab w:val="left" w:pos="709"/>
        </w:tabs>
        <w:spacing w:after="120" w:line="360" w:lineRule="auto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Какие виды вязкости различают?</w:t>
      </w:r>
    </w:p>
    <w:p w:rsidR="007358D6" w:rsidRDefault="007358D6" w:rsidP="00BA25ED">
      <w:pPr>
        <w:pStyle w:val="af5"/>
        <w:numPr>
          <w:ilvl w:val="0"/>
          <w:numId w:val="9"/>
        </w:numPr>
        <w:shd w:val="clear" w:color="auto" w:fill="FFFFFF"/>
        <w:tabs>
          <w:tab w:val="left" w:pos="709"/>
        </w:tabs>
        <w:spacing w:after="120" w:line="360" w:lineRule="auto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Как зависит вязкость от дисперсного строения НДС?</w:t>
      </w:r>
    </w:p>
    <w:p w:rsidR="007358D6" w:rsidRPr="00BA25ED" w:rsidRDefault="00353F59" w:rsidP="00BA25ED">
      <w:pPr>
        <w:pStyle w:val="af5"/>
        <w:numPr>
          <w:ilvl w:val="0"/>
          <w:numId w:val="9"/>
        </w:numPr>
        <w:shd w:val="clear" w:color="auto" w:fill="FFFFFF"/>
        <w:tabs>
          <w:tab w:val="left" w:pos="709"/>
        </w:tabs>
        <w:spacing w:after="120" w:line="360" w:lineRule="auto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Как зависит вязкость нефтепродуктов от температуры?</w:t>
      </w:r>
    </w:p>
    <w:p w:rsidR="007C4E8B" w:rsidRDefault="007C4E8B">
      <w:pPr>
        <w:widowControl/>
        <w:suppressAutoHyphens w:val="0"/>
        <w:autoSpaceDE/>
        <w:rPr>
          <w:bCs/>
          <w:i/>
          <w:iCs/>
          <w:color w:val="000000"/>
          <w:spacing w:val="-4"/>
          <w:sz w:val="28"/>
          <w:szCs w:val="28"/>
        </w:rPr>
      </w:pPr>
    </w:p>
    <w:p w:rsidR="00A73820" w:rsidRDefault="00A73820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Cs/>
          <w:i/>
          <w:iCs/>
          <w:color w:val="000000"/>
          <w:spacing w:val="-4"/>
          <w:sz w:val="28"/>
          <w:szCs w:val="28"/>
        </w:rPr>
      </w:pPr>
    </w:p>
    <w:p w:rsidR="00A73820" w:rsidRDefault="00A73820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Cs/>
          <w:i/>
          <w:iCs/>
          <w:color w:val="000000"/>
          <w:spacing w:val="-4"/>
          <w:sz w:val="28"/>
          <w:szCs w:val="28"/>
        </w:rPr>
      </w:pPr>
    </w:p>
    <w:p w:rsidR="00A73820" w:rsidRDefault="00A73820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Cs/>
          <w:i/>
          <w:iCs/>
          <w:color w:val="000000"/>
          <w:spacing w:val="-4"/>
          <w:sz w:val="28"/>
          <w:szCs w:val="28"/>
        </w:rPr>
      </w:pPr>
    </w:p>
    <w:p w:rsidR="00A73820" w:rsidRDefault="00A73820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Cs/>
          <w:i/>
          <w:iCs/>
          <w:color w:val="000000"/>
          <w:spacing w:val="-4"/>
          <w:sz w:val="28"/>
          <w:szCs w:val="28"/>
        </w:rPr>
      </w:pPr>
    </w:p>
    <w:p w:rsidR="00A73820" w:rsidRDefault="00A73820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Cs/>
          <w:i/>
          <w:iCs/>
          <w:color w:val="000000"/>
          <w:spacing w:val="-4"/>
          <w:sz w:val="28"/>
          <w:szCs w:val="28"/>
        </w:rPr>
      </w:pPr>
    </w:p>
    <w:p w:rsidR="00A73820" w:rsidRDefault="00A73820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Cs/>
          <w:i/>
          <w:iCs/>
          <w:color w:val="000000"/>
          <w:spacing w:val="-4"/>
          <w:sz w:val="28"/>
          <w:szCs w:val="28"/>
        </w:rPr>
      </w:pPr>
    </w:p>
    <w:p w:rsidR="00A73820" w:rsidRDefault="00A73820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Cs/>
          <w:i/>
          <w:iCs/>
          <w:color w:val="000000"/>
          <w:spacing w:val="-4"/>
          <w:sz w:val="28"/>
          <w:szCs w:val="28"/>
        </w:rPr>
      </w:pPr>
    </w:p>
    <w:p w:rsidR="002902FD" w:rsidRPr="008B2B5F" w:rsidRDefault="009D701C" w:rsidP="008B2B5F">
      <w:pPr>
        <w:shd w:val="clear" w:color="auto" w:fill="FFFFFF"/>
        <w:tabs>
          <w:tab w:val="left" w:pos="709"/>
        </w:tabs>
        <w:spacing w:after="120" w:line="360" w:lineRule="auto"/>
        <w:ind w:firstLine="709"/>
        <w:rPr>
          <w:b/>
          <w:color w:val="000000"/>
          <w:spacing w:val="4"/>
          <w:sz w:val="28"/>
          <w:szCs w:val="28"/>
        </w:rPr>
      </w:pPr>
      <w:r w:rsidRPr="008B2B5F">
        <w:rPr>
          <w:bCs/>
          <w:i/>
          <w:iCs/>
          <w:color w:val="000000"/>
          <w:spacing w:val="-4"/>
          <w:sz w:val="28"/>
          <w:szCs w:val="28"/>
        </w:rPr>
        <w:lastRenderedPageBreak/>
        <w:tab/>
      </w:r>
      <w:r w:rsidR="002902FD" w:rsidRPr="008B2B5F">
        <w:rPr>
          <w:b/>
          <w:color w:val="000000"/>
          <w:spacing w:val="4"/>
          <w:sz w:val="28"/>
          <w:szCs w:val="28"/>
        </w:rPr>
        <w:t>Список ли</w:t>
      </w:r>
      <w:r w:rsidRPr="008B2B5F">
        <w:rPr>
          <w:b/>
          <w:color w:val="000000"/>
          <w:spacing w:val="4"/>
          <w:sz w:val="28"/>
          <w:szCs w:val="28"/>
        </w:rPr>
        <w:t>тературы</w:t>
      </w:r>
      <w:r w:rsidR="002902FD" w:rsidRPr="008B2B5F">
        <w:rPr>
          <w:b/>
          <w:color w:val="000000"/>
          <w:spacing w:val="4"/>
          <w:sz w:val="28"/>
          <w:szCs w:val="28"/>
        </w:rPr>
        <w:tab/>
      </w:r>
    </w:p>
    <w:p w:rsidR="00D6515D" w:rsidRPr="00066607" w:rsidRDefault="00D6515D" w:rsidP="001E7388">
      <w:pPr>
        <w:pStyle w:val="af7"/>
        <w:widowControl/>
        <w:numPr>
          <w:ilvl w:val="0"/>
          <w:numId w:val="3"/>
        </w:numPr>
        <w:suppressAutoHyphens w:val="0"/>
        <w:autoSpaceDE/>
        <w:spacing w:after="0" w:line="360" w:lineRule="auto"/>
        <w:ind w:left="714" w:hanging="357"/>
        <w:jc w:val="both"/>
        <w:rPr>
          <w:sz w:val="28"/>
          <w:szCs w:val="28"/>
        </w:rPr>
      </w:pPr>
      <w:proofErr w:type="spellStart"/>
      <w:r w:rsidRPr="00066607">
        <w:rPr>
          <w:sz w:val="28"/>
          <w:szCs w:val="28"/>
        </w:rPr>
        <w:t>Сюняев</w:t>
      </w:r>
      <w:proofErr w:type="spellEnd"/>
      <w:r w:rsidRPr="00066607">
        <w:rPr>
          <w:sz w:val="28"/>
          <w:szCs w:val="28"/>
        </w:rPr>
        <w:t xml:space="preserve"> З.И., </w:t>
      </w:r>
      <w:proofErr w:type="spellStart"/>
      <w:r w:rsidRPr="00066607">
        <w:rPr>
          <w:sz w:val="28"/>
          <w:szCs w:val="28"/>
        </w:rPr>
        <w:t>Сюняев</w:t>
      </w:r>
      <w:proofErr w:type="spellEnd"/>
      <w:r w:rsidRPr="00066607">
        <w:rPr>
          <w:sz w:val="28"/>
          <w:szCs w:val="28"/>
        </w:rPr>
        <w:t xml:space="preserve"> Р.З., </w:t>
      </w:r>
      <w:proofErr w:type="spellStart"/>
      <w:r w:rsidRPr="00066607">
        <w:rPr>
          <w:sz w:val="28"/>
          <w:szCs w:val="28"/>
        </w:rPr>
        <w:t>Сафиева</w:t>
      </w:r>
      <w:proofErr w:type="spellEnd"/>
      <w:r w:rsidRPr="00066607">
        <w:rPr>
          <w:sz w:val="28"/>
          <w:szCs w:val="28"/>
        </w:rPr>
        <w:t xml:space="preserve"> Р.З. Нефтяные дисперсные системы. – М.: Химия, 1990. – 226 с.</w:t>
      </w:r>
    </w:p>
    <w:p w:rsidR="00190A72" w:rsidRPr="00066607" w:rsidRDefault="00190A72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spacing w:val="-3"/>
          <w:sz w:val="28"/>
          <w:szCs w:val="28"/>
        </w:rPr>
      </w:pPr>
      <w:proofErr w:type="spellStart"/>
      <w:r w:rsidRPr="00066607">
        <w:rPr>
          <w:spacing w:val="-3"/>
          <w:sz w:val="28"/>
          <w:szCs w:val="28"/>
        </w:rPr>
        <w:t>Сафиева</w:t>
      </w:r>
      <w:proofErr w:type="spellEnd"/>
      <w:r w:rsidRPr="00066607">
        <w:rPr>
          <w:spacing w:val="-3"/>
          <w:sz w:val="28"/>
          <w:szCs w:val="28"/>
        </w:rPr>
        <w:t xml:space="preserve">, Р.З. Физикохимия нефти/ Р.З. </w:t>
      </w:r>
      <w:proofErr w:type="spellStart"/>
      <w:r w:rsidRPr="00066607">
        <w:rPr>
          <w:spacing w:val="-3"/>
          <w:sz w:val="28"/>
          <w:szCs w:val="28"/>
        </w:rPr>
        <w:t>Сафиева</w:t>
      </w:r>
      <w:proofErr w:type="spellEnd"/>
      <w:r w:rsidRPr="00066607">
        <w:rPr>
          <w:spacing w:val="-3"/>
          <w:sz w:val="28"/>
          <w:szCs w:val="28"/>
        </w:rPr>
        <w:t xml:space="preserve">. </w:t>
      </w:r>
      <w:r w:rsidR="00603917">
        <w:rPr>
          <w:spacing w:val="-3"/>
          <w:sz w:val="28"/>
          <w:szCs w:val="28"/>
        </w:rPr>
        <w:t>–</w:t>
      </w:r>
      <w:r w:rsidR="00881B4B">
        <w:rPr>
          <w:spacing w:val="-3"/>
          <w:sz w:val="28"/>
          <w:szCs w:val="28"/>
        </w:rPr>
        <w:t xml:space="preserve"> М.: Химия. </w:t>
      </w:r>
      <w:r w:rsidR="00690164">
        <w:rPr>
          <w:spacing w:val="-3"/>
          <w:sz w:val="28"/>
          <w:szCs w:val="28"/>
        </w:rPr>
        <w:t>–</w:t>
      </w:r>
      <w:r w:rsidR="00881B4B">
        <w:rPr>
          <w:spacing w:val="-3"/>
          <w:sz w:val="28"/>
          <w:szCs w:val="28"/>
        </w:rPr>
        <w:t xml:space="preserve"> 1998. - 448 с.</w:t>
      </w:r>
    </w:p>
    <w:p w:rsidR="00D6515D" w:rsidRPr="00066607" w:rsidRDefault="00D6515D" w:rsidP="001E7388">
      <w:pPr>
        <w:pStyle w:val="af7"/>
        <w:widowControl/>
        <w:numPr>
          <w:ilvl w:val="0"/>
          <w:numId w:val="3"/>
        </w:numPr>
        <w:suppressAutoHyphens w:val="0"/>
        <w:autoSpaceDE/>
        <w:spacing w:after="0" w:line="360" w:lineRule="auto"/>
        <w:ind w:left="714" w:hanging="357"/>
        <w:jc w:val="both"/>
        <w:rPr>
          <w:sz w:val="28"/>
          <w:szCs w:val="28"/>
        </w:rPr>
      </w:pPr>
      <w:r w:rsidRPr="00066607">
        <w:rPr>
          <w:sz w:val="28"/>
          <w:szCs w:val="28"/>
        </w:rPr>
        <w:t>Башкатова С.Т., Винокуров В.А. Поверхностные явления и дисперсные системы в нефтегазовых технологиях: Уч. пособие. – М.: Изд-во «Нефть и газ» РГУ нефти и газа им. И.М. Губкина, 2005. – 93 с.</w:t>
      </w:r>
    </w:p>
    <w:p w:rsidR="001B6E0D" w:rsidRPr="00066607" w:rsidRDefault="001B6E0D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sz w:val="28"/>
          <w:szCs w:val="28"/>
        </w:rPr>
      </w:pPr>
      <w:r w:rsidRPr="00066607">
        <w:rPr>
          <w:sz w:val="28"/>
          <w:szCs w:val="28"/>
        </w:rPr>
        <w:t>ГОСТ 20287-91 Нефтепродукты. Методы определения температур текучести и застывания. – 8 с.</w:t>
      </w:r>
    </w:p>
    <w:p w:rsidR="001B6E0D" w:rsidRPr="00066607" w:rsidRDefault="001B6E0D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sz w:val="28"/>
          <w:szCs w:val="28"/>
        </w:rPr>
      </w:pPr>
      <w:r w:rsidRPr="00066607">
        <w:rPr>
          <w:sz w:val="28"/>
          <w:szCs w:val="28"/>
        </w:rPr>
        <w:t xml:space="preserve">Физико-химические свойства нефтяных дисперсных систем и нефтегазовые технологии. – М.: Издательство: Институт компьютерных исследований, </w:t>
      </w:r>
      <w:r w:rsidR="00506F34">
        <w:rPr>
          <w:sz w:val="28"/>
          <w:szCs w:val="28"/>
        </w:rPr>
        <w:t>2007</w:t>
      </w:r>
      <w:r w:rsidRPr="00066607">
        <w:rPr>
          <w:sz w:val="28"/>
          <w:szCs w:val="28"/>
        </w:rPr>
        <w:t>. – 580 с.</w:t>
      </w:r>
    </w:p>
    <w:p w:rsidR="00FC4DF6" w:rsidRPr="00066607" w:rsidRDefault="00FC4DF6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spacing w:val="-3"/>
          <w:sz w:val="28"/>
          <w:szCs w:val="28"/>
        </w:rPr>
      </w:pPr>
      <w:r w:rsidRPr="00066607">
        <w:rPr>
          <w:spacing w:val="-3"/>
          <w:sz w:val="28"/>
          <w:szCs w:val="28"/>
        </w:rPr>
        <w:t xml:space="preserve">Унгер, Ф.Г. Фундаментальные и прикладные результаты исследования нефтяных дисперсных систем/ Ф.Г. Унгер. - Уфа: Изд-во ГУП ИНХП РБ. </w:t>
      </w:r>
      <w:r w:rsidR="00066607" w:rsidRPr="00066607">
        <w:rPr>
          <w:spacing w:val="-3"/>
          <w:sz w:val="28"/>
          <w:szCs w:val="28"/>
        </w:rPr>
        <w:t>–</w:t>
      </w:r>
      <w:r w:rsidRPr="00066607">
        <w:rPr>
          <w:spacing w:val="-3"/>
          <w:sz w:val="28"/>
          <w:szCs w:val="28"/>
        </w:rPr>
        <w:t xml:space="preserve"> 2011. </w:t>
      </w:r>
      <w:r w:rsidR="00066607" w:rsidRPr="00066607">
        <w:rPr>
          <w:spacing w:val="-3"/>
          <w:sz w:val="28"/>
          <w:szCs w:val="28"/>
        </w:rPr>
        <w:t>–</w:t>
      </w:r>
      <w:r w:rsidRPr="00066607">
        <w:rPr>
          <w:spacing w:val="-3"/>
          <w:sz w:val="28"/>
          <w:szCs w:val="28"/>
        </w:rPr>
        <w:t xml:space="preserve"> 264 с.                                </w:t>
      </w:r>
    </w:p>
    <w:p w:rsidR="00FC4DF6" w:rsidRPr="00066607" w:rsidRDefault="00FC4DF6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noProof/>
          <w:sz w:val="28"/>
          <w:szCs w:val="28"/>
        </w:rPr>
      </w:pPr>
      <w:r w:rsidRPr="00066607">
        <w:rPr>
          <w:spacing w:val="-3"/>
          <w:sz w:val="28"/>
          <w:szCs w:val="28"/>
        </w:rPr>
        <w:t>Туманян, Б. П. Научные и прикладные аспекты теории нефтяных</w:t>
      </w:r>
      <w:r w:rsidRPr="00066607">
        <w:rPr>
          <w:spacing w:val="-3"/>
          <w:sz w:val="28"/>
          <w:szCs w:val="28"/>
        </w:rPr>
        <w:br/>
      </w:r>
      <w:r w:rsidRPr="00066607">
        <w:rPr>
          <w:sz w:val="28"/>
          <w:szCs w:val="28"/>
        </w:rPr>
        <w:t xml:space="preserve">дисперсных систем/ Б.П. Туманян. </w:t>
      </w:r>
      <w:r w:rsidR="00066607" w:rsidRPr="00066607">
        <w:rPr>
          <w:sz w:val="28"/>
          <w:szCs w:val="28"/>
        </w:rPr>
        <w:t>–</w:t>
      </w:r>
      <w:r w:rsidRPr="00066607">
        <w:rPr>
          <w:sz w:val="28"/>
          <w:szCs w:val="28"/>
        </w:rPr>
        <w:t xml:space="preserve"> М.: Издательство «Техника»</w:t>
      </w:r>
      <w:r w:rsidRPr="00066607">
        <w:rPr>
          <w:spacing w:val="-1"/>
          <w:sz w:val="28"/>
          <w:szCs w:val="28"/>
        </w:rPr>
        <w:t xml:space="preserve">. </w:t>
      </w:r>
      <w:r w:rsidR="00066607" w:rsidRPr="00066607">
        <w:rPr>
          <w:spacing w:val="-1"/>
          <w:sz w:val="28"/>
          <w:szCs w:val="28"/>
        </w:rPr>
        <w:t>–</w:t>
      </w:r>
      <w:r w:rsidRPr="00066607">
        <w:rPr>
          <w:spacing w:val="-1"/>
          <w:sz w:val="28"/>
          <w:szCs w:val="28"/>
        </w:rPr>
        <w:t xml:space="preserve"> 2000. – 336 с.</w:t>
      </w:r>
    </w:p>
    <w:p w:rsidR="00FC4DF6" w:rsidRPr="00066607" w:rsidRDefault="00FC4DF6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noProof/>
          <w:sz w:val="28"/>
          <w:szCs w:val="28"/>
        </w:rPr>
      </w:pPr>
      <w:r w:rsidRPr="00066607">
        <w:rPr>
          <w:bCs/>
          <w:noProof/>
          <w:sz w:val="28"/>
          <w:szCs w:val="28"/>
        </w:rPr>
        <w:t>Глаголева, О.Ф. Определение параметров частиц дисперсной фазы в нефтяных системах колориметрическим методом:</w:t>
      </w:r>
      <w:r w:rsidRPr="00066607">
        <w:rPr>
          <w:spacing w:val="-3"/>
          <w:sz w:val="28"/>
          <w:szCs w:val="28"/>
        </w:rPr>
        <w:t xml:space="preserve"> метод</w:t>
      </w:r>
      <w:proofErr w:type="gramStart"/>
      <w:r w:rsidRPr="00066607">
        <w:rPr>
          <w:spacing w:val="-3"/>
          <w:sz w:val="28"/>
          <w:szCs w:val="28"/>
        </w:rPr>
        <w:t>.</w:t>
      </w:r>
      <w:proofErr w:type="gramEnd"/>
      <w:r w:rsidRPr="00066607">
        <w:rPr>
          <w:spacing w:val="-3"/>
          <w:sz w:val="28"/>
          <w:szCs w:val="28"/>
        </w:rPr>
        <w:t xml:space="preserve"> </w:t>
      </w:r>
      <w:proofErr w:type="gramStart"/>
      <w:r w:rsidRPr="00066607">
        <w:rPr>
          <w:spacing w:val="-3"/>
          <w:sz w:val="28"/>
          <w:szCs w:val="28"/>
        </w:rPr>
        <w:t>р</w:t>
      </w:r>
      <w:proofErr w:type="gramEnd"/>
      <w:r w:rsidRPr="00066607">
        <w:rPr>
          <w:spacing w:val="-3"/>
          <w:sz w:val="28"/>
          <w:szCs w:val="28"/>
        </w:rPr>
        <w:t>уководство к использованию методов исследования</w:t>
      </w:r>
      <w:r w:rsidRPr="00066607">
        <w:rPr>
          <w:bCs/>
          <w:noProof/>
          <w:sz w:val="28"/>
          <w:szCs w:val="28"/>
        </w:rPr>
        <w:t xml:space="preserve">/ Глаголева, Т.П. Клокова, Ю.А. Володин; – М.: ГАНГ. </w:t>
      </w:r>
      <w:r w:rsidR="00066607" w:rsidRPr="00066607">
        <w:rPr>
          <w:bCs/>
          <w:noProof/>
          <w:sz w:val="28"/>
          <w:szCs w:val="28"/>
        </w:rPr>
        <w:t>–</w:t>
      </w:r>
      <w:r w:rsidRPr="00066607">
        <w:rPr>
          <w:bCs/>
          <w:noProof/>
          <w:sz w:val="28"/>
          <w:szCs w:val="28"/>
        </w:rPr>
        <w:t xml:space="preserve"> 1996. – 14 с.</w:t>
      </w:r>
    </w:p>
    <w:p w:rsidR="00FC4DF6" w:rsidRPr="00066607" w:rsidRDefault="00FC4DF6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spacing w:val="-3"/>
          <w:sz w:val="28"/>
          <w:szCs w:val="28"/>
        </w:rPr>
      </w:pPr>
      <w:proofErr w:type="spellStart"/>
      <w:r w:rsidRPr="00066607">
        <w:rPr>
          <w:spacing w:val="-3"/>
          <w:sz w:val="28"/>
          <w:szCs w:val="28"/>
        </w:rPr>
        <w:t>Грушова</w:t>
      </w:r>
      <w:proofErr w:type="spellEnd"/>
      <w:r w:rsidRPr="00066607">
        <w:rPr>
          <w:spacing w:val="-3"/>
          <w:sz w:val="28"/>
          <w:szCs w:val="28"/>
        </w:rPr>
        <w:t xml:space="preserve">, Е.И., Шрубок, А.О., </w:t>
      </w:r>
      <w:proofErr w:type="spellStart"/>
      <w:r w:rsidRPr="00066607">
        <w:rPr>
          <w:spacing w:val="-3"/>
          <w:sz w:val="28"/>
          <w:szCs w:val="28"/>
        </w:rPr>
        <w:t>Юсевич</w:t>
      </w:r>
      <w:proofErr w:type="spellEnd"/>
      <w:r w:rsidRPr="00066607">
        <w:rPr>
          <w:spacing w:val="-3"/>
          <w:sz w:val="28"/>
          <w:szCs w:val="28"/>
        </w:rPr>
        <w:t xml:space="preserve">, А.И.  Исследование свойств нефтяных дисперсных систем/ Е.И. </w:t>
      </w:r>
      <w:proofErr w:type="spellStart"/>
      <w:r w:rsidRPr="00066607">
        <w:rPr>
          <w:spacing w:val="-3"/>
          <w:sz w:val="28"/>
          <w:szCs w:val="28"/>
        </w:rPr>
        <w:t>Грушова</w:t>
      </w:r>
      <w:proofErr w:type="spellEnd"/>
      <w:r w:rsidRPr="00066607">
        <w:rPr>
          <w:spacing w:val="-3"/>
          <w:sz w:val="28"/>
          <w:szCs w:val="28"/>
        </w:rPr>
        <w:t xml:space="preserve">, А.О. Шрубок, А.И.  </w:t>
      </w:r>
      <w:proofErr w:type="spellStart"/>
      <w:r w:rsidRPr="00066607">
        <w:rPr>
          <w:spacing w:val="-3"/>
          <w:sz w:val="28"/>
          <w:szCs w:val="28"/>
        </w:rPr>
        <w:t>Юсевич</w:t>
      </w:r>
      <w:proofErr w:type="spellEnd"/>
      <w:r w:rsidRPr="00066607">
        <w:rPr>
          <w:spacing w:val="-3"/>
          <w:sz w:val="28"/>
          <w:szCs w:val="28"/>
        </w:rPr>
        <w:t>//Труды БГТУ. Серия: Химия. Технология органических веществ. – 2009. – с. 58-60.</w:t>
      </w:r>
    </w:p>
    <w:p w:rsidR="00FC4DF6" w:rsidRPr="005F68BE" w:rsidRDefault="00FC4DF6" w:rsidP="001E7388">
      <w:pPr>
        <w:pStyle w:val="af7"/>
        <w:widowControl/>
        <w:numPr>
          <w:ilvl w:val="0"/>
          <w:numId w:val="3"/>
        </w:numPr>
        <w:tabs>
          <w:tab w:val="num" w:pos="284"/>
        </w:tabs>
        <w:suppressAutoHyphens w:val="0"/>
        <w:autoSpaceDE/>
        <w:spacing w:after="0" w:line="360" w:lineRule="auto"/>
        <w:ind w:left="714" w:hanging="357"/>
        <w:jc w:val="both"/>
        <w:rPr>
          <w:spacing w:val="-3"/>
          <w:sz w:val="28"/>
          <w:szCs w:val="28"/>
        </w:rPr>
      </w:pPr>
      <w:r w:rsidRPr="005F68BE">
        <w:rPr>
          <w:spacing w:val="-3"/>
          <w:sz w:val="28"/>
          <w:szCs w:val="28"/>
        </w:rPr>
        <w:t>Пивоварова, Н.А., Рамазанова, А.Р.</w:t>
      </w:r>
      <w:r w:rsidR="005F68BE" w:rsidRPr="005F68BE">
        <w:rPr>
          <w:spacing w:val="-3"/>
          <w:sz w:val="28"/>
          <w:szCs w:val="28"/>
        </w:rPr>
        <w:t>, Сальникова Т.В.</w:t>
      </w:r>
      <w:r w:rsidRPr="005F68BE">
        <w:rPr>
          <w:spacing w:val="-3"/>
          <w:sz w:val="28"/>
          <w:szCs w:val="28"/>
        </w:rPr>
        <w:t xml:space="preserve"> Определение параметров частиц дисперсной фазы в нефтяных системах </w:t>
      </w:r>
      <w:r w:rsidR="005F68BE" w:rsidRPr="005F68BE">
        <w:rPr>
          <w:spacing w:val="-3"/>
          <w:sz w:val="28"/>
          <w:szCs w:val="28"/>
        </w:rPr>
        <w:t>фото</w:t>
      </w:r>
      <w:r w:rsidRPr="005F68BE">
        <w:rPr>
          <w:spacing w:val="-3"/>
          <w:sz w:val="28"/>
          <w:szCs w:val="28"/>
        </w:rPr>
        <w:t>колориметрическим</w:t>
      </w:r>
      <w:r w:rsidR="005F68BE" w:rsidRPr="005F68BE">
        <w:rPr>
          <w:spacing w:val="-3"/>
          <w:sz w:val="28"/>
          <w:szCs w:val="28"/>
        </w:rPr>
        <w:t>:</w:t>
      </w:r>
      <w:r w:rsidRPr="005F68BE">
        <w:rPr>
          <w:spacing w:val="-3"/>
          <w:sz w:val="28"/>
          <w:szCs w:val="28"/>
        </w:rPr>
        <w:t xml:space="preserve"> методом: метод</w:t>
      </w:r>
      <w:proofErr w:type="gramStart"/>
      <w:r w:rsidRPr="005F68BE">
        <w:rPr>
          <w:spacing w:val="-3"/>
          <w:sz w:val="28"/>
          <w:szCs w:val="28"/>
        </w:rPr>
        <w:t>.</w:t>
      </w:r>
      <w:proofErr w:type="gramEnd"/>
      <w:r w:rsidRPr="005F68BE">
        <w:rPr>
          <w:spacing w:val="-3"/>
          <w:sz w:val="28"/>
          <w:szCs w:val="28"/>
        </w:rPr>
        <w:t xml:space="preserve"> </w:t>
      </w:r>
      <w:proofErr w:type="gramStart"/>
      <w:r w:rsidRPr="005F68BE">
        <w:rPr>
          <w:spacing w:val="-3"/>
          <w:sz w:val="28"/>
          <w:szCs w:val="28"/>
        </w:rPr>
        <w:t>у</w:t>
      </w:r>
      <w:proofErr w:type="gramEnd"/>
      <w:r w:rsidRPr="005F68BE">
        <w:rPr>
          <w:spacing w:val="-3"/>
          <w:sz w:val="28"/>
          <w:szCs w:val="28"/>
        </w:rPr>
        <w:t xml:space="preserve">казания к выполнению </w:t>
      </w:r>
      <w:r w:rsidR="005F68BE" w:rsidRPr="005F68BE">
        <w:rPr>
          <w:spacing w:val="-3"/>
          <w:sz w:val="28"/>
          <w:szCs w:val="28"/>
        </w:rPr>
        <w:lastRenderedPageBreak/>
        <w:t>лабораторных работ и УНИРС</w:t>
      </w:r>
      <w:r w:rsidRPr="005F68BE">
        <w:rPr>
          <w:spacing w:val="-3"/>
          <w:sz w:val="28"/>
          <w:szCs w:val="28"/>
        </w:rPr>
        <w:t xml:space="preserve"> / Н.А. Пивова</w:t>
      </w:r>
      <w:r w:rsidR="005F68BE" w:rsidRPr="005F68BE">
        <w:rPr>
          <w:spacing w:val="-3"/>
          <w:sz w:val="28"/>
          <w:szCs w:val="28"/>
        </w:rPr>
        <w:t>рова, А.Р. Рамазанова, Т.В, Сальникова</w:t>
      </w:r>
      <w:r w:rsidR="00163939" w:rsidRPr="005F68BE">
        <w:rPr>
          <w:spacing w:val="-3"/>
          <w:sz w:val="28"/>
          <w:szCs w:val="28"/>
        </w:rPr>
        <w:t>; АГТУ. –</w:t>
      </w:r>
      <w:r w:rsidRPr="005F68BE">
        <w:rPr>
          <w:spacing w:val="-3"/>
          <w:sz w:val="28"/>
          <w:szCs w:val="28"/>
        </w:rPr>
        <w:t xml:space="preserve"> Астрахань. – 201</w:t>
      </w:r>
      <w:r w:rsidR="005F68BE" w:rsidRPr="005F68BE">
        <w:rPr>
          <w:spacing w:val="-3"/>
          <w:sz w:val="28"/>
          <w:szCs w:val="28"/>
        </w:rPr>
        <w:t>8</w:t>
      </w:r>
      <w:r w:rsidRPr="005F68BE">
        <w:rPr>
          <w:spacing w:val="-3"/>
          <w:sz w:val="28"/>
          <w:szCs w:val="28"/>
        </w:rPr>
        <w:t>. – 12 с.</w:t>
      </w:r>
    </w:p>
    <w:p w:rsidR="00E84B93" w:rsidRPr="00E84B93" w:rsidRDefault="00E84B93" w:rsidP="00E84B93">
      <w:pPr>
        <w:pStyle w:val="af5"/>
        <w:widowControl/>
        <w:numPr>
          <w:ilvl w:val="0"/>
          <w:numId w:val="3"/>
        </w:numPr>
        <w:tabs>
          <w:tab w:val="left" w:pos="426"/>
        </w:tabs>
        <w:suppressAutoHyphens w:val="0"/>
        <w:autoSpaceDE/>
        <w:spacing w:line="360" w:lineRule="auto"/>
        <w:jc w:val="both"/>
        <w:rPr>
          <w:sz w:val="28"/>
          <w:szCs w:val="28"/>
        </w:rPr>
      </w:pPr>
      <w:r w:rsidRPr="00E84B93">
        <w:rPr>
          <w:rStyle w:val="af9"/>
          <w:b w:val="0"/>
          <w:sz w:val="28"/>
          <w:szCs w:val="28"/>
        </w:rPr>
        <w:t>Пивоваров А.Т.,</w:t>
      </w:r>
      <w:r w:rsidR="00CD241C">
        <w:rPr>
          <w:rStyle w:val="apple-converted-space"/>
          <w:b/>
          <w:bCs/>
          <w:sz w:val="28"/>
          <w:szCs w:val="28"/>
        </w:rPr>
        <w:t xml:space="preserve"> </w:t>
      </w:r>
      <w:r w:rsidRPr="00E84B93">
        <w:rPr>
          <w:rStyle w:val="af9"/>
          <w:b w:val="0"/>
          <w:sz w:val="28"/>
          <w:szCs w:val="28"/>
        </w:rPr>
        <w:t xml:space="preserve">Кириллова Л.Б., </w:t>
      </w:r>
      <w:proofErr w:type="spellStart"/>
      <w:r w:rsidRPr="00E84B93">
        <w:rPr>
          <w:rStyle w:val="af9"/>
          <w:b w:val="0"/>
          <w:sz w:val="28"/>
          <w:szCs w:val="28"/>
        </w:rPr>
        <w:t>Чудиевич</w:t>
      </w:r>
      <w:proofErr w:type="spellEnd"/>
      <w:r w:rsidRPr="00E84B93">
        <w:rPr>
          <w:rStyle w:val="af9"/>
          <w:b w:val="0"/>
          <w:sz w:val="28"/>
          <w:szCs w:val="28"/>
        </w:rPr>
        <w:t xml:space="preserve"> Д.А.</w:t>
      </w:r>
      <w:r w:rsidRPr="00E84B93">
        <w:rPr>
          <w:sz w:val="28"/>
          <w:szCs w:val="28"/>
        </w:rPr>
        <w:t xml:space="preserve"> </w:t>
      </w:r>
      <w:proofErr w:type="gramStart"/>
      <w:r w:rsidRPr="00E84B93">
        <w:rPr>
          <w:sz w:val="28"/>
          <w:szCs w:val="28"/>
        </w:rPr>
        <w:t>Физико-химия</w:t>
      </w:r>
      <w:proofErr w:type="gramEnd"/>
      <w:r w:rsidRPr="00E84B93">
        <w:rPr>
          <w:sz w:val="28"/>
          <w:szCs w:val="28"/>
        </w:rPr>
        <w:t xml:space="preserve"> нефтяных дисперсных систем [Элект</w:t>
      </w:r>
      <w:r w:rsidR="000E538D">
        <w:rPr>
          <w:sz w:val="28"/>
          <w:szCs w:val="28"/>
        </w:rPr>
        <w:t xml:space="preserve">ронный ресурс]: конспект лекций </w:t>
      </w:r>
      <w:r w:rsidRPr="00E84B93">
        <w:rPr>
          <w:sz w:val="28"/>
          <w:szCs w:val="28"/>
        </w:rPr>
        <w:t>–</w:t>
      </w:r>
      <w:r w:rsidR="000E538D">
        <w:rPr>
          <w:rStyle w:val="apple-converted-space"/>
          <w:sz w:val="28"/>
          <w:szCs w:val="28"/>
        </w:rPr>
        <w:t xml:space="preserve"> </w:t>
      </w:r>
      <w:r w:rsidRPr="00E84B93">
        <w:rPr>
          <w:sz w:val="28"/>
          <w:szCs w:val="28"/>
        </w:rPr>
        <w:t>Астрахань:</w:t>
      </w:r>
      <w:r w:rsidR="000E538D">
        <w:rPr>
          <w:rStyle w:val="apple-converted-space"/>
          <w:sz w:val="28"/>
          <w:szCs w:val="28"/>
        </w:rPr>
        <w:t xml:space="preserve"> </w:t>
      </w:r>
      <w:r w:rsidRPr="00E84B93">
        <w:rPr>
          <w:sz w:val="28"/>
          <w:szCs w:val="28"/>
        </w:rPr>
        <w:t>Изд-во АГТУ, 2007. – 1 электрон</w:t>
      </w:r>
      <w:proofErr w:type="gramStart"/>
      <w:r w:rsidRPr="00E84B93">
        <w:rPr>
          <w:sz w:val="28"/>
          <w:szCs w:val="28"/>
        </w:rPr>
        <w:t>.</w:t>
      </w:r>
      <w:proofErr w:type="gramEnd"/>
      <w:r w:rsidRPr="00E84B93">
        <w:rPr>
          <w:sz w:val="28"/>
          <w:szCs w:val="28"/>
        </w:rPr>
        <w:t xml:space="preserve"> </w:t>
      </w:r>
      <w:proofErr w:type="gramStart"/>
      <w:r w:rsidRPr="00E84B93">
        <w:rPr>
          <w:sz w:val="28"/>
          <w:szCs w:val="28"/>
        </w:rPr>
        <w:t>о</w:t>
      </w:r>
      <w:proofErr w:type="gramEnd"/>
      <w:r w:rsidRPr="00E84B93">
        <w:rPr>
          <w:sz w:val="28"/>
          <w:szCs w:val="28"/>
        </w:rPr>
        <w:t>пт. диск (CD-ROM)</w:t>
      </w:r>
    </w:p>
    <w:p w:rsidR="00E84B93" w:rsidRPr="00E84B93" w:rsidRDefault="00AB3340" w:rsidP="00E84B93">
      <w:pPr>
        <w:pStyle w:val="af5"/>
        <w:widowControl/>
        <w:numPr>
          <w:ilvl w:val="0"/>
          <w:numId w:val="3"/>
        </w:numPr>
        <w:tabs>
          <w:tab w:val="left" w:pos="426"/>
        </w:tabs>
        <w:suppressAutoHyphens w:val="0"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ГОСТ 33-2016</w:t>
      </w:r>
      <w:r w:rsidR="00E84B93" w:rsidRPr="00E84B93">
        <w:rPr>
          <w:sz w:val="28"/>
          <w:szCs w:val="28"/>
        </w:rPr>
        <w:t xml:space="preserve">  Нефтепродукты. Прозрачные и непрозрачные жидкости. Определение кинематической вязкости и динамической вязкости.</w:t>
      </w:r>
      <w:r>
        <w:rPr>
          <w:sz w:val="28"/>
          <w:szCs w:val="28"/>
        </w:rPr>
        <w:t xml:space="preserve"> М.: </w:t>
      </w:r>
      <w:proofErr w:type="spellStart"/>
      <w:r>
        <w:rPr>
          <w:sz w:val="28"/>
          <w:szCs w:val="28"/>
        </w:rPr>
        <w:t>Стандартинформ</w:t>
      </w:r>
      <w:proofErr w:type="spellEnd"/>
      <w:r>
        <w:rPr>
          <w:sz w:val="28"/>
          <w:szCs w:val="28"/>
        </w:rPr>
        <w:t>, 2017.</w:t>
      </w:r>
    </w:p>
    <w:p w:rsidR="00E84B93" w:rsidRPr="00C02263" w:rsidRDefault="00E84B93" w:rsidP="00E84B93">
      <w:pPr>
        <w:pStyle w:val="af5"/>
        <w:widowControl/>
        <w:numPr>
          <w:ilvl w:val="0"/>
          <w:numId w:val="3"/>
        </w:numPr>
        <w:tabs>
          <w:tab w:val="left" w:pos="426"/>
        </w:tabs>
        <w:suppressAutoHyphens w:val="0"/>
        <w:autoSpaceDE/>
        <w:spacing w:line="360" w:lineRule="auto"/>
        <w:jc w:val="both"/>
        <w:rPr>
          <w:sz w:val="28"/>
          <w:szCs w:val="28"/>
        </w:rPr>
      </w:pPr>
      <w:r w:rsidRPr="00C02263">
        <w:rPr>
          <w:sz w:val="28"/>
          <w:szCs w:val="28"/>
        </w:rPr>
        <w:t>ГОСТ 1929-87 Нефтепродукты. Методы определения динамической вязкости на ротационном вискозиметре.</w:t>
      </w:r>
    </w:p>
    <w:p w:rsidR="00E84B93" w:rsidRPr="00E84B93" w:rsidRDefault="00E84B93" w:rsidP="00E84B93">
      <w:pPr>
        <w:pStyle w:val="af5"/>
        <w:widowControl/>
        <w:numPr>
          <w:ilvl w:val="0"/>
          <w:numId w:val="3"/>
        </w:numPr>
        <w:tabs>
          <w:tab w:val="left" w:pos="426"/>
        </w:tabs>
        <w:suppressAutoHyphens w:val="0"/>
        <w:autoSpaceDE/>
        <w:spacing w:line="360" w:lineRule="auto"/>
        <w:jc w:val="both"/>
        <w:rPr>
          <w:sz w:val="28"/>
          <w:szCs w:val="28"/>
        </w:rPr>
      </w:pPr>
      <w:r w:rsidRPr="00E84B93">
        <w:rPr>
          <w:sz w:val="28"/>
          <w:szCs w:val="28"/>
        </w:rPr>
        <w:t>ГОСТ 3900-85  Нефть и нефтепродукты. Методы определения плотности.</w:t>
      </w:r>
    </w:p>
    <w:p w:rsidR="001B6E0D" w:rsidRDefault="001B6E0D" w:rsidP="00FC4DF6">
      <w:pPr>
        <w:pStyle w:val="af7"/>
        <w:widowControl/>
        <w:suppressAutoHyphens w:val="0"/>
        <w:autoSpaceDE/>
        <w:spacing w:after="0" w:line="360" w:lineRule="auto"/>
        <w:jc w:val="both"/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D62CB7" w:rsidRDefault="00D62CB7" w:rsidP="002C5ACA">
      <w:pPr>
        <w:tabs>
          <w:tab w:val="left" w:pos="1643"/>
        </w:tabs>
        <w:spacing w:line="360" w:lineRule="auto"/>
        <w:ind w:left="568" w:hanging="284"/>
        <w:jc w:val="right"/>
        <w:rPr>
          <w:b/>
          <w:sz w:val="28"/>
          <w:szCs w:val="28"/>
        </w:rPr>
      </w:pPr>
    </w:p>
    <w:p w:rsidR="008E59D4" w:rsidRDefault="008E59D4" w:rsidP="00265E9B">
      <w:pPr>
        <w:tabs>
          <w:tab w:val="left" w:pos="3678"/>
        </w:tabs>
        <w:rPr>
          <w:sz w:val="28"/>
          <w:szCs w:val="28"/>
        </w:rPr>
      </w:pPr>
    </w:p>
    <w:p w:rsidR="008E59D4" w:rsidRDefault="008E59D4" w:rsidP="003D6772">
      <w:pPr>
        <w:tabs>
          <w:tab w:val="left" w:pos="3678"/>
        </w:tabs>
        <w:jc w:val="center"/>
        <w:rPr>
          <w:sz w:val="28"/>
          <w:szCs w:val="28"/>
        </w:rPr>
      </w:pPr>
    </w:p>
    <w:p w:rsidR="008E59D4" w:rsidRDefault="008E59D4" w:rsidP="003D6772">
      <w:pPr>
        <w:tabs>
          <w:tab w:val="left" w:pos="3678"/>
        </w:tabs>
        <w:jc w:val="center"/>
        <w:rPr>
          <w:sz w:val="28"/>
          <w:szCs w:val="28"/>
        </w:rPr>
      </w:pPr>
    </w:p>
    <w:p w:rsidR="008E59D4" w:rsidRDefault="008E59D4" w:rsidP="003D6772">
      <w:pPr>
        <w:tabs>
          <w:tab w:val="left" w:pos="3678"/>
        </w:tabs>
        <w:jc w:val="center"/>
        <w:rPr>
          <w:sz w:val="28"/>
          <w:szCs w:val="28"/>
        </w:rPr>
      </w:pPr>
    </w:p>
    <w:p w:rsidR="008E59D4" w:rsidRDefault="008E59D4" w:rsidP="003D6772">
      <w:pPr>
        <w:tabs>
          <w:tab w:val="left" w:pos="3678"/>
        </w:tabs>
        <w:jc w:val="center"/>
        <w:rPr>
          <w:sz w:val="28"/>
          <w:szCs w:val="28"/>
        </w:rPr>
      </w:pPr>
    </w:p>
    <w:p w:rsidR="008E59D4" w:rsidRDefault="008E59D4" w:rsidP="003D6772">
      <w:pPr>
        <w:tabs>
          <w:tab w:val="left" w:pos="3678"/>
        </w:tabs>
        <w:jc w:val="center"/>
        <w:rPr>
          <w:sz w:val="28"/>
          <w:szCs w:val="28"/>
        </w:rPr>
      </w:pPr>
    </w:p>
    <w:p w:rsidR="008E59D4" w:rsidRDefault="008E59D4" w:rsidP="002E5879">
      <w:pPr>
        <w:tabs>
          <w:tab w:val="left" w:pos="3678"/>
        </w:tabs>
        <w:rPr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380629" w:rsidRPr="00380629" w:rsidRDefault="00380629" w:rsidP="00380629">
      <w:pPr>
        <w:shd w:val="clear" w:color="auto" w:fill="FFFFFF"/>
        <w:ind w:left="34"/>
        <w:jc w:val="right"/>
        <w:rPr>
          <w:b/>
          <w:bCs/>
          <w:sz w:val="28"/>
          <w:szCs w:val="28"/>
        </w:rPr>
      </w:pPr>
      <w:r w:rsidRPr="00380629">
        <w:rPr>
          <w:b/>
          <w:bCs/>
          <w:sz w:val="28"/>
          <w:szCs w:val="28"/>
        </w:rPr>
        <w:lastRenderedPageBreak/>
        <w:t>Приложение 1</w:t>
      </w: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380629" w:rsidRPr="00FB49B3" w:rsidTr="00BA59B2">
        <w:trPr>
          <w:trHeight w:val="13729"/>
        </w:trPr>
        <w:tc>
          <w:tcPr>
            <w:tcW w:w="9214" w:type="dxa"/>
          </w:tcPr>
          <w:p w:rsidR="00380629" w:rsidRPr="00FB49B3" w:rsidRDefault="00380629" w:rsidP="00BA59B2">
            <w:pPr>
              <w:jc w:val="center"/>
              <w:rPr>
                <w:b/>
              </w:rPr>
            </w:pPr>
          </w:p>
          <w:p w:rsidR="00380629" w:rsidRPr="00380629" w:rsidRDefault="00380629" w:rsidP="00EC6E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0629">
              <w:rPr>
                <w:b/>
                <w:sz w:val="28"/>
                <w:szCs w:val="28"/>
              </w:rPr>
              <w:t>Федерально</w:t>
            </w:r>
            <w:r w:rsidR="00EC6EAF">
              <w:rPr>
                <w:b/>
                <w:sz w:val="28"/>
                <w:szCs w:val="28"/>
              </w:rPr>
              <w:t xml:space="preserve">е государственное бюджетное </w:t>
            </w:r>
            <w:r w:rsidRPr="00380629">
              <w:rPr>
                <w:b/>
                <w:sz w:val="28"/>
                <w:szCs w:val="28"/>
              </w:rPr>
              <w:t>образовательное учреждение высшего образования</w:t>
            </w: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0629">
              <w:rPr>
                <w:b/>
                <w:sz w:val="28"/>
                <w:szCs w:val="28"/>
              </w:rPr>
              <w:t>Астраханский государственный технический университет</w:t>
            </w: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0629">
              <w:rPr>
                <w:b/>
                <w:sz w:val="28"/>
                <w:szCs w:val="28"/>
              </w:rPr>
              <w:t>Институт нефти и газа</w:t>
            </w: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380629" w:rsidRPr="00380629" w:rsidRDefault="00380629" w:rsidP="00380629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380629">
              <w:rPr>
                <w:i/>
                <w:sz w:val="28"/>
                <w:szCs w:val="28"/>
              </w:rPr>
              <w:t>Кафедра «Химическая технология переработки нефти и газа»</w:t>
            </w: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E62F0" w:rsidRDefault="004E62F0" w:rsidP="004E62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E62F0" w:rsidRPr="00380629" w:rsidRDefault="004E62F0" w:rsidP="004E62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0629">
              <w:rPr>
                <w:b/>
                <w:sz w:val="28"/>
                <w:szCs w:val="28"/>
              </w:rPr>
              <w:t>Лабораторная работа по дисциплине</w:t>
            </w:r>
          </w:p>
          <w:p w:rsidR="004E62F0" w:rsidRPr="00380629" w:rsidRDefault="004E62F0" w:rsidP="004E62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0629">
              <w:rPr>
                <w:b/>
                <w:sz w:val="28"/>
                <w:szCs w:val="28"/>
              </w:rPr>
              <w:t xml:space="preserve"> «</w:t>
            </w:r>
            <w:proofErr w:type="gramStart"/>
            <w:r w:rsidRPr="00380629">
              <w:rPr>
                <w:b/>
                <w:sz w:val="28"/>
                <w:szCs w:val="28"/>
              </w:rPr>
              <w:t>Физико-химия</w:t>
            </w:r>
            <w:proofErr w:type="gramEnd"/>
            <w:r w:rsidRPr="00380629">
              <w:rPr>
                <w:b/>
                <w:sz w:val="28"/>
                <w:szCs w:val="28"/>
              </w:rPr>
              <w:t xml:space="preserve"> нефтяных дисперсных систем»</w:t>
            </w: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0629">
              <w:rPr>
                <w:b/>
                <w:sz w:val="28"/>
                <w:szCs w:val="28"/>
              </w:rPr>
              <w:t>НАЗВАНИЕ ЛАБОРАТОРНОЙ РАБОТЫ</w:t>
            </w:r>
          </w:p>
          <w:p w:rsidR="00380629" w:rsidRPr="00380629" w:rsidRDefault="00380629" w:rsidP="003806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380629" w:rsidRPr="00380629" w:rsidRDefault="00380629" w:rsidP="00380629">
            <w:pPr>
              <w:shd w:val="clear" w:color="auto" w:fill="FFFFFF"/>
              <w:spacing w:line="360" w:lineRule="auto"/>
              <w:rPr>
                <w:spacing w:val="-5"/>
                <w:sz w:val="28"/>
                <w:szCs w:val="28"/>
              </w:rPr>
            </w:pPr>
          </w:p>
          <w:p w:rsidR="00380629" w:rsidRPr="00380629" w:rsidRDefault="00380629" w:rsidP="00380629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</w:p>
          <w:p w:rsidR="00380629" w:rsidRPr="00380629" w:rsidRDefault="00380629" w:rsidP="00380629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 w:rsidRPr="00380629">
              <w:rPr>
                <w:spacing w:val="-5"/>
                <w:sz w:val="28"/>
                <w:szCs w:val="28"/>
              </w:rPr>
              <w:t xml:space="preserve">  Студенты: ……………………………………</w:t>
            </w:r>
          </w:p>
          <w:p w:rsidR="00380629" w:rsidRPr="00380629" w:rsidRDefault="00380629" w:rsidP="00380629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                       …...</w:t>
            </w:r>
            <w:r w:rsidRPr="00380629">
              <w:rPr>
                <w:spacing w:val="-5"/>
                <w:sz w:val="28"/>
                <w:szCs w:val="28"/>
              </w:rPr>
              <w:t>………………………………</w:t>
            </w:r>
          </w:p>
          <w:p w:rsidR="00380629" w:rsidRPr="00380629" w:rsidRDefault="00380629" w:rsidP="00380629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 w:rsidRPr="00380629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380629">
              <w:rPr>
                <w:spacing w:val="-5"/>
                <w:sz w:val="28"/>
                <w:szCs w:val="28"/>
              </w:rPr>
              <w:t xml:space="preserve">               </w:t>
            </w:r>
            <w:r>
              <w:rPr>
                <w:spacing w:val="-5"/>
                <w:sz w:val="28"/>
                <w:szCs w:val="28"/>
              </w:rPr>
              <w:t xml:space="preserve">      ……..</w:t>
            </w:r>
            <w:r w:rsidRPr="00380629">
              <w:rPr>
                <w:spacing w:val="-5"/>
                <w:sz w:val="28"/>
                <w:szCs w:val="28"/>
              </w:rPr>
              <w:t>…………………………….</w:t>
            </w:r>
          </w:p>
          <w:p w:rsidR="00380629" w:rsidRPr="00380629" w:rsidRDefault="00380629" w:rsidP="00380629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380629">
              <w:rPr>
                <w:spacing w:val="-3"/>
                <w:sz w:val="28"/>
                <w:szCs w:val="28"/>
              </w:rPr>
              <w:t xml:space="preserve">                                                    </w:t>
            </w:r>
            <w:r>
              <w:rPr>
                <w:spacing w:val="-3"/>
                <w:sz w:val="28"/>
                <w:szCs w:val="28"/>
              </w:rPr>
              <w:t xml:space="preserve">      </w:t>
            </w:r>
            <w:r w:rsidRPr="00380629">
              <w:rPr>
                <w:spacing w:val="-3"/>
                <w:sz w:val="28"/>
                <w:szCs w:val="28"/>
              </w:rPr>
              <w:t xml:space="preserve">Группа:        </w:t>
            </w:r>
            <w:r>
              <w:rPr>
                <w:spacing w:val="-3"/>
                <w:sz w:val="28"/>
                <w:szCs w:val="28"/>
              </w:rPr>
              <w:t>…………………………………</w:t>
            </w:r>
          </w:p>
          <w:p w:rsidR="00380629" w:rsidRPr="00380629" w:rsidRDefault="00380629" w:rsidP="00380629">
            <w:pPr>
              <w:shd w:val="clear" w:color="auto" w:fill="FFFFFF"/>
              <w:tabs>
                <w:tab w:val="left" w:leader="underscore" w:pos="8409"/>
              </w:tabs>
              <w:spacing w:line="360" w:lineRule="auto"/>
              <w:ind w:left="3686"/>
              <w:rPr>
                <w:spacing w:val="-2"/>
                <w:sz w:val="28"/>
                <w:szCs w:val="28"/>
                <w:u w:val="single"/>
              </w:rPr>
            </w:pPr>
            <w:r w:rsidRPr="00380629">
              <w:rPr>
                <w:spacing w:val="-2"/>
                <w:sz w:val="28"/>
                <w:szCs w:val="28"/>
              </w:rPr>
              <w:t xml:space="preserve">  Проверил:……………………………………</w:t>
            </w:r>
            <w:r w:rsidRPr="00380629">
              <w:rPr>
                <w:spacing w:val="-2"/>
                <w:sz w:val="28"/>
                <w:szCs w:val="28"/>
                <w:u w:val="single"/>
              </w:rPr>
              <w:t xml:space="preserve"> </w:t>
            </w:r>
          </w:p>
          <w:p w:rsidR="00380629" w:rsidRPr="00380629" w:rsidRDefault="00380629" w:rsidP="00380629">
            <w:pPr>
              <w:shd w:val="clear" w:color="auto" w:fill="FFFFFF"/>
              <w:spacing w:line="360" w:lineRule="auto"/>
              <w:rPr>
                <w:spacing w:val="-4"/>
                <w:sz w:val="28"/>
                <w:szCs w:val="28"/>
              </w:rPr>
            </w:pPr>
            <w:r w:rsidRPr="00380629">
              <w:rPr>
                <w:spacing w:val="-4"/>
                <w:sz w:val="28"/>
                <w:szCs w:val="28"/>
              </w:rPr>
              <w:t xml:space="preserve">                                    </w:t>
            </w:r>
            <w:r>
              <w:rPr>
                <w:spacing w:val="-4"/>
                <w:sz w:val="28"/>
                <w:szCs w:val="28"/>
              </w:rPr>
              <w:t xml:space="preserve">                     </w:t>
            </w:r>
            <w:r w:rsidRPr="00380629">
              <w:rPr>
                <w:spacing w:val="-4"/>
                <w:sz w:val="28"/>
                <w:szCs w:val="28"/>
              </w:rPr>
              <w:t>Дата:    ……………………………………….</w:t>
            </w:r>
          </w:p>
          <w:p w:rsidR="00380629" w:rsidRDefault="00380629" w:rsidP="00380629">
            <w:pPr>
              <w:shd w:val="clear" w:color="auto" w:fill="FFFFFF"/>
              <w:tabs>
                <w:tab w:val="left" w:leader="underscore" w:pos="1349"/>
              </w:tabs>
              <w:spacing w:line="360" w:lineRule="auto"/>
              <w:ind w:right="48"/>
              <w:jc w:val="center"/>
              <w:rPr>
                <w:sz w:val="28"/>
                <w:szCs w:val="28"/>
              </w:rPr>
            </w:pPr>
          </w:p>
          <w:p w:rsidR="00380629" w:rsidRDefault="00380629" w:rsidP="00380629">
            <w:pPr>
              <w:shd w:val="clear" w:color="auto" w:fill="FFFFFF"/>
              <w:tabs>
                <w:tab w:val="left" w:leader="underscore" w:pos="1349"/>
              </w:tabs>
              <w:spacing w:line="360" w:lineRule="auto"/>
              <w:ind w:right="48"/>
              <w:jc w:val="center"/>
              <w:rPr>
                <w:sz w:val="28"/>
                <w:szCs w:val="28"/>
              </w:rPr>
            </w:pPr>
          </w:p>
          <w:p w:rsidR="00380629" w:rsidRDefault="00380629" w:rsidP="00380629">
            <w:pPr>
              <w:shd w:val="clear" w:color="auto" w:fill="FFFFFF"/>
              <w:tabs>
                <w:tab w:val="left" w:leader="underscore" w:pos="1349"/>
              </w:tabs>
              <w:spacing w:line="360" w:lineRule="auto"/>
              <w:ind w:right="48"/>
              <w:jc w:val="center"/>
              <w:rPr>
                <w:sz w:val="28"/>
                <w:szCs w:val="28"/>
              </w:rPr>
            </w:pPr>
          </w:p>
          <w:p w:rsidR="00380629" w:rsidRPr="00380629" w:rsidRDefault="00380629" w:rsidP="00380629">
            <w:pPr>
              <w:shd w:val="clear" w:color="auto" w:fill="FFFFFF"/>
              <w:tabs>
                <w:tab w:val="left" w:leader="underscore" w:pos="1349"/>
              </w:tabs>
              <w:spacing w:line="360" w:lineRule="auto"/>
              <w:ind w:right="48"/>
              <w:jc w:val="center"/>
              <w:rPr>
                <w:spacing w:val="-11"/>
                <w:sz w:val="28"/>
                <w:szCs w:val="28"/>
              </w:rPr>
            </w:pPr>
            <w:r w:rsidRPr="00380629">
              <w:rPr>
                <w:sz w:val="28"/>
                <w:szCs w:val="28"/>
              </w:rPr>
              <w:t>Астрахань – 20</w:t>
            </w:r>
            <w:r>
              <w:rPr>
                <w:sz w:val="28"/>
                <w:szCs w:val="28"/>
              </w:rPr>
              <w:t>__</w:t>
            </w:r>
          </w:p>
        </w:tc>
      </w:tr>
    </w:tbl>
    <w:p w:rsidR="00380629" w:rsidRPr="0010480E" w:rsidRDefault="00380629" w:rsidP="00380629">
      <w:pPr>
        <w:rPr>
          <w:sz w:val="26"/>
          <w:szCs w:val="26"/>
        </w:rPr>
      </w:pPr>
      <w:r w:rsidRPr="0010480E">
        <w:rPr>
          <w:sz w:val="26"/>
          <w:szCs w:val="26"/>
        </w:rPr>
        <w:br w:type="page"/>
      </w:r>
    </w:p>
    <w:p w:rsidR="00380629" w:rsidRPr="003C3A80" w:rsidRDefault="00380629" w:rsidP="00380629">
      <w:pPr>
        <w:jc w:val="right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Приложение 2</w:t>
      </w:r>
    </w:p>
    <w:p w:rsidR="00380629" w:rsidRPr="00FB49B3" w:rsidRDefault="00380629" w:rsidP="00380629">
      <w:pPr>
        <w:spacing w:line="360" w:lineRule="auto"/>
        <w:jc w:val="both"/>
      </w:pPr>
    </w:p>
    <w:p w:rsidR="00380629" w:rsidRPr="003C3A80" w:rsidRDefault="00380629" w:rsidP="003C3A80">
      <w:pPr>
        <w:spacing w:line="360" w:lineRule="auto"/>
        <w:jc w:val="center"/>
        <w:rPr>
          <w:sz w:val="28"/>
          <w:szCs w:val="28"/>
        </w:rPr>
      </w:pPr>
      <w:r w:rsidRPr="003C3A80">
        <w:rPr>
          <w:sz w:val="28"/>
          <w:szCs w:val="28"/>
        </w:rPr>
        <w:t>Перечень поверхностно-активных веществ, используемых в качестве добавок для проведения лабораторной работы:</w:t>
      </w: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5139"/>
        <w:gridCol w:w="2941"/>
      </w:tblGrid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1787A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1787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1787A">
              <w:rPr>
                <w:b/>
                <w:sz w:val="24"/>
                <w:szCs w:val="24"/>
              </w:rPr>
              <w:t xml:space="preserve">Плотность, </w:t>
            </w:r>
            <w:proofErr w:type="gramStart"/>
            <w:r w:rsidRPr="0051787A">
              <w:rPr>
                <w:b/>
                <w:sz w:val="24"/>
                <w:szCs w:val="24"/>
              </w:rPr>
              <w:t>кг</w:t>
            </w:r>
            <w:proofErr w:type="gramEnd"/>
            <w:r w:rsidRPr="0051787A">
              <w:rPr>
                <w:b/>
                <w:sz w:val="24"/>
                <w:szCs w:val="24"/>
              </w:rPr>
              <w:t>/м</w:t>
            </w:r>
            <w:r w:rsidRPr="0051787A"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1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Ацетон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789,9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2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Спирт этиловый безводный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789,3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3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 xml:space="preserve">Ингибитор коррозии </w:t>
            </w:r>
            <w:proofErr w:type="spellStart"/>
            <w:r w:rsidRPr="0051787A">
              <w:rPr>
                <w:sz w:val="24"/>
                <w:szCs w:val="24"/>
              </w:rPr>
              <w:t>Додиген</w:t>
            </w:r>
            <w:proofErr w:type="spellEnd"/>
            <w:r w:rsidRPr="0051787A">
              <w:rPr>
                <w:sz w:val="24"/>
                <w:szCs w:val="24"/>
              </w:rPr>
              <w:t xml:space="preserve"> 4482-1 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929,5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4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proofErr w:type="spellStart"/>
            <w:r w:rsidRPr="0051787A">
              <w:rPr>
                <w:sz w:val="24"/>
                <w:szCs w:val="24"/>
              </w:rPr>
              <w:t>Деэмульгатор</w:t>
            </w:r>
            <w:proofErr w:type="spellEnd"/>
            <w:r w:rsidRPr="0051787A">
              <w:rPr>
                <w:sz w:val="24"/>
                <w:szCs w:val="24"/>
              </w:rPr>
              <w:t xml:space="preserve"> Геркулес 1603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920,4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5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proofErr w:type="spellStart"/>
            <w:r w:rsidRPr="0051787A">
              <w:rPr>
                <w:sz w:val="24"/>
                <w:szCs w:val="24"/>
              </w:rPr>
              <w:t>Деэмульгатор</w:t>
            </w:r>
            <w:proofErr w:type="spellEnd"/>
            <w:r w:rsidRPr="0051787A">
              <w:rPr>
                <w:sz w:val="24"/>
                <w:szCs w:val="24"/>
              </w:rPr>
              <w:t xml:space="preserve"> ФЛЭК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821,3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6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proofErr w:type="spellStart"/>
            <w:r w:rsidRPr="0051787A">
              <w:rPr>
                <w:sz w:val="24"/>
                <w:szCs w:val="24"/>
              </w:rPr>
              <w:t>Деэмульгатор</w:t>
            </w:r>
            <w:proofErr w:type="spellEnd"/>
            <w:r w:rsidRPr="0051787A">
              <w:rPr>
                <w:sz w:val="24"/>
                <w:szCs w:val="24"/>
              </w:rPr>
              <w:t xml:space="preserve"> </w:t>
            </w:r>
            <w:proofErr w:type="spellStart"/>
            <w:r w:rsidRPr="0051787A">
              <w:rPr>
                <w:sz w:val="24"/>
                <w:szCs w:val="24"/>
              </w:rPr>
              <w:t>Кемеликс</w:t>
            </w:r>
            <w:proofErr w:type="spellEnd"/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950,4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7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Ингибитор ФЛЭК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880,2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8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 xml:space="preserve">Ингибитор </w:t>
            </w:r>
            <w:proofErr w:type="spellStart"/>
            <w:r w:rsidRPr="0051787A">
              <w:rPr>
                <w:sz w:val="24"/>
                <w:szCs w:val="24"/>
              </w:rPr>
              <w:t>парафиноотложений</w:t>
            </w:r>
            <w:proofErr w:type="spellEnd"/>
            <w:r w:rsidRPr="0051787A">
              <w:rPr>
                <w:sz w:val="24"/>
                <w:szCs w:val="24"/>
              </w:rPr>
              <w:t xml:space="preserve"> </w:t>
            </w:r>
          </w:p>
          <w:p w:rsidR="00380629" w:rsidRPr="0051787A" w:rsidRDefault="00380629" w:rsidP="00BA59B2">
            <w:pPr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ФЛЭК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850,6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9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Глицерин безводный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1261,0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10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proofErr w:type="spellStart"/>
            <w:r w:rsidRPr="0051787A">
              <w:rPr>
                <w:sz w:val="24"/>
                <w:szCs w:val="24"/>
              </w:rPr>
              <w:t>Диэтаноламин</w:t>
            </w:r>
            <w:proofErr w:type="spellEnd"/>
            <w:r w:rsidRPr="0051787A">
              <w:rPr>
                <w:sz w:val="24"/>
                <w:szCs w:val="24"/>
              </w:rPr>
              <w:t xml:space="preserve"> *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1008,7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11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proofErr w:type="spellStart"/>
            <w:r w:rsidRPr="0051787A">
              <w:rPr>
                <w:sz w:val="24"/>
                <w:szCs w:val="24"/>
              </w:rPr>
              <w:t>Пеногаситель</w:t>
            </w:r>
            <w:proofErr w:type="spellEnd"/>
            <w:proofErr w:type="gramStart"/>
            <w:r w:rsidRPr="0051787A">
              <w:rPr>
                <w:sz w:val="24"/>
                <w:szCs w:val="24"/>
              </w:rPr>
              <w:t xml:space="preserve"> П</w:t>
            </w:r>
            <w:proofErr w:type="gramEnd"/>
            <w:r w:rsidRPr="0051787A">
              <w:rPr>
                <w:sz w:val="24"/>
                <w:szCs w:val="24"/>
              </w:rPr>
              <w:t>ента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1001,8</w:t>
            </w:r>
          </w:p>
        </w:tc>
      </w:tr>
      <w:tr w:rsidR="00B814E2" w:rsidRPr="0051787A" w:rsidTr="00BA59B2">
        <w:tc>
          <w:tcPr>
            <w:tcW w:w="1134" w:type="dxa"/>
          </w:tcPr>
          <w:p w:rsidR="00380629" w:rsidRPr="0051787A" w:rsidRDefault="00380629" w:rsidP="00BA59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13</w:t>
            </w:r>
          </w:p>
        </w:tc>
        <w:tc>
          <w:tcPr>
            <w:tcW w:w="5139" w:type="dxa"/>
          </w:tcPr>
          <w:p w:rsidR="00380629" w:rsidRPr="0051787A" w:rsidRDefault="00380629" w:rsidP="00BA59B2">
            <w:pPr>
              <w:spacing w:line="360" w:lineRule="auto"/>
              <w:ind w:left="176"/>
              <w:jc w:val="both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Мазут АГПЗ</w:t>
            </w:r>
          </w:p>
        </w:tc>
        <w:tc>
          <w:tcPr>
            <w:tcW w:w="2941" w:type="dxa"/>
          </w:tcPr>
          <w:p w:rsidR="00380629" w:rsidRPr="0051787A" w:rsidRDefault="00380629" w:rsidP="00BA59B2">
            <w:pPr>
              <w:spacing w:line="360" w:lineRule="auto"/>
              <w:ind w:left="140"/>
              <w:jc w:val="center"/>
              <w:rPr>
                <w:sz w:val="24"/>
                <w:szCs w:val="24"/>
              </w:rPr>
            </w:pPr>
            <w:r w:rsidRPr="0051787A">
              <w:rPr>
                <w:sz w:val="24"/>
                <w:szCs w:val="24"/>
              </w:rPr>
              <w:t>936,5</w:t>
            </w:r>
          </w:p>
        </w:tc>
      </w:tr>
    </w:tbl>
    <w:p w:rsidR="00380629" w:rsidRPr="00FB49B3" w:rsidRDefault="00380629" w:rsidP="00380629">
      <w:pPr>
        <w:jc w:val="both"/>
      </w:pPr>
      <w:r w:rsidRPr="00FB49B3">
        <w:t xml:space="preserve"> * для введения в масло в качестве добавки растворить в ацетоне 1:1</w:t>
      </w:r>
    </w:p>
    <w:p w:rsidR="00380629" w:rsidRPr="0010480E" w:rsidRDefault="00380629" w:rsidP="00380629">
      <w:pPr>
        <w:spacing w:line="360" w:lineRule="auto"/>
        <w:ind w:firstLine="567"/>
        <w:rPr>
          <w:sz w:val="26"/>
          <w:szCs w:val="26"/>
        </w:rPr>
      </w:pPr>
    </w:p>
    <w:p w:rsidR="00380629" w:rsidRPr="0010480E" w:rsidRDefault="00380629" w:rsidP="00380629">
      <w:pPr>
        <w:spacing w:line="360" w:lineRule="auto"/>
        <w:ind w:firstLine="567"/>
        <w:rPr>
          <w:sz w:val="26"/>
          <w:szCs w:val="26"/>
        </w:rPr>
      </w:pPr>
    </w:p>
    <w:p w:rsidR="00380629" w:rsidRPr="0010480E" w:rsidRDefault="00380629" w:rsidP="00380629">
      <w:pPr>
        <w:spacing w:line="360" w:lineRule="auto"/>
        <w:ind w:firstLine="567"/>
        <w:rPr>
          <w:sz w:val="26"/>
          <w:szCs w:val="26"/>
        </w:rPr>
      </w:pPr>
    </w:p>
    <w:p w:rsidR="00380629" w:rsidRPr="0010480E" w:rsidRDefault="00380629" w:rsidP="00380629">
      <w:pPr>
        <w:spacing w:line="360" w:lineRule="auto"/>
        <w:ind w:firstLine="567"/>
        <w:rPr>
          <w:sz w:val="26"/>
          <w:szCs w:val="26"/>
        </w:rPr>
      </w:pPr>
    </w:p>
    <w:p w:rsidR="00380629" w:rsidRPr="00FB49B3" w:rsidRDefault="00380629" w:rsidP="00380629">
      <w:r w:rsidRPr="0010480E">
        <w:rPr>
          <w:sz w:val="26"/>
          <w:szCs w:val="26"/>
        </w:rPr>
        <w:br w:type="page"/>
      </w:r>
    </w:p>
    <w:p w:rsidR="00921C41" w:rsidRPr="003C3A80" w:rsidRDefault="00DE2026" w:rsidP="003C3A80">
      <w:pPr>
        <w:tabs>
          <w:tab w:val="left" w:pos="3678"/>
        </w:tabs>
        <w:jc w:val="center"/>
        <w:rPr>
          <w:sz w:val="28"/>
          <w:szCs w:val="28"/>
        </w:rPr>
      </w:pPr>
      <w:r w:rsidRPr="005F39BE">
        <w:rPr>
          <w:sz w:val="28"/>
          <w:szCs w:val="28"/>
        </w:rPr>
        <w:lastRenderedPageBreak/>
        <w:t>Для заметок</w:t>
      </w: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p w:rsidR="00921C41" w:rsidRDefault="00921C41" w:rsidP="003D6772">
      <w:pPr>
        <w:tabs>
          <w:tab w:val="left" w:pos="3678"/>
        </w:tabs>
        <w:jc w:val="center"/>
        <w:rPr>
          <w:b/>
          <w:sz w:val="28"/>
          <w:szCs w:val="28"/>
        </w:rPr>
      </w:pPr>
    </w:p>
    <w:sectPr w:rsidR="00921C41" w:rsidSect="00611493">
      <w:footerReference w:type="default" r:id="rId57"/>
      <w:pgSz w:w="11906" w:h="16838" w:code="9"/>
      <w:pgMar w:top="1134" w:right="851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6C" w:rsidRDefault="00F41F6C">
      <w:r>
        <w:separator/>
      </w:r>
    </w:p>
  </w:endnote>
  <w:endnote w:type="continuationSeparator" w:id="0">
    <w:p w:rsidR="00F41F6C" w:rsidRDefault="00F4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20B0604020202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361" w:rsidRDefault="00F41F6C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0F0D66">
      <w:rPr>
        <w:noProof/>
      </w:rPr>
      <w:t>5</w:t>
    </w:r>
    <w:r>
      <w:rPr>
        <w:noProof/>
      </w:rPr>
      <w:fldChar w:fldCharType="end"/>
    </w:r>
  </w:p>
  <w:p w:rsidR="00834361" w:rsidRDefault="0083436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361" w:rsidRDefault="00F41F6C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901F8D">
      <w:rPr>
        <w:noProof/>
      </w:rPr>
      <w:t>8</w:t>
    </w:r>
    <w:r>
      <w:rPr>
        <w:noProof/>
      </w:rPr>
      <w:fldChar w:fldCharType="end"/>
    </w:r>
  </w:p>
  <w:p w:rsidR="00834361" w:rsidRDefault="0083436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6C" w:rsidRDefault="00F41F6C">
      <w:r>
        <w:separator/>
      </w:r>
    </w:p>
  </w:footnote>
  <w:footnote w:type="continuationSeparator" w:id="0">
    <w:p w:rsidR="00F41F6C" w:rsidRDefault="00F41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color w:val="000000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pacing w:val="-4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Times New Roman" w:hint="default"/>
        <w:color w:val="000000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Times New Roman" w:hint="default"/>
        <w:color w:val="000000"/>
        <w:sz w:val="28"/>
        <w:szCs w:val="28"/>
        <w:lang w:val="ru-RU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hint="default"/>
      </w:rPr>
    </w:lvl>
  </w:abstractNum>
  <w:abstractNum w:abstractNumId="9">
    <w:nsid w:val="0000000A"/>
    <w:multiLevelType w:val="singleLevel"/>
    <w:tmpl w:val="92CE8938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  <w:b w:val="0"/>
        <w:bCs/>
        <w:sz w:val="28"/>
        <w:szCs w:val="28"/>
        <w:lang w:val="ru-RU"/>
      </w:rPr>
    </w:lvl>
  </w:abstractNum>
  <w:abstractNum w:abstractNumId="10">
    <w:nsid w:val="0000000B"/>
    <w:multiLevelType w:val="singleLevel"/>
    <w:tmpl w:val="A178268C"/>
    <w:name w:val="WW8Num11"/>
    <w:lvl w:ilvl="0">
      <w:start w:val="10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  <w:spacing w:val="-2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Symbol" w:hint="default"/>
        <w:color w:val="000000"/>
        <w:spacing w:val="-3"/>
        <w:sz w:val="28"/>
        <w:szCs w:val="28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color w:val="000000"/>
        <w:spacing w:val="-3"/>
        <w:sz w:val="28"/>
        <w:szCs w:val="28"/>
      </w:rPr>
    </w:lvl>
  </w:abstractNum>
  <w:abstractNum w:abstractNumId="14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color w:val="000000"/>
        <w:spacing w:val="-6"/>
        <w:sz w:val="28"/>
        <w:szCs w:val="28"/>
      </w:rPr>
    </w:lvl>
  </w:abstractNum>
  <w:abstractNum w:abstractNumId="15">
    <w:nsid w:val="00000010"/>
    <w:multiLevelType w:val="singleLevel"/>
    <w:tmpl w:val="00000010"/>
    <w:name w:val="WW8Num16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Cs/>
        <w:color w:val="000000"/>
        <w:spacing w:val="-3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color w:val="000000"/>
        <w:spacing w:val="-4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spacing w:val="-3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6912405"/>
    <w:multiLevelType w:val="hybridMultilevel"/>
    <w:tmpl w:val="B834246A"/>
    <w:lvl w:ilvl="0" w:tplc="2DE29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08A12629"/>
    <w:multiLevelType w:val="hybridMultilevel"/>
    <w:tmpl w:val="DF706FEA"/>
    <w:lvl w:ilvl="0" w:tplc="AEFEE738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AEFEE738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8D05039"/>
    <w:multiLevelType w:val="hybridMultilevel"/>
    <w:tmpl w:val="036CB468"/>
    <w:lvl w:ilvl="0" w:tplc="8558F9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1B8A3238"/>
    <w:multiLevelType w:val="hybridMultilevel"/>
    <w:tmpl w:val="27F2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4169DF"/>
    <w:multiLevelType w:val="hybridMultilevel"/>
    <w:tmpl w:val="C4129D46"/>
    <w:lvl w:ilvl="0" w:tplc="3460CBE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2F825D69"/>
    <w:multiLevelType w:val="hybridMultilevel"/>
    <w:tmpl w:val="2E0CFC92"/>
    <w:lvl w:ilvl="0" w:tplc="801AF16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F1263D6"/>
    <w:multiLevelType w:val="hybridMultilevel"/>
    <w:tmpl w:val="9C42093E"/>
    <w:lvl w:ilvl="0" w:tplc="AEFEE7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F7A62B2"/>
    <w:multiLevelType w:val="hybridMultilevel"/>
    <w:tmpl w:val="07EE6F0A"/>
    <w:lvl w:ilvl="0" w:tplc="066E1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18A1643"/>
    <w:multiLevelType w:val="hybridMultilevel"/>
    <w:tmpl w:val="7E7E19B0"/>
    <w:lvl w:ilvl="0" w:tplc="AD3C7192">
      <w:start w:val="4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57142D9"/>
    <w:multiLevelType w:val="hybridMultilevel"/>
    <w:tmpl w:val="C00C0934"/>
    <w:lvl w:ilvl="0" w:tplc="C8921AF6">
      <w:start w:val="2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1">
    <w:nsid w:val="4D125E55"/>
    <w:multiLevelType w:val="hybridMultilevel"/>
    <w:tmpl w:val="8054BECC"/>
    <w:lvl w:ilvl="0" w:tplc="0C3A504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DDA752D"/>
    <w:multiLevelType w:val="hybridMultilevel"/>
    <w:tmpl w:val="2A78C9F2"/>
    <w:lvl w:ilvl="0" w:tplc="AEFEE7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BDD668A"/>
    <w:multiLevelType w:val="hybridMultilevel"/>
    <w:tmpl w:val="392EE8A2"/>
    <w:lvl w:ilvl="0" w:tplc="E4648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6D282F"/>
    <w:multiLevelType w:val="hybridMultilevel"/>
    <w:tmpl w:val="53D8EC06"/>
    <w:lvl w:ilvl="0" w:tplc="0D76E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1"/>
  </w:num>
  <w:num w:numId="3">
    <w:abstractNumId w:val="24"/>
  </w:num>
  <w:num w:numId="4">
    <w:abstractNumId w:val="21"/>
  </w:num>
  <w:num w:numId="5">
    <w:abstractNumId w:val="34"/>
  </w:num>
  <w:num w:numId="6">
    <w:abstractNumId w:val="33"/>
  </w:num>
  <w:num w:numId="7">
    <w:abstractNumId w:val="28"/>
  </w:num>
  <w:num w:numId="8">
    <w:abstractNumId w:val="30"/>
  </w:num>
  <w:num w:numId="9">
    <w:abstractNumId w:val="23"/>
  </w:num>
  <w:num w:numId="10">
    <w:abstractNumId w:val="25"/>
  </w:num>
  <w:num w:numId="11">
    <w:abstractNumId w:val="22"/>
  </w:num>
  <w:num w:numId="12">
    <w:abstractNumId w:val="27"/>
  </w:num>
  <w:num w:numId="13">
    <w:abstractNumId w:val="32"/>
  </w:num>
  <w:num w:numId="14">
    <w:abstractNumId w:val="31"/>
  </w:num>
  <w:num w:numId="15">
    <w:abstractNumId w:val="29"/>
  </w:num>
  <w:num w:numId="16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56C76"/>
    <w:rsid w:val="00011147"/>
    <w:rsid w:val="00030196"/>
    <w:rsid w:val="00035F98"/>
    <w:rsid w:val="00044E98"/>
    <w:rsid w:val="000500F1"/>
    <w:rsid w:val="0005415E"/>
    <w:rsid w:val="0006541B"/>
    <w:rsid w:val="00066607"/>
    <w:rsid w:val="00077961"/>
    <w:rsid w:val="00085103"/>
    <w:rsid w:val="000858F6"/>
    <w:rsid w:val="000A35BD"/>
    <w:rsid w:val="000A623A"/>
    <w:rsid w:val="000A77F9"/>
    <w:rsid w:val="000B1209"/>
    <w:rsid w:val="000B179A"/>
    <w:rsid w:val="000E2BFB"/>
    <w:rsid w:val="000E532D"/>
    <w:rsid w:val="000E538D"/>
    <w:rsid w:val="000E5DFC"/>
    <w:rsid w:val="000F0D66"/>
    <w:rsid w:val="000F24E7"/>
    <w:rsid w:val="000F398D"/>
    <w:rsid w:val="000F6440"/>
    <w:rsid w:val="00106F4C"/>
    <w:rsid w:val="001076B3"/>
    <w:rsid w:val="001133F4"/>
    <w:rsid w:val="0012347C"/>
    <w:rsid w:val="001319EB"/>
    <w:rsid w:val="0013441E"/>
    <w:rsid w:val="0014566E"/>
    <w:rsid w:val="00152F4D"/>
    <w:rsid w:val="00155C4B"/>
    <w:rsid w:val="00163939"/>
    <w:rsid w:val="001667F8"/>
    <w:rsid w:val="0017233B"/>
    <w:rsid w:val="001730B2"/>
    <w:rsid w:val="00190A72"/>
    <w:rsid w:val="00193669"/>
    <w:rsid w:val="00195451"/>
    <w:rsid w:val="001978B5"/>
    <w:rsid w:val="00197BC9"/>
    <w:rsid w:val="001B5554"/>
    <w:rsid w:val="001B6E0D"/>
    <w:rsid w:val="001D1087"/>
    <w:rsid w:val="001D2EC6"/>
    <w:rsid w:val="001D5BEB"/>
    <w:rsid w:val="001E52B4"/>
    <w:rsid w:val="001E7388"/>
    <w:rsid w:val="001F0A82"/>
    <w:rsid w:val="001F2541"/>
    <w:rsid w:val="00201741"/>
    <w:rsid w:val="00210E38"/>
    <w:rsid w:val="002148A6"/>
    <w:rsid w:val="002150D4"/>
    <w:rsid w:val="00224CC2"/>
    <w:rsid w:val="00226A4A"/>
    <w:rsid w:val="00227AB1"/>
    <w:rsid w:val="00233289"/>
    <w:rsid w:val="00233E90"/>
    <w:rsid w:val="00244DB3"/>
    <w:rsid w:val="002527B6"/>
    <w:rsid w:val="00257353"/>
    <w:rsid w:val="00265E9B"/>
    <w:rsid w:val="00285BF9"/>
    <w:rsid w:val="002902FD"/>
    <w:rsid w:val="002931AB"/>
    <w:rsid w:val="002A058B"/>
    <w:rsid w:val="002A0BEE"/>
    <w:rsid w:val="002A3DDE"/>
    <w:rsid w:val="002B0420"/>
    <w:rsid w:val="002B58F7"/>
    <w:rsid w:val="002C0036"/>
    <w:rsid w:val="002C1035"/>
    <w:rsid w:val="002C5ACA"/>
    <w:rsid w:val="002C6DE0"/>
    <w:rsid w:val="002D6BAF"/>
    <w:rsid w:val="002D79A1"/>
    <w:rsid w:val="002E37AC"/>
    <w:rsid w:val="002E5879"/>
    <w:rsid w:val="002F3581"/>
    <w:rsid w:val="002F436D"/>
    <w:rsid w:val="00302DF5"/>
    <w:rsid w:val="003048BE"/>
    <w:rsid w:val="003130E0"/>
    <w:rsid w:val="00321A9A"/>
    <w:rsid w:val="00321EED"/>
    <w:rsid w:val="00323627"/>
    <w:rsid w:val="00325CED"/>
    <w:rsid w:val="0033680C"/>
    <w:rsid w:val="003404D1"/>
    <w:rsid w:val="00342179"/>
    <w:rsid w:val="00353F59"/>
    <w:rsid w:val="00356C76"/>
    <w:rsid w:val="003665DE"/>
    <w:rsid w:val="00367231"/>
    <w:rsid w:val="00380629"/>
    <w:rsid w:val="00380E8C"/>
    <w:rsid w:val="003863F4"/>
    <w:rsid w:val="003947CB"/>
    <w:rsid w:val="00394B42"/>
    <w:rsid w:val="003A63F7"/>
    <w:rsid w:val="003B062F"/>
    <w:rsid w:val="003B255B"/>
    <w:rsid w:val="003B409A"/>
    <w:rsid w:val="003B68B7"/>
    <w:rsid w:val="003C3A80"/>
    <w:rsid w:val="003C3C41"/>
    <w:rsid w:val="003C76DE"/>
    <w:rsid w:val="003D1EB9"/>
    <w:rsid w:val="003D5BA1"/>
    <w:rsid w:val="003D6772"/>
    <w:rsid w:val="003E1690"/>
    <w:rsid w:val="003E35FB"/>
    <w:rsid w:val="003E4B66"/>
    <w:rsid w:val="003F01CB"/>
    <w:rsid w:val="00400258"/>
    <w:rsid w:val="00401092"/>
    <w:rsid w:val="0040320A"/>
    <w:rsid w:val="00405D0A"/>
    <w:rsid w:val="00405F0C"/>
    <w:rsid w:val="00411683"/>
    <w:rsid w:val="00413B17"/>
    <w:rsid w:val="00414629"/>
    <w:rsid w:val="00420B82"/>
    <w:rsid w:val="00421A88"/>
    <w:rsid w:val="0044521A"/>
    <w:rsid w:val="00455646"/>
    <w:rsid w:val="004566FF"/>
    <w:rsid w:val="00465E3E"/>
    <w:rsid w:val="00473979"/>
    <w:rsid w:val="00481282"/>
    <w:rsid w:val="00483654"/>
    <w:rsid w:val="00483659"/>
    <w:rsid w:val="00494B92"/>
    <w:rsid w:val="00495D6C"/>
    <w:rsid w:val="004B07F8"/>
    <w:rsid w:val="004B2364"/>
    <w:rsid w:val="004C2F83"/>
    <w:rsid w:val="004C349D"/>
    <w:rsid w:val="004C4844"/>
    <w:rsid w:val="004D39E3"/>
    <w:rsid w:val="004D6DE8"/>
    <w:rsid w:val="004E1FCE"/>
    <w:rsid w:val="004E62F0"/>
    <w:rsid w:val="00506F34"/>
    <w:rsid w:val="005070A4"/>
    <w:rsid w:val="00507338"/>
    <w:rsid w:val="00511ED9"/>
    <w:rsid w:val="005169C6"/>
    <w:rsid w:val="0051787A"/>
    <w:rsid w:val="00523267"/>
    <w:rsid w:val="00524D60"/>
    <w:rsid w:val="005315D7"/>
    <w:rsid w:val="005527FA"/>
    <w:rsid w:val="00566ED1"/>
    <w:rsid w:val="00581F3F"/>
    <w:rsid w:val="00582D79"/>
    <w:rsid w:val="00586FEC"/>
    <w:rsid w:val="00592379"/>
    <w:rsid w:val="005A27B2"/>
    <w:rsid w:val="005A464B"/>
    <w:rsid w:val="005A736D"/>
    <w:rsid w:val="005A74DD"/>
    <w:rsid w:val="005B14D3"/>
    <w:rsid w:val="005B329D"/>
    <w:rsid w:val="005B502F"/>
    <w:rsid w:val="005C4A05"/>
    <w:rsid w:val="005C5E99"/>
    <w:rsid w:val="005C673E"/>
    <w:rsid w:val="005D10DD"/>
    <w:rsid w:val="005D275A"/>
    <w:rsid w:val="005E2670"/>
    <w:rsid w:val="005F1D8E"/>
    <w:rsid w:val="005F24F6"/>
    <w:rsid w:val="005F3455"/>
    <w:rsid w:val="005F39BE"/>
    <w:rsid w:val="005F484D"/>
    <w:rsid w:val="005F6715"/>
    <w:rsid w:val="005F68BE"/>
    <w:rsid w:val="00603917"/>
    <w:rsid w:val="006046B9"/>
    <w:rsid w:val="006050A9"/>
    <w:rsid w:val="00611493"/>
    <w:rsid w:val="006175CA"/>
    <w:rsid w:val="0062687E"/>
    <w:rsid w:val="0063262F"/>
    <w:rsid w:val="0063624C"/>
    <w:rsid w:val="00637909"/>
    <w:rsid w:val="006409EC"/>
    <w:rsid w:val="00654A42"/>
    <w:rsid w:val="00664A86"/>
    <w:rsid w:val="00666398"/>
    <w:rsid w:val="0066788A"/>
    <w:rsid w:val="006732DD"/>
    <w:rsid w:val="00686076"/>
    <w:rsid w:val="00690164"/>
    <w:rsid w:val="006919C3"/>
    <w:rsid w:val="00694572"/>
    <w:rsid w:val="006A7BCC"/>
    <w:rsid w:val="006B7EF7"/>
    <w:rsid w:val="006C01BF"/>
    <w:rsid w:val="006C5B3F"/>
    <w:rsid w:val="006C6160"/>
    <w:rsid w:val="006D770D"/>
    <w:rsid w:val="006E33BD"/>
    <w:rsid w:val="006E7B1F"/>
    <w:rsid w:val="006F602C"/>
    <w:rsid w:val="007046C5"/>
    <w:rsid w:val="00705ACA"/>
    <w:rsid w:val="007071A1"/>
    <w:rsid w:val="00710092"/>
    <w:rsid w:val="00734B7C"/>
    <w:rsid w:val="007358D6"/>
    <w:rsid w:val="007436A0"/>
    <w:rsid w:val="00744A53"/>
    <w:rsid w:val="007677E6"/>
    <w:rsid w:val="007841F2"/>
    <w:rsid w:val="007B254D"/>
    <w:rsid w:val="007C30FF"/>
    <w:rsid w:val="007C3853"/>
    <w:rsid w:val="007C4E8B"/>
    <w:rsid w:val="007D245F"/>
    <w:rsid w:val="007D2560"/>
    <w:rsid w:val="007E1DED"/>
    <w:rsid w:val="007E656B"/>
    <w:rsid w:val="007E6BAF"/>
    <w:rsid w:val="007E7EAA"/>
    <w:rsid w:val="007F6361"/>
    <w:rsid w:val="007F7022"/>
    <w:rsid w:val="00814FD7"/>
    <w:rsid w:val="008169C2"/>
    <w:rsid w:val="008211FF"/>
    <w:rsid w:val="00823A13"/>
    <w:rsid w:val="00834361"/>
    <w:rsid w:val="008410C2"/>
    <w:rsid w:val="00842A9B"/>
    <w:rsid w:val="00843351"/>
    <w:rsid w:val="0085227D"/>
    <w:rsid w:val="008530D3"/>
    <w:rsid w:val="00853CEC"/>
    <w:rsid w:val="00853E60"/>
    <w:rsid w:val="00855666"/>
    <w:rsid w:val="00863544"/>
    <w:rsid w:val="00866F01"/>
    <w:rsid w:val="0086718C"/>
    <w:rsid w:val="00867758"/>
    <w:rsid w:val="008707DA"/>
    <w:rsid w:val="00872E33"/>
    <w:rsid w:val="00881B4B"/>
    <w:rsid w:val="00882CF7"/>
    <w:rsid w:val="00894F04"/>
    <w:rsid w:val="0089637C"/>
    <w:rsid w:val="00897FC8"/>
    <w:rsid w:val="008A154B"/>
    <w:rsid w:val="008B2ABA"/>
    <w:rsid w:val="008B2B5F"/>
    <w:rsid w:val="008C40E6"/>
    <w:rsid w:val="008C696B"/>
    <w:rsid w:val="008D018C"/>
    <w:rsid w:val="008D3EDA"/>
    <w:rsid w:val="008E0A35"/>
    <w:rsid w:val="008E59D4"/>
    <w:rsid w:val="008E7D5C"/>
    <w:rsid w:val="008F3AB0"/>
    <w:rsid w:val="00900633"/>
    <w:rsid w:val="00901F8D"/>
    <w:rsid w:val="00905C4A"/>
    <w:rsid w:val="00913A84"/>
    <w:rsid w:val="0092049D"/>
    <w:rsid w:val="00921C41"/>
    <w:rsid w:val="00926311"/>
    <w:rsid w:val="00933237"/>
    <w:rsid w:val="0094214D"/>
    <w:rsid w:val="00945AF1"/>
    <w:rsid w:val="00950C65"/>
    <w:rsid w:val="0095189D"/>
    <w:rsid w:val="00967656"/>
    <w:rsid w:val="00976A68"/>
    <w:rsid w:val="009808D7"/>
    <w:rsid w:val="00983900"/>
    <w:rsid w:val="00985596"/>
    <w:rsid w:val="00992309"/>
    <w:rsid w:val="009958BB"/>
    <w:rsid w:val="00995C45"/>
    <w:rsid w:val="0099774E"/>
    <w:rsid w:val="0099785D"/>
    <w:rsid w:val="009A0EE4"/>
    <w:rsid w:val="009A2F02"/>
    <w:rsid w:val="009A3585"/>
    <w:rsid w:val="009A6278"/>
    <w:rsid w:val="009C06DF"/>
    <w:rsid w:val="009D701C"/>
    <w:rsid w:val="009E37AF"/>
    <w:rsid w:val="009F0C28"/>
    <w:rsid w:val="009F648F"/>
    <w:rsid w:val="009F7C7A"/>
    <w:rsid w:val="009F7F12"/>
    <w:rsid w:val="00A10A7F"/>
    <w:rsid w:val="00A11CFC"/>
    <w:rsid w:val="00A121EF"/>
    <w:rsid w:val="00A2188D"/>
    <w:rsid w:val="00A24B19"/>
    <w:rsid w:val="00A25619"/>
    <w:rsid w:val="00A2699E"/>
    <w:rsid w:val="00A31B3F"/>
    <w:rsid w:val="00A32653"/>
    <w:rsid w:val="00A347D4"/>
    <w:rsid w:val="00A3551E"/>
    <w:rsid w:val="00A41E6B"/>
    <w:rsid w:val="00A42209"/>
    <w:rsid w:val="00A4344C"/>
    <w:rsid w:val="00A44524"/>
    <w:rsid w:val="00A45221"/>
    <w:rsid w:val="00A46A8D"/>
    <w:rsid w:val="00A55083"/>
    <w:rsid w:val="00A64B43"/>
    <w:rsid w:val="00A65CAC"/>
    <w:rsid w:val="00A705BB"/>
    <w:rsid w:val="00A72BB5"/>
    <w:rsid w:val="00A734B5"/>
    <w:rsid w:val="00A73820"/>
    <w:rsid w:val="00A806FC"/>
    <w:rsid w:val="00A85375"/>
    <w:rsid w:val="00A87853"/>
    <w:rsid w:val="00A9016A"/>
    <w:rsid w:val="00A90667"/>
    <w:rsid w:val="00AA0C82"/>
    <w:rsid w:val="00AA1752"/>
    <w:rsid w:val="00AA2830"/>
    <w:rsid w:val="00AA5377"/>
    <w:rsid w:val="00AB3340"/>
    <w:rsid w:val="00AC5BFF"/>
    <w:rsid w:val="00AC7886"/>
    <w:rsid w:val="00AD6279"/>
    <w:rsid w:val="00AE176A"/>
    <w:rsid w:val="00AE1B8F"/>
    <w:rsid w:val="00AE320A"/>
    <w:rsid w:val="00AF29E3"/>
    <w:rsid w:val="00AF55EB"/>
    <w:rsid w:val="00B07C0F"/>
    <w:rsid w:val="00B13312"/>
    <w:rsid w:val="00B36DD4"/>
    <w:rsid w:val="00B54589"/>
    <w:rsid w:val="00B6421F"/>
    <w:rsid w:val="00B76E0D"/>
    <w:rsid w:val="00B814E2"/>
    <w:rsid w:val="00B8360E"/>
    <w:rsid w:val="00B87DB9"/>
    <w:rsid w:val="00B96CF6"/>
    <w:rsid w:val="00B96D4F"/>
    <w:rsid w:val="00BA25ED"/>
    <w:rsid w:val="00BA50FB"/>
    <w:rsid w:val="00BA573E"/>
    <w:rsid w:val="00BA59B2"/>
    <w:rsid w:val="00BB1D30"/>
    <w:rsid w:val="00BC2477"/>
    <w:rsid w:val="00BE4C5F"/>
    <w:rsid w:val="00BE593A"/>
    <w:rsid w:val="00BF047D"/>
    <w:rsid w:val="00BF08A7"/>
    <w:rsid w:val="00BF71C4"/>
    <w:rsid w:val="00BF7B4D"/>
    <w:rsid w:val="00C02263"/>
    <w:rsid w:val="00C10F86"/>
    <w:rsid w:val="00C12AFD"/>
    <w:rsid w:val="00C23C00"/>
    <w:rsid w:val="00C2558E"/>
    <w:rsid w:val="00C26761"/>
    <w:rsid w:val="00C3219E"/>
    <w:rsid w:val="00C34EFE"/>
    <w:rsid w:val="00C357BB"/>
    <w:rsid w:val="00C42F82"/>
    <w:rsid w:val="00C60B0F"/>
    <w:rsid w:val="00C66DDF"/>
    <w:rsid w:val="00C71F22"/>
    <w:rsid w:val="00C81565"/>
    <w:rsid w:val="00C82CCD"/>
    <w:rsid w:val="00CA0D0B"/>
    <w:rsid w:val="00CB3B28"/>
    <w:rsid w:val="00CB419A"/>
    <w:rsid w:val="00CD0224"/>
    <w:rsid w:val="00CD241C"/>
    <w:rsid w:val="00CD3AE2"/>
    <w:rsid w:val="00CD3CC1"/>
    <w:rsid w:val="00CD4833"/>
    <w:rsid w:val="00CE0261"/>
    <w:rsid w:val="00CE0932"/>
    <w:rsid w:val="00CE4697"/>
    <w:rsid w:val="00CE514D"/>
    <w:rsid w:val="00CE6684"/>
    <w:rsid w:val="00CF31C8"/>
    <w:rsid w:val="00D01ACE"/>
    <w:rsid w:val="00D10905"/>
    <w:rsid w:val="00D31691"/>
    <w:rsid w:val="00D46FAF"/>
    <w:rsid w:val="00D4767B"/>
    <w:rsid w:val="00D52519"/>
    <w:rsid w:val="00D5684F"/>
    <w:rsid w:val="00D56ABD"/>
    <w:rsid w:val="00D62CB7"/>
    <w:rsid w:val="00D6515D"/>
    <w:rsid w:val="00D7418C"/>
    <w:rsid w:val="00D83804"/>
    <w:rsid w:val="00D912D6"/>
    <w:rsid w:val="00D91B42"/>
    <w:rsid w:val="00D9461C"/>
    <w:rsid w:val="00D94F4B"/>
    <w:rsid w:val="00DA27F4"/>
    <w:rsid w:val="00DA7642"/>
    <w:rsid w:val="00DB0E61"/>
    <w:rsid w:val="00DB57F4"/>
    <w:rsid w:val="00DC0200"/>
    <w:rsid w:val="00DC07CC"/>
    <w:rsid w:val="00DC1314"/>
    <w:rsid w:val="00DC596B"/>
    <w:rsid w:val="00DC6E8F"/>
    <w:rsid w:val="00DD5920"/>
    <w:rsid w:val="00DD6AE4"/>
    <w:rsid w:val="00DE16F6"/>
    <w:rsid w:val="00DE2026"/>
    <w:rsid w:val="00DE5D5C"/>
    <w:rsid w:val="00E0053C"/>
    <w:rsid w:val="00E042F6"/>
    <w:rsid w:val="00E054C9"/>
    <w:rsid w:val="00E121EC"/>
    <w:rsid w:val="00E32558"/>
    <w:rsid w:val="00E368BB"/>
    <w:rsid w:val="00E45E78"/>
    <w:rsid w:val="00E5083C"/>
    <w:rsid w:val="00E50F41"/>
    <w:rsid w:val="00E5743C"/>
    <w:rsid w:val="00E611CF"/>
    <w:rsid w:val="00E701A7"/>
    <w:rsid w:val="00E72754"/>
    <w:rsid w:val="00E74E23"/>
    <w:rsid w:val="00E849EC"/>
    <w:rsid w:val="00E84B93"/>
    <w:rsid w:val="00E93482"/>
    <w:rsid w:val="00E9729F"/>
    <w:rsid w:val="00EA0A66"/>
    <w:rsid w:val="00EB69AC"/>
    <w:rsid w:val="00EC28E0"/>
    <w:rsid w:val="00EC48DA"/>
    <w:rsid w:val="00EC6E06"/>
    <w:rsid w:val="00EC6EAF"/>
    <w:rsid w:val="00ED5D68"/>
    <w:rsid w:val="00EE1864"/>
    <w:rsid w:val="00EE50E1"/>
    <w:rsid w:val="00EE6D08"/>
    <w:rsid w:val="00EF1C84"/>
    <w:rsid w:val="00F07927"/>
    <w:rsid w:val="00F1787F"/>
    <w:rsid w:val="00F20065"/>
    <w:rsid w:val="00F30F74"/>
    <w:rsid w:val="00F35FC9"/>
    <w:rsid w:val="00F41F6C"/>
    <w:rsid w:val="00F43881"/>
    <w:rsid w:val="00F45421"/>
    <w:rsid w:val="00F53244"/>
    <w:rsid w:val="00F54E83"/>
    <w:rsid w:val="00F56C50"/>
    <w:rsid w:val="00F6522B"/>
    <w:rsid w:val="00F73B4B"/>
    <w:rsid w:val="00F75A89"/>
    <w:rsid w:val="00F761F2"/>
    <w:rsid w:val="00F76676"/>
    <w:rsid w:val="00F80BBE"/>
    <w:rsid w:val="00F92233"/>
    <w:rsid w:val="00F9563E"/>
    <w:rsid w:val="00F976F5"/>
    <w:rsid w:val="00FA1ED2"/>
    <w:rsid w:val="00FA3FF7"/>
    <w:rsid w:val="00FA670E"/>
    <w:rsid w:val="00FB6AEA"/>
    <w:rsid w:val="00FC3439"/>
    <w:rsid w:val="00FC4DF6"/>
    <w:rsid w:val="00FC79D0"/>
    <w:rsid w:val="00FD305A"/>
    <w:rsid w:val="00FE40DF"/>
    <w:rsid w:val="00FE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FF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8211FF"/>
    <w:pPr>
      <w:keepNext/>
      <w:widowControl/>
      <w:numPr>
        <w:numId w:val="1"/>
      </w:numPr>
      <w:autoSpaceDE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211F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6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211FF"/>
  </w:style>
  <w:style w:type="character" w:customStyle="1" w:styleId="WW8Num1z1">
    <w:name w:val="WW8Num1z1"/>
    <w:rsid w:val="008211FF"/>
  </w:style>
  <w:style w:type="character" w:customStyle="1" w:styleId="WW8Num1z2">
    <w:name w:val="WW8Num1z2"/>
    <w:rsid w:val="008211FF"/>
  </w:style>
  <w:style w:type="character" w:customStyle="1" w:styleId="WW8Num1z3">
    <w:name w:val="WW8Num1z3"/>
    <w:rsid w:val="008211FF"/>
  </w:style>
  <w:style w:type="character" w:customStyle="1" w:styleId="WW8Num1z4">
    <w:name w:val="WW8Num1z4"/>
    <w:rsid w:val="008211FF"/>
  </w:style>
  <w:style w:type="character" w:customStyle="1" w:styleId="WW8Num1z5">
    <w:name w:val="WW8Num1z5"/>
    <w:rsid w:val="008211FF"/>
  </w:style>
  <w:style w:type="character" w:customStyle="1" w:styleId="WW8Num1z6">
    <w:name w:val="WW8Num1z6"/>
    <w:rsid w:val="008211FF"/>
  </w:style>
  <w:style w:type="character" w:customStyle="1" w:styleId="WW8Num1z7">
    <w:name w:val="WW8Num1z7"/>
    <w:rsid w:val="008211FF"/>
  </w:style>
  <w:style w:type="character" w:customStyle="1" w:styleId="WW8Num1z8">
    <w:name w:val="WW8Num1z8"/>
    <w:rsid w:val="008211FF"/>
  </w:style>
  <w:style w:type="character" w:customStyle="1" w:styleId="WW8Num2z0">
    <w:name w:val="WW8Num2z0"/>
    <w:rsid w:val="008211FF"/>
    <w:rPr>
      <w:rFonts w:hint="default"/>
      <w:color w:val="000000"/>
      <w:sz w:val="28"/>
      <w:szCs w:val="28"/>
    </w:rPr>
  </w:style>
  <w:style w:type="character" w:customStyle="1" w:styleId="WW8Num3z0">
    <w:name w:val="WW8Num3z0"/>
    <w:rsid w:val="008211FF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z0">
    <w:name w:val="WW8Num4z0"/>
    <w:rsid w:val="008211FF"/>
    <w:rPr>
      <w:rFonts w:hint="default"/>
      <w:spacing w:val="-4"/>
    </w:rPr>
  </w:style>
  <w:style w:type="character" w:customStyle="1" w:styleId="WW8Num5z0">
    <w:name w:val="WW8Num5z0"/>
    <w:rsid w:val="008211FF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6z0">
    <w:name w:val="WW8Num6z0"/>
    <w:rsid w:val="008211FF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7z0">
    <w:name w:val="WW8Num7z0"/>
    <w:rsid w:val="008211FF"/>
    <w:rPr>
      <w:rFonts w:ascii="Times New Roman" w:hAnsi="Times New Roman" w:cs="Times New Roman" w:hint="default"/>
      <w:color w:val="000000"/>
      <w:sz w:val="28"/>
      <w:szCs w:val="28"/>
      <w:lang w:val="ru-RU"/>
    </w:rPr>
  </w:style>
  <w:style w:type="character" w:customStyle="1" w:styleId="WW8Num8z0">
    <w:name w:val="WW8Num8z0"/>
    <w:rsid w:val="008211FF"/>
    <w:rPr>
      <w:rFonts w:ascii="Symbol" w:hAnsi="Symbol" w:cs="Symbol" w:hint="default"/>
      <w:color w:val="000000"/>
      <w:sz w:val="28"/>
      <w:szCs w:val="28"/>
    </w:rPr>
  </w:style>
  <w:style w:type="character" w:customStyle="1" w:styleId="WW8Num9z0">
    <w:name w:val="WW8Num9z0"/>
    <w:rsid w:val="008211FF"/>
    <w:rPr>
      <w:rFonts w:hint="default"/>
    </w:rPr>
  </w:style>
  <w:style w:type="character" w:customStyle="1" w:styleId="WW8Num10z0">
    <w:name w:val="WW8Num10z0"/>
    <w:rsid w:val="008211FF"/>
    <w:rPr>
      <w:rFonts w:ascii="Symbol" w:hAnsi="Symbol" w:cs="Symbol" w:hint="default"/>
      <w:b/>
      <w:bCs/>
      <w:sz w:val="28"/>
      <w:szCs w:val="28"/>
      <w:lang w:val="ru-RU"/>
    </w:rPr>
  </w:style>
  <w:style w:type="character" w:customStyle="1" w:styleId="WW8Num11z0">
    <w:name w:val="WW8Num11z0"/>
    <w:rsid w:val="008211FF"/>
    <w:rPr>
      <w:rFonts w:ascii="Times New Roman" w:hAnsi="Times New Roman" w:cs="Times New Roman" w:hint="default"/>
    </w:rPr>
  </w:style>
  <w:style w:type="character" w:customStyle="1" w:styleId="WW8Num12z0">
    <w:name w:val="WW8Num12z0"/>
    <w:rsid w:val="008211FF"/>
    <w:rPr>
      <w:rFonts w:ascii="Times New Roman" w:hAnsi="Times New Roman" w:cs="Times New Roman" w:hint="default"/>
      <w:color w:val="000000"/>
      <w:spacing w:val="-2"/>
      <w:sz w:val="28"/>
      <w:szCs w:val="28"/>
    </w:rPr>
  </w:style>
  <w:style w:type="character" w:customStyle="1" w:styleId="WW8Num13z0">
    <w:name w:val="WW8Num13z0"/>
    <w:rsid w:val="008211FF"/>
    <w:rPr>
      <w:rFonts w:ascii="Symbol" w:hAnsi="Symbol" w:cs="Symbol" w:hint="default"/>
      <w:color w:val="000000"/>
      <w:spacing w:val="-3"/>
      <w:sz w:val="28"/>
      <w:szCs w:val="28"/>
    </w:rPr>
  </w:style>
  <w:style w:type="character" w:customStyle="1" w:styleId="WW8Num14z0">
    <w:name w:val="WW8Num14z0"/>
    <w:rsid w:val="008211FF"/>
    <w:rPr>
      <w:rFonts w:hint="default"/>
      <w:color w:val="000000"/>
      <w:spacing w:val="-3"/>
      <w:sz w:val="28"/>
      <w:szCs w:val="28"/>
    </w:rPr>
  </w:style>
  <w:style w:type="character" w:customStyle="1" w:styleId="WW8Num15z0">
    <w:name w:val="WW8Num15z0"/>
    <w:rsid w:val="008211FF"/>
    <w:rPr>
      <w:rFonts w:hint="default"/>
      <w:color w:val="000000"/>
      <w:spacing w:val="-6"/>
      <w:sz w:val="28"/>
      <w:szCs w:val="28"/>
    </w:rPr>
  </w:style>
  <w:style w:type="character" w:customStyle="1" w:styleId="WW8Num16z0">
    <w:name w:val="WW8Num16z0"/>
    <w:rsid w:val="008211FF"/>
    <w:rPr>
      <w:rFonts w:ascii="Times New Roman" w:hAnsi="Times New Roman" w:cs="Times New Roman" w:hint="default"/>
      <w:bCs/>
      <w:color w:val="000000"/>
      <w:spacing w:val="-3"/>
      <w:sz w:val="28"/>
      <w:szCs w:val="28"/>
    </w:rPr>
  </w:style>
  <w:style w:type="character" w:customStyle="1" w:styleId="WW8Num17z0">
    <w:name w:val="WW8Num17z0"/>
    <w:rsid w:val="008211FF"/>
    <w:rPr>
      <w:rFonts w:hint="default"/>
      <w:color w:val="000000"/>
      <w:spacing w:val="-4"/>
      <w:sz w:val="28"/>
      <w:szCs w:val="28"/>
    </w:rPr>
  </w:style>
  <w:style w:type="character" w:customStyle="1" w:styleId="WW8Num18z0">
    <w:name w:val="WW8Num18z0"/>
    <w:rsid w:val="008211FF"/>
    <w:rPr>
      <w:rFonts w:ascii="Times New Roman" w:hAnsi="Times New Roman" w:cs="Times New Roman" w:hint="default"/>
      <w:spacing w:val="-3"/>
    </w:rPr>
  </w:style>
  <w:style w:type="character" w:customStyle="1" w:styleId="WW8Num19z0">
    <w:name w:val="WW8Num19z0"/>
    <w:rsid w:val="008211FF"/>
    <w:rPr>
      <w:rFonts w:ascii="Symbol" w:hAnsi="Symbol" w:cs="Symbol" w:hint="default"/>
    </w:rPr>
  </w:style>
  <w:style w:type="character" w:customStyle="1" w:styleId="WW8Num19z1">
    <w:name w:val="WW8Num19z1"/>
    <w:rsid w:val="008211FF"/>
    <w:rPr>
      <w:rFonts w:ascii="Courier New" w:hAnsi="Courier New" w:cs="Courier New" w:hint="default"/>
    </w:rPr>
  </w:style>
  <w:style w:type="character" w:customStyle="1" w:styleId="WW8Num20z0">
    <w:name w:val="WW8Num20z0"/>
    <w:rsid w:val="008211FF"/>
    <w:rPr>
      <w:rFonts w:ascii="Symbol" w:hAnsi="Symbol" w:cs="OpenSymbol"/>
    </w:rPr>
  </w:style>
  <w:style w:type="character" w:customStyle="1" w:styleId="WW8Num20z1">
    <w:name w:val="WW8Num20z1"/>
    <w:rsid w:val="008211FF"/>
    <w:rPr>
      <w:rFonts w:ascii="OpenSymbol" w:hAnsi="OpenSymbol" w:cs="OpenSymbol"/>
    </w:rPr>
  </w:style>
  <w:style w:type="character" w:customStyle="1" w:styleId="WW8Num21z0">
    <w:name w:val="WW8Num21z0"/>
    <w:rsid w:val="008211FF"/>
    <w:rPr>
      <w:rFonts w:ascii="Symbol" w:hAnsi="Symbol" w:cs="OpenSymbol"/>
    </w:rPr>
  </w:style>
  <w:style w:type="character" w:customStyle="1" w:styleId="WW8Num21z1">
    <w:name w:val="WW8Num21z1"/>
    <w:rsid w:val="008211FF"/>
    <w:rPr>
      <w:rFonts w:ascii="OpenSymbol" w:hAnsi="OpenSymbol" w:cs="OpenSymbol"/>
    </w:rPr>
  </w:style>
  <w:style w:type="character" w:customStyle="1" w:styleId="WW8Num2z1">
    <w:name w:val="WW8Num2z1"/>
    <w:rsid w:val="008211FF"/>
  </w:style>
  <w:style w:type="character" w:customStyle="1" w:styleId="WW8Num2z2">
    <w:name w:val="WW8Num2z2"/>
    <w:rsid w:val="008211FF"/>
  </w:style>
  <w:style w:type="character" w:customStyle="1" w:styleId="WW8Num2z3">
    <w:name w:val="WW8Num2z3"/>
    <w:rsid w:val="008211FF"/>
  </w:style>
  <w:style w:type="character" w:customStyle="1" w:styleId="WW8Num2z4">
    <w:name w:val="WW8Num2z4"/>
    <w:rsid w:val="008211FF"/>
  </w:style>
  <w:style w:type="character" w:customStyle="1" w:styleId="WW8Num2z5">
    <w:name w:val="WW8Num2z5"/>
    <w:rsid w:val="008211FF"/>
  </w:style>
  <w:style w:type="character" w:customStyle="1" w:styleId="WW8Num2z6">
    <w:name w:val="WW8Num2z6"/>
    <w:rsid w:val="008211FF"/>
  </w:style>
  <w:style w:type="character" w:customStyle="1" w:styleId="WW8Num2z7">
    <w:name w:val="WW8Num2z7"/>
    <w:rsid w:val="008211FF"/>
  </w:style>
  <w:style w:type="character" w:customStyle="1" w:styleId="WW8Num2z8">
    <w:name w:val="WW8Num2z8"/>
    <w:rsid w:val="008211FF"/>
  </w:style>
  <w:style w:type="character" w:customStyle="1" w:styleId="WW8Num4z1">
    <w:name w:val="WW8Num4z1"/>
    <w:rsid w:val="008211FF"/>
  </w:style>
  <w:style w:type="character" w:customStyle="1" w:styleId="WW8Num4z2">
    <w:name w:val="WW8Num4z2"/>
    <w:rsid w:val="008211FF"/>
  </w:style>
  <w:style w:type="character" w:customStyle="1" w:styleId="WW8Num4z3">
    <w:name w:val="WW8Num4z3"/>
    <w:rsid w:val="008211FF"/>
  </w:style>
  <w:style w:type="character" w:customStyle="1" w:styleId="WW8Num4z4">
    <w:name w:val="WW8Num4z4"/>
    <w:rsid w:val="008211FF"/>
  </w:style>
  <w:style w:type="character" w:customStyle="1" w:styleId="WW8Num4z5">
    <w:name w:val="WW8Num4z5"/>
    <w:rsid w:val="008211FF"/>
  </w:style>
  <w:style w:type="character" w:customStyle="1" w:styleId="WW8Num4z6">
    <w:name w:val="WW8Num4z6"/>
    <w:rsid w:val="008211FF"/>
  </w:style>
  <w:style w:type="character" w:customStyle="1" w:styleId="WW8Num4z7">
    <w:name w:val="WW8Num4z7"/>
    <w:rsid w:val="008211FF"/>
  </w:style>
  <w:style w:type="character" w:customStyle="1" w:styleId="WW8Num4z8">
    <w:name w:val="WW8Num4z8"/>
    <w:rsid w:val="008211FF"/>
  </w:style>
  <w:style w:type="character" w:customStyle="1" w:styleId="WW8Num8z1">
    <w:name w:val="WW8Num8z1"/>
    <w:rsid w:val="008211FF"/>
    <w:rPr>
      <w:rFonts w:ascii="Courier New" w:hAnsi="Courier New" w:cs="Courier New" w:hint="default"/>
    </w:rPr>
  </w:style>
  <w:style w:type="character" w:customStyle="1" w:styleId="WW8Num8z2">
    <w:name w:val="WW8Num8z2"/>
    <w:rsid w:val="008211FF"/>
    <w:rPr>
      <w:rFonts w:ascii="Wingdings" w:hAnsi="Wingdings" w:cs="Wingdings" w:hint="default"/>
    </w:rPr>
  </w:style>
  <w:style w:type="character" w:customStyle="1" w:styleId="WW8Num9z1">
    <w:name w:val="WW8Num9z1"/>
    <w:rsid w:val="008211FF"/>
  </w:style>
  <w:style w:type="character" w:customStyle="1" w:styleId="WW8Num9z2">
    <w:name w:val="WW8Num9z2"/>
    <w:rsid w:val="008211FF"/>
  </w:style>
  <w:style w:type="character" w:customStyle="1" w:styleId="WW8Num9z3">
    <w:name w:val="WW8Num9z3"/>
    <w:rsid w:val="008211FF"/>
  </w:style>
  <w:style w:type="character" w:customStyle="1" w:styleId="WW8Num9z4">
    <w:name w:val="WW8Num9z4"/>
    <w:rsid w:val="008211FF"/>
  </w:style>
  <w:style w:type="character" w:customStyle="1" w:styleId="WW8Num9z5">
    <w:name w:val="WW8Num9z5"/>
    <w:rsid w:val="008211FF"/>
  </w:style>
  <w:style w:type="character" w:customStyle="1" w:styleId="WW8Num9z6">
    <w:name w:val="WW8Num9z6"/>
    <w:rsid w:val="008211FF"/>
  </w:style>
  <w:style w:type="character" w:customStyle="1" w:styleId="WW8Num9z7">
    <w:name w:val="WW8Num9z7"/>
    <w:rsid w:val="008211FF"/>
  </w:style>
  <w:style w:type="character" w:customStyle="1" w:styleId="WW8Num9z8">
    <w:name w:val="WW8Num9z8"/>
    <w:rsid w:val="008211FF"/>
  </w:style>
  <w:style w:type="character" w:customStyle="1" w:styleId="WW8Num10z1">
    <w:name w:val="WW8Num10z1"/>
    <w:rsid w:val="008211FF"/>
    <w:rPr>
      <w:rFonts w:ascii="Courier New" w:hAnsi="Courier New" w:cs="Courier New" w:hint="default"/>
    </w:rPr>
  </w:style>
  <w:style w:type="character" w:customStyle="1" w:styleId="WW8Num10z2">
    <w:name w:val="WW8Num10z2"/>
    <w:rsid w:val="008211FF"/>
    <w:rPr>
      <w:rFonts w:ascii="Wingdings" w:hAnsi="Wingdings" w:cs="Wingdings" w:hint="default"/>
    </w:rPr>
  </w:style>
  <w:style w:type="character" w:customStyle="1" w:styleId="WW8Num11z1">
    <w:name w:val="WW8Num11z1"/>
    <w:rsid w:val="008211FF"/>
  </w:style>
  <w:style w:type="character" w:customStyle="1" w:styleId="WW8Num11z2">
    <w:name w:val="WW8Num11z2"/>
    <w:rsid w:val="008211FF"/>
  </w:style>
  <w:style w:type="character" w:customStyle="1" w:styleId="WW8Num11z3">
    <w:name w:val="WW8Num11z3"/>
    <w:rsid w:val="008211FF"/>
  </w:style>
  <w:style w:type="character" w:customStyle="1" w:styleId="WW8Num11z4">
    <w:name w:val="WW8Num11z4"/>
    <w:rsid w:val="008211FF"/>
  </w:style>
  <w:style w:type="character" w:customStyle="1" w:styleId="WW8Num11z5">
    <w:name w:val="WW8Num11z5"/>
    <w:rsid w:val="008211FF"/>
  </w:style>
  <w:style w:type="character" w:customStyle="1" w:styleId="WW8Num11z6">
    <w:name w:val="WW8Num11z6"/>
    <w:rsid w:val="008211FF"/>
  </w:style>
  <w:style w:type="character" w:customStyle="1" w:styleId="WW8Num11z7">
    <w:name w:val="WW8Num11z7"/>
    <w:rsid w:val="008211FF"/>
  </w:style>
  <w:style w:type="character" w:customStyle="1" w:styleId="WW8Num11z8">
    <w:name w:val="WW8Num11z8"/>
    <w:rsid w:val="008211FF"/>
  </w:style>
  <w:style w:type="character" w:customStyle="1" w:styleId="WW8Num13z1">
    <w:name w:val="WW8Num13z1"/>
    <w:rsid w:val="008211FF"/>
    <w:rPr>
      <w:rFonts w:ascii="Courier New" w:hAnsi="Courier New" w:cs="Courier New" w:hint="default"/>
    </w:rPr>
  </w:style>
  <w:style w:type="character" w:customStyle="1" w:styleId="WW8Num13z2">
    <w:name w:val="WW8Num13z2"/>
    <w:rsid w:val="008211FF"/>
    <w:rPr>
      <w:rFonts w:ascii="Wingdings" w:hAnsi="Wingdings" w:cs="Wingdings" w:hint="default"/>
    </w:rPr>
  </w:style>
  <w:style w:type="character" w:customStyle="1" w:styleId="WW8Num14z1">
    <w:name w:val="WW8Num14z1"/>
    <w:rsid w:val="008211FF"/>
  </w:style>
  <w:style w:type="character" w:customStyle="1" w:styleId="WW8Num14z2">
    <w:name w:val="WW8Num14z2"/>
    <w:rsid w:val="008211FF"/>
  </w:style>
  <w:style w:type="character" w:customStyle="1" w:styleId="WW8Num14z3">
    <w:name w:val="WW8Num14z3"/>
    <w:rsid w:val="008211FF"/>
  </w:style>
  <w:style w:type="character" w:customStyle="1" w:styleId="WW8Num14z4">
    <w:name w:val="WW8Num14z4"/>
    <w:rsid w:val="008211FF"/>
  </w:style>
  <w:style w:type="character" w:customStyle="1" w:styleId="WW8Num14z5">
    <w:name w:val="WW8Num14z5"/>
    <w:rsid w:val="008211FF"/>
  </w:style>
  <w:style w:type="character" w:customStyle="1" w:styleId="WW8Num14z6">
    <w:name w:val="WW8Num14z6"/>
    <w:rsid w:val="008211FF"/>
  </w:style>
  <w:style w:type="character" w:customStyle="1" w:styleId="WW8Num14z7">
    <w:name w:val="WW8Num14z7"/>
    <w:rsid w:val="008211FF"/>
  </w:style>
  <w:style w:type="character" w:customStyle="1" w:styleId="WW8Num14z8">
    <w:name w:val="WW8Num14z8"/>
    <w:rsid w:val="008211FF"/>
  </w:style>
  <w:style w:type="character" w:customStyle="1" w:styleId="WW8Num15z1">
    <w:name w:val="WW8Num15z1"/>
    <w:rsid w:val="008211FF"/>
  </w:style>
  <w:style w:type="character" w:customStyle="1" w:styleId="WW8Num15z2">
    <w:name w:val="WW8Num15z2"/>
    <w:rsid w:val="008211FF"/>
  </w:style>
  <w:style w:type="character" w:customStyle="1" w:styleId="WW8Num15z3">
    <w:name w:val="WW8Num15z3"/>
    <w:rsid w:val="008211FF"/>
  </w:style>
  <w:style w:type="character" w:customStyle="1" w:styleId="WW8Num15z4">
    <w:name w:val="WW8Num15z4"/>
    <w:rsid w:val="008211FF"/>
  </w:style>
  <w:style w:type="character" w:customStyle="1" w:styleId="WW8Num15z5">
    <w:name w:val="WW8Num15z5"/>
    <w:rsid w:val="008211FF"/>
  </w:style>
  <w:style w:type="character" w:customStyle="1" w:styleId="WW8Num15z6">
    <w:name w:val="WW8Num15z6"/>
    <w:rsid w:val="008211FF"/>
  </w:style>
  <w:style w:type="character" w:customStyle="1" w:styleId="WW8Num15z7">
    <w:name w:val="WW8Num15z7"/>
    <w:rsid w:val="008211FF"/>
  </w:style>
  <w:style w:type="character" w:customStyle="1" w:styleId="WW8Num15z8">
    <w:name w:val="WW8Num15z8"/>
    <w:rsid w:val="008211FF"/>
  </w:style>
  <w:style w:type="character" w:customStyle="1" w:styleId="WW8Num17z1">
    <w:name w:val="WW8Num17z1"/>
    <w:rsid w:val="008211FF"/>
  </w:style>
  <w:style w:type="character" w:customStyle="1" w:styleId="WW8Num17z2">
    <w:name w:val="WW8Num17z2"/>
    <w:rsid w:val="008211FF"/>
  </w:style>
  <w:style w:type="character" w:customStyle="1" w:styleId="WW8Num17z3">
    <w:name w:val="WW8Num17z3"/>
    <w:rsid w:val="008211FF"/>
  </w:style>
  <w:style w:type="character" w:customStyle="1" w:styleId="WW8Num17z4">
    <w:name w:val="WW8Num17z4"/>
    <w:rsid w:val="008211FF"/>
  </w:style>
  <w:style w:type="character" w:customStyle="1" w:styleId="WW8Num17z5">
    <w:name w:val="WW8Num17z5"/>
    <w:rsid w:val="008211FF"/>
  </w:style>
  <w:style w:type="character" w:customStyle="1" w:styleId="WW8Num17z6">
    <w:name w:val="WW8Num17z6"/>
    <w:rsid w:val="008211FF"/>
  </w:style>
  <w:style w:type="character" w:customStyle="1" w:styleId="WW8Num17z7">
    <w:name w:val="WW8Num17z7"/>
    <w:rsid w:val="008211FF"/>
  </w:style>
  <w:style w:type="character" w:customStyle="1" w:styleId="WW8Num17z8">
    <w:name w:val="WW8Num17z8"/>
    <w:rsid w:val="008211FF"/>
  </w:style>
  <w:style w:type="character" w:customStyle="1" w:styleId="WW8Num19z2">
    <w:name w:val="WW8Num19z2"/>
    <w:rsid w:val="008211FF"/>
    <w:rPr>
      <w:rFonts w:ascii="Wingdings" w:hAnsi="Wingdings" w:cs="Wingdings" w:hint="default"/>
    </w:rPr>
  </w:style>
  <w:style w:type="character" w:customStyle="1" w:styleId="WW8NumSt2z0">
    <w:name w:val="WW8NumSt2z0"/>
    <w:rsid w:val="008211FF"/>
    <w:rPr>
      <w:rFonts w:ascii="Times New Roman" w:hAnsi="Times New Roman" w:cs="Times New Roman" w:hint="default"/>
      <w:color w:val="0070C0"/>
      <w:sz w:val="28"/>
      <w:szCs w:val="28"/>
    </w:rPr>
  </w:style>
  <w:style w:type="character" w:customStyle="1" w:styleId="WW8NumSt6z0">
    <w:name w:val="WW8NumSt6z0"/>
    <w:rsid w:val="008211FF"/>
    <w:rPr>
      <w:rFonts w:ascii="Times New Roman" w:hAnsi="Times New Roman" w:cs="Times New Roman" w:hint="default"/>
      <w:color w:val="000000"/>
      <w:spacing w:val="-4"/>
      <w:sz w:val="28"/>
      <w:szCs w:val="28"/>
    </w:rPr>
  </w:style>
  <w:style w:type="character" w:customStyle="1" w:styleId="WW8NumSt7z0">
    <w:name w:val="WW8NumSt7z0"/>
    <w:rsid w:val="008211FF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8z0">
    <w:name w:val="WW8NumSt8z0"/>
    <w:rsid w:val="008211FF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9z0">
    <w:name w:val="WW8NumSt9z0"/>
    <w:rsid w:val="008211FF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8211FF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11z0">
    <w:name w:val="WW8NumSt11z0"/>
    <w:rsid w:val="008211FF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12z0">
    <w:name w:val="WW8NumSt12z0"/>
    <w:rsid w:val="008211FF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  <w:rsid w:val="008211FF"/>
  </w:style>
  <w:style w:type="character" w:customStyle="1" w:styleId="FontStyle20">
    <w:name w:val="Font Style20"/>
    <w:rsid w:val="008211FF"/>
    <w:rPr>
      <w:rFonts w:cs="Times New Roman"/>
      <w:b/>
      <w:bCs/>
      <w:sz w:val="38"/>
      <w:szCs w:val="38"/>
      <w:lang w:eastAsia="hi-IN" w:bidi="hi-IN"/>
    </w:rPr>
  </w:style>
  <w:style w:type="character" w:customStyle="1" w:styleId="11">
    <w:name w:val="Заголовок 1 Знак"/>
    <w:rsid w:val="008211FF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Текст выноски Знак"/>
    <w:rsid w:val="008211F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sid w:val="008211FF"/>
    <w:rPr>
      <w:rFonts w:ascii="Times New Roman" w:hAnsi="Times New Roman" w:cs="Times New Roman"/>
    </w:rPr>
  </w:style>
  <w:style w:type="character" w:customStyle="1" w:styleId="a5">
    <w:name w:val="Нижний колонтитул Знак"/>
    <w:rsid w:val="008211FF"/>
    <w:rPr>
      <w:rFonts w:ascii="Times New Roman" w:hAnsi="Times New Roman" w:cs="Times New Roman"/>
    </w:rPr>
  </w:style>
  <w:style w:type="character" w:customStyle="1" w:styleId="a6">
    <w:name w:val="Основной текст_"/>
    <w:rsid w:val="008211FF"/>
    <w:rPr>
      <w:sz w:val="18"/>
      <w:szCs w:val="18"/>
      <w:shd w:val="clear" w:color="auto" w:fill="FFFFFF"/>
    </w:rPr>
  </w:style>
  <w:style w:type="character" w:customStyle="1" w:styleId="20">
    <w:name w:val="Заголовок 2 Знак"/>
    <w:rsid w:val="008211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8211FF"/>
  </w:style>
  <w:style w:type="character" w:customStyle="1" w:styleId="INS">
    <w:name w:val="INS"/>
    <w:rsid w:val="008211FF"/>
  </w:style>
  <w:style w:type="character" w:styleId="a7">
    <w:name w:val="Hyperlink"/>
    <w:rsid w:val="008211FF"/>
    <w:rPr>
      <w:color w:val="000080"/>
      <w:u w:val="single"/>
    </w:rPr>
  </w:style>
  <w:style w:type="character" w:customStyle="1" w:styleId="a8">
    <w:name w:val="Маркеры списка"/>
    <w:rsid w:val="008211FF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8211F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sid w:val="008211FF"/>
    <w:pPr>
      <w:spacing w:after="120"/>
    </w:pPr>
  </w:style>
  <w:style w:type="paragraph" w:styleId="ab">
    <w:name w:val="List"/>
    <w:basedOn w:val="aa"/>
    <w:rsid w:val="008211FF"/>
    <w:rPr>
      <w:rFonts w:cs="Mangal"/>
    </w:rPr>
  </w:style>
  <w:style w:type="paragraph" w:customStyle="1" w:styleId="12">
    <w:name w:val="Название1"/>
    <w:basedOn w:val="a"/>
    <w:rsid w:val="008211F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8211FF"/>
    <w:pPr>
      <w:suppressLineNumbers/>
    </w:pPr>
    <w:rPr>
      <w:rFonts w:cs="Mangal"/>
    </w:rPr>
  </w:style>
  <w:style w:type="paragraph" w:customStyle="1" w:styleId="Style4">
    <w:name w:val="Style4"/>
    <w:basedOn w:val="a"/>
    <w:rsid w:val="008211FF"/>
    <w:rPr>
      <w:sz w:val="24"/>
      <w:szCs w:val="24"/>
      <w:lang w:eastAsia="hi-IN" w:bidi="hi-IN"/>
    </w:rPr>
  </w:style>
  <w:style w:type="paragraph" w:styleId="ac">
    <w:name w:val="Balloon Text"/>
    <w:basedOn w:val="a"/>
    <w:rsid w:val="008211FF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8211FF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8211FF"/>
    <w:pPr>
      <w:tabs>
        <w:tab w:val="center" w:pos="4677"/>
        <w:tab w:val="right" w:pos="9355"/>
      </w:tabs>
    </w:pPr>
  </w:style>
  <w:style w:type="paragraph" w:customStyle="1" w:styleId="41">
    <w:name w:val="Основной текст4"/>
    <w:basedOn w:val="a"/>
    <w:rsid w:val="008211FF"/>
    <w:pPr>
      <w:widowControl/>
      <w:shd w:val="clear" w:color="auto" w:fill="FFFFFF"/>
      <w:autoSpaceDE/>
      <w:spacing w:after="240" w:line="0" w:lineRule="atLeast"/>
      <w:ind w:hanging="840"/>
    </w:pPr>
    <w:rPr>
      <w:rFonts w:ascii="Calibri" w:hAnsi="Calibri" w:cs="Calibri"/>
      <w:sz w:val="18"/>
      <w:szCs w:val="18"/>
    </w:rPr>
  </w:style>
  <w:style w:type="paragraph" w:customStyle="1" w:styleId="formattext">
    <w:name w:val="formattext"/>
    <w:basedOn w:val="a"/>
    <w:rsid w:val="008211FF"/>
    <w:pPr>
      <w:widowControl/>
      <w:autoSpaceDE/>
      <w:spacing w:before="100" w:after="100"/>
    </w:pPr>
    <w:rPr>
      <w:sz w:val="24"/>
      <w:szCs w:val="24"/>
    </w:rPr>
  </w:style>
  <w:style w:type="paragraph" w:customStyle="1" w:styleId="af">
    <w:name w:val="Содержимое таблицы"/>
    <w:basedOn w:val="a"/>
    <w:rsid w:val="008211FF"/>
    <w:pPr>
      <w:suppressLineNumbers/>
    </w:pPr>
  </w:style>
  <w:style w:type="paragraph" w:customStyle="1" w:styleId="af0">
    <w:name w:val="Заголовок таблицы"/>
    <w:basedOn w:val="af"/>
    <w:rsid w:val="008211FF"/>
    <w:pPr>
      <w:jc w:val="center"/>
    </w:pPr>
    <w:rPr>
      <w:b/>
      <w:bCs/>
    </w:rPr>
  </w:style>
  <w:style w:type="paragraph" w:customStyle="1" w:styleId="af1">
    <w:name w:val="Содержимое врезки"/>
    <w:basedOn w:val="aa"/>
    <w:rsid w:val="008211FF"/>
  </w:style>
  <w:style w:type="character" w:styleId="af2">
    <w:name w:val="Placeholder Text"/>
    <w:basedOn w:val="a0"/>
    <w:uiPriority w:val="99"/>
    <w:semiHidden/>
    <w:rsid w:val="00356C76"/>
    <w:rPr>
      <w:color w:val="808080"/>
    </w:rPr>
  </w:style>
  <w:style w:type="table" w:styleId="af3">
    <w:name w:val="Table Grid"/>
    <w:basedOn w:val="a1"/>
    <w:rsid w:val="00A25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2902F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2902FD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02FD"/>
    <w:pPr>
      <w:widowControl/>
      <w:shd w:val="clear" w:color="auto" w:fill="FFFFFF"/>
      <w:suppressAutoHyphens w:val="0"/>
      <w:autoSpaceDE/>
      <w:spacing w:line="223" w:lineRule="exact"/>
      <w:ind w:hanging="300"/>
      <w:jc w:val="both"/>
    </w:pPr>
    <w:rPr>
      <w:sz w:val="18"/>
      <w:szCs w:val="18"/>
      <w:lang w:eastAsia="ru-RU"/>
    </w:rPr>
  </w:style>
  <w:style w:type="paragraph" w:styleId="af5">
    <w:name w:val="List Paragraph"/>
    <w:basedOn w:val="a"/>
    <w:uiPriority w:val="34"/>
    <w:qFormat/>
    <w:rsid w:val="00666398"/>
    <w:pPr>
      <w:ind w:left="720"/>
      <w:contextualSpacing/>
    </w:pPr>
  </w:style>
  <w:style w:type="paragraph" w:styleId="af6">
    <w:name w:val="No Spacing"/>
    <w:uiPriority w:val="1"/>
    <w:qFormat/>
    <w:rsid w:val="00077961"/>
    <w:rPr>
      <w:rFonts w:ascii="Calibri" w:eastAsia="Calibri" w:hAnsi="Calibri"/>
      <w:sz w:val="22"/>
      <w:szCs w:val="22"/>
      <w:lang w:eastAsia="en-US"/>
    </w:rPr>
  </w:style>
  <w:style w:type="paragraph" w:styleId="af7">
    <w:name w:val="Body Text Indent"/>
    <w:basedOn w:val="a"/>
    <w:link w:val="af8"/>
    <w:uiPriority w:val="99"/>
    <w:semiHidden/>
    <w:unhideWhenUsed/>
    <w:rsid w:val="0099785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99785D"/>
    <w:rPr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93669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styleId="af9">
    <w:name w:val="Strong"/>
    <w:basedOn w:val="a0"/>
    <w:uiPriority w:val="22"/>
    <w:qFormat/>
    <w:rsid w:val="00E84B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sz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6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000000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z0">
    <w:name w:val="WW8Num4z0"/>
    <w:rPr>
      <w:rFonts w:hint="default"/>
      <w:spacing w:val="-4"/>
    </w:rPr>
  </w:style>
  <w:style w:type="character" w:customStyle="1" w:styleId="WW8Num5z0">
    <w:name w:val="WW8Num5z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6z0">
    <w:name w:val="WW8Num6z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7z0">
    <w:name w:val="WW8Num7z0"/>
    <w:rPr>
      <w:rFonts w:ascii="Times New Roman" w:hAnsi="Times New Roman" w:cs="Times New Roman" w:hint="default"/>
      <w:color w:val="000000"/>
      <w:sz w:val="28"/>
      <w:szCs w:val="28"/>
      <w:lang w:val="ru-RU"/>
    </w:rPr>
  </w:style>
  <w:style w:type="character" w:customStyle="1" w:styleId="WW8Num8z0">
    <w:name w:val="WW8Num8z0"/>
    <w:rPr>
      <w:rFonts w:ascii="Symbol" w:hAnsi="Symbol" w:cs="Symbol" w:hint="default"/>
      <w:color w:val="000000"/>
      <w:sz w:val="28"/>
      <w:szCs w:val="28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Symbol" w:hAnsi="Symbol" w:cs="Symbol" w:hint="default"/>
      <w:b/>
      <w:bCs/>
      <w:sz w:val="28"/>
      <w:szCs w:val="28"/>
      <w:lang w:val="ru-RU"/>
    </w:rPr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ascii="Times New Roman" w:hAnsi="Times New Roman" w:cs="Times New Roman" w:hint="default"/>
      <w:color w:val="000000"/>
      <w:spacing w:val="-2"/>
      <w:sz w:val="28"/>
      <w:szCs w:val="28"/>
    </w:rPr>
  </w:style>
  <w:style w:type="character" w:customStyle="1" w:styleId="WW8Num13z0">
    <w:name w:val="WW8Num13z0"/>
    <w:rPr>
      <w:rFonts w:ascii="Symbol" w:hAnsi="Symbol" w:cs="Symbol" w:hint="default"/>
      <w:color w:val="000000"/>
      <w:spacing w:val="-3"/>
      <w:sz w:val="28"/>
      <w:szCs w:val="28"/>
    </w:rPr>
  </w:style>
  <w:style w:type="character" w:customStyle="1" w:styleId="WW8Num14z0">
    <w:name w:val="WW8Num14z0"/>
    <w:rPr>
      <w:rFonts w:hint="default"/>
      <w:color w:val="000000"/>
      <w:spacing w:val="-3"/>
      <w:sz w:val="28"/>
      <w:szCs w:val="28"/>
    </w:rPr>
  </w:style>
  <w:style w:type="character" w:customStyle="1" w:styleId="WW8Num15z0">
    <w:name w:val="WW8Num15z0"/>
    <w:rPr>
      <w:rFonts w:hint="default"/>
      <w:color w:val="000000"/>
      <w:spacing w:val="-6"/>
      <w:sz w:val="28"/>
      <w:szCs w:val="28"/>
    </w:rPr>
  </w:style>
  <w:style w:type="character" w:customStyle="1" w:styleId="WW8Num16z0">
    <w:name w:val="WW8Num16z0"/>
    <w:rPr>
      <w:rFonts w:ascii="Times New Roman" w:hAnsi="Times New Roman" w:cs="Times New Roman" w:hint="default"/>
      <w:bCs/>
      <w:color w:val="000000"/>
      <w:spacing w:val="-3"/>
      <w:sz w:val="28"/>
      <w:szCs w:val="28"/>
    </w:rPr>
  </w:style>
  <w:style w:type="character" w:customStyle="1" w:styleId="WW8Num17z0">
    <w:name w:val="WW8Num17z0"/>
    <w:rPr>
      <w:rFonts w:hint="default"/>
      <w:color w:val="000000"/>
      <w:spacing w:val="-4"/>
      <w:sz w:val="28"/>
      <w:szCs w:val="28"/>
    </w:rPr>
  </w:style>
  <w:style w:type="character" w:customStyle="1" w:styleId="WW8Num18z0">
    <w:name w:val="WW8Num18z0"/>
    <w:rPr>
      <w:rFonts w:ascii="Times New Roman" w:hAnsi="Times New Roman" w:cs="Times New Roman" w:hint="default"/>
      <w:spacing w:val="-3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St2z0">
    <w:name w:val="WW8NumSt2z0"/>
    <w:rPr>
      <w:rFonts w:ascii="Times New Roman" w:hAnsi="Times New Roman" w:cs="Times New Roman" w:hint="default"/>
      <w:color w:val="0070C0"/>
      <w:sz w:val="28"/>
      <w:szCs w:val="28"/>
    </w:rPr>
  </w:style>
  <w:style w:type="character" w:customStyle="1" w:styleId="WW8NumSt6z0">
    <w:name w:val="WW8NumSt6z0"/>
    <w:rPr>
      <w:rFonts w:ascii="Times New Roman" w:hAnsi="Times New Roman" w:cs="Times New Roman" w:hint="default"/>
      <w:color w:val="000000"/>
      <w:spacing w:val="-4"/>
      <w:sz w:val="28"/>
      <w:szCs w:val="28"/>
    </w:rPr>
  </w:style>
  <w:style w:type="character" w:customStyle="1" w:styleId="WW8NumSt7z0">
    <w:name w:val="WW8NumSt7z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8z0">
    <w:name w:val="WW8NumSt8z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9z0">
    <w:name w:val="WW8NumSt9z0"/>
    <w:rPr>
      <w:rFonts w:ascii="Times New Roman" w:hAnsi="Times New Roman" w:cs="Times New Roman" w:hint="default"/>
    </w:rPr>
  </w:style>
  <w:style w:type="character" w:customStyle="1" w:styleId="WW8NumSt10z0">
    <w:name w:val="WW8NumSt10z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11z0">
    <w:name w:val="WW8NumSt11z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12z0">
    <w:name w:val="WW8NumSt12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customStyle="1" w:styleId="FontStyle20">
    <w:name w:val="Font Style20"/>
    <w:rPr>
      <w:rFonts w:cs="Times New Roman"/>
      <w:b/>
      <w:bCs/>
      <w:sz w:val="38"/>
      <w:szCs w:val="38"/>
      <w:lang w:eastAsia="hi-IN" w:bidi="hi-IN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ascii="Times New Roman" w:hAnsi="Times New Roman" w:cs="Times New Roman"/>
    </w:rPr>
  </w:style>
  <w:style w:type="character" w:customStyle="1" w:styleId="a5">
    <w:name w:val="Нижний колонтитул Знак"/>
    <w:rPr>
      <w:rFonts w:ascii="Times New Roman" w:hAnsi="Times New Roman" w:cs="Times New Roman"/>
    </w:rPr>
  </w:style>
  <w:style w:type="character" w:customStyle="1" w:styleId="a6">
    <w:name w:val="Основной текст_"/>
    <w:rPr>
      <w:sz w:val="18"/>
      <w:szCs w:val="18"/>
      <w:shd w:val="clear" w:color="auto" w:fill="FFFFFF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</w:style>
  <w:style w:type="character" w:customStyle="1" w:styleId="INS">
    <w:name w:val="INS"/>
  </w:style>
  <w:style w:type="character" w:styleId="a7">
    <w:name w:val="Hyperlink"/>
    <w:rPr>
      <w:color w:val="000080"/>
      <w:u w:val="single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4">
    <w:name w:val="Style4"/>
    <w:basedOn w:val="a"/>
    <w:rPr>
      <w:sz w:val="24"/>
      <w:szCs w:val="24"/>
      <w:lang w:eastAsia="hi-IN" w:bidi="hi-IN"/>
    </w:rPr>
  </w:style>
  <w:style w:type="paragraph" w:styleId="a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41">
    <w:name w:val="Основной текст4"/>
    <w:basedOn w:val="a"/>
    <w:pPr>
      <w:widowControl/>
      <w:shd w:val="clear" w:color="auto" w:fill="FFFFFF"/>
      <w:autoSpaceDE/>
      <w:spacing w:after="240" w:line="0" w:lineRule="atLeast"/>
      <w:ind w:hanging="840"/>
    </w:pPr>
    <w:rPr>
      <w:rFonts w:ascii="Calibri" w:hAnsi="Calibri" w:cs="Calibri"/>
      <w:sz w:val="18"/>
      <w:szCs w:val="18"/>
      <w:lang w:val="x-none"/>
    </w:rPr>
  </w:style>
  <w:style w:type="paragraph" w:customStyle="1" w:styleId="formattext">
    <w:name w:val="formattext"/>
    <w:basedOn w:val="a"/>
    <w:pPr>
      <w:widowControl/>
      <w:autoSpaceDE/>
      <w:spacing w:before="100" w:after="100"/>
    </w:pPr>
    <w:rPr>
      <w:sz w:val="24"/>
      <w:szCs w:val="24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a"/>
  </w:style>
  <w:style w:type="character" w:styleId="af2">
    <w:name w:val="Placeholder Text"/>
    <w:basedOn w:val="a0"/>
    <w:uiPriority w:val="99"/>
    <w:semiHidden/>
    <w:rsid w:val="00356C76"/>
    <w:rPr>
      <w:color w:val="808080"/>
    </w:rPr>
  </w:style>
  <w:style w:type="table" w:styleId="af3">
    <w:name w:val="Table Grid"/>
    <w:basedOn w:val="a1"/>
    <w:rsid w:val="00A25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2902F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2902FD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02FD"/>
    <w:pPr>
      <w:widowControl/>
      <w:shd w:val="clear" w:color="auto" w:fill="FFFFFF"/>
      <w:suppressAutoHyphens w:val="0"/>
      <w:autoSpaceDE/>
      <w:spacing w:line="223" w:lineRule="exact"/>
      <w:ind w:hanging="300"/>
      <w:jc w:val="both"/>
    </w:pPr>
    <w:rPr>
      <w:sz w:val="18"/>
      <w:szCs w:val="18"/>
      <w:lang w:eastAsia="ru-RU"/>
    </w:rPr>
  </w:style>
  <w:style w:type="paragraph" w:styleId="af5">
    <w:name w:val="List Paragraph"/>
    <w:basedOn w:val="a"/>
    <w:uiPriority w:val="34"/>
    <w:qFormat/>
    <w:rsid w:val="00666398"/>
    <w:pPr>
      <w:ind w:left="720"/>
      <w:contextualSpacing/>
    </w:pPr>
  </w:style>
  <w:style w:type="paragraph" w:styleId="af6">
    <w:name w:val="No Spacing"/>
    <w:uiPriority w:val="1"/>
    <w:qFormat/>
    <w:rsid w:val="00077961"/>
    <w:rPr>
      <w:rFonts w:ascii="Calibri" w:eastAsia="Calibri" w:hAnsi="Calibri"/>
      <w:sz w:val="22"/>
      <w:szCs w:val="22"/>
      <w:lang w:eastAsia="en-US"/>
    </w:rPr>
  </w:style>
  <w:style w:type="paragraph" w:styleId="af7">
    <w:name w:val="Body Text Indent"/>
    <w:basedOn w:val="a"/>
    <w:link w:val="af8"/>
    <w:uiPriority w:val="99"/>
    <w:semiHidden/>
    <w:unhideWhenUsed/>
    <w:rsid w:val="0099785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99785D"/>
    <w:rPr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93669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styleId="af9">
    <w:name w:val="Strong"/>
    <w:basedOn w:val="a0"/>
    <w:uiPriority w:val="22"/>
    <w:qFormat/>
    <w:rsid w:val="00E84B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7.wmf"/><Relationship Id="rId21" Type="http://schemas.openxmlformats.org/officeDocument/2006/relationships/image" Target="media/image7.wmf"/><Relationship Id="rId34" Type="http://schemas.openxmlformats.org/officeDocument/2006/relationships/image" Target="media/image14.jpeg"/><Relationship Id="rId42" Type="http://schemas.openxmlformats.org/officeDocument/2006/relationships/oleObject" Target="embeddings/oleObject15.bin"/><Relationship Id="rId47" Type="http://schemas.openxmlformats.org/officeDocument/2006/relationships/hyperlink" Target="http://chem21.info/info/33749" TargetMode="External"/><Relationship Id="rId50" Type="http://schemas.openxmlformats.org/officeDocument/2006/relationships/hyperlink" Target="http://chem21.info/info/1563113" TargetMode="External"/><Relationship Id="rId55" Type="http://schemas.openxmlformats.org/officeDocument/2006/relationships/image" Target="media/image22.wmf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3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0.wmf"/><Relationship Id="rId53" Type="http://schemas.openxmlformats.org/officeDocument/2006/relationships/image" Target="media/image21.wmf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2.bin"/><Relationship Id="rId49" Type="http://schemas.openxmlformats.org/officeDocument/2006/relationships/hyperlink" Target="http://chem21.info/info/15814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wmf"/><Relationship Id="rId19" Type="http://schemas.openxmlformats.org/officeDocument/2006/relationships/image" Target="media/image6.wmf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6.bin"/><Relationship Id="rId52" Type="http://schemas.openxmlformats.org/officeDocument/2006/relationships/hyperlink" Target="http://chem21.info/info/12743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oleObject" Target="embeddings/oleObject6.bin"/><Relationship Id="rId27" Type="http://schemas.openxmlformats.org/officeDocument/2006/relationships/image" Target="media/image10.png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hyperlink" Target="http://chem21.info/info/724871" TargetMode="External"/><Relationship Id="rId56" Type="http://schemas.openxmlformats.org/officeDocument/2006/relationships/oleObject" Target="embeddings/oleObject19.bin"/><Relationship Id="rId8" Type="http://schemas.openxmlformats.org/officeDocument/2006/relationships/endnotes" Target="endnotes.xml"/><Relationship Id="rId51" Type="http://schemas.openxmlformats.org/officeDocument/2006/relationships/hyperlink" Target="http://chem21.info/info/78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9306A-E272-4B8C-A0A8-542DCD6E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36</Pages>
  <Words>6672</Words>
  <Characters>38033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ASTU</dc:creator>
  <cp:lastModifiedBy>USER</cp:lastModifiedBy>
  <cp:revision>89</cp:revision>
  <cp:lastPrinted>2018-12-21T06:54:00Z</cp:lastPrinted>
  <dcterms:created xsi:type="dcterms:W3CDTF">2019-12-18T19:54:00Z</dcterms:created>
  <dcterms:modified xsi:type="dcterms:W3CDTF">2019-12-19T08:17:00Z</dcterms:modified>
</cp:coreProperties>
</file>