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124BF" w14:textId="77777777" w:rsidR="000334DE" w:rsidRPr="00D537FB" w:rsidRDefault="000334DE" w:rsidP="00853B13">
      <w:pPr>
        <w:spacing w:line="312" w:lineRule="auto"/>
        <w:ind w:firstLine="567"/>
        <w:jc w:val="center"/>
        <w:rPr>
          <w:b/>
          <w:bCs/>
          <w:i/>
          <w:sz w:val="24"/>
          <w:szCs w:val="24"/>
        </w:rPr>
      </w:pPr>
      <w:r w:rsidRPr="00D537FB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734016" behindDoc="0" locked="0" layoutInCell="1" allowOverlap="1" wp14:anchorId="0D6878E2" wp14:editId="7BF22A53">
            <wp:simplePos x="0" y="0"/>
            <wp:positionH relativeFrom="column">
              <wp:posOffset>46990</wp:posOffset>
            </wp:positionH>
            <wp:positionV relativeFrom="paragraph">
              <wp:posOffset>-129540</wp:posOffset>
            </wp:positionV>
            <wp:extent cx="1054800" cy="1011600"/>
            <wp:effectExtent l="0" t="0" r="0" b="0"/>
            <wp:wrapNone/>
            <wp:docPr id="1160981272" name="Рисунок 116098127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7FB">
        <w:rPr>
          <w:b/>
          <w:bCs/>
          <w:i/>
          <w:sz w:val="24"/>
          <w:szCs w:val="24"/>
        </w:rPr>
        <w:t>Федеральное агентство по рыболовству</w:t>
      </w:r>
    </w:p>
    <w:p w14:paraId="189B63A5" w14:textId="77777777" w:rsidR="000334DE" w:rsidRPr="00D537FB" w:rsidRDefault="000334DE" w:rsidP="00853B13">
      <w:pPr>
        <w:spacing w:line="312" w:lineRule="auto"/>
        <w:ind w:firstLine="567"/>
        <w:jc w:val="center"/>
        <w:rPr>
          <w:b/>
          <w:i/>
          <w:sz w:val="24"/>
          <w:szCs w:val="24"/>
        </w:rPr>
      </w:pPr>
      <w:r w:rsidRPr="00D537FB">
        <w:rPr>
          <w:b/>
          <w:i/>
          <w:sz w:val="24"/>
          <w:szCs w:val="24"/>
        </w:rPr>
        <w:t>Федеральное государственное бюджетное образовательное</w:t>
      </w:r>
    </w:p>
    <w:p w14:paraId="1C4A6385" w14:textId="77777777" w:rsidR="000334DE" w:rsidRPr="00D537FB" w:rsidRDefault="000334DE" w:rsidP="00853B13">
      <w:pPr>
        <w:spacing w:line="312" w:lineRule="auto"/>
        <w:ind w:firstLine="567"/>
        <w:jc w:val="center"/>
        <w:rPr>
          <w:b/>
          <w:i/>
          <w:sz w:val="24"/>
          <w:szCs w:val="24"/>
        </w:rPr>
      </w:pPr>
      <w:r w:rsidRPr="00D537FB">
        <w:rPr>
          <w:b/>
          <w:i/>
          <w:sz w:val="24"/>
          <w:szCs w:val="24"/>
        </w:rPr>
        <w:t>учреждение высшего образования</w:t>
      </w:r>
    </w:p>
    <w:p w14:paraId="6CD8B018" w14:textId="77777777" w:rsidR="000334DE" w:rsidRPr="00D537FB" w:rsidRDefault="000334DE" w:rsidP="00853B13">
      <w:pPr>
        <w:spacing w:line="312" w:lineRule="auto"/>
        <w:ind w:firstLine="567"/>
        <w:jc w:val="center"/>
        <w:rPr>
          <w:b/>
          <w:i/>
          <w:sz w:val="24"/>
          <w:szCs w:val="24"/>
        </w:rPr>
      </w:pPr>
      <w:r w:rsidRPr="00D537FB">
        <w:rPr>
          <w:b/>
          <w:i/>
          <w:sz w:val="24"/>
          <w:szCs w:val="24"/>
        </w:rPr>
        <w:t>«Астраханский государственный технический университет»</w:t>
      </w:r>
    </w:p>
    <w:p w14:paraId="4FE86D32" w14:textId="77777777" w:rsidR="000334DE" w:rsidRPr="00D537FB" w:rsidRDefault="000334DE" w:rsidP="00853B13">
      <w:pPr>
        <w:spacing w:line="312" w:lineRule="auto"/>
        <w:ind w:firstLine="567"/>
        <w:jc w:val="center"/>
        <w:rPr>
          <w:b/>
          <w:bCs/>
          <w:sz w:val="12"/>
          <w:szCs w:val="12"/>
        </w:rPr>
      </w:pPr>
      <w:r w:rsidRPr="00D537FB">
        <w:rPr>
          <w:b/>
          <w:bCs/>
          <w:sz w:val="12"/>
          <w:szCs w:val="12"/>
        </w:rPr>
        <w:tab/>
      </w:r>
      <w:r w:rsidRPr="00D537FB">
        <w:rPr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14:paraId="22B20755" w14:textId="77777777" w:rsidR="000334DE" w:rsidRPr="00D537FB" w:rsidRDefault="000334DE" w:rsidP="00853B13">
      <w:pPr>
        <w:spacing w:line="312" w:lineRule="auto"/>
        <w:ind w:firstLine="567"/>
        <w:jc w:val="center"/>
        <w:rPr>
          <w:b/>
          <w:i/>
          <w:sz w:val="26"/>
          <w:szCs w:val="24"/>
        </w:rPr>
      </w:pPr>
      <w:r w:rsidRPr="00D537FB">
        <w:rPr>
          <w:b/>
          <w:bCs/>
          <w:sz w:val="12"/>
          <w:szCs w:val="12"/>
        </w:rPr>
        <w:tab/>
      </w:r>
      <w:r w:rsidRPr="00D537FB">
        <w:rPr>
          <w:b/>
          <w:bCs/>
          <w:sz w:val="12"/>
          <w:szCs w:val="12"/>
        </w:rPr>
        <w:tab/>
        <w:t>ООО «ДКС РУС» по международному стандарту ISO 9001:2015</w:t>
      </w:r>
    </w:p>
    <w:p w14:paraId="22D01E80" w14:textId="77777777" w:rsidR="000334DE" w:rsidRPr="00BC4EBE" w:rsidRDefault="000334DE" w:rsidP="00853B13">
      <w:pPr>
        <w:spacing w:line="312" w:lineRule="auto"/>
        <w:ind w:firstLine="567"/>
        <w:rPr>
          <w:rFonts w:eastAsiaTheme="minorEastAsia"/>
          <w:b/>
          <w:bCs/>
          <w:sz w:val="24"/>
          <w:szCs w:val="24"/>
          <w:lang w:eastAsia="ru-RU"/>
        </w:rPr>
      </w:pPr>
    </w:p>
    <w:p w14:paraId="252EC714" w14:textId="77777777" w:rsidR="000334DE" w:rsidRPr="00A005AB" w:rsidRDefault="000334DE" w:rsidP="00853B13">
      <w:pPr>
        <w:spacing w:line="312" w:lineRule="auto"/>
        <w:ind w:firstLine="567"/>
        <w:jc w:val="right"/>
        <w:rPr>
          <w:rFonts w:eastAsiaTheme="minorEastAsia"/>
          <w:b/>
          <w:bCs/>
          <w:i/>
          <w:iCs/>
          <w:sz w:val="28"/>
          <w:szCs w:val="28"/>
          <w:lang w:eastAsia="ru-RU"/>
        </w:rPr>
      </w:pPr>
    </w:p>
    <w:p w14:paraId="0E98150C" w14:textId="77777777" w:rsidR="000334DE" w:rsidRPr="004F5A64" w:rsidRDefault="000334DE" w:rsidP="00853B13">
      <w:pPr>
        <w:spacing w:line="312" w:lineRule="auto"/>
        <w:ind w:firstLine="567"/>
        <w:jc w:val="right"/>
        <w:rPr>
          <w:rFonts w:eastAsiaTheme="minorEastAsia"/>
          <w:b/>
          <w:bCs/>
          <w:i/>
          <w:iCs/>
          <w:sz w:val="28"/>
          <w:szCs w:val="28"/>
          <w:u w:val="single"/>
          <w:lang w:eastAsia="ru-RU"/>
        </w:rPr>
      </w:pPr>
      <w:r w:rsidRPr="004F5A64">
        <w:rPr>
          <w:rFonts w:eastAsiaTheme="minorEastAsia"/>
          <w:b/>
          <w:bCs/>
          <w:i/>
          <w:iCs/>
          <w:sz w:val="28"/>
          <w:szCs w:val="28"/>
          <w:u w:val="single"/>
          <w:lang w:eastAsia="ru-RU"/>
        </w:rPr>
        <w:t>Институт морских технологий, энергетики и транспорта</w:t>
      </w:r>
    </w:p>
    <w:p w14:paraId="7B6C2B79" w14:textId="77777777" w:rsidR="000334DE" w:rsidRPr="004F5A64" w:rsidRDefault="000334DE" w:rsidP="00853B13">
      <w:pPr>
        <w:spacing w:line="312" w:lineRule="auto"/>
        <w:ind w:firstLine="567"/>
        <w:jc w:val="right"/>
        <w:rPr>
          <w:rFonts w:eastAsiaTheme="minorEastAsia"/>
          <w:b/>
          <w:bCs/>
          <w:i/>
          <w:iCs/>
          <w:sz w:val="28"/>
          <w:szCs w:val="28"/>
          <w:u w:val="single"/>
          <w:lang w:eastAsia="ru-RU"/>
        </w:rPr>
      </w:pPr>
      <w:r w:rsidRPr="004F5A64">
        <w:rPr>
          <w:rFonts w:eastAsiaTheme="minorEastAsia"/>
          <w:b/>
          <w:bCs/>
          <w:i/>
          <w:iCs/>
          <w:sz w:val="28"/>
          <w:szCs w:val="28"/>
          <w:u w:val="single"/>
          <w:lang w:eastAsia="ru-RU"/>
        </w:rPr>
        <w:t xml:space="preserve">Кафедра «Эксплуатация водного транспорта </w:t>
      </w:r>
    </w:p>
    <w:p w14:paraId="7FCCB10C" w14:textId="77777777" w:rsidR="000334DE" w:rsidRPr="004F5A64" w:rsidRDefault="000334DE" w:rsidP="00853B13">
      <w:pPr>
        <w:spacing w:line="312" w:lineRule="auto"/>
        <w:ind w:firstLine="567"/>
        <w:jc w:val="right"/>
        <w:rPr>
          <w:rFonts w:eastAsiaTheme="minorEastAsia"/>
          <w:b/>
          <w:bCs/>
          <w:i/>
          <w:iCs/>
          <w:sz w:val="28"/>
          <w:szCs w:val="28"/>
          <w:u w:val="single"/>
          <w:lang w:eastAsia="ru-RU"/>
        </w:rPr>
      </w:pPr>
      <w:r w:rsidRPr="004F5A64">
        <w:rPr>
          <w:rFonts w:eastAsiaTheme="minorEastAsia"/>
          <w:b/>
          <w:bCs/>
          <w:i/>
          <w:iCs/>
          <w:sz w:val="28"/>
          <w:szCs w:val="28"/>
          <w:u w:val="single"/>
          <w:lang w:eastAsia="ru-RU"/>
        </w:rPr>
        <w:t>и промышленное рыболовство»</w:t>
      </w:r>
    </w:p>
    <w:p w14:paraId="6AB10F5F" w14:textId="77777777" w:rsidR="000334DE" w:rsidRPr="00BC4EB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25A78CA6" w14:textId="77777777" w:rsidR="000334DE" w:rsidRPr="00BC4EB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27CB8DAE" w14:textId="77777777" w:rsidR="000334DE" w:rsidRPr="00BC4EB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470709BA" w14:textId="77777777" w:rsidR="000334DE" w:rsidRPr="00BC4EB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740D0347" w14:textId="77777777" w:rsidR="000334DE" w:rsidRPr="00BC4EBE" w:rsidRDefault="000334DE" w:rsidP="00853B13">
      <w:pPr>
        <w:spacing w:line="312" w:lineRule="auto"/>
        <w:ind w:firstLine="567"/>
        <w:jc w:val="center"/>
        <w:rPr>
          <w:sz w:val="28"/>
          <w:szCs w:val="28"/>
          <w:lang w:eastAsia="ru-RU"/>
        </w:rPr>
      </w:pPr>
    </w:p>
    <w:p w14:paraId="3243AB69" w14:textId="055ADA13" w:rsidR="000334DE" w:rsidRDefault="000334DE" w:rsidP="00853B13">
      <w:pPr>
        <w:spacing w:line="312" w:lineRule="auto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Лекционные материалы</w:t>
      </w:r>
    </w:p>
    <w:p w14:paraId="6913B548" w14:textId="096CC93F" w:rsidR="000334DE" w:rsidRDefault="000334DE" w:rsidP="00853B13">
      <w:pPr>
        <w:spacing w:line="312" w:lineRule="auto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по дисциплине </w:t>
      </w:r>
    </w:p>
    <w:p w14:paraId="341E78B4" w14:textId="6BFCAC5C" w:rsidR="000334DE" w:rsidRPr="00BC4EBE" w:rsidRDefault="000334DE" w:rsidP="00853B13">
      <w:pPr>
        <w:spacing w:line="312" w:lineRule="auto"/>
        <w:ind w:firstLine="56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«</w:t>
      </w:r>
      <w:r w:rsidRPr="000334DE">
        <w:rPr>
          <w:b/>
          <w:sz w:val="28"/>
          <w:szCs w:val="28"/>
          <w:lang w:eastAsia="ru-RU"/>
        </w:rPr>
        <w:t>Измерение параметров рабочих процессов в судовых энергетических установках и контрольно-измерительные приборы</w:t>
      </w:r>
      <w:r>
        <w:rPr>
          <w:b/>
          <w:sz w:val="28"/>
          <w:szCs w:val="28"/>
          <w:lang w:eastAsia="ru-RU"/>
        </w:rPr>
        <w:t>»</w:t>
      </w:r>
    </w:p>
    <w:p w14:paraId="10095A4D" w14:textId="77777777" w:rsidR="000334DE" w:rsidRPr="00BC4EBE" w:rsidRDefault="000334DE" w:rsidP="00853B13">
      <w:pPr>
        <w:spacing w:line="312" w:lineRule="auto"/>
        <w:ind w:firstLine="567"/>
        <w:jc w:val="center"/>
        <w:rPr>
          <w:sz w:val="28"/>
          <w:szCs w:val="28"/>
          <w:lang w:eastAsia="ru-RU"/>
        </w:rPr>
      </w:pPr>
    </w:p>
    <w:p w14:paraId="51D9E555" w14:textId="77777777" w:rsidR="000334DE" w:rsidRPr="00BC4EBE" w:rsidRDefault="000334DE" w:rsidP="00853B13">
      <w:pPr>
        <w:spacing w:line="312" w:lineRule="auto"/>
        <w:ind w:firstLine="567"/>
        <w:jc w:val="center"/>
        <w:rPr>
          <w:sz w:val="28"/>
          <w:szCs w:val="28"/>
          <w:lang w:eastAsia="ru-RU"/>
        </w:rPr>
      </w:pPr>
      <w:r w:rsidRPr="00BC4EBE">
        <w:rPr>
          <w:sz w:val="28"/>
          <w:szCs w:val="28"/>
          <w:lang w:eastAsia="ru-RU"/>
        </w:rPr>
        <w:t>Специальность</w:t>
      </w:r>
    </w:p>
    <w:p w14:paraId="2F3FD1E9" w14:textId="77777777" w:rsidR="000334DE" w:rsidRPr="00BC4EBE" w:rsidRDefault="000334DE" w:rsidP="00853B13">
      <w:pPr>
        <w:spacing w:line="312" w:lineRule="auto"/>
        <w:ind w:firstLine="567"/>
        <w:jc w:val="center"/>
        <w:rPr>
          <w:sz w:val="28"/>
          <w:szCs w:val="28"/>
          <w:lang w:eastAsia="ru-RU"/>
        </w:rPr>
      </w:pPr>
      <w:r w:rsidRPr="00BC4EBE">
        <w:rPr>
          <w:b/>
          <w:bCs/>
          <w:i/>
          <w:iCs/>
          <w:sz w:val="28"/>
          <w:szCs w:val="28"/>
          <w:u w:val="single"/>
          <w:lang w:eastAsia="ru-RU"/>
        </w:rPr>
        <w:t>26.05.06 Эксплуатация судовых энергетических установок</w:t>
      </w:r>
    </w:p>
    <w:p w14:paraId="3E649DED" w14:textId="77777777" w:rsidR="000334DE" w:rsidRPr="00BC4EBE" w:rsidRDefault="000334DE" w:rsidP="00853B13">
      <w:pPr>
        <w:spacing w:line="312" w:lineRule="auto"/>
        <w:ind w:firstLine="567"/>
        <w:jc w:val="center"/>
        <w:rPr>
          <w:sz w:val="28"/>
          <w:szCs w:val="28"/>
          <w:lang w:eastAsia="ru-RU"/>
        </w:rPr>
      </w:pPr>
    </w:p>
    <w:p w14:paraId="350B7579" w14:textId="77777777" w:rsidR="000334DE" w:rsidRPr="00BC4EBE" w:rsidRDefault="000334DE" w:rsidP="00853B13">
      <w:pPr>
        <w:spacing w:line="312" w:lineRule="auto"/>
        <w:ind w:firstLine="567"/>
        <w:jc w:val="center"/>
        <w:rPr>
          <w:sz w:val="28"/>
          <w:szCs w:val="28"/>
          <w:lang w:eastAsia="ru-RU"/>
        </w:rPr>
      </w:pPr>
      <w:r w:rsidRPr="00BC4EBE">
        <w:rPr>
          <w:sz w:val="28"/>
          <w:szCs w:val="28"/>
          <w:lang w:eastAsia="ru-RU"/>
        </w:rPr>
        <w:t>Специализация</w:t>
      </w:r>
    </w:p>
    <w:p w14:paraId="13A67DC6" w14:textId="77777777" w:rsidR="000334DE" w:rsidRDefault="000334DE" w:rsidP="00853B13">
      <w:pPr>
        <w:spacing w:line="312" w:lineRule="auto"/>
        <w:ind w:firstLine="567"/>
        <w:jc w:val="center"/>
        <w:rPr>
          <w:b/>
          <w:bCs/>
          <w:i/>
          <w:iCs/>
          <w:sz w:val="28"/>
          <w:szCs w:val="28"/>
          <w:u w:val="single"/>
          <w:lang w:eastAsia="ru-RU"/>
        </w:rPr>
      </w:pPr>
      <w:r w:rsidRPr="00F844C6">
        <w:rPr>
          <w:b/>
          <w:bCs/>
          <w:i/>
          <w:iCs/>
          <w:sz w:val="28"/>
          <w:szCs w:val="28"/>
          <w:u w:val="single"/>
          <w:lang w:eastAsia="ru-RU"/>
        </w:rPr>
        <w:t>Эксплуатация главной судовой двигательной установки</w:t>
      </w:r>
    </w:p>
    <w:p w14:paraId="7533CE19" w14:textId="77777777" w:rsidR="000334DE" w:rsidRPr="00BC4EBE" w:rsidRDefault="000334DE" w:rsidP="00853B13">
      <w:pPr>
        <w:spacing w:line="312" w:lineRule="auto"/>
        <w:ind w:firstLine="567"/>
        <w:jc w:val="center"/>
        <w:rPr>
          <w:sz w:val="28"/>
          <w:szCs w:val="28"/>
          <w:lang w:eastAsia="ru-RU"/>
        </w:rPr>
      </w:pPr>
    </w:p>
    <w:p w14:paraId="5F76859F" w14:textId="77777777" w:rsidR="000334DE" w:rsidRPr="00BC4EBE" w:rsidRDefault="000334DE" w:rsidP="00853B13">
      <w:pPr>
        <w:spacing w:line="312" w:lineRule="auto"/>
        <w:ind w:firstLine="567"/>
        <w:jc w:val="center"/>
        <w:rPr>
          <w:sz w:val="28"/>
          <w:szCs w:val="28"/>
          <w:lang w:eastAsia="ru-RU"/>
        </w:rPr>
      </w:pPr>
      <w:r w:rsidRPr="00BC4EBE">
        <w:rPr>
          <w:sz w:val="28"/>
          <w:szCs w:val="28"/>
          <w:lang w:eastAsia="ru-RU"/>
        </w:rPr>
        <w:t>Квалификация (степень) выпускника</w:t>
      </w:r>
    </w:p>
    <w:p w14:paraId="60F11E5E" w14:textId="77777777" w:rsidR="000334DE" w:rsidRPr="00BC4EBE" w:rsidRDefault="000334DE" w:rsidP="00853B13">
      <w:pPr>
        <w:spacing w:line="312" w:lineRule="auto"/>
        <w:ind w:firstLine="567"/>
        <w:jc w:val="center"/>
        <w:rPr>
          <w:b/>
          <w:bCs/>
          <w:i/>
          <w:iCs/>
          <w:sz w:val="28"/>
          <w:szCs w:val="28"/>
          <w:u w:val="single"/>
          <w:lang w:eastAsia="ru-RU"/>
        </w:rPr>
      </w:pPr>
      <w:r w:rsidRPr="00BC4EBE">
        <w:rPr>
          <w:b/>
          <w:bCs/>
          <w:i/>
          <w:iCs/>
          <w:sz w:val="28"/>
          <w:szCs w:val="28"/>
          <w:u w:val="single"/>
          <w:lang w:eastAsia="ru-RU"/>
        </w:rPr>
        <w:t>Инженер-механик</w:t>
      </w:r>
    </w:p>
    <w:p w14:paraId="1D26F4C9" w14:textId="77777777" w:rsidR="000334DE" w:rsidRPr="00BC4EBE" w:rsidRDefault="000334DE" w:rsidP="00853B13">
      <w:pPr>
        <w:spacing w:line="312" w:lineRule="auto"/>
        <w:ind w:firstLine="567"/>
        <w:jc w:val="center"/>
        <w:rPr>
          <w:sz w:val="28"/>
          <w:szCs w:val="28"/>
          <w:lang w:eastAsia="ru-RU"/>
        </w:rPr>
      </w:pPr>
    </w:p>
    <w:p w14:paraId="7A89876D" w14:textId="77777777" w:rsidR="000334DE" w:rsidRPr="001C3D2A" w:rsidRDefault="000334DE" w:rsidP="00853B13">
      <w:pPr>
        <w:spacing w:line="312" w:lineRule="auto"/>
        <w:ind w:firstLine="567"/>
        <w:jc w:val="center"/>
        <w:rPr>
          <w:sz w:val="28"/>
          <w:szCs w:val="28"/>
          <w:lang w:eastAsia="ru-RU"/>
        </w:rPr>
      </w:pPr>
      <w:bookmarkStart w:id="0" w:name="_Hlk98524679"/>
      <w:r w:rsidRPr="001C3D2A">
        <w:rPr>
          <w:sz w:val="28"/>
          <w:szCs w:val="28"/>
          <w:lang w:eastAsia="ru-RU"/>
        </w:rPr>
        <w:t>Форма обучения</w:t>
      </w:r>
    </w:p>
    <w:p w14:paraId="091D5A96" w14:textId="77777777" w:rsidR="000334DE" w:rsidRPr="001C3D2A" w:rsidRDefault="000334DE" w:rsidP="00853B13">
      <w:pPr>
        <w:spacing w:line="312" w:lineRule="auto"/>
        <w:ind w:firstLine="567"/>
        <w:jc w:val="center"/>
        <w:rPr>
          <w:b/>
          <w:bCs/>
          <w:i/>
          <w:iCs/>
          <w:sz w:val="28"/>
          <w:szCs w:val="28"/>
          <w:u w:val="single"/>
          <w:lang w:eastAsia="ru-RU"/>
        </w:rPr>
      </w:pPr>
      <w:r w:rsidRPr="001C3D2A">
        <w:rPr>
          <w:b/>
          <w:bCs/>
          <w:i/>
          <w:iCs/>
          <w:sz w:val="28"/>
          <w:szCs w:val="28"/>
          <w:u w:val="single"/>
          <w:lang w:eastAsia="ru-RU"/>
        </w:rPr>
        <w:t>Очная, заочная</w:t>
      </w:r>
    </w:p>
    <w:bookmarkEnd w:id="0"/>
    <w:p w14:paraId="4628D4E1" w14:textId="77777777" w:rsidR="000334DE" w:rsidRPr="00BC4EBE" w:rsidRDefault="000334DE" w:rsidP="00853B13">
      <w:pPr>
        <w:spacing w:line="312" w:lineRule="auto"/>
        <w:ind w:firstLine="567"/>
        <w:jc w:val="center"/>
        <w:rPr>
          <w:sz w:val="28"/>
          <w:szCs w:val="28"/>
          <w:lang w:eastAsia="ru-RU"/>
        </w:rPr>
      </w:pPr>
    </w:p>
    <w:p w14:paraId="277B91E8" w14:textId="77777777" w:rsidR="000334D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4A9946C6" w14:textId="77777777" w:rsidR="000334D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753CFD6E" w14:textId="77777777" w:rsidR="000334D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3FD36D8E" w14:textId="77777777" w:rsidR="000334D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2D1EBF86" w14:textId="77777777" w:rsidR="000334D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0FA6307B" w14:textId="77777777" w:rsidR="000334D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759E8605" w14:textId="77777777" w:rsidR="000334D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2B289C16" w14:textId="77777777" w:rsidR="00853B13" w:rsidRDefault="00853B13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5D885584" w14:textId="77777777" w:rsidR="000334D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524591C7" w14:textId="77777777" w:rsidR="000334D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51F65D8D" w14:textId="77777777" w:rsidR="000334D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736FD764" w14:textId="77777777" w:rsidR="000334D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24A70A1F" w14:textId="77777777" w:rsidR="000334D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373C053A" w14:textId="77777777" w:rsidR="000334DE" w:rsidRDefault="000334DE" w:rsidP="00853B13">
      <w:pPr>
        <w:spacing w:line="312" w:lineRule="auto"/>
        <w:ind w:firstLine="567"/>
        <w:jc w:val="center"/>
        <w:rPr>
          <w:sz w:val="20"/>
          <w:szCs w:val="20"/>
          <w:lang w:eastAsia="ru-RU"/>
        </w:rPr>
      </w:pPr>
    </w:p>
    <w:p w14:paraId="14A1643B" w14:textId="77777777" w:rsidR="000334DE" w:rsidRDefault="000334DE" w:rsidP="00853B13">
      <w:pPr>
        <w:spacing w:line="312" w:lineRule="auto"/>
        <w:ind w:firstLine="567"/>
        <w:rPr>
          <w:sz w:val="20"/>
          <w:szCs w:val="20"/>
          <w:lang w:eastAsia="ru-RU"/>
        </w:rPr>
      </w:pPr>
    </w:p>
    <w:p w14:paraId="0E8EDCF7" w14:textId="77777777" w:rsidR="000334DE" w:rsidRDefault="000334DE" w:rsidP="00853B13">
      <w:pPr>
        <w:spacing w:line="312" w:lineRule="auto"/>
        <w:ind w:firstLine="567"/>
        <w:rPr>
          <w:sz w:val="20"/>
          <w:szCs w:val="20"/>
          <w:lang w:eastAsia="ru-RU"/>
        </w:rPr>
      </w:pPr>
    </w:p>
    <w:p w14:paraId="19BFA5AE" w14:textId="77777777" w:rsidR="000334DE" w:rsidRDefault="000334DE" w:rsidP="00853B13">
      <w:pPr>
        <w:spacing w:line="312" w:lineRule="auto"/>
        <w:ind w:firstLine="567"/>
        <w:jc w:val="center"/>
        <w:rPr>
          <w:b/>
          <w:bCs/>
          <w:sz w:val="20"/>
          <w:szCs w:val="20"/>
          <w:lang w:eastAsia="ru-RU"/>
        </w:rPr>
      </w:pPr>
    </w:p>
    <w:p w14:paraId="6FA076B2" w14:textId="77777777" w:rsidR="000334DE" w:rsidRPr="00BC4EBE" w:rsidRDefault="000334DE" w:rsidP="00853B13">
      <w:pPr>
        <w:spacing w:line="312" w:lineRule="auto"/>
        <w:ind w:firstLine="567"/>
        <w:jc w:val="center"/>
        <w:rPr>
          <w:b/>
          <w:bCs/>
          <w:sz w:val="20"/>
          <w:szCs w:val="20"/>
          <w:lang w:eastAsia="ru-RU"/>
        </w:rPr>
      </w:pPr>
    </w:p>
    <w:p w14:paraId="6843D5A8" w14:textId="77777777" w:rsidR="000334DE" w:rsidRPr="00315881" w:rsidRDefault="000334DE" w:rsidP="00853B13">
      <w:pPr>
        <w:spacing w:line="312" w:lineRule="auto"/>
        <w:ind w:firstLine="567"/>
        <w:jc w:val="center"/>
        <w:rPr>
          <w:b/>
          <w:bCs/>
          <w:sz w:val="28"/>
          <w:szCs w:val="28"/>
          <w:lang w:eastAsia="ru-RU"/>
        </w:rPr>
      </w:pPr>
      <w:r w:rsidRPr="00BC4EBE">
        <w:rPr>
          <w:b/>
          <w:bCs/>
          <w:sz w:val="28"/>
          <w:szCs w:val="28"/>
          <w:lang w:eastAsia="ru-RU"/>
        </w:rPr>
        <w:t>Астрахань 20</w:t>
      </w:r>
      <w:r>
        <w:rPr>
          <w:b/>
          <w:bCs/>
          <w:sz w:val="28"/>
          <w:szCs w:val="28"/>
          <w:lang w:eastAsia="ru-RU"/>
        </w:rPr>
        <w:t>25</w:t>
      </w:r>
      <w:r w:rsidRPr="00BC4EBE">
        <w:rPr>
          <w:b/>
          <w:bCs/>
          <w:sz w:val="28"/>
          <w:szCs w:val="28"/>
          <w:lang w:eastAsia="ru-RU"/>
        </w:rPr>
        <w:t xml:space="preserve"> г.</w:t>
      </w:r>
    </w:p>
    <w:p w14:paraId="435F1268" w14:textId="77777777" w:rsidR="000334DE" w:rsidRDefault="000334DE" w:rsidP="00853B13">
      <w:pPr>
        <w:pStyle w:val="a3"/>
        <w:spacing w:line="312" w:lineRule="auto"/>
        <w:ind w:firstLine="567"/>
        <w:jc w:val="center"/>
      </w:pPr>
    </w:p>
    <w:p w14:paraId="3E43280A" w14:textId="77777777" w:rsidR="000334DE" w:rsidRPr="003E01FE" w:rsidRDefault="000334DE" w:rsidP="00853B13">
      <w:pPr>
        <w:spacing w:line="312" w:lineRule="auto"/>
        <w:ind w:firstLine="567"/>
        <w:jc w:val="both"/>
        <w:rPr>
          <w:b/>
          <w:bCs/>
          <w:sz w:val="28"/>
          <w:szCs w:val="28"/>
          <w:lang w:eastAsia="ru-RU"/>
        </w:rPr>
      </w:pPr>
      <w:r w:rsidRPr="003E01FE">
        <w:rPr>
          <w:b/>
          <w:bCs/>
          <w:sz w:val="28"/>
          <w:szCs w:val="28"/>
          <w:lang w:eastAsia="ru-RU"/>
        </w:rPr>
        <w:t>Составител</w:t>
      </w:r>
      <w:r>
        <w:rPr>
          <w:b/>
          <w:bCs/>
          <w:sz w:val="28"/>
          <w:szCs w:val="28"/>
          <w:lang w:eastAsia="ru-RU"/>
        </w:rPr>
        <w:t>ь</w:t>
      </w:r>
      <w:r w:rsidRPr="003E01FE">
        <w:rPr>
          <w:b/>
          <w:bCs/>
          <w:sz w:val="28"/>
          <w:szCs w:val="28"/>
          <w:lang w:eastAsia="ru-RU"/>
        </w:rPr>
        <w:t>:</w:t>
      </w:r>
    </w:p>
    <w:p w14:paraId="3163E79E" w14:textId="77777777" w:rsidR="000334DE" w:rsidRPr="00BC4EBE" w:rsidRDefault="000334DE" w:rsidP="00853B13">
      <w:pPr>
        <w:spacing w:line="312" w:lineRule="auto"/>
        <w:ind w:firstLine="567"/>
        <w:jc w:val="both"/>
        <w:rPr>
          <w:sz w:val="28"/>
          <w:szCs w:val="28"/>
          <w:lang w:eastAsia="ru-RU"/>
        </w:rPr>
      </w:pPr>
    </w:p>
    <w:p w14:paraId="60B96606" w14:textId="77777777" w:rsidR="000334DE" w:rsidRPr="00BC4EBE" w:rsidRDefault="000334DE" w:rsidP="00853B13">
      <w:pPr>
        <w:spacing w:line="312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Трифонов А</w:t>
      </w:r>
      <w:r w:rsidRPr="00BC4EBE">
        <w:rPr>
          <w:sz w:val="28"/>
          <w:szCs w:val="28"/>
          <w:lang w:eastAsia="ru-RU"/>
        </w:rPr>
        <w:t>.</w:t>
      </w:r>
      <w:r>
        <w:rPr>
          <w:sz w:val="28"/>
          <w:szCs w:val="28"/>
          <w:lang w:eastAsia="ru-RU"/>
        </w:rPr>
        <w:t>В.,</w:t>
      </w:r>
      <w:r w:rsidRPr="00BC4EBE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к.т.н., доцент</w:t>
      </w:r>
      <w:r w:rsidRPr="00BC4EBE">
        <w:rPr>
          <w:sz w:val="28"/>
          <w:szCs w:val="28"/>
          <w:lang w:eastAsia="ru-RU"/>
        </w:rPr>
        <w:t xml:space="preserve"> кафедры «Эксплуатация водного транспорта</w:t>
      </w:r>
      <w:r w:rsidRPr="000C1B1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и промышленное рыболовство</w:t>
      </w:r>
      <w:r w:rsidRPr="00BC4EBE">
        <w:rPr>
          <w:sz w:val="28"/>
          <w:szCs w:val="28"/>
          <w:lang w:eastAsia="ru-RU"/>
        </w:rPr>
        <w:t xml:space="preserve">». </w:t>
      </w:r>
    </w:p>
    <w:p w14:paraId="438BD4EA" w14:textId="77777777" w:rsidR="000334DE" w:rsidRPr="00BC4EBE" w:rsidRDefault="000334DE" w:rsidP="00853B13">
      <w:pPr>
        <w:spacing w:line="312" w:lineRule="auto"/>
        <w:ind w:firstLine="567"/>
        <w:jc w:val="both"/>
        <w:rPr>
          <w:sz w:val="28"/>
          <w:szCs w:val="28"/>
          <w:lang w:eastAsia="ru-RU"/>
        </w:rPr>
      </w:pPr>
    </w:p>
    <w:p w14:paraId="6673DB97" w14:textId="77777777" w:rsidR="000334DE" w:rsidRPr="003E01FE" w:rsidRDefault="000334DE" w:rsidP="00853B13">
      <w:pPr>
        <w:spacing w:line="312" w:lineRule="auto"/>
        <w:ind w:firstLine="567"/>
        <w:jc w:val="both"/>
        <w:rPr>
          <w:b/>
          <w:bCs/>
          <w:sz w:val="28"/>
          <w:szCs w:val="28"/>
          <w:lang w:eastAsia="ru-RU"/>
        </w:rPr>
      </w:pPr>
      <w:r w:rsidRPr="003E01FE">
        <w:rPr>
          <w:b/>
          <w:bCs/>
          <w:sz w:val="28"/>
          <w:szCs w:val="28"/>
          <w:lang w:eastAsia="ru-RU"/>
        </w:rPr>
        <w:t xml:space="preserve">Рецензент: </w:t>
      </w:r>
    </w:p>
    <w:p w14:paraId="05BC0DBF" w14:textId="77777777" w:rsidR="000334DE" w:rsidRDefault="000334DE" w:rsidP="00853B13">
      <w:pPr>
        <w:spacing w:line="312" w:lineRule="auto"/>
        <w:ind w:firstLine="567"/>
        <w:jc w:val="both"/>
        <w:rPr>
          <w:sz w:val="28"/>
          <w:szCs w:val="28"/>
          <w:lang w:eastAsia="ru-RU"/>
        </w:rPr>
      </w:pPr>
    </w:p>
    <w:p w14:paraId="1A67FC5B" w14:textId="77777777" w:rsidR="000334DE" w:rsidRPr="00BC4EBE" w:rsidRDefault="000334DE" w:rsidP="00853B13">
      <w:pPr>
        <w:spacing w:line="312" w:lineRule="auto"/>
        <w:ind w:firstLine="567"/>
        <w:jc w:val="both"/>
        <w:rPr>
          <w:sz w:val="28"/>
          <w:szCs w:val="28"/>
          <w:lang w:eastAsia="ru-RU"/>
        </w:rPr>
      </w:pPr>
      <w:proofErr w:type="spellStart"/>
      <w:r w:rsidRPr="00BC4EBE">
        <w:rPr>
          <w:sz w:val="28"/>
          <w:szCs w:val="28"/>
          <w:lang w:eastAsia="ru-RU"/>
        </w:rPr>
        <w:t>Сибряев</w:t>
      </w:r>
      <w:proofErr w:type="spellEnd"/>
      <w:r w:rsidRPr="00BC4EBE">
        <w:rPr>
          <w:sz w:val="28"/>
          <w:szCs w:val="28"/>
          <w:lang w:eastAsia="ru-RU"/>
        </w:rPr>
        <w:t xml:space="preserve"> К.О.</w:t>
      </w:r>
      <w:r>
        <w:rPr>
          <w:sz w:val="28"/>
          <w:szCs w:val="28"/>
          <w:lang w:eastAsia="ru-RU"/>
        </w:rPr>
        <w:t>,</w:t>
      </w:r>
      <w:r w:rsidRPr="00BC4EBE">
        <w:rPr>
          <w:sz w:val="28"/>
          <w:szCs w:val="28"/>
          <w:lang w:eastAsia="ru-RU"/>
        </w:rPr>
        <w:t xml:space="preserve"> к.т.н., доцент</w:t>
      </w:r>
      <w:r>
        <w:rPr>
          <w:sz w:val="28"/>
          <w:szCs w:val="28"/>
          <w:lang w:eastAsia="ru-RU"/>
        </w:rPr>
        <w:t>, зам. зав.</w:t>
      </w:r>
      <w:r w:rsidRPr="00BC4EBE">
        <w:rPr>
          <w:sz w:val="28"/>
          <w:szCs w:val="28"/>
          <w:lang w:eastAsia="ru-RU"/>
        </w:rPr>
        <w:t xml:space="preserve"> кафедры «Эксплуатация водного транспорта</w:t>
      </w:r>
      <w:r w:rsidRPr="000C1B1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и промышленное рыболовство</w:t>
      </w:r>
      <w:r w:rsidRPr="00BC4EBE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</w:t>
      </w:r>
    </w:p>
    <w:p w14:paraId="2248E9BB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  <w:lang w:eastAsia="ru-RU"/>
        </w:rPr>
      </w:pPr>
    </w:p>
    <w:p w14:paraId="623B6706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1BEC44F2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521DC3BE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5AEB22F8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  <w:lang w:eastAsia="ru-RU"/>
        </w:rPr>
      </w:pPr>
    </w:p>
    <w:p w14:paraId="09A960DC" w14:textId="78ED42A0" w:rsidR="000334DE" w:rsidRPr="00BC4EBE" w:rsidRDefault="000334DE" w:rsidP="00853B13">
      <w:pPr>
        <w:spacing w:line="312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Лекционные материалы</w:t>
      </w:r>
      <w:r w:rsidRPr="005A2A94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по дисциплине «</w:t>
      </w:r>
      <w:r w:rsidRPr="000334DE">
        <w:rPr>
          <w:b/>
          <w:sz w:val="28"/>
          <w:szCs w:val="28"/>
          <w:lang w:eastAsia="ru-RU"/>
        </w:rPr>
        <w:t>Измерение параметров рабочих процессов в судовых энергетических установках и контрольно-измерительные приборы</w:t>
      </w:r>
      <w:r>
        <w:rPr>
          <w:sz w:val="28"/>
          <w:szCs w:val="28"/>
          <w:lang w:eastAsia="ru-RU"/>
        </w:rPr>
        <w:t>» утверждены</w:t>
      </w:r>
      <w:r w:rsidRPr="00BC4EBE">
        <w:rPr>
          <w:sz w:val="28"/>
          <w:szCs w:val="28"/>
          <w:lang w:eastAsia="ru-RU"/>
        </w:rPr>
        <w:t xml:space="preserve"> на заседании кафедры «Эксплуатация водного транспорта</w:t>
      </w:r>
      <w:r w:rsidRPr="000C1B12">
        <w:rPr>
          <w:sz w:val="28"/>
          <w:szCs w:val="28"/>
          <w:lang w:eastAsia="ru-RU"/>
        </w:rPr>
        <w:t xml:space="preserve"> </w:t>
      </w:r>
      <w:r>
        <w:rPr>
          <w:sz w:val="28"/>
          <w:szCs w:val="28"/>
          <w:lang w:eastAsia="ru-RU"/>
        </w:rPr>
        <w:t>и промышленное рыболовство</w:t>
      </w:r>
      <w:r w:rsidRPr="00BC4EBE">
        <w:rPr>
          <w:sz w:val="28"/>
          <w:szCs w:val="28"/>
          <w:lang w:eastAsia="ru-RU"/>
        </w:rPr>
        <w:t xml:space="preserve">», протокол </w:t>
      </w:r>
      <w:r w:rsidRPr="0048764A">
        <w:rPr>
          <w:sz w:val="28"/>
          <w:szCs w:val="28"/>
        </w:rPr>
        <w:t xml:space="preserve">№ </w:t>
      </w:r>
      <w:r>
        <w:rPr>
          <w:sz w:val="28"/>
          <w:szCs w:val="28"/>
        </w:rPr>
        <w:t>10-25</w:t>
      </w:r>
      <w:r w:rsidRPr="0048764A">
        <w:rPr>
          <w:sz w:val="28"/>
          <w:szCs w:val="28"/>
        </w:rPr>
        <w:t xml:space="preserve"> от </w:t>
      </w:r>
      <w:r>
        <w:rPr>
          <w:sz w:val="28"/>
          <w:szCs w:val="28"/>
        </w:rPr>
        <w:t>29.08.2025.</w:t>
      </w:r>
    </w:p>
    <w:p w14:paraId="41F58674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0333E244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787C012C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4845F736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3F29B7B2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3E7902C7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436C6156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2FDF004D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191B5E92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4A07BD49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25F586D8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5742C078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36DE97AE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146DD11F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53FC3CBF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0EB344DB" w14:textId="77777777" w:rsidR="000334DE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0E653464" w14:textId="77777777" w:rsidR="000334DE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5B97A7F5" w14:textId="77777777" w:rsidR="000334DE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641354B8" w14:textId="77777777" w:rsidR="000334DE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54A5F434" w14:textId="77777777" w:rsidR="000334DE" w:rsidRPr="005A2A94" w:rsidRDefault="000334DE" w:rsidP="00853B13">
      <w:pPr>
        <w:spacing w:line="312" w:lineRule="auto"/>
        <w:ind w:firstLine="567"/>
        <w:jc w:val="both"/>
        <w:rPr>
          <w:sz w:val="28"/>
          <w:szCs w:val="28"/>
        </w:rPr>
      </w:pPr>
    </w:p>
    <w:p w14:paraId="7D96552A" w14:textId="77777777" w:rsidR="000334DE" w:rsidRPr="005A2A94" w:rsidRDefault="000334DE" w:rsidP="00853B13">
      <w:pPr>
        <w:pStyle w:val="20"/>
        <w:spacing w:after="0" w:line="312" w:lineRule="auto"/>
        <w:ind w:left="0" w:firstLine="567"/>
        <w:jc w:val="both"/>
        <w:rPr>
          <w:bCs/>
          <w:sz w:val="28"/>
          <w:szCs w:val="28"/>
        </w:rPr>
      </w:pPr>
      <w:r w:rsidRPr="005A2A94">
        <w:rPr>
          <w:b/>
          <w:sz w:val="28"/>
          <w:szCs w:val="28"/>
        </w:rPr>
        <w:t xml:space="preserve">© </w:t>
      </w:r>
      <w:r w:rsidRPr="005A2A94">
        <w:rPr>
          <w:bCs/>
          <w:sz w:val="28"/>
          <w:szCs w:val="28"/>
        </w:rPr>
        <w:t>Астраханский государственный технический университет</w:t>
      </w:r>
    </w:p>
    <w:p w14:paraId="18C2B73C" w14:textId="77777777" w:rsidR="000F0F7C" w:rsidRDefault="000F0F7C" w:rsidP="00853B13">
      <w:pPr>
        <w:pStyle w:val="a3"/>
        <w:spacing w:line="312" w:lineRule="auto"/>
        <w:ind w:firstLine="567"/>
      </w:pPr>
    </w:p>
    <w:p w14:paraId="716EAF2C" w14:textId="77777777" w:rsidR="000334DE" w:rsidRDefault="000334DE" w:rsidP="00853B13">
      <w:pPr>
        <w:spacing w:line="312" w:lineRule="auto"/>
        <w:ind w:firstLine="567"/>
        <w:rPr>
          <w:b/>
          <w:bCs/>
          <w:spacing w:val="-2"/>
          <w:sz w:val="30"/>
          <w:szCs w:val="30"/>
        </w:rPr>
      </w:pPr>
      <w:r>
        <w:rPr>
          <w:spacing w:val="-2"/>
        </w:rPr>
        <w:br w:type="page"/>
      </w:r>
    </w:p>
    <w:p w14:paraId="2090FBC2" w14:textId="77777777" w:rsidR="000F0F7C" w:rsidRDefault="00000000" w:rsidP="00853B13">
      <w:pPr>
        <w:pStyle w:val="4"/>
        <w:spacing w:before="0" w:line="312" w:lineRule="auto"/>
        <w:ind w:left="0" w:firstLine="567"/>
      </w:pPr>
      <w:r>
        <w:lastRenderedPageBreak/>
        <w:t>Некоторые</w:t>
      </w:r>
      <w:r>
        <w:rPr>
          <w:spacing w:val="-6"/>
        </w:rPr>
        <w:t xml:space="preserve"> </w:t>
      </w:r>
      <w:r>
        <w:t>метрологические</w:t>
      </w:r>
      <w:r>
        <w:rPr>
          <w:spacing w:val="-4"/>
        </w:rPr>
        <w:t xml:space="preserve"> </w:t>
      </w:r>
      <w:r>
        <w:rPr>
          <w:spacing w:val="-2"/>
        </w:rPr>
        <w:t>понятия</w:t>
      </w:r>
    </w:p>
    <w:p w14:paraId="7516F600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rPr>
          <w:b/>
        </w:rPr>
        <w:t xml:space="preserve">Погрешности измерения. </w:t>
      </w:r>
      <w:r>
        <w:t xml:space="preserve">Метрологические приборы предназначаются для прямого или косвенного сравнения измеряемой величины с единицей </w:t>
      </w:r>
      <w:proofErr w:type="gramStart"/>
      <w:r>
        <w:t>из- мерения</w:t>
      </w:r>
      <w:proofErr w:type="gramEnd"/>
      <w:r>
        <w:t>. В силу конструктивных особенностей и несовершенства методов измерения ни один прибор не может показать истинное значение измеряемой величины. Поэтому любое измерение не свободно от искажений (</w:t>
      </w:r>
      <w:proofErr w:type="spellStart"/>
      <w:r>
        <w:t>погрешно</w:t>
      </w:r>
      <w:proofErr w:type="spellEnd"/>
      <w:r>
        <w:t xml:space="preserve">- </w:t>
      </w:r>
      <w:proofErr w:type="spellStart"/>
      <w:r>
        <w:rPr>
          <w:spacing w:val="-2"/>
        </w:rPr>
        <w:t>стей</w:t>
      </w:r>
      <w:proofErr w:type="spellEnd"/>
      <w:r>
        <w:rPr>
          <w:spacing w:val="-2"/>
        </w:rPr>
        <w:t>).</w:t>
      </w:r>
    </w:p>
    <w:p w14:paraId="0CE84481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rPr>
          <w:b/>
          <w:i/>
        </w:rPr>
        <w:t xml:space="preserve">Погрешностью измерения </w:t>
      </w:r>
      <w:r>
        <w:rPr>
          <w:rFonts w:ascii="Symbol" w:hAnsi="Symbol"/>
        </w:rPr>
        <w:t></w:t>
      </w:r>
      <w:r>
        <w:t xml:space="preserve"> называют алгебраическую разность между показаниями измерительного </w:t>
      </w:r>
      <w:proofErr w:type="gramStart"/>
      <w:r>
        <w:t xml:space="preserve">прибора </w:t>
      </w:r>
      <w:r>
        <w:rPr>
          <w:i/>
        </w:rPr>
        <w:t>А</w:t>
      </w:r>
      <w:r>
        <w:rPr>
          <w:i/>
          <w:vertAlign w:val="subscript"/>
        </w:rPr>
        <w:t>п</w:t>
      </w:r>
      <w:proofErr w:type="gramEnd"/>
      <w:r>
        <w:rPr>
          <w:i/>
        </w:rPr>
        <w:t xml:space="preserve"> </w:t>
      </w:r>
      <w:r>
        <w:t xml:space="preserve">и действительным значением </w:t>
      </w:r>
      <w:r>
        <w:rPr>
          <w:i/>
        </w:rPr>
        <w:t>А</w:t>
      </w:r>
      <w:r>
        <w:rPr>
          <w:i/>
          <w:vertAlign w:val="subscript"/>
        </w:rPr>
        <w:t>д</w:t>
      </w:r>
      <w:r>
        <w:rPr>
          <w:i/>
        </w:rPr>
        <w:t xml:space="preserve"> </w:t>
      </w:r>
      <w:proofErr w:type="gramStart"/>
      <w:r>
        <w:t>из- меряемой</w:t>
      </w:r>
      <w:proofErr w:type="gramEnd"/>
      <w:r>
        <w:t xml:space="preserve"> величины</w:t>
      </w:r>
    </w:p>
    <w:p w14:paraId="4598CEEC" w14:textId="77777777" w:rsidR="000F0F7C" w:rsidRDefault="00000000" w:rsidP="00853B13">
      <w:pPr>
        <w:spacing w:line="312" w:lineRule="auto"/>
        <w:ind w:firstLine="567"/>
        <w:jc w:val="center"/>
        <w:rPr>
          <w:i/>
          <w:sz w:val="36"/>
        </w:rPr>
      </w:pPr>
      <w:r>
        <w:rPr>
          <w:rFonts w:ascii="Symbol" w:hAnsi="Symbol"/>
          <w:sz w:val="38"/>
        </w:rPr>
        <w:t></w:t>
      </w:r>
      <w:r>
        <w:rPr>
          <w:i/>
          <w:sz w:val="38"/>
          <w:vertAlign w:val="subscript"/>
        </w:rPr>
        <w:t>п</w:t>
      </w:r>
      <w:r>
        <w:rPr>
          <w:i/>
          <w:spacing w:val="-11"/>
          <w:sz w:val="38"/>
        </w:rPr>
        <w:t xml:space="preserve"> </w:t>
      </w:r>
      <w:r>
        <w:rPr>
          <w:i/>
          <w:sz w:val="36"/>
        </w:rPr>
        <w:t>=</w:t>
      </w:r>
      <w:r>
        <w:rPr>
          <w:i/>
          <w:spacing w:val="-6"/>
          <w:sz w:val="36"/>
        </w:rPr>
        <w:t xml:space="preserve"> </w:t>
      </w:r>
      <w:r>
        <w:rPr>
          <w:i/>
          <w:sz w:val="36"/>
        </w:rPr>
        <w:t>А</w:t>
      </w:r>
      <w:r>
        <w:rPr>
          <w:i/>
          <w:sz w:val="36"/>
          <w:vertAlign w:val="subscript"/>
        </w:rPr>
        <w:t>п</w:t>
      </w:r>
      <w:r>
        <w:rPr>
          <w:i/>
          <w:spacing w:val="-5"/>
          <w:sz w:val="36"/>
        </w:rPr>
        <w:t xml:space="preserve"> </w:t>
      </w:r>
      <w:r>
        <w:rPr>
          <w:i/>
          <w:sz w:val="36"/>
        </w:rPr>
        <w:t>-</w:t>
      </w:r>
      <w:r>
        <w:rPr>
          <w:i/>
          <w:spacing w:val="-7"/>
          <w:sz w:val="36"/>
        </w:rPr>
        <w:t xml:space="preserve"> </w:t>
      </w:r>
      <w:r>
        <w:rPr>
          <w:i/>
          <w:spacing w:val="-5"/>
          <w:sz w:val="36"/>
        </w:rPr>
        <w:t>А</w:t>
      </w:r>
      <w:r>
        <w:rPr>
          <w:i/>
          <w:spacing w:val="-5"/>
          <w:sz w:val="36"/>
          <w:vertAlign w:val="subscript"/>
        </w:rPr>
        <w:t>д</w:t>
      </w:r>
      <w:r>
        <w:rPr>
          <w:i/>
          <w:spacing w:val="-5"/>
          <w:sz w:val="36"/>
        </w:rPr>
        <w:t>.</w:t>
      </w:r>
    </w:p>
    <w:p w14:paraId="12470735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Действительное значение измеряемой величины устанавливается по </w:t>
      </w:r>
      <w:proofErr w:type="gramStart"/>
      <w:r>
        <w:t xml:space="preserve">ре- </w:t>
      </w:r>
      <w:proofErr w:type="spellStart"/>
      <w:r>
        <w:t>зультатам</w:t>
      </w:r>
      <w:proofErr w:type="spellEnd"/>
      <w:proofErr w:type="gramEnd"/>
      <w:r>
        <w:t xml:space="preserve"> измерения, полученным при помощи точных методов и средств измерения. Например, если установлено действительное значение </w:t>
      </w:r>
      <w:proofErr w:type="gramStart"/>
      <w:r>
        <w:t>темпера- туры</w:t>
      </w:r>
      <w:proofErr w:type="gramEnd"/>
      <w:r>
        <w:t xml:space="preserve"> 320 °С, а поверяемое устройство показывает 317 °С, то погрешность показаний устройства равна -3 °С.</w:t>
      </w:r>
    </w:p>
    <w:p w14:paraId="2FFDB63D" w14:textId="54C080EB" w:rsidR="000F0F7C" w:rsidRDefault="00000000" w:rsidP="00853B13">
      <w:pPr>
        <w:pStyle w:val="a3"/>
        <w:spacing w:line="312" w:lineRule="auto"/>
        <w:ind w:firstLine="567"/>
        <w:jc w:val="both"/>
      </w:pPr>
      <w:r>
        <w:t>Если измерения выполняются посредством использования поверяемого</w:t>
      </w:r>
      <w:r>
        <w:rPr>
          <w:spacing w:val="40"/>
        </w:rPr>
        <w:t xml:space="preserve"> </w:t>
      </w:r>
      <w:r>
        <w:t xml:space="preserve">и контрольного приборов, и оба прибора имеют соответствующие </w:t>
      </w:r>
      <w:proofErr w:type="spellStart"/>
      <w:r>
        <w:t>погрешно</w:t>
      </w:r>
      <w:proofErr w:type="spellEnd"/>
      <w:r>
        <w:t xml:space="preserve">- </w:t>
      </w:r>
      <w:proofErr w:type="spellStart"/>
      <w:r>
        <w:t>сти</w:t>
      </w:r>
      <w:proofErr w:type="spellEnd"/>
      <w:r>
        <w:rPr>
          <w:spacing w:val="13"/>
        </w:rPr>
        <w:t xml:space="preserve"> </w:t>
      </w:r>
      <w:r>
        <w:t>измерений</w:t>
      </w:r>
      <w:r>
        <w:rPr>
          <w:spacing w:val="13"/>
        </w:rPr>
        <w:t xml:space="preserve"> </w:t>
      </w:r>
      <w:r>
        <w:rPr>
          <w:rFonts w:ascii="Symbol" w:hAnsi="Symbol"/>
          <w:sz w:val="29"/>
        </w:rPr>
        <w:t></w:t>
      </w:r>
      <w:r>
        <w:rPr>
          <w:i/>
          <w:sz w:val="29"/>
          <w:vertAlign w:val="subscript"/>
        </w:rPr>
        <w:t>п</w:t>
      </w:r>
      <w:r>
        <w:rPr>
          <w:i/>
          <w:spacing w:val="9"/>
          <w:sz w:val="2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rPr>
          <w:rFonts w:ascii="Symbol" w:hAnsi="Symbol"/>
          <w:sz w:val="29"/>
        </w:rPr>
        <w:t></w:t>
      </w:r>
      <w:r>
        <w:rPr>
          <w:i/>
          <w:sz w:val="29"/>
          <w:vertAlign w:val="subscript"/>
        </w:rPr>
        <w:t>к</w:t>
      </w:r>
      <w:r>
        <w:t>,</w:t>
      </w:r>
      <w:r>
        <w:rPr>
          <w:spacing w:val="11"/>
        </w:rPr>
        <w:t xml:space="preserve"> </w:t>
      </w:r>
      <w:r>
        <w:t>то</w:t>
      </w:r>
      <w:r>
        <w:rPr>
          <w:spacing w:val="10"/>
        </w:rPr>
        <w:t xml:space="preserve"> </w:t>
      </w:r>
      <w:r>
        <w:t>общая</w:t>
      </w:r>
      <w:r>
        <w:rPr>
          <w:spacing w:val="13"/>
        </w:rPr>
        <w:t xml:space="preserve"> </w:t>
      </w:r>
      <w:r>
        <w:t>погрешность</w:t>
      </w:r>
      <w:r>
        <w:rPr>
          <w:spacing w:val="11"/>
        </w:rPr>
        <w:t xml:space="preserve"> </w:t>
      </w:r>
      <w:r>
        <w:t>показаний</w:t>
      </w:r>
      <w:r>
        <w:rPr>
          <w:spacing w:val="12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rPr>
          <w:spacing w:val="-2"/>
        </w:rPr>
        <w:t>последователь</w:t>
      </w:r>
      <w:r>
        <w:t>ном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spacing w:val="-2"/>
        </w:rPr>
        <w:t>соединении</w:t>
      </w:r>
    </w:p>
    <w:p w14:paraId="33450659" w14:textId="77777777" w:rsidR="000F0F7C" w:rsidRDefault="00000000" w:rsidP="00853B13">
      <w:pPr>
        <w:spacing w:line="312" w:lineRule="auto"/>
        <w:ind w:firstLine="567"/>
        <w:jc w:val="center"/>
        <w:rPr>
          <w:i/>
          <w:sz w:val="36"/>
        </w:rPr>
      </w:pPr>
      <w:r>
        <w:rPr>
          <w:rFonts w:ascii="Symbol" w:hAnsi="Symbol"/>
          <w:sz w:val="38"/>
        </w:rPr>
        <w:t></w:t>
      </w:r>
      <w:r>
        <w:rPr>
          <w:spacing w:val="-15"/>
          <w:sz w:val="38"/>
        </w:rPr>
        <w:t xml:space="preserve"> </w:t>
      </w:r>
      <w:r>
        <w:rPr>
          <w:i/>
          <w:sz w:val="36"/>
        </w:rPr>
        <w:t>=</w:t>
      </w:r>
      <w:r>
        <w:rPr>
          <w:i/>
          <w:spacing w:val="-9"/>
          <w:sz w:val="36"/>
        </w:rPr>
        <w:t xml:space="preserve"> </w:t>
      </w:r>
      <w:r>
        <w:rPr>
          <w:rFonts w:ascii="Symbol" w:hAnsi="Symbol"/>
          <w:sz w:val="38"/>
        </w:rPr>
        <w:t></w:t>
      </w:r>
      <w:r>
        <w:rPr>
          <w:i/>
          <w:sz w:val="38"/>
          <w:vertAlign w:val="subscript"/>
        </w:rPr>
        <w:t>п</w:t>
      </w:r>
      <w:r>
        <w:rPr>
          <w:i/>
          <w:spacing w:val="-14"/>
          <w:sz w:val="38"/>
        </w:rPr>
        <w:t xml:space="preserve"> </w:t>
      </w:r>
      <w:r>
        <w:rPr>
          <w:i/>
          <w:sz w:val="36"/>
        </w:rPr>
        <w:t>+</w:t>
      </w:r>
      <w:r>
        <w:rPr>
          <w:i/>
          <w:spacing w:val="-10"/>
          <w:sz w:val="36"/>
        </w:rPr>
        <w:t xml:space="preserve"> </w:t>
      </w:r>
      <w:r>
        <w:rPr>
          <w:rFonts w:ascii="Symbol" w:hAnsi="Symbol"/>
          <w:spacing w:val="-5"/>
          <w:sz w:val="38"/>
        </w:rPr>
        <w:t></w:t>
      </w:r>
      <w:r>
        <w:rPr>
          <w:i/>
          <w:spacing w:val="-5"/>
          <w:sz w:val="38"/>
          <w:vertAlign w:val="subscript"/>
        </w:rPr>
        <w:t>к</w:t>
      </w:r>
      <w:r>
        <w:rPr>
          <w:i/>
          <w:spacing w:val="-5"/>
          <w:sz w:val="36"/>
        </w:rPr>
        <w:t>,</w:t>
      </w:r>
    </w:p>
    <w:p w14:paraId="7A11430B" w14:textId="77777777" w:rsidR="000F0F7C" w:rsidRDefault="00000000" w:rsidP="00853B13">
      <w:pPr>
        <w:pStyle w:val="a3"/>
        <w:spacing w:line="312" w:lineRule="auto"/>
        <w:ind w:firstLine="567"/>
      </w:pPr>
      <w:r>
        <w:t>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параллельном</w:t>
      </w:r>
      <w:r>
        <w:rPr>
          <w:spacing w:val="-6"/>
        </w:rPr>
        <w:t xml:space="preserve"> </w:t>
      </w:r>
      <w:r>
        <w:rPr>
          <w:spacing w:val="-2"/>
        </w:rPr>
        <w:t>соединении</w:t>
      </w:r>
    </w:p>
    <w:p w14:paraId="0345FE7A" w14:textId="77777777" w:rsidR="000F0F7C" w:rsidRDefault="00000000" w:rsidP="00853B13">
      <w:pPr>
        <w:spacing w:line="312" w:lineRule="auto"/>
        <w:ind w:firstLine="567"/>
        <w:jc w:val="center"/>
        <w:rPr>
          <w:rFonts w:ascii="Symbol" w:hAnsi="Symbol"/>
          <w:sz w:val="40"/>
        </w:rPr>
      </w:pPr>
      <w:r>
        <w:rPr>
          <w:rFonts w:ascii="Symbol" w:hAnsi="Symbol"/>
          <w:noProof/>
          <w:sz w:val="40"/>
        </w:rPr>
        <mc:AlternateContent>
          <mc:Choice Requires="wpg">
            <w:drawing>
              <wp:anchor distT="0" distB="0" distL="0" distR="0" simplePos="0" relativeHeight="251584512" behindDoc="0" locked="0" layoutInCell="1" allowOverlap="1" wp14:anchorId="4E98ED98" wp14:editId="5BDFBE1A">
                <wp:simplePos x="0" y="0"/>
                <wp:positionH relativeFrom="page">
                  <wp:posOffset>4004314</wp:posOffset>
                </wp:positionH>
                <wp:positionV relativeFrom="paragraph">
                  <wp:posOffset>104605</wp:posOffset>
                </wp:positionV>
                <wp:extent cx="943610" cy="372745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43610" cy="372745"/>
                          <a:chOff x="0" y="0"/>
                          <a:chExt cx="943610" cy="372745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4941" y="225603"/>
                            <a:ext cx="3175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" h="18415">
                                <a:moveTo>
                                  <a:pt x="0" y="18377"/>
                                </a:moveTo>
                                <a:lnTo>
                                  <a:pt x="31342" y="0"/>
                                </a:lnTo>
                              </a:path>
                            </a:pathLst>
                          </a:custGeom>
                          <a:ln w="988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284" y="230924"/>
                            <a:ext cx="45720" cy="1219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20" h="121920">
                                <a:moveTo>
                                  <a:pt x="0" y="0"/>
                                </a:moveTo>
                                <a:lnTo>
                                  <a:pt x="45492" y="121881"/>
                                </a:lnTo>
                              </a:path>
                            </a:pathLst>
                          </a:custGeom>
                          <a:ln w="206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86819" y="5049"/>
                            <a:ext cx="856615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56615" h="347980">
                                <a:moveTo>
                                  <a:pt x="0" y="347756"/>
                                </a:moveTo>
                                <a:lnTo>
                                  <a:pt x="60152" y="0"/>
                                </a:lnTo>
                              </a:path>
                              <a:path w="856615" h="347980">
                                <a:moveTo>
                                  <a:pt x="60152" y="0"/>
                                </a:moveTo>
                                <a:lnTo>
                                  <a:pt x="856609" y="0"/>
                                </a:lnTo>
                              </a:path>
                            </a:pathLst>
                          </a:custGeom>
                          <a:ln w="99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142908" y="6411"/>
                            <a:ext cx="171450" cy="330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A32B0FD" w14:textId="77777777" w:rsidR="000F0F7C" w:rsidRDefault="00000000">
                              <w:pPr>
                                <w:spacing w:before="4"/>
                                <w:rPr>
                                  <w:rFonts w:ascii="Symbol" w:hAnsi="Symbol"/>
                                  <w:sz w:val="42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42"/>
                                </w:rPr>
                                <w:t>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320302" y="31900"/>
                            <a:ext cx="108585" cy="340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D77E8E" w14:textId="77777777" w:rsidR="000F0F7C" w:rsidRDefault="00000000">
                              <w:pPr>
                                <w:spacing w:line="259" w:lineRule="exact"/>
                                <w:ind w:left="2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23"/>
                                </w:rPr>
                                <w:t>2</w:t>
                              </w:r>
                            </w:p>
                            <w:p w14:paraId="3E1EEE3E" w14:textId="77777777" w:rsidR="000F0F7C" w:rsidRDefault="00000000">
                              <w:pPr>
                                <w:spacing w:before="12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w w:val="105"/>
                                  <w:sz w:val="23"/>
                                </w:rPr>
                                <w:t>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477483" y="6411"/>
                            <a:ext cx="335280" cy="3302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B4E5E81" w14:textId="77777777" w:rsidR="000F0F7C" w:rsidRDefault="00000000">
                              <w:pPr>
                                <w:spacing w:before="4"/>
                                <w:rPr>
                                  <w:rFonts w:ascii="Symbol" w:hAnsi="Symbol"/>
                                  <w:sz w:val="42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10"/>
                                  <w:sz w:val="40"/>
                                </w:rPr>
                                <w:t></w:t>
                              </w:r>
                              <w:r>
                                <w:rPr>
                                  <w:rFonts w:ascii="Symbol" w:hAnsi="Symbol"/>
                                  <w:spacing w:val="10"/>
                                  <w:sz w:val="42"/>
                                </w:rPr>
                                <w:t>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818611" y="31900"/>
                            <a:ext cx="108585" cy="340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F8A856" w14:textId="77777777" w:rsidR="000F0F7C" w:rsidRDefault="00000000">
                              <w:pPr>
                                <w:spacing w:line="259" w:lineRule="exact"/>
                                <w:ind w:left="29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spacing w:val="-10"/>
                                  <w:w w:val="105"/>
                                  <w:sz w:val="23"/>
                                </w:rPr>
                                <w:t>2</w:t>
                              </w:r>
                            </w:p>
                            <w:p w14:paraId="475EE945" w14:textId="77777777" w:rsidR="000F0F7C" w:rsidRDefault="00000000">
                              <w:pPr>
                                <w:spacing w:before="12"/>
                                <w:rPr>
                                  <w:i/>
                                  <w:sz w:val="23"/>
                                </w:rPr>
                              </w:pPr>
                              <w:r>
                                <w:rPr>
                                  <w:i/>
                                  <w:spacing w:val="-10"/>
                                  <w:w w:val="105"/>
                                  <w:sz w:val="23"/>
                                </w:rPr>
                                <w:t>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98ED98" id="Group 3" o:spid="_x0000_s1026" style="position:absolute;left:0;text-align:left;margin-left:315.3pt;margin-top:8.25pt;width:74.3pt;height:29.35pt;z-index:251584512;mso-wrap-distance-left:0;mso-wrap-distance-right:0;mso-position-horizontal-relative:page" coordsize="9436,3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">
                <v:shape id="Graphic 4" o:spid="_x0000_s1027" style="position:absolute;left:49;top:2256;width:317;height:184;visibility:visible;mso-wrap-style:square;v-text-anchor:top" coordsize="31750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" path="m,18377l31342,e" filled="f" strokeweight=".27444mm">
                  <v:path arrowok="t"/>
                </v:shape>
                <v:shape id="Graphic 5" o:spid="_x0000_s1028" style="position:absolute;left:362;top:2309;width:458;height:1219;visibility:visible;mso-wrap-style:square;v-text-anchor:top" coordsize="45720,121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" path="m,l45492,121881e" filled="f" strokeweight=".57342mm">
                  <v:path arrowok="t"/>
                </v:shape>
                <v:shape id="Graphic 6" o:spid="_x0000_s1029" style="position:absolute;left:868;top:50;width:8566;height:3480;visibility:visible;mso-wrap-style:square;v-text-anchor:top" coordsize="856615,347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" path="m,347756l60152,em60152,l856609,e" filled="f" strokeweight=".2765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0" type="#_x0000_t202" style="position:absolute;left:1429;top:64;width:1714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7A32B0FD" w14:textId="77777777" w:rsidR="000F0F7C" w:rsidRDefault="00000000">
                        <w:pPr>
                          <w:spacing w:before="4"/>
                          <w:rPr>
                            <w:rFonts w:ascii="Symbol" w:hAnsi="Symbol"/>
                            <w:sz w:val="42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42"/>
                          </w:rPr>
                          <w:t></w:t>
                        </w:r>
                      </w:p>
                    </w:txbxContent>
                  </v:textbox>
                </v:shape>
                <v:shape id="Textbox 8" o:spid="_x0000_s1031" type="#_x0000_t202" style="position:absolute;left:3203;top:319;width:1085;height: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38D77E8E" w14:textId="77777777" w:rsidR="000F0F7C" w:rsidRDefault="00000000">
                        <w:pPr>
                          <w:spacing w:line="259" w:lineRule="exact"/>
                          <w:ind w:left="29"/>
                          <w:rPr>
                            <w:sz w:val="23"/>
                          </w:rPr>
                        </w:pPr>
                        <w:r>
                          <w:rPr>
                            <w:spacing w:val="-10"/>
                            <w:w w:val="105"/>
                            <w:sz w:val="23"/>
                          </w:rPr>
                          <w:t>2</w:t>
                        </w:r>
                      </w:p>
                      <w:p w14:paraId="3E1EEE3E" w14:textId="77777777" w:rsidR="000F0F7C" w:rsidRDefault="00000000">
                        <w:pPr>
                          <w:spacing w:before="12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spacing w:val="-10"/>
                            <w:w w:val="105"/>
                            <w:sz w:val="23"/>
                          </w:rPr>
                          <w:t>п</w:t>
                        </w:r>
                      </w:p>
                    </w:txbxContent>
                  </v:textbox>
                </v:shape>
                <v:shape id="Textbox 9" o:spid="_x0000_s1032" type="#_x0000_t202" style="position:absolute;left:4774;top:64;width:3353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6B4E5E81" w14:textId="77777777" w:rsidR="000F0F7C" w:rsidRDefault="00000000">
                        <w:pPr>
                          <w:spacing w:before="4"/>
                          <w:rPr>
                            <w:rFonts w:ascii="Symbol" w:hAnsi="Symbol"/>
                            <w:sz w:val="42"/>
                          </w:rPr>
                        </w:pPr>
                        <w:r>
                          <w:rPr>
                            <w:rFonts w:ascii="Symbol" w:hAnsi="Symbol"/>
                            <w:spacing w:val="10"/>
                            <w:sz w:val="40"/>
                          </w:rPr>
                          <w:t></w:t>
                        </w:r>
                        <w:r>
                          <w:rPr>
                            <w:rFonts w:ascii="Symbol" w:hAnsi="Symbol"/>
                            <w:spacing w:val="10"/>
                            <w:sz w:val="42"/>
                          </w:rPr>
                          <w:t></w:t>
                        </w:r>
                      </w:p>
                    </w:txbxContent>
                  </v:textbox>
                </v:shape>
                <v:shape id="Textbox 10" o:spid="_x0000_s1033" type="#_x0000_t202" style="position:absolute;left:8186;top:319;width:1085;height:34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DF8A856" w14:textId="77777777" w:rsidR="000F0F7C" w:rsidRDefault="00000000">
                        <w:pPr>
                          <w:spacing w:line="259" w:lineRule="exact"/>
                          <w:ind w:left="29"/>
                          <w:rPr>
                            <w:sz w:val="23"/>
                          </w:rPr>
                        </w:pPr>
                        <w:r>
                          <w:rPr>
                            <w:spacing w:val="-10"/>
                            <w:w w:val="105"/>
                            <w:sz w:val="23"/>
                          </w:rPr>
                          <w:t>2</w:t>
                        </w:r>
                      </w:p>
                      <w:p w14:paraId="475EE945" w14:textId="77777777" w:rsidR="000F0F7C" w:rsidRDefault="00000000">
                        <w:pPr>
                          <w:spacing w:before="12"/>
                          <w:rPr>
                            <w:i/>
                            <w:sz w:val="23"/>
                          </w:rPr>
                        </w:pPr>
                        <w:r>
                          <w:rPr>
                            <w:i/>
                            <w:spacing w:val="-10"/>
                            <w:w w:val="105"/>
                            <w:sz w:val="23"/>
                          </w:rPr>
                          <w:t>к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Symbol" w:hAnsi="Symbol"/>
          <w:sz w:val="42"/>
        </w:rPr>
        <w:t></w:t>
      </w:r>
      <w:r>
        <w:rPr>
          <w:spacing w:val="23"/>
          <w:sz w:val="42"/>
        </w:rPr>
        <w:t xml:space="preserve"> </w:t>
      </w:r>
      <w:r>
        <w:rPr>
          <w:rFonts w:ascii="Symbol" w:hAnsi="Symbol"/>
          <w:spacing w:val="-10"/>
          <w:sz w:val="40"/>
        </w:rPr>
        <w:t></w:t>
      </w:r>
    </w:p>
    <w:p w14:paraId="2F403D01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Для приближения результата измерения к истинному значению изме- </w:t>
      </w:r>
      <w:proofErr w:type="spellStart"/>
      <w:r>
        <w:t>ряемой</w:t>
      </w:r>
      <w:proofErr w:type="spellEnd"/>
      <w:r>
        <w:t xml:space="preserve"> величины в показания прибора необходимо ввести поправку.</w:t>
      </w:r>
    </w:p>
    <w:p w14:paraId="4E71090F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rPr>
          <w:b/>
          <w:i/>
        </w:rPr>
        <w:t xml:space="preserve">Поправкой </w:t>
      </w:r>
      <w:r>
        <w:t>называют величину, которая должна быть алгебраически прибавлена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показаниям прибора, чтобы получить действительное</w:t>
      </w:r>
      <w:r>
        <w:rPr>
          <w:spacing w:val="-1"/>
        </w:rPr>
        <w:t xml:space="preserve"> </w:t>
      </w:r>
      <w:r>
        <w:t>значение. Поправка равна погрешности показаний, взятой с обратным знаком.</w:t>
      </w:r>
    </w:p>
    <w:p w14:paraId="6175700B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Погрешность может быть выражена в единицах измеряемой величины (абсолютная погрешность), в процентах от ее значения (относительная </w:t>
      </w:r>
      <w:proofErr w:type="gramStart"/>
      <w:r>
        <w:t xml:space="preserve">по- </w:t>
      </w:r>
      <w:r>
        <w:rPr>
          <w:spacing w:val="-2"/>
        </w:rPr>
        <w:t>грешность</w:t>
      </w:r>
      <w:proofErr w:type="gramEnd"/>
      <w:r>
        <w:rPr>
          <w:spacing w:val="-2"/>
        </w:rPr>
        <w:t>).</w:t>
      </w:r>
    </w:p>
    <w:p w14:paraId="71584FE7" w14:textId="77777777" w:rsidR="000F0F7C" w:rsidRDefault="00000000" w:rsidP="00853B13">
      <w:pPr>
        <w:spacing w:line="312" w:lineRule="auto"/>
        <w:ind w:firstLine="567"/>
        <w:jc w:val="both"/>
        <w:rPr>
          <w:sz w:val="28"/>
        </w:rPr>
      </w:pPr>
      <w:r>
        <w:rPr>
          <w:b/>
          <w:i/>
          <w:sz w:val="28"/>
        </w:rPr>
        <w:t xml:space="preserve">Относительная погрешность </w:t>
      </w:r>
      <w:r>
        <w:rPr>
          <w:rFonts w:ascii="Symbol" w:hAnsi="Symbol"/>
          <w:sz w:val="29"/>
        </w:rPr>
        <w:t></w:t>
      </w:r>
      <w:r>
        <w:rPr>
          <w:sz w:val="29"/>
        </w:rPr>
        <w:t xml:space="preserve"> </w:t>
      </w:r>
      <w:r>
        <w:rPr>
          <w:sz w:val="28"/>
        </w:rPr>
        <w:t xml:space="preserve">– это отношение абсолютной </w:t>
      </w:r>
      <w:proofErr w:type="spellStart"/>
      <w:r>
        <w:rPr>
          <w:sz w:val="28"/>
        </w:rPr>
        <w:t>погреш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ности</w:t>
      </w:r>
      <w:proofErr w:type="spellEnd"/>
      <w:r>
        <w:rPr>
          <w:sz w:val="28"/>
        </w:rPr>
        <w:t xml:space="preserve"> </w:t>
      </w:r>
      <w:r>
        <w:rPr>
          <w:rFonts w:ascii="Symbol" w:hAnsi="Symbol"/>
          <w:sz w:val="28"/>
        </w:rPr>
        <w:t></w:t>
      </w:r>
      <w:r>
        <w:rPr>
          <w:sz w:val="28"/>
        </w:rPr>
        <w:t xml:space="preserve"> к действительному значению измеряемой величины </w:t>
      </w:r>
      <w:r>
        <w:rPr>
          <w:i/>
          <w:sz w:val="28"/>
        </w:rPr>
        <w:t>А</w:t>
      </w:r>
      <w:r>
        <w:rPr>
          <w:i/>
          <w:sz w:val="28"/>
          <w:vertAlign w:val="subscript"/>
        </w:rPr>
        <w:t>д</w:t>
      </w:r>
      <w:r>
        <w:rPr>
          <w:sz w:val="28"/>
        </w:rPr>
        <w:t>, выраженное</w:t>
      </w:r>
      <w:r>
        <w:rPr>
          <w:spacing w:val="40"/>
          <w:sz w:val="28"/>
        </w:rPr>
        <w:t xml:space="preserve"> </w:t>
      </w:r>
      <w:r>
        <w:rPr>
          <w:sz w:val="28"/>
        </w:rPr>
        <w:lastRenderedPageBreak/>
        <w:t>в процентах,</w:t>
      </w:r>
    </w:p>
    <w:p w14:paraId="63FE3F10" w14:textId="77777777" w:rsidR="000F0F7C" w:rsidRDefault="00000000" w:rsidP="00853B13">
      <w:pPr>
        <w:spacing w:line="312" w:lineRule="auto"/>
        <w:ind w:firstLine="567"/>
        <w:jc w:val="center"/>
        <w:rPr>
          <w:sz w:val="40"/>
        </w:rPr>
      </w:pPr>
      <w:r>
        <w:rPr>
          <w:rFonts w:ascii="Symbol" w:hAnsi="Symbol"/>
          <w:sz w:val="42"/>
        </w:rPr>
        <w:t></w:t>
      </w:r>
      <w:r>
        <w:rPr>
          <w:spacing w:val="40"/>
          <w:sz w:val="42"/>
        </w:rPr>
        <w:t xml:space="preserve"> </w:t>
      </w:r>
      <w:proofErr w:type="gramStart"/>
      <w:r>
        <w:rPr>
          <w:rFonts w:ascii="Symbol" w:hAnsi="Symbol"/>
          <w:sz w:val="40"/>
        </w:rPr>
        <w:t></w:t>
      </w:r>
      <w:r>
        <w:rPr>
          <w:spacing w:val="-4"/>
          <w:sz w:val="40"/>
        </w:rPr>
        <w:t xml:space="preserve"> </w:t>
      </w:r>
      <w:r>
        <w:rPr>
          <w:i/>
          <w:spacing w:val="-8"/>
          <w:position w:val="25"/>
          <w:sz w:val="42"/>
          <w:u w:val="single"/>
        </w:rPr>
        <w:t xml:space="preserve"> </w:t>
      </w:r>
      <w:r>
        <w:rPr>
          <w:rFonts w:ascii="Symbol" w:hAnsi="Symbol"/>
          <w:position w:val="25"/>
          <w:sz w:val="42"/>
          <w:u w:val="single"/>
        </w:rPr>
        <w:t></w:t>
      </w:r>
      <w:proofErr w:type="gramEnd"/>
      <w:r>
        <w:rPr>
          <w:spacing w:val="65"/>
          <w:position w:val="25"/>
          <w:sz w:val="42"/>
          <w:u w:val="single"/>
        </w:rPr>
        <w:t xml:space="preserve"> </w:t>
      </w:r>
      <w:r>
        <w:rPr>
          <w:spacing w:val="-4"/>
          <w:sz w:val="40"/>
        </w:rPr>
        <w:t>100%</w:t>
      </w:r>
    </w:p>
    <w:p w14:paraId="2BC62341" w14:textId="77777777" w:rsidR="000F0F7C" w:rsidRDefault="00000000" w:rsidP="00853B13">
      <w:pPr>
        <w:tabs>
          <w:tab w:val="left" w:pos="3375"/>
        </w:tabs>
        <w:spacing w:line="312" w:lineRule="auto"/>
        <w:ind w:firstLine="567"/>
        <w:jc w:val="center"/>
        <w:rPr>
          <w:i/>
          <w:sz w:val="28"/>
        </w:rPr>
      </w:pPr>
      <w:r>
        <w:rPr>
          <w:i/>
          <w:spacing w:val="-5"/>
          <w:position w:val="-8"/>
          <w:sz w:val="40"/>
        </w:rPr>
        <w:t>А</w:t>
      </w:r>
      <w:r>
        <w:rPr>
          <w:i/>
          <w:spacing w:val="-5"/>
          <w:position w:val="-18"/>
          <w:sz w:val="23"/>
        </w:rPr>
        <w:t>Д</w:t>
      </w:r>
      <w:r>
        <w:rPr>
          <w:i/>
          <w:position w:val="-18"/>
          <w:sz w:val="23"/>
        </w:rPr>
        <w:tab/>
      </w:r>
      <w:r>
        <w:rPr>
          <w:i/>
          <w:spacing w:val="-10"/>
          <w:sz w:val="28"/>
        </w:rPr>
        <w:t>.</w:t>
      </w:r>
    </w:p>
    <w:p w14:paraId="6B43314E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Точность приборов с различными пределами измерения может </w:t>
      </w:r>
      <w:proofErr w:type="spellStart"/>
      <w:r>
        <w:t>сопос</w:t>
      </w:r>
      <w:proofErr w:type="spellEnd"/>
      <w:r>
        <w:t xml:space="preserve">- </w:t>
      </w:r>
      <w:proofErr w:type="spellStart"/>
      <w:r>
        <w:t>тавляться</w:t>
      </w:r>
      <w:proofErr w:type="spellEnd"/>
      <w:r>
        <w:t xml:space="preserve"> только по их приведенным погрешностям.</w:t>
      </w:r>
    </w:p>
    <w:p w14:paraId="0BC75C20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rPr>
          <w:b/>
          <w:i/>
        </w:rPr>
        <w:t xml:space="preserve">Приведенной погрешностью </w:t>
      </w:r>
      <w:r>
        <w:t xml:space="preserve">называют погрешность показаний, </w:t>
      </w:r>
      <w:proofErr w:type="spellStart"/>
      <w:r>
        <w:t>выра</w:t>
      </w:r>
      <w:proofErr w:type="spellEnd"/>
      <w:r>
        <w:t xml:space="preserve">- </w:t>
      </w:r>
      <w:proofErr w:type="spellStart"/>
      <w:r>
        <w:t>женную</w:t>
      </w:r>
      <w:proofErr w:type="spellEnd"/>
      <w:r>
        <w:t xml:space="preserve"> в процентах верхнего предела шкалы измерения прибора. Если </w:t>
      </w:r>
      <w:proofErr w:type="gramStart"/>
      <w:r>
        <w:t>при- бор</w:t>
      </w:r>
      <w:proofErr w:type="gramEnd"/>
      <w:r>
        <w:t xml:space="preserve"> имеет двустороннюю шкалу, то погрешность относят ко всей шкале. </w:t>
      </w:r>
      <w:proofErr w:type="gramStart"/>
      <w:r>
        <w:t>На- пример</w:t>
      </w:r>
      <w:proofErr w:type="gramEnd"/>
      <w:r>
        <w:t xml:space="preserve">, для стеклянного термометра со шкалой от -50 до +80 °С </w:t>
      </w:r>
      <w:proofErr w:type="spellStart"/>
      <w:r>
        <w:t>погреш</w:t>
      </w:r>
      <w:proofErr w:type="spellEnd"/>
      <w:r>
        <w:t xml:space="preserve">- </w:t>
      </w:r>
      <w:proofErr w:type="spellStart"/>
      <w:r>
        <w:t>ность</w:t>
      </w:r>
      <w:proofErr w:type="spellEnd"/>
      <w:r>
        <w:t xml:space="preserve"> относят к значению 130 °С. Для приборов со шкалой, не имеющей </w:t>
      </w:r>
      <w:proofErr w:type="gramStart"/>
      <w:r>
        <w:t>ну- ля</w:t>
      </w:r>
      <w:proofErr w:type="gramEnd"/>
      <w:r>
        <w:t>, приведенную погрешность определяют по отношению к номинальному значению шкалы прибора</w:t>
      </w:r>
    </w:p>
    <w:p w14:paraId="7A25E28E" w14:textId="77777777" w:rsidR="000F0F7C" w:rsidRDefault="00000000" w:rsidP="00853B13">
      <w:pPr>
        <w:tabs>
          <w:tab w:val="left" w:pos="2305"/>
        </w:tabs>
        <w:spacing w:line="312" w:lineRule="auto"/>
        <w:ind w:firstLine="567"/>
        <w:jc w:val="center"/>
        <w:rPr>
          <w:sz w:val="35"/>
        </w:rPr>
      </w:pPr>
      <w:r>
        <w:rPr>
          <w:rFonts w:ascii="Symbol" w:hAnsi="Symbol"/>
          <w:sz w:val="37"/>
        </w:rPr>
        <w:t></w:t>
      </w:r>
      <w:r>
        <w:rPr>
          <w:spacing w:val="46"/>
          <w:sz w:val="37"/>
        </w:rPr>
        <w:t xml:space="preserve"> </w:t>
      </w:r>
      <w:proofErr w:type="gramStart"/>
      <w:r>
        <w:rPr>
          <w:rFonts w:ascii="Symbol" w:hAnsi="Symbol"/>
          <w:sz w:val="35"/>
        </w:rPr>
        <w:t></w:t>
      </w:r>
      <w:r>
        <w:rPr>
          <w:spacing w:val="3"/>
          <w:sz w:val="35"/>
        </w:rPr>
        <w:t xml:space="preserve"> </w:t>
      </w:r>
      <w:r>
        <w:rPr>
          <w:i/>
          <w:spacing w:val="45"/>
          <w:w w:val="150"/>
          <w:position w:val="22"/>
          <w:sz w:val="37"/>
          <w:u w:val="single"/>
        </w:rPr>
        <w:t xml:space="preserve"> </w:t>
      </w:r>
      <w:r>
        <w:rPr>
          <w:rFonts w:ascii="Symbol" w:hAnsi="Symbol"/>
          <w:spacing w:val="-12"/>
          <w:position w:val="22"/>
          <w:sz w:val="37"/>
          <w:u w:val="single"/>
        </w:rPr>
        <w:t></w:t>
      </w:r>
      <w:proofErr w:type="gramEnd"/>
      <w:r>
        <w:rPr>
          <w:position w:val="22"/>
          <w:sz w:val="37"/>
          <w:u w:val="single"/>
        </w:rPr>
        <w:tab/>
      </w:r>
      <w:r>
        <w:rPr>
          <w:spacing w:val="-4"/>
          <w:sz w:val="35"/>
        </w:rPr>
        <w:t>100%</w:t>
      </w:r>
    </w:p>
    <w:p w14:paraId="1A7164DD" w14:textId="77777777" w:rsidR="000F0F7C" w:rsidRDefault="00000000" w:rsidP="00853B13">
      <w:pPr>
        <w:tabs>
          <w:tab w:val="left" w:pos="3322"/>
        </w:tabs>
        <w:spacing w:line="312" w:lineRule="auto"/>
        <w:ind w:firstLine="567"/>
        <w:jc w:val="center"/>
        <w:rPr>
          <w:position w:val="22"/>
          <w:sz w:val="28"/>
        </w:rPr>
      </w:pPr>
      <w:r>
        <w:rPr>
          <w:i/>
          <w:spacing w:val="-4"/>
          <w:position w:val="9"/>
          <w:sz w:val="35"/>
        </w:rPr>
        <w:t>А</w:t>
      </w:r>
      <w:r>
        <w:rPr>
          <w:i/>
          <w:spacing w:val="-4"/>
          <w:sz w:val="20"/>
        </w:rPr>
        <w:t>ном</w:t>
      </w:r>
      <w:r>
        <w:rPr>
          <w:i/>
          <w:sz w:val="20"/>
        </w:rPr>
        <w:tab/>
      </w:r>
      <w:r>
        <w:rPr>
          <w:spacing w:val="-10"/>
          <w:position w:val="22"/>
          <w:sz w:val="28"/>
        </w:rPr>
        <w:t>.</w:t>
      </w:r>
    </w:p>
    <w:p w14:paraId="0B372EC1" w14:textId="77777777" w:rsidR="000F0F7C" w:rsidRDefault="00000000" w:rsidP="00853B13">
      <w:pPr>
        <w:spacing w:line="312" w:lineRule="auto"/>
        <w:ind w:firstLine="567"/>
        <w:rPr>
          <w:sz w:val="28"/>
        </w:rPr>
      </w:pPr>
      <w:r>
        <w:rPr>
          <w:sz w:val="28"/>
        </w:rPr>
        <w:t>Под</w:t>
      </w:r>
      <w:r>
        <w:rPr>
          <w:spacing w:val="40"/>
          <w:sz w:val="28"/>
        </w:rPr>
        <w:t xml:space="preserve"> </w:t>
      </w:r>
      <w:r>
        <w:rPr>
          <w:b/>
          <w:i/>
          <w:sz w:val="28"/>
        </w:rPr>
        <w:t>номинальным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значением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предела</w:t>
      </w:r>
      <w:r>
        <w:rPr>
          <w:b/>
          <w:i/>
          <w:spacing w:val="40"/>
          <w:sz w:val="28"/>
        </w:rPr>
        <w:t xml:space="preserve"> </w:t>
      </w:r>
      <w:r>
        <w:rPr>
          <w:b/>
          <w:i/>
          <w:sz w:val="28"/>
        </w:rPr>
        <w:t>шкалы</w:t>
      </w:r>
      <w:r>
        <w:rPr>
          <w:b/>
          <w:i/>
          <w:spacing w:val="40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 xml:space="preserve">раз- </w:t>
      </w:r>
      <w:proofErr w:type="spellStart"/>
      <w:r>
        <w:rPr>
          <w:sz w:val="28"/>
        </w:rPr>
        <w:t>ность</w:t>
      </w:r>
      <w:proofErr w:type="spellEnd"/>
      <w:proofErr w:type="gramEnd"/>
      <w:r>
        <w:rPr>
          <w:sz w:val="28"/>
        </w:rPr>
        <w:t xml:space="preserve"> между верхним и нижним пределами измерения по шкале</w:t>
      </w:r>
    </w:p>
    <w:p w14:paraId="5F096BFE" w14:textId="77777777" w:rsidR="000F0F7C" w:rsidRDefault="00000000" w:rsidP="00853B13">
      <w:pPr>
        <w:spacing w:line="312" w:lineRule="auto"/>
        <w:ind w:firstLine="567"/>
        <w:jc w:val="center"/>
        <w:rPr>
          <w:i/>
          <w:sz w:val="32"/>
        </w:rPr>
      </w:pPr>
      <w:r>
        <w:rPr>
          <w:i/>
          <w:sz w:val="36"/>
        </w:rPr>
        <w:t>А</w:t>
      </w:r>
      <w:r>
        <w:rPr>
          <w:i/>
          <w:position w:val="-4"/>
          <w:sz w:val="23"/>
        </w:rPr>
        <w:t>ном</w:t>
      </w:r>
      <w:r>
        <w:rPr>
          <w:i/>
          <w:spacing w:val="32"/>
          <w:position w:val="-4"/>
          <w:sz w:val="23"/>
        </w:rPr>
        <w:t xml:space="preserve"> </w:t>
      </w:r>
      <w:r>
        <w:rPr>
          <w:i/>
          <w:sz w:val="36"/>
        </w:rPr>
        <w:t>=</w:t>
      </w:r>
      <w:r>
        <w:rPr>
          <w:i/>
          <w:spacing w:val="-2"/>
          <w:sz w:val="36"/>
        </w:rPr>
        <w:t xml:space="preserve"> </w:t>
      </w:r>
      <w:r>
        <w:rPr>
          <w:i/>
          <w:sz w:val="36"/>
        </w:rPr>
        <w:t>А</w:t>
      </w:r>
      <w:r>
        <w:rPr>
          <w:i/>
          <w:position w:val="-4"/>
          <w:sz w:val="23"/>
        </w:rPr>
        <w:t>в</w:t>
      </w:r>
      <w:r>
        <w:rPr>
          <w:i/>
          <w:spacing w:val="31"/>
          <w:position w:val="-4"/>
          <w:sz w:val="23"/>
        </w:rPr>
        <w:t xml:space="preserve"> </w:t>
      </w:r>
      <w:r>
        <w:rPr>
          <w:i/>
          <w:sz w:val="36"/>
        </w:rPr>
        <w:t>-</w:t>
      </w:r>
      <w:r>
        <w:rPr>
          <w:i/>
          <w:spacing w:val="-2"/>
          <w:sz w:val="36"/>
        </w:rPr>
        <w:t xml:space="preserve"> </w:t>
      </w:r>
      <w:r>
        <w:rPr>
          <w:i/>
          <w:spacing w:val="-5"/>
          <w:sz w:val="36"/>
        </w:rPr>
        <w:t>А</w:t>
      </w:r>
      <w:r>
        <w:rPr>
          <w:i/>
          <w:spacing w:val="-5"/>
          <w:position w:val="-4"/>
          <w:sz w:val="23"/>
        </w:rPr>
        <w:t>н</w:t>
      </w:r>
      <w:r>
        <w:rPr>
          <w:i/>
          <w:spacing w:val="-5"/>
          <w:sz w:val="32"/>
        </w:rPr>
        <w:t>.</w:t>
      </w:r>
    </w:p>
    <w:p w14:paraId="0780CCDD" w14:textId="77777777" w:rsidR="000F0F7C" w:rsidRDefault="00000000" w:rsidP="00853B13">
      <w:pPr>
        <w:pStyle w:val="a3"/>
        <w:spacing w:line="312" w:lineRule="auto"/>
        <w:ind w:firstLine="567"/>
      </w:pPr>
      <w:r>
        <w:t>Например, для автоматического потенциометра со шкалой от 300 до 900 °С</w:t>
      </w:r>
      <w:r>
        <w:rPr>
          <w:spacing w:val="40"/>
        </w:rPr>
        <w:t xml:space="preserve"> </w:t>
      </w:r>
      <w:r>
        <w:t>приведенную погрешность определяют по отношению к значению 600 °С.</w:t>
      </w:r>
    </w:p>
    <w:p w14:paraId="733FE8BD" w14:textId="77777777" w:rsidR="000F0F7C" w:rsidRDefault="00000000" w:rsidP="00853B13">
      <w:pPr>
        <w:pStyle w:val="a3"/>
        <w:spacing w:line="312" w:lineRule="auto"/>
        <w:ind w:firstLine="567"/>
      </w:pPr>
      <w:r>
        <w:t>Все</w:t>
      </w:r>
      <w:r>
        <w:rPr>
          <w:spacing w:val="39"/>
        </w:rPr>
        <w:t xml:space="preserve"> </w:t>
      </w:r>
      <w:r>
        <w:t>приборы</w:t>
      </w:r>
      <w:r>
        <w:rPr>
          <w:spacing w:val="39"/>
        </w:rPr>
        <w:t xml:space="preserve"> </w:t>
      </w:r>
      <w:r>
        <w:t>делят</w:t>
      </w:r>
      <w:r>
        <w:rPr>
          <w:spacing w:val="37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классы</w:t>
      </w:r>
      <w:r>
        <w:rPr>
          <w:spacing w:val="40"/>
        </w:rPr>
        <w:t xml:space="preserve"> </w:t>
      </w:r>
      <w:r>
        <w:t>точности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1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rPr>
          <w:spacing w:val="-2"/>
        </w:rPr>
        <w:t>максимально</w:t>
      </w:r>
    </w:p>
    <w:p w14:paraId="5C9E7B61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допустимыми</w:t>
      </w:r>
      <w:r>
        <w:rPr>
          <w:spacing w:val="-8"/>
        </w:rPr>
        <w:t xml:space="preserve"> </w:t>
      </w:r>
      <w:r>
        <w:rPr>
          <w:spacing w:val="-2"/>
        </w:rPr>
        <w:t>погрешностями.</w:t>
      </w:r>
    </w:p>
    <w:p w14:paraId="202C393F" w14:textId="77777777" w:rsidR="000334DE" w:rsidRDefault="00000000" w:rsidP="00853B13">
      <w:pPr>
        <w:pStyle w:val="a3"/>
        <w:spacing w:line="312" w:lineRule="auto"/>
        <w:ind w:firstLine="567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00896" behindDoc="1" locked="0" layoutInCell="1" allowOverlap="1" wp14:anchorId="318CDC23" wp14:editId="03E60BC0">
                <wp:simplePos x="0" y="0"/>
                <wp:positionH relativeFrom="page">
                  <wp:posOffset>3731513</wp:posOffset>
                </wp:positionH>
                <wp:positionV relativeFrom="paragraph">
                  <wp:posOffset>1331795</wp:posOffset>
                </wp:positionV>
                <wp:extent cx="53276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2765">
                              <a:moveTo>
                                <a:pt x="0" y="0"/>
                              </a:moveTo>
                              <a:lnTo>
                                <a:pt x="532703" y="0"/>
                              </a:lnTo>
                            </a:path>
                          </a:pathLst>
                        </a:custGeom>
                        <a:ln w="978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6EDF10" id="Graphic 11" o:spid="_x0000_s1026" style="position:absolute;margin-left:293.8pt;margin-top:104.85pt;width:41.95pt;height:.1pt;z-index:-251715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" path="m,l532703,e" filled="f" strokeweight=".27192mm">
                <v:path arrowok="t"/>
                <w10:wrap anchorx="page"/>
              </v:shape>
            </w:pict>
          </mc:Fallback>
        </mc:AlternateContent>
      </w:r>
      <w:r>
        <w:rPr>
          <w:b/>
          <w:i/>
        </w:rPr>
        <w:t xml:space="preserve">Класс точности </w:t>
      </w:r>
      <w:r>
        <w:t xml:space="preserve">– это допустимая погрешность, приведенная к </w:t>
      </w:r>
      <w:proofErr w:type="spellStart"/>
      <w:proofErr w:type="gramStart"/>
      <w:r>
        <w:t>диапа</w:t>
      </w:r>
      <w:proofErr w:type="spellEnd"/>
      <w:r>
        <w:t>- зону</w:t>
      </w:r>
      <w:proofErr w:type="gramEnd"/>
      <w:r>
        <w:t xml:space="preserve"> значений шкалы прибора, выраженная в процентах. Например, для </w:t>
      </w:r>
      <w:proofErr w:type="spellStart"/>
      <w:r>
        <w:t>ма</w:t>
      </w:r>
      <w:proofErr w:type="spellEnd"/>
      <w:r>
        <w:t xml:space="preserve">- </w:t>
      </w:r>
      <w:proofErr w:type="spellStart"/>
      <w:r>
        <w:t>нометра</w:t>
      </w:r>
      <w:proofErr w:type="spellEnd"/>
      <w:r>
        <w:t xml:space="preserve"> с классом точности 0,6 и верхним пределом измерений 0,5 МПа </w:t>
      </w:r>
      <w:proofErr w:type="gramStart"/>
      <w:r>
        <w:t xml:space="preserve">до- </w:t>
      </w:r>
      <w:proofErr w:type="spellStart"/>
      <w:r>
        <w:t>пустимая</w:t>
      </w:r>
      <w:proofErr w:type="spellEnd"/>
      <w:proofErr w:type="gramEnd"/>
      <w:r>
        <w:t xml:space="preserve"> абсолютная погрешность измерений составит</w:t>
      </w:r>
    </w:p>
    <w:p w14:paraId="2F7EA617" w14:textId="77777777" w:rsidR="000334DE" w:rsidRDefault="000334DE" w:rsidP="00853B13">
      <w:pPr>
        <w:pStyle w:val="a3"/>
        <w:spacing w:line="312" w:lineRule="auto"/>
        <w:ind w:firstLine="567"/>
        <w:jc w:val="both"/>
      </w:pPr>
    </w:p>
    <w:p w14:paraId="7F324E3F" w14:textId="47B03563" w:rsidR="000334DE" w:rsidRDefault="000334DE" w:rsidP="00853B13">
      <w:pPr>
        <w:pStyle w:val="a3"/>
        <w:spacing w:line="312" w:lineRule="auto"/>
        <w:ind w:firstLine="567"/>
        <w:jc w:val="center"/>
      </w:pPr>
      <w:r>
        <w:rPr>
          <w:noProof/>
        </w:rPr>
        <w:drawing>
          <wp:inline distT="0" distB="0" distL="0" distR="0" wp14:anchorId="4DFCEC15" wp14:editId="09BA30F7">
            <wp:extent cx="3361690" cy="1366058"/>
            <wp:effectExtent l="0" t="0" r="0" b="5715"/>
            <wp:docPr id="2835607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560706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64845" cy="136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CD3B2F" w14:textId="77777777" w:rsidR="000334DE" w:rsidRDefault="000334DE" w:rsidP="00853B13">
      <w:pPr>
        <w:pStyle w:val="a3"/>
        <w:spacing w:line="312" w:lineRule="auto"/>
        <w:ind w:firstLine="567"/>
        <w:jc w:val="both"/>
      </w:pPr>
    </w:p>
    <w:p w14:paraId="1C9D21F0" w14:textId="47F0D2A1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Относительная погрешность конкретного измерения указанным </w:t>
      </w:r>
      <w:proofErr w:type="gramStart"/>
      <w:r>
        <w:t>мано- метром</w:t>
      </w:r>
      <w:proofErr w:type="gramEnd"/>
      <w:r>
        <w:t xml:space="preserve"> определенной величины давления будет зависеть от действительного значения измеряемой величины </w:t>
      </w:r>
      <w:r>
        <w:rPr>
          <w:i/>
        </w:rPr>
        <w:t>А</w:t>
      </w:r>
      <w:r>
        <w:rPr>
          <w:i/>
          <w:vertAlign w:val="subscript"/>
        </w:rPr>
        <w:t>д</w:t>
      </w:r>
      <w:r>
        <w:rPr>
          <w:i/>
        </w:rPr>
        <w:t xml:space="preserve"> </w:t>
      </w:r>
      <w:r>
        <w:t>в соответствии с зависимостью</w:t>
      </w:r>
    </w:p>
    <w:p w14:paraId="2A868D82" w14:textId="77777777" w:rsidR="00853B13" w:rsidRDefault="00853B13" w:rsidP="00853B13">
      <w:pPr>
        <w:pStyle w:val="a3"/>
        <w:spacing w:line="312" w:lineRule="auto"/>
        <w:ind w:firstLine="567"/>
        <w:jc w:val="both"/>
      </w:pPr>
    </w:p>
    <w:p w14:paraId="2D89269A" w14:textId="0D785984" w:rsidR="00853B13" w:rsidRDefault="00853B13" w:rsidP="00853B13">
      <w:pPr>
        <w:pStyle w:val="a3"/>
        <w:spacing w:line="312" w:lineRule="auto"/>
        <w:ind w:firstLine="567"/>
        <w:jc w:val="center"/>
      </w:pPr>
      <w:r>
        <w:rPr>
          <w:noProof/>
        </w:rPr>
        <w:drawing>
          <wp:inline distT="0" distB="0" distL="0" distR="0" wp14:anchorId="5D0ED79F" wp14:editId="017897D4">
            <wp:extent cx="2476531" cy="1676153"/>
            <wp:effectExtent l="0" t="0" r="0" b="635"/>
            <wp:docPr id="10243087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30871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83162" cy="1680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91CD0" w14:textId="77777777" w:rsidR="00853B13" w:rsidRDefault="00853B13" w:rsidP="00853B13">
      <w:pPr>
        <w:pStyle w:val="a3"/>
        <w:spacing w:line="312" w:lineRule="auto"/>
        <w:ind w:firstLine="567"/>
        <w:jc w:val="both"/>
      </w:pPr>
    </w:p>
    <w:p w14:paraId="6F55BB00" w14:textId="4D962513" w:rsidR="000F0F7C" w:rsidRDefault="00000000" w:rsidP="00853B13">
      <w:pPr>
        <w:pStyle w:val="a3"/>
        <w:spacing w:line="312" w:lineRule="auto"/>
        <w:ind w:firstLine="567"/>
        <w:jc w:val="both"/>
      </w:pPr>
      <w:r>
        <w:t>Из этого следует, что с уменьшением измеряемой величины давления относительная погрешность возрастает.</w:t>
      </w:r>
    </w:p>
    <w:p w14:paraId="46F3D6C7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О погрешности показаний приборов, не имеющих данных о классе </w:t>
      </w:r>
      <w:proofErr w:type="spellStart"/>
      <w:r>
        <w:t>точ</w:t>
      </w:r>
      <w:proofErr w:type="spellEnd"/>
      <w:r>
        <w:t xml:space="preserve">- </w:t>
      </w:r>
      <w:proofErr w:type="spellStart"/>
      <w:r>
        <w:t>ности</w:t>
      </w:r>
      <w:proofErr w:type="spellEnd"/>
      <w:r>
        <w:t>, судят по цене деления шкалы прибора.</w:t>
      </w:r>
    </w:p>
    <w:p w14:paraId="138359CD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rPr>
          <w:b/>
          <w:i/>
        </w:rPr>
        <w:t xml:space="preserve">Цена деления шкалы </w:t>
      </w:r>
      <w:r>
        <w:t xml:space="preserve">– это диапазон значений наименьшего деления шкалы прибора, выраженный в единицах измеряемой величины. Например, если температурная шкала жидкостного стеклянного термометра разбита на интервалы с ценой деления в один градус, то этот градус и является </w:t>
      </w:r>
      <w:proofErr w:type="spellStart"/>
      <w:r>
        <w:t>абсо</w:t>
      </w:r>
      <w:proofErr w:type="spellEnd"/>
      <w:r>
        <w:t xml:space="preserve">- </w:t>
      </w:r>
      <w:proofErr w:type="spellStart"/>
      <w:r>
        <w:t>лютной</w:t>
      </w:r>
      <w:proofErr w:type="spellEnd"/>
      <w:r>
        <w:t xml:space="preserve"> погрешностью измеряемой температуры во всем диапазоне </w:t>
      </w:r>
      <w:proofErr w:type="spellStart"/>
      <w:r>
        <w:t>измеряе</w:t>
      </w:r>
      <w:proofErr w:type="spellEnd"/>
      <w:r>
        <w:t xml:space="preserve">- </w:t>
      </w:r>
      <w:proofErr w:type="spellStart"/>
      <w:r>
        <w:t>мых</w:t>
      </w:r>
      <w:proofErr w:type="spellEnd"/>
      <w:r>
        <w:t xml:space="preserve"> температур термометра.</w:t>
      </w:r>
    </w:p>
    <w:p w14:paraId="3118C838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О пригодности прибора к эксплуатации судят по величине приведенной погрешности, которая не должна превышать допустимую, определяемую по классу точности или по цене деления шкалы.</w:t>
      </w:r>
    </w:p>
    <w:p w14:paraId="1EC5CF68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При определении показаний приборов необходимо различать еще такие характеристики, как вариация, чувствительность и порог чувствительности.</w:t>
      </w:r>
    </w:p>
    <w:p w14:paraId="0DFD34E1" w14:textId="20E4EF8C" w:rsidR="000F0F7C" w:rsidRDefault="00000000" w:rsidP="00853B13">
      <w:pPr>
        <w:pStyle w:val="a3"/>
        <w:spacing w:line="312" w:lineRule="auto"/>
        <w:ind w:firstLine="567"/>
        <w:jc w:val="both"/>
      </w:pPr>
      <w:r>
        <w:rPr>
          <w:b/>
          <w:i/>
        </w:rPr>
        <w:t xml:space="preserve">Вариацией </w:t>
      </w:r>
      <w:r>
        <w:t xml:space="preserve">называют наибольшую разность между повторными </w:t>
      </w:r>
      <w:proofErr w:type="gramStart"/>
      <w:r>
        <w:t xml:space="preserve">показа- </w:t>
      </w:r>
      <w:proofErr w:type="spellStart"/>
      <w:r>
        <w:t>ниями</w:t>
      </w:r>
      <w:proofErr w:type="spellEnd"/>
      <w:proofErr w:type="gramEnd"/>
      <w:r>
        <w:t xml:space="preserve"> приборов, соответствующих одному и тому же действительному </w:t>
      </w:r>
      <w:proofErr w:type="spellStart"/>
      <w:r>
        <w:t>зна</w:t>
      </w:r>
      <w:proofErr w:type="spellEnd"/>
      <w:r>
        <w:t xml:space="preserve">- </w:t>
      </w:r>
      <w:proofErr w:type="spellStart"/>
      <w:r>
        <w:t>чению</w:t>
      </w:r>
      <w:proofErr w:type="spellEnd"/>
      <w:r>
        <w:t xml:space="preserve"> измеряемой величины. Например, если при трехкратном измерении температуры</w:t>
      </w:r>
      <w:r>
        <w:rPr>
          <w:spacing w:val="3"/>
        </w:rPr>
        <w:t xml:space="preserve"> </w:t>
      </w:r>
      <w:r>
        <w:t>кипящей</w:t>
      </w:r>
      <w:r>
        <w:rPr>
          <w:spacing w:val="3"/>
        </w:rPr>
        <w:t xml:space="preserve"> </w:t>
      </w:r>
      <w:r>
        <w:t>воды</w:t>
      </w:r>
      <w:r>
        <w:rPr>
          <w:spacing w:val="3"/>
        </w:rPr>
        <w:t xml:space="preserve"> </w:t>
      </w:r>
      <w:r>
        <w:t>термометр</w:t>
      </w:r>
      <w:r>
        <w:rPr>
          <w:spacing w:val="3"/>
        </w:rPr>
        <w:t xml:space="preserve"> </w:t>
      </w:r>
      <w:r>
        <w:t>показывает</w:t>
      </w:r>
      <w:r>
        <w:rPr>
          <w:spacing w:val="2"/>
        </w:rPr>
        <w:t xml:space="preserve"> </w:t>
      </w:r>
      <w:r>
        <w:t>100,3;</w:t>
      </w:r>
      <w:r>
        <w:rPr>
          <w:spacing w:val="3"/>
        </w:rPr>
        <w:t xml:space="preserve"> </w:t>
      </w:r>
      <w:r>
        <w:t>99,7;</w:t>
      </w:r>
      <w:r>
        <w:rPr>
          <w:spacing w:val="3"/>
        </w:rPr>
        <w:t xml:space="preserve"> </w:t>
      </w:r>
      <w:r>
        <w:t>99,8</w:t>
      </w:r>
      <w:r>
        <w:rPr>
          <w:spacing w:val="11"/>
        </w:rPr>
        <w:t xml:space="preserve"> </w:t>
      </w:r>
      <w:r>
        <w:t>°С,</w:t>
      </w:r>
      <w:r>
        <w:rPr>
          <w:spacing w:val="2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rPr>
          <w:spacing w:val="-5"/>
        </w:rPr>
        <w:t>ва</w:t>
      </w:r>
      <w:r>
        <w:t xml:space="preserve">риация показаний термометра будет 0,6 °С. Так </w:t>
      </w:r>
      <w:proofErr w:type="gramStart"/>
      <w:r>
        <w:t>же</w:t>
      </w:r>
      <w:proofErr w:type="gramEnd"/>
      <w:r>
        <w:t xml:space="preserve"> как и погрешность, </w:t>
      </w:r>
      <w:proofErr w:type="spellStart"/>
      <w:r>
        <w:t>ва</w:t>
      </w:r>
      <w:proofErr w:type="spellEnd"/>
      <w:r>
        <w:t xml:space="preserve">- </w:t>
      </w:r>
      <w:proofErr w:type="spellStart"/>
      <w:r>
        <w:t>риацию</w:t>
      </w:r>
      <w:proofErr w:type="spellEnd"/>
      <w:r>
        <w:t xml:space="preserve"> оценивают в процентах от номинального значения шкалы или от </w:t>
      </w:r>
      <w:proofErr w:type="gramStart"/>
      <w:r>
        <w:t xml:space="preserve">ал- </w:t>
      </w:r>
      <w:proofErr w:type="spellStart"/>
      <w:r>
        <w:t>гебраической</w:t>
      </w:r>
      <w:proofErr w:type="spellEnd"/>
      <w:proofErr w:type="gramEnd"/>
      <w:r>
        <w:t xml:space="preserve"> разности верхнего и нижнего пределов измерений.</w:t>
      </w:r>
    </w:p>
    <w:p w14:paraId="45E263E5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rPr>
          <w:b/>
          <w:i/>
        </w:rPr>
        <w:lastRenderedPageBreak/>
        <w:t xml:space="preserve">Чувствительностью </w:t>
      </w:r>
      <w:r>
        <w:t xml:space="preserve">прибора называют отношение линейного или </w:t>
      </w:r>
      <w:proofErr w:type="spellStart"/>
      <w:r>
        <w:t>уг</w:t>
      </w:r>
      <w:proofErr w:type="spellEnd"/>
      <w:r>
        <w:t xml:space="preserve">- </w:t>
      </w:r>
      <w:proofErr w:type="spellStart"/>
      <w:r>
        <w:t>лового</w:t>
      </w:r>
      <w:proofErr w:type="spellEnd"/>
      <w:r>
        <w:t xml:space="preserve"> перемещения указателя (стрелки) прибора к значению измеряемой </w:t>
      </w:r>
      <w:proofErr w:type="spellStart"/>
      <w:proofErr w:type="gramStart"/>
      <w:r>
        <w:t>ве</w:t>
      </w:r>
      <w:proofErr w:type="spellEnd"/>
      <w:r>
        <w:t>- личины</w:t>
      </w:r>
      <w:proofErr w:type="gramEnd"/>
      <w:r>
        <w:t>, вызвавшему это перемещение. Например, если у первого манометра чувствительность равна 5 угловым градусам на 100 кПа. а у</w:t>
      </w:r>
      <w:r>
        <w:rPr>
          <w:spacing w:val="-2"/>
        </w:rPr>
        <w:t xml:space="preserve"> </w:t>
      </w:r>
      <w:r>
        <w:t xml:space="preserve">второго – 9 </w:t>
      </w:r>
      <w:proofErr w:type="spellStart"/>
      <w:r>
        <w:t>угло</w:t>
      </w:r>
      <w:proofErr w:type="spellEnd"/>
      <w:r>
        <w:t xml:space="preserve">- </w:t>
      </w:r>
      <w:proofErr w:type="spellStart"/>
      <w:r>
        <w:t>вым</w:t>
      </w:r>
      <w:proofErr w:type="spellEnd"/>
      <w:r>
        <w:t xml:space="preserve"> градусам на 100 кПа, то это означает, что второй прибор более </w:t>
      </w:r>
      <w:proofErr w:type="spellStart"/>
      <w:r>
        <w:t>чувстви</w:t>
      </w:r>
      <w:proofErr w:type="spellEnd"/>
      <w:r>
        <w:t xml:space="preserve">- </w:t>
      </w:r>
      <w:proofErr w:type="spellStart"/>
      <w:r>
        <w:t>телен</w:t>
      </w:r>
      <w:proofErr w:type="spellEnd"/>
      <w:r>
        <w:t>, чем первый.</w:t>
      </w:r>
    </w:p>
    <w:p w14:paraId="191F1EF6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rPr>
          <w:b/>
          <w:i/>
        </w:rPr>
        <w:t xml:space="preserve">Порогом чувствительности </w:t>
      </w:r>
      <w:r>
        <w:t xml:space="preserve">измерительного прибора называют </w:t>
      </w:r>
      <w:proofErr w:type="gramStart"/>
      <w:r>
        <w:t>наи- меньшее</w:t>
      </w:r>
      <w:proofErr w:type="gramEnd"/>
      <w:r>
        <w:t xml:space="preserve"> изменение значения измеряемой величины, способное вызвать </w:t>
      </w:r>
      <w:proofErr w:type="spellStart"/>
      <w:r>
        <w:t>ма</w:t>
      </w:r>
      <w:proofErr w:type="spellEnd"/>
      <w:r>
        <w:t xml:space="preserve">- </w:t>
      </w:r>
      <w:proofErr w:type="spellStart"/>
      <w:r>
        <w:t>лейшее</w:t>
      </w:r>
      <w:proofErr w:type="spellEnd"/>
      <w:r>
        <w:t xml:space="preserve"> перемещение указателя прибора.</w:t>
      </w:r>
    </w:p>
    <w:p w14:paraId="59F383E1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rPr>
          <w:noProof/>
        </w:rPr>
        <w:drawing>
          <wp:anchor distT="0" distB="0" distL="0" distR="0" simplePos="0" relativeHeight="251668480" behindDoc="1" locked="0" layoutInCell="1" allowOverlap="1" wp14:anchorId="5217457F" wp14:editId="61D1F675">
            <wp:simplePos x="0" y="0"/>
            <wp:positionH relativeFrom="page">
              <wp:posOffset>1290955</wp:posOffset>
            </wp:positionH>
            <wp:positionV relativeFrom="paragraph">
              <wp:posOffset>1337948</wp:posOffset>
            </wp:positionV>
            <wp:extent cx="5287609" cy="1386839"/>
            <wp:effectExtent l="0" t="0" r="0" b="0"/>
            <wp:wrapTopAndBottom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7609" cy="1386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Аддитивные и мультипликативные погрешности. </w:t>
      </w:r>
      <w:r>
        <w:t xml:space="preserve">В зависимости от значений измеряемой величины </w:t>
      </w:r>
      <w:r>
        <w:rPr>
          <w:i/>
        </w:rPr>
        <w:t xml:space="preserve">x </w:t>
      </w:r>
      <w:r>
        <w:t xml:space="preserve">различают следующие погрешности: </w:t>
      </w:r>
      <w:proofErr w:type="spellStart"/>
      <w:r>
        <w:t>адди</w:t>
      </w:r>
      <w:proofErr w:type="spellEnd"/>
      <w:r>
        <w:t xml:space="preserve">- </w:t>
      </w:r>
      <w:proofErr w:type="spellStart"/>
      <w:r>
        <w:t>тивную</w:t>
      </w:r>
      <w:proofErr w:type="spellEnd"/>
      <w:r>
        <w:t xml:space="preserve"> (лат. </w:t>
      </w:r>
      <w:proofErr w:type="spellStart"/>
      <w:r>
        <w:t>addition</w:t>
      </w:r>
      <w:proofErr w:type="spellEnd"/>
      <w:r>
        <w:t xml:space="preserve"> прибавление; получаемую путем сложения), или сдвига нуля, и мультипликативную (лат. </w:t>
      </w:r>
      <w:proofErr w:type="spellStart"/>
      <w:r>
        <w:t>multiplication</w:t>
      </w:r>
      <w:proofErr w:type="spellEnd"/>
      <w:r>
        <w:t xml:space="preserve"> умножение, получаемую </w:t>
      </w:r>
      <w:proofErr w:type="spellStart"/>
      <w:proofErr w:type="gramStart"/>
      <w:r>
        <w:t>пу</w:t>
      </w:r>
      <w:proofErr w:type="spellEnd"/>
      <w:r>
        <w:t>- тем</w:t>
      </w:r>
      <w:proofErr w:type="gramEnd"/>
      <w:r>
        <w:t xml:space="preserve"> умножения), или изменения чувствительности (рис. 1).</w:t>
      </w:r>
    </w:p>
    <w:p w14:paraId="6E1737A3" w14:textId="77777777" w:rsidR="000F0F7C" w:rsidRDefault="000F0F7C" w:rsidP="00853B13">
      <w:pPr>
        <w:pStyle w:val="a3"/>
        <w:spacing w:line="312" w:lineRule="auto"/>
        <w:ind w:firstLine="567"/>
      </w:pPr>
    </w:p>
    <w:p w14:paraId="0BBE4D72" w14:textId="77777777" w:rsidR="000F0F7C" w:rsidRDefault="00000000" w:rsidP="00853B13">
      <w:pPr>
        <w:spacing w:line="312" w:lineRule="auto"/>
        <w:ind w:firstLine="567"/>
        <w:jc w:val="center"/>
        <w:rPr>
          <w:sz w:val="24"/>
        </w:rPr>
      </w:pPr>
      <w:r>
        <w:rPr>
          <w:sz w:val="24"/>
        </w:rPr>
        <w:t>Рис.</w:t>
      </w:r>
      <w:r>
        <w:rPr>
          <w:spacing w:val="-5"/>
          <w:sz w:val="24"/>
        </w:rPr>
        <w:t xml:space="preserve"> </w:t>
      </w:r>
      <w:r>
        <w:rPr>
          <w:sz w:val="24"/>
        </w:rPr>
        <w:t>1.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Графики</w:t>
      </w:r>
      <w:r>
        <w:rPr>
          <w:spacing w:val="-3"/>
          <w:sz w:val="24"/>
        </w:rPr>
        <w:t xml:space="preserve"> </w:t>
      </w:r>
      <w:r>
        <w:rPr>
          <w:sz w:val="24"/>
        </w:rPr>
        <w:t>аддитивной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(а,</w:t>
      </w:r>
      <w:r>
        <w:rPr>
          <w:spacing w:val="-3"/>
          <w:sz w:val="24"/>
        </w:rPr>
        <w:t xml:space="preserve"> </w:t>
      </w:r>
      <w:r>
        <w:rPr>
          <w:sz w:val="24"/>
        </w:rPr>
        <w:t>б)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мультипликативной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(в,</w:t>
      </w:r>
      <w:r>
        <w:rPr>
          <w:spacing w:val="-3"/>
          <w:sz w:val="24"/>
        </w:rPr>
        <w:t xml:space="preserve"> </w:t>
      </w:r>
      <w:r>
        <w:rPr>
          <w:sz w:val="24"/>
        </w:rPr>
        <w:t>г)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погрешностей</w:t>
      </w:r>
    </w:p>
    <w:p w14:paraId="1EADD12D" w14:textId="77777777" w:rsidR="000F0F7C" w:rsidRDefault="000F0F7C" w:rsidP="00853B13">
      <w:pPr>
        <w:pStyle w:val="a3"/>
        <w:spacing w:line="312" w:lineRule="auto"/>
        <w:ind w:firstLine="567"/>
        <w:rPr>
          <w:sz w:val="24"/>
        </w:rPr>
      </w:pPr>
    </w:p>
    <w:p w14:paraId="0D3E7F1F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При аддитивной погрешности показания прибора (линия 1, рис. 1а) при всех значениях измеряемой величины </w:t>
      </w:r>
      <w:r>
        <w:rPr>
          <w:i/>
        </w:rPr>
        <w:t xml:space="preserve">x </w:t>
      </w:r>
      <w:r>
        <w:t xml:space="preserve">оказываются больше (или меньше) истинного значения </w:t>
      </w:r>
      <w:r>
        <w:rPr>
          <w:i/>
        </w:rPr>
        <w:t xml:space="preserve">x </w:t>
      </w:r>
      <w:r>
        <w:t xml:space="preserve">(линия 2, рис.1а) на одну и ту же величину </w:t>
      </w:r>
      <w:proofErr w:type="spellStart"/>
      <w:r>
        <w:rPr>
          <w:i/>
        </w:rPr>
        <w:t>Δ</w:t>
      </w:r>
      <w:r>
        <w:rPr>
          <w:i/>
          <w:vertAlign w:val="subscript"/>
        </w:rPr>
        <w:t>о</w:t>
      </w:r>
      <w:proofErr w:type="spellEnd"/>
      <w:r>
        <w:t xml:space="preserve">. Если она является систематической, то может быть скорректирована путем </w:t>
      </w:r>
      <w:proofErr w:type="spellStart"/>
      <w:r>
        <w:t>сме</w:t>
      </w:r>
      <w:proofErr w:type="spellEnd"/>
      <w:r>
        <w:t xml:space="preserve">- </w:t>
      </w:r>
      <w:proofErr w:type="spellStart"/>
      <w:r>
        <w:t>щения</w:t>
      </w:r>
      <w:proofErr w:type="spellEnd"/>
      <w:r>
        <w:t xml:space="preserve"> нулевого положения указателя или шкалы с помощью корректора, предусматриваемого для этой цели во многих приборах. Причинами </w:t>
      </w:r>
      <w:proofErr w:type="spellStart"/>
      <w:r>
        <w:t>систе</w:t>
      </w:r>
      <w:proofErr w:type="spellEnd"/>
      <w:r>
        <w:t xml:space="preserve">- </w:t>
      </w:r>
      <w:proofErr w:type="spellStart"/>
      <w:r>
        <w:t>матических</w:t>
      </w:r>
      <w:proofErr w:type="spellEnd"/>
      <w:r>
        <w:t xml:space="preserve"> аддитивных погрешностей могут быть неточная установка </w:t>
      </w:r>
      <w:proofErr w:type="gramStart"/>
      <w:r>
        <w:t>при- боров</w:t>
      </w:r>
      <w:proofErr w:type="gramEnd"/>
      <w:r>
        <w:t xml:space="preserve"> на нуль, </w:t>
      </w:r>
      <w:proofErr w:type="spellStart"/>
      <w:r>
        <w:t>термоЭДС</w:t>
      </w:r>
      <w:proofErr w:type="spellEnd"/>
      <w:r>
        <w:t xml:space="preserve"> в целях постоянного тока и др.</w:t>
      </w:r>
    </w:p>
    <w:p w14:paraId="6BDDF51C" w14:textId="6EBEFDBC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Если аддитивная погрешность является случайной, то она не может быть скорректирована, и показания прибора будут находиться в полосе </w:t>
      </w:r>
      <w:proofErr w:type="gramStart"/>
      <w:r>
        <w:t>по- грешностей</w:t>
      </w:r>
      <w:proofErr w:type="gramEnd"/>
      <w:r>
        <w:t xml:space="preserve"> (рис. 1б). Причинами случайной аддитивной погрешности </w:t>
      </w:r>
      <w:proofErr w:type="spellStart"/>
      <w:r>
        <w:t>яв</w:t>
      </w:r>
      <w:proofErr w:type="spellEnd"/>
      <w:r>
        <w:t xml:space="preserve">- </w:t>
      </w:r>
      <w:proofErr w:type="spellStart"/>
      <w:r>
        <w:t>ляются</w:t>
      </w:r>
      <w:proofErr w:type="spellEnd"/>
      <w:r>
        <w:t>,</w:t>
      </w:r>
      <w:r>
        <w:rPr>
          <w:spacing w:val="6"/>
        </w:rPr>
        <w:t xml:space="preserve"> </w:t>
      </w:r>
      <w:r>
        <w:t>например,</w:t>
      </w:r>
      <w:r>
        <w:rPr>
          <w:spacing w:val="9"/>
        </w:rPr>
        <w:t xml:space="preserve"> </w:t>
      </w:r>
      <w:r>
        <w:t>трение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опорах</w:t>
      </w:r>
      <w:r>
        <w:rPr>
          <w:spacing w:val="8"/>
        </w:rPr>
        <w:t xml:space="preserve"> </w:t>
      </w:r>
      <w:r>
        <w:t>измерительного</w:t>
      </w:r>
      <w:r>
        <w:rPr>
          <w:spacing w:val="8"/>
        </w:rPr>
        <w:t xml:space="preserve"> </w:t>
      </w:r>
      <w:r>
        <w:t>механизма</w:t>
      </w:r>
      <w:r>
        <w:rPr>
          <w:spacing w:val="9"/>
        </w:rPr>
        <w:t xml:space="preserve"> </w:t>
      </w:r>
      <w:r>
        <w:t>прибора,</w:t>
      </w:r>
      <w:r>
        <w:rPr>
          <w:spacing w:val="8"/>
        </w:rPr>
        <w:t xml:space="preserve"> </w:t>
      </w:r>
      <w:r>
        <w:rPr>
          <w:spacing w:val="-5"/>
        </w:rPr>
        <w:t>на</w:t>
      </w:r>
      <w:r>
        <w:t xml:space="preserve">водки переменных </w:t>
      </w:r>
      <w:proofErr w:type="spellStart"/>
      <w:r>
        <w:t>термоЭДС</w:t>
      </w:r>
      <w:proofErr w:type="spellEnd"/>
      <w:r>
        <w:t xml:space="preserve"> на входе прибора, ненадежные контакты и </w:t>
      </w:r>
      <w:r>
        <w:lastRenderedPageBreak/>
        <w:t>др. При</w:t>
      </w:r>
      <w:r>
        <w:rPr>
          <w:spacing w:val="40"/>
        </w:rPr>
        <w:t xml:space="preserve"> </w:t>
      </w:r>
      <w:r>
        <w:t>мультипликативной</w:t>
      </w:r>
      <w:r>
        <w:rPr>
          <w:spacing w:val="40"/>
        </w:rPr>
        <w:t xml:space="preserve"> </w:t>
      </w:r>
      <w:r>
        <w:t>погрешности</w:t>
      </w:r>
      <w:r>
        <w:rPr>
          <w:spacing w:val="40"/>
        </w:rPr>
        <w:t xml:space="preserve"> </w:t>
      </w:r>
      <w:r>
        <w:t>значения</w:t>
      </w:r>
      <w:r>
        <w:rPr>
          <w:spacing w:val="40"/>
        </w:rPr>
        <w:t xml:space="preserve"> </w:t>
      </w:r>
      <w:r>
        <w:t>погрешностей</w:t>
      </w:r>
      <w:r>
        <w:rPr>
          <w:spacing w:val="40"/>
        </w:rPr>
        <w:t xml:space="preserve"> </w:t>
      </w:r>
      <w:proofErr w:type="spellStart"/>
      <w:r>
        <w:t>пропор</w:t>
      </w:r>
      <w:proofErr w:type="spellEnd"/>
      <w:r>
        <w:t>-</w:t>
      </w:r>
    </w:p>
    <w:p w14:paraId="3D1135FF" w14:textId="77777777" w:rsidR="000F0F7C" w:rsidRDefault="00000000" w:rsidP="00853B13">
      <w:pPr>
        <w:pStyle w:val="a3"/>
        <w:spacing w:line="312" w:lineRule="auto"/>
        <w:ind w:firstLine="567"/>
        <w:jc w:val="both"/>
      </w:pPr>
      <w:proofErr w:type="spellStart"/>
      <w:r>
        <w:t>циональны</w:t>
      </w:r>
      <w:proofErr w:type="spellEnd"/>
      <w:r>
        <w:t xml:space="preserve"> текущему значению измеряемой величины </w:t>
      </w:r>
      <w:r>
        <w:rPr>
          <w:i/>
        </w:rPr>
        <w:t>x</w:t>
      </w:r>
      <w:r>
        <w:t xml:space="preserve">. В случае </w:t>
      </w:r>
      <w:proofErr w:type="spellStart"/>
      <w:proofErr w:type="gramStart"/>
      <w:r>
        <w:t>постоян</w:t>
      </w:r>
      <w:proofErr w:type="spellEnd"/>
      <w:r>
        <w:t>- ной</w:t>
      </w:r>
      <w:proofErr w:type="gramEnd"/>
      <w:r>
        <w:t xml:space="preserve"> мультипликативной погрешности отклонение выходной характеристики 1 прибора от оси </w:t>
      </w:r>
      <w:r>
        <w:rPr>
          <w:i/>
        </w:rPr>
        <w:t xml:space="preserve">x </w:t>
      </w:r>
      <w:r>
        <w:t xml:space="preserve">постоянно (рис. 1в), а при случайной – образует полосу погрешностей (рис. 1г). Случайная мультипликативная погрешность </w:t>
      </w:r>
      <w:proofErr w:type="gramStart"/>
      <w:r>
        <w:t xml:space="preserve">возни- </w:t>
      </w:r>
      <w:proofErr w:type="spellStart"/>
      <w:r>
        <w:t>кает</w:t>
      </w:r>
      <w:proofErr w:type="spellEnd"/>
      <w:proofErr w:type="gramEnd"/>
      <w:r>
        <w:t xml:space="preserve"> вследствие независимого от измеряемой величины </w:t>
      </w:r>
      <w:r>
        <w:rPr>
          <w:i/>
        </w:rPr>
        <w:t xml:space="preserve">x </w:t>
      </w:r>
      <w:r>
        <w:t xml:space="preserve">изменения </w:t>
      </w:r>
      <w:proofErr w:type="spellStart"/>
      <w:r>
        <w:t>чувстви</w:t>
      </w:r>
      <w:proofErr w:type="spellEnd"/>
      <w:r>
        <w:t xml:space="preserve">- тельности прибора (передаточного отношения механизма, коэффициента усиления усилителя, добавочного сопротивления, коэффициента деления </w:t>
      </w:r>
      <w:proofErr w:type="gramStart"/>
      <w:r>
        <w:t xml:space="preserve">де- </w:t>
      </w:r>
      <w:proofErr w:type="spellStart"/>
      <w:r>
        <w:t>лителя</w:t>
      </w:r>
      <w:proofErr w:type="spellEnd"/>
      <w:proofErr w:type="gramEnd"/>
      <w:r>
        <w:t xml:space="preserve"> и т. д.).</w:t>
      </w:r>
    </w:p>
    <w:p w14:paraId="4389FD2A" w14:textId="77777777" w:rsidR="000F0F7C" w:rsidRDefault="000F0F7C" w:rsidP="00853B13">
      <w:pPr>
        <w:pStyle w:val="a3"/>
        <w:spacing w:line="312" w:lineRule="auto"/>
        <w:ind w:firstLine="567"/>
      </w:pPr>
    </w:p>
    <w:p w14:paraId="1FC2075B" w14:textId="77777777" w:rsidR="000F0F7C" w:rsidRDefault="00000000" w:rsidP="00853B13">
      <w:pPr>
        <w:spacing w:line="312" w:lineRule="auto"/>
        <w:ind w:firstLine="567"/>
        <w:jc w:val="center"/>
        <w:rPr>
          <w:b/>
          <w:sz w:val="28"/>
        </w:rPr>
      </w:pPr>
      <w:r>
        <w:rPr>
          <w:b/>
          <w:sz w:val="28"/>
        </w:rPr>
        <w:t>ЛАБОРАТОРНАЯ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РАБОТА</w:t>
      </w:r>
      <w:r>
        <w:rPr>
          <w:b/>
          <w:spacing w:val="-10"/>
          <w:sz w:val="28"/>
        </w:rPr>
        <w:t xml:space="preserve"> 1</w:t>
      </w:r>
    </w:p>
    <w:p w14:paraId="71A0F264" w14:textId="77777777" w:rsidR="000F0F7C" w:rsidRDefault="00000000" w:rsidP="00853B13">
      <w:pPr>
        <w:pStyle w:val="3"/>
        <w:spacing w:before="0" w:line="312" w:lineRule="auto"/>
        <w:ind w:firstLine="567"/>
      </w:pPr>
      <w:r>
        <w:t>ИЗГОТОВЛЕНИЕ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ГРАДУИРОВКА</w:t>
      </w:r>
      <w:r>
        <w:rPr>
          <w:spacing w:val="-2"/>
        </w:rPr>
        <w:t xml:space="preserve"> ТЕРМОПАР</w:t>
      </w:r>
    </w:p>
    <w:p w14:paraId="36AF9D24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Принцип действия термопары основан на эффекте </w:t>
      </w:r>
      <w:proofErr w:type="spellStart"/>
      <w:r>
        <w:t>Зеебека</w:t>
      </w:r>
      <w:proofErr w:type="spellEnd"/>
      <w:r>
        <w:t xml:space="preserve">, в </w:t>
      </w:r>
      <w:proofErr w:type="spellStart"/>
      <w:r>
        <w:t>соответст</w:t>
      </w:r>
      <w:proofErr w:type="spellEnd"/>
      <w:r>
        <w:t xml:space="preserve">- </w:t>
      </w:r>
      <w:proofErr w:type="spellStart"/>
      <w:r>
        <w:t>вии</w:t>
      </w:r>
      <w:proofErr w:type="spellEnd"/>
      <w:r>
        <w:t xml:space="preserve"> с которым в проводнике возникает термоэлектродвижущая сила при </w:t>
      </w:r>
      <w:proofErr w:type="gramStart"/>
      <w:r>
        <w:t xml:space="preserve">на- </w:t>
      </w:r>
      <w:proofErr w:type="spellStart"/>
      <w:r>
        <w:t>личии</w:t>
      </w:r>
      <w:proofErr w:type="spellEnd"/>
      <w:proofErr w:type="gramEnd"/>
      <w:r>
        <w:t xml:space="preserve"> разности температуры его концов.</w:t>
      </w:r>
    </w:p>
    <w:p w14:paraId="0A2C3C75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rPr>
          <w:noProof/>
        </w:rPr>
        <w:drawing>
          <wp:anchor distT="0" distB="0" distL="0" distR="0" simplePos="0" relativeHeight="251674624" behindDoc="1" locked="0" layoutInCell="1" allowOverlap="1" wp14:anchorId="4EE8DC71" wp14:editId="565DB124">
            <wp:simplePos x="0" y="0"/>
            <wp:positionH relativeFrom="page">
              <wp:posOffset>3793465</wp:posOffset>
            </wp:positionH>
            <wp:positionV relativeFrom="paragraph">
              <wp:posOffset>1258375</wp:posOffset>
            </wp:positionV>
            <wp:extent cx="517992" cy="1581912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7992" cy="15819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Термопара состоит из двух разнородных проводников с рабочим (</w:t>
      </w:r>
      <w:proofErr w:type="gramStart"/>
      <w:r>
        <w:t xml:space="preserve">горя- </w:t>
      </w:r>
      <w:proofErr w:type="spellStart"/>
      <w:r>
        <w:t>чим</w:t>
      </w:r>
      <w:proofErr w:type="spellEnd"/>
      <w:proofErr w:type="gramEnd"/>
      <w:r>
        <w:t xml:space="preserve">) спаем. Рабочий спай погружается в среду, температура которой </w:t>
      </w:r>
      <w:proofErr w:type="spellStart"/>
      <w:r>
        <w:t>измеря</w:t>
      </w:r>
      <w:proofErr w:type="spellEnd"/>
      <w:r>
        <w:t xml:space="preserve">- </w:t>
      </w:r>
      <w:proofErr w:type="spellStart"/>
      <w:r>
        <w:t>ется</w:t>
      </w:r>
      <w:proofErr w:type="spellEnd"/>
      <w:r>
        <w:t>. К</w:t>
      </w:r>
      <w:r>
        <w:rPr>
          <w:spacing w:val="-1"/>
        </w:rPr>
        <w:t xml:space="preserve"> </w:t>
      </w:r>
      <w:r>
        <w:t>другим концам термопары (так</w:t>
      </w:r>
      <w:r>
        <w:rPr>
          <w:spacing w:val="-1"/>
        </w:rPr>
        <w:t xml:space="preserve"> </w:t>
      </w:r>
      <w:r>
        <w:t xml:space="preserve">называемый свободный или холодный спай) присоединяются провода, подключаемые к прибору, измеряющему </w:t>
      </w:r>
      <w:proofErr w:type="spellStart"/>
      <w:r>
        <w:t>термоЭДС</w:t>
      </w:r>
      <w:proofErr w:type="spellEnd"/>
      <w:r>
        <w:t xml:space="preserve"> термопары.</w:t>
      </w:r>
    </w:p>
    <w:p w14:paraId="4A231656" w14:textId="77777777" w:rsidR="00853B13" w:rsidRDefault="00853B13" w:rsidP="00853B13">
      <w:pPr>
        <w:pStyle w:val="a3"/>
        <w:spacing w:line="312" w:lineRule="auto"/>
        <w:ind w:firstLine="567"/>
        <w:jc w:val="both"/>
      </w:pPr>
    </w:p>
    <w:p w14:paraId="5E1807D4" w14:textId="77777777" w:rsidR="000F0F7C" w:rsidRDefault="00000000" w:rsidP="00853B13">
      <w:pPr>
        <w:spacing w:line="312" w:lineRule="auto"/>
        <w:ind w:firstLine="567"/>
        <w:jc w:val="center"/>
        <w:rPr>
          <w:sz w:val="24"/>
        </w:rPr>
      </w:pPr>
      <w:r>
        <w:rPr>
          <w:sz w:val="24"/>
        </w:rPr>
        <w:t>Рис.2.</w:t>
      </w:r>
      <w:r>
        <w:rPr>
          <w:spacing w:val="-4"/>
          <w:sz w:val="24"/>
        </w:rPr>
        <w:t xml:space="preserve"> </w:t>
      </w:r>
      <w:r>
        <w:rPr>
          <w:sz w:val="24"/>
        </w:rPr>
        <w:t>Схема</w:t>
      </w:r>
      <w:r>
        <w:rPr>
          <w:spacing w:val="-3"/>
          <w:sz w:val="24"/>
        </w:rPr>
        <w:t xml:space="preserve"> </w:t>
      </w:r>
      <w:r>
        <w:rPr>
          <w:sz w:val="24"/>
        </w:rPr>
        <w:t>контура</w:t>
      </w:r>
      <w:r>
        <w:rPr>
          <w:spacing w:val="-4"/>
          <w:sz w:val="24"/>
        </w:rPr>
        <w:t xml:space="preserve"> </w:t>
      </w:r>
      <w:r>
        <w:rPr>
          <w:sz w:val="24"/>
        </w:rPr>
        <w:t>термоэлектрического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термометра</w:t>
      </w:r>
    </w:p>
    <w:p w14:paraId="5AF13A1D" w14:textId="77777777" w:rsidR="000F0F7C" w:rsidRDefault="000F0F7C" w:rsidP="00853B13">
      <w:pPr>
        <w:spacing w:line="312" w:lineRule="auto"/>
        <w:ind w:firstLine="567"/>
        <w:jc w:val="center"/>
        <w:rPr>
          <w:sz w:val="24"/>
        </w:rPr>
        <w:sectPr w:rsidR="000F0F7C" w:rsidSect="00853B13">
          <w:headerReference w:type="even" r:id="rId12"/>
          <w:headerReference w:type="default" r:id="rId13"/>
          <w:pgSz w:w="11910" w:h="16840"/>
          <w:pgMar w:top="1134" w:right="850" w:bottom="1134" w:left="1701" w:header="713" w:footer="0" w:gutter="0"/>
          <w:cols w:space="720"/>
          <w:docGrid w:linePitch="299"/>
        </w:sectPr>
      </w:pPr>
    </w:p>
    <w:p w14:paraId="734F4C2A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lastRenderedPageBreak/>
        <w:t xml:space="preserve">На рис. 2 представлена схема простейшего термоэлемента (термопары), состоящего из термоэлектродов А и Б. Если температура горячего спая </w:t>
      </w:r>
      <w:r>
        <w:rPr>
          <w:i/>
        </w:rPr>
        <w:t>t</w:t>
      </w:r>
      <w:r>
        <w:rPr>
          <w:i/>
          <w:spacing w:val="-7"/>
        </w:rPr>
        <w:t xml:space="preserve"> </w:t>
      </w:r>
      <w:proofErr w:type="spellStart"/>
      <w:proofErr w:type="gramStart"/>
      <w:r>
        <w:t>бу</w:t>
      </w:r>
      <w:proofErr w:type="spellEnd"/>
      <w:r>
        <w:t>- дет</w:t>
      </w:r>
      <w:proofErr w:type="gramEnd"/>
      <w:r>
        <w:t xml:space="preserve"> выше температуры холодного спая </w:t>
      </w:r>
      <w:proofErr w:type="spellStart"/>
      <w:r>
        <w:rPr>
          <w:i/>
        </w:rPr>
        <w:t>t</w:t>
      </w:r>
      <w:r>
        <w:rPr>
          <w:i/>
          <w:vertAlign w:val="subscript"/>
        </w:rPr>
        <w:t>o</w:t>
      </w:r>
      <w:proofErr w:type="spellEnd"/>
      <w:r>
        <w:t>, то в цепи термопары появится электрический ток. Электродвижущая сила в рассматриваемой цепи равна сумме электродвижущих сил в местах спаев</w:t>
      </w:r>
    </w:p>
    <w:p w14:paraId="4429DB19" w14:textId="77777777" w:rsidR="000F0F7C" w:rsidRPr="000334DE" w:rsidRDefault="00000000" w:rsidP="00853B13">
      <w:pPr>
        <w:pStyle w:val="2"/>
        <w:spacing w:line="312" w:lineRule="auto"/>
        <w:ind w:firstLine="567"/>
        <w:jc w:val="both"/>
        <w:rPr>
          <w:i w:val="0"/>
          <w:lang w:val="en-US"/>
        </w:rPr>
      </w:pPr>
      <w:r w:rsidRPr="000334DE">
        <w:rPr>
          <w:lang w:val="en-US"/>
        </w:rPr>
        <w:t>E</w:t>
      </w:r>
      <w:r w:rsidRPr="000334DE">
        <w:rPr>
          <w:vertAlign w:val="subscript"/>
          <w:lang w:val="en-US"/>
        </w:rPr>
        <w:t>AB</w:t>
      </w:r>
      <w:r w:rsidRPr="000334DE">
        <w:rPr>
          <w:lang w:val="en-US"/>
        </w:rPr>
        <w:t>(</w:t>
      </w:r>
      <w:proofErr w:type="gramStart"/>
      <w:r w:rsidRPr="000334DE">
        <w:rPr>
          <w:lang w:val="en-US"/>
        </w:rPr>
        <w:t>t,t</w:t>
      </w:r>
      <w:proofErr w:type="gramEnd"/>
      <w:r w:rsidRPr="000334DE">
        <w:rPr>
          <w:vertAlign w:val="subscript"/>
          <w:lang w:val="en-US"/>
        </w:rPr>
        <w:t>0</w:t>
      </w:r>
      <w:r w:rsidRPr="000334DE">
        <w:rPr>
          <w:lang w:val="en-US"/>
        </w:rPr>
        <w:t>)</w:t>
      </w:r>
      <w:r w:rsidRPr="000334DE">
        <w:rPr>
          <w:spacing w:val="-4"/>
          <w:lang w:val="en-US"/>
        </w:rPr>
        <w:t xml:space="preserve"> </w:t>
      </w:r>
      <w:r w:rsidRPr="000334DE">
        <w:rPr>
          <w:lang w:val="en-US"/>
        </w:rPr>
        <w:t>=</w:t>
      </w:r>
      <w:r w:rsidRPr="000334DE">
        <w:rPr>
          <w:spacing w:val="-5"/>
          <w:lang w:val="en-US"/>
        </w:rPr>
        <w:t xml:space="preserve"> </w:t>
      </w:r>
      <w:proofErr w:type="spellStart"/>
      <w:r w:rsidRPr="000334DE">
        <w:rPr>
          <w:lang w:val="en-US"/>
        </w:rPr>
        <w:t>e</w:t>
      </w:r>
      <w:r w:rsidRPr="000334DE">
        <w:rPr>
          <w:vertAlign w:val="subscript"/>
          <w:lang w:val="en-US"/>
        </w:rPr>
        <w:t>AB</w:t>
      </w:r>
      <w:proofErr w:type="spellEnd"/>
      <w:r w:rsidRPr="000334DE">
        <w:rPr>
          <w:lang w:val="en-US"/>
        </w:rPr>
        <w:t>(t)</w:t>
      </w:r>
      <w:r w:rsidRPr="000334DE">
        <w:rPr>
          <w:spacing w:val="-6"/>
          <w:lang w:val="en-US"/>
        </w:rPr>
        <w:t xml:space="preserve"> </w:t>
      </w:r>
      <w:r w:rsidRPr="000334DE">
        <w:rPr>
          <w:lang w:val="en-US"/>
        </w:rPr>
        <w:t>+</w:t>
      </w:r>
      <w:r w:rsidRPr="000334DE">
        <w:rPr>
          <w:spacing w:val="-3"/>
          <w:lang w:val="en-US"/>
        </w:rPr>
        <w:t xml:space="preserve"> </w:t>
      </w:r>
      <w:proofErr w:type="spellStart"/>
      <w:r w:rsidRPr="000334DE">
        <w:rPr>
          <w:spacing w:val="-2"/>
          <w:lang w:val="en-US"/>
        </w:rPr>
        <w:t>e</w:t>
      </w:r>
      <w:r w:rsidRPr="000334DE">
        <w:rPr>
          <w:spacing w:val="-2"/>
          <w:vertAlign w:val="subscript"/>
          <w:lang w:val="en-US"/>
        </w:rPr>
        <w:t>BA</w:t>
      </w:r>
      <w:proofErr w:type="spellEnd"/>
      <w:r w:rsidRPr="000334DE">
        <w:rPr>
          <w:spacing w:val="-2"/>
          <w:lang w:val="en-US"/>
        </w:rPr>
        <w:t>(t</w:t>
      </w:r>
      <w:r w:rsidRPr="000334DE">
        <w:rPr>
          <w:spacing w:val="-2"/>
          <w:vertAlign w:val="subscript"/>
          <w:lang w:val="en-US"/>
        </w:rPr>
        <w:t>0</w:t>
      </w:r>
      <w:r w:rsidRPr="000334DE">
        <w:rPr>
          <w:spacing w:val="-2"/>
          <w:lang w:val="en-US"/>
        </w:rPr>
        <w:t>)</w:t>
      </w:r>
      <w:r w:rsidRPr="000334DE">
        <w:rPr>
          <w:i w:val="0"/>
          <w:spacing w:val="-2"/>
          <w:lang w:val="en-US"/>
        </w:rPr>
        <w:t>,</w:t>
      </w:r>
    </w:p>
    <w:p w14:paraId="14C72108" w14:textId="77777777" w:rsidR="000F0F7C" w:rsidRDefault="00000000" w:rsidP="00853B13">
      <w:pPr>
        <w:spacing w:line="312" w:lineRule="auto"/>
        <w:ind w:firstLine="567"/>
        <w:jc w:val="both"/>
        <w:rPr>
          <w:sz w:val="28"/>
        </w:rPr>
      </w:pPr>
      <w:r>
        <w:rPr>
          <w:sz w:val="28"/>
        </w:rPr>
        <w:t>но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>учесть,</w:t>
      </w:r>
      <w:r>
        <w:rPr>
          <w:spacing w:val="-2"/>
          <w:sz w:val="28"/>
        </w:rPr>
        <w:t xml:space="preserve"> </w:t>
      </w:r>
      <w:r>
        <w:rPr>
          <w:sz w:val="28"/>
        </w:rPr>
        <w:t>что</w:t>
      </w:r>
      <w:r>
        <w:rPr>
          <w:spacing w:val="-2"/>
          <w:sz w:val="28"/>
        </w:rPr>
        <w:t xml:space="preserve"> </w:t>
      </w:r>
      <w:proofErr w:type="spellStart"/>
      <w:r>
        <w:rPr>
          <w:i/>
          <w:sz w:val="28"/>
        </w:rPr>
        <w:t>e</w:t>
      </w:r>
      <w:r>
        <w:rPr>
          <w:i/>
          <w:sz w:val="28"/>
          <w:vertAlign w:val="subscript"/>
        </w:rPr>
        <w:t>BA</w:t>
      </w:r>
      <w:proofErr w:type="spellEnd"/>
      <w:r>
        <w:rPr>
          <w:i/>
          <w:sz w:val="28"/>
        </w:rPr>
        <w:t>(t</w:t>
      </w:r>
      <w:proofErr w:type="gramStart"/>
      <w:r>
        <w:rPr>
          <w:i/>
          <w:sz w:val="28"/>
          <w:vertAlign w:val="subscript"/>
        </w:rPr>
        <w:t>0</w:t>
      </w:r>
      <w:r>
        <w:rPr>
          <w:i/>
          <w:sz w:val="28"/>
        </w:rPr>
        <w:t>)=</w:t>
      </w:r>
      <w:proofErr w:type="gramEnd"/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3"/>
          <w:sz w:val="28"/>
        </w:rPr>
        <w:t xml:space="preserve"> </w:t>
      </w:r>
      <w:proofErr w:type="spellStart"/>
      <w:r>
        <w:rPr>
          <w:i/>
          <w:sz w:val="28"/>
        </w:rPr>
        <w:t>e</w:t>
      </w:r>
      <w:r>
        <w:rPr>
          <w:i/>
          <w:sz w:val="28"/>
          <w:vertAlign w:val="subscript"/>
        </w:rPr>
        <w:t>AB</w:t>
      </w:r>
      <w:proofErr w:type="spellEnd"/>
      <w:r>
        <w:rPr>
          <w:i/>
          <w:sz w:val="28"/>
        </w:rPr>
        <w:t>(t</w:t>
      </w:r>
      <w:r>
        <w:rPr>
          <w:i/>
          <w:sz w:val="28"/>
          <w:vertAlign w:val="subscript"/>
        </w:rPr>
        <w:t>0</w:t>
      </w:r>
      <w:r>
        <w:rPr>
          <w:i/>
          <w:sz w:val="28"/>
        </w:rPr>
        <w:t>)</w:t>
      </w:r>
      <w:r>
        <w:rPr>
          <w:sz w:val="28"/>
        </w:rPr>
        <w:t>,</w:t>
      </w:r>
      <w:r>
        <w:rPr>
          <w:spacing w:val="-2"/>
          <w:sz w:val="28"/>
        </w:rPr>
        <w:t xml:space="preserve"> получаем</w:t>
      </w:r>
    </w:p>
    <w:p w14:paraId="364AE64E" w14:textId="77777777" w:rsidR="000F0F7C" w:rsidRPr="000334DE" w:rsidRDefault="00000000" w:rsidP="00853B13">
      <w:pPr>
        <w:pStyle w:val="2"/>
        <w:spacing w:line="312" w:lineRule="auto"/>
        <w:ind w:firstLine="567"/>
        <w:jc w:val="both"/>
        <w:rPr>
          <w:i w:val="0"/>
          <w:lang w:val="en-US"/>
        </w:rPr>
      </w:pPr>
      <w:r w:rsidRPr="000334DE">
        <w:rPr>
          <w:lang w:val="en-US"/>
        </w:rPr>
        <w:t>E</w:t>
      </w:r>
      <w:r w:rsidRPr="000334DE">
        <w:rPr>
          <w:vertAlign w:val="subscript"/>
          <w:lang w:val="en-US"/>
        </w:rPr>
        <w:t>AB</w:t>
      </w:r>
      <w:r w:rsidRPr="000334DE">
        <w:rPr>
          <w:lang w:val="en-US"/>
        </w:rPr>
        <w:t>(</w:t>
      </w:r>
      <w:proofErr w:type="gramStart"/>
      <w:r w:rsidRPr="000334DE">
        <w:rPr>
          <w:lang w:val="en-US"/>
        </w:rPr>
        <w:t>t,t</w:t>
      </w:r>
      <w:proofErr w:type="gramEnd"/>
      <w:r w:rsidRPr="000334DE">
        <w:rPr>
          <w:vertAlign w:val="subscript"/>
          <w:lang w:val="en-US"/>
        </w:rPr>
        <w:t>0</w:t>
      </w:r>
      <w:r w:rsidRPr="000334DE">
        <w:rPr>
          <w:lang w:val="en-US"/>
        </w:rPr>
        <w:t>)</w:t>
      </w:r>
      <w:r w:rsidRPr="000334DE">
        <w:rPr>
          <w:spacing w:val="-3"/>
          <w:lang w:val="en-US"/>
        </w:rPr>
        <w:t xml:space="preserve"> </w:t>
      </w:r>
      <w:r w:rsidRPr="000334DE">
        <w:rPr>
          <w:lang w:val="en-US"/>
        </w:rPr>
        <w:t>=</w:t>
      </w:r>
      <w:r w:rsidRPr="000334DE">
        <w:rPr>
          <w:spacing w:val="-5"/>
          <w:lang w:val="en-US"/>
        </w:rPr>
        <w:t xml:space="preserve"> </w:t>
      </w:r>
      <w:proofErr w:type="spellStart"/>
      <w:r w:rsidRPr="000334DE">
        <w:rPr>
          <w:lang w:val="en-US"/>
        </w:rPr>
        <w:t>e</w:t>
      </w:r>
      <w:r w:rsidRPr="000334DE">
        <w:rPr>
          <w:vertAlign w:val="subscript"/>
          <w:lang w:val="en-US"/>
        </w:rPr>
        <w:t>AB</w:t>
      </w:r>
      <w:proofErr w:type="spellEnd"/>
      <w:r w:rsidRPr="000334DE">
        <w:rPr>
          <w:lang w:val="en-US"/>
        </w:rPr>
        <w:t>(t)</w:t>
      </w:r>
      <w:r w:rsidRPr="000334DE">
        <w:rPr>
          <w:spacing w:val="-6"/>
          <w:lang w:val="en-US"/>
        </w:rPr>
        <w:t xml:space="preserve"> </w:t>
      </w:r>
      <w:r w:rsidRPr="000334DE">
        <w:rPr>
          <w:lang w:val="en-US"/>
        </w:rPr>
        <w:t>–</w:t>
      </w:r>
      <w:r w:rsidRPr="000334DE">
        <w:rPr>
          <w:spacing w:val="-2"/>
          <w:lang w:val="en-US"/>
        </w:rPr>
        <w:t xml:space="preserve"> </w:t>
      </w:r>
      <w:proofErr w:type="spellStart"/>
      <w:r w:rsidRPr="000334DE">
        <w:rPr>
          <w:spacing w:val="-2"/>
          <w:lang w:val="en-US"/>
        </w:rPr>
        <w:t>e</w:t>
      </w:r>
      <w:r w:rsidRPr="000334DE">
        <w:rPr>
          <w:spacing w:val="-2"/>
          <w:vertAlign w:val="subscript"/>
          <w:lang w:val="en-US"/>
        </w:rPr>
        <w:t>AB</w:t>
      </w:r>
      <w:proofErr w:type="spellEnd"/>
      <w:r w:rsidRPr="000334DE">
        <w:rPr>
          <w:spacing w:val="-2"/>
          <w:lang w:val="en-US"/>
        </w:rPr>
        <w:t>(t</w:t>
      </w:r>
      <w:r w:rsidRPr="000334DE">
        <w:rPr>
          <w:spacing w:val="-2"/>
          <w:vertAlign w:val="subscript"/>
          <w:lang w:val="en-US"/>
        </w:rPr>
        <w:t>0</w:t>
      </w:r>
      <w:r w:rsidRPr="000334DE">
        <w:rPr>
          <w:spacing w:val="-2"/>
          <w:lang w:val="en-US"/>
        </w:rPr>
        <w:t>)</w:t>
      </w:r>
      <w:r w:rsidRPr="000334DE">
        <w:rPr>
          <w:i w:val="0"/>
          <w:spacing w:val="-2"/>
          <w:lang w:val="en-US"/>
        </w:rPr>
        <w:t>,</w:t>
      </w:r>
    </w:p>
    <w:p w14:paraId="7272133A" w14:textId="77777777" w:rsidR="000F0F7C" w:rsidRDefault="00000000" w:rsidP="00853B13">
      <w:pPr>
        <w:spacing w:line="312" w:lineRule="auto"/>
        <w:ind w:firstLine="567"/>
        <w:jc w:val="both"/>
        <w:rPr>
          <w:sz w:val="28"/>
        </w:rPr>
      </w:pPr>
      <w:r>
        <w:rPr>
          <w:sz w:val="28"/>
        </w:rPr>
        <w:t xml:space="preserve">где </w:t>
      </w:r>
      <w:proofErr w:type="spellStart"/>
      <w:r>
        <w:rPr>
          <w:i/>
          <w:sz w:val="28"/>
        </w:rPr>
        <w:t>e</w:t>
      </w:r>
      <w:r>
        <w:rPr>
          <w:i/>
          <w:sz w:val="28"/>
          <w:vertAlign w:val="subscript"/>
        </w:rPr>
        <w:t>AB</w:t>
      </w:r>
      <w:proofErr w:type="spellEnd"/>
      <w:r>
        <w:rPr>
          <w:i/>
          <w:sz w:val="28"/>
        </w:rPr>
        <w:t xml:space="preserve"> (t) </w:t>
      </w:r>
      <w:r>
        <w:rPr>
          <w:sz w:val="28"/>
        </w:rPr>
        <w:t xml:space="preserve">и </w:t>
      </w:r>
      <w:proofErr w:type="spellStart"/>
      <w:r>
        <w:rPr>
          <w:i/>
          <w:sz w:val="28"/>
        </w:rPr>
        <w:t>e</w:t>
      </w:r>
      <w:r>
        <w:rPr>
          <w:i/>
          <w:sz w:val="28"/>
          <w:vertAlign w:val="subscript"/>
        </w:rPr>
        <w:t>AB</w:t>
      </w:r>
      <w:proofErr w:type="spellEnd"/>
      <w:r>
        <w:rPr>
          <w:i/>
          <w:sz w:val="28"/>
        </w:rPr>
        <w:t xml:space="preserve"> (</w:t>
      </w:r>
      <w:proofErr w:type="spellStart"/>
      <w:r>
        <w:rPr>
          <w:i/>
          <w:sz w:val="28"/>
        </w:rPr>
        <w:t>t</w:t>
      </w:r>
      <w:r>
        <w:rPr>
          <w:i/>
          <w:sz w:val="28"/>
          <w:vertAlign w:val="subscript"/>
        </w:rPr>
        <w:t>o</w:t>
      </w:r>
      <w:proofErr w:type="spellEnd"/>
      <w:r>
        <w:rPr>
          <w:i/>
          <w:sz w:val="28"/>
        </w:rPr>
        <w:t xml:space="preserve">) </w:t>
      </w:r>
      <w:r>
        <w:rPr>
          <w:sz w:val="28"/>
        </w:rPr>
        <w:t xml:space="preserve">– </w:t>
      </w:r>
      <w:proofErr w:type="spellStart"/>
      <w:r>
        <w:rPr>
          <w:sz w:val="28"/>
        </w:rPr>
        <w:t>термоЭДС</w:t>
      </w:r>
      <w:proofErr w:type="spellEnd"/>
      <w:r>
        <w:rPr>
          <w:sz w:val="28"/>
        </w:rPr>
        <w:t xml:space="preserve">, возникающие в местах соединения </w:t>
      </w:r>
      <w:proofErr w:type="gramStart"/>
      <w:r>
        <w:rPr>
          <w:sz w:val="28"/>
        </w:rPr>
        <w:t xml:space="preserve">провод- </w:t>
      </w:r>
      <w:r>
        <w:rPr>
          <w:spacing w:val="-2"/>
          <w:sz w:val="28"/>
        </w:rPr>
        <w:t>ников</w:t>
      </w:r>
      <w:proofErr w:type="gramEnd"/>
      <w:r>
        <w:rPr>
          <w:spacing w:val="-2"/>
          <w:sz w:val="28"/>
        </w:rPr>
        <w:t>.</w:t>
      </w:r>
    </w:p>
    <w:p w14:paraId="1D58908F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Последнее</w:t>
      </w:r>
      <w:r>
        <w:rPr>
          <w:spacing w:val="-7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представить</w:t>
      </w:r>
      <w:r>
        <w:rPr>
          <w:spacing w:val="-8"/>
        </w:rPr>
        <w:t xml:space="preserve"> </w:t>
      </w:r>
      <w:r>
        <w:rPr>
          <w:spacing w:val="-4"/>
        </w:rPr>
        <w:t>так:</w:t>
      </w:r>
    </w:p>
    <w:p w14:paraId="69AE746B" w14:textId="77777777" w:rsidR="000F0F7C" w:rsidRDefault="00000000" w:rsidP="00853B13">
      <w:pPr>
        <w:spacing w:line="312" w:lineRule="auto"/>
        <w:ind w:firstLine="567"/>
        <w:jc w:val="both"/>
        <w:rPr>
          <w:i/>
          <w:sz w:val="28"/>
        </w:rPr>
      </w:pPr>
      <w:r>
        <w:rPr>
          <w:i/>
          <w:sz w:val="28"/>
        </w:rPr>
        <w:t>E</w:t>
      </w:r>
      <w:r>
        <w:rPr>
          <w:i/>
          <w:sz w:val="28"/>
          <w:vertAlign w:val="subscript"/>
        </w:rPr>
        <w:t>AB</w:t>
      </w:r>
      <w:r>
        <w:rPr>
          <w:i/>
          <w:sz w:val="28"/>
        </w:rPr>
        <w:t>(</w:t>
      </w:r>
      <w:proofErr w:type="gramStart"/>
      <w:r>
        <w:rPr>
          <w:i/>
          <w:sz w:val="28"/>
        </w:rPr>
        <w:t>t,t</w:t>
      </w:r>
      <w:proofErr w:type="gramEnd"/>
      <w:r>
        <w:rPr>
          <w:i/>
          <w:sz w:val="28"/>
          <w:vertAlign w:val="subscript"/>
        </w:rPr>
        <w:t>0</w:t>
      </w:r>
      <w:r>
        <w:rPr>
          <w:i/>
          <w:sz w:val="28"/>
        </w:rPr>
        <w:t>)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f(t)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 xml:space="preserve">– </w:t>
      </w:r>
      <w:r>
        <w:rPr>
          <w:i/>
          <w:spacing w:val="-2"/>
          <w:sz w:val="28"/>
        </w:rPr>
        <w:t>f(t</w:t>
      </w:r>
      <w:r>
        <w:rPr>
          <w:i/>
          <w:spacing w:val="-2"/>
          <w:sz w:val="28"/>
          <w:vertAlign w:val="subscript"/>
        </w:rPr>
        <w:t>0</w:t>
      </w:r>
      <w:r>
        <w:rPr>
          <w:i/>
          <w:spacing w:val="-2"/>
          <w:sz w:val="28"/>
        </w:rPr>
        <w:t>),</w:t>
      </w:r>
    </w:p>
    <w:p w14:paraId="64B52F18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то есть электродвижущая сила в термоэлектрической цепи равна разности функций температур в местах спаев.</w:t>
      </w:r>
    </w:p>
    <w:p w14:paraId="15DCA016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Если измерение температуры термопарой производится при постоянной фиксированной температуре холодного спая, то есть при </w:t>
      </w:r>
      <w:proofErr w:type="spellStart"/>
      <w:r>
        <w:rPr>
          <w:i/>
        </w:rPr>
        <w:t>t</w:t>
      </w:r>
      <w:r>
        <w:rPr>
          <w:i/>
          <w:vertAlign w:val="subscript"/>
        </w:rPr>
        <w:t>o</w:t>
      </w:r>
      <w:proofErr w:type="spellEnd"/>
      <w:r>
        <w:rPr>
          <w:i/>
        </w:rPr>
        <w:t xml:space="preserve"> </w:t>
      </w:r>
      <w:r>
        <w:t>= О °С, то в этом случае последнее уравнение примет вид</w:t>
      </w:r>
    </w:p>
    <w:p w14:paraId="4BF622D7" w14:textId="77777777" w:rsidR="000F0F7C" w:rsidRDefault="00000000" w:rsidP="00853B13">
      <w:pPr>
        <w:spacing w:line="312" w:lineRule="auto"/>
        <w:ind w:firstLine="567"/>
        <w:jc w:val="center"/>
        <w:rPr>
          <w:i/>
          <w:sz w:val="28"/>
        </w:rPr>
      </w:pPr>
      <w:r>
        <w:rPr>
          <w:i/>
          <w:spacing w:val="-2"/>
          <w:sz w:val="28"/>
        </w:rPr>
        <w:t>E</w:t>
      </w:r>
      <w:r>
        <w:rPr>
          <w:i/>
          <w:spacing w:val="-2"/>
          <w:sz w:val="28"/>
          <w:vertAlign w:val="subscript"/>
        </w:rPr>
        <w:t>AB</w:t>
      </w:r>
      <w:r>
        <w:rPr>
          <w:i/>
          <w:spacing w:val="-2"/>
          <w:sz w:val="28"/>
        </w:rPr>
        <w:t>=f(t).</w:t>
      </w:r>
    </w:p>
    <w:p w14:paraId="3CA36A72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Таким образом осуществляется привязка показаний к </w:t>
      </w:r>
      <w:proofErr w:type="spellStart"/>
      <w:proofErr w:type="gramStart"/>
      <w:r>
        <w:t>термометриче</w:t>
      </w:r>
      <w:proofErr w:type="spellEnd"/>
      <w:r>
        <w:t xml:space="preserve">- </w:t>
      </w:r>
      <w:proofErr w:type="spellStart"/>
      <w:r>
        <w:t>ской</w:t>
      </w:r>
      <w:proofErr w:type="spellEnd"/>
      <w:proofErr w:type="gramEnd"/>
      <w:r>
        <w:t xml:space="preserve"> шкале, и для данной температуры путем градуировки может быть най- </w:t>
      </w:r>
      <w:proofErr w:type="spellStart"/>
      <w:r>
        <w:t>дена</w:t>
      </w:r>
      <w:proofErr w:type="spellEnd"/>
      <w:r>
        <w:t xml:space="preserve"> зависимость </w:t>
      </w:r>
      <w:proofErr w:type="spellStart"/>
      <w:r>
        <w:t>термоЭДС</w:t>
      </w:r>
      <w:proofErr w:type="spellEnd"/>
      <w:r>
        <w:t xml:space="preserve"> термопары от температуры.</w:t>
      </w:r>
    </w:p>
    <w:p w14:paraId="6437772C" w14:textId="77777777" w:rsidR="000F0F7C" w:rsidRDefault="00000000" w:rsidP="00853B13">
      <w:pPr>
        <w:pStyle w:val="4"/>
        <w:numPr>
          <w:ilvl w:val="0"/>
          <w:numId w:val="21"/>
        </w:numPr>
        <w:tabs>
          <w:tab w:val="left" w:pos="3659"/>
        </w:tabs>
        <w:spacing w:before="0" w:line="312" w:lineRule="auto"/>
        <w:ind w:left="0" w:firstLine="567"/>
        <w:jc w:val="both"/>
      </w:pPr>
      <w:r>
        <w:t xml:space="preserve">Конструкция </w:t>
      </w:r>
      <w:r>
        <w:rPr>
          <w:spacing w:val="-2"/>
        </w:rPr>
        <w:t>термопар</w:t>
      </w:r>
    </w:p>
    <w:p w14:paraId="3EE3B212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Конструктивно техническая термопара представляет собой две </w:t>
      </w:r>
      <w:proofErr w:type="spellStart"/>
      <w:r>
        <w:t>проволо</w:t>
      </w:r>
      <w:proofErr w:type="spellEnd"/>
      <w:r>
        <w:t xml:space="preserve">- </w:t>
      </w:r>
      <w:proofErr w:type="spellStart"/>
      <w:r>
        <w:t>ки</w:t>
      </w:r>
      <w:proofErr w:type="spellEnd"/>
      <w:r>
        <w:t xml:space="preserve"> разнородных металлов, нагреваемые концы которых скручены и сварены (рис. 3).</w:t>
      </w:r>
    </w:p>
    <w:p w14:paraId="04DCF9E4" w14:textId="77777777" w:rsidR="000F0F7C" w:rsidRDefault="000F0F7C" w:rsidP="00853B13">
      <w:pPr>
        <w:pStyle w:val="a3"/>
        <w:spacing w:line="312" w:lineRule="auto"/>
        <w:ind w:firstLine="567"/>
        <w:rPr>
          <w:sz w:val="15"/>
        </w:rPr>
      </w:pPr>
    </w:p>
    <w:p w14:paraId="2C6B61EB" w14:textId="77777777" w:rsidR="000F0F7C" w:rsidRDefault="00000000" w:rsidP="00853B13">
      <w:pPr>
        <w:pStyle w:val="a3"/>
        <w:spacing w:line="312" w:lineRule="auto"/>
        <w:ind w:firstLine="567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361A6F7" wp14:editId="344F395B">
            <wp:extent cx="2417169" cy="3547872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7169" cy="3547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82FCA" w14:textId="77777777" w:rsidR="000F0F7C" w:rsidRDefault="00000000" w:rsidP="00853B13">
      <w:pPr>
        <w:spacing w:line="312" w:lineRule="auto"/>
        <w:ind w:firstLine="567"/>
        <w:rPr>
          <w:sz w:val="24"/>
        </w:rPr>
      </w:pPr>
      <w:r>
        <w:rPr>
          <w:sz w:val="24"/>
        </w:rPr>
        <w:t>Рис.</w:t>
      </w:r>
      <w:r>
        <w:rPr>
          <w:spacing w:val="-3"/>
          <w:sz w:val="24"/>
        </w:rPr>
        <w:t xml:space="preserve"> </w:t>
      </w:r>
      <w:r>
        <w:rPr>
          <w:sz w:val="24"/>
        </w:rPr>
        <w:t>3.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Термоэлектрический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термометр</w:t>
      </w:r>
      <w:r>
        <w:rPr>
          <w:spacing w:val="-3"/>
          <w:sz w:val="24"/>
        </w:rPr>
        <w:t xml:space="preserve"> </w:t>
      </w:r>
      <w:r>
        <w:rPr>
          <w:sz w:val="24"/>
        </w:rPr>
        <w:t>типа</w:t>
      </w:r>
      <w:r>
        <w:rPr>
          <w:spacing w:val="-3"/>
          <w:sz w:val="24"/>
        </w:rPr>
        <w:t xml:space="preserve"> </w:t>
      </w:r>
      <w:r>
        <w:rPr>
          <w:sz w:val="24"/>
        </w:rPr>
        <w:t>ТПП-</w:t>
      </w:r>
      <w:r>
        <w:rPr>
          <w:spacing w:val="-4"/>
          <w:sz w:val="24"/>
        </w:rPr>
        <w:t>0555</w:t>
      </w:r>
    </w:p>
    <w:p w14:paraId="1F6E33CC" w14:textId="77777777" w:rsidR="000F0F7C" w:rsidRDefault="00000000" w:rsidP="00853B13">
      <w:pPr>
        <w:spacing w:line="312" w:lineRule="auto"/>
        <w:ind w:firstLine="567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-1"/>
          <w:sz w:val="24"/>
        </w:rPr>
        <w:t xml:space="preserve"> </w:t>
      </w:r>
      <w:r>
        <w:rPr>
          <w:sz w:val="24"/>
        </w:rPr>
        <w:t>конец</w:t>
      </w:r>
      <w:r>
        <w:rPr>
          <w:spacing w:val="-2"/>
          <w:sz w:val="24"/>
        </w:rPr>
        <w:t xml:space="preserve"> </w:t>
      </w:r>
      <w:r>
        <w:rPr>
          <w:sz w:val="24"/>
        </w:rPr>
        <w:t>(спай);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3 –</w:t>
      </w:r>
      <w:r>
        <w:rPr>
          <w:spacing w:val="-2"/>
          <w:sz w:val="24"/>
        </w:rPr>
        <w:t xml:space="preserve"> </w:t>
      </w:r>
      <w:r>
        <w:rPr>
          <w:sz w:val="24"/>
        </w:rPr>
        <w:t>фарфоровые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бусы;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защитный</w:t>
      </w:r>
      <w:r>
        <w:rPr>
          <w:spacing w:val="-2"/>
          <w:sz w:val="24"/>
        </w:rPr>
        <w:t xml:space="preserve"> </w:t>
      </w:r>
      <w:r>
        <w:rPr>
          <w:sz w:val="24"/>
        </w:rPr>
        <w:t>чехол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алунда</w:t>
      </w:r>
      <w:proofErr w:type="spellEnd"/>
      <w:r>
        <w:rPr>
          <w:sz w:val="24"/>
        </w:rPr>
        <w:t>;</w:t>
      </w:r>
      <w:r>
        <w:rPr>
          <w:spacing w:val="-2"/>
          <w:sz w:val="24"/>
        </w:rPr>
        <w:t xml:space="preserve"> </w:t>
      </w:r>
      <w:r>
        <w:rPr>
          <w:sz w:val="24"/>
        </w:rPr>
        <w:t>5 –</w:t>
      </w:r>
      <w:r>
        <w:rPr>
          <w:spacing w:val="-4"/>
          <w:sz w:val="24"/>
        </w:rPr>
        <w:t xml:space="preserve"> </w:t>
      </w:r>
      <w:r>
        <w:rPr>
          <w:sz w:val="24"/>
        </w:rPr>
        <w:t>стальная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трубка;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стальные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втулки;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защитный</w:t>
      </w:r>
      <w:r>
        <w:rPr>
          <w:spacing w:val="-2"/>
          <w:sz w:val="24"/>
        </w:rPr>
        <w:t xml:space="preserve"> </w:t>
      </w:r>
      <w:r>
        <w:rPr>
          <w:sz w:val="24"/>
        </w:rPr>
        <w:t>корпус;</w:t>
      </w:r>
      <w:r>
        <w:rPr>
          <w:spacing w:val="-1"/>
          <w:sz w:val="24"/>
        </w:rPr>
        <w:t xml:space="preserve"> </w:t>
      </w:r>
      <w:r>
        <w:rPr>
          <w:sz w:val="24"/>
        </w:rPr>
        <w:t>9 –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зажимы;</w:t>
      </w:r>
    </w:p>
    <w:p w14:paraId="61C5E3A9" w14:textId="77777777" w:rsidR="000F0F7C" w:rsidRDefault="00000000" w:rsidP="00853B13">
      <w:pPr>
        <w:spacing w:line="312" w:lineRule="auto"/>
        <w:ind w:firstLine="567"/>
        <w:rPr>
          <w:sz w:val="24"/>
        </w:rPr>
      </w:pPr>
      <w:r>
        <w:rPr>
          <w:sz w:val="24"/>
        </w:rPr>
        <w:t>10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герметизирующая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мастика;</w:t>
      </w:r>
      <w:r>
        <w:rPr>
          <w:spacing w:val="-2"/>
          <w:sz w:val="24"/>
        </w:rPr>
        <w:t xml:space="preserve"> </w:t>
      </w:r>
      <w:r>
        <w:rPr>
          <w:sz w:val="24"/>
        </w:rPr>
        <w:t>11–15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герметизации.</w:t>
      </w:r>
    </w:p>
    <w:p w14:paraId="7FBBC054" w14:textId="77777777" w:rsidR="000F0F7C" w:rsidRDefault="000F0F7C" w:rsidP="00853B13">
      <w:pPr>
        <w:pStyle w:val="a3"/>
        <w:spacing w:line="312" w:lineRule="auto"/>
        <w:ind w:firstLine="567"/>
        <w:rPr>
          <w:sz w:val="24"/>
        </w:rPr>
      </w:pPr>
    </w:p>
    <w:p w14:paraId="60CE52F8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Электрическая изоляция обеспечивается применением шелка (не выше 120 °С), лаков (не выше 300 °С) и керамических материалов при более </w:t>
      </w:r>
      <w:proofErr w:type="spellStart"/>
      <w:r>
        <w:t>высо</w:t>
      </w:r>
      <w:proofErr w:type="spellEnd"/>
      <w:r>
        <w:t xml:space="preserve">- ких температурах. Изолированные термоэлектроды помещаются в арматуру, обеспечивающую защиту термопары от механических повреждений, </w:t>
      </w:r>
      <w:proofErr w:type="spellStart"/>
      <w:proofErr w:type="gramStart"/>
      <w:r>
        <w:t>химиче</w:t>
      </w:r>
      <w:proofErr w:type="spellEnd"/>
      <w:r>
        <w:t xml:space="preserve">- </w:t>
      </w:r>
      <w:proofErr w:type="spellStart"/>
      <w:r>
        <w:t>ского</w:t>
      </w:r>
      <w:proofErr w:type="spellEnd"/>
      <w:proofErr w:type="gramEnd"/>
      <w:r>
        <w:t xml:space="preserve"> воздействия среды, высоких температур и давлений. В качестве </w:t>
      </w:r>
      <w:proofErr w:type="gramStart"/>
      <w:r>
        <w:t>защит- ной</w:t>
      </w:r>
      <w:proofErr w:type="gramEnd"/>
      <w:r>
        <w:t xml:space="preserve"> арматуры для термопар с измеряемой температурой до 1000</w:t>
      </w:r>
      <w:r>
        <w:rPr>
          <w:spacing w:val="40"/>
        </w:rPr>
        <w:t xml:space="preserve"> </w:t>
      </w:r>
      <w:r>
        <w:rPr>
          <w:vertAlign w:val="superscript"/>
        </w:rPr>
        <w:t>О</w:t>
      </w:r>
      <w:r>
        <w:t xml:space="preserve">С </w:t>
      </w:r>
      <w:proofErr w:type="gramStart"/>
      <w:r>
        <w:t xml:space="preserve">приме- </w:t>
      </w:r>
      <w:proofErr w:type="spellStart"/>
      <w:r>
        <w:t>няют</w:t>
      </w:r>
      <w:proofErr w:type="spellEnd"/>
      <w:proofErr w:type="gramEnd"/>
      <w:r>
        <w:t xml:space="preserve"> нержавеющие стали, а при более высоких температурах используются фарфоровые трубки.</w:t>
      </w:r>
    </w:p>
    <w:p w14:paraId="6651E90E" w14:textId="77777777" w:rsidR="000F0F7C" w:rsidRDefault="00000000" w:rsidP="00853B13">
      <w:pPr>
        <w:pStyle w:val="4"/>
        <w:numPr>
          <w:ilvl w:val="0"/>
          <w:numId w:val="21"/>
        </w:numPr>
        <w:tabs>
          <w:tab w:val="left" w:pos="4095"/>
        </w:tabs>
        <w:spacing w:before="0" w:line="312" w:lineRule="auto"/>
        <w:ind w:left="0" w:firstLine="567"/>
        <w:jc w:val="left"/>
      </w:pPr>
      <w:r>
        <w:t>Схема</w:t>
      </w:r>
      <w:r>
        <w:rPr>
          <w:spacing w:val="-7"/>
        </w:rPr>
        <w:t xml:space="preserve"> </w:t>
      </w:r>
      <w:r>
        <w:t>подключения</w:t>
      </w:r>
      <w:r>
        <w:rPr>
          <w:spacing w:val="-6"/>
        </w:rPr>
        <w:t xml:space="preserve"> </w:t>
      </w:r>
      <w:r>
        <w:rPr>
          <w:spacing w:val="-2"/>
        </w:rPr>
        <w:t>термопар</w:t>
      </w:r>
    </w:p>
    <w:p w14:paraId="6F66ACAD" w14:textId="77777777" w:rsidR="000F0F7C" w:rsidRDefault="00000000" w:rsidP="00853B13">
      <w:pPr>
        <w:pStyle w:val="a3"/>
        <w:spacing w:line="312" w:lineRule="auto"/>
        <w:ind w:firstLine="567"/>
      </w:pPr>
      <w:r>
        <w:t xml:space="preserve">Разность </w:t>
      </w:r>
      <w:proofErr w:type="spellStart"/>
      <w:r>
        <w:t>термоЭДС</w:t>
      </w:r>
      <w:proofErr w:type="spellEnd"/>
      <w:r>
        <w:t xml:space="preserve"> термопары</w:t>
      </w:r>
      <w:r>
        <w:rPr>
          <w:spacing w:val="36"/>
        </w:rPr>
        <w:t xml:space="preserve"> </w:t>
      </w:r>
      <w:r>
        <w:t>может быть измерена вторичным (</w:t>
      </w:r>
      <w:proofErr w:type="gramStart"/>
      <w:r>
        <w:t xml:space="preserve">по- </w:t>
      </w:r>
      <w:proofErr w:type="spellStart"/>
      <w:r>
        <w:t>казывающим</w:t>
      </w:r>
      <w:proofErr w:type="spellEnd"/>
      <w:proofErr w:type="gramEnd"/>
      <w:r>
        <w:t xml:space="preserve"> или записывающим) прибором по схеме (рис. 4).</w:t>
      </w:r>
    </w:p>
    <w:p w14:paraId="50FB6CF2" w14:textId="77777777" w:rsidR="000F0F7C" w:rsidRDefault="00000000" w:rsidP="00853B13">
      <w:pPr>
        <w:pStyle w:val="a3"/>
        <w:spacing w:line="312" w:lineRule="auto"/>
        <w:ind w:firstLine="567"/>
        <w:rPr>
          <w:sz w:val="5"/>
        </w:rPr>
      </w:pPr>
      <w:r>
        <w:rPr>
          <w:noProof/>
          <w:sz w:val="5"/>
        </w:rPr>
        <mc:AlternateContent>
          <mc:Choice Requires="wpg">
            <w:drawing>
              <wp:anchor distT="0" distB="0" distL="0" distR="0" simplePos="0" relativeHeight="251679744" behindDoc="1" locked="0" layoutInCell="1" allowOverlap="1" wp14:anchorId="5E5839EA" wp14:editId="79B2A863">
                <wp:simplePos x="0" y="0"/>
                <wp:positionH relativeFrom="page">
                  <wp:posOffset>3418574</wp:posOffset>
                </wp:positionH>
                <wp:positionV relativeFrom="paragraph">
                  <wp:posOffset>54905</wp:posOffset>
                </wp:positionV>
                <wp:extent cx="1636395" cy="131127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36395" cy="1311275"/>
                          <a:chOff x="0" y="0"/>
                          <a:chExt cx="1636395" cy="1311275"/>
                        </a:xfrm>
                      </wpg:grpSpPr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3895"/>
                            <a:ext cx="651920" cy="12769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5430" y="0"/>
                            <a:ext cx="950860" cy="129258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32F68C6" id="Group 18" o:spid="_x0000_s1026" style="position:absolute;margin-left:269.2pt;margin-top:4.3pt;width:128.85pt;height:103.25pt;z-index:-251636736;mso-wrap-distance-left:0;mso-wrap-distance-right:0;mso-position-horizontal-relative:page" coordsize="16363,131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9" o:spid="_x0000_s1027" type="#_x0000_t75" style="position:absolute;top:338;width:6519;height:12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">
                  <v:imagedata r:id="rId17" o:title=""/>
                </v:shape>
                <v:shape id="Image 20" o:spid="_x0000_s1028" type="#_x0000_t75" style="position:absolute;left:6854;width:9508;height:129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">
                  <v:imagedata r:id="rId18" o:title=""/>
                </v:shape>
                <w10:wrap type="topAndBottom" anchorx="page"/>
              </v:group>
            </w:pict>
          </mc:Fallback>
        </mc:AlternateContent>
      </w:r>
    </w:p>
    <w:p w14:paraId="588F62BE" w14:textId="77777777" w:rsidR="000F0F7C" w:rsidRDefault="00000000" w:rsidP="00853B13">
      <w:pPr>
        <w:spacing w:line="312" w:lineRule="auto"/>
        <w:ind w:firstLine="567"/>
        <w:rPr>
          <w:sz w:val="24"/>
        </w:rPr>
      </w:pPr>
      <w:r>
        <w:rPr>
          <w:sz w:val="24"/>
        </w:rPr>
        <w:lastRenderedPageBreak/>
        <w:t>Рис.</w:t>
      </w:r>
      <w:r>
        <w:rPr>
          <w:spacing w:val="-3"/>
          <w:sz w:val="24"/>
        </w:rPr>
        <w:t xml:space="preserve"> </w:t>
      </w:r>
      <w:r>
        <w:rPr>
          <w:sz w:val="24"/>
        </w:rPr>
        <w:t>4.</w:t>
      </w:r>
      <w:r>
        <w:rPr>
          <w:spacing w:val="-3"/>
          <w:sz w:val="24"/>
        </w:rPr>
        <w:t xml:space="preserve"> </w:t>
      </w:r>
      <w:r>
        <w:rPr>
          <w:sz w:val="24"/>
        </w:rPr>
        <w:t>Присоединение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вторичного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прибора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термоэлектрическому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термометру: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– к свободным концам; б – к термоэлектроду</w:t>
      </w:r>
    </w:p>
    <w:p w14:paraId="0FCC0345" w14:textId="77777777" w:rsidR="000F0F7C" w:rsidRDefault="000F0F7C" w:rsidP="00853B13">
      <w:pPr>
        <w:spacing w:line="312" w:lineRule="auto"/>
        <w:ind w:firstLine="567"/>
        <w:rPr>
          <w:sz w:val="24"/>
        </w:rPr>
        <w:sectPr w:rsidR="000F0F7C" w:rsidSect="00853B13">
          <w:pgSz w:w="11910" w:h="16840"/>
          <w:pgMar w:top="1134" w:right="850" w:bottom="1134" w:left="1701" w:header="713" w:footer="0" w:gutter="0"/>
          <w:cols w:space="720"/>
          <w:docGrid w:linePitch="299"/>
        </w:sectPr>
      </w:pPr>
    </w:p>
    <w:p w14:paraId="20A6254A" w14:textId="77777777" w:rsidR="000F0F7C" w:rsidRDefault="000F0F7C" w:rsidP="00853B13">
      <w:pPr>
        <w:pStyle w:val="a3"/>
        <w:spacing w:line="312" w:lineRule="auto"/>
        <w:ind w:firstLine="567"/>
      </w:pPr>
    </w:p>
    <w:p w14:paraId="20F15CB4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Область спая 1 – область горячего источника температуры, а область 2 – область холодного (фиксированного) источника температуры. Способ </w:t>
      </w:r>
      <w:proofErr w:type="spellStart"/>
      <w:proofErr w:type="gramStart"/>
      <w:r>
        <w:t>соеди</w:t>
      </w:r>
      <w:proofErr w:type="spellEnd"/>
      <w:r>
        <w:t>- нения</w:t>
      </w:r>
      <w:proofErr w:type="gramEnd"/>
      <w:r>
        <w:t xml:space="preserve"> проводников А и Б – скрутка, пайка, сварка и т. п. – не имеет </w:t>
      </w:r>
      <w:proofErr w:type="spellStart"/>
      <w:proofErr w:type="gramStart"/>
      <w:r>
        <w:t>сущест</w:t>
      </w:r>
      <w:proofErr w:type="spellEnd"/>
      <w:r>
        <w:t>- венного</w:t>
      </w:r>
      <w:proofErr w:type="gramEnd"/>
      <w:r>
        <w:t xml:space="preserve"> значения, если обеспечивается их плотный контакт и размеры </w:t>
      </w:r>
      <w:proofErr w:type="gramStart"/>
      <w:r>
        <w:t>кон- тактной</w:t>
      </w:r>
      <w:proofErr w:type="gramEnd"/>
      <w:r>
        <w:t xml:space="preserve"> зоны не выходят за пределы области 1. При измерении </w:t>
      </w:r>
      <w:proofErr w:type="spellStart"/>
      <w:r>
        <w:t>термоЭДС</w:t>
      </w:r>
      <w:proofErr w:type="spellEnd"/>
      <w:r>
        <w:t xml:space="preserve"> необходимо также фиксировать значение температуры холодного спая (</w:t>
      </w:r>
      <w:proofErr w:type="gramStart"/>
      <w:r>
        <w:t xml:space="preserve">при- </w:t>
      </w:r>
      <w:r>
        <w:rPr>
          <w:spacing w:val="-2"/>
        </w:rPr>
        <w:t>бора</w:t>
      </w:r>
      <w:proofErr w:type="gramEnd"/>
      <w:r>
        <w:rPr>
          <w:spacing w:val="-2"/>
        </w:rPr>
        <w:t>).</w:t>
      </w:r>
    </w:p>
    <w:p w14:paraId="667E308B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Если по схеме (рис. 4) в качестве измерительного прибора используется потенциометр с градуировкой в градусах Цельсия, то он содержит в своей схеме источник компенсации температуры присоединительных клемм.</w:t>
      </w:r>
    </w:p>
    <w:p w14:paraId="12192575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Если при измерении </w:t>
      </w:r>
      <w:proofErr w:type="spellStart"/>
      <w:r>
        <w:t>термоЭДС</w:t>
      </w:r>
      <w:proofErr w:type="spellEnd"/>
      <w:r>
        <w:t xml:space="preserve"> в качестве измерительного прибора </w:t>
      </w:r>
      <w:proofErr w:type="spellStart"/>
      <w:proofErr w:type="gramStart"/>
      <w:r>
        <w:t>ис</w:t>
      </w:r>
      <w:proofErr w:type="spellEnd"/>
      <w:r>
        <w:t>- пользуется</w:t>
      </w:r>
      <w:proofErr w:type="gramEnd"/>
      <w:r>
        <w:t xml:space="preserve"> потенциометр, измеряющий </w:t>
      </w:r>
      <w:proofErr w:type="spellStart"/>
      <w:r>
        <w:t>термоЭДС</w:t>
      </w:r>
      <w:proofErr w:type="spellEnd"/>
      <w:r>
        <w:t xml:space="preserve"> в милливольтах, то такой прибор не содержит источника компенсации температуры клемм. Его </w:t>
      </w:r>
      <w:proofErr w:type="gramStart"/>
      <w:r>
        <w:t xml:space="preserve">пока- </w:t>
      </w:r>
      <w:proofErr w:type="spellStart"/>
      <w:r>
        <w:t>зания</w:t>
      </w:r>
      <w:proofErr w:type="spellEnd"/>
      <w:proofErr w:type="gramEnd"/>
      <w:r>
        <w:t xml:space="preserve"> определяются разностью температур в точках 1 и 2 (горячем и </w:t>
      </w:r>
      <w:proofErr w:type="gramStart"/>
      <w:r>
        <w:t>холод- ном</w:t>
      </w:r>
      <w:proofErr w:type="gramEnd"/>
      <w:r>
        <w:t xml:space="preserve"> спаях термопары). Для удобства пересчета </w:t>
      </w:r>
      <w:proofErr w:type="spellStart"/>
      <w:r>
        <w:t>термоЭДС</w:t>
      </w:r>
      <w:proofErr w:type="spellEnd"/>
      <w:r>
        <w:t xml:space="preserve"> в градусы </w:t>
      </w:r>
      <w:proofErr w:type="spellStart"/>
      <w:proofErr w:type="gramStart"/>
      <w:r>
        <w:t>целесо</w:t>
      </w:r>
      <w:proofErr w:type="spellEnd"/>
      <w:r>
        <w:t>- образно</w:t>
      </w:r>
      <w:proofErr w:type="gramEnd"/>
      <w:r>
        <w:t xml:space="preserve"> помещать спай области 2 в термостат с тающим льдом (О °С) или необходимо фиксировать (измерять посредством других способов) </w:t>
      </w:r>
      <w:proofErr w:type="gramStart"/>
      <w:r>
        <w:t>темпера- туру</w:t>
      </w:r>
      <w:proofErr w:type="gramEnd"/>
      <w:r>
        <w:t xml:space="preserve"> холодного спая 2.</w:t>
      </w:r>
    </w:p>
    <w:p w14:paraId="69BEAEA0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При использовании милливольтметра для замера </w:t>
      </w:r>
      <w:proofErr w:type="spellStart"/>
      <w:r>
        <w:t>термоЭДС</w:t>
      </w:r>
      <w:proofErr w:type="spellEnd"/>
      <w:r>
        <w:t xml:space="preserve"> может </w:t>
      </w:r>
      <w:proofErr w:type="gramStart"/>
      <w:r>
        <w:t>воз- никнуть</w:t>
      </w:r>
      <w:proofErr w:type="gramEnd"/>
      <w:r>
        <w:t xml:space="preserve"> погрешность, обусловленная изменением сопротивления </w:t>
      </w:r>
      <w:proofErr w:type="spellStart"/>
      <w:proofErr w:type="gramStart"/>
      <w:r>
        <w:t>измери</w:t>
      </w:r>
      <w:proofErr w:type="spellEnd"/>
      <w:r>
        <w:t>- тельной</w:t>
      </w:r>
      <w:proofErr w:type="gramEnd"/>
      <w:r>
        <w:t xml:space="preserve"> цепи при колебаниях температуры составляющих ее элементов, </w:t>
      </w:r>
      <w:proofErr w:type="gramStart"/>
      <w:r>
        <w:t>по- этому</w:t>
      </w:r>
      <w:proofErr w:type="gramEnd"/>
      <w:r>
        <w:t xml:space="preserve"> необходимо стремится к возможно меньшему значению </w:t>
      </w:r>
      <w:proofErr w:type="spellStart"/>
      <w:r>
        <w:t>сопротивле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проводов и самой термопары.</w:t>
      </w:r>
    </w:p>
    <w:p w14:paraId="533E2802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Значения стандартных </w:t>
      </w:r>
      <w:proofErr w:type="spellStart"/>
      <w:r>
        <w:t>термоЭДС</w:t>
      </w:r>
      <w:proofErr w:type="spellEnd"/>
      <w:r>
        <w:t xml:space="preserve">, развиваемых термопарой ТХК, </w:t>
      </w:r>
      <w:proofErr w:type="gramStart"/>
      <w:r>
        <w:t>представ- лены</w:t>
      </w:r>
      <w:proofErr w:type="gramEnd"/>
      <w:r>
        <w:t xml:space="preserve"> в табл. 2, а для термопары ТХА – в табл. 3.</w:t>
      </w:r>
    </w:p>
    <w:p w14:paraId="19E854AE" w14:textId="77777777" w:rsidR="000F0F7C" w:rsidRDefault="000F0F7C" w:rsidP="00853B13">
      <w:pPr>
        <w:pStyle w:val="a4"/>
        <w:spacing w:line="312" w:lineRule="auto"/>
        <w:ind w:left="0" w:firstLine="567"/>
        <w:rPr>
          <w:sz w:val="28"/>
        </w:rPr>
        <w:sectPr w:rsidR="000F0F7C" w:rsidSect="00853B13">
          <w:pgSz w:w="11910" w:h="16840"/>
          <w:pgMar w:top="1134" w:right="850" w:bottom="1134" w:left="1701" w:header="713" w:footer="0" w:gutter="0"/>
          <w:cols w:space="720"/>
          <w:docGrid w:linePitch="299"/>
        </w:sectPr>
      </w:pPr>
    </w:p>
    <w:p w14:paraId="4270FAB9" w14:textId="77777777" w:rsidR="000F0F7C" w:rsidRDefault="00000000" w:rsidP="00853B13">
      <w:pPr>
        <w:pStyle w:val="3"/>
        <w:spacing w:before="0" w:line="312" w:lineRule="auto"/>
        <w:ind w:firstLine="567"/>
      </w:pPr>
      <w:r>
        <w:lastRenderedPageBreak/>
        <w:t>ПОВЕРКА</w:t>
      </w:r>
      <w:r>
        <w:rPr>
          <w:spacing w:val="-8"/>
        </w:rPr>
        <w:t xml:space="preserve"> </w:t>
      </w:r>
      <w:r>
        <w:t>АВТОМАТИЧЕСКОГО</w:t>
      </w:r>
      <w:r>
        <w:rPr>
          <w:spacing w:val="-4"/>
        </w:rPr>
        <w:t xml:space="preserve"> </w:t>
      </w:r>
      <w:r>
        <w:rPr>
          <w:spacing w:val="-2"/>
        </w:rPr>
        <w:t>ПОТЕНЦИОМЕТРА</w:t>
      </w:r>
    </w:p>
    <w:p w14:paraId="59DC9F4E" w14:textId="77777777" w:rsidR="000F0F7C" w:rsidRDefault="00000000" w:rsidP="00853B13">
      <w:pPr>
        <w:pStyle w:val="5"/>
        <w:numPr>
          <w:ilvl w:val="1"/>
          <w:numId w:val="18"/>
        </w:numPr>
        <w:tabs>
          <w:tab w:val="left" w:pos="2655"/>
        </w:tabs>
        <w:spacing w:line="312" w:lineRule="auto"/>
        <w:ind w:left="0" w:firstLine="567"/>
        <w:jc w:val="both"/>
      </w:pPr>
      <w:r>
        <w:t>Описание</w:t>
      </w:r>
      <w:r>
        <w:rPr>
          <w:spacing w:val="-6"/>
        </w:rPr>
        <w:t xml:space="preserve"> </w:t>
      </w:r>
      <w:r>
        <w:t>приборов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принцип</w:t>
      </w:r>
      <w:r>
        <w:rPr>
          <w:spacing w:val="-6"/>
        </w:rPr>
        <w:t xml:space="preserve"> </w:t>
      </w:r>
      <w:r>
        <w:rPr>
          <w:spacing w:val="-2"/>
        </w:rPr>
        <w:t>действия</w:t>
      </w:r>
    </w:p>
    <w:p w14:paraId="7FD85A5C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Автоматические электронные потенциометры предназначены для </w:t>
      </w:r>
      <w:proofErr w:type="gramStart"/>
      <w:r>
        <w:t>про- мышленного</w:t>
      </w:r>
      <w:proofErr w:type="gramEnd"/>
      <w:r>
        <w:t xml:space="preserve"> измерения температуры и работают в комплекте с термопарами (или телескопом радиационного пирометра). Измерение температуры в </w:t>
      </w:r>
      <w:proofErr w:type="gramStart"/>
      <w:r>
        <w:t xml:space="preserve">ком- </w:t>
      </w:r>
      <w:proofErr w:type="spellStart"/>
      <w:r>
        <w:t>плекте</w:t>
      </w:r>
      <w:proofErr w:type="spellEnd"/>
      <w:proofErr w:type="gramEnd"/>
      <w:r>
        <w:t xml:space="preserve"> с термопарами осуществляется компенсационным методом, сущность которого состоит в автоматическом уравновешивании потенциометром </w:t>
      </w:r>
      <w:proofErr w:type="spellStart"/>
      <w:r>
        <w:t>неиз</w:t>
      </w:r>
      <w:proofErr w:type="spellEnd"/>
      <w:r>
        <w:t xml:space="preserve">- </w:t>
      </w:r>
      <w:proofErr w:type="spellStart"/>
      <w:r>
        <w:t>вестной</w:t>
      </w:r>
      <w:proofErr w:type="spellEnd"/>
      <w:r>
        <w:t xml:space="preserve"> </w:t>
      </w:r>
      <w:proofErr w:type="spellStart"/>
      <w:r>
        <w:t>термоЭДС</w:t>
      </w:r>
      <w:proofErr w:type="spellEnd"/>
      <w:r>
        <w:t xml:space="preserve"> термопары известным падением напряжения на </w:t>
      </w:r>
      <w:proofErr w:type="spellStart"/>
      <w:proofErr w:type="gramStart"/>
      <w:r>
        <w:t>опреде</w:t>
      </w:r>
      <w:proofErr w:type="spellEnd"/>
      <w:r>
        <w:t>- ленном</w:t>
      </w:r>
      <w:proofErr w:type="gramEnd"/>
      <w:r>
        <w:t xml:space="preserve"> участке рабочей цепи потенциометра. Автоматическая компенсация осуществляется следящей системой потенциометра, основной частью </w:t>
      </w:r>
      <w:proofErr w:type="gramStart"/>
      <w:r>
        <w:t>кото- рой</w:t>
      </w:r>
      <w:proofErr w:type="gramEnd"/>
      <w:r>
        <w:t xml:space="preserve"> является электронный усилитель. Напряжение небаланса, вызванное </w:t>
      </w:r>
      <w:proofErr w:type="gramStart"/>
      <w:r>
        <w:t>на- рушением</w:t>
      </w:r>
      <w:proofErr w:type="gramEnd"/>
      <w:r>
        <w:t xml:space="preserve"> равновесия в цепи термопара – потенциометр, после усиления приводит в действие реверсивный двигатель, перемещающий реохорд до тех пор, пока не будет достигнута компенсация, т. е. равенство падения </w:t>
      </w:r>
      <w:proofErr w:type="spellStart"/>
      <w:r>
        <w:t>напря</w:t>
      </w:r>
      <w:proofErr w:type="spellEnd"/>
      <w:r>
        <w:t xml:space="preserve">- </w:t>
      </w:r>
      <w:proofErr w:type="spellStart"/>
      <w:r>
        <w:t>жения</w:t>
      </w:r>
      <w:proofErr w:type="spellEnd"/>
      <w:r>
        <w:t xml:space="preserve"> в цепи и измеряемой </w:t>
      </w:r>
      <w:proofErr w:type="spellStart"/>
      <w:r>
        <w:t>термоЭДС</w:t>
      </w:r>
      <w:proofErr w:type="spellEnd"/>
      <w:r>
        <w:t>. В этом случае ток разбаланса станет равен нулю.</w:t>
      </w:r>
    </w:p>
    <w:p w14:paraId="2A0F7243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Основные</w:t>
      </w:r>
      <w:r>
        <w:rPr>
          <w:spacing w:val="-14"/>
        </w:rPr>
        <w:t xml:space="preserve"> </w:t>
      </w:r>
      <w:r>
        <w:t>достоинства</w:t>
      </w:r>
      <w:r>
        <w:rPr>
          <w:spacing w:val="-8"/>
        </w:rPr>
        <w:t xml:space="preserve"> </w:t>
      </w:r>
      <w:r>
        <w:t>электронных</w:t>
      </w:r>
      <w:r>
        <w:rPr>
          <w:spacing w:val="-7"/>
        </w:rPr>
        <w:t xml:space="preserve"> </w:t>
      </w:r>
      <w:r>
        <w:rPr>
          <w:spacing w:val="-2"/>
        </w:rPr>
        <w:t>потенциометров:</w:t>
      </w:r>
    </w:p>
    <w:p w14:paraId="2D9F2B1D" w14:textId="77777777" w:rsidR="000F0F7C" w:rsidRDefault="00000000" w:rsidP="00853B13">
      <w:pPr>
        <w:pStyle w:val="a4"/>
        <w:numPr>
          <w:ilvl w:val="0"/>
          <w:numId w:val="17"/>
        </w:numPr>
        <w:tabs>
          <w:tab w:val="left" w:pos="312"/>
        </w:tabs>
        <w:spacing w:line="312" w:lineRule="auto"/>
        <w:ind w:left="0" w:firstLine="567"/>
        <w:jc w:val="both"/>
        <w:rPr>
          <w:sz w:val="28"/>
        </w:rPr>
      </w:pPr>
      <w:r>
        <w:rPr>
          <w:sz w:val="28"/>
        </w:rPr>
        <w:t>автоматическая</w:t>
      </w:r>
      <w:r>
        <w:rPr>
          <w:spacing w:val="-13"/>
          <w:sz w:val="28"/>
        </w:rPr>
        <w:t xml:space="preserve"> </w:t>
      </w:r>
      <w:r>
        <w:rPr>
          <w:sz w:val="28"/>
        </w:rPr>
        <w:t>непрерывная</w:t>
      </w:r>
      <w:r>
        <w:rPr>
          <w:spacing w:val="-7"/>
          <w:sz w:val="28"/>
        </w:rPr>
        <w:t xml:space="preserve"> </w:t>
      </w:r>
      <w:r>
        <w:rPr>
          <w:sz w:val="28"/>
        </w:rPr>
        <w:t>компенсация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термоЭДС</w:t>
      </w:r>
      <w:proofErr w:type="spellEnd"/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термопары;</w:t>
      </w:r>
    </w:p>
    <w:p w14:paraId="4E45C8E8" w14:textId="77777777" w:rsidR="000F0F7C" w:rsidRDefault="00000000" w:rsidP="00853B13">
      <w:pPr>
        <w:pStyle w:val="a4"/>
        <w:numPr>
          <w:ilvl w:val="0"/>
          <w:numId w:val="17"/>
        </w:numPr>
        <w:tabs>
          <w:tab w:val="left" w:pos="285"/>
          <w:tab w:val="left" w:pos="444"/>
        </w:tabs>
        <w:spacing w:line="312" w:lineRule="auto"/>
        <w:ind w:left="0" w:firstLine="567"/>
        <w:jc w:val="both"/>
        <w:rPr>
          <w:sz w:val="28"/>
        </w:rPr>
      </w:pPr>
      <w:r>
        <w:rPr>
          <w:sz w:val="28"/>
        </w:rPr>
        <w:tab/>
        <w:t>независимость показаний потенциометра от величины сопротивления внешней цепи, так как ток в цепи термопары равен нулю;</w:t>
      </w:r>
    </w:p>
    <w:p w14:paraId="66395029" w14:textId="77777777" w:rsidR="000F0F7C" w:rsidRDefault="00000000" w:rsidP="00853B13">
      <w:pPr>
        <w:pStyle w:val="a4"/>
        <w:numPr>
          <w:ilvl w:val="0"/>
          <w:numId w:val="17"/>
        </w:numPr>
        <w:tabs>
          <w:tab w:val="left" w:pos="337"/>
          <w:tab w:val="left" w:pos="427"/>
        </w:tabs>
        <w:spacing w:line="312" w:lineRule="auto"/>
        <w:ind w:left="0" w:firstLine="567"/>
        <w:jc w:val="both"/>
        <w:rPr>
          <w:sz w:val="28"/>
        </w:rPr>
      </w:pPr>
      <w:r>
        <w:rPr>
          <w:sz w:val="28"/>
        </w:rPr>
        <w:t xml:space="preserve">автоматическое введение поправки на температуру свободных концов </w:t>
      </w:r>
      <w:proofErr w:type="gramStart"/>
      <w:r>
        <w:rPr>
          <w:sz w:val="28"/>
        </w:rPr>
        <w:t xml:space="preserve">тер- </w:t>
      </w:r>
      <w:proofErr w:type="spellStart"/>
      <w:r>
        <w:rPr>
          <w:spacing w:val="-2"/>
          <w:sz w:val="28"/>
        </w:rPr>
        <w:t>мопары</w:t>
      </w:r>
      <w:proofErr w:type="spellEnd"/>
      <w:proofErr w:type="gramEnd"/>
      <w:r>
        <w:rPr>
          <w:spacing w:val="-2"/>
          <w:sz w:val="28"/>
        </w:rPr>
        <w:t>;</w:t>
      </w:r>
    </w:p>
    <w:p w14:paraId="3FC5139B" w14:textId="77777777" w:rsidR="000F0F7C" w:rsidRDefault="00000000" w:rsidP="00853B13">
      <w:pPr>
        <w:pStyle w:val="a4"/>
        <w:numPr>
          <w:ilvl w:val="0"/>
          <w:numId w:val="17"/>
        </w:numPr>
        <w:tabs>
          <w:tab w:val="left" w:pos="312"/>
        </w:tabs>
        <w:spacing w:line="312" w:lineRule="auto"/>
        <w:ind w:left="0" w:firstLine="567"/>
        <w:jc w:val="both"/>
        <w:rPr>
          <w:sz w:val="28"/>
        </w:rPr>
      </w:pPr>
      <w:r>
        <w:rPr>
          <w:sz w:val="28"/>
        </w:rPr>
        <w:t>высокая</w:t>
      </w:r>
      <w:r>
        <w:rPr>
          <w:spacing w:val="-8"/>
          <w:sz w:val="28"/>
        </w:rPr>
        <w:t xml:space="preserve"> </w:t>
      </w:r>
      <w:r>
        <w:rPr>
          <w:sz w:val="28"/>
        </w:rPr>
        <w:t>точность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измерения.</w:t>
      </w:r>
    </w:p>
    <w:p w14:paraId="068DEB91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Автоматический потенциометр является показывающим и </w:t>
      </w:r>
      <w:proofErr w:type="spellStart"/>
      <w:r>
        <w:t>самопишу</w:t>
      </w:r>
      <w:proofErr w:type="spellEnd"/>
      <w:r>
        <w:t xml:space="preserve">- </w:t>
      </w:r>
      <w:proofErr w:type="spellStart"/>
      <w:r>
        <w:t>щим</w:t>
      </w:r>
      <w:proofErr w:type="spellEnd"/>
      <w:r>
        <w:t xml:space="preserve"> одноточечным (многоточечным) прибором для измерения температуры</w:t>
      </w:r>
      <w:r>
        <w:rPr>
          <w:spacing w:val="40"/>
        </w:rPr>
        <w:t xml:space="preserve"> </w:t>
      </w:r>
      <w:r>
        <w:t>с помощью термопары гр. ХК в пределах от 0 до 400 °С. Класс точности при- бора 0,5. Прибор питается переменным током напряжением 220В и частотой 50</w:t>
      </w:r>
      <w:r>
        <w:rPr>
          <w:spacing w:val="-1"/>
        </w:rPr>
        <w:t xml:space="preserve"> </w:t>
      </w:r>
      <w:r>
        <w:t>Гц Колебания</w:t>
      </w:r>
      <w:r>
        <w:rPr>
          <w:spacing w:val="-2"/>
        </w:rPr>
        <w:t xml:space="preserve"> </w:t>
      </w:r>
      <w:r>
        <w:t>напряжения сети и частоты соответственно на</w:t>
      </w:r>
      <w:r>
        <w:rPr>
          <w:spacing w:val="-1"/>
        </w:rPr>
        <w:t xml:space="preserve"> </w:t>
      </w:r>
      <w:r>
        <w:t>±10 %</w:t>
      </w:r>
      <w:r>
        <w:rPr>
          <w:spacing w:val="-2"/>
        </w:rPr>
        <w:t xml:space="preserve"> </w:t>
      </w:r>
      <w:r>
        <w:t>и ±5</w:t>
      </w:r>
      <w:r>
        <w:rPr>
          <w:spacing w:val="-1"/>
        </w:rPr>
        <w:t xml:space="preserve"> </w:t>
      </w:r>
      <w:r>
        <w:t xml:space="preserve">% от номинального значения не оказывают заметного влияния на показания прибора. При нормальной температуре и относительной влажности </w:t>
      </w:r>
      <w:proofErr w:type="gramStart"/>
      <w:r>
        <w:t xml:space="preserve">окру- </w:t>
      </w:r>
      <w:proofErr w:type="spellStart"/>
      <w:r>
        <w:t>жающего</w:t>
      </w:r>
      <w:proofErr w:type="spellEnd"/>
      <w:proofErr w:type="gramEnd"/>
      <w:r>
        <w:rPr>
          <w:spacing w:val="30"/>
        </w:rPr>
        <w:t xml:space="preserve"> </w:t>
      </w:r>
      <w:r>
        <w:t>воздуха</w:t>
      </w:r>
      <w:r>
        <w:rPr>
          <w:spacing w:val="28"/>
        </w:rPr>
        <w:t xml:space="preserve"> </w:t>
      </w:r>
      <w:r>
        <w:t>(20</w:t>
      </w:r>
      <w:r>
        <w:rPr>
          <w:spacing w:val="30"/>
        </w:rPr>
        <w:t xml:space="preserve"> </w:t>
      </w:r>
      <w:r>
        <w:t>°С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60</w:t>
      </w:r>
      <w:r>
        <w:rPr>
          <w:spacing w:val="29"/>
        </w:rPr>
        <w:t xml:space="preserve"> </w:t>
      </w:r>
      <w:r>
        <w:t>%)</w:t>
      </w:r>
      <w:r>
        <w:rPr>
          <w:spacing w:val="28"/>
        </w:rPr>
        <w:t xml:space="preserve"> </w:t>
      </w:r>
      <w:r>
        <w:t>основная</w:t>
      </w:r>
      <w:r>
        <w:rPr>
          <w:spacing w:val="29"/>
        </w:rPr>
        <w:t xml:space="preserve"> </w:t>
      </w:r>
      <w:r>
        <w:t>погрешность</w:t>
      </w:r>
      <w:r>
        <w:rPr>
          <w:spacing w:val="27"/>
        </w:rPr>
        <w:t xml:space="preserve"> </w:t>
      </w:r>
      <w:r>
        <w:t>показаний</w:t>
      </w:r>
      <w:r>
        <w:rPr>
          <w:spacing w:val="29"/>
        </w:rPr>
        <w:t xml:space="preserve"> </w:t>
      </w:r>
      <w:r>
        <w:t>прибора</w:t>
      </w:r>
    </w:p>
    <w:p w14:paraId="0D92CD61" w14:textId="77777777" w:rsidR="000F0F7C" w:rsidRDefault="000F0F7C" w:rsidP="00853B13">
      <w:pPr>
        <w:pStyle w:val="a3"/>
        <w:spacing w:line="312" w:lineRule="auto"/>
        <w:ind w:firstLine="567"/>
        <w:jc w:val="both"/>
        <w:sectPr w:rsidR="000F0F7C" w:rsidSect="00853B13">
          <w:pgSz w:w="11910" w:h="16840"/>
          <w:pgMar w:top="1134" w:right="850" w:bottom="1134" w:left="1701" w:header="713" w:footer="0" w:gutter="0"/>
          <w:cols w:space="720"/>
          <w:docGrid w:linePitch="299"/>
        </w:sectPr>
      </w:pPr>
    </w:p>
    <w:p w14:paraId="53DDC273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lastRenderedPageBreak/>
        <w:t>составляет ±0,5 %. На каждые 10 °С отклонения температуры окружающего воздуха</w:t>
      </w:r>
      <w:r>
        <w:rPr>
          <w:spacing w:val="64"/>
        </w:rPr>
        <w:t xml:space="preserve"> </w:t>
      </w:r>
      <w:r>
        <w:t>от</w:t>
      </w:r>
      <w:r>
        <w:rPr>
          <w:spacing w:val="64"/>
        </w:rPr>
        <w:t xml:space="preserve"> </w:t>
      </w:r>
      <w:r>
        <w:t>нормального</w:t>
      </w:r>
      <w:r>
        <w:rPr>
          <w:spacing w:val="65"/>
        </w:rPr>
        <w:t xml:space="preserve"> </w:t>
      </w:r>
      <w:r>
        <w:t>значения</w:t>
      </w:r>
      <w:r>
        <w:rPr>
          <w:spacing w:val="65"/>
        </w:rPr>
        <w:t xml:space="preserve"> </w:t>
      </w:r>
      <w:r>
        <w:t>погрешность</w:t>
      </w:r>
      <w:r>
        <w:rPr>
          <w:spacing w:val="63"/>
        </w:rPr>
        <w:t xml:space="preserve"> </w:t>
      </w:r>
      <w:r>
        <w:t>прибора</w:t>
      </w:r>
      <w:r>
        <w:rPr>
          <w:spacing w:val="65"/>
        </w:rPr>
        <w:t xml:space="preserve"> </w:t>
      </w:r>
      <w:r>
        <w:t>увеличивается</w:t>
      </w:r>
      <w:r>
        <w:rPr>
          <w:spacing w:val="65"/>
        </w:rPr>
        <w:t xml:space="preserve"> </w:t>
      </w:r>
      <w:r>
        <w:rPr>
          <w:spacing w:val="-5"/>
        </w:rPr>
        <w:t>на</w:t>
      </w:r>
    </w:p>
    <w:p w14:paraId="7D79A92A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±0,04 %. Повышение влажности на каждые 10 % по отношению к </w:t>
      </w:r>
      <w:proofErr w:type="gramStart"/>
      <w:r>
        <w:t>нормаль- ной</w:t>
      </w:r>
      <w:proofErr w:type="gramEnd"/>
      <w:r>
        <w:t xml:space="preserve"> дает дополнительную погрешность не более ±0,15 %.</w:t>
      </w:r>
    </w:p>
    <w:p w14:paraId="3F5BA5F8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Для поверки автоматического потенциометра используется источник питания постоянного тока Б5-44, который обеспечивает подачу на </w:t>
      </w:r>
      <w:proofErr w:type="spellStart"/>
      <w:proofErr w:type="gramStart"/>
      <w:r>
        <w:t>потенцио</w:t>
      </w:r>
      <w:proofErr w:type="spellEnd"/>
      <w:r>
        <w:t>- метр</w:t>
      </w:r>
      <w:proofErr w:type="gramEnd"/>
      <w:r>
        <w:t xml:space="preserve"> напряжения от 0 до 30 мВ. Подача напряжения осуществляется </w:t>
      </w:r>
      <w:proofErr w:type="gramStart"/>
      <w:r>
        <w:t xml:space="preserve">цифро- </w:t>
      </w:r>
      <w:proofErr w:type="spellStart"/>
      <w:r>
        <w:t>вым</w:t>
      </w:r>
      <w:proofErr w:type="spellEnd"/>
      <w:proofErr w:type="gramEnd"/>
      <w:r>
        <w:t xml:space="preserve"> переключателем с диапазоном 0,1 мВ. Этот прибор имеет класс </w:t>
      </w:r>
      <w:proofErr w:type="gramStart"/>
      <w:r>
        <w:t xml:space="preserve">точно- </w:t>
      </w:r>
      <w:proofErr w:type="spellStart"/>
      <w:r>
        <w:t>сти</w:t>
      </w:r>
      <w:proofErr w:type="spellEnd"/>
      <w:proofErr w:type="gramEnd"/>
      <w:r>
        <w:t xml:space="preserve"> 0,5.</w:t>
      </w:r>
    </w:p>
    <w:p w14:paraId="60DE60EA" w14:textId="77777777" w:rsidR="000F0F7C" w:rsidRDefault="00000000" w:rsidP="00853B13">
      <w:pPr>
        <w:pStyle w:val="3"/>
        <w:spacing w:before="0" w:line="312" w:lineRule="auto"/>
        <w:ind w:firstLine="567"/>
      </w:pPr>
      <w:r>
        <w:t>ПОВЕРКА</w:t>
      </w:r>
      <w:r>
        <w:rPr>
          <w:spacing w:val="-5"/>
        </w:rPr>
        <w:t xml:space="preserve"> </w:t>
      </w:r>
      <w:r>
        <w:rPr>
          <w:spacing w:val="-2"/>
        </w:rPr>
        <w:t>МАНОМЕТРОВ</w:t>
      </w:r>
    </w:p>
    <w:p w14:paraId="10ABBDDE" w14:textId="77777777" w:rsidR="000F0F7C" w:rsidRDefault="00000000" w:rsidP="00853B13">
      <w:pPr>
        <w:pStyle w:val="4"/>
        <w:numPr>
          <w:ilvl w:val="1"/>
          <w:numId w:val="13"/>
        </w:numPr>
        <w:tabs>
          <w:tab w:val="left" w:pos="4098"/>
        </w:tabs>
        <w:spacing w:before="0" w:line="312" w:lineRule="auto"/>
        <w:ind w:left="0" w:firstLine="567"/>
        <w:jc w:val="both"/>
      </w:pPr>
      <w:r>
        <w:t>Описание</w:t>
      </w:r>
      <w:r>
        <w:rPr>
          <w:spacing w:val="-2"/>
        </w:rPr>
        <w:t xml:space="preserve"> стенда</w:t>
      </w:r>
    </w:p>
    <w:p w14:paraId="279F9D02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В состав поверочного стенда (рис. 6) входят: подкачивающий </w:t>
      </w:r>
      <w:proofErr w:type="spellStart"/>
      <w:r>
        <w:t>плун</w:t>
      </w:r>
      <w:proofErr w:type="spellEnd"/>
      <w:r>
        <w:t xml:space="preserve">- </w:t>
      </w:r>
      <w:proofErr w:type="spellStart"/>
      <w:r>
        <w:t>жерный</w:t>
      </w:r>
      <w:proofErr w:type="spellEnd"/>
      <w:r>
        <w:t xml:space="preserve"> насос 1, который подает масло из расходной емкости 2 в блок гид- </w:t>
      </w:r>
      <w:proofErr w:type="spellStart"/>
      <w:r>
        <w:t>равлики</w:t>
      </w:r>
      <w:proofErr w:type="spellEnd"/>
      <w:r>
        <w:t xml:space="preserve"> 3, оснащенный двумя резьбовыми втулками 4 для установки мано- метров 5; плунжерный насос высокого давления 7 с винтовым приводом от штурвала 8. Стенд снабжен необходимой запорной арматурой в виде клапана 9, отсекающего блок гидравлики от подкачивающего насоса; клапанов 10 и 11, предназначенных для подключения поверяемых манометров; клапана 12, используемого для сброса давления в блоке гидравлики; и клапана 13, </w:t>
      </w:r>
      <w:proofErr w:type="spellStart"/>
      <w:r>
        <w:t>отсе</w:t>
      </w:r>
      <w:proofErr w:type="spellEnd"/>
      <w:r>
        <w:t xml:space="preserve">- </w:t>
      </w:r>
      <w:proofErr w:type="spellStart"/>
      <w:r>
        <w:t>кающего</w:t>
      </w:r>
      <w:proofErr w:type="spellEnd"/>
      <w:r>
        <w:t xml:space="preserve"> грузопоршневое устройство 6, на котором размещаются грузы, уравновешивающие давление масла в блоке гидравлики.</w:t>
      </w:r>
    </w:p>
    <w:p w14:paraId="7550674E" w14:textId="77777777" w:rsidR="000F0F7C" w:rsidRDefault="000F0F7C" w:rsidP="00853B13">
      <w:pPr>
        <w:pStyle w:val="a3"/>
        <w:spacing w:line="312" w:lineRule="auto"/>
        <w:ind w:firstLine="567"/>
        <w:rPr>
          <w:sz w:val="13"/>
        </w:rPr>
      </w:pPr>
    </w:p>
    <w:p w14:paraId="28982282" w14:textId="77777777" w:rsidR="000F0F7C" w:rsidRDefault="00000000" w:rsidP="00853B13">
      <w:pPr>
        <w:pStyle w:val="a3"/>
        <w:spacing w:line="312" w:lineRule="auto"/>
        <w:ind w:firstLine="567"/>
        <w:rPr>
          <w:sz w:val="20"/>
        </w:rPr>
      </w:pPr>
      <w:r>
        <w:rPr>
          <w:noProof/>
          <w:sz w:val="20"/>
        </w:rPr>
        <w:drawing>
          <wp:inline distT="0" distB="0" distL="0" distR="0" wp14:anchorId="276299F5" wp14:editId="0CB905ED">
            <wp:extent cx="5041392" cy="3157728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1392" cy="3157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70A2C6" w14:textId="77777777" w:rsidR="000F0F7C" w:rsidRDefault="000F0F7C" w:rsidP="00853B13">
      <w:pPr>
        <w:pStyle w:val="a3"/>
        <w:spacing w:line="312" w:lineRule="auto"/>
        <w:ind w:firstLine="567"/>
        <w:rPr>
          <w:sz w:val="24"/>
        </w:rPr>
      </w:pPr>
    </w:p>
    <w:p w14:paraId="4F21860E" w14:textId="77777777" w:rsidR="000F0F7C" w:rsidRDefault="00000000" w:rsidP="00853B13">
      <w:pPr>
        <w:spacing w:line="312" w:lineRule="auto"/>
        <w:ind w:firstLine="567"/>
        <w:rPr>
          <w:sz w:val="24"/>
        </w:rPr>
      </w:pPr>
      <w:r>
        <w:rPr>
          <w:sz w:val="24"/>
        </w:rPr>
        <w:t>Рис.</w:t>
      </w:r>
      <w:r>
        <w:rPr>
          <w:spacing w:val="-4"/>
          <w:sz w:val="24"/>
        </w:rPr>
        <w:t xml:space="preserve"> </w:t>
      </w:r>
      <w:r>
        <w:rPr>
          <w:sz w:val="24"/>
        </w:rPr>
        <w:t>6.</w:t>
      </w:r>
      <w:r>
        <w:rPr>
          <w:spacing w:val="-2"/>
          <w:sz w:val="24"/>
        </w:rPr>
        <w:t xml:space="preserve"> </w:t>
      </w:r>
      <w:r>
        <w:rPr>
          <w:sz w:val="24"/>
        </w:rPr>
        <w:t>Схема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поверочного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стенда</w:t>
      </w:r>
      <w:r>
        <w:rPr>
          <w:spacing w:val="-2"/>
          <w:sz w:val="24"/>
        </w:rPr>
        <w:t xml:space="preserve"> </w:t>
      </w:r>
      <w:r>
        <w:rPr>
          <w:sz w:val="24"/>
        </w:rPr>
        <w:t>МП-</w:t>
      </w:r>
      <w:r>
        <w:rPr>
          <w:spacing w:val="-5"/>
          <w:sz w:val="24"/>
        </w:rPr>
        <w:t>600</w:t>
      </w:r>
    </w:p>
    <w:p w14:paraId="5420B84D" w14:textId="77777777" w:rsidR="000F0F7C" w:rsidRDefault="00000000" w:rsidP="00853B13">
      <w:pPr>
        <w:pStyle w:val="4"/>
        <w:numPr>
          <w:ilvl w:val="1"/>
          <w:numId w:val="13"/>
        </w:numPr>
        <w:tabs>
          <w:tab w:val="left" w:pos="2780"/>
        </w:tabs>
        <w:spacing w:before="0" w:line="312" w:lineRule="auto"/>
        <w:ind w:left="0" w:firstLine="567"/>
        <w:jc w:val="left"/>
      </w:pPr>
      <w:r>
        <w:t>Подготовка</w:t>
      </w:r>
      <w:r>
        <w:rPr>
          <w:spacing w:val="-2"/>
        </w:rPr>
        <w:t xml:space="preserve"> </w:t>
      </w:r>
      <w:r>
        <w:t>стенда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rPr>
          <w:spacing w:val="-5"/>
        </w:rPr>
        <w:t>нём</w:t>
      </w:r>
    </w:p>
    <w:p w14:paraId="064B4D6C" w14:textId="6257A275" w:rsidR="000F0F7C" w:rsidRDefault="000F0F7C" w:rsidP="00853B13">
      <w:pPr>
        <w:pStyle w:val="a3"/>
        <w:spacing w:line="312" w:lineRule="auto"/>
        <w:ind w:firstLine="567"/>
        <w:rPr>
          <w:b/>
          <w:sz w:val="20"/>
        </w:rPr>
      </w:pPr>
    </w:p>
    <w:p w14:paraId="11E5EDD9" w14:textId="77777777" w:rsidR="000F0F7C" w:rsidRDefault="00000000" w:rsidP="00853B13">
      <w:pPr>
        <w:pStyle w:val="a3"/>
        <w:spacing w:line="312" w:lineRule="auto"/>
        <w:ind w:firstLine="567"/>
      </w:pPr>
      <w:r>
        <w:t xml:space="preserve">Поверке подлежат два манометра: </w:t>
      </w:r>
      <w:proofErr w:type="spellStart"/>
      <w:r>
        <w:t>Ml</w:t>
      </w:r>
      <w:proofErr w:type="spellEnd"/>
      <w:r>
        <w:t xml:space="preserve"> – с пределом измерения 40 кгс/см</w:t>
      </w:r>
      <w:r>
        <w:rPr>
          <w:vertAlign w:val="superscript"/>
        </w:rPr>
        <w:t>2</w:t>
      </w:r>
      <w:r>
        <w:t xml:space="preserve"> и М2 – с пределом измерения 1000 кгс/см</w:t>
      </w:r>
      <w:r>
        <w:rPr>
          <w:vertAlign w:val="superscript"/>
        </w:rPr>
        <w:t>2</w:t>
      </w:r>
      <w:r>
        <w:t>.</w:t>
      </w:r>
    </w:p>
    <w:p w14:paraId="3CE2477E" w14:textId="77777777" w:rsidR="000F0F7C" w:rsidRDefault="00000000" w:rsidP="00853B13">
      <w:pPr>
        <w:pStyle w:val="a3"/>
        <w:spacing w:line="312" w:lineRule="auto"/>
        <w:ind w:firstLine="567"/>
      </w:pPr>
      <w:r>
        <w:t xml:space="preserve">Перед выполнением лабораторного задания проверяется готовность стенда к </w:t>
      </w:r>
      <w:r>
        <w:rPr>
          <w:spacing w:val="-2"/>
        </w:rPr>
        <w:t>работе:</w:t>
      </w:r>
    </w:p>
    <w:p w14:paraId="4FDD8650" w14:textId="77777777" w:rsidR="000F0F7C" w:rsidRDefault="00000000" w:rsidP="00853B13">
      <w:pPr>
        <w:pStyle w:val="a4"/>
        <w:numPr>
          <w:ilvl w:val="0"/>
          <w:numId w:val="11"/>
        </w:numPr>
        <w:tabs>
          <w:tab w:val="left" w:pos="1276"/>
        </w:tabs>
        <w:spacing w:line="312" w:lineRule="auto"/>
        <w:ind w:left="0" w:firstLine="567"/>
        <w:rPr>
          <w:sz w:val="28"/>
        </w:rPr>
      </w:pPr>
      <w:r>
        <w:rPr>
          <w:sz w:val="28"/>
        </w:rPr>
        <w:t>уровень</w:t>
      </w:r>
      <w:r>
        <w:rPr>
          <w:spacing w:val="-9"/>
          <w:sz w:val="28"/>
        </w:rPr>
        <w:t xml:space="preserve"> </w:t>
      </w:r>
      <w:r>
        <w:rPr>
          <w:sz w:val="28"/>
        </w:rPr>
        <w:t>масла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расходной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емкости</w:t>
      </w:r>
      <w:r>
        <w:rPr>
          <w:spacing w:val="-6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7"/>
          <w:sz w:val="28"/>
        </w:rPr>
        <w:t xml:space="preserve"> </w:t>
      </w:r>
      <w:r>
        <w:rPr>
          <w:sz w:val="28"/>
        </w:rPr>
        <w:t>быть</w:t>
      </w:r>
      <w:r>
        <w:rPr>
          <w:spacing w:val="-6"/>
          <w:sz w:val="28"/>
        </w:rPr>
        <w:t xml:space="preserve"> </w:t>
      </w:r>
      <w:r>
        <w:rPr>
          <w:sz w:val="28"/>
        </w:rPr>
        <w:t>выше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сетки;</w:t>
      </w:r>
    </w:p>
    <w:p w14:paraId="0076873A" w14:textId="77777777" w:rsidR="000F0F7C" w:rsidRDefault="00000000" w:rsidP="00853B13">
      <w:pPr>
        <w:pStyle w:val="a4"/>
        <w:numPr>
          <w:ilvl w:val="0"/>
          <w:numId w:val="11"/>
        </w:numPr>
        <w:tabs>
          <w:tab w:val="left" w:pos="1276"/>
        </w:tabs>
        <w:spacing w:line="312" w:lineRule="auto"/>
        <w:ind w:left="0" w:firstLine="567"/>
        <w:rPr>
          <w:sz w:val="28"/>
        </w:rPr>
      </w:pPr>
      <w:r>
        <w:rPr>
          <w:sz w:val="28"/>
        </w:rPr>
        <w:t>проверить</w:t>
      </w:r>
      <w:r>
        <w:rPr>
          <w:spacing w:val="-9"/>
          <w:sz w:val="28"/>
        </w:rPr>
        <w:t xml:space="preserve"> </w:t>
      </w:r>
      <w:r>
        <w:rPr>
          <w:sz w:val="28"/>
        </w:rPr>
        <w:t>затяжку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плотность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поверяемых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манометров;</w:t>
      </w:r>
    </w:p>
    <w:p w14:paraId="5E2E7F94" w14:textId="77777777" w:rsidR="000F0F7C" w:rsidRDefault="00000000" w:rsidP="00853B13">
      <w:pPr>
        <w:pStyle w:val="a4"/>
        <w:numPr>
          <w:ilvl w:val="0"/>
          <w:numId w:val="11"/>
        </w:numPr>
        <w:tabs>
          <w:tab w:val="left" w:pos="1275"/>
          <w:tab w:val="left" w:pos="1277"/>
        </w:tabs>
        <w:spacing w:line="312" w:lineRule="auto"/>
        <w:ind w:left="0" w:firstLine="567"/>
        <w:rPr>
          <w:sz w:val="28"/>
        </w:rPr>
      </w:pPr>
      <w:r>
        <w:rPr>
          <w:sz w:val="28"/>
        </w:rPr>
        <w:t xml:space="preserve">закрыть клапаны 10 и 11 отключения манометров от гидравлического </w:t>
      </w:r>
      <w:proofErr w:type="spellStart"/>
      <w:proofErr w:type="gramStart"/>
      <w:r>
        <w:rPr>
          <w:sz w:val="28"/>
        </w:rPr>
        <w:t>бло</w:t>
      </w:r>
      <w:proofErr w:type="spellEnd"/>
      <w:r>
        <w:rPr>
          <w:sz w:val="28"/>
        </w:rPr>
        <w:t xml:space="preserve">- </w:t>
      </w:r>
      <w:r>
        <w:rPr>
          <w:spacing w:val="-4"/>
          <w:sz w:val="28"/>
        </w:rPr>
        <w:t>ка</w:t>
      </w:r>
      <w:proofErr w:type="gramEnd"/>
      <w:r>
        <w:rPr>
          <w:spacing w:val="-4"/>
          <w:sz w:val="28"/>
        </w:rPr>
        <w:t>;</w:t>
      </w:r>
    </w:p>
    <w:p w14:paraId="38E143DB" w14:textId="77777777" w:rsidR="000F0F7C" w:rsidRDefault="00000000" w:rsidP="00853B13">
      <w:pPr>
        <w:pStyle w:val="a4"/>
        <w:numPr>
          <w:ilvl w:val="0"/>
          <w:numId w:val="11"/>
        </w:numPr>
        <w:tabs>
          <w:tab w:val="left" w:pos="1276"/>
        </w:tabs>
        <w:spacing w:line="312" w:lineRule="auto"/>
        <w:ind w:left="0" w:firstLine="567"/>
        <w:rPr>
          <w:sz w:val="28"/>
        </w:rPr>
      </w:pPr>
      <w:r>
        <w:rPr>
          <w:sz w:val="28"/>
        </w:rPr>
        <w:t>перекрыть</w:t>
      </w:r>
      <w:r>
        <w:rPr>
          <w:spacing w:val="-7"/>
          <w:sz w:val="28"/>
        </w:rPr>
        <w:t xml:space="preserve"> </w:t>
      </w:r>
      <w:r>
        <w:rPr>
          <w:sz w:val="28"/>
        </w:rPr>
        <w:t>клапан</w:t>
      </w:r>
      <w:r>
        <w:rPr>
          <w:spacing w:val="-4"/>
          <w:sz w:val="28"/>
        </w:rPr>
        <w:t xml:space="preserve"> </w:t>
      </w:r>
      <w:r>
        <w:rPr>
          <w:sz w:val="28"/>
        </w:rPr>
        <w:t>12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закрыть</w:t>
      </w:r>
      <w:r>
        <w:rPr>
          <w:spacing w:val="-4"/>
          <w:sz w:val="28"/>
        </w:rPr>
        <w:t xml:space="preserve"> </w:t>
      </w:r>
      <w:r>
        <w:rPr>
          <w:sz w:val="28"/>
        </w:rPr>
        <w:t>слив</w:t>
      </w:r>
      <w:r>
        <w:rPr>
          <w:spacing w:val="-5"/>
          <w:sz w:val="28"/>
        </w:rPr>
        <w:t xml:space="preserve"> </w:t>
      </w:r>
      <w:r>
        <w:rPr>
          <w:sz w:val="28"/>
        </w:rPr>
        <w:t>масла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сливной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трубопровод;</w:t>
      </w:r>
    </w:p>
    <w:p w14:paraId="34F50DDD" w14:textId="77777777" w:rsidR="000F0F7C" w:rsidRDefault="00000000" w:rsidP="00853B13">
      <w:pPr>
        <w:pStyle w:val="a4"/>
        <w:numPr>
          <w:ilvl w:val="0"/>
          <w:numId w:val="11"/>
        </w:numPr>
        <w:tabs>
          <w:tab w:val="left" w:pos="1275"/>
          <w:tab w:val="left" w:pos="1277"/>
        </w:tabs>
        <w:spacing w:line="312" w:lineRule="auto"/>
        <w:ind w:left="0" w:firstLine="567"/>
        <w:rPr>
          <w:sz w:val="28"/>
        </w:rPr>
      </w:pPr>
      <w:r>
        <w:rPr>
          <w:sz w:val="28"/>
        </w:rPr>
        <w:t xml:space="preserve">открыть клапаны 9 и 13 для соединения подкачивающего насоса с </w:t>
      </w:r>
      <w:proofErr w:type="spellStart"/>
      <w:r>
        <w:rPr>
          <w:sz w:val="28"/>
        </w:rPr>
        <w:t>гидрав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лическим</w:t>
      </w:r>
      <w:proofErr w:type="spellEnd"/>
      <w:r>
        <w:rPr>
          <w:sz w:val="28"/>
        </w:rPr>
        <w:t xml:space="preserve"> блоком и подключения грузопоршневого устройства;</w:t>
      </w:r>
    </w:p>
    <w:p w14:paraId="3821A0F1" w14:textId="77777777" w:rsidR="000F0F7C" w:rsidRDefault="00000000" w:rsidP="00853B13">
      <w:pPr>
        <w:pStyle w:val="a4"/>
        <w:numPr>
          <w:ilvl w:val="0"/>
          <w:numId w:val="11"/>
        </w:numPr>
        <w:tabs>
          <w:tab w:val="left" w:pos="1275"/>
          <w:tab w:val="left" w:pos="1277"/>
        </w:tabs>
        <w:spacing w:line="312" w:lineRule="auto"/>
        <w:ind w:left="0" w:firstLine="567"/>
        <w:rPr>
          <w:sz w:val="28"/>
        </w:rPr>
      </w:pPr>
      <w:r>
        <w:rPr>
          <w:sz w:val="28"/>
        </w:rPr>
        <w:t>вывести</w:t>
      </w:r>
      <w:r>
        <w:rPr>
          <w:spacing w:val="40"/>
          <w:sz w:val="28"/>
        </w:rPr>
        <w:t xml:space="preserve"> </w:t>
      </w:r>
      <w:r>
        <w:rPr>
          <w:sz w:val="28"/>
        </w:rPr>
        <w:t>плунжер</w:t>
      </w:r>
      <w:r>
        <w:rPr>
          <w:spacing w:val="40"/>
          <w:sz w:val="28"/>
        </w:rPr>
        <w:t xml:space="preserve"> </w:t>
      </w:r>
      <w:r>
        <w:rPr>
          <w:sz w:val="28"/>
        </w:rPr>
        <w:t>насоса</w:t>
      </w:r>
      <w:r>
        <w:rPr>
          <w:spacing w:val="40"/>
          <w:sz w:val="28"/>
        </w:rPr>
        <w:t xml:space="preserve"> </w:t>
      </w:r>
      <w:r>
        <w:rPr>
          <w:sz w:val="28"/>
        </w:rPr>
        <w:t>высокого</w:t>
      </w:r>
      <w:r>
        <w:rPr>
          <w:spacing w:val="40"/>
          <w:sz w:val="28"/>
        </w:rPr>
        <w:t xml:space="preserve"> </w:t>
      </w:r>
      <w:r>
        <w:rPr>
          <w:sz w:val="28"/>
        </w:rPr>
        <w:t>давления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>упора,</w:t>
      </w:r>
      <w:r>
        <w:rPr>
          <w:spacing w:val="40"/>
          <w:sz w:val="28"/>
        </w:rPr>
        <w:t xml:space="preserve"> </w:t>
      </w:r>
      <w:r>
        <w:rPr>
          <w:sz w:val="28"/>
        </w:rPr>
        <w:t>вращая</w:t>
      </w:r>
      <w:r>
        <w:rPr>
          <w:spacing w:val="40"/>
          <w:sz w:val="28"/>
        </w:rPr>
        <w:t xml:space="preserve"> </w:t>
      </w:r>
      <w:r>
        <w:rPr>
          <w:sz w:val="28"/>
        </w:rPr>
        <w:t>штурвал против часовой стрелки;</w:t>
      </w:r>
    </w:p>
    <w:p w14:paraId="0383E69F" w14:textId="77777777" w:rsidR="000F0F7C" w:rsidRDefault="00000000" w:rsidP="00853B13">
      <w:pPr>
        <w:pStyle w:val="a4"/>
        <w:numPr>
          <w:ilvl w:val="0"/>
          <w:numId w:val="11"/>
        </w:numPr>
        <w:tabs>
          <w:tab w:val="left" w:pos="425"/>
          <w:tab w:val="left" w:pos="427"/>
        </w:tabs>
        <w:spacing w:line="312" w:lineRule="auto"/>
        <w:ind w:left="0" w:firstLine="567"/>
        <w:jc w:val="both"/>
        <w:rPr>
          <w:sz w:val="28"/>
        </w:rPr>
      </w:pPr>
      <w:r>
        <w:rPr>
          <w:sz w:val="28"/>
        </w:rPr>
        <w:t>рычагом подкачивающего насоса плавно, без рывков подкачать масло в блок гидравлики, наблюдая за указателем на грузопоршневом устройстве. При избыточном давлении нормальными считаются плавный подъем поршня грузопоршневого насоса и остановка указателя между верхней и нижней красными рисками. Если указатель переместился выше верхней риски, то производят сброс давления, приоткрывая клапан 12.</w:t>
      </w:r>
    </w:p>
    <w:p w14:paraId="76330580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После подготовки стенда к работе приступают к поверке манометров </w:t>
      </w:r>
      <w:proofErr w:type="spellStart"/>
      <w:r>
        <w:t>Ml</w:t>
      </w:r>
      <w:proofErr w:type="spellEnd"/>
      <w:r>
        <w:t xml:space="preserve"> и М2. Для этого диапазон измерения давления поверяемого манометра предварительно делят на 8–12 равных интервалов, соответствующих </w:t>
      </w:r>
      <w:proofErr w:type="spellStart"/>
      <w:r>
        <w:t>количе</w:t>
      </w:r>
      <w:proofErr w:type="spellEnd"/>
      <w:r>
        <w:t xml:space="preserve">- </w:t>
      </w:r>
      <w:proofErr w:type="spellStart"/>
      <w:r>
        <w:t>ству</w:t>
      </w:r>
      <w:proofErr w:type="spellEnd"/>
      <w:r>
        <w:t xml:space="preserve"> фиксированных измерений. При этом необходимо учитывать, что на- </w:t>
      </w:r>
      <w:proofErr w:type="spellStart"/>
      <w:r>
        <w:t>чальный</w:t>
      </w:r>
      <w:proofErr w:type="spellEnd"/>
      <w:r>
        <w:t xml:space="preserve"> вес подвижного поршня грузопоршневого устройства соответствует 10 кгс/см</w:t>
      </w:r>
      <w:r>
        <w:rPr>
          <w:vertAlign w:val="superscript"/>
        </w:rPr>
        <w:t>2</w:t>
      </w:r>
      <w:r>
        <w:t xml:space="preserve">, т. е. первое </w:t>
      </w:r>
      <w:proofErr w:type="spellStart"/>
      <w:r>
        <w:t>тарировочное</w:t>
      </w:r>
      <w:proofErr w:type="spellEnd"/>
      <w:r>
        <w:t xml:space="preserve"> давление равно 10 кгс/см</w:t>
      </w:r>
      <w:r>
        <w:rPr>
          <w:vertAlign w:val="superscript"/>
        </w:rPr>
        <w:t>2</w:t>
      </w:r>
      <w:r>
        <w:t xml:space="preserve">. Комбинируя </w:t>
      </w:r>
      <w:proofErr w:type="spellStart"/>
      <w:r>
        <w:t>тарировочные</w:t>
      </w:r>
      <w:proofErr w:type="spellEnd"/>
      <w:r>
        <w:t xml:space="preserve"> грузы, можно создавать на стенде различные поверяемые дав- </w:t>
      </w:r>
      <w:proofErr w:type="spellStart"/>
      <w:r>
        <w:t>ления</w:t>
      </w:r>
      <w:proofErr w:type="spellEnd"/>
      <w:r>
        <w:t xml:space="preserve"> кратные 2,3; 5 и 10 кгс/см</w:t>
      </w:r>
      <w:r>
        <w:rPr>
          <w:vertAlign w:val="superscript"/>
        </w:rPr>
        <w:t>2</w:t>
      </w:r>
      <w:r>
        <w:t xml:space="preserve">. Исходя из этого для манометра </w:t>
      </w:r>
      <w:proofErr w:type="spellStart"/>
      <w:r>
        <w:t>Ml</w:t>
      </w:r>
      <w:proofErr w:type="spellEnd"/>
      <w:r>
        <w:t xml:space="preserve"> первое </w:t>
      </w:r>
      <w:proofErr w:type="spellStart"/>
      <w:r>
        <w:t>тарировочное</w:t>
      </w:r>
      <w:proofErr w:type="spellEnd"/>
      <w:r>
        <w:t xml:space="preserve"> давление</w:t>
      </w:r>
      <w:r>
        <w:rPr>
          <w:spacing w:val="-1"/>
        </w:rPr>
        <w:t xml:space="preserve"> </w:t>
      </w:r>
      <w:r>
        <w:t>равно 10 кгс/кв.</w:t>
      </w:r>
      <w:r>
        <w:rPr>
          <w:spacing w:val="-1"/>
        </w:rPr>
        <w:t xml:space="preserve"> </w:t>
      </w:r>
      <w:r>
        <w:t xml:space="preserve">см, затем при подъеме давления ком- </w:t>
      </w:r>
      <w:proofErr w:type="spellStart"/>
      <w:r>
        <w:t>бинацией</w:t>
      </w:r>
      <w:proofErr w:type="spellEnd"/>
      <w:r>
        <w:rPr>
          <w:spacing w:val="28"/>
        </w:rPr>
        <w:t xml:space="preserve"> </w:t>
      </w:r>
      <w:r>
        <w:t>грузов</w:t>
      </w:r>
      <w:r>
        <w:rPr>
          <w:spacing w:val="33"/>
        </w:rPr>
        <w:t xml:space="preserve"> </w:t>
      </w:r>
      <w:r>
        <w:t>задают</w:t>
      </w:r>
      <w:r>
        <w:rPr>
          <w:spacing w:val="26"/>
        </w:rPr>
        <w:t xml:space="preserve"> </w:t>
      </w:r>
      <w:r>
        <w:t>давления</w:t>
      </w:r>
      <w:r>
        <w:rPr>
          <w:spacing w:val="28"/>
        </w:rPr>
        <w:t xml:space="preserve"> </w:t>
      </w:r>
      <w:r>
        <w:t>15,</w:t>
      </w:r>
      <w:r>
        <w:rPr>
          <w:spacing w:val="26"/>
        </w:rPr>
        <w:t xml:space="preserve"> </w:t>
      </w:r>
      <w:r>
        <w:t>20,</w:t>
      </w:r>
      <w:r>
        <w:rPr>
          <w:spacing w:val="30"/>
        </w:rPr>
        <w:t xml:space="preserve"> </w:t>
      </w:r>
      <w:r>
        <w:t>...,</w:t>
      </w:r>
      <w:r>
        <w:rPr>
          <w:spacing w:val="26"/>
        </w:rPr>
        <w:t xml:space="preserve"> </w:t>
      </w:r>
      <w:r>
        <w:t>35,</w:t>
      </w:r>
      <w:r>
        <w:rPr>
          <w:spacing w:val="26"/>
        </w:rPr>
        <w:t xml:space="preserve"> </w:t>
      </w:r>
      <w:r>
        <w:t>40</w:t>
      </w:r>
      <w:r>
        <w:rPr>
          <w:spacing w:val="36"/>
        </w:rPr>
        <w:t xml:space="preserve"> </w:t>
      </w:r>
      <w:r>
        <w:t>кгс/см</w:t>
      </w:r>
      <w:r>
        <w:rPr>
          <w:vertAlign w:val="superscript"/>
        </w:rPr>
        <w:t>2</w:t>
      </w:r>
      <w:r>
        <w:t>,</w:t>
      </w:r>
      <w:r>
        <w:rPr>
          <w:spacing w:val="29"/>
        </w:rPr>
        <w:t xml:space="preserve"> </w:t>
      </w:r>
      <w:r>
        <w:t>а</w:t>
      </w:r>
      <w:r>
        <w:rPr>
          <w:spacing w:val="27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rPr>
          <w:spacing w:val="-2"/>
        </w:rPr>
        <w:t>снижении</w:t>
      </w:r>
    </w:p>
    <w:p w14:paraId="1E66F1FE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давления</w:t>
      </w:r>
      <w:r>
        <w:rPr>
          <w:spacing w:val="13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35,</w:t>
      </w:r>
      <w:r>
        <w:rPr>
          <w:spacing w:val="12"/>
        </w:rPr>
        <w:t xml:space="preserve"> </w:t>
      </w:r>
      <w:r>
        <w:t>...,</w:t>
      </w:r>
      <w:r>
        <w:rPr>
          <w:spacing w:val="12"/>
        </w:rPr>
        <w:t xml:space="preserve"> </w:t>
      </w:r>
      <w:r>
        <w:t>10</w:t>
      </w:r>
      <w:r>
        <w:rPr>
          <w:spacing w:val="14"/>
        </w:rPr>
        <w:t xml:space="preserve"> </w:t>
      </w:r>
      <w:r>
        <w:t>кгс/см</w:t>
      </w:r>
      <w:r>
        <w:rPr>
          <w:vertAlign w:val="superscript"/>
        </w:rPr>
        <w:t>2</w:t>
      </w:r>
      <w:r>
        <w:t>.</w:t>
      </w:r>
      <w:r>
        <w:rPr>
          <w:spacing w:val="13"/>
        </w:rPr>
        <w:t xml:space="preserve"> </w:t>
      </w:r>
      <w:r>
        <w:t>Соответственно</w:t>
      </w:r>
      <w:r>
        <w:rPr>
          <w:spacing w:val="1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манометра</w:t>
      </w:r>
      <w:r>
        <w:rPr>
          <w:spacing w:val="13"/>
        </w:rPr>
        <w:t xml:space="preserve"> </w:t>
      </w:r>
      <w:r>
        <w:t>М2</w:t>
      </w:r>
      <w:r>
        <w:rPr>
          <w:spacing w:val="17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50,</w:t>
      </w:r>
      <w:r>
        <w:rPr>
          <w:spacing w:val="13"/>
        </w:rPr>
        <w:t xml:space="preserve"> </w:t>
      </w:r>
      <w:proofErr w:type="gramStart"/>
      <w:r>
        <w:rPr>
          <w:spacing w:val="-2"/>
        </w:rPr>
        <w:lastRenderedPageBreak/>
        <w:t>100,...</w:t>
      </w:r>
      <w:proofErr w:type="gramEnd"/>
      <w:r>
        <w:rPr>
          <w:spacing w:val="-2"/>
        </w:rPr>
        <w:t>.</w:t>
      </w:r>
    </w:p>
    <w:p w14:paraId="6E5E65BA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450,</w:t>
      </w:r>
      <w:r>
        <w:rPr>
          <w:spacing w:val="-4"/>
        </w:rPr>
        <w:t xml:space="preserve"> </w:t>
      </w:r>
      <w:r>
        <w:t>400...</w:t>
      </w:r>
      <w:r>
        <w:rPr>
          <w:spacing w:val="-4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rPr>
          <w:spacing w:val="-2"/>
        </w:rPr>
        <w:t>кгс/см</w:t>
      </w:r>
      <w:r>
        <w:rPr>
          <w:spacing w:val="-2"/>
          <w:vertAlign w:val="superscript"/>
        </w:rPr>
        <w:t>2</w:t>
      </w:r>
      <w:r>
        <w:rPr>
          <w:spacing w:val="-2"/>
        </w:rPr>
        <w:t>.</w:t>
      </w:r>
    </w:p>
    <w:p w14:paraId="36718336" w14:textId="77777777" w:rsidR="000F0F7C" w:rsidRDefault="00000000" w:rsidP="00853B13">
      <w:pPr>
        <w:pStyle w:val="4"/>
        <w:numPr>
          <w:ilvl w:val="1"/>
          <w:numId w:val="13"/>
        </w:numPr>
        <w:tabs>
          <w:tab w:val="left" w:pos="2491"/>
        </w:tabs>
        <w:spacing w:before="0" w:line="312" w:lineRule="auto"/>
        <w:ind w:left="0" w:firstLine="567"/>
        <w:jc w:val="both"/>
      </w:pPr>
      <w:r>
        <w:t>Последовательность</w:t>
      </w:r>
      <w:r>
        <w:rPr>
          <w:spacing w:val="-8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rPr>
          <w:spacing w:val="-2"/>
        </w:rPr>
        <w:t>поверки</w:t>
      </w:r>
    </w:p>
    <w:p w14:paraId="3BC38529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Поршень загружают соответствующим </w:t>
      </w:r>
      <w:proofErr w:type="spellStart"/>
      <w:r>
        <w:t>тарировочным</w:t>
      </w:r>
      <w:proofErr w:type="spellEnd"/>
      <w:r>
        <w:t xml:space="preserve"> весом. Затем </w:t>
      </w:r>
      <w:proofErr w:type="gramStart"/>
      <w:r>
        <w:t xml:space="preserve">по- </w:t>
      </w:r>
      <w:proofErr w:type="spellStart"/>
      <w:r>
        <w:t>вышают</w:t>
      </w:r>
      <w:proofErr w:type="spellEnd"/>
      <w:proofErr w:type="gramEnd"/>
      <w:r>
        <w:t xml:space="preserve"> давление в гидравлическом блоке посредством вращения штурвала насоса высокого давления по часовой стрелке до тех пор, пока указатель не займёт</w:t>
      </w:r>
      <w:r>
        <w:rPr>
          <w:spacing w:val="-2"/>
        </w:rPr>
        <w:t xml:space="preserve"> </w:t>
      </w:r>
      <w:r>
        <w:t>положение между</w:t>
      </w:r>
      <w:r>
        <w:rPr>
          <w:spacing w:val="-3"/>
        </w:rPr>
        <w:t xml:space="preserve"> </w:t>
      </w:r>
      <w:r>
        <w:t>нижней и верхней</w:t>
      </w:r>
      <w:r>
        <w:rPr>
          <w:spacing w:val="-1"/>
        </w:rPr>
        <w:t xml:space="preserve"> </w:t>
      </w:r>
      <w:r>
        <w:t xml:space="preserve">красными рисками. Это </w:t>
      </w:r>
      <w:proofErr w:type="spellStart"/>
      <w:r>
        <w:t>указыва</w:t>
      </w:r>
      <w:proofErr w:type="spellEnd"/>
      <w:r>
        <w:t xml:space="preserve">- </w:t>
      </w:r>
      <w:proofErr w:type="spellStart"/>
      <w:r>
        <w:t>ет</w:t>
      </w:r>
      <w:proofErr w:type="spellEnd"/>
      <w:r>
        <w:t xml:space="preserve"> на то, что давление в гидравлическом блоке соответствует давлению, </w:t>
      </w:r>
      <w:proofErr w:type="gramStart"/>
      <w:r>
        <w:t xml:space="preserve">ко- </w:t>
      </w:r>
      <w:proofErr w:type="spellStart"/>
      <w:r>
        <w:t>торое</w:t>
      </w:r>
      <w:proofErr w:type="spellEnd"/>
      <w:proofErr w:type="gramEnd"/>
      <w:r>
        <w:t xml:space="preserve"> набрано </w:t>
      </w:r>
      <w:proofErr w:type="spellStart"/>
      <w:r>
        <w:t>тарировочными</w:t>
      </w:r>
      <w:proofErr w:type="spellEnd"/>
      <w:r>
        <w:t xml:space="preserve"> грузами. После этого рукой сообщают </w:t>
      </w:r>
      <w:proofErr w:type="spellStart"/>
      <w:proofErr w:type="gramStart"/>
      <w:r>
        <w:t>порш</w:t>
      </w:r>
      <w:proofErr w:type="spellEnd"/>
      <w:r>
        <w:t>- ню</w:t>
      </w:r>
      <w:proofErr w:type="gramEnd"/>
      <w:r>
        <w:t xml:space="preserve"> с грузами лёгкое вращательное движение и слегка постукивают пальцем по корпусу манометра для снижения трения. Значение давления и следует </w:t>
      </w:r>
      <w:proofErr w:type="gramStart"/>
      <w:r>
        <w:t>за- нести</w:t>
      </w:r>
      <w:proofErr w:type="gramEnd"/>
      <w:r>
        <w:t xml:space="preserve"> в таблицу как </w:t>
      </w:r>
      <w:proofErr w:type="spellStart"/>
      <w:r>
        <w:t>тарировочное</w:t>
      </w:r>
      <w:proofErr w:type="spellEnd"/>
      <w:r>
        <w:t xml:space="preserve">, записывая одновременно и показания </w:t>
      </w:r>
      <w:proofErr w:type="spellStart"/>
      <w:r>
        <w:t>ма</w:t>
      </w:r>
      <w:proofErr w:type="spellEnd"/>
      <w:r>
        <w:t xml:space="preserve">- </w:t>
      </w:r>
      <w:proofErr w:type="spellStart"/>
      <w:r>
        <w:rPr>
          <w:spacing w:val="-2"/>
        </w:rPr>
        <w:t>нометра</w:t>
      </w:r>
      <w:proofErr w:type="spellEnd"/>
      <w:r>
        <w:rPr>
          <w:spacing w:val="-2"/>
        </w:rPr>
        <w:t>.</w:t>
      </w:r>
    </w:p>
    <w:p w14:paraId="56D847DD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После проведения тарировки исполнители должны привести стенд в исходное состояние, для чего необходимо вывести плунжер насоса высокого давления в крайнее положение, вращая штурвал против часовой стрелки, а затем открыть клапаны 10, 11 и 12.</w:t>
      </w:r>
    </w:p>
    <w:p w14:paraId="4249DE8C" w14:textId="77777777" w:rsidR="000F0F7C" w:rsidRDefault="00000000" w:rsidP="00853B13">
      <w:pPr>
        <w:pStyle w:val="4"/>
        <w:numPr>
          <w:ilvl w:val="1"/>
          <w:numId w:val="13"/>
        </w:numPr>
        <w:tabs>
          <w:tab w:val="left" w:pos="2960"/>
        </w:tabs>
        <w:spacing w:before="0" w:line="312" w:lineRule="auto"/>
        <w:ind w:left="0" w:firstLine="567"/>
        <w:jc w:val="both"/>
      </w:pPr>
      <w:r>
        <w:t>Обработка</w:t>
      </w:r>
      <w:r>
        <w:rPr>
          <w:spacing w:val="-5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rPr>
          <w:spacing w:val="-2"/>
        </w:rPr>
        <w:t>измерений</w:t>
      </w:r>
    </w:p>
    <w:p w14:paraId="4C89B570" w14:textId="30EAF5F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После определения абсолютной и относительной погрешностей пове- </w:t>
      </w:r>
      <w:proofErr w:type="spellStart"/>
      <w:r>
        <w:t>ряемых</w:t>
      </w:r>
      <w:proofErr w:type="spellEnd"/>
      <w:r>
        <w:t xml:space="preserve"> манометров необходимо построить соответствующие графики. </w:t>
      </w:r>
      <w:proofErr w:type="gramStart"/>
      <w:r>
        <w:t>Срав- нить</w:t>
      </w:r>
      <w:proofErr w:type="gramEnd"/>
      <w:r>
        <w:rPr>
          <w:spacing w:val="12"/>
        </w:rPr>
        <w:t xml:space="preserve"> </w:t>
      </w:r>
      <w:r>
        <w:t>полученные</w:t>
      </w:r>
      <w:r>
        <w:rPr>
          <w:spacing w:val="13"/>
        </w:rPr>
        <w:t xml:space="preserve"> </w:t>
      </w:r>
      <w:r>
        <w:t>данные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максимально</w:t>
      </w:r>
      <w:r>
        <w:rPr>
          <w:spacing w:val="15"/>
        </w:rPr>
        <w:t xml:space="preserve"> </w:t>
      </w:r>
      <w:r>
        <w:t>допустимой</w:t>
      </w:r>
      <w:r>
        <w:rPr>
          <w:spacing w:val="13"/>
        </w:rPr>
        <w:t xml:space="preserve"> </w:t>
      </w:r>
      <w:r>
        <w:t>абсолютной</w:t>
      </w:r>
      <w:r>
        <w:rPr>
          <w:spacing w:val="16"/>
        </w:rPr>
        <w:t xml:space="preserve"> </w:t>
      </w:r>
      <w:r>
        <w:rPr>
          <w:spacing w:val="-2"/>
        </w:rPr>
        <w:t>погрешно</w:t>
      </w:r>
      <w:r>
        <w:t>стью и сделать вывод о том, соответствует ли поверяемый манометр классу</w:t>
      </w:r>
      <w:r>
        <w:rPr>
          <w:spacing w:val="40"/>
        </w:rPr>
        <w:t xml:space="preserve"> </w:t>
      </w:r>
      <w:r>
        <w:t>точности и пригоден ли к эксплуатации.</w:t>
      </w:r>
    </w:p>
    <w:p w14:paraId="2791E98C" w14:textId="77777777" w:rsidR="000334DE" w:rsidRDefault="000334DE" w:rsidP="00853B13">
      <w:pPr>
        <w:pStyle w:val="3"/>
        <w:spacing w:before="0" w:line="312" w:lineRule="auto"/>
        <w:ind w:firstLine="567"/>
      </w:pPr>
    </w:p>
    <w:p w14:paraId="3411C6FE" w14:textId="6AC87734" w:rsidR="000F0F7C" w:rsidRDefault="00000000" w:rsidP="00853B13">
      <w:pPr>
        <w:pStyle w:val="3"/>
        <w:spacing w:before="0" w:line="312" w:lineRule="auto"/>
        <w:ind w:firstLine="567"/>
      </w:pPr>
      <w:r>
        <w:t>ОПРЕДЕЛЕНИЕ</w:t>
      </w:r>
      <w:r>
        <w:rPr>
          <w:spacing w:val="-19"/>
        </w:rPr>
        <w:t xml:space="preserve"> </w:t>
      </w:r>
      <w:r>
        <w:t>ИНЕРЦИОННЫХ</w:t>
      </w:r>
      <w:r>
        <w:rPr>
          <w:spacing w:val="-19"/>
        </w:rPr>
        <w:t xml:space="preserve"> </w:t>
      </w:r>
      <w:r>
        <w:t>СВОЙСТВ ДАТЧИКОВ ТЕМПЕРАТУРЫ</w:t>
      </w:r>
    </w:p>
    <w:p w14:paraId="733FA000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В качестве датчиков температуры наиболее часто применяются </w:t>
      </w:r>
      <w:proofErr w:type="gramStart"/>
      <w:r>
        <w:t xml:space="preserve">жидко- </w:t>
      </w:r>
      <w:proofErr w:type="spellStart"/>
      <w:r>
        <w:t>стные</w:t>
      </w:r>
      <w:proofErr w:type="spellEnd"/>
      <w:proofErr w:type="gramEnd"/>
      <w:r>
        <w:t xml:space="preserve"> термометры, термометры сопротивления и термопары. Датчик </w:t>
      </w:r>
      <w:proofErr w:type="gramStart"/>
      <w:r>
        <w:t xml:space="preserve">темпе- </w:t>
      </w:r>
      <w:proofErr w:type="spellStart"/>
      <w:r>
        <w:t>ратуры</w:t>
      </w:r>
      <w:proofErr w:type="spellEnd"/>
      <w:proofErr w:type="gramEnd"/>
      <w:r>
        <w:t xml:space="preserve"> обычно состоит из преобразователя температуры, защитного чехла, являющегося одновременно корпусом датчика, и головки датчика.</w:t>
      </w:r>
    </w:p>
    <w:p w14:paraId="6AEA151C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Для жидкостного стеклянного термометра в качестве преобразователя температуры применяют жидкости (спирт, ртуть, толуол и др.), помещенные в стеклянный объем. Защитный чехол выполняют также из стекла. Головкой датчика является капилляр, по уровню жидкости в котором судят о значении </w:t>
      </w:r>
      <w:r>
        <w:lastRenderedPageBreak/>
        <w:t>измеряемой температуры.</w:t>
      </w:r>
    </w:p>
    <w:p w14:paraId="3138CFC7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В термометрах сопротивления в качестве преобразователя температуры используется катушка с проволокой, электрическое сопротивление которой изменяется с изменением температуры. Запаянный чехол из стали </w:t>
      </w:r>
      <w:proofErr w:type="spellStart"/>
      <w:r>
        <w:t>обеспечи</w:t>
      </w:r>
      <w:proofErr w:type="spellEnd"/>
      <w:r>
        <w:t xml:space="preserve">- </w:t>
      </w:r>
      <w:proofErr w:type="spellStart"/>
      <w:r>
        <w:t>вает</w:t>
      </w:r>
      <w:proofErr w:type="spellEnd"/>
      <w:r>
        <w:t xml:space="preserve"> прочность конструкции и защищает катушку от непосредственного </w:t>
      </w:r>
      <w:proofErr w:type="gramStart"/>
      <w:r>
        <w:t>со- прикосновения</w:t>
      </w:r>
      <w:proofErr w:type="gramEnd"/>
      <w:r>
        <w:t xml:space="preserve"> с агрессивной средой. При измерении температуры </w:t>
      </w:r>
      <w:proofErr w:type="spellStart"/>
      <w:r>
        <w:t>неагрес</w:t>
      </w:r>
      <w:proofErr w:type="spellEnd"/>
      <w:r>
        <w:t xml:space="preserve">- </w:t>
      </w:r>
      <w:proofErr w:type="spellStart"/>
      <w:r>
        <w:t>сивной</w:t>
      </w:r>
      <w:proofErr w:type="spellEnd"/>
      <w:r>
        <w:t xml:space="preserve"> среды защитного чехла в месте расположения катушки может и не быть. В этом случае защитный чехол служит корпусом, на котором крепятся все</w:t>
      </w:r>
      <w:r>
        <w:rPr>
          <w:spacing w:val="-2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термометра.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головке</w:t>
      </w:r>
      <w:r>
        <w:rPr>
          <w:spacing w:val="-2"/>
        </w:rPr>
        <w:t xml:space="preserve"> </w:t>
      </w:r>
      <w:r>
        <w:t>термометра</w:t>
      </w:r>
      <w:r>
        <w:rPr>
          <w:spacing w:val="-2"/>
        </w:rPr>
        <w:t xml:space="preserve"> </w:t>
      </w:r>
      <w:r>
        <w:t>сопротивления</w:t>
      </w:r>
      <w:r>
        <w:rPr>
          <w:spacing w:val="-1"/>
        </w:rPr>
        <w:t xml:space="preserve"> </w:t>
      </w:r>
      <w:r>
        <w:t xml:space="preserve">располагаются клеммы выводных проводов для присоединения катушки к измерительному </w:t>
      </w:r>
      <w:r>
        <w:rPr>
          <w:spacing w:val="-2"/>
        </w:rPr>
        <w:t>прибору.</w:t>
      </w:r>
    </w:p>
    <w:p w14:paraId="3983BCC9" w14:textId="2393AAA5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Устройство и назначение термопар мало отличается от устройства </w:t>
      </w:r>
      <w:proofErr w:type="gramStart"/>
      <w:r>
        <w:t xml:space="preserve">тер- </w:t>
      </w:r>
      <w:proofErr w:type="spellStart"/>
      <w:r>
        <w:t>мометров</w:t>
      </w:r>
      <w:proofErr w:type="spellEnd"/>
      <w:proofErr w:type="gramEnd"/>
      <w:r>
        <w:t xml:space="preserve"> сопротивления, за исключением преобразователя температуры, </w:t>
      </w:r>
      <w:proofErr w:type="gramStart"/>
      <w:r>
        <w:t xml:space="preserve">ко- </w:t>
      </w:r>
      <w:proofErr w:type="spellStart"/>
      <w:r>
        <w:t>торый</w:t>
      </w:r>
      <w:proofErr w:type="spellEnd"/>
      <w:proofErr w:type="gramEnd"/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термопарах</w:t>
      </w:r>
      <w:r>
        <w:rPr>
          <w:spacing w:val="40"/>
        </w:rPr>
        <w:t xml:space="preserve"> </w:t>
      </w:r>
      <w:r>
        <w:t>представляет</w:t>
      </w:r>
      <w:r>
        <w:rPr>
          <w:spacing w:val="40"/>
        </w:rPr>
        <w:t xml:space="preserve"> </w:t>
      </w:r>
      <w:r>
        <w:t>собой</w:t>
      </w:r>
      <w:r>
        <w:rPr>
          <w:spacing w:val="40"/>
        </w:rPr>
        <w:t xml:space="preserve"> </w:t>
      </w:r>
      <w:r>
        <w:t>спай</w:t>
      </w:r>
      <w:r>
        <w:rPr>
          <w:spacing w:val="40"/>
        </w:rPr>
        <w:t xml:space="preserve"> </w:t>
      </w:r>
      <w:r>
        <w:t>двух</w:t>
      </w:r>
      <w:r>
        <w:rPr>
          <w:spacing w:val="40"/>
        </w:rPr>
        <w:t xml:space="preserve"> </w:t>
      </w:r>
      <w:r>
        <w:t>термоэлектродных</w:t>
      </w:r>
      <w:r>
        <w:rPr>
          <w:spacing w:val="40"/>
        </w:rPr>
        <w:t xml:space="preserve"> </w:t>
      </w:r>
      <w:r>
        <w:t>про</w:t>
      </w:r>
      <w:r>
        <w:rPr>
          <w:spacing w:val="-2"/>
        </w:rPr>
        <w:t>водников.</w:t>
      </w:r>
    </w:p>
    <w:p w14:paraId="0DEE2E4F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Температура преобразователя всегда несколько отличается от </w:t>
      </w:r>
      <w:proofErr w:type="gramStart"/>
      <w:r>
        <w:t>темпера- туры</w:t>
      </w:r>
      <w:proofErr w:type="gramEnd"/>
      <w:r>
        <w:t xml:space="preserve"> измеряемой среды вследствие инерционности процесса теплообмена между средой, защитным чехлом и преобразователем температуры и </w:t>
      </w:r>
      <w:proofErr w:type="gramStart"/>
      <w:r>
        <w:t>потеря- ми</w:t>
      </w:r>
      <w:proofErr w:type="gramEnd"/>
      <w:r>
        <w:t xml:space="preserve"> теплоты в окружающее пространство. Для уменьшения потерь теплоты датчик необходимо погружать как можно глубже в измеряемую среду, а для ускорения процесса теплообмена по возможности следует применять </w:t>
      </w:r>
      <w:proofErr w:type="spellStart"/>
      <w:r>
        <w:t>преоб</w:t>
      </w:r>
      <w:proofErr w:type="spellEnd"/>
      <w:r>
        <w:t xml:space="preserve">- </w:t>
      </w:r>
      <w:proofErr w:type="spellStart"/>
      <w:r>
        <w:t>разователи</w:t>
      </w:r>
      <w:proofErr w:type="spellEnd"/>
      <w:r>
        <w:t xml:space="preserve"> без защитного чехла.</w:t>
      </w:r>
    </w:p>
    <w:p w14:paraId="05734486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Датчик принимает температуру измеряемой среды постепенно, </w:t>
      </w:r>
      <w:proofErr w:type="spellStart"/>
      <w:proofErr w:type="gramStart"/>
      <w:r>
        <w:t>посколь</w:t>
      </w:r>
      <w:proofErr w:type="spellEnd"/>
      <w:r>
        <w:t>- ку</w:t>
      </w:r>
      <w:proofErr w:type="gramEnd"/>
      <w:r>
        <w:t xml:space="preserve"> он обладает определенной массой и теплоемкостью. Длительность этого процесса характеризуется тепловой инерцией, которая зависит от </w:t>
      </w:r>
      <w:proofErr w:type="spellStart"/>
      <w:r>
        <w:t>соотноше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теплоемкости </w:t>
      </w:r>
      <w:r>
        <w:rPr>
          <w:i/>
        </w:rPr>
        <w:t xml:space="preserve">С </w:t>
      </w:r>
      <w:r>
        <w:t xml:space="preserve">и теплоотдачи </w:t>
      </w:r>
      <w:r>
        <w:rPr>
          <w:i/>
        </w:rPr>
        <w:t xml:space="preserve">А </w:t>
      </w:r>
      <w:r>
        <w:t xml:space="preserve">датчика температуры. При этом </w:t>
      </w:r>
      <w:proofErr w:type="gramStart"/>
      <w:r>
        <w:t>тепло- емкость</w:t>
      </w:r>
      <w:proofErr w:type="gramEnd"/>
      <w:r>
        <w:t xml:space="preserve"> датчика определяется его конструкцией, массой и средней </w:t>
      </w:r>
      <w:proofErr w:type="spellStart"/>
      <w:proofErr w:type="gramStart"/>
      <w:r>
        <w:t>теплоем</w:t>
      </w:r>
      <w:proofErr w:type="spellEnd"/>
      <w:r>
        <w:t>- костью</w:t>
      </w:r>
      <w:proofErr w:type="gramEnd"/>
      <w:r>
        <w:t xml:space="preserve"> материалов, составляющих совокупность конструкции. На </w:t>
      </w:r>
      <w:proofErr w:type="spellStart"/>
      <w:proofErr w:type="gramStart"/>
      <w:r>
        <w:t>теплоот</w:t>
      </w:r>
      <w:proofErr w:type="spellEnd"/>
      <w:r>
        <w:t>- дачу</w:t>
      </w:r>
      <w:proofErr w:type="gramEnd"/>
      <w:r>
        <w:t xml:space="preserve"> значительное влияние оказывают: природа среды, ее агрегатное </w:t>
      </w:r>
      <w:proofErr w:type="gramStart"/>
      <w:r>
        <w:t xml:space="preserve">состоя- </w:t>
      </w:r>
      <w:proofErr w:type="spellStart"/>
      <w:r>
        <w:t>ние</w:t>
      </w:r>
      <w:proofErr w:type="spellEnd"/>
      <w:proofErr w:type="gramEnd"/>
      <w:r>
        <w:t xml:space="preserve"> (газ, жидкость, твердое тело), скорость движения среды по отношению к датчику, положение преобразователя относительно потока среды и т. п.</w:t>
      </w:r>
    </w:p>
    <w:p w14:paraId="32188885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При принятых условиях измерения температуры данным датчиком от- ношение </w:t>
      </w:r>
      <w:r>
        <w:rPr>
          <w:i/>
        </w:rPr>
        <w:t xml:space="preserve">С/А = Т/К </w:t>
      </w:r>
      <w:r>
        <w:t xml:space="preserve">представляет собой меру инерционных свойств </w:t>
      </w:r>
      <w:proofErr w:type="spellStart"/>
      <w:r>
        <w:t>преобра</w:t>
      </w:r>
      <w:proofErr w:type="spellEnd"/>
      <w:r>
        <w:t xml:space="preserve">- </w:t>
      </w:r>
      <w:proofErr w:type="spellStart"/>
      <w:r>
        <w:t>зователя</w:t>
      </w:r>
      <w:proofErr w:type="spellEnd"/>
      <w:r>
        <w:t xml:space="preserve"> температуры, где </w:t>
      </w:r>
      <w:r>
        <w:rPr>
          <w:i/>
        </w:rPr>
        <w:t xml:space="preserve">Т </w:t>
      </w:r>
      <w:r>
        <w:t xml:space="preserve">– показатель тепловой инерции, имеющий раз- мерность времени, с; </w:t>
      </w:r>
      <w:r>
        <w:rPr>
          <w:i/>
        </w:rPr>
        <w:t xml:space="preserve">К </w:t>
      </w:r>
      <w:r>
        <w:t xml:space="preserve">– постоянная датчика, определяющая отношение </w:t>
      </w:r>
      <w:proofErr w:type="spellStart"/>
      <w:r>
        <w:t>мас</w:t>
      </w:r>
      <w:proofErr w:type="spellEnd"/>
      <w:r>
        <w:t xml:space="preserve">- </w:t>
      </w:r>
      <w:proofErr w:type="spellStart"/>
      <w:r>
        <w:lastRenderedPageBreak/>
        <w:t>сы</w:t>
      </w:r>
      <w:proofErr w:type="spellEnd"/>
      <w:r>
        <w:t xml:space="preserve"> датчика к его внешней поверхности теплообмена и имеющая размерность кг/м</w:t>
      </w:r>
      <w:r>
        <w:rPr>
          <w:vertAlign w:val="superscript"/>
        </w:rPr>
        <w:t>2</w:t>
      </w:r>
      <w:r>
        <w:t xml:space="preserve">. Поскольку постоянная датчика </w:t>
      </w:r>
      <w:r>
        <w:rPr>
          <w:i/>
        </w:rPr>
        <w:t xml:space="preserve">К </w:t>
      </w:r>
      <w:r>
        <w:t>определяется его конструктивными характеристиками, независимыми от условий</w:t>
      </w:r>
      <w:r>
        <w:rPr>
          <w:spacing w:val="-1"/>
        </w:rPr>
        <w:t xml:space="preserve"> </w:t>
      </w:r>
      <w:r>
        <w:t>измерения, то</w:t>
      </w:r>
      <w:r>
        <w:rPr>
          <w:spacing w:val="-1"/>
        </w:rPr>
        <w:t xml:space="preserve"> </w:t>
      </w:r>
      <w:r>
        <w:t xml:space="preserve">ее можно не учи- </w:t>
      </w:r>
      <w:proofErr w:type="spellStart"/>
      <w:r>
        <w:t>тывать</w:t>
      </w:r>
      <w:proofErr w:type="spellEnd"/>
      <w:r>
        <w:t xml:space="preserve"> при определении величины показателя тепловой инерции </w:t>
      </w:r>
      <w:r>
        <w:rPr>
          <w:i/>
        </w:rPr>
        <w:t>Т</w:t>
      </w:r>
      <w:r>
        <w:t>.</w:t>
      </w:r>
    </w:p>
    <w:p w14:paraId="723A26DD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С условием принятых допущений для любого промежутка времени </w:t>
      </w:r>
      <w:proofErr w:type="spellStart"/>
      <w:r>
        <w:rPr>
          <w:i/>
        </w:rPr>
        <w:t>Δτ</w:t>
      </w:r>
      <w:proofErr w:type="spellEnd"/>
      <w:r>
        <w:t xml:space="preserve">, отсчитываемого с момента начала нагревания или охлаждения, разность </w:t>
      </w:r>
      <w:proofErr w:type="gramStart"/>
      <w:r>
        <w:t xml:space="preserve">тем- </w:t>
      </w:r>
      <w:proofErr w:type="spellStart"/>
      <w:r>
        <w:t>ператур</w:t>
      </w:r>
      <w:proofErr w:type="spellEnd"/>
      <w:proofErr w:type="gramEnd"/>
      <w:r>
        <w:t xml:space="preserve"> среды и термометра (преобразователя) может быть представлена в </w:t>
      </w:r>
      <w:r>
        <w:rPr>
          <w:spacing w:val="-2"/>
        </w:rPr>
        <w:t>виде:</w:t>
      </w:r>
    </w:p>
    <w:p w14:paraId="3BF1D03D" w14:textId="77777777" w:rsidR="000F0F7C" w:rsidRDefault="00000000" w:rsidP="00853B13">
      <w:pPr>
        <w:spacing w:line="312" w:lineRule="auto"/>
        <w:ind w:firstLine="567"/>
        <w:jc w:val="center"/>
        <w:rPr>
          <w:i/>
          <w:sz w:val="28"/>
        </w:rPr>
      </w:pPr>
      <w:proofErr w:type="spellStart"/>
      <w:r>
        <w:rPr>
          <w:i/>
          <w:spacing w:val="-2"/>
          <w:sz w:val="28"/>
        </w:rPr>
        <w:t>Δt</w:t>
      </w:r>
      <w:proofErr w:type="spellEnd"/>
      <w:r>
        <w:rPr>
          <w:i/>
          <w:spacing w:val="-2"/>
          <w:sz w:val="28"/>
        </w:rPr>
        <w:t>=</w:t>
      </w:r>
      <w:proofErr w:type="spellStart"/>
      <w:r>
        <w:rPr>
          <w:i/>
          <w:spacing w:val="-2"/>
          <w:sz w:val="28"/>
        </w:rPr>
        <w:t>tc-</w:t>
      </w:r>
      <w:r>
        <w:rPr>
          <w:i/>
          <w:spacing w:val="-5"/>
          <w:sz w:val="28"/>
        </w:rPr>
        <w:t>tn</w:t>
      </w:r>
      <w:proofErr w:type="spellEnd"/>
      <w:r>
        <w:rPr>
          <w:i/>
          <w:spacing w:val="-5"/>
          <w:sz w:val="28"/>
        </w:rPr>
        <w:t>,</w:t>
      </w:r>
    </w:p>
    <w:p w14:paraId="46CE99FD" w14:textId="77777777" w:rsidR="000F0F7C" w:rsidRDefault="000F0F7C" w:rsidP="00853B13">
      <w:pPr>
        <w:pStyle w:val="a3"/>
        <w:spacing w:line="312" w:lineRule="auto"/>
        <w:ind w:firstLine="567"/>
        <w:rPr>
          <w:i/>
        </w:rPr>
      </w:pPr>
    </w:p>
    <w:p w14:paraId="7EF652FA" w14:textId="77777777" w:rsidR="000F0F7C" w:rsidRDefault="00000000" w:rsidP="00853B13">
      <w:pPr>
        <w:pStyle w:val="a3"/>
        <w:spacing w:line="312" w:lineRule="auto"/>
        <w:ind w:firstLine="567"/>
        <w:jc w:val="center"/>
      </w:pPr>
      <w:r>
        <w:t>а</w:t>
      </w:r>
      <w:r>
        <w:rPr>
          <w:spacing w:val="-7"/>
        </w:rPr>
        <w:t xml:space="preserve"> </w:t>
      </w:r>
      <w:r>
        <w:t>теоретически</w:t>
      </w:r>
      <w:r>
        <w:rPr>
          <w:spacing w:val="-6"/>
        </w:rPr>
        <w:t xml:space="preserve"> </w:t>
      </w:r>
      <w:r>
        <w:t>процесс</w:t>
      </w:r>
      <w:r>
        <w:rPr>
          <w:spacing w:val="-7"/>
        </w:rPr>
        <w:t xml:space="preserve"> </w:t>
      </w:r>
      <w:r>
        <w:t>описывается</w:t>
      </w:r>
      <w:r>
        <w:rPr>
          <w:spacing w:val="-6"/>
        </w:rPr>
        <w:t xml:space="preserve"> </w:t>
      </w:r>
      <w:r>
        <w:t>уравнением</w:t>
      </w:r>
      <w:r>
        <w:rPr>
          <w:spacing w:val="-7"/>
        </w:rPr>
        <w:t xml:space="preserve"> </w:t>
      </w:r>
      <w:r>
        <w:t>(математической</w:t>
      </w:r>
      <w:r>
        <w:rPr>
          <w:spacing w:val="-6"/>
        </w:rPr>
        <w:t xml:space="preserve"> </w:t>
      </w:r>
      <w:r>
        <w:rPr>
          <w:spacing w:val="-2"/>
        </w:rPr>
        <w:t>моделью)</w:t>
      </w:r>
    </w:p>
    <w:p w14:paraId="4ADA3961" w14:textId="77777777" w:rsidR="000F0F7C" w:rsidRDefault="00000000" w:rsidP="00853B13">
      <w:pPr>
        <w:spacing w:line="312" w:lineRule="auto"/>
        <w:ind w:firstLine="567"/>
        <w:jc w:val="center"/>
        <w:rPr>
          <w:i/>
          <w:sz w:val="28"/>
        </w:rPr>
      </w:pPr>
      <w:proofErr w:type="spellStart"/>
      <w:r>
        <w:rPr>
          <w:i/>
          <w:sz w:val="28"/>
        </w:rPr>
        <w:t>Δt</w:t>
      </w:r>
      <w:proofErr w:type="spellEnd"/>
      <w:r>
        <w:rPr>
          <w:i/>
          <w:sz w:val="28"/>
        </w:rPr>
        <w:t>=</w:t>
      </w:r>
      <w:proofErr w:type="spellStart"/>
      <w:r>
        <w:rPr>
          <w:i/>
          <w:sz w:val="28"/>
        </w:rPr>
        <w:t>Δto</w:t>
      </w:r>
      <w:proofErr w:type="spellEnd"/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e</w:t>
      </w:r>
      <w:r>
        <w:rPr>
          <w:i/>
          <w:spacing w:val="-25"/>
          <w:sz w:val="28"/>
        </w:rPr>
        <w:t xml:space="preserve"> </w:t>
      </w:r>
      <w:r>
        <w:rPr>
          <w:i/>
          <w:sz w:val="28"/>
          <w:vertAlign w:val="superscript"/>
        </w:rPr>
        <w:t>(-</w:t>
      </w:r>
      <w:r>
        <w:rPr>
          <w:i/>
          <w:spacing w:val="-5"/>
          <w:sz w:val="28"/>
          <w:vertAlign w:val="superscript"/>
        </w:rPr>
        <w:t>τ),</w:t>
      </w:r>
    </w:p>
    <w:p w14:paraId="30D8221E" w14:textId="77777777" w:rsidR="000F0F7C" w:rsidRDefault="000F0F7C" w:rsidP="00853B13">
      <w:pPr>
        <w:pStyle w:val="a3"/>
        <w:spacing w:line="312" w:lineRule="auto"/>
        <w:ind w:firstLine="567"/>
        <w:rPr>
          <w:i/>
        </w:rPr>
      </w:pPr>
    </w:p>
    <w:p w14:paraId="6EA1B79B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где </w:t>
      </w:r>
      <w:proofErr w:type="spellStart"/>
      <w:r>
        <w:rPr>
          <w:i/>
        </w:rPr>
        <w:t>Δto</w:t>
      </w:r>
      <w:proofErr w:type="spellEnd"/>
      <w:r>
        <w:rPr>
          <w:i/>
        </w:rPr>
        <w:t>=</w:t>
      </w:r>
      <w:proofErr w:type="spellStart"/>
      <w:r>
        <w:rPr>
          <w:i/>
        </w:rPr>
        <w:t>tc-to</w:t>
      </w:r>
      <w:proofErr w:type="spellEnd"/>
      <w:r>
        <w:rPr>
          <w:i/>
        </w:rPr>
        <w:t xml:space="preserve"> </w:t>
      </w:r>
      <w:r>
        <w:t xml:space="preserve">– наибольшая разность температур среды, в которую помещен преобразователь для определения инерционных свойств </w:t>
      </w:r>
      <w:proofErr w:type="spellStart"/>
      <w:r>
        <w:rPr>
          <w:i/>
        </w:rPr>
        <w:t>tc</w:t>
      </w:r>
      <w:proofErr w:type="spellEnd"/>
      <w:r>
        <w:t xml:space="preserve">, и начальной </w:t>
      </w:r>
      <w:proofErr w:type="spellStart"/>
      <w:r>
        <w:rPr>
          <w:i/>
        </w:rPr>
        <w:t>to</w:t>
      </w:r>
      <w:proofErr w:type="spellEnd"/>
      <w:r>
        <w:t>, °C.</w:t>
      </w:r>
    </w:p>
    <w:p w14:paraId="1FA34F3D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В безразмерном виде фиксируемое прибором приращение выходного параметра представляется как</w:t>
      </w:r>
    </w:p>
    <w:p w14:paraId="57239E57" w14:textId="77777777" w:rsidR="000F0F7C" w:rsidRDefault="000F0F7C" w:rsidP="00853B13">
      <w:pPr>
        <w:pStyle w:val="a3"/>
        <w:spacing w:line="312" w:lineRule="auto"/>
        <w:ind w:firstLine="567"/>
      </w:pPr>
    </w:p>
    <w:p w14:paraId="0C7E5EE1" w14:textId="77777777" w:rsidR="000F0F7C" w:rsidRPr="000334DE" w:rsidRDefault="00000000" w:rsidP="00853B13">
      <w:pPr>
        <w:spacing w:line="312" w:lineRule="auto"/>
        <w:ind w:firstLine="567"/>
        <w:jc w:val="center"/>
        <w:rPr>
          <w:i/>
          <w:sz w:val="28"/>
          <w:lang w:val="en-US"/>
        </w:rPr>
      </w:pPr>
      <w:r>
        <w:rPr>
          <w:i/>
          <w:sz w:val="28"/>
        </w:rPr>
        <w:t>Δ</w:t>
      </w:r>
      <w:r w:rsidRPr="000334DE">
        <w:rPr>
          <w:i/>
          <w:sz w:val="28"/>
          <w:lang w:val="en-US"/>
        </w:rPr>
        <w:t>D=(</w:t>
      </w:r>
      <w:proofErr w:type="spellStart"/>
      <w:r w:rsidRPr="000334DE">
        <w:rPr>
          <w:i/>
          <w:sz w:val="28"/>
          <w:lang w:val="en-US"/>
        </w:rPr>
        <w:t>tc-tn</w:t>
      </w:r>
      <w:proofErr w:type="spellEnd"/>
      <w:r w:rsidRPr="000334DE">
        <w:rPr>
          <w:i/>
          <w:sz w:val="28"/>
          <w:lang w:val="en-US"/>
        </w:rPr>
        <w:t>)</w:t>
      </w:r>
      <w:r w:rsidRPr="000334DE">
        <w:rPr>
          <w:i/>
          <w:spacing w:val="-8"/>
          <w:sz w:val="28"/>
          <w:lang w:val="en-US"/>
        </w:rPr>
        <w:t xml:space="preserve"> </w:t>
      </w:r>
      <w:r w:rsidRPr="000334DE">
        <w:rPr>
          <w:i/>
          <w:sz w:val="28"/>
          <w:lang w:val="en-US"/>
        </w:rPr>
        <w:t>/</w:t>
      </w:r>
      <w:r w:rsidRPr="000334DE">
        <w:rPr>
          <w:i/>
          <w:spacing w:val="-6"/>
          <w:sz w:val="28"/>
          <w:lang w:val="en-US"/>
        </w:rPr>
        <w:t xml:space="preserve"> </w:t>
      </w:r>
      <w:r w:rsidRPr="000334DE">
        <w:rPr>
          <w:i/>
          <w:sz w:val="28"/>
          <w:lang w:val="en-US"/>
        </w:rPr>
        <w:t>(</w:t>
      </w:r>
      <w:proofErr w:type="spellStart"/>
      <w:r w:rsidRPr="000334DE">
        <w:rPr>
          <w:i/>
          <w:sz w:val="28"/>
          <w:lang w:val="en-US"/>
        </w:rPr>
        <w:t>tc</w:t>
      </w:r>
      <w:proofErr w:type="spellEnd"/>
      <w:r w:rsidRPr="000334DE">
        <w:rPr>
          <w:i/>
          <w:sz w:val="28"/>
          <w:lang w:val="en-US"/>
        </w:rPr>
        <w:t>-</w:t>
      </w:r>
      <w:r w:rsidRPr="000334DE">
        <w:rPr>
          <w:i/>
          <w:spacing w:val="-5"/>
          <w:sz w:val="28"/>
          <w:lang w:val="en-US"/>
        </w:rPr>
        <w:t>to)</w:t>
      </w:r>
    </w:p>
    <w:p w14:paraId="670A8719" w14:textId="77777777" w:rsidR="000F0F7C" w:rsidRPr="000334DE" w:rsidRDefault="000F0F7C" w:rsidP="00853B13">
      <w:pPr>
        <w:pStyle w:val="a3"/>
        <w:spacing w:line="312" w:lineRule="auto"/>
        <w:ind w:firstLine="567"/>
        <w:rPr>
          <w:i/>
          <w:lang w:val="en-US"/>
        </w:rPr>
      </w:pPr>
    </w:p>
    <w:p w14:paraId="19EDAE1D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и</w:t>
      </w:r>
      <w:r>
        <w:rPr>
          <w:spacing w:val="-7"/>
        </w:rPr>
        <w:t xml:space="preserve"> </w:t>
      </w:r>
      <w:r>
        <w:t>соответственно</w:t>
      </w:r>
      <w:r>
        <w:rPr>
          <w:spacing w:val="-5"/>
        </w:rPr>
        <w:t xml:space="preserve"> </w:t>
      </w:r>
      <w:r>
        <w:t>математическая</w:t>
      </w:r>
      <w:r>
        <w:rPr>
          <w:spacing w:val="-7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процесса</w:t>
      </w:r>
      <w:r>
        <w:rPr>
          <w:spacing w:val="-6"/>
        </w:rPr>
        <w:t xml:space="preserve"> </w:t>
      </w:r>
      <w:r>
        <w:t>принимает</w:t>
      </w:r>
      <w:r>
        <w:rPr>
          <w:spacing w:val="-7"/>
        </w:rPr>
        <w:t xml:space="preserve"> </w:t>
      </w:r>
      <w:r>
        <w:rPr>
          <w:spacing w:val="-4"/>
        </w:rPr>
        <w:t>вид:</w:t>
      </w:r>
    </w:p>
    <w:p w14:paraId="4E3D54D1" w14:textId="77777777" w:rsidR="000F0F7C" w:rsidRDefault="000F0F7C" w:rsidP="00853B13">
      <w:pPr>
        <w:pStyle w:val="a3"/>
        <w:spacing w:line="312" w:lineRule="auto"/>
        <w:ind w:firstLine="567"/>
      </w:pPr>
    </w:p>
    <w:p w14:paraId="21EBBE4E" w14:textId="77777777" w:rsidR="000F0F7C" w:rsidRDefault="00000000" w:rsidP="00853B13">
      <w:pPr>
        <w:spacing w:line="312" w:lineRule="auto"/>
        <w:ind w:firstLine="567"/>
        <w:jc w:val="center"/>
        <w:rPr>
          <w:position w:val="-12"/>
          <w:sz w:val="28"/>
        </w:rPr>
      </w:pPr>
      <w:r>
        <w:rPr>
          <w:i/>
          <w:position w:val="-12"/>
          <w:sz w:val="28"/>
        </w:rPr>
        <w:t>ΔD</w:t>
      </w:r>
      <w:r>
        <w:rPr>
          <w:i/>
          <w:spacing w:val="-3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=</w:t>
      </w:r>
      <w:r>
        <w:rPr>
          <w:i/>
          <w:spacing w:val="-1"/>
          <w:position w:val="-12"/>
          <w:sz w:val="28"/>
        </w:rPr>
        <w:t xml:space="preserve"> </w:t>
      </w:r>
      <w:r>
        <w:rPr>
          <w:i/>
          <w:position w:val="-12"/>
          <w:sz w:val="28"/>
        </w:rPr>
        <w:t>е</w:t>
      </w:r>
      <w:r>
        <w:rPr>
          <w:i/>
          <w:spacing w:val="-2"/>
          <w:position w:val="-12"/>
          <w:sz w:val="28"/>
        </w:rPr>
        <w:t xml:space="preserve"> </w:t>
      </w:r>
      <w:r>
        <w:rPr>
          <w:i/>
          <w:sz w:val="18"/>
        </w:rPr>
        <w:t>(-</w:t>
      </w:r>
      <w:proofErr w:type="spellStart"/>
      <w:r>
        <w:rPr>
          <w:i/>
          <w:spacing w:val="-2"/>
          <w:sz w:val="18"/>
        </w:rPr>
        <w:t>Δτ</w:t>
      </w:r>
      <w:proofErr w:type="spellEnd"/>
      <w:r>
        <w:rPr>
          <w:i/>
          <w:spacing w:val="-2"/>
          <w:sz w:val="18"/>
        </w:rPr>
        <w:t>/Т)</w:t>
      </w:r>
      <w:r>
        <w:rPr>
          <w:spacing w:val="-2"/>
          <w:position w:val="-12"/>
          <w:sz w:val="28"/>
        </w:rPr>
        <w:t>,</w:t>
      </w:r>
    </w:p>
    <w:p w14:paraId="6BF06AC9" w14:textId="77777777" w:rsidR="000F0F7C" w:rsidRDefault="000F0F7C" w:rsidP="00853B13">
      <w:pPr>
        <w:pStyle w:val="a3"/>
        <w:spacing w:line="312" w:lineRule="auto"/>
        <w:ind w:firstLine="567"/>
        <w:rPr>
          <w:sz w:val="18"/>
        </w:rPr>
      </w:pPr>
    </w:p>
    <w:p w14:paraId="013D808F" w14:textId="77777777" w:rsidR="000F0F7C" w:rsidRDefault="000F0F7C" w:rsidP="00853B13">
      <w:pPr>
        <w:pStyle w:val="a3"/>
        <w:spacing w:line="312" w:lineRule="auto"/>
        <w:ind w:firstLine="567"/>
        <w:rPr>
          <w:sz w:val="18"/>
        </w:rPr>
      </w:pPr>
    </w:p>
    <w:p w14:paraId="2F7991D7" w14:textId="77777777" w:rsidR="000F0F7C" w:rsidRDefault="00000000" w:rsidP="00853B13">
      <w:pPr>
        <w:spacing w:line="312" w:lineRule="auto"/>
        <w:ind w:firstLine="567"/>
        <w:jc w:val="both"/>
        <w:rPr>
          <w:sz w:val="28"/>
        </w:rPr>
      </w:pPr>
      <w:r>
        <w:rPr>
          <w:sz w:val="28"/>
        </w:rPr>
        <w:t>где</w:t>
      </w:r>
      <w:r>
        <w:rPr>
          <w:spacing w:val="-2"/>
          <w:sz w:val="28"/>
        </w:rPr>
        <w:t xml:space="preserve"> </w:t>
      </w:r>
      <w:r>
        <w:rPr>
          <w:i/>
          <w:sz w:val="28"/>
        </w:rPr>
        <w:t>ΔD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=</w:t>
      </w:r>
      <w:r>
        <w:rPr>
          <w:i/>
          <w:spacing w:val="-5"/>
          <w:sz w:val="28"/>
        </w:rPr>
        <w:t xml:space="preserve"> </w:t>
      </w:r>
      <w:proofErr w:type="spellStart"/>
      <w:r>
        <w:rPr>
          <w:i/>
          <w:sz w:val="28"/>
        </w:rPr>
        <w:t>Δt</w:t>
      </w:r>
      <w:proofErr w:type="spellEnd"/>
      <w:r>
        <w:rPr>
          <w:i/>
          <w:sz w:val="28"/>
        </w:rPr>
        <w:t>/</w:t>
      </w:r>
      <w:proofErr w:type="spellStart"/>
      <w:r>
        <w:rPr>
          <w:i/>
          <w:sz w:val="28"/>
        </w:rPr>
        <w:t>Δto</w:t>
      </w:r>
      <w:proofErr w:type="spellEnd"/>
      <w:r>
        <w:rPr>
          <w:i/>
          <w:spacing w:val="-4"/>
          <w:sz w:val="28"/>
        </w:rPr>
        <w:t xml:space="preserve"> </w:t>
      </w:r>
      <w:r>
        <w:rPr>
          <w:sz w:val="28"/>
        </w:rPr>
        <w:t>изменяется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pacing w:val="-5"/>
          <w:sz w:val="28"/>
        </w:rPr>
        <w:t>0.</w:t>
      </w:r>
    </w:p>
    <w:p w14:paraId="65DCBF2B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При этом температура среды </w:t>
      </w:r>
      <w:proofErr w:type="spellStart"/>
      <w:r>
        <w:rPr>
          <w:i/>
        </w:rPr>
        <w:t>tc</w:t>
      </w:r>
      <w:proofErr w:type="spellEnd"/>
      <w:r>
        <w:rPr>
          <w:i/>
        </w:rPr>
        <w:t xml:space="preserve"> </w:t>
      </w:r>
      <w:r>
        <w:t xml:space="preserve">является конечной температурой, </w:t>
      </w:r>
      <w:proofErr w:type="gramStart"/>
      <w:r>
        <w:t xml:space="preserve">кото- </w:t>
      </w:r>
      <w:proofErr w:type="spellStart"/>
      <w:r>
        <w:t>рую</w:t>
      </w:r>
      <w:proofErr w:type="spellEnd"/>
      <w:proofErr w:type="gramEnd"/>
      <w:r>
        <w:t xml:space="preserve"> принимает датчик температуры после стабилизации значений </w:t>
      </w:r>
      <w:proofErr w:type="gramStart"/>
      <w:r>
        <w:t>темпера- тур</w:t>
      </w:r>
      <w:proofErr w:type="gramEnd"/>
      <w:r>
        <w:t xml:space="preserve"> в конце переходного режима (выравнивание температур среды и </w:t>
      </w:r>
      <w:proofErr w:type="spellStart"/>
      <w:r>
        <w:t>датчи</w:t>
      </w:r>
      <w:proofErr w:type="spellEnd"/>
      <w:r>
        <w:t xml:space="preserve">- </w:t>
      </w:r>
      <w:r>
        <w:rPr>
          <w:spacing w:val="-4"/>
        </w:rPr>
        <w:t>ка);</w:t>
      </w:r>
    </w:p>
    <w:p w14:paraId="609EC6B3" w14:textId="77777777" w:rsidR="000F0F7C" w:rsidRDefault="00000000" w:rsidP="00853B13">
      <w:pPr>
        <w:pStyle w:val="a3"/>
        <w:spacing w:line="312" w:lineRule="auto"/>
        <w:ind w:firstLine="567"/>
        <w:jc w:val="both"/>
      </w:pPr>
      <w:proofErr w:type="spellStart"/>
      <w:r>
        <w:rPr>
          <w:i/>
        </w:rPr>
        <w:t>tп</w:t>
      </w:r>
      <w:proofErr w:type="spellEnd"/>
      <w:r>
        <w:rPr>
          <w:i/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текущее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rPr>
          <w:spacing w:val="-2"/>
        </w:rPr>
        <w:t>преобразователя;</w:t>
      </w:r>
    </w:p>
    <w:p w14:paraId="46399CBD" w14:textId="77777777" w:rsidR="000F0F7C" w:rsidRDefault="00000000" w:rsidP="00853B13">
      <w:pPr>
        <w:pStyle w:val="a3"/>
        <w:spacing w:line="312" w:lineRule="auto"/>
        <w:ind w:firstLine="567"/>
        <w:jc w:val="both"/>
      </w:pPr>
      <w:proofErr w:type="spellStart"/>
      <w:r>
        <w:rPr>
          <w:i/>
        </w:rPr>
        <w:t>to</w:t>
      </w:r>
      <w:proofErr w:type="spellEnd"/>
      <w:r>
        <w:rPr>
          <w:i/>
          <w:spacing w:val="-8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начальное</w:t>
      </w:r>
      <w:r>
        <w:rPr>
          <w:spacing w:val="-5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температуры</w:t>
      </w:r>
      <w:r>
        <w:rPr>
          <w:spacing w:val="-8"/>
        </w:rPr>
        <w:t xml:space="preserve"> </w:t>
      </w:r>
      <w:r>
        <w:rPr>
          <w:spacing w:val="-2"/>
        </w:rPr>
        <w:t>преобразователя.</w:t>
      </w:r>
    </w:p>
    <w:p w14:paraId="2B3EE517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Показатель тепловой инерции </w:t>
      </w:r>
      <w:r>
        <w:rPr>
          <w:i/>
        </w:rPr>
        <w:t xml:space="preserve">Т </w:t>
      </w:r>
      <w:r>
        <w:t xml:space="preserve">определяется экспериментально по </w:t>
      </w:r>
      <w:r>
        <w:lastRenderedPageBreak/>
        <w:t xml:space="preserve">графику переходного процесса (при нагревании или охлаждении датчика). Числовое значение величины показателя тепловой инерции определяется из условия, что при </w:t>
      </w:r>
      <w:proofErr w:type="spellStart"/>
      <w:r>
        <w:rPr>
          <w:i/>
        </w:rPr>
        <w:t>Δτ</w:t>
      </w:r>
      <w:proofErr w:type="spellEnd"/>
      <w:r>
        <w:rPr>
          <w:i/>
        </w:rPr>
        <w:t xml:space="preserve">=Т </w:t>
      </w:r>
      <w:r>
        <w:t>получаем показатель экспоненты</w:t>
      </w:r>
    </w:p>
    <w:p w14:paraId="26E76272" w14:textId="77777777" w:rsidR="000F0F7C" w:rsidRDefault="00000000" w:rsidP="00853B13">
      <w:pPr>
        <w:spacing w:line="312" w:lineRule="auto"/>
        <w:ind w:firstLine="567"/>
        <w:jc w:val="center"/>
        <w:rPr>
          <w:sz w:val="28"/>
        </w:rPr>
      </w:pPr>
      <w:proofErr w:type="spellStart"/>
      <w:r>
        <w:rPr>
          <w:i/>
          <w:spacing w:val="-2"/>
          <w:sz w:val="28"/>
        </w:rPr>
        <w:t>Δτ</w:t>
      </w:r>
      <w:proofErr w:type="spellEnd"/>
      <w:r>
        <w:rPr>
          <w:i/>
          <w:spacing w:val="-2"/>
          <w:sz w:val="28"/>
        </w:rPr>
        <w:t>/Т=1</w:t>
      </w:r>
      <w:r>
        <w:rPr>
          <w:spacing w:val="-2"/>
          <w:sz w:val="28"/>
        </w:rPr>
        <w:t>,</w:t>
      </w:r>
    </w:p>
    <w:p w14:paraId="15B88702" w14:textId="77777777" w:rsidR="000F0F7C" w:rsidRDefault="00000000" w:rsidP="00853B13">
      <w:pPr>
        <w:pStyle w:val="a3"/>
        <w:spacing w:line="312" w:lineRule="auto"/>
        <w:ind w:firstLine="567"/>
        <w:jc w:val="center"/>
      </w:pPr>
      <w:r>
        <w:t xml:space="preserve">и </w:t>
      </w:r>
      <w:r>
        <w:rPr>
          <w:spacing w:val="-2"/>
        </w:rPr>
        <w:t>тогда</w:t>
      </w:r>
    </w:p>
    <w:p w14:paraId="6320182A" w14:textId="77777777" w:rsidR="000F0F7C" w:rsidRDefault="00000000" w:rsidP="00853B13">
      <w:pPr>
        <w:spacing w:line="312" w:lineRule="auto"/>
        <w:ind w:firstLine="567"/>
        <w:jc w:val="center"/>
        <w:rPr>
          <w:i/>
          <w:sz w:val="28"/>
        </w:rPr>
      </w:pPr>
      <w:r>
        <w:rPr>
          <w:i/>
          <w:spacing w:val="-2"/>
          <w:sz w:val="28"/>
        </w:rPr>
        <w:t>ΔD=1/e=0,368.</w:t>
      </w:r>
    </w:p>
    <w:p w14:paraId="614BE530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В результате на графике переходного процесса находят значение </w:t>
      </w:r>
      <w:r>
        <w:rPr>
          <w:i/>
        </w:rPr>
        <w:t>ΔD=0,368</w:t>
      </w:r>
      <w:r>
        <w:t xml:space="preserve">, проводят горизонтальную линию до пересечения с графиком и опускают вертикаль до пересечения с осью абсцисс, а затем считывают </w:t>
      </w:r>
      <w:proofErr w:type="spellStart"/>
      <w:r>
        <w:t>зна</w:t>
      </w:r>
      <w:proofErr w:type="spellEnd"/>
      <w:r>
        <w:t xml:space="preserve">- </w:t>
      </w:r>
      <w:proofErr w:type="spellStart"/>
      <w:r>
        <w:t>чение</w:t>
      </w:r>
      <w:proofErr w:type="spellEnd"/>
      <w:r>
        <w:t xml:space="preserve"> </w:t>
      </w:r>
      <w:r>
        <w:rPr>
          <w:i/>
        </w:rPr>
        <w:t>Т</w:t>
      </w:r>
      <w:r>
        <w:t xml:space="preserve">, выраженное в единицах времени построенного графика. </w:t>
      </w:r>
      <w:proofErr w:type="spellStart"/>
      <w:proofErr w:type="gramStart"/>
      <w:r>
        <w:t>Устано</w:t>
      </w:r>
      <w:proofErr w:type="spellEnd"/>
      <w:r>
        <w:t>- вившееся</w:t>
      </w:r>
      <w:proofErr w:type="gramEnd"/>
      <w:r>
        <w:t xml:space="preserve"> значение переменного выходного параметра преобразователя </w:t>
      </w:r>
      <w:proofErr w:type="spellStart"/>
      <w:r>
        <w:t>име</w:t>
      </w:r>
      <w:proofErr w:type="spellEnd"/>
      <w:r>
        <w:t xml:space="preserve">- </w:t>
      </w:r>
      <w:proofErr w:type="spellStart"/>
      <w:r>
        <w:t>ет</w:t>
      </w:r>
      <w:proofErr w:type="spellEnd"/>
      <w:r>
        <w:t xml:space="preserve"> место при </w:t>
      </w:r>
      <w:proofErr w:type="spellStart"/>
      <w:r>
        <w:rPr>
          <w:i/>
        </w:rPr>
        <w:t>Δτ</w:t>
      </w:r>
      <w:proofErr w:type="spellEnd"/>
      <w:r>
        <w:rPr>
          <w:i/>
        </w:rPr>
        <w:t xml:space="preserve"> → ∞ </w:t>
      </w:r>
      <w:r>
        <w:t xml:space="preserve">и </w:t>
      </w:r>
      <w:r>
        <w:rPr>
          <w:i/>
        </w:rPr>
        <w:t>ΔD → 0</w:t>
      </w:r>
      <w:r>
        <w:t xml:space="preserve">, откуда следует, что теоретически </w:t>
      </w:r>
      <w:proofErr w:type="spellStart"/>
      <w:r>
        <w:t>преобразо</w:t>
      </w:r>
      <w:proofErr w:type="spellEnd"/>
      <w:r>
        <w:t xml:space="preserve">- </w:t>
      </w:r>
      <w:proofErr w:type="spellStart"/>
      <w:r>
        <w:t>ватель</w:t>
      </w:r>
      <w:proofErr w:type="spellEnd"/>
      <w:r>
        <w:t xml:space="preserve"> изменяет свою температуру при нагреве или охлаждении бесконечно долго. Практически установившееся значение выходного параметра </w:t>
      </w:r>
      <w:proofErr w:type="spellStart"/>
      <w:r>
        <w:t>преобра</w:t>
      </w:r>
      <w:proofErr w:type="spellEnd"/>
      <w:r>
        <w:t xml:space="preserve">- </w:t>
      </w:r>
      <w:proofErr w:type="spellStart"/>
      <w:r>
        <w:t>зователя</w:t>
      </w:r>
      <w:proofErr w:type="spellEnd"/>
      <w:r>
        <w:t xml:space="preserve"> достигается с погрешностью менее 1 % при значении </w:t>
      </w:r>
      <w:proofErr w:type="spellStart"/>
      <w:r>
        <w:rPr>
          <w:i/>
        </w:rPr>
        <w:t>Δτ</w:t>
      </w:r>
      <w:proofErr w:type="spellEnd"/>
      <w:r>
        <w:rPr>
          <w:i/>
        </w:rPr>
        <w:t>=5Т</w:t>
      </w:r>
      <w:r>
        <w:t>. В этом случае</w:t>
      </w:r>
      <w:r>
        <w:rPr>
          <w:spacing w:val="80"/>
          <w:w w:val="150"/>
        </w:rPr>
        <w:t xml:space="preserve"> </w:t>
      </w:r>
      <w:r>
        <w:rPr>
          <w:i/>
        </w:rPr>
        <w:t>ΔD=0,007</w:t>
      </w:r>
      <w:r>
        <w:t>.</w:t>
      </w:r>
    </w:p>
    <w:p w14:paraId="35663DEF" w14:textId="77777777" w:rsidR="000334DE" w:rsidRDefault="000334DE" w:rsidP="00853B13">
      <w:pPr>
        <w:pStyle w:val="3"/>
        <w:spacing w:before="0" w:line="312" w:lineRule="auto"/>
        <w:ind w:firstLine="567"/>
        <w:jc w:val="left"/>
      </w:pPr>
    </w:p>
    <w:p w14:paraId="0252D08B" w14:textId="48C1299D" w:rsidR="000F0F7C" w:rsidRDefault="00000000" w:rsidP="00853B13">
      <w:pPr>
        <w:pStyle w:val="3"/>
        <w:spacing w:before="0" w:line="312" w:lineRule="auto"/>
        <w:ind w:firstLine="567"/>
      </w:pPr>
      <w:r>
        <w:t>ИЗМЕРЕНИЕ</w:t>
      </w:r>
      <w:r>
        <w:rPr>
          <w:spacing w:val="-6"/>
        </w:rPr>
        <w:t xml:space="preserve"> </w:t>
      </w:r>
      <w:r>
        <w:t>РАСХОДА</w:t>
      </w:r>
      <w:r>
        <w:rPr>
          <w:spacing w:val="-4"/>
        </w:rPr>
        <w:t xml:space="preserve"> </w:t>
      </w:r>
      <w:r>
        <w:t>НАПОРНОЙ</w:t>
      </w:r>
      <w:r>
        <w:rPr>
          <w:spacing w:val="-3"/>
        </w:rPr>
        <w:t xml:space="preserve"> </w:t>
      </w:r>
      <w:r>
        <w:rPr>
          <w:spacing w:val="-2"/>
        </w:rPr>
        <w:t>ТРУБКОЙ</w:t>
      </w:r>
    </w:p>
    <w:p w14:paraId="486869E4" w14:textId="77777777" w:rsidR="000F0F7C" w:rsidRDefault="00000000" w:rsidP="00853B13">
      <w:pPr>
        <w:pStyle w:val="4"/>
        <w:tabs>
          <w:tab w:val="left" w:pos="3849"/>
        </w:tabs>
        <w:spacing w:before="0" w:line="312" w:lineRule="auto"/>
        <w:ind w:left="567" w:firstLine="0"/>
        <w:jc w:val="center"/>
      </w:pP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сведения</w:t>
      </w:r>
    </w:p>
    <w:p w14:paraId="68B33C66" w14:textId="77777777" w:rsidR="000F0F7C" w:rsidRDefault="00000000" w:rsidP="00853B13">
      <w:pPr>
        <w:pStyle w:val="a3"/>
        <w:spacing w:line="312" w:lineRule="auto"/>
        <w:ind w:firstLine="567"/>
      </w:pPr>
      <w:r>
        <w:t>Объёмный</w:t>
      </w:r>
      <w:r>
        <w:rPr>
          <w:spacing w:val="35"/>
        </w:rPr>
        <w:t xml:space="preserve"> </w:t>
      </w:r>
      <w:r>
        <w:t>расход</w:t>
      </w:r>
      <w:r>
        <w:rPr>
          <w:spacing w:val="36"/>
        </w:rPr>
        <w:t xml:space="preserve"> </w:t>
      </w:r>
      <w:proofErr w:type="spellStart"/>
      <w:r>
        <w:rPr>
          <w:i/>
        </w:rPr>
        <w:t>Q</w:t>
      </w:r>
      <w:r>
        <w:rPr>
          <w:i/>
          <w:vertAlign w:val="subscript"/>
        </w:rPr>
        <w:t>об</w:t>
      </w:r>
      <w:proofErr w:type="spellEnd"/>
      <w:r>
        <w:rPr>
          <w:i/>
          <w:spacing w:val="38"/>
        </w:rPr>
        <w:t xml:space="preserve"> </w:t>
      </w:r>
      <w:r>
        <w:t>(м</w:t>
      </w:r>
      <w:r>
        <w:rPr>
          <w:vertAlign w:val="superscript"/>
        </w:rPr>
        <w:t>3</w:t>
      </w:r>
      <w:r>
        <w:t>/с)</w:t>
      </w:r>
      <w:r>
        <w:rPr>
          <w:spacing w:val="37"/>
        </w:rPr>
        <w:t xml:space="preserve"> </w:t>
      </w:r>
      <w:r>
        <w:t>связан</w:t>
      </w:r>
      <w:r>
        <w:rPr>
          <w:spacing w:val="35"/>
        </w:rPr>
        <w:t xml:space="preserve"> </w:t>
      </w:r>
      <w:r>
        <w:t>со</w:t>
      </w:r>
      <w:r>
        <w:rPr>
          <w:spacing w:val="35"/>
        </w:rPr>
        <w:t xml:space="preserve"> </w:t>
      </w:r>
      <w:r>
        <w:t>средней</w:t>
      </w:r>
      <w:r>
        <w:rPr>
          <w:spacing w:val="37"/>
        </w:rPr>
        <w:t xml:space="preserve"> </w:t>
      </w:r>
      <w:r>
        <w:t>скоростью</w:t>
      </w:r>
      <w:r>
        <w:rPr>
          <w:spacing w:val="36"/>
        </w:rPr>
        <w:t xml:space="preserve"> </w:t>
      </w:r>
      <w:r>
        <w:t>потока</w:t>
      </w:r>
      <w:r>
        <w:rPr>
          <w:spacing w:val="37"/>
        </w:rPr>
        <w:t xml:space="preserve"> </w:t>
      </w:r>
      <w:proofErr w:type="spellStart"/>
      <w:r>
        <w:t>зави</w:t>
      </w:r>
      <w:proofErr w:type="spellEnd"/>
      <w:r>
        <w:t xml:space="preserve">- </w:t>
      </w:r>
      <w:proofErr w:type="spellStart"/>
      <w:r>
        <w:rPr>
          <w:spacing w:val="-2"/>
        </w:rPr>
        <w:t>симостью</w:t>
      </w:r>
      <w:proofErr w:type="spellEnd"/>
    </w:p>
    <w:p w14:paraId="3F20F676" w14:textId="77777777" w:rsidR="000F0F7C" w:rsidRDefault="00000000" w:rsidP="00853B13">
      <w:pPr>
        <w:tabs>
          <w:tab w:val="left" w:pos="5614"/>
        </w:tabs>
        <w:spacing w:line="312" w:lineRule="auto"/>
        <w:ind w:firstLine="567"/>
        <w:jc w:val="both"/>
        <w:rPr>
          <w:spacing w:val="-4"/>
          <w:sz w:val="28"/>
        </w:rPr>
      </w:pPr>
      <w:proofErr w:type="spellStart"/>
      <w:r>
        <w:rPr>
          <w:i/>
          <w:spacing w:val="-2"/>
          <w:sz w:val="28"/>
        </w:rPr>
        <w:t>Q</w:t>
      </w:r>
      <w:r>
        <w:rPr>
          <w:i/>
          <w:spacing w:val="-2"/>
          <w:sz w:val="28"/>
          <w:vertAlign w:val="subscript"/>
        </w:rPr>
        <w:t>об</w:t>
      </w:r>
      <w:proofErr w:type="spellEnd"/>
      <w:r>
        <w:rPr>
          <w:i/>
          <w:spacing w:val="-2"/>
          <w:sz w:val="28"/>
        </w:rPr>
        <w:t>=</w:t>
      </w:r>
      <w:proofErr w:type="spellStart"/>
      <w:r>
        <w:rPr>
          <w:i/>
          <w:spacing w:val="-2"/>
          <w:sz w:val="28"/>
        </w:rPr>
        <w:t>v</w:t>
      </w:r>
      <w:r>
        <w:rPr>
          <w:i/>
          <w:spacing w:val="-2"/>
          <w:sz w:val="28"/>
          <w:vertAlign w:val="subscript"/>
        </w:rPr>
        <w:t>cp</w:t>
      </w:r>
      <w:r>
        <w:rPr>
          <w:i/>
          <w:spacing w:val="-2"/>
          <w:sz w:val="28"/>
        </w:rPr>
        <w:t>F</w:t>
      </w:r>
      <w:proofErr w:type="spellEnd"/>
      <w:r>
        <w:rPr>
          <w:i/>
          <w:spacing w:val="-2"/>
          <w:sz w:val="28"/>
        </w:rPr>
        <w:t>,</w:t>
      </w:r>
      <w:r>
        <w:rPr>
          <w:i/>
          <w:sz w:val="28"/>
        </w:rPr>
        <w:tab/>
      </w:r>
      <w:r>
        <w:rPr>
          <w:spacing w:val="-4"/>
          <w:sz w:val="28"/>
        </w:rPr>
        <w:t>(5.1)</w:t>
      </w:r>
    </w:p>
    <w:p w14:paraId="53AE5B7E" w14:textId="77777777" w:rsidR="00853B13" w:rsidRDefault="00853B13" w:rsidP="00853B13">
      <w:pPr>
        <w:tabs>
          <w:tab w:val="left" w:pos="5614"/>
        </w:tabs>
        <w:spacing w:line="312" w:lineRule="auto"/>
        <w:ind w:firstLine="567"/>
        <w:jc w:val="both"/>
        <w:rPr>
          <w:sz w:val="28"/>
        </w:rPr>
      </w:pPr>
    </w:p>
    <w:p w14:paraId="6EB1F6A1" w14:textId="77777777" w:rsidR="000F0F7C" w:rsidRDefault="00000000" w:rsidP="00853B13">
      <w:pPr>
        <w:pStyle w:val="a3"/>
        <w:tabs>
          <w:tab w:val="left" w:pos="777"/>
        </w:tabs>
        <w:spacing w:line="312" w:lineRule="auto"/>
        <w:ind w:firstLine="567"/>
      </w:pPr>
      <w:r>
        <w:rPr>
          <w:spacing w:val="-4"/>
        </w:rPr>
        <w:t>где:</w:t>
      </w:r>
      <w:r>
        <w:tab/>
      </w:r>
      <w:proofErr w:type="spellStart"/>
      <w:r>
        <w:rPr>
          <w:i/>
        </w:rPr>
        <w:t>v</w:t>
      </w:r>
      <w:r>
        <w:rPr>
          <w:i/>
          <w:vertAlign w:val="subscript"/>
        </w:rPr>
        <w:t>cp</w:t>
      </w:r>
      <w:proofErr w:type="spellEnd"/>
      <w:r>
        <w:rPr>
          <w:i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скорость</w:t>
      </w:r>
      <w:r>
        <w:rPr>
          <w:spacing w:val="-5"/>
        </w:rPr>
        <w:t xml:space="preserve"> </w:t>
      </w:r>
      <w:r>
        <w:t>потока</w:t>
      </w:r>
      <w:r>
        <w:rPr>
          <w:spacing w:val="-3"/>
        </w:rPr>
        <w:t xml:space="preserve"> </w:t>
      </w:r>
      <w:r>
        <w:rPr>
          <w:spacing w:val="-4"/>
        </w:rPr>
        <w:t>м/с;</w:t>
      </w:r>
    </w:p>
    <w:p w14:paraId="3C4F72B4" w14:textId="77777777" w:rsidR="000F0F7C" w:rsidRDefault="00000000" w:rsidP="00853B13">
      <w:pPr>
        <w:pStyle w:val="a3"/>
        <w:spacing w:line="312" w:lineRule="auto"/>
        <w:ind w:firstLine="567"/>
      </w:pPr>
      <w:r>
        <w:rPr>
          <w:i/>
        </w:rPr>
        <w:t>F</w:t>
      </w:r>
      <w:r>
        <w:rPr>
          <w:i/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поперечное</w:t>
      </w:r>
      <w:r>
        <w:rPr>
          <w:spacing w:val="-4"/>
        </w:rPr>
        <w:t xml:space="preserve"> </w:t>
      </w:r>
      <w:r>
        <w:t>сечение</w:t>
      </w:r>
      <w:r>
        <w:rPr>
          <w:spacing w:val="-6"/>
        </w:rPr>
        <w:t xml:space="preserve"> </w:t>
      </w:r>
      <w:r>
        <w:t>потока,</w:t>
      </w:r>
      <w:r>
        <w:rPr>
          <w:spacing w:val="-4"/>
        </w:rPr>
        <w:t xml:space="preserve"> </w:t>
      </w:r>
      <w:r>
        <w:rPr>
          <w:spacing w:val="-5"/>
        </w:rPr>
        <w:t>м</w:t>
      </w:r>
      <w:r>
        <w:rPr>
          <w:spacing w:val="-5"/>
          <w:vertAlign w:val="superscript"/>
        </w:rPr>
        <w:t>2</w:t>
      </w:r>
      <w:r>
        <w:rPr>
          <w:spacing w:val="-5"/>
        </w:rPr>
        <w:t>.</w:t>
      </w:r>
    </w:p>
    <w:p w14:paraId="4EF032BD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При помощи напорных трубок производится определение расхода </w:t>
      </w:r>
      <w:proofErr w:type="gramStart"/>
      <w:r>
        <w:t>жид- кости</w:t>
      </w:r>
      <w:proofErr w:type="gramEnd"/>
      <w:r>
        <w:rPr>
          <w:spacing w:val="-2"/>
        </w:rPr>
        <w:t xml:space="preserve"> </w:t>
      </w:r>
      <w:r>
        <w:t>или газа (воздуха) путем</w:t>
      </w:r>
      <w:r>
        <w:rPr>
          <w:spacing w:val="-1"/>
        </w:rPr>
        <w:t xml:space="preserve"> </w:t>
      </w:r>
      <w:r>
        <w:t>измерения</w:t>
      </w:r>
      <w:r>
        <w:rPr>
          <w:spacing w:val="-2"/>
        </w:rPr>
        <w:t xml:space="preserve"> </w:t>
      </w:r>
      <w:r>
        <w:t>динамического</w:t>
      </w:r>
      <w:r>
        <w:rPr>
          <w:spacing w:val="-1"/>
        </w:rPr>
        <w:t xml:space="preserve"> </w:t>
      </w:r>
      <w:r>
        <w:t xml:space="preserve">давления </w:t>
      </w:r>
      <w:proofErr w:type="spellStart"/>
      <w:r>
        <w:rPr>
          <w:i/>
        </w:rPr>
        <w:t>р</w:t>
      </w:r>
      <w:r>
        <w:rPr>
          <w:i/>
          <w:vertAlign w:val="subscript"/>
        </w:rPr>
        <w:t>д</w:t>
      </w:r>
      <w:proofErr w:type="spellEnd"/>
      <w:r>
        <w:rPr>
          <w:i/>
          <w:spacing w:val="-2"/>
        </w:rPr>
        <w:t xml:space="preserve"> </w:t>
      </w:r>
      <w:r>
        <w:t xml:space="preserve">потока, которое согласно уравнению (5.2) равно разности между полным </w:t>
      </w:r>
      <w:proofErr w:type="spellStart"/>
      <w:r>
        <w:rPr>
          <w:i/>
        </w:rPr>
        <w:t>р</w:t>
      </w:r>
      <w:r>
        <w:rPr>
          <w:i/>
          <w:vertAlign w:val="subscript"/>
        </w:rPr>
        <w:t>п</w:t>
      </w:r>
      <w:proofErr w:type="spellEnd"/>
      <w:r>
        <w:rPr>
          <w:i/>
        </w:rPr>
        <w:t xml:space="preserve"> </w:t>
      </w:r>
      <w:r>
        <w:t xml:space="preserve">и </w:t>
      </w:r>
      <w:proofErr w:type="gramStart"/>
      <w:r>
        <w:t xml:space="preserve">стати- </w:t>
      </w:r>
      <w:proofErr w:type="spellStart"/>
      <w:r>
        <w:t>ческим</w:t>
      </w:r>
      <w:proofErr w:type="spellEnd"/>
      <w:proofErr w:type="gramEnd"/>
      <w:r>
        <w:t xml:space="preserve"> </w:t>
      </w:r>
      <w:proofErr w:type="spellStart"/>
      <w:r>
        <w:rPr>
          <w:i/>
        </w:rPr>
        <w:t>р</w:t>
      </w:r>
      <w:r>
        <w:rPr>
          <w:i/>
          <w:vertAlign w:val="subscript"/>
        </w:rPr>
        <w:t>с</w:t>
      </w:r>
      <w:proofErr w:type="spellEnd"/>
      <w:r>
        <w:rPr>
          <w:i/>
        </w:rPr>
        <w:t xml:space="preserve"> </w:t>
      </w:r>
      <w:r>
        <w:t>давлениями среды,</w:t>
      </w:r>
    </w:p>
    <w:p w14:paraId="6FD76435" w14:textId="77777777" w:rsidR="000F0F7C" w:rsidRDefault="00000000" w:rsidP="00853B13">
      <w:pPr>
        <w:tabs>
          <w:tab w:val="left" w:pos="5614"/>
        </w:tabs>
        <w:spacing w:line="312" w:lineRule="auto"/>
        <w:ind w:firstLine="567"/>
        <w:jc w:val="both"/>
        <w:rPr>
          <w:sz w:val="28"/>
        </w:rPr>
      </w:pPr>
      <w:proofErr w:type="spellStart"/>
      <w:r>
        <w:rPr>
          <w:i/>
          <w:spacing w:val="-2"/>
          <w:sz w:val="28"/>
        </w:rPr>
        <w:t>р</w:t>
      </w:r>
      <w:r>
        <w:rPr>
          <w:i/>
          <w:spacing w:val="-2"/>
          <w:sz w:val="28"/>
          <w:vertAlign w:val="subscript"/>
        </w:rPr>
        <w:t>п</w:t>
      </w:r>
      <w:proofErr w:type="spellEnd"/>
      <w:r>
        <w:rPr>
          <w:i/>
          <w:spacing w:val="-2"/>
          <w:sz w:val="28"/>
        </w:rPr>
        <w:t>=</w:t>
      </w:r>
      <w:proofErr w:type="spellStart"/>
      <w:r>
        <w:rPr>
          <w:i/>
          <w:spacing w:val="-2"/>
          <w:sz w:val="28"/>
        </w:rPr>
        <w:t>р</w:t>
      </w:r>
      <w:r>
        <w:rPr>
          <w:i/>
          <w:spacing w:val="-2"/>
          <w:sz w:val="28"/>
          <w:vertAlign w:val="subscript"/>
        </w:rPr>
        <w:t>с</w:t>
      </w:r>
      <w:r>
        <w:rPr>
          <w:i/>
          <w:spacing w:val="-2"/>
          <w:sz w:val="28"/>
        </w:rPr>
        <w:t>+р</w:t>
      </w:r>
      <w:r>
        <w:rPr>
          <w:i/>
          <w:spacing w:val="-2"/>
          <w:sz w:val="28"/>
          <w:vertAlign w:val="subscript"/>
        </w:rPr>
        <w:t>д</w:t>
      </w:r>
      <w:proofErr w:type="spellEnd"/>
      <w:r>
        <w:rPr>
          <w:b/>
          <w:spacing w:val="-2"/>
          <w:sz w:val="28"/>
        </w:rPr>
        <w:t>.</w:t>
      </w:r>
      <w:r>
        <w:rPr>
          <w:b/>
          <w:sz w:val="28"/>
        </w:rPr>
        <w:tab/>
      </w:r>
      <w:r>
        <w:rPr>
          <w:spacing w:val="-4"/>
          <w:sz w:val="28"/>
        </w:rPr>
        <w:t>(5.2)</w:t>
      </w:r>
    </w:p>
    <w:p w14:paraId="352C4682" w14:textId="77777777" w:rsidR="000F0F7C" w:rsidRDefault="000F0F7C" w:rsidP="00853B13">
      <w:pPr>
        <w:pStyle w:val="a3"/>
        <w:spacing w:line="312" w:lineRule="auto"/>
        <w:ind w:firstLine="567"/>
      </w:pPr>
    </w:p>
    <w:p w14:paraId="7E99A970" w14:textId="77777777" w:rsidR="000F0F7C" w:rsidRDefault="00000000" w:rsidP="00853B13">
      <w:pPr>
        <w:pStyle w:val="a3"/>
        <w:spacing w:line="312" w:lineRule="auto"/>
        <w:ind w:firstLine="567"/>
      </w:pPr>
      <w:r>
        <w:t>По</w:t>
      </w:r>
      <w:r>
        <w:rPr>
          <w:spacing w:val="-5"/>
        </w:rPr>
        <w:t xml:space="preserve"> </w:t>
      </w:r>
      <w:r>
        <w:t>измеренному</w:t>
      </w:r>
      <w:r>
        <w:rPr>
          <w:spacing w:val="-8"/>
        </w:rPr>
        <w:t xml:space="preserve"> </w:t>
      </w:r>
      <w:r>
        <w:t>трубкой</w:t>
      </w:r>
      <w:r>
        <w:rPr>
          <w:spacing w:val="-4"/>
        </w:rPr>
        <w:t xml:space="preserve"> </w:t>
      </w:r>
      <w:r>
        <w:t>давлению</w:t>
      </w:r>
      <w:r>
        <w:rPr>
          <w:spacing w:val="-2"/>
        </w:rPr>
        <w:t xml:space="preserve"> </w:t>
      </w:r>
      <w:proofErr w:type="spellStart"/>
      <w:r>
        <w:rPr>
          <w:i/>
        </w:rPr>
        <w:t>р</w:t>
      </w:r>
      <w:r>
        <w:rPr>
          <w:i/>
          <w:vertAlign w:val="subscript"/>
        </w:rPr>
        <w:t>д</w:t>
      </w:r>
      <w:proofErr w:type="spellEnd"/>
      <w:r>
        <w:rPr>
          <w:i/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уравнением</w:t>
      </w:r>
    </w:p>
    <w:p w14:paraId="68062113" w14:textId="77777777" w:rsidR="000F0F7C" w:rsidRDefault="00000000" w:rsidP="00853B13">
      <w:pPr>
        <w:pStyle w:val="a3"/>
        <w:tabs>
          <w:tab w:val="left" w:pos="5259"/>
        </w:tabs>
        <w:spacing w:line="312" w:lineRule="auto"/>
        <w:ind w:firstLine="567"/>
      </w:pPr>
      <w:proofErr w:type="spellStart"/>
      <w:r>
        <w:rPr>
          <w:i/>
          <w:spacing w:val="-2"/>
        </w:rPr>
        <w:t>р</w:t>
      </w:r>
      <w:r>
        <w:rPr>
          <w:i/>
          <w:spacing w:val="-2"/>
          <w:vertAlign w:val="subscript"/>
        </w:rPr>
        <w:t>д</w:t>
      </w:r>
      <w:proofErr w:type="spellEnd"/>
      <w:r>
        <w:rPr>
          <w:i/>
          <w:spacing w:val="-2"/>
        </w:rPr>
        <w:t>=v</w:t>
      </w:r>
      <w:r>
        <w:rPr>
          <w:i/>
          <w:spacing w:val="-2"/>
          <w:vertAlign w:val="superscript"/>
        </w:rPr>
        <w:t>2</w:t>
      </w:r>
      <w:r>
        <w:rPr>
          <w:i/>
          <w:spacing w:val="-2"/>
        </w:rPr>
        <w:t>ρ/2</w:t>
      </w:r>
      <w:r>
        <w:rPr>
          <w:spacing w:val="-2"/>
        </w:rPr>
        <w:t>,</w:t>
      </w:r>
      <w:r>
        <w:tab/>
      </w:r>
      <w:r>
        <w:rPr>
          <w:spacing w:val="-2"/>
        </w:rPr>
        <w:t xml:space="preserve">(5.3) </w:t>
      </w:r>
      <w:r>
        <w:t xml:space="preserve">где </w:t>
      </w:r>
      <w:r>
        <w:rPr>
          <w:i/>
        </w:rPr>
        <w:t xml:space="preserve">v </w:t>
      </w:r>
      <w:r>
        <w:t>– скорость движения вещества, м/с;</w:t>
      </w:r>
    </w:p>
    <w:p w14:paraId="4E2FCB9D" w14:textId="77777777" w:rsidR="000F0F7C" w:rsidRDefault="00000000" w:rsidP="00853B13">
      <w:pPr>
        <w:pStyle w:val="a3"/>
        <w:spacing w:line="312" w:lineRule="auto"/>
        <w:ind w:firstLine="567"/>
      </w:pPr>
      <w:r>
        <w:rPr>
          <w:i/>
        </w:rPr>
        <w:lastRenderedPageBreak/>
        <w:t>ρ</w:t>
      </w:r>
      <w:r>
        <w:rPr>
          <w:i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плотность</w:t>
      </w:r>
      <w:r>
        <w:rPr>
          <w:spacing w:val="-5"/>
        </w:rPr>
        <w:t xml:space="preserve"> </w:t>
      </w:r>
      <w:r>
        <w:t>вещества,</w:t>
      </w:r>
      <w:r>
        <w:rPr>
          <w:spacing w:val="-4"/>
        </w:rPr>
        <w:t xml:space="preserve"> </w:t>
      </w:r>
      <w:r>
        <w:rPr>
          <w:spacing w:val="-2"/>
        </w:rPr>
        <w:t>кг/м</w:t>
      </w:r>
      <w:r>
        <w:rPr>
          <w:spacing w:val="-2"/>
          <w:vertAlign w:val="superscript"/>
        </w:rPr>
        <w:t>3</w:t>
      </w:r>
      <w:r>
        <w:rPr>
          <w:spacing w:val="-2"/>
        </w:rPr>
        <w:t>.</w:t>
      </w:r>
    </w:p>
    <w:p w14:paraId="1AA32D97" w14:textId="546E9B68" w:rsidR="000F0F7C" w:rsidRDefault="00000000" w:rsidP="00853B13">
      <w:pPr>
        <w:pStyle w:val="a3"/>
        <w:spacing w:line="312" w:lineRule="auto"/>
        <w:ind w:firstLine="567"/>
      </w:pPr>
      <w:r>
        <w:t>Скорость</w:t>
      </w:r>
      <w:r>
        <w:rPr>
          <w:spacing w:val="-6"/>
        </w:rPr>
        <w:t xml:space="preserve"> </w:t>
      </w:r>
      <w:r>
        <w:t>потока</w:t>
      </w:r>
      <w:r>
        <w:rPr>
          <w:spacing w:val="-2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(м/с)</w:t>
      </w:r>
      <w:r>
        <w:rPr>
          <w:spacing w:val="-2"/>
        </w:rPr>
        <w:t xml:space="preserve"> </w:t>
      </w:r>
      <w:r>
        <w:t>вычисляется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формуле</w:t>
      </w:r>
    </w:p>
    <w:p w14:paraId="0118AE62" w14:textId="324CD300" w:rsidR="000F0F7C" w:rsidRDefault="00853B13" w:rsidP="00853B13">
      <w:pPr>
        <w:pStyle w:val="a3"/>
        <w:spacing w:line="312" w:lineRule="auto"/>
        <w:ind w:firstLine="567"/>
      </w:pPr>
      <w:r>
        <w:rPr>
          <w:noProof/>
        </w:rPr>
        <mc:AlternateContent>
          <mc:Choice Requires="wpg">
            <w:drawing>
              <wp:anchor distT="0" distB="0" distL="0" distR="0" simplePos="0" relativeHeight="251591680" behindDoc="0" locked="0" layoutInCell="1" allowOverlap="1" wp14:anchorId="5250526F" wp14:editId="4B182C03">
                <wp:simplePos x="0" y="0"/>
                <wp:positionH relativeFrom="page">
                  <wp:posOffset>2976245</wp:posOffset>
                </wp:positionH>
                <wp:positionV relativeFrom="paragraph">
                  <wp:posOffset>128359</wp:posOffset>
                </wp:positionV>
                <wp:extent cx="574675" cy="600075"/>
                <wp:effectExtent l="0" t="0" r="0" b="9525"/>
                <wp:wrapNone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4675" cy="600075"/>
                          <a:chOff x="4497" y="0"/>
                          <a:chExt cx="574865" cy="60007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4497" y="303789"/>
                            <a:ext cx="522605" cy="80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605" h="80645">
                                <a:moveTo>
                                  <a:pt x="147500" y="0"/>
                                </a:moveTo>
                                <a:lnTo>
                                  <a:pt x="522450" y="0"/>
                                </a:lnTo>
                              </a:path>
                              <a:path w="522605" h="80645">
                                <a:moveTo>
                                  <a:pt x="0" y="80335"/>
                                </a:moveTo>
                                <a:lnTo>
                                  <a:pt x="28765" y="63548"/>
                                </a:lnTo>
                              </a:path>
                            </a:pathLst>
                          </a:custGeom>
                          <a:ln w="90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3262" y="372199"/>
                            <a:ext cx="41910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910" h="218440">
                                <a:moveTo>
                                  <a:pt x="0" y="0"/>
                                </a:moveTo>
                                <a:lnTo>
                                  <a:pt x="41552" y="218024"/>
                                </a:lnTo>
                              </a:path>
                            </a:pathLst>
                          </a:custGeom>
                          <a:ln w="1871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79391" y="4566"/>
                            <a:ext cx="466725" cy="586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725" h="586105">
                                <a:moveTo>
                                  <a:pt x="0" y="585657"/>
                                </a:moveTo>
                                <a:lnTo>
                                  <a:pt x="55261" y="0"/>
                                </a:lnTo>
                              </a:path>
                              <a:path w="466725" h="586105">
                                <a:moveTo>
                                  <a:pt x="55261" y="0"/>
                                </a:moveTo>
                                <a:lnTo>
                                  <a:pt x="466284" y="0"/>
                                </a:lnTo>
                              </a:path>
                            </a:pathLst>
                          </a:custGeom>
                          <a:ln w="90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33262" y="0"/>
                            <a:ext cx="546100" cy="6000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097114" w14:textId="77777777" w:rsidR="000F0F7C" w:rsidRDefault="00000000">
                              <w:pPr>
                                <w:spacing w:before="10" w:line="461" w:lineRule="exact"/>
                                <w:ind w:left="307"/>
                                <w:rPr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position w:val="9"/>
                                  <w:sz w:val="36"/>
                                </w:rPr>
                                <w:t>p</w:t>
                              </w:r>
                              <w:proofErr w:type="spellStart"/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в</w:t>
                              </w:r>
                              <w:r>
                                <w:rPr>
                                  <w:spacing w:val="-2"/>
                                  <w:sz w:val="21"/>
                                </w:rPr>
                                <w:t>.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д</w:t>
                              </w:r>
                              <w:proofErr w:type="spellEnd"/>
                              <w:r>
                                <w:rPr>
                                  <w:spacing w:val="-2"/>
                                  <w:sz w:val="21"/>
                                </w:rPr>
                                <w:t>.</w:t>
                              </w:r>
                            </w:p>
                            <w:p w14:paraId="6343F683" w14:textId="77777777" w:rsidR="000F0F7C" w:rsidRDefault="00000000">
                              <w:pPr>
                                <w:spacing w:line="455" w:lineRule="exact"/>
                                <w:ind w:left="432"/>
                                <w:rPr>
                                  <w:rFonts w:ascii="Symbol" w:hAnsi="Symbol"/>
                                  <w:sz w:val="38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10"/>
                                  <w:sz w:val="38"/>
                                </w:rPr>
                                <w:t>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250526F" id="Group 28" o:spid="_x0000_s1034" style="position:absolute;left:0;text-align:left;margin-left:234.35pt;margin-top:10.1pt;width:45.25pt;height:47.25pt;z-index:251591680;mso-wrap-distance-left:0;mso-wrap-distance-right:0;mso-position-horizontal-relative:page;mso-width-relative:margin" coordorigin="44" coordsize="5748,6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">
                <v:shape id="Graphic 29" o:spid="_x0000_s1035" style="position:absolute;left:44;top:3037;width:5227;height:807;visibility:visible;mso-wrap-style:square;v-text-anchor:top" coordsize="522605,80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" path="m147500,l522450,em,80335l28765,63548e" filled="f" strokeweight=".25108mm">
                  <v:path arrowok="t"/>
                </v:shape>
                <v:shape id="Graphic 30" o:spid="_x0000_s1036" style="position:absolute;left:332;top:3721;width:419;height:2185;visibility:visible;mso-wrap-style:square;v-text-anchor:top" coordsize="41910,21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" path="m,l41552,218024e" filled="f" strokeweight=".51972mm">
                  <v:path arrowok="t"/>
                </v:shape>
                <v:shape id="Graphic 31" o:spid="_x0000_s1037" style="position:absolute;left:793;top:45;width:4668;height:5861;visibility:visible;mso-wrap-style:square;v-text-anchor:top" coordsize="466725,586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" path="m,585657l55261,em55261,l466284,e" filled="f" strokeweight=".25108mm">
                  <v:path arrowok="t"/>
                </v:shape>
                <v:shape id="Textbox 32" o:spid="_x0000_s1038" type="#_x0000_t202" style="position:absolute;left:332;width:5461;height:6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14:paraId="76097114" w14:textId="77777777" w:rsidR="000F0F7C" w:rsidRDefault="00000000">
                        <w:pPr>
                          <w:spacing w:before="10" w:line="461" w:lineRule="exact"/>
                          <w:ind w:left="307"/>
                          <w:rPr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position w:val="9"/>
                            <w:sz w:val="36"/>
                          </w:rPr>
                          <w:t>p</w:t>
                        </w:r>
                        <w:proofErr w:type="spellStart"/>
                        <w:r>
                          <w:rPr>
                            <w:i/>
                            <w:spacing w:val="-2"/>
                            <w:sz w:val="21"/>
                          </w:rPr>
                          <w:t>в</w:t>
                        </w:r>
                        <w:r>
                          <w:rPr>
                            <w:spacing w:val="-2"/>
                            <w:sz w:val="21"/>
                          </w:rPr>
                          <w:t>.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д</w:t>
                        </w:r>
                        <w:proofErr w:type="spellEnd"/>
                        <w:r>
                          <w:rPr>
                            <w:spacing w:val="-2"/>
                            <w:sz w:val="21"/>
                          </w:rPr>
                          <w:t>.</w:t>
                        </w:r>
                      </w:p>
                      <w:p w14:paraId="6343F683" w14:textId="77777777" w:rsidR="000F0F7C" w:rsidRDefault="00000000">
                        <w:pPr>
                          <w:spacing w:line="455" w:lineRule="exact"/>
                          <w:ind w:left="432"/>
                          <w:rPr>
                            <w:rFonts w:ascii="Symbol" w:hAnsi="Symbol"/>
                            <w:sz w:val="38"/>
                          </w:rPr>
                        </w:pPr>
                        <w:r>
                          <w:rPr>
                            <w:rFonts w:ascii="Symbol" w:hAnsi="Symbol"/>
                            <w:spacing w:val="-10"/>
                            <w:sz w:val="38"/>
                          </w:rPr>
                          <w:t>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D713015" w14:textId="147A0912" w:rsidR="000F0F7C" w:rsidRDefault="00000000" w:rsidP="00853B13">
      <w:pPr>
        <w:spacing w:line="312" w:lineRule="auto"/>
        <w:ind w:left="720" w:firstLine="720"/>
        <w:rPr>
          <w:spacing w:val="-4"/>
          <w:sz w:val="28"/>
        </w:rPr>
      </w:pPr>
      <w:r>
        <w:rPr>
          <w:i/>
          <w:sz w:val="36"/>
        </w:rPr>
        <w:t>v</w:t>
      </w:r>
      <w:r>
        <w:rPr>
          <w:i/>
          <w:spacing w:val="-4"/>
          <w:sz w:val="36"/>
        </w:rPr>
        <w:t xml:space="preserve"> </w:t>
      </w:r>
      <w:r>
        <w:rPr>
          <w:rFonts w:ascii="Symbol" w:hAnsi="Symbol"/>
          <w:sz w:val="36"/>
        </w:rPr>
        <w:t></w:t>
      </w:r>
      <w:r>
        <w:rPr>
          <w:spacing w:val="-49"/>
          <w:sz w:val="36"/>
        </w:rPr>
        <w:t xml:space="preserve"> </w:t>
      </w:r>
      <w:r>
        <w:rPr>
          <w:spacing w:val="-2"/>
          <w:sz w:val="36"/>
        </w:rPr>
        <w:t>1,41</w:t>
      </w:r>
      <w:r>
        <w:rPr>
          <w:i/>
          <w:spacing w:val="-2"/>
          <w:sz w:val="36"/>
        </w:rPr>
        <w:t>K</w:t>
      </w:r>
      <w:r>
        <w:rPr>
          <w:i/>
          <w:spacing w:val="-10"/>
          <w:sz w:val="28"/>
        </w:rPr>
        <w:t>,</w:t>
      </w:r>
      <w:r w:rsidR="00853B13">
        <w:rPr>
          <w:i/>
          <w:sz w:val="28"/>
        </w:rPr>
        <w:tab/>
      </w:r>
      <w:r w:rsidR="00853B13">
        <w:rPr>
          <w:i/>
          <w:sz w:val="28"/>
        </w:rPr>
        <w:tab/>
      </w:r>
      <w:r w:rsidR="00853B13">
        <w:rPr>
          <w:i/>
          <w:sz w:val="28"/>
        </w:rPr>
        <w:tab/>
      </w:r>
      <w:r>
        <w:rPr>
          <w:spacing w:val="-4"/>
          <w:sz w:val="28"/>
        </w:rPr>
        <w:t>(5.4)</w:t>
      </w:r>
    </w:p>
    <w:p w14:paraId="63C2CC24" w14:textId="77777777" w:rsidR="00853B13" w:rsidRDefault="00853B13" w:rsidP="00853B13">
      <w:pPr>
        <w:spacing w:line="312" w:lineRule="auto"/>
        <w:ind w:left="720" w:firstLine="720"/>
        <w:rPr>
          <w:sz w:val="28"/>
        </w:rPr>
      </w:pPr>
    </w:p>
    <w:p w14:paraId="00B4E27A" w14:textId="77777777" w:rsidR="00853B13" w:rsidRDefault="00853B13" w:rsidP="00853B13">
      <w:pPr>
        <w:spacing w:line="312" w:lineRule="auto"/>
        <w:ind w:left="720" w:firstLine="720"/>
        <w:rPr>
          <w:sz w:val="28"/>
        </w:rPr>
      </w:pPr>
    </w:p>
    <w:p w14:paraId="2A4E749A" w14:textId="77777777" w:rsidR="000F0F7C" w:rsidRDefault="00000000" w:rsidP="00853B13">
      <w:pPr>
        <w:pStyle w:val="a3"/>
        <w:spacing w:line="312" w:lineRule="auto"/>
        <w:ind w:firstLine="567"/>
      </w:pPr>
      <w:r>
        <w:t>где</w:t>
      </w:r>
      <w:r>
        <w:rPr>
          <w:spacing w:val="-4"/>
        </w:rPr>
        <w:t xml:space="preserve"> </w:t>
      </w:r>
      <w:r>
        <w:rPr>
          <w:i/>
        </w:rPr>
        <w:t>К</w:t>
      </w:r>
      <w:r>
        <w:rPr>
          <w:i/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коэффициент</w:t>
      </w:r>
      <w:r>
        <w:rPr>
          <w:spacing w:val="-5"/>
        </w:rPr>
        <w:t xml:space="preserve"> </w:t>
      </w:r>
      <w:r>
        <w:t>напорной</w:t>
      </w:r>
      <w:r>
        <w:rPr>
          <w:spacing w:val="-3"/>
        </w:rPr>
        <w:t xml:space="preserve"> </w:t>
      </w:r>
      <w:r>
        <w:rPr>
          <w:spacing w:val="-2"/>
        </w:rPr>
        <w:t>трубки;</w:t>
      </w:r>
    </w:p>
    <w:p w14:paraId="1EDC0772" w14:textId="77777777" w:rsidR="000F0F7C" w:rsidRDefault="00000000" w:rsidP="00853B13">
      <w:pPr>
        <w:pStyle w:val="a3"/>
        <w:spacing w:line="312" w:lineRule="auto"/>
        <w:ind w:firstLine="567"/>
      </w:pPr>
      <w:proofErr w:type="spellStart"/>
      <w:proofErr w:type="gramStart"/>
      <w:r>
        <w:rPr>
          <w:i/>
        </w:rPr>
        <w:t>р</w:t>
      </w:r>
      <w:r>
        <w:rPr>
          <w:i/>
          <w:vertAlign w:val="subscript"/>
        </w:rPr>
        <w:t>в.д</w:t>
      </w:r>
      <w:proofErr w:type="spellEnd"/>
      <w:proofErr w:type="gramEnd"/>
      <w:r>
        <w:rPr>
          <w:i/>
        </w:rPr>
        <w:t xml:space="preserve"> </w:t>
      </w:r>
      <w:r>
        <w:t xml:space="preserve">– видимое динамическое давление потока (при </w:t>
      </w:r>
      <w:r>
        <w:rPr>
          <w:i/>
        </w:rPr>
        <w:t>К</w:t>
      </w:r>
      <w:r>
        <w:t xml:space="preserve">=1 это давление </w:t>
      </w:r>
      <w:proofErr w:type="spellStart"/>
      <w:proofErr w:type="gramStart"/>
      <w:r>
        <w:t>рав</w:t>
      </w:r>
      <w:proofErr w:type="spellEnd"/>
      <w:r>
        <w:t>- но</w:t>
      </w:r>
      <w:proofErr w:type="gramEnd"/>
      <w:r>
        <w:t xml:space="preserve"> действительному динамическому давлению </w:t>
      </w:r>
      <w:proofErr w:type="spellStart"/>
      <w:r>
        <w:rPr>
          <w:i/>
        </w:rPr>
        <w:t>р</w:t>
      </w:r>
      <w:r>
        <w:rPr>
          <w:i/>
          <w:vertAlign w:val="subscript"/>
        </w:rPr>
        <w:t>д</w:t>
      </w:r>
      <w:proofErr w:type="spellEnd"/>
      <w:r>
        <w:t>), Па;</w:t>
      </w:r>
    </w:p>
    <w:p w14:paraId="49C1D3C7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rPr>
          <w:i/>
        </w:rPr>
        <w:t>ρ</w:t>
      </w:r>
      <w:r>
        <w:rPr>
          <w:i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плотность</w:t>
      </w:r>
      <w:r>
        <w:rPr>
          <w:spacing w:val="-4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rPr>
          <w:spacing w:val="-2"/>
        </w:rPr>
        <w:t>кг/м</w:t>
      </w:r>
      <w:r>
        <w:rPr>
          <w:spacing w:val="-2"/>
          <w:vertAlign w:val="superscript"/>
        </w:rPr>
        <w:t>3</w:t>
      </w:r>
      <w:r>
        <w:rPr>
          <w:spacing w:val="-2"/>
        </w:rPr>
        <w:t>.</w:t>
      </w:r>
    </w:p>
    <w:p w14:paraId="2BE6609F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На основании уравнения (5.1) для определения расхода по скорости движения необходимо знать ее среднее значение для поперечного сечения потока. Так как напорная трубка измеряет динамическое давление только в том месте, в котором расположена ее чувствительная часть, то для </w:t>
      </w:r>
      <w:proofErr w:type="spellStart"/>
      <w:r>
        <w:t>нахожде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 xml:space="preserve"> средней скорости применяют ряд методов, рассмотренных ниже.</w:t>
      </w:r>
    </w:p>
    <w:p w14:paraId="0844A8E8" w14:textId="77777777" w:rsidR="00132A17" w:rsidRDefault="00132A17" w:rsidP="00132A17">
      <w:pPr>
        <w:pStyle w:val="4"/>
        <w:tabs>
          <w:tab w:val="left" w:pos="2285"/>
        </w:tabs>
        <w:spacing w:before="0" w:line="312" w:lineRule="auto"/>
        <w:ind w:left="567" w:firstLine="0"/>
      </w:pPr>
    </w:p>
    <w:p w14:paraId="401579BF" w14:textId="2E54DA3A" w:rsidR="000F0F7C" w:rsidRDefault="00000000" w:rsidP="00132A17">
      <w:pPr>
        <w:pStyle w:val="4"/>
        <w:tabs>
          <w:tab w:val="left" w:pos="2285"/>
        </w:tabs>
        <w:spacing w:before="0" w:line="312" w:lineRule="auto"/>
        <w:ind w:left="567" w:firstLine="0"/>
      </w:pPr>
      <w:r>
        <w:t>Конструкции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методика</w:t>
      </w:r>
      <w:r>
        <w:rPr>
          <w:spacing w:val="-1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напорных</w:t>
      </w:r>
      <w:r>
        <w:rPr>
          <w:spacing w:val="-1"/>
        </w:rPr>
        <w:t xml:space="preserve"> </w:t>
      </w:r>
      <w:r>
        <w:rPr>
          <w:spacing w:val="-2"/>
        </w:rPr>
        <w:t>трубок</w:t>
      </w:r>
    </w:p>
    <w:p w14:paraId="12EC60E4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По</w:t>
      </w:r>
      <w:r w:rsidRPr="00132A17">
        <w:t xml:space="preserve"> </w:t>
      </w:r>
      <w:r>
        <w:t>внешнему виду</w:t>
      </w:r>
      <w:r w:rsidRPr="00132A17">
        <w:t xml:space="preserve"> </w:t>
      </w:r>
      <w:r>
        <w:t>напорные</w:t>
      </w:r>
      <w:r w:rsidRPr="00132A17">
        <w:t xml:space="preserve"> </w:t>
      </w:r>
      <w:r>
        <w:t>трубки</w:t>
      </w:r>
      <w:r w:rsidRPr="00132A17">
        <w:t xml:space="preserve"> </w:t>
      </w:r>
      <w:r>
        <w:t>разделяются</w:t>
      </w:r>
      <w:r w:rsidRPr="00132A17">
        <w:t xml:space="preserve"> </w:t>
      </w:r>
      <w:r>
        <w:t>на</w:t>
      </w:r>
      <w:r w:rsidRPr="00132A17">
        <w:t xml:space="preserve"> </w:t>
      </w:r>
      <w:r>
        <w:t>угловые</w:t>
      </w:r>
      <w:r w:rsidRPr="00132A17">
        <w:t xml:space="preserve"> </w:t>
      </w:r>
      <w:r>
        <w:t>и</w:t>
      </w:r>
      <w:r w:rsidRPr="00132A17">
        <w:t xml:space="preserve"> стержне-</w:t>
      </w:r>
    </w:p>
    <w:p w14:paraId="114DCFC4" w14:textId="77777777" w:rsidR="000F0F7C" w:rsidRDefault="00000000" w:rsidP="00132A17">
      <w:pPr>
        <w:pStyle w:val="a3"/>
        <w:spacing w:line="312" w:lineRule="auto"/>
        <w:ind w:firstLine="567"/>
        <w:jc w:val="both"/>
      </w:pPr>
      <w:r w:rsidRPr="00132A17">
        <w:t>вые.</w:t>
      </w:r>
    </w:p>
    <w:p w14:paraId="712849DF" w14:textId="77777777" w:rsidR="000F0F7C" w:rsidRDefault="00000000" w:rsidP="00132A17">
      <w:pPr>
        <w:pStyle w:val="a3"/>
        <w:spacing w:line="312" w:lineRule="auto"/>
        <w:ind w:firstLine="567"/>
        <w:jc w:val="both"/>
      </w:pPr>
      <w:r>
        <w:t>Широкое</w:t>
      </w:r>
      <w:r w:rsidRPr="00132A17">
        <w:t xml:space="preserve"> </w:t>
      </w:r>
      <w:r>
        <w:t>применение</w:t>
      </w:r>
      <w:r w:rsidRPr="00132A17">
        <w:t xml:space="preserve"> </w:t>
      </w:r>
      <w:r>
        <w:t>получила</w:t>
      </w:r>
      <w:r w:rsidRPr="00132A17">
        <w:t xml:space="preserve"> </w:t>
      </w:r>
      <w:r>
        <w:t>угловая</w:t>
      </w:r>
      <w:r w:rsidRPr="00132A17">
        <w:t xml:space="preserve"> </w:t>
      </w:r>
      <w:r>
        <w:t>напорная</w:t>
      </w:r>
      <w:r w:rsidRPr="00132A17">
        <w:t xml:space="preserve"> </w:t>
      </w:r>
      <w:r>
        <w:t>трубка,</w:t>
      </w:r>
      <w:r w:rsidRPr="00132A17">
        <w:t xml:space="preserve"> устройство</w:t>
      </w:r>
    </w:p>
    <w:p w14:paraId="31A6EEA4" w14:textId="5B594EB2" w:rsidR="000F0F7C" w:rsidRDefault="00000000" w:rsidP="00853B13">
      <w:pPr>
        <w:pStyle w:val="a3"/>
        <w:spacing w:line="312" w:lineRule="auto"/>
        <w:ind w:firstLine="567"/>
        <w:jc w:val="both"/>
      </w:pPr>
      <w:r>
        <mc:AlternateContent>
          <mc:Choice Requires="wps">
            <w:drawing>
              <wp:anchor distT="0" distB="0" distL="0" distR="0" simplePos="0" relativeHeight="251621376" behindDoc="1" locked="0" layoutInCell="1" allowOverlap="1" wp14:anchorId="6F501C00" wp14:editId="6F4F0C6E">
                <wp:simplePos x="0" y="0"/>
                <wp:positionH relativeFrom="page">
                  <wp:posOffset>5625972</wp:posOffset>
                </wp:positionH>
                <wp:positionV relativeFrom="paragraph">
                  <wp:posOffset>376493</wp:posOffset>
                </wp:positionV>
                <wp:extent cx="58419" cy="127000"/>
                <wp:effectExtent l="0" t="0" r="0" b="0"/>
                <wp:wrapNone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8419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26D7CDE" w14:textId="77777777" w:rsidR="000F0F7C" w:rsidRDefault="00000000">
                            <w:pPr>
                              <w:spacing w:line="199" w:lineRule="exact"/>
                              <w:rPr>
                                <w:i/>
                                <w:sz w:val="18"/>
                              </w:rPr>
                            </w:pPr>
                            <w:r>
                              <w:rPr>
                                <w:i/>
                                <w:spacing w:val="-10"/>
                                <w:sz w:val="18"/>
                              </w:rPr>
                              <w:t>д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501C00" id="Textbox 33" o:spid="_x0000_s1039" type="#_x0000_t202" style="position:absolute;left:0;text-align:left;margin-left:443pt;margin-top:29.65pt;width:4.6pt;height:10pt;z-index:-25169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" filled="f" stroked="f">
                <v:textbox inset="0,0,0,0">
                  <w:txbxContent>
                    <w:p w14:paraId="726D7CDE" w14:textId="77777777" w:rsidR="000F0F7C" w:rsidRDefault="00000000">
                      <w:pPr>
                        <w:spacing w:line="199" w:lineRule="exact"/>
                        <w:rPr>
                          <w:i/>
                          <w:sz w:val="18"/>
                        </w:rPr>
                      </w:pPr>
                      <w:r>
                        <w:rPr>
                          <w:i/>
                          <w:spacing w:val="-10"/>
                          <w:sz w:val="18"/>
                        </w:rPr>
                        <w:t>д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которой показано на рис. 7. Здесь же дано распределение вдоль ее поверхности относительного динамического давления </w:t>
      </w:r>
      <w:r>
        <w:rPr>
          <w:i/>
        </w:rPr>
        <w:t>р</w:t>
      </w:r>
      <w:r>
        <w:rPr>
          <w:i/>
          <w:vertAlign w:val="subscript"/>
        </w:rPr>
        <w:t>д</w:t>
      </w:r>
      <w:r>
        <w:rPr>
          <w:i/>
          <w:vertAlign w:val="superscript"/>
        </w:rPr>
        <w:t>1</w:t>
      </w:r>
      <w:r>
        <w:rPr>
          <w:i/>
        </w:rPr>
        <w:t>/</w:t>
      </w:r>
      <w:proofErr w:type="spellStart"/>
      <w:r>
        <w:rPr>
          <w:i/>
        </w:rPr>
        <w:t>р</w:t>
      </w:r>
      <w:r>
        <w:rPr>
          <w:i/>
          <w:vertAlign w:val="subscript"/>
        </w:rPr>
        <w:t>д</w:t>
      </w:r>
      <w:proofErr w:type="spellEnd"/>
      <w:r>
        <w:rPr>
          <w:i/>
        </w:rPr>
        <w:t xml:space="preserve"> </w:t>
      </w:r>
      <w:r>
        <w:t xml:space="preserve">(где </w:t>
      </w:r>
      <w:r>
        <w:rPr>
          <w:i/>
        </w:rPr>
        <w:t xml:space="preserve">р </w:t>
      </w:r>
      <w:r>
        <w:rPr>
          <w:i/>
          <w:vertAlign w:val="superscript"/>
        </w:rPr>
        <w:t>1</w:t>
      </w:r>
      <w:r>
        <w:rPr>
          <w:i/>
        </w:rPr>
        <w:t xml:space="preserve"> </w:t>
      </w:r>
      <w:r>
        <w:t xml:space="preserve">– часть общего динамического давления </w:t>
      </w:r>
      <w:proofErr w:type="spellStart"/>
      <w:r>
        <w:rPr>
          <w:i/>
        </w:rPr>
        <w:t>р</w:t>
      </w:r>
      <w:r>
        <w:rPr>
          <w:i/>
          <w:vertAlign w:val="subscript"/>
        </w:rPr>
        <w:t>д</w:t>
      </w:r>
      <w:proofErr w:type="spellEnd"/>
      <w:r>
        <w:t>, действующая на поверхность трубки).</w:t>
      </w:r>
    </w:p>
    <w:p w14:paraId="6C1DE284" w14:textId="2D36BECC" w:rsidR="000F0F7C" w:rsidRDefault="000F0F7C" w:rsidP="00853B13">
      <w:pPr>
        <w:pStyle w:val="a3"/>
        <w:spacing w:line="312" w:lineRule="auto"/>
        <w:ind w:firstLine="567"/>
        <w:rPr>
          <w:sz w:val="8"/>
        </w:rPr>
      </w:pPr>
    </w:p>
    <w:p w14:paraId="5187D318" w14:textId="2A8BC509" w:rsidR="000F0F7C" w:rsidRDefault="00853B13" w:rsidP="00853B13">
      <w:pPr>
        <w:pStyle w:val="a3"/>
        <w:spacing w:line="312" w:lineRule="auto"/>
        <w:ind w:firstLine="567"/>
      </w:pPr>
      <w:r>
        <w:rPr>
          <w:noProof/>
          <w:sz w:val="8"/>
        </w:rPr>
        <w:lastRenderedPageBreak/>
        <w:drawing>
          <wp:anchor distT="0" distB="0" distL="0" distR="0" simplePos="0" relativeHeight="251687936" behindDoc="1" locked="0" layoutInCell="1" allowOverlap="1" wp14:anchorId="469CCF79" wp14:editId="7B48BD38">
            <wp:simplePos x="0" y="0"/>
            <wp:positionH relativeFrom="page">
              <wp:posOffset>2876550</wp:posOffset>
            </wp:positionH>
            <wp:positionV relativeFrom="paragraph">
              <wp:posOffset>300990</wp:posOffset>
            </wp:positionV>
            <wp:extent cx="2436495" cy="3657600"/>
            <wp:effectExtent l="0" t="0" r="1905" b="0"/>
            <wp:wrapTopAndBottom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649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BA2458" w14:textId="4CD88C50" w:rsidR="000F0F7C" w:rsidRDefault="00000000" w:rsidP="00853B13">
      <w:pPr>
        <w:spacing w:line="312" w:lineRule="auto"/>
        <w:ind w:firstLine="567"/>
        <w:rPr>
          <w:sz w:val="24"/>
        </w:rPr>
      </w:pPr>
      <w:r>
        <w:rPr>
          <w:sz w:val="24"/>
        </w:rPr>
        <w:t>Рис.</w:t>
      </w:r>
      <w:r>
        <w:rPr>
          <w:spacing w:val="-2"/>
          <w:sz w:val="24"/>
        </w:rPr>
        <w:t xml:space="preserve"> </w:t>
      </w:r>
      <w:r>
        <w:rPr>
          <w:sz w:val="24"/>
        </w:rPr>
        <w:t>7.</w:t>
      </w:r>
      <w:r>
        <w:rPr>
          <w:spacing w:val="-2"/>
          <w:sz w:val="24"/>
        </w:rPr>
        <w:t xml:space="preserve"> </w:t>
      </w:r>
      <w:r>
        <w:rPr>
          <w:sz w:val="24"/>
        </w:rPr>
        <w:t>Угловая</w:t>
      </w:r>
      <w:r>
        <w:rPr>
          <w:spacing w:val="-2"/>
          <w:sz w:val="24"/>
        </w:rPr>
        <w:t xml:space="preserve"> </w:t>
      </w:r>
      <w:r>
        <w:rPr>
          <w:sz w:val="24"/>
        </w:rPr>
        <w:t>напорная</w:t>
      </w:r>
      <w:r>
        <w:rPr>
          <w:spacing w:val="-2"/>
          <w:sz w:val="24"/>
        </w:rPr>
        <w:t xml:space="preserve"> </w:t>
      </w:r>
      <w:r>
        <w:rPr>
          <w:sz w:val="24"/>
        </w:rPr>
        <w:t>трубка</w:t>
      </w:r>
      <w:r>
        <w:rPr>
          <w:spacing w:val="-3"/>
          <w:sz w:val="24"/>
        </w:rPr>
        <w:t xml:space="preserve"> </w:t>
      </w:r>
      <w:r>
        <w:rPr>
          <w:sz w:val="24"/>
        </w:rPr>
        <w:t>(типа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Прантля</w:t>
      </w:r>
      <w:proofErr w:type="spellEnd"/>
      <w:r>
        <w:rPr>
          <w:spacing w:val="-2"/>
          <w:sz w:val="24"/>
        </w:rPr>
        <w:t>)</w:t>
      </w:r>
    </w:p>
    <w:p w14:paraId="1A114200" w14:textId="77777777" w:rsidR="000F0F7C" w:rsidRDefault="000F0F7C" w:rsidP="00853B13">
      <w:pPr>
        <w:pStyle w:val="a3"/>
        <w:spacing w:line="312" w:lineRule="auto"/>
        <w:ind w:firstLine="567"/>
        <w:rPr>
          <w:sz w:val="24"/>
        </w:rPr>
      </w:pPr>
    </w:p>
    <w:p w14:paraId="3664DA95" w14:textId="0C2CDF21" w:rsidR="000F0F7C" w:rsidRDefault="00000000" w:rsidP="00132A17">
      <w:pPr>
        <w:pStyle w:val="a3"/>
        <w:spacing w:line="312" w:lineRule="auto"/>
        <w:ind w:firstLine="567"/>
        <w:jc w:val="both"/>
      </w:pPr>
      <w:r>
        <w:t xml:space="preserve">Угловая напорная трубка является прибором лабораторного типа. Она пригодна для измерения расхода жидкости или газа (воздуха), не </w:t>
      </w:r>
      <w:proofErr w:type="gramStart"/>
      <w:r>
        <w:t xml:space="preserve">загрязнен- </w:t>
      </w:r>
      <w:proofErr w:type="spellStart"/>
      <w:r>
        <w:t>ных</w:t>
      </w:r>
      <w:proofErr w:type="spellEnd"/>
      <w:proofErr w:type="gramEnd"/>
      <w:r>
        <w:rPr>
          <w:spacing w:val="-2"/>
        </w:rPr>
        <w:t xml:space="preserve"> </w:t>
      </w:r>
      <w:r>
        <w:t>механическими</w:t>
      </w:r>
      <w:r>
        <w:rPr>
          <w:spacing w:val="-4"/>
        </w:rPr>
        <w:t xml:space="preserve"> </w:t>
      </w:r>
      <w:r>
        <w:t>примесями,</w:t>
      </w:r>
      <w:r>
        <w:rPr>
          <w:spacing w:val="-3"/>
        </w:rPr>
        <w:t xml:space="preserve"> </w:t>
      </w:r>
      <w:r>
        <w:t>так как</w:t>
      </w:r>
      <w:r>
        <w:rPr>
          <w:spacing w:val="-5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быстро</w:t>
      </w:r>
      <w:r>
        <w:rPr>
          <w:spacing w:val="-4"/>
        </w:rPr>
        <w:t xml:space="preserve"> </w:t>
      </w:r>
      <w:r>
        <w:t>засориться.</w:t>
      </w:r>
      <w:r>
        <w:rPr>
          <w:spacing w:val="-3"/>
        </w:rPr>
        <w:t xml:space="preserve"> </w:t>
      </w:r>
      <w:r>
        <w:t>Наружный диаметр напорной трубки выбирается из условия ее механической прочности и должен быть минимальным, чтобы не вызывать заметного сужения потока</w:t>
      </w:r>
      <w:r w:rsidR="00853B13">
        <w:t xml:space="preserve"> </w:t>
      </w:r>
      <w:r>
        <w:t xml:space="preserve">в месте измерения. Обычно этот диаметр не превышает 0,1 внутреннего </w:t>
      </w:r>
      <w:proofErr w:type="spellStart"/>
      <w:proofErr w:type="gramStart"/>
      <w:r>
        <w:t>диа</w:t>
      </w:r>
      <w:proofErr w:type="spellEnd"/>
      <w:r>
        <w:t>- метра</w:t>
      </w:r>
      <w:proofErr w:type="gramEnd"/>
      <w:r>
        <w:t xml:space="preserve"> трубопровода.</w:t>
      </w:r>
    </w:p>
    <w:p w14:paraId="562244EB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При измерениях в воздуховодах наружный диаметр d цилиндра трубки обычно составляет 10–25 мм, а длина державки </w:t>
      </w:r>
      <w:r>
        <w:rPr>
          <w:i/>
        </w:rPr>
        <w:t xml:space="preserve">L </w:t>
      </w:r>
      <w:r>
        <w:t xml:space="preserve">равна 500–2000 мм. Для определения </w:t>
      </w:r>
      <w:proofErr w:type="gramStart"/>
      <w:r>
        <w:t xml:space="preserve">коэффициента </w:t>
      </w:r>
      <w:r>
        <w:rPr>
          <w:i/>
        </w:rPr>
        <w:t>К</w:t>
      </w:r>
      <w:proofErr w:type="gramEnd"/>
      <w:r>
        <w:rPr>
          <w:i/>
        </w:rPr>
        <w:t xml:space="preserve"> </w:t>
      </w:r>
      <w:r>
        <w:t xml:space="preserve">трубки она подвергается градуировке. В </w:t>
      </w:r>
      <w:proofErr w:type="gramStart"/>
      <w:r>
        <w:t xml:space="preserve">боль- </w:t>
      </w:r>
      <w:proofErr w:type="spellStart"/>
      <w:r>
        <w:t>шинстве</w:t>
      </w:r>
      <w:proofErr w:type="spellEnd"/>
      <w:proofErr w:type="gramEnd"/>
      <w:r>
        <w:t xml:space="preserve"> случаев этот коэффициент близок к единице.</w:t>
      </w:r>
    </w:p>
    <w:p w14:paraId="7BBACD73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Угловая трубка состоит из измерительного цилиндра 1, закрепленного одним концом на державке 2 овального сечения, несущей штуцера 3 (</w:t>
      </w:r>
      <w:proofErr w:type="spellStart"/>
      <w:proofErr w:type="gramStart"/>
      <w:r>
        <w:t>плюсо</w:t>
      </w:r>
      <w:proofErr w:type="spellEnd"/>
      <w:r>
        <w:t>- вый</w:t>
      </w:r>
      <w:proofErr w:type="gramEnd"/>
      <w:r>
        <w:t xml:space="preserve">) и 4 (минусовый) для присоединения вторичного прибора. Конец изме- </w:t>
      </w:r>
      <w:proofErr w:type="spellStart"/>
      <w:r>
        <w:t>рительного</w:t>
      </w:r>
      <w:proofErr w:type="spellEnd"/>
      <w:r>
        <w:t xml:space="preserve"> цилиндра выполнен в виде полусферы с торцевым отверстием, сообщающимся при помощи канала с плюсовым штуцером. Посредством державки измерительный цилиндр устанавливается параллельно оси </w:t>
      </w:r>
      <w:proofErr w:type="spellStart"/>
      <w:proofErr w:type="gramStart"/>
      <w:r>
        <w:t>трубо</w:t>
      </w:r>
      <w:proofErr w:type="spellEnd"/>
      <w:r>
        <w:t>- провода</w:t>
      </w:r>
      <w:proofErr w:type="gramEnd"/>
      <w:r>
        <w:t xml:space="preserve"> концом навстречу потоку, вследствие чего через торцевое отверстие </w:t>
      </w:r>
      <w:r>
        <w:lastRenderedPageBreak/>
        <w:t xml:space="preserve">передается полное давление среды, так как в этой точке </w:t>
      </w:r>
      <w:r>
        <w:rPr>
          <w:i/>
        </w:rPr>
        <w:t>р</w:t>
      </w:r>
      <w:r>
        <w:rPr>
          <w:i/>
          <w:vertAlign w:val="subscript"/>
        </w:rPr>
        <w:t>д</w:t>
      </w:r>
      <w:r>
        <w:rPr>
          <w:i/>
          <w:vertAlign w:val="superscript"/>
        </w:rPr>
        <w:t>1</w:t>
      </w:r>
      <w:r>
        <w:rPr>
          <w:i/>
        </w:rPr>
        <w:t xml:space="preserve"> = </w:t>
      </w:r>
      <w:proofErr w:type="spellStart"/>
      <w:r>
        <w:rPr>
          <w:i/>
        </w:rPr>
        <w:t>р</w:t>
      </w:r>
      <w:r>
        <w:rPr>
          <w:i/>
          <w:vertAlign w:val="subscript"/>
        </w:rPr>
        <w:t>д</w:t>
      </w:r>
      <w:proofErr w:type="spellEnd"/>
      <w:r>
        <w:t>.</w:t>
      </w:r>
    </w:p>
    <w:p w14:paraId="4868AC10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По мере удаления от торцевого отверстия в сторону державки давление </w:t>
      </w:r>
      <w:r>
        <w:rPr>
          <w:i/>
        </w:rPr>
        <w:t>р</w:t>
      </w:r>
      <w:r>
        <w:rPr>
          <w:i/>
          <w:vertAlign w:val="subscript"/>
        </w:rPr>
        <w:t>д</w:t>
      </w:r>
      <w:r>
        <w:rPr>
          <w:i/>
          <w:vertAlign w:val="superscript"/>
        </w:rPr>
        <w:t>1</w:t>
      </w:r>
      <w:r>
        <w:rPr>
          <w:i/>
        </w:rPr>
        <w:t xml:space="preserve"> </w:t>
      </w:r>
      <w:r>
        <w:t xml:space="preserve">на поверхность цилиндра резко уменьшается (кривая I) вплоть до нуля. Следовательно, в этом сечении действует только одно статическое давление. Далее давление </w:t>
      </w:r>
      <w:r>
        <w:rPr>
          <w:i/>
        </w:rPr>
        <w:t>р</w:t>
      </w:r>
      <w:r>
        <w:rPr>
          <w:i/>
          <w:vertAlign w:val="subscript"/>
        </w:rPr>
        <w:t>д</w:t>
      </w:r>
      <w:r>
        <w:rPr>
          <w:i/>
          <w:vertAlign w:val="superscript"/>
        </w:rPr>
        <w:t>1</w:t>
      </w:r>
      <w:r>
        <w:rPr>
          <w:i/>
        </w:rPr>
        <w:t xml:space="preserve"> </w:t>
      </w:r>
      <w:r>
        <w:t>принимает отрицательное значение и после достижения максимума постепенно уменьшается, приближаясь к нулю.</w:t>
      </w:r>
    </w:p>
    <w:p w14:paraId="729DC23E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Помимо указанного распределения давления на поверхность цилиндра одновременно действует дополнительное динамическое давление, </w:t>
      </w:r>
      <w:proofErr w:type="gramStart"/>
      <w:r>
        <w:t xml:space="preserve">возни- </w:t>
      </w:r>
      <w:proofErr w:type="spellStart"/>
      <w:r>
        <w:t>кающее</w:t>
      </w:r>
      <w:proofErr w:type="spellEnd"/>
      <w:proofErr w:type="gramEnd"/>
      <w:r>
        <w:t xml:space="preserve"> вследствие возмущения потока державкой. Это давление (кривая II), имеющее положительное значение вблизи державки, сильно понижается по мере приближения к концу цилиндра.</w:t>
      </w:r>
    </w:p>
    <w:p w14:paraId="2931BBF6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На расстоянии 3</w:t>
      </w:r>
      <w:r>
        <w:rPr>
          <w:i/>
        </w:rPr>
        <w:t xml:space="preserve">d </w:t>
      </w:r>
      <w:r>
        <w:t>от конца цилиндра и (8–</w:t>
      </w:r>
      <w:proofErr w:type="gramStart"/>
      <w:r>
        <w:t>10)</w:t>
      </w:r>
      <w:r>
        <w:rPr>
          <w:i/>
        </w:rPr>
        <w:t>δ</w:t>
      </w:r>
      <w:proofErr w:type="gramEnd"/>
      <w:r>
        <w:rPr>
          <w:i/>
        </w:rPr>
        <w:t xml:space="preserve"> </w:t>
      </w:r>
      <w:r>
        <w:t xml:space="preserve">от края державки (где </w:t>
      </w:r>
      <w:r>
        <w:rPr>
          <w:i/>
        </w:rPr>
        <w:t xml:space="preserve">d </w:t>
      </w:r>
      <w:r>
        <w:t xml:space="preserve">– наружный диаметр цилиндра, а </w:t>
      </w:r>
      <w:r>
        <w:rPr>
          <w:rFonts w:ascii="Symbol" w:hAnsi="Symbol"/>
          <w:sz w:val="29"/>
        </w:rPr>
        <w:t></w:t>
      </w:r>
      <w:r>
        <w:rPr>
          <w:sz w:val="29"/>
        </w:rPr>
        <w:t xml:space="preserve"> </w:t>
      </w:r>
      <w:r>
        <w:t xml:space="preserve">– малая ось овального сечения державки) оба динамических давления, действующих на поверхность цилиндра, крайне незначительны, имеют обратные знаки и, следовательно, взаимно </w:t>
      </w:r>
      <w:proofErr w:type="gramStart"/>
      <w:r>
        <w:t xml:space="preserve">уничтожа- </w:t>
      </w:r>
      <w:proofErr w:type="spellStart"/>
      <w:r>
        <w:t>ются</w:t>
      </w:r>
      <w:proofErr w:type="spellEnd"/>
      <w:proofErr w:type="gramEnd"/>
      <w:r>
        <w:t xml:space="preserve">. В этом месте измерительный цилиндр испытывает только статическое давление среды, которое через расположенную здесь кольцевую щель </w:t>
      </w:r>
      <w:proofErr w:type="gramStart"/>
      <w:r>
        <w:t>пере- дается</w:t>
      </w:r>
      <w:proofErr w:type="gramEnd"/>
      <w:r>
        <w:t xml:space="preserve"> по каналу минусовому штуцеру.</w:t>
      </w:r>
    </w:p>
    <w:p w14:paraId="74049485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Подключение к угловой трубке вторичного прибора позволяет измерить динамическое давление непосредственно в том месте, где находится ее изме- </w:t>
      </w:r>
      <w:proofErr w:type="spellStart"/>
      <w:r>
        <w:t>рительный</w:t>
      </w:r>
      <w:proofErr w:type="spellEnd"/>
      <w:r>
        <w:t xml:space="preserve"> цилиндр.</w:t>
      </w:r>
    </w:p>
    <w:p w14:paraId="2B78B29A" w14:textId="5D14493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Измеряемое напорными трубками динамическое давление обычно </w:t>
      </w:r>
      <w:proofErr w:type="spellStart"/>
      <w:proofErr w:type="gramStart"/>
      <w:r>
        <w:t>не-</w:t>
      </w:r>
      <w:proofErr w:type="spellEnd"/>
      <w:r>
        <w:t xml:space="preserve"> большое</w:t>
      </w:r>
      <w:proofErr w:type="gramEnd"/>
      <w:r>
        <w:t xml:space="preserve">. Поэтому при малых скоростях потока в качестве вторичных </w:t>
      </w:r>
      <w:proofErr w:type="spellStart"/>
      <w:proofErr w:type="gramStart"/>
      <w:r>
        <w:t>прибо</w:t>
      </w:r>
      <w:proofErr w:type="spellEnd"/>
      <w:r>
        <w:t>- ров</w:t>
      </w:r>
      <w:proofErr w:type="gramEnd"/>
      <w:r>
        <w:t xml:space="preserve">, работающих в комплекте с напорными трубками, применяются </w:t>
      </w:r>
      <w:proofErr w:type="gramStart"/>
      <w:r>
        <w:t>микро- манометры</w:t>
      </w:r>
      <w:proofErr w:type="gramEnd"/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жидкостные</w:t>
      </w:r>
      <w:r>
        <w:rPr>
          <w:spacing w:val="5"/>
        </w:rPr>
        <w:t xml:space="preserve"> </w:t>
      </w:r>
      <w:proofErr w:type="spellStart"/>
      <w:r>
        <w:t>тягонапоромеры</w:t>
      </w:r>
      <w:proofErr w:type="spellEnd"/>
      <w:r>
        <w:rPr>
          <w:spacing w:val="6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наклонной</w:t>
      </w:r>
      <w:r>
        <w:rPr>
          <w:spacing w:val="4"/>
        </w:rPr>
        <w:t xml:space="preserve"> </w:t>
      </w:r>
      <w:r>
        <w:t>трубкой,</w:t>
      </w:r>
      <w:r>
        <w:rPr>
          <w:spacing w:val="4"/>
        </w:rPr>
        <w:t xml:space="preserve"> </w:t>
      </w:r>
      <w:r>
        <w:t>а</w:t>
      </w:r>
      <w:r>
        <w:rPr>
          <w:spacing w:val="3"/>
        </w:rPr>
        <w:t xml:space="preserve"> </w:t>
      </w:r>
      <w:r>
        <w:t>при</w:t>
      </w:r>
      <w:r>
        <w:rPr>
          <w:spacing w:val="7"/>
        </w:rPr>
        <w:t xml:space="preserve"> </w:t>
      </w:r>
      <w:r>
        <w:rPr>
          <w:spacing w:val="-2"/>
        </w:rPr>
        <w:t>высо</w:t>
      </w:r>
      <w:r>
        <w:t>ких</w:t>
      </w:r>
      <w:r>
        <w:rPr>
          <w:spacing w:val="-5"/>
        </w:rPr>
        <w:t xml:space="preserve"> </w:t>
      </w:r>
      <w:r>
        <w:t>скоростях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жидкостные</w:t>
      </w:r>
      <w:r>
        <w:rPr>
          <w:spacing w:val="-7"/>
        </w:rPr>
        <w:t xml:space="preserve"> </w:t>
      </w:r>
      <w:r>
        <w:rPr>
          <w:spacing w:val="-2"/>
        </w:rPr>
        <w:t>дифманометры.</w:t>
      </w:r>
    </w:p>
    <w:p w14:paraId="50687B89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Отклонение цилиндра трубки от направления потока на угол до 15° не оказывает влияния на показания прибора, поскольку давления, </w:t>
      </w:r>
      <w:proofErr w:type="spellStart"/>
      <w:r>
        <w:t>воспринимае</w:t>
      </w:r>
      <w:proofErr w:type="spellEnd"/>
      <w:r>
        <w:t xml:space="preserve">- </w:t>
      </w:r>
      <w:proofErr w:type="spellStart"/>
      <w:r>
        <w:t>мые</w:t>
      </w:r>
      <w:proofErr w:type="spellEnd"/>
      <w:r>
        <w:t xml:space="preserve"> при этом торцевым отверстием и кольцевой щелью, так изменяются, что их разность остается практически постоянной.</w:t>
      </w:r>
    </w:p>
    <w:p w14:paraId="53581C72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Сравнительно простое устройство имеют стержневые напорные </w:t>
      </w:r>
      <w:proofErr w:type="gramStart"/>
      <w:r>
        <w:t xml:space="preserve">труб- </w:t>
      </w:r>
      <w:proofErr w:type="spellStart"/>
      <w:r>
        <w:t>ки</w:t>
      </w:r>
      <w:proofErr w:type="spellEnd"/>
      <w:proofErr w:type="gramEnd"/>
      <w:r>
        <w:t xml:space="preserve">, легко устанавливаемые в трубопроводе и обеспечивающие повышенную точность измерения небольших скоростей потока (до 3–5 м/с). Последнее достигается за счет малого значения коэффициента </w:t>
      </w:r>
      <w:r>
        <w:rPr>
          <w:i/>
        </w:rPr>
        <w:t xml:space="preserve">К </w:t>
      </w:r>
      <w:r>
        <w:t xml:space="preserve">трубки, что дает </w:t>
      </w:r>
      <w:proofErr w:type="gramStart"/>
      <w:r>
        <w:t xml:space="preserve">боль- </w:t>
      </w:r>
      <w:r>
        <w:lastRenderedPageBreak/>
        <w:t>шее</w:t>
      </w:r>
      <w:proofErr w:type="gramEnd"/>
      <w:r>
        <w:t xml:space="preserve"> видимое динамическое давление </w:t>
      </w:r>
      <w:proofErr w:type="spellStart"/>
      <w:r>
        <w:rPr>
          <w:i/>
        </w:rPr>
        <w:t>р</w:t>
      </w:r>
      <w:r>
        <w:rPr>
          <w:i/>
          <w:vertAlign w:val="subscript"/>
        </w:rPr>
        <w:t>вд</w:t>
      </w:r>
      <w:proofErr w:type="spellEnd"/>
      <w:r>
        <w:t xml:space="preserve">, которое более точно можно </w:t>
      </w:r>
      <w:proofErr w:type="spellStart"/>
      <w:proofErr w:type="gramStart"/>
      <w:r>
        <w:t>отсчи</w:t>
      </w:r>
      <w:proofErr w:type="spellEnd"/>
      <w:r>
        <w:t>- тать</w:t>
      </w:r>
      <w:proofErr w:type="gramEnd"/>
      <w:r>
        <w:t xml:space="preserve"> по вторичному прибору.</w:t>
      </w:r>
    </w:p>
    <w:p w14:paraId="76482DE8" w14:textId="77777777" w:rsidR="000F0F7C" w:rsidRDefault="00000000" w:rsidP="00853B13">
      <w:pPr>
        <w:pStyle w:val="a3"/>
        <w:spacing w:line="312" w:lineRule="auto"/>
        <w:ind w:firstLine="567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693056" behindDoc="1" locked="0" layoutInCell="1" allowOverlap="1" wp14:anchorId="34022C68" wp14:editId="526E56CA">
            <wp:simplePos x="0" y="0"/>
            <wp:positionH relativeFrom="page">
              <wp:posOffset>1110684</wp:posOffset>
            </wp:positionH>
            <wp:positionV relativeFrom="paragraph">
              <wp:posOffset>249907</wp:posOffset>
            </wp:positionV>
            <wp:extent cx="1146046" cy="2448305"/>
            <wp:effectExtent l="0" t="0" r="0" b="0"/>
            <wp:wrapTopAndBottom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6046" cy="2448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0"/>
        </w:rPr>
        <w:drawing>
          <wp:anchor distT="0" distB="0" distL="0" distR="0" simplePos="0" relativeHeight="251698176" behindDoc="1" locked="0" layoutInCell="1" allowOverlap="1" wp14:anchorId="6E046862" wp14:editId="3A25721C">
            <wp:simplePos x="0" y="0"/>
            <wp:positionH relativeFrom="page">
              <wp:posOffset>3040007</wp:posOffset>
            </wp:positionH>
            <wp:positionV relativeFrom="paragraph">
              <wp:posOffset>388457</wp:posOffset>
            </wp:positionV>
            <wp:extent cx="1964866" cy="2270569"/>
            <wp:effectExtent l="0" t="0" r="0" b="0"/>
            <wp:wrapTopAndBottom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64866" cy="22705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A161E15" w14:textId="77777777" w:rsidR="000F0F7C" w:rsidRDefault="000F0F7C" w:rsidP="00853B13">
      <w:pPr>
        <w:pStyle w:val="a3"/>
        <w:spacing w:line="312" w:lineRule="auto"/>
        <w:ind w:firstLine="567"/>
        <w:rPr>
          <w:sz w:val="24"/>
        </w:rPr>
      </w:pPr>
    </w:p>
    <w:p w14:paraId="4D8CEEC2" w14:textId="77777777" w:rsidR="000F0F7C" w:rsidRDefault="000F0F7C" w:rsidP="00853B13">
      <w:pPr>
        <w:pStyle w:val="a3"/>
        <w:spacing w:line="312" w:lineRule="auto"/>
        <w:ind w:firstLine="567"/>
        <w:rPr>
          <w:sz w:val="24"/>
        </w:rPr>
      </w:pPr>
    </w:p>
    <w:p w14:paraId="32B06E3B" w14:textId="77777777" w:rsidR="000F0F7C" w:rsidRDefault="000F0F7C" w:rsidP="00853B13">
      <w:pPr>
        <w:pStyle w:val="a3"/>
        <w:spacing w:line="312" w:lineRule="auto"/>
        <w:ind w:firstLine="567"/>
        <w:rPr>
          <w:sz w:val="24"/>
        </w:rPr>
      </w:pPr>
    </w:p>
    <w:p w14:paraId="35819A89" w14:textId="77777777" w:rsidR="000F0F7C" w:rsidRDefault="00000000" w:rsidP="00853B13">
      <w:pPr>
        <w:spacing w:line="312" w:lineRule="auto"/>
        <w:ind w:firstLine="567"/>
        <w:jc w:val="center"/>
        <w:rPr>
          <w:sz w:val="24"/>
        </w:rPr>
      </w:pPr>
      <w:r>
        <w:rPr>
          <w:sz w:val="24"/>
        </w:rPr>
        <w:t>Рис.</w:t>
      </w:r>
      <w:r>
        <w:rPr>
          <w:spacing w:val="-2"/>
          <w:sz w:val="24"/>
        </w:rPr>
        <w:t xml:space="preserve"> </w:t>
      </w:r>
      <w:r>
        <w:rPr>
          <w:sz w:val="24"/>
        </w:rPr>
        <w:t>8.</w:t>
      </w:r>
      <w:r>
        <w:rPr>
          <w:spacing w:val="-1"/>
          <w:sz w:val="24"/>
        </w:rPr>
        <w:t xml:space="preserve"> </w:t>
      </w:r>
      <w:r>
        <w:rPr>
          <w:sz w:val="24"/>
        </w:rPr>
        <w:t>Стержневые</w:t>
      </w:r>
      <w:r>
        <w:rPr>
          <w:spacing w:val="-2"/>
          <w:sz w:val="24"/>
        </w:rPr>
        <w:t xml:space="preserve"> </w:t>
      </w:r>
      <w:r>
        <w:rPr>
          <w:sz w:val="24"/>
        </w:rPr>
        <w:t>напорные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трубки:</w:t>
      </w:r>
      <w:r>
        <w:rPr>
          <w:spacing w:val="-1"/>
          <w:sz w:val="24"/>
        </w:rPr>
        <w:t xml:space="preserve"> </w:t>
      </w:r>
      <w:r>
        <w:rPr>
          <w:sz w:val="24"/>
        </w:rPr>
        <w:t>а)</w:t>
      </w:r>
      <w:r>
        <w:rPr>
          <w:spacing w:val="-3"/>
          <w:sz w:val="24"/>
        </w:rPr>
        <w:t xml:space="preserve"> </w:t>
      </w:r>
      <w:r>
        <w:rPr>
          <w:sz w:val="24"/>
        </w:rPr>
        <w:t>ВТИ;</w:t>
      </w:r>
      <w:r>
        <w:rPr>
          <w:spacing w:val="-1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ЦКТИ</w:t>
      </w:r>
    </w:p>
    <w:p w14:paraId="48125016" w14:textId="77777777" w:rsidR="000F0F7C" w:rsidRDefault="000F0F7C" w:rsidP="00853B13">
      <w:pPr>
        <w:pStyle w:val="a3"/>
        <w:spacing w:line="312" w:lineRule="auto"/>
        <w:ind w:firstLine="567"/>
        <w:rPr>
          <w:sz w:val="24"/>
        </w:rPr>
      </w:pPr>
    </w:p>
    <w:p w14:paraId="01973F6D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Стержневая трубка системы ВТИ (Всесоюзный теплотехнический ин- </w:t>
      </w:r>
      <w:proofErr w:type="spellStart"/>
      <w:r>
        <w:t>ститут</w:t>
      </w:r>
      <w:proofErr w:type="spellEnd"/>
      <w:r>
        <w:t xml:space="preserve">) изображена на рис. 8а, она имеет наружный диаметр штанги 20 и длину 1540 мм, оканчивается со стороны измерительного конца </w:t>
      </w:r>
      <w:proofErr w:type="spellStart"/>
      <w:r>
        <w:t>полусфери</w:t>
      </w:r>
      <w:proofErr w:type="spellEnd"/>
      <w:r>
        <w:t xml:space="preserve">- ческой поверхностью, вблизи которой на лобовой и тыльной сторонах </w:t>
      </w:r>
      <w:proofErr w:type="spellStart"/>
      <w:r>
        <w:t>штан</w:t>
      </w:r>
      <w:proofErr w:type="spellEnd"/>
      <w:r>
        <w:t xml:space="preserve">- </w:t>
      </w:r>
      <w:proofErr w:type="spellStart"/>
      <w:r>
        <w:t>ги</w:t>
      </w:r>
      <w:proofErr w:type="spellEnd"/>
      <w:r>
        <w:t xml:space="preserve"> (по отношению к направлению потока) расположены два отверстия </w:t>
      </w:r>
      <w:proofErr w:type="spellStart"/>
      <w:r>
        <w:t>диа</w:t>
      </w:r>
      <w:proofErr w:type="spellEnd"/>
      <w:r>
        <w:t>- метром 2 мм для отбора давлений.</w:t>
      </w:r>
    </w:p>
    <w:p w14:paraId="2268ED80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Коэффициент </w:t>
      </w:r>
      <w:r>
        <w:rPr>
          <w:i/>
        </w:rPr>
        <w:t xml:space="preserve">К </w:t>
      </w:r>
      <w:r>
        <w:t xml:space="preserve">трубки постоянен и равен 0,7. Для измерения скорости газа с температурой выше 350–400 °С трубка снабжается проточным </w:t>
      </w:r>
      <w:proofErr w:type="gramStart"/>
      <w:r>
        <w:t xml:space="preserve">водя- </w:t>
      </w:r>
      <w:proofErr w:type="spellStart"/>
      <w:r>
        <w:t>ным</w:t>
      </w:r>
      <w:proofErr w:type="spellEnd"/>
      <w:proofErr w:type="gramEnd"/>
      <w:r>
        <w:t xml:space="preserve"> охлаждением (рубашкой). Отклонение оси отборных отверстий трубки от направления потока на угол до 20° практически не отражается на </w:t>
      </w:r>
      <w:proofErr w:type="spellStart"/>
      <w:proofErr w:type="gramStart"/>
      <w:r>
        <w:t>резуль</w:t>
      </w:r>
      <w:proofErr w:type="spellEnd"/>
      <w:r>
        <w:t>- татах</w:t>
      </w:r>
      <w:proofErr w:type="gramEnd"/>
      <w:r>
        <w:t xml:space="preserve"> измерений.</w:t>
      </w:r>
    </w:p>
    <w:p w14:paraId="32B4DFF9" w14:textId="7E38A652" w:rsidR="000F0F7C" w:rsidRDefault="00000000" w:rsidP="00853B13">
      <w:pPr>
        <w:pStyle w:val="a3"/>
        <w:spacing w:line="312" w:lineRule="auto"/>
        <w:ind w:firstLine="567"/>
        <w:jc w:val="both"/>
      </w:pPr>
      <w:r>
        <w:t>Стержневая</w:t>
      </w:r>
      <w:r>
        <w:rPr>
          <w:spacing w:val="35"/>
        </w:rPr>
        <w:t xml:space="preserve"> </w:t>
      </w:r>
      <w:r>
        <w:t>трубка</w:t>
      </w:r>
      <w:r>
        <w:rPr>
          <w:spacing w:val="35"/>
        </w:rPr>
        <w:t xml:space="preserve"> </w:t>
      </w:r>
      <w:r>
        <w:t>системы</w:t>
      </w:r>
      <w:r>
        <w:rPr>
          <w:spacing w:val="38"/>
        </w:rPr>
        <w:t xml:space="preserve"> </w:t>
      </w:r>
      <w:r>
        <w:t>ЦКТИ</w:t>
      </w:r>
      <w:r>
        <w:rPr>
          <w:spacing w:val="35"/>
        </w:rPr>
        <w:t xml:space="preserve"> </w:t>
      </w:r>
      <w:r>
        <w:t>(Центральный</w:t>
      </w:r>
      <w:r>
        <w:rPr>
          <w:spacing w:val="38"/>
        </w:rPr>
        <w:t xml:space="preserve"> </w:t>
      </w:r>
      <w:r>
        <w:t>котлотурбинный</w:t>
      </w:r>
      <w:r>
        <w:rPr>
          <w:spacing w:val="38"/>
        </w:rPr>
        <w:t xml:space="preserve"> </w:t>
      </w:r>
      <w:r>
        <w:rPr>
          <w:spacing w:val="-5"/>
        </w:rPr>
        <w:t>на</w:t>
      </w:r>
      <w:r>
        <w:t xml:space="preserve">учно-исследовательский институт им. И. И. Ползунова) показана на рис. 8б. Она предназначена для измерения скорости воды в трубах циркуляционного контура котлоагрегата (экранных и опускных) и экономайзера. Основной </w:t>
      </w:r>
      <w:proofErr w:type="spellStart"/>
      <w:r>
        <w:t>ча</w:t>
      </w:r>
      <w:proofErr w:type="spellEnd"/>
      <w:r>
        <w:t xml:space="preserve">- стью ее является заостренный под углом 70° с лобовой и тыльной сторон </w:t>
      </w:r>
      <w:proofErr w:type="gramStart"/>
      <w:r>
        <w:t xml:space="preserve">на- </w:t>
      </w:r>
      <w:proofErr w:type="spellStart"/>
      <w:r>
        <w:t>конечник</w:t>
      </w:r>
      <w:proofErr w:type="spellEnd"/>
      <w:proofErr w:type="gramEnd"/>
      <w:r>
        <w:t xml:space="preserve">. Его поперечные размеры 4х10 мм, а длина равна 1/3 внутреннего диаметра трубы, в которой измеряется расход. </w:t>
      </w:r>
      <w:r>
        <w:lastRenderedPageBreak/>
        <w:t xml:space="preserve">На срезах наконечника, </w:t>
      </w:r>
      <w:proofErr w:type="gramStart"/>
      <w:r>
        <w:t>со- единенного</w:t>
      </w:r>
      <w:proofErr w:type="gramEnd"/>
      <w:r>
        <w:t xml:space="preserve"> со штангой наружным диаметром 15 и длиной 60 мм, </w:t>
      </w:r>
      <w:proofErr w:type="spellStart"/>
      <w:proofErr w:type="gramStart"/>
      <w:r>
        <w:t>располо</w:t>
      </w:r>
      <w:proofErr w:type="spellEnd"/>
      <w:r>
        <w:t>- жены</w:t>
      </w:r>
      <w:proofErr w:type="gramEnd"/>
      <w:r>
        <w:t xml:space="preserve"> два отверстия для отбора давлений диаметром 2,5 мм. Коэффициент </w:t>
      </w:r>
      <w:r>
        <w:rPr>
          <w:i/>
        </w:rPr>
        <w:t xml:space="preserve">К </w:t>
      </w:r>
      <w:r>
        <w:t>трубки равен в среднем 0,85.</w:t>
      </w:r>
    </w:p>
    <w:p w14:paraId="60012970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Стержневые напорные трубки ВТИ и ЦКТИ позволяют измерять в </w:t>
      </w:r>
      <w:proofErr w:type="gramStart"/>
      <w:r>
        <w:t xml:space="preserve">тру- </w:t>
      </w:r>
      <w:proofErr w:type="spellStart"/>
      <w:r>
        <w:t>бопроводах</w:t>
      </w:r>
      <w:proofErr w:type="spellEnd"/>
      <w:proofErr w:type="gramEnd"/>
      <w:r>
        <w:t xml:space="preserve"> динамическое давление среды при прямом и обратном движении </w:t>
      </w:r>
      <w:r>
        <w:rPr>
          <w:spacing w:val="-2"/>
        </w:rPr>
        <w:t>потока.</w:t>
      </w:r>
    </w:p>
    <w:p w14:paraId="279F9072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Для среды с температурой до 300 °С напорные трубки изготовляются из латуни, а для более высокой температуры – из стали 15ХМ и 12ХМФ.</w:t>
      </w:r>
    </w:p>
    <w:p w14:paraId="2F752854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Напорные трубки устанавливаются на прямых участках трубопроводов или после </w:t>
      </w:r>
      <w:proofErr w:type="spellStart"/>
      <w:r>
        <w:t>струевыпрямителей</w:t>
      </w:r>
      <w:proofErr w:type="spellEnd"/>
      <w:r>
        <w:t xml:space="preserve"> той или иной конструкции. Они обладают </w:t>
      </w:r>
      <w:proofErr w:type="spellStart"/>
      <w:proofErr w:type="gramStart"/>
      <w:r>
        <w:t>не-</w:t>
      </w:r>
      <w:proofErr w:type="spellEnd"/>
      <w:r>
        <w:t xml:space="preserve"> значительным</w:t>
      </w:r>
      <w:proofErr w:type="gramEnd"/>
      <w:r>
        <w:t xml:space="preserve"> гидравлическим сопротивлением, поэтому их применение особенно выгодно в тех случаях, когда недопустима большая потеря </w:t>
      </w:r>
      <w:proofErr w:type="spellStart"/>
      <w:r>
        <w:t>давле</w:t>
      </w:r>
      <w:proofErr w:type="spellEnd"/>
      <w:r>
        <w:t xml:space="preserve">- </w:t>
      </w:r>
      <w:proofErr w:type="spellStart"/>
      <w:r>
        <w:t>ния</w:t>
      </w:r>
      <w:proofErr w:type="spellEnd"/>
      <w:r>
        <w:t>. Измерение трубками скорости (расхода) вещества может производиться в трубопроводах различной формы (круглых, прямоугольных и т. п.).</w:t>
      </w:r>
    </w:p>
    <w:p w14:paraId="3C98D9DC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Определение средней скорости </w:t>
      </w:r>
      <w:proofErr w:type="spellStart"/>
      <w:r>
        <w:rPr>
          <w:i/>
        </w:rPr>
        <w:t>v</w:t>
      </w:r>
      <w:r>
        <w:rPr>
          <w:i/>
          <w:vertAlign w:val="subscript"/>
        </w:rPr>
        <w:t>cp</w:t>
      </w:r>
      <w:proofErr w:type="spellEnd"/>
      <w:r>
        <w:rPr>
          <w:i/>
        </w:rPr>
        <w:t xml:space="preserve"> </w:t>
      </w:r>
      <w:r>
        <w:t>потока при помощи напорной трубки осуществляется одним из трех указанных ниже способов.</w:t>
      </w:r>
    </w:p>
    <w:p w14:paraId="4EEAA15E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Наиболее простой способ определения </w:t>
      </w:r>
      <w:proofErr w:type="spellStart"/>
      <w:r>
        <w:rPr>
          <w:i/>
        </w:rPr>
        <w:t>v</w:t>
      </w:r>
      <w:r>
        <w:rPr>
          <w:i/>
          <w:vertAlign w:val="subscript"/>
        </w:rPr>
        <w:t>cp</w:t>
      </w:r>
      <w:proofErr w:type="spellEnd"/>
      <w:r>
        <w:rPr>
          <w:i/>
        </w:rPr>
        <w:t xml:space="preserve"> </w:t>
      </w:r>
      <w:r>
        <w:t xml:space="preserve">в круглых трубках при </w:t>
      </w:r>
      <w:proofErr w:type="spellStart"/>
      <w:r>
        <w:t>лами</w:t>
      </w:r>
      <w:proofErr w:type="spellEnd"/>
      <w:r>
        <w:t xml:space="preserve">- </w:t>
      </w:r>
      <w:proofErr w:type="spellStart"/>
      <w:r>
        <w:t>нарном</w:t>
      </w:r>
      <w:proofErr w:type="spellEnd"/>
      <w:r>
        <w:t xml:space="preserve"> и турбулентном движениях среды основывается на зависимости</w:t>
      </w:r>
    </w:p>
    <w:p w14:paraId="68984D17" w14:textId="77777777" w:rsidR="000F0F7C" w:rsidRDefault="000F0F7C" w:rsidP="00853B13">
      <w:pPr>
        <w:pStyle w:val="a3"/>
        <w:spacing w:line="312" w:lineRule="auto"/>
        <w:ind w:firstLine="567"/>
        <w:jc w:val="both"/>
      </w:pPr>
    </w:p>
    <w:p w14:paraId="71B4B62A" w14:textId="7BBA1F9A" w:rsidR="000F0F7C" w:rsidRDefault="00853B13" w:rsidP="00853B13">
      <w:pPr>
        <w:pStyle w:val="a3"/>
        <w:spacing w:line="312" w:lineRule="auto"/>
        <w:ind w:firstLine="567"/>
        <w:jc w:val="center"/>
      </w:pPr>
      <w:r>
        <w:rPr>
          <w:noProof/>
        </w:rPr>
        <w:drawing>
          <wp:inline distT="0" distB="0" distL="0" distR="0" wp14:anchorId="515D58E2" wp14:editId="4B21B736">
            <wp:extent cx="1780019" cy="792563"/>
            <wp:effectExtent l="0" t="0" r="0" b="7620"/>
            <wp:docPr id="17489479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94796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786306" cy="795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00000">
        <w:rPr>
          <w:spacing w:val="-2"/>
        </w:rPr>
        <w:t>(5.5)</w:t>
      </w:r>
    </w:p>
    <w:p w14:paraId="48FC8B9E" w14:textId="77777777" w:rsidR="000F0F7C" w:rsidRDefault="00000000" w:rsidP="00853B13">
      <w:pPr>
        <w:pStyle w:val="a3"/>
        <w:spacing w:line="312" w:lineRule="auto"/>
        <w:ind w:firstLine="567"/>
      </w:pPr>
      <w:r>
        <w:t>где</w:t>
      </w:r>
      <w:r>
        <w:rPr>
          <w:spacing w:val="-4"/>
        </w:rPr>
        <w:t xml:space="preserve"> </w:t>
      </w:r>
      <w:proofErr w:type="spellStart"/>
      <w:r>
        <w:rPr>
          <w:i/>
        </w:rPr>
        <w:t>v</w:t>
      </w:r>
      <w:r>
        <w:rPr>
          <w:i/>
          <w:vertAlign w:val="subscript"/>
        </w:rPr>
        <w:t>макс</w:t>
      </w:r>
      <w:proofErr w:type="spellEnd"/>
      <w:r>
        <w:rPr>
          <w:i/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максимальная</w:t>
      </w:r>
      <w:r>
        <w:rPr>
          <w:spacing w:val="-3"/>
        </w:rPr>
        <w:t xml:space="preserve"> </w:t>
      </w:r>
      <w:r>
        <w:t>скорость</w:t>
      </w:r>
      <w:r>
        <w:rPr>
          <w:spacing w:val="-9"/>
        </w:rPr>
        <w:t xml:space="preserve"> </w:t>
      </w:r>
      <w:r>
        <w:t>потока</w:t>
      </w:r>
      <w:r>
        <w:rPr>
          <w:spacing w:val="-3"/>
        </w:rPr>
        <w:t xml:space="preserve"> </w:t>
      </w:r>
      <w:r>
        <w:t>(по</w:t>
      </w:r>
      <w:r>
        <w:rPr>
          <w:spacing w:val="-5"/>
        </w:rPr>
        <w:t xml:space="preserve"> </w:t>
      </w:r>
      <w:r>
        <w:t>оси</w:t>
      </w:r>
      <w:r>
        <w:rPr>
          <w:spacing w:val="-3"/>
        </w:rPr>
        <w:t xml:space="preserve"> </w:t>
      </w:r>
      <w:r>
        <w:t>трубы),</w:t>
      </w:r>
      <w:r>
        <w:rPr>
          <w:spacing w:val="-4"/>
        </w:rPr>
        <w:t xml:space="preserve"> м/с;</w:t>
      </w:r>
    </w:p>
    <w:p w14:paraId="1B8507AA" w14:textId="77777777" w:rsidR="000F0F7C" w:rsidRDefault="00000000" w:rsidP="00853B13">
      <w:pPr>
        <w:pStyle w:val="a3"/>
        <w:spacing w:line="312" w:lineRule="auto"/>
        <w:ind w:firstLine="567"/>
      </w:pPr>
      <w:r>
        <w:rPr>
          <w:i/>
        </w:rPr>
        <w:t>Re</w:t>
      </w:r>
      <w:r>
        <w:rPr>
          <w:i/>
          <w:spacing w:val="-8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Рейнольдса,</w:t>
      </w:r>
      <w:r>
        <w:rPr>
          <w:spacing w:val="-5"/>
        </w:rPr>
        <w:t xml:space="preserve"> </w:t>
      </w:r>
      <w:r>
        <w:t>отнесенное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диаметру</w:t>
      </w:r>
      <w:r>
        <w:rPr>
          <w:spacing w:val="-7"/>
        </w:rPr>
        <w:t xml:space="preserve"> </w:t>
      </w:r>
      <w:r>
        <w:rPr>
          <w:spacing w:val="-2"/>
        </w:rPr>
        <w:t>трубопровода.</w:t>
      </w:r>
    </w:p>
    <w:p w14:paraId="5983C160" w14:textId="77777777" w:rsidR="000F0F7C" w:rsidRDefault="00000000" w:rsidP="00853B13">
      <w:pPr>
        <w:pStyle w:val="a3"/>
        <w:spacing w:line="312" w:lineRule="auto"/>
        <w:ind w:firstLine="567"/>
      </w:pPr>
      <w:r>
        <w:t>Значение</w:t>
      </w:r>
      <w:r>
        <w:rPr>
          <w:spacing w:val="-5"/>
        </w:rPr>
        <w:t xml:space="preserve"> </w:t>
      </w:r>
      <w:r>
        <w:rPr>
          <w:i/>
        </w:rPr>
        <w:t>Re</w:t>
      </w:r>
      <w:r>
        <w:rPr>
          <w:i/>
          <w:spacing w:val="-6"/>
        </w:rPr>
        <w:t xml:space="preserve"> </w:t>
      </w:r>
      <w:r>
        <w:t>определяется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rPr>
          <w:spacing w:val="-2"/>
        </w:rPr>
        <w:t>формуле</w:t>
      </w:r>
    </w:p>
    <w:p w14:paraId="3AC1BD22" w14:textId="77777777" w:rsidR="00853B13" w:rsidRDefault="00853B13" w:rsidP="00853B13">
      <w:pPr>
        <w:pStyle w:val="a3"/>
        <w:spacing w:line="312" w:lineRule="auto"/>
        <w:ind w:firstLine="567"/>
      </w:pPr>
    </w:p>
    <w:p w14:paraId="455FB8AD" w14:textId="21DCD6F0" w:rsidR="00853B13" w:rsidRDefault="00853B13" w:rsidP="00853B13">
      <w:pPr>
        <w:pStyle w:val="a3"/>
        <w:spacing w:line="312" w:lineRule="auto"/>
        <w:ind w:firstLine="567"/>
      </w:pPr>
      <w:r>
        <w:rPr>
          <w:noProof/>
        </w:rPr>
        <w:drawing>
          <wp:inline distT="0" distB="0" distL="0" distR="0" wp14:anchorId="6B369D06" wp14:editId="527F9A80">
            <wp:extent cx="2686050" cy="783176"/>
            <wp:effectExtent l="0" t="0" r="0" b="0"/>
            <wp:docPr id="177301079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010794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93069" cy="785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(5.6)</w:t>
      </w:r>
    </w:p>
    <w:p w14:paraId="3980ED83" w14:textId="5B508316" w:rsidR="000F0F7C" w:rsidRDefault="00000000" w:rsidP="00853B13">
      <w:pPr>
        <w:pStyle w:val="a3"/>
        <w:spacing w:line="312" w:lineRule="auto"/>
        <w:ind w:firstLine="567"/>
      </w:pPr>
      <w:r>
        <w:t>где</w:t>
      </w:r>
      <w:r>
        <w:rPr>
          <w:spacing w:val="-5"/>
        </w:rPr>
        <w:t xml:space="preserve"> </w:t>
      </w:r>
      <w:r>
        <w:rPr>
          <w:b/>
          <w:i/>
        </w:rPr>
        <w:t>D</w:t>
      </w:r>
      <w:r>
        <w:rPr>
          <w:b/>
          <w:i/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внутренний</w:t>
      </w:r>
      <w:r>
        <w:rPr>
          <w:spacing w:val="-7"/>
        </w:rPr>
        <w:t xml:space="preserve"> </w:t>
      </w:r>
      <w:r>
        <w:t>диаметр</w:t>
      </w:r>
      <w:r>
        <w:rPr>
          <w:spacing w:val="-5"/>
        </w:rPr>
        <w:t xml:space="preserve"> </w:t>
      </w:r>
      <w:r>
        <w:t>трубопровода,</w:t>
      </w:r>
      <w:r>
        <w:rPr>
          <w:spacing w:val="-5"/>
        </w:rPr>
        <w:t xml:space="preserve"> м;</w:t>
      </w:r>
    </w:p>
    <w:p w14:paraId="22247EB4" w14:textId="77777777" w:rsidR="000F0F7C" w:rsidRDefault="00000000" w:rsidP="00853B13">
      <w:pPr>
        <w:pStyle w:val="a3"/>
        <w:spacing w:line="312" w:lineRule="auto"/>
        <w:ind w:firstLine="567"/>
      </w:pPr>
      <w:r>
        <w:rPr>
          <w:i/>
        </w:rPr>
        <w:t>ρ</w:t>
      </w:r>
      <w:r>
        <w:rPr>
          <w:i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плотность</w:t>
      </w:r>
      <w:r>
        <w:rPr>
          <w:spacing w:val="-4"/>
        </w:rPr>
        <w:t xml:space="preserve"> </w:t>
      </w:r>
      <w:r>
        <w:t>среды,</w:t>
      </w:r>
      <w:r>
        <w:rPr>
          <w:spacing w:val="-4"/>
        </w:rPr>
        <w:t xml:space="preserve"> </w:t>
      </w:r>
      <w:r>
        <w:rPr>
          <w:spacing w:val="-2"/>
        </w:rPr>
        <w:t>кг/м</w:t>
      </w:r>
      <w:r>
        <w:rPr>
          <w:spacing w:val="-2"/>
          <w:vertAlign w:val="superscript"/>
        </w:rPr>
        <w:t>3</w:t>
      </w:r>
      <w:r>
        <w:rPr>
          <w:spacing w:val="-2"/>
        </w:rPr>
        <w:t>;</w:t>
      </w:r>
    </w:p>
    <w:p w14:paraId="6D1D7723" w14:textId="77777777" w:rsidR="000F0F7C" w:rsidRDefault="00000000" w:rsidP="00853B13">
      <w:pPr>
        <w:pStyle w:val="a3"/>
        <w:spacing w:line="312" w:lineRule="auto"/>
        <w:ind w:firstLine="567"/>
      </w:pPr>
      <w:r>
        <w:rPr>
          <w:i/>
        </w:rPr>
        <w:t>ν</w:t>
      </w:r>
      <w:r>
        <w:rPr>
          <w:i/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кинематическая</w:t>
      </w:r>
      <w:r>
        <w:rPr>
          <w:spacing w:val="-6"/>
        </w:rPr>
        <w:t xml:space="preserve"> </w:t>
      </w:r>
      <w:r>
        <w:t>вязкость</w:t>
      </w:r>
      <w:r>
        <w:rPr>
          <w:spacing w:val="-5"/>
        </w:rPr>
        <w:t xml:space="preserve"> </w:t>
      </w:r>
      <w:r>
        <w:t>среды,</w:t>
      </w:r>
      <w:r>
        <w:rPr>
          <w:spacing w:val="-4"/>
        </w:rPr>
        <w:t xml:space="preserve"> м</w:t>
      </w:r>
      <w:r>
        <w:rPr>
          <w:spacing w:val="-4"/>
          <w:vertAlign w:val="superscript"/>
        </w:rPr>
        <w:t>2</w:t>
      </w:r>
      <w:r>
        <w:rPr>
          <w:spacing w:val="-4"/>
        </w:rPr>
        <w:t>/с;</w:t>
      </w:r>
    </w:p>
    <w:p w14:paraId="1E7058F3" w14:textId="77777777" w:rsidR="000F0F7C" w:rsidRDefault="00000000" w:rsidP="00853B13">
      <w:pPr>
        <w:pStyle w:val="a3"/>
        <w:spacing w:line="312" w:lineRule="auto"/>
        <w:ind w:firstLine="567"/>
      </w:pPr>
      <w:r>
        <w:rPr>
          <w:i/>
        </w:rPr>
        <w:t>μ</w:t>
      </w:r>
      <w:r>
        <w:rPr>
          <w:i/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динамическая</w:t>
      </w:r>
      <w:r>
        <w:rPr>
          <w:spacing w:val="-4"/>
        </w:rPr>
        <w:t xml:space="preserve"> </w:t>
      </w:r>
      <w:r>
        <w:t>вязкость</w:t>
      </w:r>
      <w:r>
        <w:rPr>
          <w:spacing w:val="-5"/>
        </w:rPr>
        <w:t xml:space="preserve"> </w:t>
      </w:r>
      <w:r>
        <w:t>среды,</w:t>
      </w:r>
      <w:r>
        <w:rPr>
          <w:spacing w:val="-5"/>
        </w:rPr>
        <w:t xml:space="preserve"> </w:t>
      </w:r>
      <w:r>
        <w:t>Па</w:t>
      </w:r>
      <w:r>
        <w:rPr>
          <w:spacing w:val="-2"/>
        </w:rPr>
        <w:t xml:space="preserve"> </w:t>
      </w:r>
      <w:r>
        <w:rPr>
          <w:spacing w:val="-7"/>
        </w:rPr>
        <w:t>с.</w:t>
      </w:r>
    </w:p>
    <w:p w14:paraId="57113705" w14:textId="77777777" w:rsidR="000F0F7C" w:rsidRDefault="00000000" w:rsidP="00853B13">
      <w:pPr>
        <w:pStyle w:val="a3"/>
        <w:spacing w:line="312" w:lineRule="auto"/>
        <w:ind w:firstLine="567"/>
      </w:pPr>
      <w:r>
        <w:t>Напорная</w:t>
      </w:r>
      <w:r>
        <w:rPr>
          <w:spacing w:val="24"/>
        </w:rPr>
        <w:t xml:space="preserve"> </w:t>
      </w:r>
      <w:r>
        <w:t>трубка</w:t>
      </w:r>
      <w:r>
        <w:rPr>
          <w:spacing w:val="25"/>
        </w:rPr>
        <w:t xml:space="preserve"> </w:t>
      </w:r>
      <w:r>
        <w:t>устанавливается</w:t>
      </w:r>
      <w:r>
        <w:rPr>
          <w:spacing w:val="23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оси</w:t>
      </w:r>
      <w:r>
        <w:rPr>
          <w:spacing w:val="24"/>
        </w:rPr>
        <w:t xml:space="preserve"> </w:t>
      </w:r>
      <w:r>
        <w:t>трубопровода.</w:t>
      </w:r>
      <w:r>
        <w:rPr>
          <w:spacing w:val="21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rPr>
          <w:spacing w:val="-2"/>
        </w:rPr>
        <w:t>измеренной</w:t>
      </w:r>
    </w:p>
    <w:p w14:paraId="4A78A55D" w14:textId="77777777" w:rsidR="000F0F7C" w:rsidRDefault="00000000" w:rsidP="00853B13">
      <w:pPr>
        <w:pStyle w:val="a3"/>
        <w:spacing w:line="312" w:lineRule="auto"/>
        <w:ind w:firstLine="567"/>
      </w:pPr>
      <w:proofErr w:type="spellStart"/>
      <w:r>
        <w:rPr>
          <w:i/>
        </w:rPr>
        <w:lastRenderedPageBreak/>
        <w:t>v</w:t>
      </w:r>
      <w:r>
        <w:rPr>
          <w:i/>
          <w:vertAlign w:val="subscript"/>
        </w:rPr>
        <w:t>max</w:t>
      </w:r>
      <w:proofErr w:type="spellEnd"/>
      <w:r>
        <w:rPr>
          <w:i/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найденному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ней</w:t>
      </w:r>
      <w:r>
        <w:rPr>
          <w:spacing w:val="-6"/>
        </w:rPr>
        <w:t xml:space="preserve"> </w:t>
      </w:r>
      <w:r>
        <w:t>числу</w:t>
      </w:r>
      <w:r>
        <w:rPr>
          <w:spacing w:val="-6"/>
        </w:rPr>
        <w:t xml:space="preserve"> </w:t>
      </w:r>
      <w:r>
        <w:rPr>
          <w:i/>
        </w:rPr>
        <w:t>Re</w:t>
      </w:r>
      <w:r>
        <w:rPr>
          <w:i/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 графика</w:t>
      </w:r>
      <w:r>
        <w:rPr>
          <w:spacing w:val="5"/>
        </w:rPr>
        <w:t xml:space="preserve"> </w:t>
      </w:r>
      <w:r>
        <w:t>(рис.</w:t>
      </w:r>
      <w:r>
        <w:rPr>
          <w:spacing w:val="-3"/>
        </w:rPr>
        <w:t xml:space="preserve"> </w:t>
      </w:r>
      <w:r>
        <w:t>9)</w:t>
      </w:r>
      <w:r>
        <w:rPr>
          <w:spacing w:val="-2"/>
        </w:rPr>
        <w:t xml:space="preserve"> определяется</w:t>
      </w:r>
    </w:p>
    <w:p w14:paraId="14EF8A67" w14:textId="77777777" w:rsidR="000F0F7C" w:rsidRDefault="00000000" w:rsidP="00853B13">
      <w:pPr>
        <w:spacing w:line="312" w:lineRule="auto"/>
        <w:ind w:firstLine="567"/>
        <w:rPr>
          <w:sz w:val="28"/>
        </w:rPr>
      </w:pPr>
      <w:r>
        <w:rPr>
          <w:sz w:val="28"/>
        </w:rPr>
        <w:t>значение</w:t>
      </w:r>
      <w:r>
        <w:rPr>
          <w:spacing w:val="-7"/>
          <w:sz w:val="28"/>
        </w:rPr>
        <w:t xml:space="preserve"> </w:t>
      </w:r>
      <w:proofErr w:type="spellStart"/>
      <w:r>
        <w:rPr>
          <w:i/>
          <w:spacing w:val="-4"/>
          <w:sz w:val="28"/>
        </w:rPr>
        <w:t>v</w:t>
      </w:r>
      <w:r>
        <w:rPr>
          <w:i/>
          <w:spacing w:val="-4"/>
          <w:sz w:val="28"/>
          <w:vertAlign w:val="subscript"/>
        </w:rPr>
        <w:t>ср</w:t>
      </w:r>
      <w:proofErr w:type="spellEnd"/>
      <w:r>
        <w:rPr>
          <w:spacing w:val="-4"/>
          <w:sz w:val="28"/>
        </w:rPr>
        <w:t>.</w:t>
      </w:r>
    </w:p>
    <w:p w14:paraId="449D4019" w14:textId="77777777" w:rsidR="000F0F7C" w:rsidRDefault="00000000" w:rsidP="00853B13">
      <w:pPr>
        <w:pStyle w:val="a3"/>
        <w:spacing w:line="312" w:lineRule="auto"/>
        <w:ind w:firstLine="567"/>
        <w:jc w:val="center"/>
        <w:rPr>
          <w:sz w:val="20"/>
        </w:rPr>
      </w:pPr>
      <w:r>
        <w:rPr>
          <w:noProof/>
          <w:sz w:val="20"/>
        </w:rPr>
        <w:drawing>
          <wp:anchor distT="0" distB="0" distL="0" distR="0" simplePos="0" relativeHeight="251713536" behindDoc="1" locked="0" layoutInCell="1" allowOverlap="1" wp14:anchorId="4668FD74" wp14:editId="44D02115">
            <wp:simplePos x="0" y="0"/>
            <wp:positionH relativeFrom="page">
              <wp:posOffset>845781</wp:posOffset>
            </wp:positionH>
            <wp:positionV relativeFrom="paragraph">
              <wp:posOffset>239902</wp:posOffset>
            </wp:positionV>
            <wp:extent cx="2800375" cy="1533525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75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FB0DF23" w14:textId="77777777" w:rsidR="000F0F7C" w:rsidRDefault="000F0F7C" w:rsidP="00853B13">
      <w:pPr>
        <w:pStyle w:val="a3"/>
        <w:spacing w:line="312" w:lineRule="auto"/>
        <w:ind w:firstLine="567"/>
      </w:pPr>
    </w:p>
    <w:p w14:paraId="1F6D3CAD" w14:textId="77777777" w:rsidR="000F0F7C" w:rsidRDefault="00000000" w:rsidP="00853B13">
      <w:pPr>
        <w:spacing w:line="312" w:lineRule="auto"/>
        <w:ind w:firstLine="567"/>
        <w:jc w:val="center"/>
        <w:rPr>
          <w:sz w:val="24"/>
        </w:rPr>
      </w:pPr>
      <w:r>
        <w:rPr>
          <w:sz w:val="24"/>
        </w:rPr>
        <w:t>Рис.</w:t>
      </w:r>
      <w:r>
        <w:rPr>
          <w:spacing w:val="-11"/>
          <w:sz w:val="24"/>
        </w:rPr>
        <w:t xml:space="preserve"> </w:t>
      </w:r>
      <w:r>
        <w:rPr>
          <w:sz w:val="24"/>
        </w:rPr>
        <w:t>9.</w:t>
      </w:r>
      <w:r>
        <w:rPr>
          <w:spacing w:val="-1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1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потока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оси трубы (</w:t>
      </w:r>
      <w:proofErr w:type="spellStart"/>
      <w:r>
        <w:rPr>
          <w:i/>
          <w:sz w:val="24"/>
        </w:rPr>
        <w:t>v</w:t>
      </w:r>
      <w:r>
        <w:rPr>
          <w:i/>
          <w:sz w:val="24"/>
          <w:vertAlign w:val="subscript"/>
        </w:rPr>
        <w:t>ср</w:t>
      </w:r>
      <w:proofErr w:type="spellEnd"/>
      <w:r>
        <w:rPr>
          <w:i/>
          <w:sz w:val="24"/>
        </w:rPr>
        <w:t xml:space="preserve">/ </w:t>
      </w:r>
      <w:proofErr w:type="spellStart"/>
      <w:r>
        <w:rPr>
          <w:i/>
          <w:sz w:val="24"/>
        </w:rPr>
        <w:t>v</w:t>
      </w:r>
      <w:r>
        <w:rPr>
          <w:i/>
          <w:sz w:val="24"/>
          <w:vertAlign w:val="subscript"/>
        </w:rPr>
        <w:t>max</w:t>
      </w:r>
      <w:proofErr w:type="spellEnd"/>
      <w:r>
        <w:rPr>
          <w:sz w:val="24"/>
        </w:rPr>
        <w:t xml:space="preserve">) от числа </w:t>
      </w:r>
      <w:r>
        <w:rPr>
          <w:i/>
          <w:sz w:val="24"/>
        </w:rPr>
        <w:t xml:space="preserve">Re </w:t>
      </w:r>
      <w:r>
        <w:rPr>
          <w:sz w:val="24"/>
        </w:rPr>
        <w:t>для круглых труб</w:t>
      </w:r>
    </w:p>
    <w:p w14:paraId="3CBD6F19" w14:textId="77777777" w:rsidR="000F0F7C" w:rsidRDefault="000F0F7C" w:rsidP="00853B13">
      <w:pPr>
        <w:pStyle w:val="a3"/>
        <w:spacing w:line="312" w:lineRule="auto"/>
        <w:ind w:firstLine="567"/>
        <w:rPr>
          <w:sz w:val="24"/>
        </w:rPr>
      </w:pPr>
    </w:p>
    <w:p w14:paraId="4A5BD90A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Согласно второму способу </w:t>
      </w:r>
      <w:proofErr w:type="spellStart"/>
      <w:r>
        <w:rPr>
          <w:i/>
        </w:rPr>
        <w:t>v</w:t>
      </w:r>
      <w:r>
        <w:rPr>
          <w:i/>
          <w:vertAlign w:val="subscript"/>
        </w:rPr>
        <w:t>ср</w:t>
      </w:r>
      <w:proofErr w:type="spellEnd"/>
      <w:r>
        <w:rPr>
          <w:i/>
        </w:rPr>
        <w:t xml:space="preserve"> </w:t>
      </w:r>
      <w:r>
        <w:t xml:space="preserve">в трубах круглого сечения при </w:t>
      </w:r>
      <w:proofErr w:type="spellStart"/>
      <w:proofErr w:type="gramStart"/>
      <w:r>
        <w:t>турбулент</w:t>
      </w:r>
      <w:proofErr w:type="spellEnd"/>
      <w:r>
        <w:t>- ном</w:t>
      </w:r>
      <w:proofErr w:type="gramEnd"/>
      <w:r>
        <w:t xml:space="preserve"> движении среды и симметричном профиле скоростей находится путем измерения динамического давления напорной трубкой, установленной на расстоянии 0,12</w:t>
      </w:r>
      <w:r>
        <w:rPr>
          <w:i/>
        </w:rPr>
        <w:t xml:space="preserve">D </w:t>
      </w:r>
      <w:r>
        <w:t>от внутренней стенки трубопровода. В этой точке местная скорость потока равна среднему значению.</w:t>
      </w:r>
    </w:p>
    <w:p w14:paraId="40A22EFF" w14:textId="5A83BB46" w:rsidR="000F0F7C" w:rsidRDefault="00000000" w:rsidP="00853B13">
      <w:pPr>
        <w:pStyle w:val="a3"/>
        <w:spacing w:line="312" w:lineRule="auto"/>
        <w:ind w:firstLine="567"/>
        <w:jc w:val="both"/>
      </w:pPr>
      <w:r>
        <w:t>Более точно и притом независимо от характера потока и формы сечения трубопровода</w:t>
      </w:r>
      <w:r>
        <w:rPr>
          <w:spacing w:val="-2"/>
        </w:rPr>
        <w:t xml:space="preserve"> </w:t>
      </w:r>
      <w:r>
        <w:t>средняя</w:t>
      </w:r>
      <w:r>
        <w:rPr>
          <w:spacing w:val="-1"/>
        </w:rPr>
        <w:t xml:space="preserve"> </w:t>
      </w:r>
      <w:r>
        <w:t>скорость</w:t>
      </w:r>
      <w:r>
        <w:rPr>
          <w:spacing w:val="-3"/>
        </w:rPr>
        <w:t xml:space="preserve"> </w:t>
      </w:r>
      <w:r>
        <w:t>измеряемой</w:t>
      </w:r>
      <w:r>
        <w:rPr>
          <w:spacing w:val="-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определена</w:t>
      </w:r>
      <w:r>
        <w:rPr>
          <w:spacing w:val="-3"/>
        </w:rPr>
        <w:t xml:space="preserve"> </w:t>
      </w:r>
      <w:r>
        <w:t xml:space="preserve">по профилю скоростей, построенному при помощи напорной трубки, </w:t>
      </w:r>
      <w:proofErr w:type="spellStart"/>
      <w:r>
        <w:t>переме</w:t>
      </w:r>
      <w:proofErr w:type="spellEnd"/>
      <w:r>
        <w:t xml:space="preserve">- </w:t>
      </w:r>
      <w:proofErr w:type="spellStart"/>
      <w:r>
        <w:t>щаемой</w:t>
      </w:r>
      <w:proofErr w:type="spellEnd"/>
      <w:r>
        <w:rPr>
          <w:spacing w:val="-13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определенные</w:t>
      </w:r>
      <w:r>
        <w:rPr>
          <w:spacing w:val="-14"/>
        </w:rPr>
        <w:t xml:space="preserve"> </w:t>
      </w:r>
      <w:r>
        <w:t>отрезки</w:t>
      </w:r>
      <w:r>
        <w:rPr>
          <w:spacing w:val="-13"/>
        </w:rPr>
        <w:t xml:space="preserve"> </w:t>
      </w:r>
      <w:r>
        <w:t>длины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сечению</w:t>
      </w:r>
      <w:r>
        <w:rPr>
          <w:spacing w:val="-14"/>
        </w:rPr>
        <w:t xml:space="preserve"> </w:t>
      </w:r>
      <w:r>
        <w:t>трубопровода</w:t>
      </w:r>
      <w:r>
        <w:rPr>
          <w:spacing w:val="-11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одном (при</w:t>
      </w:r>
      <w:r>
        <w:rPr>
          <w:spacing w:val="-16"/>
        </w:rPr>
        <w:t xml:space="preserve"> </w:t>
      </w:r>
      <w:r>
        <w:t>симметричном</w:t>
      </w:r>
      <w:r>
        <w:rPr>
          <w:spacing w:val="-17"/>
        </w:rPr>
        <w:t xml:space="preserve"> </w:t>
      </w:r>
      <w:r>
        <w:t>профиле)</w:t>
      </w:r>
      <w:r>
        <w:rPr>
          <w:spacing w:val="-17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нескольких</w:t>
      </w:r>
      <w:r>
        <w:rPr>
          <w:spacing w:val="-12"/>
        </w:rPr>
        <w:t xml:space="preserve"> </w:t>
      </w:r>
      <w:r>
        <w:t>(при</w:t>
      </w:r>
      <w:r>
        <w:rPr>
          <w:spacing w:val="-12"/>
        </w:rPr>
        <w:t xml:space="preserve"> </w:t>
      </w:r>
      <w:r>
        <w:t>несимметричном</w:t>
      </w:r>
      <w:r>
        <w:rPr>
          <w:spacing w:val="-13"/>
        </w:rPr>
        <w:t xml:space="preserve"> </w:t>
      </w:r>
      <w:r>
        <w:t xml:space="preserve">профиле) направлениях, проходящих через ось трубы. Для этого проходное сечение трубы разбивается на ряд равновеликих площадей, для каждой из которых находится средняя скорость. Общая средняя скорость для всего сечения </w:t>
      </w:r>
      <w:proofErr w:type="gramStart"/>
      <w:r>
        <w:t>тру- бы</w:t>
      </w:r>
      <w:proofErr w:type="gramEnd"/>
      <w:r>
        <w:t xml:space="preserve"> определяется как среднее этих скоростей.</w:t>
      </w:r>
    </w:p>
    <w:p w14:paraId="42D8A124" w14:textId="77777777" w:rsidR="00132A17" w:rsidRDefault="00132A17" w:rsidP="00853B13">
      <w:pPr>
        <w:pStyle w:val="a3"/>
        <w:spacing w:line="312" w:lineRule="auto"/>
        <w:ind w:firstLine="567"/>
        <w:jc w:val="both"/>
      </w:pPr>
    </w:p>
    <w:p w14:paraId="6BF9DFA2" w14:textId="6C052D21" w:rsidR="00132A17" w:rsidRDefault="00132A17" w:rsidP="00853B13">
      <w:pPr>
        <w:pStyle w:val="a3"/>
        <w:spacing w:line="312" w:lineRule="auto"/>
        <w:ind w:firstLine="567"/>
        <w:jc w:val="both"/>
      </w:pPr>
      <w:r>
        <w:rPr>
          <w:noProof/>
        </w:rPr>
        <w:lastRenderedPageBreak/>
        <w:drawing>
          <wp:inline distT="0" distB="0" distL="0" distR="0" wp14:anchorId="1DA13EC1" wp14:editId="4DF13E04">
            <wp:extent cx="4448175" cy="2818765"/>
            <wp:effectExtent l="0" t="0" r="9525" b="635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8175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1C8BA" w14:textId="2DB04A83" w:rsidR="000F0F7C" w:rsidRDefault="00000000" w:rsidP="00853B13">
      <w:pPr>
        <w:spacing w:line="312" w:lineRule="auto"/>
        <w:ind w:firstLine="567"/>
        <w:jc w:val="center"/>
        <w:rPr>
          <w:sz w:val="24"/>
        </w:rPr>
      </w:pPr>
      <w:r>
        <w:rPr>
          <w:sz w:val="24"/>
        </w:rPr>
        <w:t>Рис.</w:t>
      </w:r>
      <w:r>
        <w:rPr>
          <w:spacing w:val="-17"/>
          <w:sz w:val="24"/>
        </w:rPr>
        <w:t xml:space="preserve"> </w:t>
      </w:r>
      <w:r>
        <w:rPr>
          <w:sz w:val="24"/>
        </w:rPr>
        <w:t>10.</w:t>
      </w:r>
      <w:r>
        <w:rPr>
          <w:spacing w:val="-15"/>
          <w:sz w:val="24"/>
        </w:rPr>
        <w:t xml:space="preserve"> </w:t>
      </w:r>
      <w:r>
        <w:rPr>
          <w:sz w:val="24"/>
        </w:rPr>
        <w:t>Разбивка</w:t>
      </w:r>
      <w:r>
        <w:rPr>
          <w:spacing w:val="-15"/>
          <w:sz w:val="24"/>
        </w:rPr>
        <w:t xml:space="preserve"> </w:t>
      </w:r>
      <w:r>
        <w:rPr>
          <w:sz w:val="24"/>
        </w:rPr>
        <w:t>проходного</w:t>
      </w:r>
      <w:r>
        <w:rPr>
          <w:spacing w:val="-15"/>
          <w:sz w:val="24"/>
        </w:rPr>
        <w:t xml:space="preserve"> </w:t>
      </w:r>
      <w:r>
        <w:rPr>
          <w:sz w:val="24"/>
        </w:rPr>
        <w:t>сечения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труб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равновеликие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площади:</w:t>
      </w:r>
    </w:p>
    <w:p w14:paraId="5E77DD62" w14:textId="77777777" w:rsidR="000F0F7C" w:rsidRDefault="00000000" w:rsidP="00853B13">
      <w:pPr>
        <w:spacing w:line="312" w:lineRule="auto"/>
        <w:ind w:firstLine="567"/>
        <w:rPr>
          <w:sz w:val="24"/>
        </w:rPr>
      </w:pP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круглого; б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прямоугольного</w:t>
      </w:r>
    </w:p>
    <w:p w14:paraId="3774D211" w14:textId="77777777" w:rsidR="000F0F7C" w:rsidRDefault="000F0F7C" w:rsidP="00853B13">
      <w:pPr>
        <w:pStyle w:val="a3"/>
        <w:spacing w:line="312" w:lineRule="auto"/>
        <w:ind w:firstLine="567"/>
        <w:rPr>
          <w:sz w:val="24"/>
        </w:rPr>
      </w:pPr>
    </w:p>
    <w:p w14:paraId="17ABAB5F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Для труб круглого сечения (рис. 10а</w:t>
      </w:r>
      <w:r>
        <w:rPr>
          <w:i/>
        </w:rPr>
        <w:t xml:space="preserve">) </w:t>
      </w:r>
      <w:r>
        <w:t xml:space="preserve">вся его площадь разбивается на четное число </w:t>
      </w:r>
      <w:r>
        <w:rPr>
          <w:i/>
        </w:rPr>
        <w:t xml:space="preserve">п </w:t>
      </w:r>
      <w:r>
        <w:t xml:space="preserve">равновеликих концентрических площадей окружностями, проведенными из центра трубы радиусами </w:t>
      </w:r>
      <w:r>
        <w:rPr>
          <w:i/>
        </w:rPr>
        <w:t>r</w:t>
      </w:r>
      <w:r>
        <w:rPr>
          <w:i/>
          <w:vertAlign w:val="subscript"/>
        </w:rPr>
        <w:t>1</w:t>
      </w:r>
      <w:r>
        <w:rPr>
          <w:i/>
        </w:rPr>
        <w:t>, r</w:t>
      </w:r>
      <w:r>
        <w:rPr>
          <w:i/>
          <w:vertAlign w:val="subscript"/>
        </w:rPr>
        <w:t>2</w:t>
      </w:r>
      <w:r>
        <w:rPr>
          <w:i/>
        </w:rPr>
        <w:t>... r</w:t>
      </w:r>
      <w:r>
        <w:rPr>
          <w:i/>
          <w:vertAlign w:val="subscript"/>
        </w:rPr>
        <w:t>n-1</w:t>
      </w:r>
      <w:r>
        <w:rPr>
          <w:i/>
        </w:rPr>
        <w:t xml:space="preserve"> </w:t>
      </w:r>
      <w:r>
        <w:t>(от центра к</w:t>
      </w:r>
      <w:r>
        <w:rPr>
          <w:spacing w:val="-1"/>
        </w:rPr>
        <w:t xml:space="preserve"> </w:t>
      </w:r>
      <w:r>
        <w:t xml:space="preserve">стенке </w:t>
      </w:r>
      <w:proofErr w:type="gramStart"/>
      <w:r>
        <w:t>тру- бы</w:t>
      </w:r>
      <w:proofErr w:type="gramEnd"/>
      <w:r>
        <w:t>). Значения указанных радиусов определяются из выражений</w:t>
      </w:r>
    </w:p>
    <w:p w14:paraId="40A7BA00" w14:textId="77777777" w:rsidR="00853B13" w:rsidRDefault="00853B13" w:rsidP="00853B13">
      <w:pPr>
        <w:pStyle w:val="a3"/>
        <w:spacing w:line="312" w:lineRule="auto"/>
        <w:ind w:firstLine="567"/>
        <w:jc w:val="both"/>
      </w:pPr>
    </w:p>
    <w:p w14:paraId="3308A030" w14:textId="77777777" w:rsidR="00853B13" w:rsidRDefault="00853B13" w:rsidP="00853B13">
      <w:pPr>
        <w:pStyle w:val="a3"/>
        <w:spacing w:line="312" w:lineRule="auto"/>
        <w:ind w:firstLine="567"/>
        <w:jc w:val="both"/>
      </w:pPr>
    </w:p>
    <w:p w14:paraId="72745EDD" w14:textId="229DE6B1" w:rsidR="00853B13" w:rsidRDefault="00853B13" w:rsidP="00853B13">
      <w:pPr>
        <w:pStyle w:val="a3"/>
        <w:spacing w:line="312" w:lineRule="auto"/>
        <w:ind w:firstLine="567"/>
        <w:jc w:val="center"/>
      </w:pPr>
      <w:r>
        <w:rPr>
          <w:noProof/>
        </w:rPr>
        <w:drawing>
          <wp:inline distT="0" distB="0" distL="0" distR="0" wp14:anchorId="1EA7D1E5" wp14:editId="272BFD82">
            <wp:extent cx="2752725" cy="1990725"/>
            <wp:effectExtent l="0" t="0" r="9525" b="9525"/>
            <wp:docPr id="119876360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76360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99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579F8" w14:textId="54A416E2" w:rsidR="00853B13" w:rsidRDefault="00853B13" w:rsidP="00853B13">
      <w:pPr>
        <w:pStyle w:val="a3"/>
        <w:spacing w:line="312" w:lineRule="auto"/>
        <w:ind w:firstLine="567"/>
        <w:jc w:val="both"/>
      </w:pPr>
      <w:r w:rsidRPr="00853B13">
        <w:t xml:space="preserve">где </w:t>
      </w:r>
      <w:r w:rsidRPr="00853B13">
        <w:rPr>
          <w:i/>
          <w:iCs/>
        </w:rPr>
        <w:t xml:space="preserve">R </w:t>
      </w:r>
      <w:r w:rsidRPr="00853B13">
        <w:t>– внутренний радиус трубы.</w:t>
      </w:r>
    </w:p>
    <w:p w14:paraId="0BDDB130" w14:textId="77777777" w:rsidR="00853B13" w:rsidRDefault="00853B13" w:rsidP="00853B13">
      <w:pPr>
        <w:pStyle w:val="a3"/>
        <w:spacing w:line="312" w:lineRule="auto"/>
        <w:ind w:firstLine="567"/>
        <w:jc w:val="both"/>
      </w:pPr>
    </w:p>
    <w:p w14:paraId="23241AF4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Затем в каждой точке, соответствующей радиусу с нечетным индексом (</w:t>
      </w:r>
      <w:r>
        <w:rPr>
          <w:i/>
        </w:rPr>
        <w:t>r</w:t>
      </w:r>
      <w:r>
        <w:rPr>
          <w:i/>
          <w:vertAlign w:val="subscript"/>
        </w:rPr>
        <w:t>1</w:t>
      </w:r>
      <w:r>
        <w:rPr>
          <w:i/>
        </w:rPr>
        <w:t>, r</w:t>
      </w:r>
      <w:r>
        <w:rPr>
          <w:i/>
          <w:vertAlign w:val="subscript"/>
        </w:rPr>
        <w:t>3</w:t>
      </w:r>
      <w:r>
        <w:rPr>
          <w:i/>
        </w:rPr>
        <w:t>... r</w:t>
      </w:r>
      <w:r>
        <w:rPr>
          <w:i/>
          <w:vertAlign w:val="subscript"/>
        </w:rPr>
        <w:t>n-1</w:t>
      </w:r>
      <w:r>
        <w:t xml:space="preserve">), при помощи напорной трубки измеряются или находятся по </w:t>
      </w:r>
      <w:proofErr w:type="spellStart"/>
      <w:proofErr w:type="gramStart"/>
      <w:r>
        <w:t>по</w:t>
      </w:r>
      <w:proofErr w:type="spellEnd"/>
      <w:r>
        <w:t>- лученному</w:t>
      </w:r>
      <w:proofErr w:type="gramEnd"/>
      <w:r>
        <w:t xml:space="preserve"> профилю значения местной скорости </w:t>
      </w:r>
      <w:r>
        <w:rPr>
          <w:i/>
        </w:rPr>
        <w:t>v</w:t>
      </w:r>
      <w:proofErr w:type="gramStart"/>
      <w:r>
        <w:rPr>
          <w:i/>
          <w:vertAlign w:val="subscript"/>
        </w:rPr>
        <w:t>1</w:t>
      </w:r>
      <w:r>
        <w:rPr>
          <w:i/>
        </w:rPr>
        <w:t>,v</w:t>
      </w:r>
      <w:proofErr w:type="gramEnd"/>
      <w:r>
        <w:rPr>
          <w:i/>
          <w:vertAlign w:val="subscript"/>
        </w:rPr>
        <w:t>2</w:t>
      </w:r>
      <w:r>
        <w:rPr>
          <w:i/>
        </w:rPr>
        <w:t>…v</w:t>
      </w:r>
      <w:r>
        <w:rPr>
          <w:i/>
          <w:vertAlign w:val="subscript"/>
        </w:rPr>
        <w:t>n-1</w:t>
      </w:r>
      <w:r>
        <w:t xml:space="preserve">. Эти скорости </w:t>
      </w:r>
      <w:proofErr w:type="spellStart"/>
      <w:r>
        <w:t>яв</w:t>
      </w:r>
      <w:proofErr w:type="spellEnd"/>
      <w:r>
        <w:t xml:space="preserve">- </w:t>
      </w:r>
      <w:proofErr w:type="spellStart"/>
      <w:r>
        <w:t>ляются</w:t>
      </w:r>
      <w:proofErr w:type="spellEnd"/>
      <w:r>
        <w:t xml:space="preserve"> средними для каждой пары смежных равновеликих площадей. После этого средняя скорость </w:t>
      </w:r>
      <w:proofErr w:type="spellStart"/>
      <w:r>
        <w:rPr>
          <w:i/>
        </w:rPr>
        <w:t>v</w:t>
      </w:r>
      <w:r>
        <w:rPr>
          <w:i/>
          <w:vertAlign w:val="subscript"/>
        </w:rPr>
        <w:t>ср</w:t>
      </w:r>
      <w:proofErr w:type="spellEnd"/>
      <w:r>
        <w:rPr>
          <w:i/>
          <w:spacing w:val="-11"/>
        </w:rPr>
        <w:t xml:space="preserve"> </w:t>
      </w:r>
      <w:r>
        <w:t>потока вычисляется по формуле</w:t>
      </w:r>
    </w:p>
    <w:p w14:paraId="625DBF2B" w14:textId="77777777" w:rsidR="00853B13" w:rsidRDefault="00853B13" w:rsidP="00853B13">
      <w:pPr>
        <w:pStyle w:val="a3"/>
        <w:spacing w:line="312" w:lineRule="auto"/>
        <w:ind w:firstLine="567"/>
        <w:jc w:val="both"/>
      </w:pPr>
    </w:p>
    <w:p w14:paraId="45E2BCDC" w14:textId="5DC93C2D" w:rsidR="00853B13" w:rsidRDefault="00853B13" w:rsidP="00853B13">
      <w:pPr>
        <w:pStyle w:val="a3"/>
        <w:spacing w:line="312" w:lineRule="auto"/>
        <w:ind w:firstLine="567"/>
        <w:jc w:val="center"/>
      </w:pPr>
      <w:r>
        <w:rPr>
          <w:noProof/>
        </w:rPr>
        <w:drawing>
          <wp:inline distT="0" distB="0" distL="0" distR="0" wp14:anchorId="0C166F48" wp14:editId="53B7C3F8">
            <wp:extent cx="3200400" cy="685800"/>
            <wp:effectExtent l="0" t="0" r="0" b="0"/>
            <wp:docPr id="20795460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54605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198E57" w14:textId="77777777" w:rsidR="00853B13" w:rsidRDefault="00853B13" w:rsidP="00853B13">
      <w:pPr>
        <w:pStyle w:val="a3"/>
        <w:spacing w:line="312" w:lineRule="auto"/>
        <w:ind w:firstLine="567"/>
        <w:jc w:val="both"/>
      </w:pPr>
    </w:p>
    <w:p w14:paraId="147E4035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Число </w:t>
      </w:r>
      <w:r>
        <w:rPr>
          <w:i/>
        </w:rPr>
        <w:t xml:space="preserve">n </w:t>
      </w:r>
      <w:r>
        <w:t>рекомендуется брать равным 6 для труб диаметром 150–300 мм; равным 8 – для труб диаметром 350–600 мм и равным не менее 10 – для труб диаметром 700–1000 мм.</w:t>
      </w:r>
    </w:p>
    <w:p w14:paraId="4A71F597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В трубах прямоугольного сечения (рис. 10</w:t>
      </w:r>
      <w:r>
        <w:rPr>
          <w:i/>
        </w:rPr>
        <w:t xml:space="preserve">б) </w:t>
      </w:r>
      <w:r>
        <w:t xml:space="preserve">его площадь разбивается на ряд равновеликих прямоугольников с размерами сторон 150–200 мм. Так, </w:t>
      </w:r>
      <w:proofErr w:type="gramStart"/>
      <w:r>
        <w:t>на- пример</w:t>
      </w:r>
      <w:proofErr w:type="gramEnd"/>
      <w:r>
        <w:t xml:space="preserve"> трубы (каналы) с поперечным сечением 2–2,5 м</w:t>
      </w:r>
      <w:r>
        <w:rPr>
          <w:vertAlign w:val="superscript"/>
        </w:rPr>
        <w:t>2</w:t>
      </w:r>
      <w:r>
        <w:t xml:space="preserve"> разделяются по </w:t>
      </w:r>
      <w:proofErr w:type="gramStart"/>
      <w:r>
        <w:t xml:space="preserve">ши- </w:t>
      </w:r>
      <w:proofErr w:type="spellStart"/>
      <w:r>
        <w:t>рине</w:t>
      </w:r>
      <w:proofErr w:type="spellEnd"/>
      <w:proofErr w:type="gramEnd"/>
      <w:r>
        <w:t xml:space="preserve"> на 5–6 частей, а по высоте на 8–10. Измерение динамического давления производится в центре каждого прямоугольника.</w:t>
      </w:r>
    </w:p>
    <w:p w14:paraId="083EA152" w14:textId="77777777" w:rsidR="00853B13" w:rsidRDefault="00853B13" w:rsidP="00853B13">
      <w:pPr>
        <w:pStyle w:val="3"/>
        <w:spacing w:before="0" w:line="312" w:lineRule="auto"/>
        <w:ind w:firstLine="567"/>
      </w:pPr>
    </w:p>
    <w:p w14:paraId="5A1E9602" w14:textId="4C26D177" w:rsidR="000F0F7C" w:rsidRDefault="00000000" w:rsidP="00853B13">
      <w:pPr>
        <w:pStyle w:val="3"/>
        <w:spacing w:before="0" w:line="312" w:lineRule="auto"/>
        <w:ind w:firstLine="567"/>
      </w:pPr>
      <w:r>
        <w:t>ОПРЕДЕЛЕНИЕ</w:t>
      </w:r>
      <w:r>
        <w:rPr>
          <w:spacing w:val="-19"/>
        </w:rPr>
        <w:t xml:space="preserve"> </w:t>
      </w:r>
      <w:r>
        <w:t>ПОКАЗАТЕЛЯ</w:t>
      </w:r>
      <w:r>
        <w:rPr>
          <w:spacing w:val="-19"/>
        </w:rPr>
        <w:t xml:space="preserve"> </w:t>
      </w:r>
      <w:r>
        <w:t>ВИЗИРОВАНИЯ ИНФРАКРАСНОГО ПИРОМЕТРА</w:t>
      </w:r>
    </w:p>
    <w:p w14:paraId="626DACA8" w14:textId="77777777" w:rsidR="000F0F7C" w:rsidRDefault="00000000" w:rsidP="00853B13">
      <w:pPr>
        <w:spacing w:line="312" w:lineRule="auto"/>
        <w:ind w:firstLine="567"/>
        <w:jc w:val="center"/>
        <w:rPr>
          <w:b/>
          <w:sz w:val="30"/>
        </w:rPr>
      </w:pPr>
      <w:r>
        <w:rPr>
          <w:b/>
          <w:sz w:val="30"/>
        </w:rPr>
        <w:t>(БЕСКОНТАКТНОГО</w:t>
      </w:r>
      <w:r>
        <w:rPr>
          <w:b/>
          <w:spacing w:val="-6"/>
          <w:sz w:val="30"/>
        </w:rPr>
        <w:t xml:space="preserve"> </w:t>
      </w:r>
      <w:r>
        <w:rPr>
          <w:b/>
          <w:spacing w:val="-2"/>
          <w:sz w:val="30"/>
        </w:rPr>
        <w:t>ТЕРМОМЕТРА)</w:t>
      </w:r>
    </w:p>
    <w:p w14:paraId="386A0524" w14:textId="77777777" w:rsidR="000F0F7C" w:rsidRDefault="00000000" w:rsidP="00853B13">
      <w:pPr>
        <w:pStyle w:val="4"/>
        <w:numPr>
          <w:ilvl w:val="0"/>
          <w:numId w:val="5"/>
        </w:numPr>
        <w:tabs>
          <w:tab w:val="left" w:pos="3849"/>
        </w:tabs>
        <w:spacing w:before="0" w:line="312" w:lineRule="auto"/>
        <w:ind w:left="0" w:firstLine="567"/>
        <w:jc w:val="both"/>
      </w:pPr>
      <w:r>
        <w:t>Общие</w:t>
      </w:r>
      <w:r>
        <w:rPr>
          <w:spacing w:val="-1"/>
        </w:rPr>
        <w:t xml:space="preserve"> </w:t>
      </w:r>
      <w:r>
        <w:rPr>
          <w:spacing w:val="-2"/>
        </w:rPr>
        <w:t>сведения</w:t>
      </w:r>
    </w:p>
    <w:p w14:paraId="5653FB16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Все виды пирометров реализуют бесконтактный оптический метод </w:t>
      </w:r>
      <w:proofErr w:type="gramStart"/>
      <w:r>
        <w:t>из- мерения</w:t>
      </w:r>
      <w:proofErr w:type="gramEnd"/>
      <w:r>
        <w:t xml:space="preserve"> температуры, основанный на законах теплового излучения тел.</w:t>
      </w:r>
    </w:p>
    <w:p w14:paraId="6ED45FFE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Применение этого метода не требует введения датчика в </w:t>
      </w:r>
      <w:proofErr w:type="spellStart"/>
      <w:r>
        <w:t>контролируе</w:t>
      </w:r>
      <w:proofErr w:type="spellEnd"/>
      <w:r>
        <w:t xml:space="preserve">- </w:t>
      </w:r>
      <w:proofErr w:type="spellStart"/>
      <w:r>
        <w:t>мую</w:t>
      </w:r>
      <w:proofErr w:type="spellEnd"/>
      <w:r>
        <w:t xml:space="preserve"> среду, что имеет решающее значение при измерении температуры </w:t>
      </w:r>
      <w:proofErr w:type="spellStart"/>
      <w:r>
        <w:t>аг</w:t>
      </w:r>
      <w:proofErr w:type="spellEnd"/>
      <w:r>
        <w:t xml:space="preserve">- </w:t>
      </w:r>
      <w:proofErr w:type="spellStart"/>
      <w:r>
        <w:t>рессивных</w:t>
      </w:r>
      <w:proofErr w:type="spellEnd"/>
      <w:r>
        <w:t xml:space="preserve"> сред и сред со значениями температур выше 1600 </w:t>
      </w:r>
      <w:r>
        <w:rPr>
          <w:rFonts w:ascii="Symbol" w:hAnsi="Symbol"/>
        </w:rPr>
        <w:t></w:t>
      </w:r>
      <w:r>
        <w:t xml:space="preserve">С. </w:t>
      </w:r>
      <w:proofErr w:type="spellStart"/>
      <w:r>
        <w:t>Пирометри</w:t>
      </w:r>
      <w:proofErr w:type="spellEnd"/>
      <w:r>
        <w:t xml:space="preserve">- </w:t>
      </w:r>
      <w:proofErr w:type="spellStart"/>
      <w:r>
        <w:t>ческие</w:t>
      </w:r>
      <w:proofErr w:type="spellEnd"/>
      <w:r>
        <w:t xml:space="preserve"> датчики характеризуются также малой тепловой инерционностью. В основе этого бесконтактного метода измерения лежит зависимость </w:t>
      </w:r>
      <w:proofErr w:type="spellStart"/>
      <w:r>
        <w:t>интен</w:t>
      </w:r>
      <w:proofErr w:type="spellEnd"/>
      <w:r>
        <w:t xml:space="preserve">- </w:t>
      </w:r>
      <w:proofErr w:type="spellStart"/>
      <w:r>
        <w:t>сивности</w:t>
      </w:r>
      <w:proofErr w:type="spellEnd"/>
      <w:r>
        <w:t xml:space="preserve"> излучения абсолютно черного тела от его температуры.</w:t>
      </w:r>
    </w:p>
    <w:p w14:paraId="64738DC8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Тепловое излучение любого тела можно характеризовать спектральной плотностью</w:t>
      </w:r>
      <w:r>
        <w:rPr>
          <w:spacing w:val="-2"/>
        </w:rPr>
        <w:t xml:space="preserve"> </w:t>
      </w:r>
      <w:proofErr w:type="spellStart"/>
      <w:proofErr w:type="gramStart"/>
      <w:r>
        <w:t>r</w:t>
      </w:r>
      <w:r>
        <w:rPr>
          <w:vertAlign w:val="subscript"/>
        </w:rPr>
        <w:t>f,T</w:t>
      </w:r>
      <w:proofErr w:type="spellEnd"/>
      <w:proofErr w:type="gramEnd"/>
      <w:r>
        <w:t>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количеством</w:t>
      </w:r>
      <w:r>
        <w:rPr>
          <w:spacing w:val="-2"/>
        </w:rPr>
        <w:t xml:space="preserve"> </w:t>
      </w:r>
      <w:r>
        <w:t>энергии,</w:t>
      </w:r>
      <w:r>
        <w:rPr>
          <w:spacing w:val="-3"/>
        </w:rPr>
        <w:t xml:space="preserve"> </w:t>
      </w:r>
      <w:r>
        <w:t>излучаемым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единицу</w:t>
      </w:r>
      <w:r>
        <w:rPr>
          <w:spacing w:val="-6"/>
        </w:rPr>
        <w:t xml:space="preserve"> </w:t>
      </w:r>
      <w:r>
        <w:t>времени с</w:t>
      </w:r>
      <w:r>
        <w:rPr>
          <w:spacing w:val="-2"/>
        </w:rPr>
        <w:t xml:space="preserve"> </w:t>
      </w:r>
      <w:r>
        <w:t>единицы</w:t>
      </w:r>
      <w:r>
        <w:rPr>
          <w:spacing w:val="-3"/>
        </w:rPr>
        <w:t xml:space="preserve"> </w:t>
      </w:r>
      <w:r>
        <w:t>площади</w:t>
      </w:r>
      <w:r>
        <w:rPr>
          <w:spacing w:val="-1"/>
        </w:rPr>
        <w:t xml:space="preserve"> </w:t>
      </w:r>
      <w:r>
        <w:t>поверхности</w:t>
      </w:r>
      <w:r>
        <w:rPr>
          <w:spacing w:val="-1"/>
        </w:rPr>
        <w:t xml:space="preserve"> </w:t>
      </w:r>
      <w:r>
        <w:t>тела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приходящимся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единицу диапазона длин волн.</w:t>
      </w:r>
    </w:p>
    <w:p w14:paraId="40130AE5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>Зависимость спектральной светимости (плотности) абсолютно черного тела от температуры и длины волны определяется выражением</w:t>
      </w:r>
    </w:p>
    <w:p w14:paraId="335D48BF" w14:textId="77777777" w:rsidR="00853B13" w:rsidRDefault="00853B13" w:rsidP="00853B13">
      <w:pPr>
        <w:pStyle w:val="a3"/>
        <w:spacing w:line="312" w:lineRule="auto"/>
        <w:ind w:firstLine="567"/>
      </w:pPr>
    </w:p>
    <w:p w14:paraId="635C60E7" w14:textId="3440AAAA" w:rsidR="00853B13" w:rsidRDefault="00853B13" w:rsidP="00853B13">
      <w:pPr>
        <w:pStyle w:val="a3"/>
        <w:spacing w:line="312" w:lineRule="auto"/>
        <w:ind w:firstLine="567"/>
        <w:jc w:val="center"/>
      </w:pPr>
      <w:r>
        <w:rPr>
          <w:noProof/>
        </w:rPr>
        <w:lastRenderedPageBreak/>
        <w:drawing>
          <wp:inline distT="0" distB="0" distL="0" distR="0" wp14:anchorId="2FE01DD7" wp14:editId="43E59207">
            <wp:extent cx="2781300" cy="885825"/>
            <wp:effectExtent l="0" t="0" r="0" b="9525"/>
            <wp:docPr id="6602670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267024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2CCC5A" w14:textId="1E8159BD" w:rsidR="000F0F7C" w:rsidRDefault="00000000" w:rsidP="00853B13">
      <w:pPr>
        <w:pStyle w:val="a3"/>
        <w:spacing w:line="312" w:lineRule="auto"/>
        <w:ind w:firstLine="567"/>
      </w:pPr>
      <w:r>
        <w:t>где:</w:t>
      </w:r>
      <w:r>
        <w:rPr>
          <w:spacing w:val="-3"/>
        </w:rPr>
        <w:t xml:space="preserve"> </w:t>
      </w:r>
      <w:r>
        <w:rPr>
          <w:b/>
          <w:i/>
        </w:rPr>
        <w:t>h</w:t>
      </w:r>
      <w:r>
        <w:rPr>
          <w:b/>
          <w:i/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постоянная</w:t>
      </w:r>
      <w:r>
        <w:rPr>
          <w:spacing w:val="-5"/>
        </w:rPr>
        <w:t xml:space="preserve"> </w:t>
      </w:r>
      <w:r>
        <w:rPr>
          <w:spacing w:val="-2"/>
        </w:rPr>
        <w:t>Планка;</w:t>
      </w:r>
    </w:p>
    <w:p w14:paraId="05A86D7B" w14:textId="77777777" w:rsidR="000F0F7C" w:rsidRDefault="00000000" w:rsidP="00853B13">
      <w:pPr>
        <w:pStyle w:val="a3"/>
        <w:spacing w:line="312" w:lineRule="auto"/>
        <w:ind w:firstLine="567"/>
      </w:pPr>
      <w:r>
        <w:rPr>
          <w:b/>
          <w:i/>
        </w:rPr>
        <w:t>k</w:t>
      </w:r>
      <w:r>
        <w:rPr>
          <w:b/>
          <w:i/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постоянная</w:t>
      </w:r>
      <w:r>
        <w:rPr>
          <w:spacing w:val="-2"/>
        </w:rPr>
        <w:t xml:space="preserve"> Больцмана.</w:t>
      </w:r>
    </w:p>
    <w:p w14:paraId="74910D22" w14:textId="77777777" w:rsidR="00853B13" w:rsidRDefault="00000000" w:rsidP="00853B13">
      <w:pPr>
        <w:pStyle w:val="a3"/>
        <w:spacing w:line="312" w:lineRule="auto"/>
        <w:ind w:firstLine="567"/>
      </w:pPr>
      <w:r>
        <w:t>На рис. 11 приведены кривые спектральной светимости абсолютно чер</w:t>
      </w:r>
      <w:r w:rsidR="00853B13">
        <w:t>н</w:t>
      </w:r>
      <w:r>
        <w:t>ого тела.</w:t>
      </w:r>
    </w:p>
    <w:p w14:paraId="717FFE09" w14:textId="777F9556" w:rsidR="000F0F7C" w:rsidRDefault="00000000" w:rsidP="00853B13">
      <w:pPr>
        <w:pStyle w:val="a3"/>
        <w:spacing w:line="312" w:lineRule="auto"/>
        <w:ind w:firstLine="567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02848AAB" wp14:editId="72B3D1AC">
            <wp:extent cx="3353435" cy="4641546"/>
            <wp:effectExtent l="0" t="0" r="0" b="6985"/>
            <wp:docPr id="68" name="Image 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 68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53435" cy="4641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189F7" w14:textId="77777777" w:rsidR="000F0F7C" w:rsidRDefault="00000000" w:rsidP="00853B13">
      <w:pPr>
        <w:spacing w:line="312" w:lineRule="auto"/>
        <w:ind w:firstLine="567"/>
        <w:jc w:val="center"/>
        <w:rPr>
          <w:sz w:val="24"/>
        </w:rPr>
      </w:pPr>
      <w:r>
        <w:rPr>
          <w:sz w:val="24"/>
        </w:rPr>
        <w:t>Рис.</w:t>
      </w:r>
      <w:r>
        <w:rPr>
          <w:spacing w:val="-4"/>
          <w:sz w:val="24"/>
        </w:rPr>
        <w:t xml:space="preserve"> </w:t>
      </w:r>
      <w:r>
        <w:rPr>
          <w:sz w:val="24"/>
        </w:rPr>
        <w:t>11.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плотностей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потоков</w:t>
      </w:r>
      <w:r>
        <w:rPr>
          <w:spacing w:val="-5"/>
          <w:sz w:val="24"/>
        </w:rPr>
        <w:t xml:space="preserve"> </w:t>
      </w:r>
      <w:r>
        <w:rPr>
          <w:sz w:val="24"/>
        </w:rPr>
        <w:t>излучения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значениях длин волны и температуры:</w:t>
      </w:r>
    </w:p>
    <w:p w14:paraId="2B56BBBF" w14:textId="77777777" w:rsidR="000F0F7C" w:rsidRDefault="00000000" w:rsidP="00853B13">
      <w:pPr>
        <w:spacing w:line="312" w:lineRule="auto"/>
        <w:ind w:firstLine="567"/>
        <w:jc w:val="center"/>
        <w:rPr>
          <w:sz w:val="24"/>
        </w:rPr>
      </w:pPr>
      <w:r>
        <w:rPr>
          <w:sz w:val="24"/>
        </w:rPr>
        <w:t>УФ</w:t>
      </w:r>
      <w:r>
        <w:rPr>
          <w:spacing w:val="-4"/>
          <w:sz w:val="24"/>
        </w:rPr>
        <w:t xml:space="preserve"> </w:t>
      </w:r>
      <w:r>
        <w:rPr>
          <w:sz w:val="24"/>
        </w:rPr>
        <w:t>– ультрафиолетовые;</w:t>
      </w:r>
      <w:r>
        <w:rPr>
          <w:spacing w:val="-2"/>
          <w:sz w:val="24"/>
        </w:rPr>
        <w:t xml:space="preserve"> </w:t>
      </w:r>
      <w:r>
        <w:rPr>
          <w:sz w:val="24"/>
        </w:rPr>
        <w:t>Вид.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видимые;</w:t>
      </w:r>
      <w:r>
        <w:rPr>
          <w:spacing w:val="-2"/>
          <w:sz w:val="24"/>
        </w:rPr>
        <w:t xml:space="preserve"> </w:t>
      </w:r>
      <w:r>
        <w:rPr>
          <w:sz w:val="24"/>
        </w:rPr>
        <w:t>ИК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инфракрасные</w:t>
      </w:r>
    </w:p>
    <w:p w14:paraId="396D6142" w14:textId="77777777" w:rsidR="000F0F7C" w:rsidRDefault="000F0F7C" w:rsidP="00853B13">
      <w:pPr>
        <w:pStyle w:val="a3"/>
        <w:spacing w:line="312" w:lineRule="auto"/>
        <w:ind w:firstLine="567"/>
        <w:rPr>
          <w:sz w:val="24"/>
        </w:rPr>
      </w:pPr>
    </w:p>
    <w:p w14:paraId="3438F6C5" w14:textId="77777777" w:rsidR="000F0F7C" w:rsidRDefault="00000000" w:rsidP="00853B13">
      <w:pPr>
        <w:pStyle w:val="a3"/>
        <w:spacing w:line="312" w:lineRule="auto"/>
        <w:ind w:firstLine="567"/>
      </w:pPr>
      <w:r>
        <w:t xml:space="preserve">В зависимости от вида входной величины датчика существуют </w:t>
      </w:r>
      <w:proofErr w:type="spellStart"/>
      <w:proofErr w:type="gramStart"/>
      <w:r>
        <w:t>оптиче</w:t>
      </w:r>
      <w:proofErr w:type="spellEnd"/>
      <w:r>
        <w:t xml:space="preserve">- </w:t>
      </w:r>
      <w:proofErr w:type="spellStart"/>
      <w:r>
        <w:t>ские</w:t>
      </w:r>
      <w:proofErr w:type="spellEnd"/>
      <w:proofErr w:type="gramEnd"/>
      <w:r>
        <w:t xml:space="preserve"> пирометры:</w:t>
      </w:r>
    </w:p>
    <w:p w14:paraId="085FBC96" w14:textId="77777777" w:rsidR="000F0F7C" w:rsidRDefault="00000000" w:rsidP="00853B13">
      <w:pPr>
        <w:pStyle w:val="a4"/>
        <w:numPr>
          <w:ilvl w:val="0"/>
          <w:numId w:val="4"/>
        </w:numPr>
        <w:tabs>
          <w:tab w:val="left" w:pos="1263"/>
          <w:tab w:val="left" w:pos="1277"/>
        </w:tabs>
        <w:spacing w:line="312" w:lineRule="auto"/>
        <w:ind w:left="0" w:firstLine="567"/>
        <w:rPr>
          <w:sz w:val="28"/>
        </w:rPr>
      </w:pPr>
      <w:r>
        <w:rPr>
          <w:sz w:val="28"/>
        </w:rPr>
        <w:t>радиационные,</w:t>
      </w:r>
      <w:r>
        <w:rPr>
          <w:spacing w:val="40"/>
          <w:sz w:val="28"/>
        </w:rPr>
        <w:t xml:space="preserve"> </w:t>
      </w:r>
      <w:r>
        <w:rPr>
          <w:sz w:val="28"/>
        </w:rPr>
        <w:t>воспринимающие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полную</w:t>
      </w:r>
      <w:r>
        <w:rPr>
          <w:spacing w:val="40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40"/>
          <w:sz w:val="28"/>
        </w:rPr>
        <w:t xml:space="preserve"> </w:t>
      </w:r>
      <w:r>
        <w:rPr>
          <w:sz w:val="28"/>
        </w:rPr>
        <w:t>излучения,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соответст</w:t>
      </w:r>
      <w:proofErr w:type="spellEnd"/>
      <w:r>
        <w:rPr>
          <w:sz w:val="28"/>
        </w:rPr>
        <w:t xml:space="preserve">- </w:t>
      </w:r>
      <w:proofErr w:type="spellStart"/>
      <w:r>
        <w:rPr>
          <w:sz w:val="28"/>
        </w:rPr>
        <w:t>вующую</w:t>
      </w:r>
      <w:proofErr w:type="spellEnd"/>
      <w:r>
        <w:rPr>
          <w:sz w:val="28"/>
        </w:rPr>
        <w:t xml:space="preserve"> всей площади под кривыми (рис. 11);</w:t>
      </w:r>
    </w:p>
    <w:p w14:paraId="5BD271E0" w14:textId="77777777" w:rsidR="000F0F7C" w:rsidRDefault="00000000" w:rsidP="00853B13">
      <w:pPr>
        <w:pStyle w:val="a4"/>
        <w:numPr>
          <w:ilvl w:val="0"/>
          <w:numId w:val="4"/>
        </w:numPr>
        <w:tabs>
          <w:tab w:val="left" w:pos="1256"/>
          <w:tab w:val="left" w:pos="1277"/>
        </w:tabs>
        <w:spacing w:line="312" w:lineRule="auto"/>
        <w:ind w:left="0" w:firstLine="567"/>
        <w:rPr>
          <w:sz w:val="28"/>
        </w:rPr>
      </w:pPr>
      <w:r>
        <w:rPr>
          <w:sz w:val="28"/>
        </w:rPr>
        <w:t>яркостные,</w:t>
      </w:r>
      <w:r>
        <w:rPr>
          <w:spacing w:val="40"/>
          <w:sz w:val="28"/>
        </w:rPr>
        <w:t xml:space="preserve"> </w:t>
      </w:r>
      <w:r>
        <w:rPr>
          <w:sz w:val="28"/>
        </w:rPr>
        <w:t>воспринимающие</w:t>
      </w:r>
      <w:r>
        <w:rPr>
          <w:spacing w:val="40"/>
          <w:sz w:val="28"/>
        </w:rPr>
        <w:t xml:space="preserve"> </w:t>
      </w:r>
      <w:r>
        <w:rPr>
          <w:sz w:val="28"/>
        </w:rPr>
        <w:t>энергию</w:t>
      </w:r>
      <w:r>
        <w:rPr>
          <w:spacing w:val="40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40"/>
          <w:sz w:val="28"/>
        </w:rPr>
        <w:t xml:space="preserve"> </w:t>
      </w:r>
      <w:r>
        <w:rPr>
          <w:sz w:val="28"/>
        </w:rPr>
        <w:t>узкой</w:t>
      </w:r>
      <w:r>
        <w:rPr>
          <w:spacing w:val="40"/>
          <w:sz w:val="28"/>
        </w:rPr>
        <w:t xml:space="preserve"> </w:t>
      </w:r>
      <w:proofErr w:type="gramStart"/>
      <w:r>
        <w:rPr>
          <w:sz w:val="28"/>
        </w:rPr>
        <w:t xml:space="preserve">об- </w:t>
      </w:r>
      <w:proofErr w:type="spellStart"/>
      <w:r>
        <w:rPr>
          <w:sz w:val="28"/>
        </w:rPr>
        <w:t>ласти</w:t>
      </w:r>
      <w:proofErr w:type="spellEnd"/>
      <w:proofErr w:type="gramEnd"/>
      <w:r>
        <w:rPr>
          <w:sz w:val="28"/>
        </w:rPr>
        <w:t xml:space="preserve"> спектра;</w:t>
      </w:r>
    </w:p>
    <w:p w14:paraId="06C65A85" w14:textId="77777777" w:rsidR="00853B13" w:rsidRDefault="00000000" w:rsidP="00853B13">
      <w:pPr>
        <w:pStyle w:val="a4"/>
        <w:numPr>
          <w:ilvl w:val="0"/>
          <w:numId w:val="4"/>
        </w:numPr>
        <w:tabs>
          <w:tab w:val="left" w:pos="1206"/>
          <w:tab w:val="left" w:pos="1277"/>
        </w:tabs>
        <w:spacing w:line="312" w:lineRule="auto"/>
        <w:ind w:left="0" w:firstLine="567"/>
        <w:rPr>
          <w:sz w:val="28"/>
        </w:rPr>
      </w:pPr>
      <w:r>
        <w:rPr>
          <w:sz w:val="28"/>
        </w:rPr>
        <w:lastRenderedPageBreak/>
        <w:t>цветовые,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основанные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интенсивности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излучения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 двух различных точках кривой (рис. 11).</w:t>
      </w:r>
    </w:p>
    <w:p w14:paraId="368A7F60" w14:textId="77777777" w:rsidR="00853B13" w:rsidRDefault="00853B13" w:rsidP="00853B13">
      <w:pPr>
        <w:pStyle w:val="a3"/>
        <w:spacing w:line="312" w:lineRule="auto"/>
        <w:ind w:firstLine="567"/>
        <w:jc w:val="both"/>
      </w:pPr>
    </w:p>
    <w:p w14:paraId="53C9878B" w14:textId="028B56B8" w:rsidR="000F0F7C" w:rsidRPr="00853B13" w:rsidRDefault="00000000" w:rsidP="00853B13">
      <w:pPr>
        <w:pStyle w:val="a3"/>
        <w:spacing w:line="312" w:lineRule="auto"/>
        <w:ind w:firstLine="567"/>
        <w:jc w:val="both"/>
        <w:rPr>
          <w:b/>
          <w:bCs/>
        </w:rPr>
      </w:pPr>
      <w:r w:rsidRPr="00853B13">
        <w:rPr>
          <w:b/>
          <w:bCs/>
        </w:rPr>
        <w:t>Описание и методика применения пирометра инфракрасного излучения</w:t>
      </w:r>
    </w:p>
    <w:p w14:paraId="7561CE50" w14:textId="350C2793" w:rsidR="000F0F7C" w:rsidRDefault="00132A17" w:rsidP="00853B13">
      <w:pPr>
        <w:pStyle w:val="a3"/>
        <w:spacing w:line="312" w:lineRule="auto"/>
        <w:ind w:firstLine="567"/>
        <w:jc w:val="both"/>
      </w:pPr>
      <w:r>
        <w:rPr>
          <w:noProof/>
          <w:sz w:val="13"/>
        </w:rPr>
        <w:drawing>
          <wp:anchor distT="0" distB="0" distL="0" distR="0" simplePos="0" relativeHeight="251728896" behindDoc="1" locked="0" layoutInCell="1" allowOverlap="1" wp14:anchorId="71AD87C1" wp14:editId="58D68946">
            <wp:simplePos x="0" y="0"/>
            <wp:positionH relativeFrom="page">
              <wp:posOffset>2171700</wp:posOffset>
            </wp:positionH>
            <wp:positionV relativeFrom="paragraph">
              <wp:posOffset>1703705</wp:posOffset>
            </wp:positionV>
            <wp:extent cx="3009900" cy="3638550"/>
            <wp:effectExtent l="0" t="0" r="0" b="0"/>
            <wp:wrapTopAndBottom/>
            <wp:docPr id="69" name="Image 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 69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t xml:space="preserve">Инфракрасные термометры, или пирометры, предназначены для </w:t>
      </w:r>
      <w:proofErr w:type="spellStart"/>
      <w:r w:rsidR="00000000">
        <w:t>измере</w:t>
      </w:r>
      <w:proofErr w:type="spellEnd"/>
      <w:r w:rsidR="00000000">
        <w:t xml:space="preserve">- </w:t>
      </w:r>
      <w:proofErr w:type="spellStart"/>
      <w:r w:rsidR="00000000">
        <w:t>ния</w:t>
      </w:r>
      <w:proofErr w:type="spellEnd"/>
      <w:r w:rsidR="00000000">
        <w:t xml:space="preserve"> температуры бесконтактным способом. В основу работы таких </w:t>
      </w:r>
      <w:proofErr w:type="spellStart"/>
      <w:proofErr w:type="gramStart"/>
      <w:r w:rsidR="00000000">
        <w:t>термо</w:t>
      </w:r>
      <w:proofErr w:type="spellEnd"/>
      <w:r w:rsidR="00000000">
        <w:t>- метров</w:t>
      </w:r>
      <w:proofErr w:type="gramEnd"/>
      <w:r w:rsidR="00000000">
        <w:t xml:space="preserve"> положен принцип преобразования потока инфракрасного излучения от объекта, принимаемого чувствительным элементом, в электрический </w:t>
      </w:r>
      <w:proofErr w:type="gramStart"/>
      <w:r w:rsidR="00000000">
        <w:t>сиг- нал</w:t>
      </w:r>
      <w:proofErr w:type="gramEnd"/>
      <w:r w:rsidR="00000000">
        <w:t xml:space="preserve">, пропорциональный спектральной плотности мощности потока </w:t>
      </w:r>
      <w:proofErr w:type="spellStart"/>
      <w:r w:rsidR="00000000">
        <w:t>излуче</w:t>
      </w:r>
      <w:proofErr w:type="spellEnd"/>
      <w:r w:rsidR="00000000">
        <w:t xml:space="preserve">- </w:t>
      </w:r>
      <w:proofErr w:type="spellStart"/>
      <w:r w:rsidR="00000000">
        <w:t>ния</w:t>
      </w:r>
      <w:proofErr w:type="spellEnd"/>
      <w:r w:rsidR="00000000">
        <w:t>. Внешний вид пирометра показан на рис. 12.</w:t>
      </w:r>
    </w:p>
    <w:p w14:paraId="4434C5B4" w14:textId="52BCEE3B" w:rsidR="000F0F7C" w:rsidRDefault="000F0F7C" w:rsidP="00853B13">
      <w:pPr>
        <w:pStyle w:val="a3"/>
        <w:spacing w:line="312" w:lineRule="auto"/>
        <w:ind w:firstLine="567"/>
        <w:rPr>
          <w:sz w:val="13"/>
        </w:rPr>
      </w:pPr>
    </w:p>
    <w:p w14:paraId="379160EF" w14:textId="77777777" w:rsidR="000F0F7C" w:rsidRDefault="000F0F7C" w:rsidP="00853B13">
      <w:pPr>
        <w:pStyle w:val="a3"/>
        <w:spacing w:line="312" w:lineRule="auto"/>
        <w:ind w:firstLine="567"/>
      </w:pPr>
    </w:p>
    <w:p w14:paraId="5F4082CB" w14:textId="77777777" w:rsidR="000F0F7C" w:rsidRDefault="00000000" w:rsidP="00853B13">
      <w:pPr>
        <w:spacing w:line="312" w:lineRule="auto"/>
        <w:ind w:firstLine="567"/>
        <w:rPr>
          <w:sz w:val="24"/>
        </w:rPr>
      </w:pPr>
      <w:r>
        <w:rPr>
          <w:sz w:val="24"/>
        </w:rPr>
        <w:t>Рис.</w:t>
      </w:r>
      <w:r>
        <w:rPr>
          <w:spacing w:val="-3"/>
          <w:sz w:val="24"/>
        </w:rPr>
        <w:t xml:space="preserve"> </w:t>
      </w:r>
      <w:r>
        <w:rPr>
          <w:sz w:val="24"/>
        </w:rPr>
        <w:t>12.</w:t>
      </w:r>
      <w:r>
        <w:rPr>
          <w:spacing w:val="-3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инфракрасный</w:t>
      </w:r>
      <w:r>
        <w:rPr>
          <w:spacing w:val="-3"/>
          <w:sz w:val="24"/>
        </w:rPr>
        <w:t xml:space="preserve"> </w:t>
      </w:r>
      <w:r>
        <w:rPr>
          <w:sz w:val="24"/>
        </w:rPr>
        <w:t>пирометр</w:t>
      </w:r>
      <w:r>
        <w:rPr>
          <w:spacing w:val="-3"/>
          <w:sz w:val="24"/>
        </w:rPr>
        <w:t xml:space="preserve"> </w:t>
      </w:r>
      <w:r>
        <w:rPr>
          <w:sz w:val="24"/>
        </w:rPr>
        <w:t>(внешний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вид)</w:t>
      </w:r>
    </w:p>
    <w:p w14:paraId="48E69B02" w14:textId="77777777" w:rsidR="000F0F7C" w:rsidRDefault="000F0F7C" w:rsidP="00853B13">
      <w:pPr>
        <w:pStyle w:val="a3"/>
        <w:spacing w:line="312" w:lineRule="auto"/>
        <w:ind w:firstLine="567"/>
        <w:rPr>
          <w:sz w:val="24"/>
        </w:rPr>
      </w:pPr>
    </w:p>
    <w:p w14:paraId="51D57FD4" w14:textId="77777777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Пирометр смонтирован в корпусе с пистолетной рукояткой. В передней части расположен объектив пирометра (приёмное окно), который наводится на объект измерения. Измерительная схема включается курком, который </w:t>
      </w:r>
      <w:proofErr w:type="spellStart"/>
      <w:proofErr w:type="gramStart"/>
      <w:r>
        <w:t>не-</w:t>
      </w:r>
      <w:proofErr w:type="spellEnd"/>
      <w:r>
        <w:t xml:space="preserve"> обходимо</w:t>
      </w:r>
      <w:proofErr w:type="gramEnd"/>
      <w:r>
        <w:t xml:space="preserve"> удерживать, не сбивая наводку до тех пор, пока на дисплее в </w:t>
      </w:r>
      <w:proofErr w:type="gramStart"/>
      <w:r>
        <w:t>зад- ней</w:t>
      </w:r>
      <w:proofErr w:type="gramEnd"/>
      <w:r>
        <w:t xml:space="preserve"> части прибора не появятся результаты измерения.</w:t>
      </w:r>
    </w:p>
    <w:p w14:paraId="0695DBA2" w14:textId="47F64CA0" w:rsidR="000F0F7C" w:rsidRDefault="00000000" w:rsidP="00853B13">
      <w:pPr>
        <w:pStyle w:val="a3"/>
        <w:spacing w:line="312" w:lineRule="auto"/>
        <w:ind w:firstLine="567"/>
        <w:jc w:val="both"/>
      </w:pPr>
      <w:r>
        <w:t xml:space="preserve">Для облегчения наводки на объект в корпусе помещён лазерный </w:t>
      </w:r>
      <w:proofErr w:type="spellStart"/>
      <w:proofErr w:type="gramStart"/>
      <w:r>
        <w:t>целе</w:t>
      </w:r>
      <w:proofErr w:type="spellEnd"/>
      <w:r>
        <w:t xml:space="preserve">- </w:t>
      </w:r>
      <w:r>
        <w:lastRenderedPageBreak/>
        <w:t>указатель</w:t>
      </w:r>
      <w:proofErr w:type="gramEnd"/>
      <w:r>
        <w:t xml:space="preserve">, включаемый кнопкой в задней части корпуса. Лазер служит </w:t>
      </w:r>
      <w:proofErr w:type="gramStart"/>
      <w:r>
        <w:t>толь- ко</w:t>
      </w:r>
      <w:proofErr w:type="gramEnd"/>
      <w:r>
        <w:t xml:space="preserve"> для наводки и в измерениях не участвует.</w:t>
      </w:r>
    </w:p>
    <w:sectPr w:rsidR="000F0F7C" w:rsidSect="00853B13">
      <w:pgSz w:w="11910" w:h="16840"/>
      <w:pgMar w:top="1134" w:right="850" w:bottom="1134" w:left="1701" w:header="713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DBFED6" w14:textId="77777777" w:rsidR="003E6600" w:rsidRDefault="003E6600">
      <w:r>
        <w:separator/>
      </w:r>
    </w:p>
  </w:endnote>
  <w:endnote w:type="continuationSeparator" w:id="0">
    <w:p w14:paraId="59EB2899" w14:textId="77777777" w:rsidR="003E6600" w:rsidRDefault="003E6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7CA91" w14:textId="77777777" w:rsidR="003E6600" w:rsidRDefault="003E6600">
      <w:r>
        <w:separator/>
      </w:r>
    </w:p>
  </w:footnote>
  <w:footnote w:type="continuationSeparator" w:id="0">
    <w:p w14:paraId="43106BBA" w14:textId="77777777" w:rsidR="003E6600" w:rsidRDefault="003E6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BAF6D" w14:textId="77777777" w:rsidR="000F0F7C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6E0A1FF" wp14:editId="62B3884E">
              <wp:simplePos x="0" y="0"/>
              <wp:positionH relativeFrom="page">
                <wp:posOffset>3900042</wp:posOffset>
              </wp:positionH>
              <wp:positionV relativeFrom="page">
                <wp:posOffset>439985</wp:posOffset>
              </wp:positionV>
              <wp:extent cx="30099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9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D0BBB58" w14:textId="77777777" w:rsidR="000F0F7C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10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E0A1F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0" type="#_x0000_t202" style="position:absolute;margin-left:307.1pt;margin-top:34.65pt;width:23.7pt;height:13.0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" filled="f" stroked="f">
              <v:textbox inset="0,0,0,0">
                <w:txbxContent>
                  <w:p w14:paraId="4D0BBB58" w14:textId="77777777" w:rsidR="000F0F7C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10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49C1F" w14:textId="77777777" w:rsidR="000F0F7C" w:rsidRDefault="00000000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1C80FBEB" wp14:editId="1B4D2936">
              <wp:simplePos x="0" y="0"/>
              <wp:positionH relativeFrom="page">
                <wp:posOffset>3360546</wp:posOffset>
              </wp:positionH>
              <wp:positionV relativeFrom="page">
                <wp:posOffset>439985</wp:posOffset>
              </wp:positionV>
              <wp:extent cx="30099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099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C72B7EC" w14:textId="77777777" w:rsidR="000F0F7C" w:rsidRDefault="00000000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-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t>-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80FBE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41" type="#_x0000_t202" style="position:absolute;margin-left:264.6pt;margin-top:34.65pt;width:23.7pt;height:13.05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" filled="f" stroked="f">
              <v:textbox inset="0,0,0,0">
                <w:txbxContent>
                  <w:p w14:paraId="7C72B7EC" w14:textId="77777777" w:rsidR="000F0F7C" w:rsidRDefault="00000000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-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11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pacing w:val="-10"/>
                        <w:sz w:val="20"/>
                      </w:rPr>
                      <w:t>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3742"/>
    <w:multiLevelType w:val="hybridMultilevel"/>
    <w:tmpl w:val="BEA071DE"/>
    <w:lvl w:ilvl="0" w:tplc="ACBE7A52">
      <w:start w:val="6"/>
      <w:numFmt w:val="decimal"/>
      <w:lvlText w:val="%1."/>
      <w:lvlJc w:val="left"/>
      <w:pPr>
        <w:ind w:left="1277" w:hanging="36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ADEE01E">
      <w:numFmt w:val="bullet"/>
      <w:lvlText w:val="•"/>
      <w:lvlJc w:val="left"/>
      <w:pPr>
        <w:ind w:left="2243" w:hanging="365"/>
      </w:pPr>
      <w:rPr>
        <w:rFonts w:hint="default"/>
        <w:lang w:val="ru-RU" w:eastAsia="en-US" w:bidi="ar-SA"/>
      </w:rPr>
    </w:lvl>
    <w:lvl w:ilvl="2" w:tplc="816C9504">
      <w:numFmt w:val="bullet"/>
      <w:lvlText w:val="•"/>
      <w:lvlJc w:val="left"/>
      <w:pPr>
        <w:ind w:left="3207" w:hanging="365"/>
      </w:pPr>
      <w:rPr>
        <w:rFonts w:hint="default"/>
        <w:lang w:val="ru-RU" w:eastAsia="en-US" w:bidi="ar-SA"/>
      </w:rPr>
    </w:lvl>
    <w:lvl w:ilvl="3" w:tplc="3E74769E">
      <w:numFmt w:val="bullet"/>
      <w:lvlText w:val="•"/>
      <w:lvlJc w:val="left"/>
      <w:pPr>
        <w:ind w:left="4170" w:hanging="365"/>
      </w:pPr>
      <w:rPr>
        <w:rFonts w:hint="default"/>
        <w:lang w:val="ru-RU" w:eastAsia="en-US" w:bidi="ar-SA"/>
      </w:rPr>
    </w:lvl>
    <w:lvl w:ilvl="4" w:tplc="02BEB0F0">
      <w:numFmt w:val="bullet"/>
      <w:lvlText w:val="•"/>
      <w:lvlJc w:val="left"/>
      <w:pPr>
        <w:ind w:left="5134" w:hanging="365"/>
      </w:pPr>
      <w:rPr>
        <w:rFonts w:hint="default"/>
        <w:lang w:val="ru-RU" w:eastAsia="en-US" w:bidi="ar-SA"/>
      </w:rPr>
    </w:lvl>
    <w:lvl w:ilvl="5" w:tplc="708E9860">
      <w:numFmt w:val="bullet"/>
      <w:lvlText w:val="•"/>
      <w:lvlJc w:val="left"/>
      <w:pPr>
        <w:ind w:left="6097" w:hanging="365"/>
      </w:pPr>
      <w:rPr>
        <w:rFonts w:hint="default"/>
        <w:lang w:val="ru-RU" w:eastAsia="en-US" w:bidi="ar-SA"/>
      </w:rPr>
    </w:lvl>
    <w:lvl w:ilvl="6" w:tplc="2EEA44A8">
      <w:numFmt w:val="bullet"/>
      <w:lvlText w:val="•"/>
      <w:lvlJc w:val="left"/>
      <w:pPr>
        <w:ind w:left="7061" w:hanging="365"/>
      </w:pPr>
      <w:rPr>
        <w:rFonts w:hint="default"/>
        <w:lang w:val="ru-RU" w:eastAsia="en-US" w:bidi="ar-SA"/>
      </w:rPr>
    </w:lvl>
    <w:lvl w:ilvl="7" w:tplc="34B8DF5A">
      <w:numFmt w:val="bullet"/>
      <w:lvlText w:val="•"/>
      <w:lvlJc w:val="left"/>
      <w:pPr>
        <w:ind w:left="8024" w:hanging="365"/>
      </w:pPr>
      <w:rPr>
        <w:rFonts w:hint="default"/>
        <w:lang w:val="ru-RU" w:eastAsia="en-US" w:bidi="ar-SA"/>
      </w:rPr>
    </w:lvl>
    <w:lvl w:ilvl="8" w:tplc="33327844">
      <w:numFmt w:val="bullet"/>
      <w:lvlText w:val="•"/>
      <w:lvlJc w:val="left"/>
      <w:pPr>
        <w:ind w:left="8988" w:hanging="365"/>
      </w:pPr>
      <w:rPr>
        <w:rFonts w:hint="default"/>
        <w:lang w:val="ru-RU" w:eastAsia="en-US" w:bidi="ar-SA"/>
      </w:rPr>
    </w:lvl>
  </w:abstractNum>
  <w:abstractNum w:abstractNumId="1" w15:restartNumberingAfterBreak="0">
    <w:nsid w:val="053B5F39"/>
    <w:multiLevelType w:val="hybridMultilevel"/>
    <w:tmpl w:val="CECE5E22"/>
    <w:lvl w:ilvl="0" w:tplc="B664A32C">
      <w:start w:val="1"/>
      <w:numFmt w:val="decimal"/>
      <w:lvlText w:val="%1."/>
      <w:lvlJc w:val="left"/>
      <w:pPr>
        <w:ind w:left="127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CC83B78">
      <w:start w:val="1"/>
      <w:numFmt w:val="decimal"/>
      <w:lvlText w:val="%2."/>
      <w:lvlJc w:val="left"/>
      <w:pPr>
        <w:ind w:left="4371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 w:tplc="D37009AE">
      <w:numFmt w:val="bullet"/>
      <w:lvlText w:val="•"/>
      <w:lvlJc w:val="left"/>
      <w:pPr>
        <w:ind w:left="5106" w:hanging="300"/>
      </w:pPr>
      <w:rPr>
        <w:rFonts w:hint="default"/>
        <w:lang w:val="ru-RU" w:eastAsia="en-US" w:bidi="ar-SA"/>
      </w:rPr>
    </w:lvl>
    <w:lvl w:ilvl="3" w:tplc="D3701774">
      <w:numFmt w:val="bullet"/>
      <w:lvlText w:val="•"/>
      <w:lvlJc w:val="left"/>
      <w:pPr>
        <w:ind w:left="5832" w:hanging="300"/>
      </w:pPr>
      <w:rPr>
        <w:rFonts w:hint="default"/>
        <w:lang w:val="ru-RU" w:eastAsia="en-US" w:bidi="ar-SA"/>
      </w:rPr>
    </w:lvl>
    <w:lvl w:ilvl="4" w:tplc="45A8C112">
      <w:numFmt w:val="bullet"/>
      <w:lvlText w:val="•"/>
      <w:lvlJc w:val="left"/>
      <w:pPr>
        <w:ind w:left="6558" w:hanging="300"/>
      </w:pPr>
      <w:rPr>
        <w:rFonts w:hint="default"/>
        <w:lang w:val="ru-RU" w:eastAsia="en-US" w:bidi="ar-SA"/>
      </w:rPr>
    </w:lvl>
    <w:lvl w:ilvl="5" w:tplc="8A8A7AF0">
      <w:numFmt w:val="bullet"/>
      <w:lvlText w:val="•"/>
      <w:lvlJc w:val="left"/>
      <w:pPr>
        <w:ind w:left="7284" w:hanging="300"/>
      </w:pPr>
      <w:rPr>
        <w:rFonts w:hint="default"/>
        <w:lang w:val="ru-RU" w:eastAsia="en-US" w:bidi="ar-SA"/>
      </w:rPr>
    </w:lvl>
    <w:lvl w:ilvl="6" w:tplc="DBD27F9C">
      <w:numFmt w:val="bullet"/>
      <w:lvlText w:val="•"/>
      <w:lvlJc w:val="left"/>
      <w:pPr>
        <w:ind w:left="8010" w:hanging="300"/>
      </w:pPr>
      <w:rPr>
        <w:rFonts w:hint="default"/>
        <w:lang w:val="ru-RU" w:eastAsia="en-US" w:bidi="ar-SA"/>
      </w:rPr>
    </w:lvl>
    <w:lvl w:ilvl="7" w:tplc="1E3EA546">
      <w:numFmt w:val="bullet"/>
      <w:lvlText w:val="•"/>
      <w:lvlJc w:val="left"/>
      <w:pPr>
        <w:ind w:left="8736" w:hanging="300"/>
      </w:pPr>
      <w:rPr>
        <w:rFonts w:hint="default"/>
        <w:lang w:val="ru-RU" w:eastAsia="en-US" w:bidi="ar-SA"/>
      </w:rPr>
    </w:lvl>
    <w:lvl w:ilvl="8" w:tplc="10389552">
      <w:numFmt w:val="bullet"/>
      <w:lvlText w:val="•"/>
      <w:lvlJc w:val="left"/>
      <w:pPr>
        <w:ind w:left="9463" w:hanging="300"/>
      </w:pPr>
      <w:rPr>
        <w:rFonts w:hint="default"/>
        <w:lang w:val="ru-RU" w:eastAsia="en-US" w:bidi="ar-SA"/>
      </w:rPr>
    </w:lvl>
  </w:abstractNum>
  <w:abstractNum w:abstractNumId="2" w15:restartNumberingAfterBreak="0">
    <w:nsid w:val="066B5A5E"/>
    <w:multiLevelType w:val="hybridMultilevel"/>
    <w:tmpl w:val="FD600A16"/>
    <w:lvl w:ilvl="0" w:tplc="3EB62694">
      <w:start w:val="1"/>
      <w:numFmt w:val="decimal"/>
      <w:lvlText w:val="%1."/>
      <w:lvlJc w:val="left"/>
      <w:pPr>
        <w:ind w:left="127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E460FBE">
      <w:numFmt w:val="bullet"/>
      <w:lvlText w:val="•"/>
      <w:lvlJc w:val="left"/>
      <w:pPr>
        <w:ind w:left="2243" w:hanging="281"/>
      </w:pPr>
      <w:rPr>
        <w:rFonts w:hint="default"/>
        <w:lang w:val="ru-RU" w:eastAsia="en-US" w:bidi="ar-SA"/>
      </w:rPr>
    </w:lvl>
    <w:lvl w:ilvl="2" w:tplc="6240BCCA">
      <w:numFmt w:val="bullet"/>
      <w:lvlText w:val="•"/>
      <w:lvlJc w:val="left"/>
      <w:pPr>
        <w:ind w:left="3207" w:hanging="281"/>
      </w:pPr>
      <w:rPr>
        <w:rFonts w:hint="default"/>
        <w:lang w:val="ru-RU" w:eastAsia="en-US" w:bidi="ar-SA"/>
      </w:rPr>
    </w:lvl>
    <w:lvl w:ilvl="3" w:tplc="385A54C0">
      <w:numFmt w:val="bullet"/>
      <w:lvlText w:val="•"/>
      <w:lvlJc w:val="left"/>
      <w:pPr>
        <w:ind w:left="4170" w:hanging="281"/>
      </w:pPr>
      <w:rPr>
        <w:rFonts w:hint="default"/>
        <w:lang w:val="ru-RU" w:eastAsia="en-US" w:bidi="ar-SA"/>
      </w:rPr>
    </w:lvl>
    <w:lvl w:ilvl="4" w:tplc="CC2A2392">
      <w:numFmt w:val="bullet"/>
      <w:lvlText w:val="•"/>
      <w:lvlJc w:val="left"/>
      <w:pPr>
        <w:ind w:left="5134" w:hanging="281"/>
      </w:pPr>
      <w:rPr>
        <w:rFonts w:hint="default"/>
        <w:lang w:val="ru-RU" w:eastAsia="en-US" w:bidi="ar-SA"/>
      </w:rPr>
    </w:lvl>
    <w:lvl w:ilvl="5" w:tplc="E6CCA77E">
      <w:numFmt w:val="bullet"/>
      <w:lvlText w:val="•"/>
      <w:lvlJc w:val="left"/>
      <w:pPr>
        <w:ind w:left="6097" w:hanging="281"/>
      </w:pPr>
      <w:rPr>
        <w:rFonts w:hint="default"/>
        <w:lang w:val="ru-RU" w:eastAsia="en-US" w:bidi="ar-SA"/>
      </w:rPr>
    </w:lvl>
    <w:lvl w:ilvl="6" w:tplc="3942E7A0">
      <w:numFmt w:val="bullet"/>
      <w:lvlText w:val="•"/>
      <w:lvlJc w:val="left"/>
      <w:pPr>
        <w:ind w:left="7061" w:hanging="281"/>
      </w:pPr>
      <w:rPr>
        <w:rFonts w:hint="default"/>
        <w:lang w:val="ru-RU" w:eastAsia="en-US" w:bidi="ar-SA"/>
      </w:rPr>
    </w:lvl>
    <w:lvl w:ilvl="7" w:tplc="92682106">
      <w:numFmt w:val="bullet"/>
      <w:lvlText w:val="•"/>
      <w:lvlJc w:val="left"/>
      <w:pPr>
        <w:ind w:left="8024" w:hanging="281"/>
      </w:pPr>
      <w:rPr>
        <w:rFonts w:hint="default"/>
        <w:lang w:val="ru-RU" w:eastAsia="en-US" w:bidi="ar-SA"/>
      </w:rPr>
    </w:lvl>
    <w:lvl w:ilvl="8" w:tplc="6EC27D40">
      <w:numFmt w:val="bullet"/>
      <w:lvlText w:val="•"/>
      <w:lvlJc w:val="left"/>
      <w:pPr>
        <w:ind w:left="8988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73776B0"/>
    <w:multiLevelType w:val="hybridMultilevel"/>
    <w:tmpl w:val="44609712"/>
    <w:lvl w:ilvl="0" w:tplc="1B82BD70">
      <w:start w:val="1"/>
      <w:numFmt w:val="decimal"/>
      <w:lvlText w:val="%1."/>
      <w:lvlJc w:val="left"/>
      <w:pPr>
        <w:ind w:left="571" w:hanging="3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B270E2">
      <w:start w:val="1"/>
      <w:numFmt w:val="decimal"/>
      <w:lvlText w:val="%2."/>
      <w:lvlJc w:val="left"/>
      <w:pPr>
        <w:ind w:left="1277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1D12A148">
      <w:numFmt w:val="bullet"/>
      <w:lvlText w:val="•"/>
      <w:lvlJc w:val="left"/>
      <w:pPr>
        <w:ind w:left="2350" w:hanging="307"/>
      </w:pPr>
      <w:rPr>
        <w:rFonts w:hint="default"/>
        <w:lang w:val="ru-RU" w:eastAsia="en-US" w:bidi="ar-SA"/>
      </w:rPr>
    </w:lvl>
    <w:lvl w:ilvl="3" w:tplc="BE08C816">
      <w:numFmt w:val="bullet"/>
      <w:lvlText w:val="•"/>
      <w:lvlJc w:val="left"/>
      <w:pPr>
        <w:ind w:left="3421" w:hanging="307"/>
      </w:pPr>
      <w:rPr>
        <w:rFonts w:hint="default"/>
        <w:lang w:val="ru-RU" w:eastAsia="en-US" w:bidi="ar-SA"/>
      </w:rPr>
    </w:lvl>
    <w:lvl w:ilvl="4" w:tplc="A746A184">
      <w:numFmt w:val="bullet"/>
      <w:lvlText w:val="•"/>
      <w:lvlJc w:val="left"/>
      <w:pPr>
        <w:ind w:left="4491" w:hanging="307"/>
      </w:pPr>
      <w:rPr>
        <w:rFonts w:hint="default"/>
        <w:lang w:val="ru-RU" w:eastAsia="en-US" w:bidi="ar-SA"/>
      </w:rPr>
    </w:lvl>
    <w:lvl w:ilvl="5" w:tplc="ECD2B6B2">
      <w:numFmt w:val="bullet"/>
      <w:lvlText w:val="•"/>
      <w:lvlJc w:val="left"/>
      <w:pPr>
        <w:ind w:left="5562" w:hanging="307"/>
      </w:pPr>
      <w:rPr>
        <w:rFonts w:hint="default"/>
        <w:lang w:val="ru-RU" w:eastAsia="en-US" w:bidi="ar-SA"/>
      </w:rPr>
    </w:lvl>
    <w:lvl w:ilvl="6" w:tplc="835E436C">
      <w:numFmt w:val="bullet"/>
      <w:lvlText w:val="•"/>
      <w:lvlJc w:val="left"/>
      <w:pPr>
        <w:ind w:left="6633" w:hanging="307"/>
      </w:pPr>
      <w:rPr>
        <w:rFonts w:hint="default"/>
        <w:lang w:val="ru-RU" w:eastAsia="en-US" w:bidi="ar-SA"/>
      </w:rPr>
    </w:lvl>
    <w:lvl w:ilvl="7" w:tplc="E198FF28">
      <w:numFmt w:val="bullet"/>
      <w:lvlText w:val="•"/>
      <w:lvlJc w:val="left"/>
      <w:pPr>
        <w:ind w:left="7703" w:hanging="307"/>
      </w:pPr>
      <w:rPr>
        <w:rFonts w:hint="default"/>
        <w:lang w:val="ru-RU" w:eastAsia="en-US" w:bidi="ar-SA"/>
      </w:rPr>
    </w:lvl>
    <w:lvl w:ilvl="8" w:tplc="279E56E6">
      <w:numFmt w:val="bullet"/>
      <w:lvlText w:val="•"/>
      <w:lvlJc w:val="left"/>
      <w:pPr>
        <w:ind w:left="8774" w:hanging="307"/>
      </w:pPr>
      <w:rPr>
        <w:rFonts w:hint="default"/>
        <w:lang w:val="ru-RU" w:eastAsia="en-US" w:bidi="ar-SA"/>
      </w:rPr>
    </w:lvl>
  </w:abstractNum>
  <w:abstractNum w:abstractNumId="4" w15:restartNumberingAfterBreak="0">
    <w:nsid w:val="0AE23AA4"/>
    <w:multiLevelType w:val="hybridMultilevel"/>
    <w:tmpl w:val="DE62ED1A"/>
    <w:lvl w:ilvl="0" w:tplc="8F44C080">
      <w:start w:val="1"/>
      <w:numFmt w:val="decimal"/>
      <w:lvlText w:val="%1."/>
      <w:lvlJc w:val="left"/>
      <w:pPr>
        <w:ind w:left="1277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7F8B1B2">
      <w:start w:val="1"/>
      <w:numFmt w:val="decimal"/>
      <w:lvlText w:val="%2."/>
      <w:lvlJc w:val="left"/>
      <w:pPr>
        <w:ind w:left="4087" w:hanging="300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A056954E">
      <w:numFmt w:val="bullet"/>
      <w:lvlText w:val="•"/>
      <w:lvlJc w:val="left"/>
      <w:pPr>
        <w:ind w:left="4839" w:hanging="300"/>
      </w:pPr>
      <w:rPr>
        <w:rFonts w:hint="default"/>
        <w:lang w:val="ru-RU" w:eastAsia="en-US" w:bidi="ar-SA"/>
      </w:rPr>
    </w:lvl>
    <w:lvl w:ilvl="3" w:tplc="4502D030">
      <w:numFmt w:val="bullet"/>
      <w:lvlText w:val="•"/>
      <w:lvlJc w:val="left"/>
      <w:pPr>
        <w:ind w:left="5598" w:hanging="300"/>
      </w:pPr>
      <w:rPr>
        <w:rFonts w:hint="default"/>
        <w:lang w:val="ru-RU" w:eastAsia="en-US" w:bidi="ar-SA"/>
      </w:rPr>
    </w:lvl>
    <w:lvl w:ilvl="4" w:tplc="6F4896B6">
      <w:numFmt w:val="bullet"/>
      <w:lvlText w:val="•"/>
      <w:lvlJc w:val="left"/>
      <w:pPr>
        <w:ind w:left="6358" w:hanging="300"/>
      </w:pPr>
      <w:rPr>
        <w:rFonts w:hint="default"/>
        <w:lang w:val="ru-RU" w:eastAsia="en-US" w:bidi="ar-SA"/>
      </w:rPr>
    </w:lvl>
    <w:lvl w:ilvl="5" w:tplc="64DE0600">
      <w:numFmt w:val="bullet"/>
      <w:lvlText w:val="•"/>
      <w:lvlJc w:val="left"/>
      <w:pPr>
        <w:ind w:left="7117" w:hanging="300"/>
      </w:pPr>
      <w:rPr>
        <w:rFonts w:hint="default"/>
        <w:lang w:val="ru-RU" w:eastAsia="en-US" w:bidi="ar-SA"/>
      </w:rPr>
    </w:lvl>
    <w:lvl w:ilvl="6" w:tplc="7222E346">
      <w:numFmt w:val="bullet"/>
      <w:lvlText w:val="•"/>
      <w:lvlJc w:val="left"/>
      <w:pPr>
        <w:ind w:left="7877" w:hanging="300"/>
      </w:pPr>
      <w:rPr>
        <w:rFonts w:hint="default"/>
        <w:lang w:val="ru-RU" w:eastAsia="en-US" w:bidi="ar-SA"/>
      </w:rPr>
    </w:lvl>
    <w:lvl w:ilvl="7" w:tplc="BB486390">
      <w:numFmt w:val="bullet"/>
      <w:lvlText w:val="•"/>
      <w:lvlJc w:val="left"/>
      <w:pPr>
        <w:ind w:left="8636" w:hanging="300"/>
      </w:pPr>
      <w:rPr>
        <w:rFonts w:hint="default"/>
        <w:lang w:val="ru-RU" w:eastAsia="en-US" w:bidi="ar-SA"/>
      </w:rPr>
    </w:lvl>
    <w:lvl w:ilvl="8" w:tplc="21BC89E0">
      <w:numFmt w:val="bullet"/>
      <w:lvlText w:val="•"/>
      <w:lvlJc w:val="left"/>
      <w:pPr>
        <w:ind w:left="9396" w:hanging="300"/>
      </w:pPr>
      <w:rPr>
        <w:rFonts w:hint="default"/>
        <w:lang w:val="ru-RU" w:eastAsia="en-US" w:bidi="ar-SA"/>
      </w:rPr>
    </w:lvl>
  </w:abstractNum>
  <w:abstractNum w:abstractNumId="5" w15:restartNumberingAfterBreak="0">
    <w:nsid w:val="0D4E1899"/>
    <w:multiLevelType w:val="hybridMultilevel"/>
    <w:tmpl w:val="C95449D4"/>
    <w:lvl w:ilvl="0" w:tplc="994437CE">
      <w:start w:val="1"/>
      <w:numFmt w:val="decimal"/>
      <w:lvlText w:val="%1."/>
      <w:lvlJc w:val="left"/>
      <w:pPr>
        <w:ind w:left="144" w:hanging="3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F46616C">
      <w:numFmt w:val="bullet"/>
      <w:lvlText w:val="•"/>
      <w:lvlJc w:val="left"/>
      <w:pPr>
        <w:ind w:left="1217" w:hanging="331"/>
      </w:pPr>
      <w:rPr>
        <w:rFonts w:hint="default"/>
        <w:lang w:val="ru-RU" w:eastAsia="en-US" w:bidi="ar-SA"/>
      </w:rPr>
    </w:lvl>
    <w:lvl w:ilvl="2" w:tplc="D564D68E">
      <w:numFmt w:val="bullet"/>
      <w:lvlText w:val="•"/>
      <w:lvlJc w:val="left"/>
      <w:pPr>
        <w:ind w:left="2295" w:hanging="331"/>
      </w:pPr>
      <w:rPr>
        <w:rFonts w:hint="default"/>
        <w:lang w:val="ru-RU" w:eastAsia="en-US" w:bidi="ar-SA"/>
      </w:rPr>
    </w:lvl>
    <w:lvl w:ilvl="3" w:tplc="865CFE8C">
      <w:numFmt w:val="bullet"/>
      <w:lvlText w:val="•"/>
      <w:lvlJc w:val="left"/>
      <w:pPr>
        <w:ind w:left="3372" w:hanging="331"/>
      </w:pPr>
      <w:rPr>
        <w:rFonts w:hint="default"/>
        <w:lang w:val="ru-RU" w:eastAsia="en-US" w:bidi="ar-SA"/>
      </w:rPr>
    </w:lvl>
    <w:lvl w:ilvl="4" w:tplc="FB745402">
      <w:numFmt w:val="bullet"/>
      <w:lvlText w:val="•"/>
      <w:lvlJc w:val="left"/>
      <w:pPr>
        <w:ind w:left="4450" w:hanging="331"/>
      </w:pPr>
      <w:rPr>
        <w:rFonts w:hint="default"/>
        <w:lang w:val="ru-RU" w:eastAsia="en-US" w:bidi="ar-SA"/>
      </w:rPr>
    </w:lvl>
    <w:lvl w:ilvl="5" w:tplc="26D65B9C">
      <w:numFmt w:val="bullet"/>
      <w:lvlText w:val="•"/>
      <w:lvlJc w:val="left"/>
      <w:pPr>
        <w:ind w:left="5527" w:hanging="331"/>
      </w:pPr>
      <w:rPr>
        <w:rFonts w:hint="default"/>
        <w:lang w:val="ru-RU" w:eastAsia="en-US" w:bidi="ar-SA"/>
      </w:rPr>
    </w:lvl>
    <w:lvl w:ilvl="6" w:tplc="FD44CCF4">
      <w:numFmt w:val="bullet"/>
      <w:lvlText w:val="•"/>
      <w:lvlJc w:val="left"/>
      <w:pPr>
        <w:ind w:left="6605" w:hanging="331"/>
      </w:pPr>
      <w:rPr>
        <w:rFonts w:hint="default"/>
        <w:lang w:val="ru-RU" w:eastAsia="en-US" w:bidi="ar-SA"/>
      </w:rPr>
    </w:lvl>
    <w:lvl w:ilvl="7" w:tplc="5F7A4B4A">
      <w:numFmt w:val="bullet"/>
      <w:lvlText w:val="•"/>
      <w:lvlJc w:val="left"/>
      <w:pPr>
        <w:ind w:left="7682" w:hanging="331"/>
      </w:pPr>
      <w:rPr>
        <w:rFonts w:hint="default"/>
        <w:lang w:val="ru-RU" w:eastAsia="en-US" w:bidi="ar-SA"/>
      </w:rPr>
    </w:lvl>
    <w:lvl w:ilvl="8" w:tplc="C270FD48">
      <w:numFmt w:val="bullet"/>
      <w:lvlText w:val="•"/>
      <w:lvlJc w:val="left"/>
      <w:pPr>
        <w:ind w:left="8760" w:hanging="331"/>
      </w:pPr>
      <w:rPr>
        <w:rFonts w:hint="default"/>
        <w:lang w:val="ru-RU" w:eastAsia="en-US" w:bidi="ar-SA"/>
      </w:rPr>
    </w:lvl>
  </w:abstractNum>
  <w:abstractNum w:abstractNumId="6" w15:restartNumberingAfterBreak="0">
    <w:nsid w:val="108F68F2"/>
    <w:multiLevelType w:val="hybridMultilevel"/>
    <w:tmpl w:val="AD029260"/>
    <w:lvl w:ilvl="0" w:tplc="0E345478">
      <w:start w:val="1"/>
      <w:numFmt w:val="decimal"/>
      <w:lvlText w:val="%1."/>
      <w:lvlJc w:val="left"/>
      <w:pPr>
        <w:ind w:left="1277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7B86042">
      <w:start w:val="1"/>
      <w:numFmt w:val="decimal"/>
      <w:lvlText w:val="%2."/>
      <w:lvlJc w:val="left"/>
      <w:pPr>
        <w:ind w:left="4088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2" w:tplc="45B812EA">
      <w:numFmt w:val="bullet"/>
      <w:lvlText w:val="•"/>
      <w:lvlJc w:val="left"/>
      <w:pPr>
        <w:ind w:left="4839" w:hanging="300"/>
      </w:pPr>
      <w:rPr>
        <w:rFonts w:hint="default"/>
        <w:lang w:val="ru-RU" w:eastAsia="en-US" w:bidi="ar-SA"/>
      </w:rPr>
    </w:lvl>
    <w:lvl w:ilvl="3" w:tplc="13D2DAC2">
      <w:numFmt w:val="bullet"/>
      <w:lvlText w:val="•"/>
      <w:lvlJc w:val="left"/>
      <w:pPr>
        <w:ind w:left="5598" w:hanging="300"/>
      </w:pPr>
      <w:rPr>
        <w:rFonts w:hint="default"/>
        <w:lang w:val="ru-RU" w:eastAsia="en-US" w:bidi="ar-SA"/>
      </w:rPr>
    </w:lvl>
    <w:lvl w:ilvl="4" w:tplc="D30E43AC">
      <w:numFmt w:val="bullet"/>
      <w:lvlText w:val="•"/>
      <w:lvlJc w:val="left"/>
      <w:pPr>
        <w:ind w:left="6358" w:hanging="300"/>
      </w:pPr>
      <w:rPr>
        <w:rFonts w:hint="default"/>
        <w:lang w:val="ru-RU" w:eastAsia="en-US" w:bidi="ar-SA"/>
      </w:rPr>
    </w:lvl>
    <w:lvl w:ilvl="5" w:tplc="A7D8A2FA">
      <w:numFmt w:val="bullet"/>
      <w:lvlText w:val="•"/>
      <w:lvlJc w:val="left"/>
      <w:pPr>
        <w:ind w:left="7117" w:hanging="300"/>
      </w:pPr>
      <w:rPr>
        <w:rFonts w:hint="default"/>
        <w:lang w:val="ru-RU" w:eastAsia="en-US" w:bidi="ar-SA"/>
      </w:rPr>
    </w:lvl>
    <w:lvl w:ilvl="6" w:tplc="DE88C9B4">
      <w:numFmt w:val="bullet"/>
      <w:lvlText w:val="•"/>
      <w:lvlJc w:val="left"/>
      <w:pPr>
        <w:ind w:left="7877" w:hanging="300"/>
      </w:pPr>
      <w:rPr>
        <w:rFonts w:hint="default"/>
        <w:lang w:val="ru-RU" w:eastAsia="en-US" w:bidi="ar-SA"/>
      </w:rPr>
    </w:lvl>
    <w:lvl w:ilvl="7" w:tplc="A94A250A">
      <w:numFmt w:val="bullet"/>
      <w:lvlText w:val="•"/>
      <w:lvlJc w:val="left"/>
      <w:pPr>
        <w:ind w:left="8636" w:hanging="300"/>
      </w:pPr>
      <w:rPr>
        <w:rFonts w:hint="default"/>
        <w:lang w:val="ru-RU" w:eastAsia="en-US" w:bidi="ar-SA"/>
      </w:rPr>
    </w:lvl>
    <w:lvl w:ilvl="8" w:tplc="4502D304">
      <w:numFmt w:val="bullet"/>
      <w:lvlText w:val="•"/>
      <w:lvlJc w:val="left"/>
      <w:pPr>
        <w:ind w:left="9396" w:hanging="300"/>
      </w:pPr>
      <w:rPr>
        <w:rFonts w:hint="default"/>
        <w:lang w:val="ru-RU" w:eastAsia="en-US" w:bidi="ar-SA"/>
      </w:rPr>
    </w:lvl>
  </w:abstractNum>
  <w:abstractNum w:abstractNumId="7" w15:restartNumberingAfterBreak="0">
    <w:nsid w:val="11B57FDF"/>
    <w:multiLevelType w:val="hybridMultilevel"/>
    <w:tmpl w:val="C324C5AA"/>
    <w:lvl w:ilvl="0" w:tplc="B2EA68DE">
      <w:numFmt w:val="bullet"/>
      <w:lvlText w:val="•"/>
      <w:lvlJc w:val="left"/>
      <w:pPr>
        <w:ind w:left="144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1BC27D0">
      <w:numFmt w:val="bullet"/>
      <w:lvlText w:val="•"/>
      <w:lvlJc w:val="left"/>
      <w:pPr>
        <w:ind w:left="1217" w:hanging="231"/>
      </w:pPr>
      <w:rPr>
        <w:rFonts w:hint="default"/>
        <w:lang w:val="ru-RU" w:eastAsia="en-US" w:bidi="ar-SA"/>
      </w:rPr>
    </w:lvl>
    <w:lvl w:ilvl="2" w:tplc="9C9A430C">
      <w:numFmt w:val="bullet"/>
      <w:lvlText w:val="•"/>
      <w:lvlJc w:val="left"/>
      <w:pPr>
        <w:ind w:left="2295" w:hanging="231"/>
      </w:pPr>
      <w:rPr>
        <w:rFonts w:hint="default"/>
        <w:lang w:val="ru-RU" w:eastAsia="en-US" w:bidi="ar-SA"/>
      </w:rPr>
    </w:lvl>
    <w:lvl w:ilvl="3" w:tplc="7DEA0706">
      <w:numFmt w:val="bullet"/>
      <w:lvlText w:val="•"/>
      <w:lvlJc w:val="left"/>
      <w:pPr>
        <w:ind w:left="3372" w:hanging="231"/>
      </w:pPr>
      <w:rPr>
        <w:rFonts w:hint="default"/>
        <w:lang w:val="ru-RU" w:eastAsia="en-US" w:bidi="ar-SA"/>
      </w:rPr>
    </w:lvl>
    <w:lvl w:ilvl="4" w:tplc="D096B292">
      <w:numFmt w:val="bullet"/>
      <w:lvlText w:val="•"/>
      <w:lvlJc w:val="left"/>
      <w:pPr>
        <w:ind w:left="4450" w:hanging="231"/>
      </w:pPr>
      <w:rPr>
        <w:rFonts w:hint="default"/>
        <w:lang w:val="ru-RU" w:eastAsia="en-US" w:bidi="ar-SA"/>
      </w:rPr>
    </w:lvl>
    <w:lvl w:ilvl="5" w:tplc="01521FE4">
      <w:numFmt w:val="bullet"/>
      <w:lvlText w:val="•"/>
      <w:lvlJc w:val="left"/>
      <w:pPr>
        <w:ind w:left="5527" w:hanging="231"/>
      </w:pPr>
      <w:rPr>
        <w:rFonts w:hint="default"/>
        <w:lang w:val="ru-RU" w:eastAsia="en-US" w:bidi="ar-SA"/>
      </w:rPr>
    </w:lvl>
    <w:lvl w:ilvl="6" w:tplc="EB32A302">
      <w:numFmt w:val="bullet"/>
      <w:lvlText w:val="•"/>
      <w:lvlJc w:val="left"/>
      <w:pPr>
        <w:ind w:left="6605" w:hanging="231"/>
      </w:pPr>
      <w:rPr>
        <w:rFonts w:hint="default"/>
        <w:lang w:val="ru-RU" w:eastAsia="en-US" w:bidi="ar-SA"/>
      </w:rPr>
    </w:lvl>
    <w:lvl w:ilvl="7" w:tplc="2E6E8BBA">
      <w:numFmt w:val="bullet"/>
      <w:lvlText w:val="•"/>
      <w:lvlJc w:val="left"/>
      <w:pPr>
        <w:ind w:left="7682" w:hanging="231"/>
      </w:pPr>
      <w:rPr>
        <w:rFonts w:hint="default"/>
        <w:lang w:val="ru-RU" w:eastAsia="en-US" w:bidi="ar-SA"/>
      </w:rPr>
    </w:lvl>
    <w:lvl w:ilvl="8" w:tplc="E78EB1EC">
      <w:numFmt w:val="bullet"/>
      <w:lvlText w:val="•"/>
      <w:lvlJc w:val="left"/>
      <w:pPr>
        <w:ind w:left="8760" w:hanging="231"/>
      </w:pPr>
      <w:rPr>
        <w:rFonts w:hint="default"/>
        <w:lang w:val="ru-RU" w:eastAsia="en-US" w:bidi="ar-SA"/>
      </w:rPr>
    </w:lvl>
  </w:abstractNum>
  <w:abstractNum w:abstractNumId="8" w15:restartNumberingAfterBreak="0">
    <w:nsid w:val="18802717"/>
    <w:multiLevelType w:val="hybridMultilevel"/>
    <w:tmpl w:val="BE2C4B92"/>
    <w:lvl w:ilvl="0" w:tplc="B598255C">
      <w:numFmt w:val="bullet"/>
      <w:lvlText w:val="•"/>
      <w:lvlJc w:val="left"/>
      <w:pPr>
        <w:ind w:left="285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1AEB54">
      <w:numFmt w:val="bullet"/>
      <w:lvlText w:val="•"/>
      <w:lvlJc w:val="left"/>
      <w:pPr>
        <w:ind w:left="1343" w:hanging="169"/>
      </w:pPr>
      <w:rPr>
        <w:rFonts w:hint="default"/>
        <w:lang w:val="ru-RU" w:eastAsia="en-US" w:bidi="ar-SA"/>
      </w:rPr>
    </w:lvl>
    <w:lvl w:ilvl="2" w:tplc="98DEEB12">
      <w:numFmt w:val="bullet"/>
      <w:lvlText w:val="•"/>
      <w:lvlJc w:val="left"/>
      <w:pPr>
        <w:ind w:left="2407" w:hanging="169"/>
      </w:pPr>
      <w:rPr>
        <w:rFonts w:hint="default"/>
        <w:lang w:val="ru-RU" w:eastAsia="en-US" w:bidi="ar-SA"/>
      </w:rPr>
    </w:lvl>
    <w:lvl w:ilvl="3" w:tplc="B338ED96">
      <w:numFmt w:val="bullet"/>
      <w:lvlText w:val="•"/>
      <w:lvlJc w:val="left"/>
      <w:pPr>
        <w:ind w:left="3470" w:hanging="169"/>
      </w:pPr>
      <w:rPr>
        <w:rFonts w:hint="default"/>
        <w:lang w:val="ru-RU" w:eastAsia="en-US" w:bidi="ar-SA"/>
      </w:rPr>
    </w:lvl>
    <w:lvl w:ilvl="4" w:tplc="1BB07596">
      <w:numFmt w:val="bullet"/>
      <w:lvlText w:val="•"/>
      <w:lvlJc w:val="left"/>
      <w:pPr>
        <w:ind w:left="4534" w:hanging="169"/>
      </w:pPr>
      <w:rPr>
        <w:rFonts w:hint="default"/>
        <w:lang w:val="ru-RU" w:eastAsia="en-US" w:bidi="ar-SA"/>
      </w:rPr>
    </w:lvl>
    <w:lvl w:ilvl="5" w:tplc="868C08AC">
      <w:numFmt w:val="bullet"/>
      <w:lvlText w:val="•"/>
      <w:lvlJc w:val="left"/>
      <w:pPr>
        <w:ind w:left="5597" w:hanging="169"/>
      </w:pPr>
      <w:rPr>
        <w:rFonts w:hint="default"/>
        <w:lang w:val="ru-RU" w:eastAsia="en-US" w:bidi="ar-SA"/>
      </w:rPr>
    </w:lvl>
    <w:lvl w:ilvl="6" w:tplc="FDA07618">
      <w:numFmt w:val="bullet"/>
      <w:lvlText w:val="•"/>
      <w:lvlJc w:val="left"/>
      <w:pPr>
        <w:ind w:left="6661" w:hanging="169"/>
      </w:pPr>
      <w:rPr>
        <w:rFonts w:hint="default"/>
        <w:lang w:val="ru-RU" w:eastAsia="en-US" w:bidi="ar-SA"/>
      </w:rPr>
    </w:lvl>
    <w:lvl w:ilvl="7" w:tplc="D99854B4">
      <w:numFmt w:val="bullet"/>
      <w:lvlText w:val="•"/>
      <w:lvlJc w:val="left"/>
      <w:pPr>
        <w:ind w:left="7724" w:hanging="169"/>
      </w:pPr>
      <w:rPr>
        <w:rFonts w:hint="default"/>
        <w:lang w:val="ru-RU" w:eastAsia="en-US" w:bidi="ar-SA"/>
      </w:rPr>
    </w:lvl>
    <w:lvl w:ilvl="8" w:tplc="D9E4BB50">
      <w:numFmt w:val="bullet"/>
      <w:lvlText w:val="•"/>
      <w:lvlJc w:val="left"/>
      <w:pPr>
        <w:ind w:left="8788" w:hanging="169"/>
      </w:pPr>
      <w:rPr>
        <w:rFonts w:hint="default"/>
        <w:lang w:val="ru-RU" w:eastAsia="en-US" w:bidi="ar-SA"/>
      </w:rPr>
    </w:lvl>
  </w:abstractNum>
  <w:abstractNum w:abstractNumId="9" w15:restartNumberingAfterBreak="0">
    <w:nsid w:val="1A316FEA"/>
    <w:multiLevelType w:val="hybridMultilevel"/>
    <w:tmpl w:val="890AC510"/>
    <w:lvl w:ilvl="0" w:tplc="99AA952C">
      <w:numFmt w:val="bullet"/>
      <w:lvlText w:val="-"/>
      <w:lvlJc w:val="left"/>
      <w:pPr>
        <w:ind w:left="1277" w:hanging="284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804B70C">
      <w:numFmt w:val="bullet"/>
      <w:lvlText w:val="•"/>
      <w:lvlJc w:val="left"/>
      <w:pPr>
        <w:ind w:left="2243" w:hanging="284"/>
      </w:pPr>
      <w:rPr>
        <w:rFonts w:hint="default"/>
        <w:lang w:val="ru-RU" w:eastAsia="en-US" w:bidi="ar-SA"/>
      </w:rPr>
    </w:lvl>
    <w:lvl w:ilvl="2" w:tplc="F8081058">
      <w:numFmt w:val="bullet"/>
      <w:lvlText w:val="•"/>
      <w:lvlJc w:val="left"/>
      <w:pPr>
        <w:ind w:left="3207" w:hanging="284"/>
      </w:pPr>
      <w:rPr>
        <w:rFonts w:hint="default"/>
        <w:lang w:val="ru-RU" w:eastAsia="en-US" w:bidi="ar-SA"/>
      </w:rPr>
    </w:lvl>
    <w:lvl w:ilvl="3" w:tplc="52AE30BA">
      <w:numFmt w:val="bullet"/>
      <w:lvlText w:val="•"/>
      <w:lvlJc w:val="left"/>
      <w:pPr>
        <w:ind w:left="4170" w:hanging="284"/>
      </w:pPr>
      <w:rPr>
        <w:rFonts w:hint="default"/>
        <w:lang w:val="ru-RU" w:eastAsia="en-US" w:bidi="ar-SA"/>
      </w:rPr>
    </w:lvl>
    <w:lvl w:ilvl="4" w:tplc="DA884C6C">
      <w:numFmt w:val="bullet"/>
      <w:lvlText w:val="•"/>
      <w:lvlJc w:val="left"/>
      <w:pPr>
        <w:ind w:left="5134" w:hanging="284"/>
      </w:pPr>
      <w:rPr>
        <w:rFonts w:hint="default"/>
        <w:lang w:val="ru-RU" w:eastAsia="en-US" w:bidi="ar-SA"/>
      </w:rPr>
    </w:lvl>
    <w:lvl w:ilvl="5" w:tplc="208AAD1E">
      <w:numFmt w:val="bullet"/>
      <w:lvlText w:val="•"/>
      <w:lvlJc w:val="left"/>
      <w:pPr>
        <w:ind w:left="6097" w:hanging="284"/>
      </w:pPr>
      <w:rPr>
        <w:rFonts w:hint="default"/>
        <w:lang w:val="ru-RU" w:eastAsia="en-US" w:bidi="ar-SA"/>
      </w:rPr>
    </w:lvl>
    <w:lvl w:ilvl="6" w:tplc="DFEAAAE4">
      <w:numFmt w:val="bullet"/>
      <w:lvlText w:val="•"/>
      <w:lvlJc w:val="left"/>
      <w:pPr>
        <w:ind w:left="7061" w:hanging="284"/>
      </w:pPr>
      <w:rPr>
        <w:rFonts w:hint="default"/>
        <w:lang w:val="ru-RU" w:eastAsia="en-US" w:bidi="ar-SA"/>
      </w:rPr>
    </w:lvl>
    <w:lvl w:ilvl="7" w:tplc="7936AF6A">
      <w:numFmt w:val="bullet"/>
      <w:lvlText w:val="•"/>
      <w:lvlJc w:val="left"/>
      <w:pPr>
        <w:ind w:left="8024" w:hanging="284"/>
      </w:pPr>
      <w:rPr>
        <w:rFonts w:hint="default"/>
        <w:lang w:val="ru-RU" w:eastAsia="en-US" w:bidi="ar-SA"/>
      </w:rPr>
    </w:lvl>
    <w:lvl w:ilvl="8" w:tplc="E716E9E8">
      <w:numFmt w:val="bullet"/>
      <w:lvlText w:val="•"/>
      <w:lvlJc w:val="left"/>
      <w:pPr>
        <w:ind w:left="8988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1FE43667"/>
    <w:multiLevelType w:val="hybridMultilevel"/>
    <w:tmpl w:val="853CE98A"/>
    <w:lvl w:ilvl="0" w:tplc="EBE67F78">
      <w:numFmt w:val="bullet"/>
      <w:lvlText w:val=""/>
      <w:lvlJc w:val="left"/>
      <w:pPr>
        <w:ind w:left="427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C76CC26">
      <w:numFmt w:val="bullet"/>
      <w:lvlText w:val="•"/>
      <w:lvlJc w:val="left"/>
      <w:pPr>
        <w:ind w:left="1291" w:hanging="284"/>
      </w:pPr>
      <w:rPr>
        <w:rFonts w:hint="default"/>
        <w:lang w:val="ru-RU" w:eastAsia="en-US" w:bidi="ar-SA"/>
      </w:rPr>
    </w:lvl>
    <w:lvl w:ilvl="2" w:tplc="8D1C0028">
      <w:numFmt w:val="bullet"/>
      <w:lvlText w:val="•"/>
      <w:lvlJc w:val="left"/>
      <w:pPr>
        <w:ind w:left="2162" w:hanging="284"/>
      </w:pPr>
      <w:rPr>
        <w:rFonts w:hint="default"/>
        <w:lang w:val="ru-RU" w:eastAsia="en-US" w:bidi="ar-SA"/>
      </w:rPr>
    </w:lvl>
    <w:lvl w:ilvl="3" w:tplc="71E6FF6C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4" w:tplc="933CE436">
      <w:numFmt w:val="bullet"/>
      <w:lvlText w:val="•"/>
      <w:lvlJc w:val="left"/>
      <w:pPr>
        <w:ind w:left="3904" w:hanging="284"/>
      </w:pPr>
      <w:rPr>
        <w:rFonts w:hint="default"/>
        <w:lang w:val="ru-RU" w:eastAsia="en-US" w:bidi="ar-SA"/>
      </w:rPr>
    </w:lvl>
    <w:lvl w:ilvl="5" w:tplc="944467DE">
      <w:numFmt w:val="bullet"/>
      <w:lvlText w:val="•"/>
      <w:lvlJc w:val="left"/>
      <w:pPr>
        <w:ind w:left="4775" w:hanging="284"/>
      </w:pPr>
      <w:rPr>
        <w:rFonts w:hint="default"/>
        <w:lang w:val="ru-RU" w:eastAsia="en-US" w:bidi="ar-SA"/>
      </w:rPr>
    </w:lvl>
    <w:lvl w:ilvl="6" w:tplc="24C4E7E4">
      <w:numFmt w:val="bullet"/>
      <w:lvlText w:val="•"/>
      <w:lvlJc w:val="left"/>
      <w:pPr>
        <w:ind w:left="5646" w:hanging="284"/>
      </w:pPr>
      <w:rPr>
        <w:rFonts w:hint="default"/>
        <w:lang w:val="ru-RU" w:eastAsia="en-US" w:bidi="ar-SA"/>
      </w:rPr>
    </w:lvl>
    <w:lvl w:ilvl="7" w:tplc="94F02C84">
      <w:numFmt w:val="bullet"/>
      <w:lvlText w:val="•"/>
      <w:lvlJc w:val="left"/>
      <w:pPr>
        <w:ind w:left="6517" w:hanging="284"/>
      </w:pPr>
      <w:rPr>
        <w:rFonts w:hint="default"/>
        <w:lang w:val="ru-RU" w:eastAsia="en-US" w:bidi="ar-SA"/>
      </w:rPr>
    </w:lvl>
    <w:lvl w:ilvl="8" w:tplc="0BA4114E">
      <w:numFmt w:val="bullet"/>
      <w:lvlText w:val="•"/>
      <w:lvlJc w:val="left"/>
      <w:pPr>
        <w:ind w:left="7388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216C5D62"/>
    <w:multiLevelType w:val="hybridMultilevel"/>
    <w:tmpl w:val="9E604A10"/>
    <w:lvl w:ilvl="0" w:tplc="B018F3FA">
      <w:numFmt w:val="bullet"/>
      <w:lvlText w:val=""/>
      <w:lvlJc w:val="left"/>
      <w:pPr>
        <w:ind w:left="325" w:hanging="2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1"/>
        <w:sz w:val="37"/>
        <w:szCs w:val="37"/>
        <w:lang w:val="ru-RU" w:eastAsia="en-US" w:bidi="ar-SA"/>
      </w:rPr>
    </w:lvl>
    <w:lvl w:ilvl="1" w:tplc="782E233C">
      <w:numFmt w:val="bullet"/>
      <w:lvlText w:val=""/>
      <w:lvlJc w:val="left"/>
      <w:pPr>
        <w:ind w:left="17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AEE76EE">
      <w:start w:val="1"/>
      <w:numFmt w:val="decimal"/>
      <w:lvlText w:val="%3."/>
      <w:lvlJc w:val="left"/>
      <w:pPr>
        <w:ind w:left="994" w:hanging="286"/>
        <w:jc w:val="right"/>
      </w:pPr>
      <w:rPr>
        <w:rFonts w:hint="default"/>
        <w:spacing w:val="0"/>
        <w:w w:val="100"/>
        <w:lang w:val="ru-RU" w:eastAsia="en-US" w:bidi="ar-SA"/>
      </w:rPr>
    </w:lvl>
    <w:lvl w:ilvl="3" w:tplc="11984E7E">
      <w:numFmt w:val="bullet"/>
      <w:lvlText w:val="•"/>
      <w:lvlJc w:val="left"/>
      <w:pPr>
        <w:ind w:left="2146" w:hanging="286"/>
      </w:pPr>
      <w:rPr>
        <w:rFonts w:hint="default"/>
        <w:lang w:val="ru-RU" w:eastAsia="en-US" w:bidi="ar-SA"/>
      </w:rPr>
    </w:lvl>
    <w:lvl w:ilvl="4" w:tplc="D14861BC">
      <w:numFmt w:val="bullet"/>
      <w:lvlText w:val="•"/>
      <w:lvlJc w:val="left"/>
      <w:pPr>
        <w:ind w:left="2572" w:hanging="286"/>
      </w:pPr>
      <w:rPr>
        <w:rFonts w:hint="default"/>
        <w:lang w:val="ru-RU" w:eastAsia="en-US" w:bidi="ar-SA"/>
      </w:rPr>
    </w:lvl>
    <w:lvl w:ilvl="5" w:tplc="C9D69CEE">
      <w:numFmt w:val="bullet"/>
      <w:lvlText w:val="•"/>
      <w:lvlJc w:val="left"/>
      <w:pPr>
        <w:ind w:left="2998" w:hanging="286"/>
      </w:pPr>
      <w:rPr>
        <w:rFonts w:hint="default"/>
        <w:lang w:val="ru-RU" w:eastAsia="en-US" w:bidi="ar-SA"/>
      </w:rPr>
    </w:lvl>
    <w:lvl w:ilvl="6" w:tplc="DF626146">
      <w:numFmt w:val="bullet"/>
      <w:lvlText w:val="•"/>
      <w:lvlJc w:val="left"/>
      <w:pPr>
        <w:ind w:left="3424" w:hanging="286"/>
      </w:pPr>
      <w:rPr>
        <w:rFonts w:hint="default"/>
        <w:lang w:val="ru-RU" w:eastAsia="en-US" w:bidi="ar-SA"/>
      </w:rPr>
    </w:lvl>
    <w:lvl w:ilvl="7" w:tplc="505C563A">
      <w:numFmt w:val="bullet"/>
      <w:lvlText w:val="•"/>
      <w:lvlJc w:val="left"/>
      <w:pPr>
        <w:ind w:left="3850" w:hanging="286"/>
      </w:pPr>
      <w:rPr>
        <w:rFonts w:hint="default"/>
        <w:lang w:val="ru-RU" w:eastAsia="en-US" w:bidi="ar-SA"/>
      </w:rPr>
    </w:lvl>
    <w:lvl w:ilvl="8" w:tplc="82489160">
      <w:numFmt w:val="bullet"/>
      <w:lvlText w:val="•"/>
      <w:lvlJc w:val="left"/>
      <w:pPr>
        <w:ind w:left="4276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3BF86C4D"/>
    <w:multiLevelType w:val="hybridMultilevel"/>
    <w:tmpl w:val="07302DE6"/>
    <w:lvl w:ilvl="0" w:tplc="51024284">
      <w:numFmt w:val="bullet"/>
      <w:lvlText w:val="-"/>
      <w:lvlJc w:val="left"/>
      <w:pPr>
        <w:ind w:left="1325" w:hanging="428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spacing w:val="0"/>
        <w:w w:val="115"/>
        <w:sz w:val="28"/>
        <w:szCs w:val="28"/>
        <w:lang w:val="ru-RU" w:eastAsia="en-US" w:bidi="ar-SA"/>
      </w:rPr>
    </w:lvl>
    <w:lvl w:ilvl="1" w:tplc="1166B476">
      <w:numFmt w:val="bullet"/>
      <w:lvlText w:val="•"/>
      <w:lvlJc w:val="left"/>
      <w:pPr>
        <w:ind w:left="2279" w:hanging="428"/>
      </w:pPr>
      <w:rPr>
        <w:rFonts w:hint="default"/>
        <w:lang w:val="ru-RU" w:eastAsia="en-US" w:bidi="ar-SA"/>
      </w:rPr>
    </w:lvl>
    <w:lvl w:ilvl="2" w:tplc="8FB6BEE0">
      <w:numFmt w:val="bullet"/>
      <w:lvlText w:val="•"/>
      <w:lvlJc w:val="left"/>
      <w:pPr>
        <w:ind w:left="3239" w:hanging="428"/>
      </w:pPr>
      <w:rPr>
        <w:rFonts w:hint="default"/>
        <w:lang w:val="ru-RU" w:eastAsia="en-US" w:bidi="ar-SA"/>
      </w:rPr>
    </w:lvl>
    <w:lvl w:ilvl="3" w:tplc="31D8901E">
      <w:numFmt w:val="bullet"/>
      <w:lvlText w:val="•"/>
      <w:lvlJc w:val="left"/>
      <w:pPr>
        <w:ind w:left="4198" w:hanging="428"/>
      </w:pPr>
      <w:rPr>
        <w:rFonts w:hint="default"/>
        <w:lang w:val="ru-RU" w:eastAsia="en-US" w:bidi="ar-SA"/>
      </w:rPr>
    </w:lvl>
    <w:lvl w:ilvl="4" w:tplc="4496ADA6">
      <w:numFmt w:val="bullet"/>
      <w:lvlText w:val="•"/>
      <w:lvlJc w:val="left"/>
      <w:pPr>
        <w:ind w:left="5158" w:hanging="428"/>
      </w:pPr>
      <w:rPr>
        <w:rFonts w:hint="default"/>
        <w:lang w:val="ru-RU" w:eastAsia="en-US" w:bidi="ar-SA"/>
      </w:rPr>
    </w:lvl>
    <w:lvl w:ilvl="5" w:tplc="39B43D6C">
      <w:numFmt w:val="bullet"/>
      <w:lvlText w:val="•"/>
      <w:lvlJc w:val="left"/>
      <w:pPr>
        <w:ind w:left="6117" w:hanging="428"/>
      </w:pPr>
      <w:rPr>
        <w:rFonts w:hint="default"/>
        <w:lang w:val="ru-RU" w:eastAsia="en-US" w:bidi="ar-SA"/>
      </w:rPr>
    </w:lvl>
    <w:lvl w:ilvl="6" w:tplc="DCB82F4C">
      <w:numFmt w:val="bullet"/>
      <w:lvlText w:val="•"/>
      <w:lvlJc w:val="left"/>
      <w:pPr>
        <w:ind w:left="7077" w:hanging="428"/>
      </w:pPr>
      <w:rPr>
        <w:rFonts w:hint="default"/>
        <w:lang w:val="ru-RU" w:eastAsia="en-US" w:bidi="ar-SA"/>
      </w:rPr>
    </w:lvl>
    <w:lvl w:ilvl="7" w:tplc="C59813DC">
      <w:numFmt w:val="bullet"/>
      <w:lvlText w:val="•"/>
      <w:lvlJc w:val="left"/>
      <w:pPr>
        <w:ind w:left="8036" w:hanging="428"/>
      </w:pPr>
      <w:rPr>
        <w:rFonts w:hint="default"/>
        <w:lang w:val="ru-RU" w:eastAsia="en-US" w:bidi="ar-SA"/>
      </w:rPr>
    </w:lvl>
    <w:lvl w:ilvl="8" w:tplc="2D183BA4">
      <w:numFmt w:val="bullet"/>
      <w:lvlText w:val="•"/>
      <w:lvlJc w:val="left"/>
      <w:pPr>
        <w:ind w:left="8996" w:hanging="428"/>
      </w:pPr>
      <w:rPr>
        <w:rFonts w:hint="default"/>
        <w:lang w:val="ru-RU" w:eastAsia="en-US" w:bidi="ar-SA"/>
      </w:rPr>
    </w:lvl>
  </w:abstractNum>
  <w:abstractNum w:abstractNumId="13" w15:restartNumberingAfterBreak="0">
    <w:nsid w:val="3F5E3949"/>
    <w:multiLevelType w:val="hybridMultilevel"/>
    <w:tmpl w:val="DC7C1D72"/>
    <w:lvl w:ilvl="0" w:tplc="F8E64AEE">
      <w:numFmt w:val="bullet"/>
      <w:lvlText w:val=""/>
      <w:lvlJc w:val="left"/>
      <w:pPr>
        <w:ind w:left="204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4C6EDF4">
      <w:numFmt w:val="bullet"/>
      <w:lvlText w:val="•"/>
      <w:lvlJc w:val="left"/>
      <w:pPr>
        <w:ind w:left="2927" w:hanging="360"/>
      </w:pPr>
      <w:rPr>
        <w:rFonts w:hint="default"/>
        <w:lang w:val="ru-RU" w:eastAsia="en-US" w:bidi="ar-SA"/>
      </w:rPr>
    </w:lvl>
    <w:lvl w:ilvl="2" w:tplc="6A128C28">
      <w:numFmt w:val="bullet"/>
      <w:lvlText w:val="•"/>
      <w:lvlJc w:val="left"/>
      <w:pPr>
        <w:ind w:left="3815" w:hanging="360"/>
      </w:pPr>
      <w:rPr>
        <w:rFonts w:hint="default"/>
        <w:lang w:val="ru-RU" w:eastAsia="en-US" w:bidi="ar-SA"/>
      </w:rPr>
    </w:lvl>
    <w:lvl w:ilvl="3" w:tplc="7AF6C19A">
      <w:numFmt w:val="bullet"/>
      <w:lvlText w:val="•"/>
      <w:lvlJc w:val="left"/>
      <w:pPr>
        <w:ind w:left="4702" w:hanging="360"/>
      </w:pPr>
      <w:rPr>
        <w:rFonts w:hint="default"/>
        <w:lang w:val="ru-RU" w:eastAsia="en-US" w:bidi="ar-SA"/>
      </w:rPr>
    </w:lvl>
    <w:lvl w:ilvl="4" w:tplc="A9B616F4">
      <w:numFmt w:val="bullet"/>
      <w:lvlText w:val="•"/>
      <w:lvlJc w:val="left"/>
      <w:pPr>
        <w:ind w:left="5590" w:hanging="360"/>
      </w:pPr>
      <w:rPr>
        <w:rFonts w:hint="default"/>
        <w:lang w:val="ru-RU" w:eastAsia="en-US" w:bidi="ar-SA"/>
      </w:rPr>
    </w:lvl>
    <w:lvl w:ilvl="5" w:tplc="E06E8C5C">
      <w:numFmt w:val="bullet"/>
      <w:lvlText w:val="•"/>
      <w:lvlJc w:val="left"/>
      <w:pPr>
        <w:ind w:left="6477" w:hanging="360"/>
      </w:pPr>
      <w:rPr>
        <w:rFonts w:hint="default"/>
        <w:lang w:val="ru-RU" w:eastAsia="en-US" w:bidi="ar-SA"/>
      </w:rPr>
    </w:lvl>
    <w:lvl w:ilvl="6" w:tplc="066E1340">
      <w:numFmt w:val="bullet"/>
      <w:lvlText w:val="•"/>
      <w:lvlJc w:val="left"/>
      <w:pPr>
        <w:ind w:left="7365" w:hanging="360"/>
      </w:pPr>
      <w:rPr>
        <w:rFonts w:hint="default"/>
        <w:lang w:val="ru-RU" w:eastAsia="en-US" w:bidi="ar-SA"/>
      </w:rPr>
    </w:lvl>
    <w:lvl w:ilvl="7" w:tplc="DE2866B8">
      <w:numFmt w:val="bullet"/>
      <w:lvlText w:val="•"/>
      <w:lvlJc w:val="left"/>
      <w:pPr>
        <w:ind w:left="8252" w:hanging="360"/>
      </w:pPr>
      <w:rPr>
        <w:rFonts w:hint="default"/>
        <w:lang w:val="ru-RU" w:eastAsia="en-US" w:bidi="ar-SA"/>
      </w:rPr>
    </w:lvl>
    <w:lvl w:ilvl="8" w:tplc="1084EBB4">
      <w:numFmt w:val="bullet"/>
      <w:lvlText w:val="•"/>
      <w:lvlJc w:val="left"/>
      <w:pPr>
        <w:ind w:left="9140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478E44DE"/>
    <w:multiLevelType w:val="hybridMultilevel"/>
    <w:tmpl w:val="8FFC1DD2"/>
    <w:lvl w:ilvl="0" w:tplc="65FCE61C">
      <w:start w:val="1"/>
      <w:numFmt w:val="decimal"/>
      <w:lvlText w:val="%1."/>
      <w:lvlJc w:val="left"/>
      <w:pPr>
        <w:ind w:left="127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180EF28">
      <w:numFmt w:val="bullet"/>
      <w:lvlText w:val="•"/>
      <w:lvlJc w:val="left"/>
      <w:pPr>
        <w:ind w:left="2243" w:hanging="281"/>
      </w:pPr>
      <w:rPr>
        <w:rFonts w:hint="default"/>
        <w:lang w:val="ru-RU" w:eastAsia="en-US" w:bidi="ar-SA"/>
      </w:rPr>
    </w:lvl>
    <w:lvl w:ilvl="2" w:tplc="546C0B7C">
      <w:numFmt w:val="bullet"/>
      <w:lvlText w:val="•"/>
      <w:lvlJc w:val="left"/>
      <w:pPr>
        <w:ind w:left="3207" w:hanging="281"/>
      </w:pPr>
      <w:rPr>
        <w:rFonts w:hint="default"/>
        <w:lang w:val="ru-RU" w:eastAsia="en-US" w:bidi="ar-SA"/>
      </w:rPr>
    </w:lvl>
    <w:lvl w:ilvl="3" w:tplc="FCF2842C">
      <w:numFmt w:val="bullet"/>
      <w:lvlText w:val="•"/>
      <w:lvlJc w:val="left"/>
      <w:pPr>
        <w:ind w:left="4170" w:hanging="281"/>
      </w:pPr>
      <w:rPr>
        <w:rFonts w:hint="default"/>
        <w:lang w:val="ru-RU" w:eastAsia="en-US" w:bidi="ar-SA"/>
      </w:rPr>
    </w:lvl>
    <w:lvl w:ilvl="4" w:tplc="337EE6F4">
      <w:numFmt w:val="bullet"/>
      <w:lvlText w:val="•"/>
      <w:lvlJc w:val="left"/>
      <w:pPr>
        <w:ind w:left="5134" w:hanging="281"/>
      </w:pPr>
      <w:rPr>
        <w:rFonts w:hint="default"/>
        <w:lang w:val="ru-RU" w:eastAsia="en-US" w:bidi="ar-SA"/>
      </w:rPr>
    </w:lvl>
    <w:lvl w:ilvl="5" w:tplc="B04A81B0">
      <w:numFmt w:val="bullet"/>
      <w:lvlText w:val="•"/>
      <w:lvlJc w:val="left"/>
      <w:pPr>
        <w:ind w:left="6097" w:hanging="281"/>
      </w:pPr>
      <w:rPr>
        <w:rFonts w:hint="default"/>
        <w:lang w:val="ru-RU" w:eastAsia="en-US" w:bidi="ar-SA"/>
      </w:rPr>
    </w:lvl>
    <w:lvl w:ilvl="6" w:tplc="DAF2EEF4">
      <w:numFmt w:val="bullet"/>
      <w:lvlText w:val="•"/>
      <w:lvlJc w:val="left"/>
      <w:pPr>
        <w:ind w:left="7061" w:hanging="281"/>
      </w:pPr>
      <w:rPr>
        <w:rFonts w:hint="default"/>
        <w:lang w:val="ru-RU" w:eastAsia="en-US" w:bidi="ar-SA"/>
      </w:rPr>
    </w:lvl>
    <w:lvl w:ilvl="7" w:tplc="8904F9C4">
      <w:numFmt w:val="bullet"/>
      <w:lvlText w:val="•"/>
      <w:lvlJc w:val="left"/>
      <w:pPr>
        <w:ind w:left="8024" w:hanging="281"/>
      </w:pPr>
      <w:rPr>
        <w:rFonts w:hint="default"/>
        <w:lang w:val="ru-RU" w:eastAsia="en-US" w:bidi="ar-SA"/>
      </w:rPr>
    </w:lvl>
    <w:lvl w:ilvl="8" w:tplc="8C424FD8">
      <w:numFmt w:val="bullet"/>
      <w:lvlText w:val="•"/>
      <w:lvlJc w:val="left"/>
      <w:pPr>
        <w:ind w:left="8988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47E43E93"/>
    <w:multiLevelType w:val="hybridMultilevel"/>
    <w:tmpl w:val="BDE0D786"/>
    <w:lvl w:ilvl="0" w:tplc="BB16DF9A">
      <w:start w:val="1"/>
      <w:numFmt w:val="decimal"/>
      <w:lvlText w:val="%1."/>
      <w:lvlJc w:val="left"/>
      <w:pPr>
        <w:ind w:left="127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2164BEC">
      <w:start w:val="1"/>
      <w:numFmt w:val="decimal"/>
      <w:lvlText w:val="%2."/>
      <w:lvlJc w:val="left"/>
      <w:pPr>
        <w:ind w:left="4135" w:hanging="281"/>
        <w:jc w:val="right"/>
      </w:pPr>
      <w:rPr>
        <w:rFonts w:hint="default"/>
        <w:spacing w:val="0"/>
        <w:w w:val="100"/>
        <w:lang w:val="ru-RU" w:eastAsia="en-US" w:bidi="ar-SA"/>
      </w:rPr>
    </w:lvl>
    <w:lvl w:ilvl="2" w:tplc="03C88152">
      <w:numFmt w:val="bullet"/>
      <w:lvlText w:val="•"/>
      <w:lvlJc w:val="left"/>
      <w:pPr>
        <w:ind w:left="4892" w:hanging="281"/>
      </w:pPr>
      <w:rPr>
        <w:rFonts w:hint="default"/>
        <w:lang w:val="ru-RU" w:eastAsia="en-US" w:bidi="ar-SA"/>
      </w:rPr>
    </w:lvl>
    <w:lvl w:ilvl="3" w:tplc="861A3896">
      <w:numFmt w:val="bullet"/>
      <w:lvlText w:val="•"/>
      <w:lvlJc w:val="left"/>
      <w:pPr>
        <w:ind w:left="5645" w:hanging="281"/>
      </w:pPr>
      <w:rPr>
        <w:rFonts w:hint="default"/>
        <w:lang w:val="ru-RU" w:eastAsia="en-US" w:bidi="ar-SA"/>
      </w:rPr>
    </w:lvl>
    <w:lvl w:ilvl="4" w:tplc="51D24336">
      <w:numFmt w:val="bullet"/>
      <w:lvlText w:val="•"/>
      <w:lvlJc w:val="left"/>
      <w:pPr>
        <w:ind w:left="6398" w:hanging="281"/>
      </w:pPr>
      <w:rPr>
        <w:rFonts w:hint="default"/>
        <w:lang w:val="ru-RU" w:eastAsia="en-US" w:bidi="ar-SA"/>
      </w:rPr>
    </w:lvl>
    <w:lvl w:ilvl="5" w:tplc="01C43EC2">
      <w:numFmt w:val="bullet"/>
      <w:lvlText w:val="•"/>
      <w:lvlJc w:val="left"/>
      <w:pPr>
        <w:ind w:left="7151" w:hanging="281"/>
      </w:pPr>
      <w:rPr>
        <w:rFonts w:hint="default"/>
        <w:lang w:val="ru-RU" w:eastAsia="en-US" w:bidi="ar-SA"/>
      </w:rPr>
    </w:lvl>
    <w:lvl w:ilvl="6" w:tplc="E4BA41D8">
      <w:numFmt w:val="bullet"/>
      <w:lvlText w:val="•"/>
      <w:lvlJc w:val="left"/>
      <w:pPr>
        <w:ind w:left="7904" w:hanging="281"/>
      </w:pPr>
      <w:rPr>
        <w:rFonts w:hint="default"/>
        <w:lang w:val="ru-RU" w:eastAsia="en-US" w:bidi="ar-SA"/>
      </w:rPr>
    </w:lvl>
    <w:lvl w:ilvl="7" w:tplc="8FBED010">
      <w:numFmt w:val="bullet"/>
      <w:lvlText w:val="•"/>
      <w:lvlJc w:val="left"/>
      <w:pPr>
        <w:ind w:left="8656" w:hanging="281"/>
      </w:pPr>
      <w:rPr>
        <w:rFonts w:hint="default"/>
        <w:lang w:val="ru-RU" w:eastAsia="en-US" w:bidi="ar-SA"/>
      </w:rPr>
    </w:lvl>
    <w:lvl w:ilvl="8" w:tplc="99C223BA">
      <w:numFmt w:val="bullet"/>
      <w:lvlText w:val="•"/>
      <w:lvlJc w:val="left"/>
      <w:pPr>
        <w:ind w:left="9409" w:hanging="281"/>
      </w:pPr>
      <w:rPr>
        <w:rFonts w:hint="default"/>
        <w:lang w:val="ru-RU" w:eastAsia="en-US" w:bidi="ar-SA"/>
      </w:rPr>
    </w:lvl>
  </w:abstractNum>
  <w:abstractNum w:abstractNumId="16" w15:restartNumberingAfterBreak="0">
    <w:nsid w:val="4C244E4D"/>
    <w:multiLevelType w:val="hybridMultilevel"/>
    <w:tmpl w:val="5C98C8FE"/>
    <w:lvl w:ilvl="0" w:tplc="2B723D02">
      <w:start w:val="1"/>
      <w:numFmt w:val="decimal"/>
      <w:lvlText w:val="%1."/>
      <w:lvlJc w:val="left"/>
      <w:pPr>
        <w:ind w:left="571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2ED8E6">
      <w:numFmt w:val="bullet"/>
      <w:lvlText w:val="-"/>
      <w:lvlJc w:val="left"/>
      <w:pPr>
        <w:ind w:left="996" w:hanging="425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BDC705E">
      <w:numFmt w:val="bullet"/>
      <w:lvlText w:val="•"/>
      <w:lvlJc w:val="left"/>
      <w:pPr>
        <w:ind w:left="2101" w:hanging="425"/>
      </w:pPr>
      <w:rPr>
        <w:rFonts w:hint="default"/>
        <w:lang w:val="ru-RU" w:eastAsia="en-US" w:bidi="ar-SA"/>
      </w:rPr>
    </w:lvl>
    <w:lvl w:ilvl="3" w:tplc="2FF4221C">
      <w:numFmt w:val="bullet"/>
      <w:lvlText w:val="•"/>
      <w:lvlJc w:val="left"/>
      <w:pPr>
        <w:ind w:left="3203" w:hanging="425"/>
      </w:pPr>
      <w:rPr>
        <w:rFonts w:hint="default"/>
        <w:lang w:val="ru-RU" w:eastAsia="en-US" w:bidi="ar-SA"/>
      </w:rPr>
    </w:lvl>
    <w:lvl w:ilvl="4" w:tplc="D35E5990">
      <w:numFmt w:val="bullet"/>
      <w:lvlText w:val="•"/>
      <w:lvlJc w:val="left"/>
      <w:pPr>
        <w:ind w:left="4305" w:hanging="425"/>
      </w:pPr>
      <w:rPr>
        <w:rFonts w:hint="default"/>
        <w:lang w:val="ru-RU" w:eastAsia="en-US" w:bidi="ar-SA"/>
      </w:rPr>
    </w:lvl>
    <w:lvl w:ilvl="5" w:tplc="4296F276">
      <w:numFmt w:val="bullet"/>
      <w:lvlText w:val="•"/>
      <w:lvlJc w:val="left"/>
      <w:pPr>
        <w:ind w:left="5406" w:hanging="425"/>
      </w:pPr>
      <w:rPr>
        <w:rFonts w:hint="default"/>
        <w:lang w:val="ru-RU" w:eastAsia="en-US" w:bidi="ar-SA"/>
      </w:rPr>
    </w:lvl>
    <w:lvl w:ilvl="6" w:tplc="63CE7242">
      <w:numFmt w:val="bullet"/>
      <w:lvlText w:val="•"/>
      <w:lvlJc w:val="left"/>
      <w:pPr>
        <w:ind w:left="6508" w:hanging="425"/>
      </w:pPr>
      <w:rPr>
        <w:rFonts w:hint="default"/>
        <w:lang w:val="ru-RU" w:eastAsia="en-US" w:bidi="ar-SA"/>
      </w:rPr>
    </w:lvl>
    <w:lvl w:ilvl="7" w:tplc="AA6C91F0">
      <w:numFmt w:val="bullet"/>
      <w:lvlText w:val="•"/>
      <w:lvlJc w:val="left"/>
      <w:pPr>
        <w:ind w:left="7610" w:hanging="425"/>
      </w:pPr>
      <w:rPr>
        <w:rFonts w:hint="default"/>
        <w:lang w:val="ru-RU" w:eastAsia="en-US" w:bidi="ar-SA"/>
      </w:rPr>
    </w:lvl>
    <w:lvl w:ilvl="8" w:tplc="0C84A8D4">
      <w:numFmt w:val="bullet"/>
      <w:lvlText w:val="•"/>
      <w:lvlJc w:val="left"/>
      <w:pPr>
        <w:ind w:left="8711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541208FE"/>
    <w:multiLevelType w:val="hybridMultilevel"/>
    <w:tmpl w:val="5BAAE57E"/>
    <w:lvl w:ilvl="0" w:tplc="A04ACAEC">
      <w:start w:val="1"/>
      <w:numFmt w:val="decimal"/>
      <w:lvlText w:val="%1."/>
      <w:lvlJc w:val="left"/>
      <w:pPr>
        <w:ind w:left="42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5480F2">
      <w:numFmt w:val="bullet"/>
      <w:lvlText w:val="•"/>
      <w:lvlJc w:val="left"/>
      <w:pPr>
        <w:ind w:left="1469" w:hanging="281"/>
      </w:pPr>
      <w:rPr>
        <w:rFonts w:hint="default"/>
        <w:lang w:val="ru-RU" w:eastAsia="en-US" w:bidi="ar-SA"/>
      </w:rPr>
    </w:lvl>
    <w:lvl w:ilvl="2" w:tplc="3094EB52">
      <w:numFmt w:val="bullet"/>
      <w:lvlText w:val="•"/>
      <w:lvlJc w:val="left"/>
      <w:pPr>
        <w:ind w:left="2519" w:hanging="281"/>
      </w:pPr>
      <w:rPr>
        <w:rFonts w:hint="default"/>
        <w:lang w:val="ru-RU" w:eastAsia="en-US" w:bidi="ar-SA"/>
      </w:rPr>
    </w:lvl>
    <w:lvl w:ilvl="3" w:tplc="472492A6">
      <w:numFmt w:val="bullet"/>
      <w:lvlText w:val="•"/>
      <w:lvlJc w:val="left"/>
      <w:pPr>
        <w:ind w:left="3568" w:hanging="281"/>
      </w:pPr>
      <w:rPr>
        <w:rFonts w:hint="default"/>
        <w:lang w:val="ru-RU" w:eastAsia="en-US" w:bidi="ar-SA"/>
      </w:rPr>
    </w:lvl>
    <w:lvl w:ilvl="4" w:tplc="84961732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46A483C4">
      <w:numFmt w:val="bullet"/>
      <w:lvlText w:val="•"/>
      <w:lvlJc w:val="left"/>
      <w:pPr>
        <w:ind w:left="5667" w:hanging="281"/>
      </w:pPr>
      <w:rPr>
        <w:rFonts w:hint="default"/>
        <w:lang w:val="ru-RU" w:eastAsia="en-US" w:bidi="ar-SA"/>
      </w:rPr>
    </w:lvl>
    <w:lvl w:ilvl="6" w:tplc="72FEDAE4">
      <w:numFmt w:val="bullet"/>
      <w:lvlText w:val="•"/>
      <w:lvlJc w:val="left"/>
      <w:pPr>
        <w:ind w:left="6717" w:hanging="281"/>
      </w:pPr>
      <w:rPr>
        <w:rFonts w:hint="default"/>
        <w:lang w:val="ru-RU" w:eastAsia="en-US" w:bidi="ar-SA"/>
      </w:rPr>
    </w:lvl>
    <w:lvl w:ilvl="7" w:tplc="04245806">
      <w:numFmt w:val="bullet"/>
      <w:lvlText w:val="•"/>
      <w:lvlJc w:val="left"/>
      <w:pPr>
        <w:ind w:left="7766" w:hanging="281"/>
      </w:pPr>
      <w:rPr>
        <w:rFonts w:hint="default"/>
        <w:lang w:val="ru-RU" w:eastAsia="en-US" w:bidi="ar-SA"/>
      </w:rPr>
    </w:lvl>
    <w:lvl w:ilvl="8" w:tplc="5D3C5FF6">
      <w:numFmt w:val="bullet"/>
      <w:lvlText w:val="•"/>
      <w:lvlJc w:val="left"/>
      <w:pPr>
        <w:ind w:left="8816" w:hanging="281"/>
      </w:pPr>
      <w:rPr>
        <w:rFonts w:hint="default"/>
        <w:lang w:val="ru-RU" w:eastAsia="en-US" w:bidi="ar-SA"/>
      </w:rPr>
    </w:lvl>
  </w:abstractNum>
  <w:abstractNum w:abstractNumId="18" w15:restartNumberingAfterBreak="0">
    <w:nsid w:val="5E9E15CB"/>
    <w:multiLevelType w:val="hybridMultilevel"/>
    <w:tmpl w:val="88E0670C"/>
    <w:lvl w:ilvl="0" w:tplc="C3005E54">
      <w:start w:val="1"/>
      <w:numFmt w:val="decimal"/>
      <w:lvlText w:val="%1."/>
      <w:lvlJc w:val="left"/>
      <w:pPr>
        <w:ind w:left="4088" w:hanging="3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5B2AED62">
      <w:numFmt w:val="bullet"/>
      <w:lvlText w:val="•"/>
      <w:lvlJc w:val="left"/>
      <w:pPr>
        <w:ind w:left="4763" w:hanging="300"/>
      </w:pPr>
      <w:rPr>
        <w:rFonts w:hint="default"/>
        <w:lang w:val="ru-RU" w:eastAsia="en-US" w:bidi="ar-SA"/>
      </w:rPr>
    </w:lvl>
    <w:lvl w:ilvl="2" w:tplc="71D8C5BC">
      <w:numFmt w:val="bullet"/>
      <w:lvlText w:val="•"/>
      <w:lvlJc w:val="left"/>
      <w:pPr>
        <w:ind w:left="5447" w:hanging="300"/>
      </w:pPr>
      <w:rPr>
        <w:rFonts w:hint="default"/>
        <w:lang w:val="ru-RU" w:eastAsia="en-US" w:bidi="ar-SA"/>
      </w:rPr>
    </w:lvl>
    <w:lvl w:ilvl="3" w:tplc="464C36F0">
      <w:numFmt w:val="bullet"/>
      <w:lvlText w:val="•"/>
      <w:lvlJc w:val="left"/>
      <w:pPr>
        <w:ind w:left="6130" w:hanging="300"/>
      </w:pPr>
      <w:rPr>
        <w:rFonts w:hint="default"/>
        <w:lang w:val="ru-RU" w:eastAsia="en-US" w:bidi="ar-SA"/>
      </w:rPr>
    </w:lvl>
    <w:lvl w:ilvl="4" w:tplc="22AEB6E4">
      <w:numFmt w:val="bullet"/>
      <w:lvlText w:val="•"/>
      <w:lvlJc w:val="left"/>
      <w:pPr>
        <w:ind w:left="6814" w:hanging="300"/>
      </w:pPr>
      <w:rPr>
        <w:rFonts w:hint="default"/>
        <w:lang w:val="ru-RU" w:eastAsia="en-US" w:bidi="ar-SA"/>
      </w:rPr>
    </w:lvl>
    <w:lvl w:ilvl="5" w:tplc="D088956E">
      <w:numFmt w:val="bullet"/>
      <w:lvlText w:val="•"/>
      <w:lvlJc w:val="left"/>
      <w:pPr>
        <w:ind w:left="7497" w:hanging="300"/>
      </w:pPr>
      <w:rPr>
        <w:rFonts w:hint="default"/>
        <w:lang w:val="ru-RU" w:eastAsia="en-US" w:bidi="ar-SA"/>
      </w:rPr>
    </w:lvl>
    <w:lvl w:ilvl="6" w:tplc="0C241018">
      <w:numFmt w:val="bullet"/>
      <w:lvlText w:val="•"/>
      <w:lvlJc w:val="left"/>
      <w:pPr>
        <w:ind w:left="8181" w:hanging="300"/>
      </w:pPr>
      <w:rPr>
        <w:rFonts w:hint="default"/>
        <w:lang w:val="ru-RU" w:eastAsia="en-US" w:bidi="ar-SA"/>
      </w:rPr>
    </w:lvl>
    <w:lvl w:ilvl="7" w:tplc="B642A270">
      <w:numFmt w:val="bullet"/>
      <w:lvlText w:val="•"/>
      <w:lvlJc w:val="left"/>
      <w:pPr>
        <w:ind w:left="8864" w:hanging="300"/>
      </w:pPr>
      <w:rPr>
        <w:rFonts w:hint="default"/>
        <w:lang w:val="ru-RU" w:eastAsia="en-US" w:bidi="ar-SA"/>
      </w:rPr>
    </w:lvl>
    <w:lvl w:ilvl="8" w:tplc="41107794">
      <w:numFmt w:val="bullet"/>
      <w:lvlText w:val="•"/>
      <w:lvlJc w:val="left"/>
      <w:pPr>
        <w:ind w:left="9548" w:hanging="300"/>
      </w:pPr>
      <w:rPr>
        <w:rFonts w:hint="default"/>
        <w:lang w:val="ru-RU" w:eastAsia="en-US" w:bidi="ar-SA"/>
      </w:rPr>
    </w:lvl>
  </w:abstractNum>
  <w:abstractNum w:abstractNumId="19" w15:restartNumberingAfterBreak="0">
    <w:nsid w:val="66BE65A2"/>
    <w:multiLevelType w:val="hybridMultilevel"/>
    <w:tmpl w:val="6DEC71FE"/>
    <w:lvl w:ilvl="0" w:tplc="A192E800">
      <w:start w:val="1"/>
      <w:numFmt w:val="decimal"/>
      <w:lvlText w:val="%1."/>
      <w:lvlJc w:val="left"/>
      <w:pPr>
        <w:ind w:left="994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9EEC822">
      <w:numFmt w:val="bullet"/>
      <w:lvlText w:val="•"/>
      <w:lvlJc w:val="left"/>
      <w:pPr>
        <w:ind w:left="1991" w:hanging="310"/>
      </w:pPr>
      <w:rPr>
        <w:rFonts w:hint="default"/>
        <w:lang w:val="ru-RU" w:eastAsia="en-US" w:bidi="ar-SA"/>
      </w:rPr>
    </w:lvl>
    <w:lvl w:ilvl="2" w:tplc="4D8C7180">
      <w:numFmt w:val="bullet"/>
      <w:lvlText w:val="•"/>
      <w:lvlJc w:val="left"/>
      <w:pPr>
        <w:ind w:left="2983" w:hanging="310"/>
      </w:pPr>
      <w:rPr>
        <w:rFonts w:hint="default"/>
        <w:lang w:val="ru-RU" w:eastAsia="en-US" w:bidi="ar-SA"/>
      </w:rPr>
    </w:lvl>
    <w:lvl w:ilvl="3" w:tplc="C69495EC">
      <w:numFmt w:val="bullet"/>
      <w:lvlText w:val="•"/>
      <w:lvlJc w:val="left"/>
      <w:pPr>
        <w:ind w:left="3974" w:hanging="310"/>
      </w:pPr>
      <w:rPr>
        <w:rFonts w:hint="default"/>
        <w:lang w:val="ru-RU" w:eastAsia="en-US" w:bidi="ar-SA"/>
      </w:rPr>
    </w:lvl>
    <w:lvl w:ilvl="4" w:tplc="E9109A7E">
      <w:numFmt w:val="bullet"/>
      <w:lvlText w:val="•"/>
      <w:lvlJc w:val="left"/>
      <w:pPr>
        <w:ind w:left="4966" w:hanging="310"/>
      </w:pPr>
      <w:rPr>
        <w:rFonts w:hint="default"/>
        <w:lang w:val="ru-RU" w:eastAsia="en-US" w:bidi="ar-SA"/>
      </w:rPr>
    </w:lvl>
    <w:lvl w:ilvl="5" w:tplc="6F10249A">
      <w:numFmt w:val="bullet"/>
      <w:lvlText w:val="•"/>
      <w:lvlJc w:val="left"/>
      <w:pPr>
        <w:ind w:left="5957" w:hanging="310"/>
      </w:pPr>
      <w:rPr>
        <w:rFonts w:hint="default"/>
        <w:lang w:val="ru-RU" w:eastAsia="en-US" w:bidi="ar-SA"/>
      </w:rPr>
    </w:lvl>
    <w:lvl w:ilvl="6" w:tplc="9C7840F2">
      <w:numFmt w:val="bullet"/>
      <w:lvlText w:val="•"/>
      <w:lvlJc w:val="left"/>
      <w:pPr>
        <w:ind w:left="6949" w:hanging="310"/>
      </w:pPr>
      <w:rPr>
        <w:rFonts w:hint="default"/>
        <w:lang w:val="ru-RU" w:eastAsia="en-US" w:bidi="ar-SA"/>
      </w:rPr>
    </w:lvl>
    <w:lvl w:ilvl="7" w:tplc="012C6BBA">
      <w:numFmt w:val="bullet"/>
      <w:lvlText w:val="•"/>
      <w:lvlJc w:val="left"/>
      <w:pPr>
        <w:ind w:left="7940" w:hanging="310"/>
      </w:pPr>
      <w:rPr>
        <w:rFonts w:hint="default"/>
        <w:lang w:val="ru-RU" w:eastAsia="en-US" w:bidi="ar-SA"/>
      </w:rPr>
    </w:lvl>
    <w:lvl w:ilvl="8" w:tplc="3188AFF4">
      <w:numFmt w:val="bullet"/>
      <w:lvlText w:val="•"/>
      <w:lvlJc w:val="left"/>
      <w:pPr>
        <w:ind w:left="8932" w:hanging="310"/>
      </w:pPr>
      <w:rPr>
        <w:rFonts w:hint="default"/>
        <w:lang w:val="ru-RU" w:eastAsia="en-US" w:bidi="ar-SA"/>
      </w:rPr>
    </w:lvl>
  </w:abstractNum>
  <w:abstractNum w:abstractNumId="20" w15:restartNumberingAfterBreak="0">
    <w:nsid w:val="732101D2"/>
    <w:multiLevelType w:val="hybridMultilevel"/>
    <w:tmpl w:val="271CE8B4"/>
    <w:lvl w:ilvl="0" w:tplc="CB5C060C">
      <w:start w:val="1"/>
      <w:numFmt w:val="decimal"/>
      <w:lvlText w:val="%1."/>
      <w:lvlJc w:val="left"/>
      <w:pPr>
        <w:ind w:left="994" w:hanging="3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5D0C96C">
      <w:numFmt w:val="bullet"/>
      <w:lvlText w:val="•"/>
      <w:lvlJc w:val="left"/>
      <w:pPr>
        <w:ind w:left="1991" w:hanging="369"/>
      </w:pPr>
      <w:rPr>
        <w:rFonts w:hint="default"/>
        <w:lang w:val="ru-RU" w:eastAsia="en-US" w:bidi="ar-SA"/>
      </w:rPr>
    </w:lvl>
    <w:lvl w:ilvl="2" w:tplc="E1F064FC">
      <w:numFmt w:val="bullet"/>
      <w:lvlText w:val="•"/>
      <w:lvlJc w:val="left"/>
      <w:pPr>
        <w:ind w:left="2983" w:hanging="369"/>
      </w:pPr>
      <w:rPr>
        <w:rFonts w:hint="default"/>
        <w:lang w:val="ru-RU" w:eastAsia="en-US" w:bidi="ar-SA"/>
      </w:rPr>
    </w:lvl>
    <w:lvl w:ilvl="3" w:tplc="A14C6B1E">
      <w:numFmt w:val="bullet"/>
      <w:lvlText w:val="•"/>
      <w:lvlJc w:val="left"/>
      <w:pPr>
        <w:ind w:left="3974" w:hanging="369"/>
      </w:pPr>
      <w:rPr>
        <w:rFonts w:hint="default"/>
        <w:lang w:val="ru-RU" w:eastAsia="en-US" w:bidi="ar-SA"/>
      </w:rPr>
    </w:lvl>
    <w:lvl w:ilvl="4" w:tplc="B8FE5816">
      <w:numFmt w:val="bullet"/>
      <w:lvlText w:val="•"/>
      <w:lvlJc w:val="left"/>
      <w:pPr>
        <w:ind w:left="4966" w:hanging="369"/>
      </w:pPr>
      <w:rPr>
        <w:rFonts w:hint="default"/>
        <w:lang w:val="ru-RU" w:eastAsia="en-US" w:bidi="ar-SA"/>
      </w:rPr>
    </w:lvl>
    <w:lvl w:ilvl="5" w:tplc="9EAA74D0">
      <w:numFmt w:val="bullet"/>
      <w:lvlText w:val="•"/>
      <w:lvlJc w:val="left"/>
      <w:pPr>
        <w:ind w:left="5957" w:hanging="369"/>
      </w:pPr>
      <w:rPr>
        <w:rFonts w:hint="default"/>
        <w:lang w:val="ru-RU" w:eastAsia="en-US" w:bidi="ar-SA"/>
      </w:rPr>
    </w:lvl>
    <w:lvl w:ilvl="6" w:tplc="B3229FB4">
      <w:numFmt w:val="bullet"/>
      <w:lvlText w:val="•"/>
      <w:lvlJc w:val="left"/>
      <w:pPr>
        <w:ind w:left="6949" w:hanging="369"/>
      </w:pPr>
      <w:rPr>
        <w:rFonts w:hint="default"/>
        <w:lang w:val="ru-RU" w:eastAsia="en-US" w:bidi="ar-SA"/>
      </w:rPr>
    </w:lvl>
    <w:lvl w:ilvl="7" w:tplc="37844B92">
      <w:numFmt w:val="bullet"/>
      <w:lvlText w:val="•"/>
      <w:lvlJc w:val="left"/>
      <w:pPr>
        <w:ind w:left="7940" w:hanging="369"/>
      </w:pPr>
      <w:rPr>
        <w:rFonts w:hint="default"/>
        <w:lang w:val="ru-RU" w:eastAsia="en-US" w:bidi="ar-SA"/>
      </w:rPr>
    </w:lvl>
    <w:lvl w:ilvl="8" w:tplc="833E7856">
      <w:numFmt w:val="bullet"/>
      <w:lvlText w:val="•"/>
      <w:lvlJc w:val="left"/>
      <w:pPr>
        <w:ind w:left="8932" w:hanging="369"/>
      </w:pPr>
      <w:rPr>
        <w:rFonts w:hint="default"/>
        <w:lang w:val="ru-RU" w:eastAsia="en-US" w:bidi="ar-SA"/>
      </w:rPr>
    </w:lvl>
  </w:abstractNum>
  <w:abstractNum w:abstractNumId="21" w15:restartNumberingAfterBreak="0">
    <w:nsid w:val="735E3C4E"/>
    <w:multiLevelType w:val="hybridMultilevel"/>
    <w:tmpl w:val="7DA0EE72"/>
    <w:lvl w:ilvl="0" w:tplc="45DA20A2">
      <w:start w:val="1"/>
      <w:numFmt w:val="decimal"/>
      <w:lvlText w:val="%1."/>
      <w:lvlJc w:val="left"/>
      <w:pPr>
        <w:ind w:left="42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3ADF6C">
      <w:numFmt w:val="bullet"/>
      <w:lvlText w:val="•"/>
      <w:lvlJc w:val="left"/>
      <w:pPr>
        <w:ind w:left="1469" w:hanging="281"/>
      </w:pPr>
      <w:rPr>
        <w:rFonts w:hint="default"/>
        <w:lang w:val="ru-RU" w:eastAsia="en-US" w:bidi="ar-SA"/>
      </w:rPr>
    </w:lvl>
    <w:lvl w:ilvl="2" w:tplc="E20C978A">
      <w:numFmt w:val="bullet"/>
      <w:lvlText w:val="•"/>
      <w:lvlJc w:val="left"/>
      <w:pPr>
        <w:ind w:left="2519" w:hanging="281"/>
      </w:pPr>
      <w:rPr>
        <w:rFonts w:hint="default"/>
        <w:lang w:val="ru-RU" w:eastAsia="en-US" w:bidi="ar-SA"/>
      </w:rPr>
    </w:lvl>
    <w:lvl w:ilvl="3" w:tplc="F41093E0">
      <w:numFmt w:val="bullet"/>
      <w:lvlText w:val="•"/>
      <w:lvlJc w:val="left"/>
      <w:pPr>
        <w:ind w:left="3568" w:hanging="281"/>
      </w:pPr>
      <w:rPr>
        <w:rFonts w:hint="default"/>
        <w:lang w:val="ru-RU" w:eastAsia="en-US" w:bidi="ar-SA"/>
      </w:rPr>
    </w:lvl>
    <w:lvl w:ilvl="4" w:tplc="7E8C2A04">
      <w:numFmt w:val="bullet"/>
      <w:lvlText w:val="•"/>
      <w:lvlJc w:val="left"/>
      <w:pPr>
        <w:ind w:left="4618" w:hanging="281"/>
      </w:pPr>
      <w:rPr>
        <w:rFonts w:hint="default"/>
        <w:lang w:val="ru-RU" w:eastAsia="en-US" w:bidi="ar-SA"/>
      </w:rPr>
    </w:lvl>
    <w:lvl w:ilvl="5" w:tplc="4A32C316">
      <w:numFmt w:val="bullet"/>
      <w:lvlText w:val="•"/>
      <w:lvlJc w:val="left"/>
      <w:pPr>
        <w:ind w:left="5667" w:hanging="281"/>
      </w:pPr>
      <w:rPr>
        <w:rFonts w:hint="default"/>
        <w:lang w:val="ru-RU" w:eastAsia="en-US" w:bidi="ar-SA"/>
      </w:rPr>
    </w:lvl>
    <w:lvl w:ilvl="6" w:tplc="9D40433E">
      <w:numFmt w:val="bullet"/>
      <w:lvlText w:val="•"/>
      <w:lvlJc w:val="left"/>
      <w:pPr>
        <w:ind w:left="6717" w:hanging="281"/>
      </w:pPr>
      <w:rPr>
        <w:rFonts w:hint="default"/>
        <w:lang w:val="ru-RU" w:eastAsia="en-US" w:bidi="ar-SA"/>
      </w:rPr>
    </w:lvl>
    <w:lvl w:ilvl="7" w:tplc="2A7C561C">
      <w:numFmt w:val="bullet"/>
      <w:lvlText w:val="•"/>
      <w:lvlJc w:val="left"/>
      <w:pPr>
        <w:ind w:left="7766" w:hanging="281"/>
      </w:pPr>
      <w:rPr>
        <w:rFonts w:hint="default"/>
        <w:lang w:val="ru-RU" w:eastAsia="en-US" w:bidi="ar-SA"/>
      </w:rPr>
    </w:lvl>
    <w:lvl w:ilvl="8" w:tplc="0B2CD86C">
      <w:numFmt w:val="bullet"/>
      <w:lvlText w:val="•"/>
      <w:lvlJc w:val="left"/>
      <w:pPr>
        <w:ind w:left="8816" w:hanging="281"/>
      </w:pPr>
      <w:rPr>
        <w:rFonts w:hint="default"/>
        <w:lang w:val="ru-RU" w:eastAsia="en-US" w:bidi="ar-SA"/>
      </w:rPr>
    </w:lvl>
  </w:abstractNum>
  <w:abstractNum w:abstractNumId="22" w15:restartNumberingAfterBreak="0">
    <w:nsid w:val="741A6AD6"/>
    <w:multiLevelType w:val="hybridMultilevel"/>
    <w:tmpl w:val="D6DAE360"/>
    <w:lvl w:ilvl="0" w:tplc="91088064">
      <w:numFmt w:val="bullet"/>
      <w:lvlText w:val="–"/>
      <w:lvlJc w:val="left"/>
      <w:pPr>
        <w:ind w:left="127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666F1C">
      <w:numFmt w:val="bullet"/>
      <w:lvlText w:val="•"/>
      <w:lvlJc w:val="left"/>
      <w:pPr>
        <w:ind w:left="2243" w:hanging="272"/>
      </w:pPr>
      <w:rPr>
        <w:rFonts w:hint="default"/>
        <w:lang w:val="ru-RU" w:eastAsia="en-US" w:bidi="ar-SA"/>
      </w:rPr>
    </w:lvl>
    <w:lvl w:ilvl="2" w:tplc="080E63D6">
      <w:numFmt w:val="bullet"/>
      <w:lvlText w:val="•"/>
      <w:lvlJc w:val="left"/>
      <w:pPr>
        <w:ind w:left="3207" w:hanging="272"/>
      </w:pPr>
      <w:rPr>
        <w:rFonts w:hint="default"/>
        <w:lang w:val="ru-RU" w:eastAsia="en-US" w:bidi="ar-SA"/>
      </w:rPr>
    </w:lvl>
    <w:lvl w:ilvl="3" w:tplc="7A687118">
      <w:numFmt w:val="bullet"/>
      <w:lvlText w:val="•"/>
      <w:lvlJc w:val="left"/>
      <w:pPr>
        <w:ind w:left="4170" w:hanging="272"/>
      </w:pPr>
      <w:rPr>
        <w:rFonts w:hint="default"/>
        <w:lang w:val="ru-RU" w:eastAsia="en-US" w:bidi="ar-SA"/>
      </w:rPr>
    </w:lvl>
    <w:lvl w:ilvl="4" w:tplc="1590873E">
      <w:numFmt w:val="bullet"/>
      <w:lvlText w:val="•"/>
      <w:lvlJc w:val="left"/>
      <w:pPr>
        <w:ind w:left="5134" w:hanging="272"/>
      </w:pPr>
      <w:rPr>
        <w:rFonts w:hint="default"/>
        <w:lang w:val="ru-RU" w:eastAsia="en-US" w:bidi="ar-SA"/>
      </w:rPr>
    </w:lvl>
    <w:lvl w:ilvl="5" w:tplc="D1149012">
      <w:numFmt w:val="bullet"/>
      <w:lvlText w:val="•"/>
      <w:lvlJc w:val="left"/>
      <w:pPr>
        <w:ind w:left="6097" w:hanging="272"/>
      </w:pPr>
      <w:rPr>
        <w:rFonts w:hint="default"/>
        <w:lang w:val="ru-RU" w:eastAsia="en-US" w:bidi="ar-SA"/>
      </w:rPr>
    </w:lvl>
    <w:lvl w:ilvl="6" w:tplc="AF481146">
      <w:numFmt w:val="bullet"/>
      <w:lvlText w:val="•"/>
      <w:lvlJc w:val="left"/>
      <w:pPr>
        <w:ind w:left="7061" w:hanging="272"/>
      </w:pPr>
      <w:rPr>
        <w:rFonts w:hint="default"/>
        <w:lang w:val="ru-RU" w:eastAsia="en-US" w:bidi="ar-SA"/>
      </w:rPr>
    </w:lvl>
    <w:lvl w:ilvl="7" w:tplc="32181390">
      <w:numFmt w:val="bullet"/>
      <w:lvlText w:val="•"/>
      <w:lvlJc w:val="left"/>
      <w:pPr>
        <w:ind w:left="8024" w:hanging="272"/>
      </w:pPr>
      <w:rPr>
        <w:rFonts w:hint="default"/>
        <w:lang w:val="ru-RU" w:eastAsia="en-US" w:bidi="ar-SA"/>
      </w:rPr>
    </w:lvl>
    <w:lvl w:ilvl="8" w:tplc="E0FCACF0">
      <w:numFmt w:val="bullet"/>
      <w:lvlText w:val="•"/>
      <w:lvlJc w:val="left"/>
      <w:pPr>
        <w:ind w:left="8988" w:hanging="272"/>
      </w:pPr>
      <w:rPr>
        <w:rFonts w:hint="default"/>
        <w:lang w:val="ru-RU" w:eastAsia="en-US" w:bidi="ar-SA"/>
      </w:rPr>
    </w:lvl>
  </w:abstractNum>
  <w:abstractNum w:abstractNumId="23" w15:restartNumberingAfterBreak="0">
    <w:nsid w:val="7C2E43A5"/>
    <w:multiLevelType w:val="hybridMultilevel"/>
    <w:tmpl w:val="A146AD38"/>
    <w:lvl w:ilvl="0" w:tplc="E632909A">
      <w:start w:val="1"/>
      <w:numFmt w:val="decimal"/>
      <w:lvlText w:val="%1."/>
      <w:lvlJc w:val="left"/>
      <w:pPr>
        <w:ind w:left="4937" w:hanging="300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07DCC95E">
      <w:numFmt w:val="bullet"/>
      <w:lvlText w:val="•"/>
      <w:lvlJc w:val="left"/>
      <w:pPr>
        <w:ind w:left="5537" w:hanging="300"/>
      </w:pPr>
      <w:rPr>
        <w:rFonts w:hint="default"/>
        <w:lang w:val="ru-RU" w:eastAsia="en-US" w:bidi="ar-SA"/>
      </w:rPr>
    </w:lvl>
    <w:lvl w:ilvl="2" w:tplc="A9DA9022">
      <w:numFmt w:val="bullet"/>
      <w:lvlText w:val="•"/>
      <w:lvlJc w:val="left"/>
      <w:pPr>
        <w:ind w:left="6135" w:hanging="300"/>
      </w:pPr>
      <w:rPr>
        <w:rFonts w:hint="default"/>
        <w:lang w:val="ru-RU" w:eastAsia="en-US" w:bidi="ar-SA"/>
      </w:rPr>
    </w:lvl>
    <w:lvl w:ilvl="3" w:tplc="D34ED3CA">
      <w:numFmt w:val="bullet"/>
      <w:lvlText w:val="•"/>
      <w:lvlJc w:val="left"/>
      <w:pPr>
        <w:ind w:left="6732" w:hanging="300"/>
      </w:pPr>
      <w:rPr>
        <w:rFonts w:hint="default"/>
        <w:lang w:val="ru-RU" w:eastAsia="en-US" w:bidi="ar-SA"/>
      </w:rPr>
    </w:lvl>
    <w:lvl w:ilvl="4" w:tplc="A2BEC3CA">
      <w:numFmt w:val="bullet"/>
      <w:lvlText w:val="•"/>
      <w:lvlJc w:val="left"/>
      <w:pPr>
        <w:ind w:left="7330" w:hanging="300"/>
      </w:pPr>
      <w:rPr>
        <w:rFonts w:hint="default"/>
        <w:lang w:val="ru-RU" w:eastAsia="en-US" w:bidi="ar-SA"/>
      </w:rPr>
    </w:lvl>
    <w:lvl w:ilvl="5" w:tplc="BC32557E">
      <w:numFmt w:val="bullet"/>
      <w:lvlText w:val="•"/>
      <w:lvlJc w:val="left"/>
      <w:pPr>
        <w:ind w:left="7927" w:hanging="300"/>
      </w:pPr>
      <w:rPr>
        <w:rFonts w:hint="default"/>
        <w:lang w:val="ru-RU" w:eastAsia="en-US" w:bidi="ar-SA"/>
      </w:rPr>
    </w:lvl>
    <w:lvl w:ilvl="6" w:tplc="32A41E4A">
      <w:numFmt w:val="bullet"/>
      <w:lvlText w:val="•"/>
      <w:lvlJc w:val="left"/>
      <w:pPr>
        <w:ind w:left="8525" w:hanging="300"/>
      </w:pPr>
      <w:rPr>
        <w:rFonts w:hint="default"/>
        <w:lang w:val="ru-RU" w:eastAsia="en-US" w:bidi="ar-SA"/>
      </w:rPr>
    </w:lvl>
    <w:lvl w:ilvl="7" w:tplc="77A220AC">
      <w:numFmt w:val="bullet"/>
      <w:lvlText w:val="•"/>
      <w:lvlJc w:val="left"/>
      <w:pPr>
        <w:ind w:left="9122" w:hanging="300"/>
      </w:pPr>
      <w:rPr>
        <w:rFonts w:hint="default"/>
        <w:lang w:val="ru-RU" w:eastAsia="en-US" w:bidi="ar-SA"/>
      </w:rPr>
    </w:lvl>
    <w:lvl w:ilvl="8" w:tplc="E46809D2">
      <w:numFmt w:val="bullet"/>
      <w:lvlText w:val="•"/>
      <w:lvlJc w:val="left"/>
      <w:pPr>
        <w:ind w:left="9720" w:hanging="300"/>
      </w:pPr>
      <w:rPr>
        <w:rFonts w:hint="default"/>
        <w:lang w:val="ru-RU" w:eastAsia="en-US" w:bidi="ar-SA"/>
      </w:rPr>
    </w:lvl>
  </w:abstractNum>
  <w:abstractNum w:abstractNumId="24" w15:restartNumberingAfterBreak="0">
    <w:nsid w:val="7D4E7348"/>
    <w:multiLevelType w:val="hybridMultilevel"/>
    <w:tmpl w:val="BA664D46"/>
    <w:lvl w:ilvl="0" w:tplc="C5A61B8A">
      <w:start w:val="1"/>
      <w:numFmt w:val="decimal"/>
      <w:lvlText w:val="%1."/>
      <w:lvlJc w:val="left"/>
      <w:pPr>
        <w:ind w:left="1274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7453C0">
      <w:numFmt w:val="bullet"/>
      <w:lvlText w:val="•"/>
      <w:lvlJc w:val="left"/>
      <w:pPr>
        <w:ind w:left="2243" w:hanging="281"/>
      </w:pPr>
      <w:rPr>
        <w:rFonts w:hint="default"/>
        <w:lang w:val="ru-RU" w:eastAsia="en-US" w:bidi="ar-SA"/>
      </w:rPr>
    </w:lvl>
    <w:lvl w:ilvl="2" w:tplc="79C88334">
      <w:numFmt w:val="bullet"/>
      <w:lvlText w:val="•"/>
      <w:lvlJc w:val="left"/>
      <w:pPr>
        <w:ind w:left="3207" w:hanging="281"/>
      </w:pPr>
      <w:rPr>
        <w:rFonts w:hint="default"/>
        <w:lang w:val="ru-RU" w:eastAsia="en-US" w:bidi="ar-SA"/>
      </w:rPr>
    </w:lvl>
    <w:lvl w:ilvl="3" w:tplc="FCEEDE48">
      <w:numFmt w:val="bullet"/>
      <w:lvlText w:val="•"/>
      <w:lvlJc w:val="left"/>
      <w:pPr>
        <w:ind w:left="4170" w:hanging="281"/>
      </w:pPr>
      <w:rPr>
        <w:rFonts w:hint="default"/>
        <w:lang w:val="ru-RU" w:eastAsia="en-US" w:bidi="ar-SA"/>
      </w:rPr>
    </w:lvl>
    <w:lvl w:ilvl="4" w:tplc="EEC2464A">
      <w:numFmt w:val="bullet"/>
      <w:lvlText w:val="•"/>
      <w:lvlJc w:val="left"/>
      <w:pPr>
        <w:ind w:left="5134" w:hanging="281"/>
      </w:pPr>
      <w:rPr>
        <w:rFonts w:hint="default"/>
        <w:lang w:val="ru-RU" w:eastAsia="en-US" w:bidi="ar-SA"/>
      </w:rPr>
    </w:lvl>
    <w:lvl w:ilvl="5" w:tplc="FA2AE732">
      <w:numFmt w:val="bullet"/>
      <w:lvlText w:val="•"/>
      <w:lvlJc w:val="left"/>
      <w:pPr>
        <w:ind w:left="6097" w:hanging="281"/>
      </w:pPr>
      <w:rPr>
        <w:rFonts w:hint="default"/>
        <w:lang w:val="ru-RU" w:eastAsia="en-US" w:bidi="ar-SA"/>
      </w:rPr>
    </w:lvl>
    <w:lvl w:ilvl="6" w:tplc="1ED8BC78">
      <w:numFmt w:val="bullet"/>
      <w:lvlText w:val="•"/>
      <w:lvlJc w:val="left"/>
      <w:pPr>
        <w:ind w:left="7061" w:hanging="281"/>
      </w:pPr>
      <w:rPr>
        <w:rFonts w:hint="default"/>
        <w:lang w:val="ru-RU" w:eastAsia="en-US" w:bidi="ar-SA"/>
      </w:rPr>
    </w:lvl>
    <w:lvl w:ilvl="7" w:tplc="FA8445C4">
      <w:numFmt w:val="bullet"/>
      <w:lvlText w:val="•"/>
      <w:lvlJc w:val="left"/>
      <w:pPr>
        <w:ind w:left="8024" w:hanging="281"/>
      </w:pPr>
      <w:rPr>
        <w:rFonts w:hint="default"/>
        <w:lang w:val="ru-RU" w:eastAsia="en-US" w:bidi="ar-SA"/>
      </w:rPr>
    </w:lvl>
    <w:lvl w:ilvl="8" w:tplc="E87A50BE">
      <w:numFmt w:val="bullet"/>
      <w:lvlText w:val="•"/>
      <w:lvlJc w:val="left"/>
      <w:pPr>
        <w:ind w:left="8988" w:hanging="281"/>
      </w:pPr>
      <w:rPr>
        <w:rFonts w:hint="default"/>
        <w:lang w:val="ru-RU" w:eastAsia="en-US" w:bidi="ar-SA"/>
      </w:rPr>
    </w:lvl>
  </w:abstractNum>
  <w:num w:numId="1" w16cid:durableId="948660974">
    <w:abstractNumId w:val="0"/>
  </w:num>
  <w:num w:numId="2" w16cid:durableId="754132165">
    <w:abstractNumId w:val="3"/>
  </w:num>
  <w:num w:numId="3" w16cid:durableId="1910798282">
    <w:abstractNumId w:val="21"/>
  </w:num>
  <w:num w:numId="4" w16cid:durableId="218443808">
    <w:abstractNumId w:val="22"/>
  </w:num>
  <w:num w:numId="5" w16cid:durableId="664162006">
    <w:abstractNumId w:val="18"/>
  </w:num>
  <w:num w:numId="6" w16cid:durableId="789861694">
    <w:abstractNumId w:val="14"/>
  </w:num>
  <w:num w:numId="7" w16cid:durableId="680621392">
    <w:abstractNumId w:val="2"/>
  </w:num>
  <w:num w:numId="8" w16cid:durableId="1205364830">
    <w:abstractNumId w:val="1"/>
  </w:num>
  <w:num w:numId="9" w16cid:durableId="673993435">
    <w:abstractNumId w:val="11"/>
  </w:num>
  <w:num w:numId="10" w16cid:durableId="1462454541">
    <w:abstractNumId w:val="4"/>
  </w:num>
  <w:num w:numId="11" w16cid:durableId="980884186">
    <w:abstractNumId w:val="9"/>
  </w:num>
  <w:num w:numId="12" w16cid:durableId="275522087">
    <w:abstractNumId w:val="10"/>
  </w:num>
  <w:num w:numId="13" w16cid:durableId="1237473851">
    <w:abstractNumId w:val="6"/>
  </w:num>
  <w:num w:numId="14" w16cid:durableId="413816978">
    <w:abstractNumId w:val="16"/>
  </w:num>
  <w:num w:numId="15" w16cid:durableId="2017682714">
    <w:abstractNumId w:val="19"/>
  </w:num>
  <w:num w:numId="16" w16cid:durableId="543450917">
    <w:abstractNumId w:val="20"/>
  </w:num>
  <w:num w:numId="17" w16cid:durableId="708526566">
    <w:abstractNumId w:val="8"/>
  </w:num>
  <w:num w:numId="18" w16cid:durableId="537593687">
    <w:abstractNumId w:val="15"/>
  </w:num>
  <w:num w:numId="19" w16cid:durableId="26373421">
    <w:abstractNumId w:val="24"/>
  </w:num>
  <w:num w:numId="20" w16cid:durableId="1896239532">
    <w:abstractNumId w:val="5"/>
  </w:num>
  <w:num w:numId="21" w16cid:durableId="1807164923">
    <w:abstractNumId w:val="23"/>
  </w:num>
  <w:num w:numId="22" w16cid:durableId="1895382578">
    <w:abstractNumId w:val="7"/>
  </w:num>
  <w:num w:numId="23" w16cid:durableId="90248295">
    <w:abstractNumId w:val="13"/>
  </w:num>
  <w:num w:numId="24" w16cid:durableId="136798289">
    <w:abstractNumId w:val="12"/>
  </w:num>
  <w:num w:numId="25" w16cid:durableId="9902571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F0F7C"/>
    <w:rsid w:val="000334DE"/>
    <w:rsid w:val="000F0F7C"/>
    <w:rsid w:val="00132A17"/>
    <w:rsid w:val="003E6600"/>
    <w:rsid w:val="00853B13"/>
    <w:rsid w:val="009E5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26F15"/>
  <w15:docId w15:val="{17DFF727-6EF8-4586-8AC7-BF3D127DB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jc w:val="center"/>
      <w:outlineLvl w:val="1"/>
    </w:pPr>
    <w:rPr>
      <w:i/>
      <w:iCs/>
      <w:sz w:val="32"/>
      <w:szCs w:val="32"/>
    </w:rPr>
  </w:style>
  <w:style w:type="paragraph" w:styleId="3">
    <w:name w:val="heading 3"/>
    <w:basedOn w:val="a"/>
    <w:uiPriority w:val="9"/>
    <w:unhideWhenUsed/>
    <w:qFormat/>
    <w:pPr>
      <w:spacing w:before="188"/>
      <w:jc w:val="center"/>
      <w:outlineLvl w:val="2"/>
    </w:pPr>
    <w:rPr>
      <w:b/>
      <w:bCs/>
      <w:sz w:val="30"/>
      <w:szCs w:val="30"/>
    </w:rPr>
  </w:style>
  <w:style w:type="paragraph" w:styleId="4">
    <w:name w:val="heading 4"/>
    <w:basedOn w:val="a"/>
    <w:uiPriority w:val="9"/>
    <w:unhideWhenUsed/>
    <w:qFormat/>
    <w:pPr>
      <w:spacing w:before="128"/>
      <w:ind w:left="3307" w:hanging="298"/>
      <w:jc w:val="both"/>
      <w:outlineLvl w:val="3"/>
    </w:pPr>
    <w:rPr>
      <w:b/>
      <w:bCs/>
      <w:sz w:val="30"/>
      <w:szCs w:val="30"/>
    </w:rPr>
  </w:style>
  <w:style w:type="paragraph" w:styleId="5">
    <w:name w:val="heading 5"/>
    <w:basedOn w:val="a"/>
    <w:uiPriority w:val="9"/>
    <w:unhideWhenUsed/>
    <w:qFormat/>
    <w:pPr>
      <w:ind w:left="427" w:hanging="279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7" w:hanging="279"/>
    </w:pPr>
  </w:style>
  <w:style w:type="paragraph" w:customStyle="1" w:styleId="TableParagraph">
    <w:name w:val="Table Paragraph"/>
    <w:basedOn w:val="a"/>
    <w:uiPriority w:val="1"/>
    <w:qFormat/>
    <w:pPr>
      <w:spacing w:line="271" w:lineRule="exact"/>
      <w:jc w:val="center"/>
    </w:pPr>
    <w:rPr>
      <w:rFonts w:ascii="Arial" w:eastAsia="Arial" w:hAnsi="Arial" w:cs="Arial"/>
    </w:rPr>
  </w:style>
  <w:style w:type="paragraph" w:styleId="20">
    <w:name w:val="Body Text Indent 2"/>
    <w:basedOn w:val="a"/>
    <w:link w:val="21"/>
    <w:uiPriority w:val="99"/>
    <w:semiHidden/>
    <w:unhideWhenUsed/>
    <w:rsid w:val="000334D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0334DE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jpe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30</Pages>
  <Words>5584</Words>
  <Characters>31834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ОБЩИЕ УКАЗАНИЯ ПО ВЫПОЛНЕНИЮ РАБОТ</vt:lpstr>
    </vt:vector>
  </TitlesOfParts>
  <Company/>
  <LinksUpToDate>false</LinksUpToDate>
  <CharactersWithSpaces>37344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УКАЗАНИЯ ПО ВЫПОЛНЕНИЮ РАБОТ</dc:title>
  <dc:creator>Андреев</dc:creator>
  <cp:lastModifiedBy>Алексей Трифонов</cp:lastModifiedBy>
  <cp:revision>2</cp:revision>
  <dcterms:created xsi:type="dcterms:W3CDTF">2025-12-03T15:32:00Z</dcterms:created>
  <dcterms:modified xsi:type="dcterms:W3CDTF">2025-12-03T15:56:00Z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2014-05-13T00:00:00Z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2025-12-03T00:00:00Z</vt:filetime>
  </property>
  <property fmtid="{D5CDD505-2E9C-101B-9397-08002B2CF9AE}" pid="5" name="Producer">
    <vt:lpwstr>3-Heights(TM) PDF Security Shell 4.8.25.2 (http://www.pdf-tools.com)</vt:lpwstr>
  </property>
</Properties>
</file>