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ABDBE" w14:textId="3F5C3FA5" w:rsidR="00B335BD" w:rsidRPr="00B335BD" w:rsidRDefault="00B335BD" w:rsidP="00FC0A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Лекция</w:t>
      </w:r>
      <w:r w:rsidRPr="00FC0A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2.</w:t>
      </w:r>
      <w:r w:rsidR="00FC0A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Личность как субъект психологической безопасности</w:t>
      </w:r>
    </w:p>
    <w:p w14:paraId="775CCD15" w14:textId="77777777" w:rsidR="00B335BD" w:rsidRPr="00B335BD" w:rsidRDefault="00B335BD" w:rsidP="00FC0A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1. Понятие психологической безопасности личности</w:t>
      </w:r>
    </w:p>
    <w:p w14:paraId="3E349DC8" w14:textId="41BA024D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Психологическая безопасность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это состояние защищённости психики человека от деструктивных воздействий, а также способность личности сохранять устойчивость, целостность и возможность развития в условиях стресса, неопределённости и угроз.</w:t>
      </w:r>
    </w:p>
    <w:p w14:paraId="0395E4F1" w14:textId="77777777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Важно различать два аспекта:</w:t>
      </w:r>
    </w:p>
    <w:p w14:paraId="287C9884" w14:textId="77777777" w:rsidR="00B335BD" w:rsidRPr="00B335BD" w:rsidRDefault="00B335BD" w:rsidP="00FC0AB4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Состояние безопасности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(ощущение, переживание: «мне спокойно, я справляюсь»).</w:t>
      </w:r>
    </w:p>
    <w:p w14:paraId="4EF3C4D0" w14:textId="77777777" w:rsidR="00B335BD" w:rsidRPr="00B335BD" w:rsidRDefault="00B335BD" w:rsidP="00FC0AB4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Способность к безопасности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(навыки, стратегии, ресурсы: «я умею распознавать угрозу и снижать напряжение»).</w:t>
      </w:r>
    </w:p>
    <w:p w14:paraId="78D236A0" w14:textId="77777777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В психологии безопасности личность рассматривается не как пассивный «объект защиты», а как </w:t>
      </w: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активный субъект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>, который:</w:t>
      </w:r>
    </w:p>
    <w:p w14:paraId="33869AE0" w14:textId="77777777" w:rsidR="00B335BD" w:rsidRPr="00B335BD" w:rsidRDefault="00B335BD" w:rsidP="00FC0AB4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распознаёт угрозы,</w:t>
      </w:r>
    </w:p>
    <w:p w14:paraId="4DF05BDD" w14:textId="77777777" w:rsidR="00B335BD" w:rsidRPr="00B335BD" w:rsidRDefault="00B335BD" w:rsidP="00FC0AB4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оценивает риски,</w:t>
      </w:r>
    </w:p>
    <w:p w14:paraId="19011AFC" w14:textId="77777777" w:rsidR="00B335BD" w:rsidRPr="00B335BD" w:rsidRDefault="00B335BD" w:rsidP="00FC0AB4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выбирает стратегии реагирования,</w:t>
      </w:r>
    </w:p>
    <w:p w14:paraId="5A74E606" w14:textId="77777777" w:rsidR="00B335BD" w:rsidRPr="00B335BD" w:rsidRDefault="00B335BD" w:rsidP="00FC0AB4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формирует личные границы и правила взаимодействия с миром.</w:t>
      </w:r>
    </w:p>
    <w:p w14:paraId="6A2264F5" w14:textId="77777777" w:rsidR="00B335BD" w:rsidRPr="00B335BD" w:rsidRDefault="00B335BD" w:rsidP="00FC0A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2. Личность как субъект психологической безопасности</w:t>
      </w:r>
    </w:p>
    <w:p w14:paraId="4487F09B" w14:textId="77777777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Когда мы говорим о личности как субъекте, мы подчёркиваем её </w:t>
      </w: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способность к саморегуляции, выбору и ответственности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264FD6" w14:textId="77777777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Ключевые характеристики субъекта безопасности:</w:t>
      </w:r>
    </w:p>
    <w:p w14:paraId="0ED1A34E" w14:textId="7C8D79C2" w:rsidR="00B335BD" w:rsidRPr="00B335BD" w:rsidRDefault="00B335BD" w:rsidP="00FC0AB4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Осознанность и рефлексия.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Способность замечать собственные эмоции, мысли и телесные реакции, соотносить их с ситуацией. Например, человек может заметить: «Я злюсь, потому что чувствую давление сроков»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и выбрать паузу вместо конфликта.</w:t>
      </w:r>
    </w:p>
    <w:p w14:paraId="1B72A3A8" w14:textId="77777777" w:rsidR="00B335BD" w:rsidRPr="00B335BD" w:rsidRDefault="00B335BD" w:rsidP="00FC0AB4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Самоэффективность</w:t>
      </w:r>
      <w:proofErr w:type="spellEnd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Вера в собственные силы справиться с задачей или трудностью. Высокий уровень </w:t>
      </w:r>
      <w:proofErr w:type="spellStart"/>
      <w:r w:rsidRPr="00B335BD">
        <w:rPr>
          <w:rFonts w:ascii="Times New Roman" w:eastAsia="Times New Roman" w:hAnsi="Times New Roman" w:cs="Times New Roman"/>
          <w:sz w:val="24"/>
          <w:szCs w:val="24"/>
        </w:rPr>
        <w:t>самоэффективности</w:t>
      </w:r>
      <w:proofErr w:type="spellEnd"/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связан с более устойчивым поведением в стрессе.</w:t>
      </w:r>
    </w:p>
    <w:p w14:paraId="17FD1FFA" w14:textId="77777777" w:rsidR="00B335BD" w:rsidRPr="00B335BD" w:rsidRDefault="00B335BD" w:rsidP="00FC0AB4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Автономность и способность к границам.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Умение говорить «нет», выбирать, с кем и как взаимодействовать, не поддаваться давлению.</w:t>
      </w:r>
    </w:p>
    <w:p w14:paraId="64C07948" w14:textId="77777777" w:rsidR="00B335BD" w:rsidRPr="00B335BD" w:rsidRDefault="00B335BD" w:rsidP="00FC0AB4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Ценностно-смысловая регуляция.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Наличие устойчивых ориентиров (ценностей, принципов, целей), которые помогают принимать решения даже в неопределённости.</w:t>
      </w:r>
    </w:p>
    <w:p w14:paraId="46F9B997" w14:textId="3DB80232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 для понимания: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Студент перед экзаменом может воспринимать ситуацию как «катастрофу» (пассивная позиция) или как «сложную задачу, которую можно решить» (субъектная позиция). Во втором случае он планирует подготовку, распределяет нагрузку, использует техники концентрации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то есть действует как субъект своей безопасности.</w:t>
      </w:r>
    </w:p>
    <w:p w14:paraId="58A8DE87" w14:textId="77777777" w:rsidR="00B335BD" w:rsidRPr="00B335BD" w:rsidRDefault="00B335BD" w:rsidP="00FC0A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3. Основные угрозы психологической безопасности личности</w:t>
      </w:r>
    </w:p>
    <w:p w14:paraId="616DB8C8" w14:textId="77777777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Угрозы можно классифицировать по источнику: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61"/>
        <w:gridCol w:w="3506"/>
        <w:gridCol w:w="2978"/>
      </w:tblGrid>
      <w:tr w:rsidR="00B335BD" w:rsidRPr="00B335BD" w14:paraId="14C340E0" w14:textId="77777777" w:rsidTr="00B335BD">
        <w:tc>
          <w:tcPr>
            <w:tcW w:w="0" w:type="auto"/>
            <w:hideMark/>
          </w:tcPr>
          <w:p w14:paraId="4956C565" w14:textId="77777777" w:rsidR="00B335BD" w:rsidRPr="00B335BD" w:rsidRDefault="00B335BD" w:rsidP="00FC0A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 угрозы</w:t>
            </w:r>
          </w:p>
        </w:tc>
        <w:tc>
          <w:tcPr>
            <w:tcW w:w="0" w:type="auto"/>
            <w:hideMark/>
          </w:tcPr>
          <w:p w14:paraId="20DF8D62" w14:textId="77777777" w:rsidR="00B335BD" w:rsidRPr="00B335BD" w:rsidRDefault="00B335BD" w:rsidP="00FC0A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Примеры</w:t>
            </w:r>
          </w:p>
        </w:tc>
        <w:tc>
          <w:tcPr>
            <w:tcW w:w="0" w:type="auto"/>
            <w:hideMark/>
          </w:tcPr>
          <w:p w14:paraId="3B3FAC56" w14:textId="77777777" w:rsidR="00B335BD" w:rsidRPr="00B335BD" w:rsidRDefault="00B335BD" w:rsidP="00FC0A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Психологический эффект</w:t>
            </w:r>
          </w:p>
        </w:tc>
      </w:tr>
      <w:tr w:rsidR="00B335BD" w:rsidRPr="00B335BD" w14:paraId="7624DA37" w14:textId="77777777" w:rsidTr="00B335BD">
        <w:tc>
          <w:tcPr>
            <w:tcW w:w="0" w:type="auto"/>
            <w:hideMark/>
          </w:tcPr>
          <w:p w14:paraId="219C9EDA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Информационная среда</w:t>
            </w:r>
          </w:p>
        </w:tc>
        <w:tc>
          <w:tcPr>
            <w:tcW w:w="0" w:type="auto"/>
            <w:hideMark/>
          </w:tcPr>
          <w:p w14:paraId="1086E3FF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Перегрузка, фейки, агрессивный контент, </w:t>
            </w:r>
            <w:proofErr w:type="spellStart"/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>кибербуллинг</w:t>
            </w:r>
            <w:proofErr w:type="spellEnd"/>
          </w:p>
        </w:tc>
        <w:tc>
          <w:tcPr>
            <w:tcW w:w="0" w:type="auto"/>
            <w:hideMark/>
          </w:tcPr>
          <w:p w14:paraId="21E5561A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>Тревога, недоверие, эмоциональная усталость</w:t>
            </w:r>
          </w:p>
        </w:tc>
      </w:tr>
      <w:tr w:rsidR="00B335BD" w:rsidRPr="00B335BD" w14:paraId="5A957142" w14:textId="77777777" w:rsidTr="00B335BD">
        <w:tc>
          <w:tcPr>
            <w:tcW w:w="0" w:type="auto"/>
            <w:hideMark/>
          </w:tcPr>
          <w:p w14:paraId="7ED467B6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Социальные отношения</w:t>
            </w:r>
          </w:p>
        </w:tc>
        <w:tc>
          <w:tcPr>
            <w:tcW w:w="0" w:type="auto"/>
            <w:hideMark/>
          </w:tcPr>
          <w:p w14:paraId="359BBB83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>Давление, манипуляции, обесценивание, конфликты</w:t>
            </w:r>
          </w:p>
        </w:tc>
        <w:tc>
          <w:tcPr>
            <w:tcW w:w="0" w:type="auto"/>
            <w:hideMark/>
          </w:tcPr>
          <w:p w14:paraId="327556F3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 самооценки, страх отвержения</w:t>
            </w:r>
          </w:p>
        </w:tc>
      </w:tr>
      <w:tr w:rsidR="00B335BD" w:rsidRPr="00B335BD" w14:paraId="0B20512B" w14:textId="77777777" w:rsidTr="00B335BD">
        <w:tc>
          <w:tcPr>
            <w:tcW w:w="0" w:type="auto"/>
            <w:hideMark/>
          </w:tcPr>
          <w:p w14:paraId="3226C7AB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Организационная среда</w:t>
            </w:r>
          </w:p>
        </w:tc>
        <w:tc>
          <w:tcPr>
            <w:tcW w:w="0" w:type="auto"/>
            <w:hideMark/>
          </w:tcPr>
          <w:p w14:paraId="14C6CB08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>Жёсткие дедлайны, несправедливость, токсичный руководитель</w:t>
            </w:r>
          </w:p>
        </w:tc>
        <w:tc>
          <w:tcPr>
            <w:tcW w:w="0" w:type="auto"/>
            <w:hideMark/>
          </w:tcPr>
          <w:p w14:paraId="2967B891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>Выгорание, ощущение беспомощности</w:t>
            </w:r>
          </w:p>
        </w:tc>
      </w:tr>
      <w:tr w:rsidR="00B335BD" w:rsidRPr="00B335BD" w14:paraId="00A2F0C9" w14:textId="77777777" w:rsidTr="00B335BD">
        <w:tc>
          <w:tcPr>
            <w:tcW w:w="0" w:type="auto"/>
            <w:hideMark/>
          </w:tcPr>
          <w:p w14:paraId="71D6A4D4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Внутренние факторы</w:t>
            </w:r>
          </w:p>
        </w:tc>
        <w:tc>
          <w:tcPr>
            <w:tcW w:w="0" w:type="auto"/>
            <w:hideMark/>
          </w:tcPr>
          <w:p w14:paraId="527E3A6C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>Катастрофизация</w:t>
            </w:r>
            <w:proofErr w:type="spellEnd"/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>, перфекционизм, самокритика</w:t>
            </w:r>
          </w:p>
        </w:tc>
        <w:tc>
          <w:tcPr>
            <w:tcW w:w="0" w:type="auto"/>
            <w:hideMark/>
          </w:tcPr>
          <w:p w14:paraId="4F94202B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Повышенная тревожность, прокрастинация</w:t>
            </w:r>
          </w:p>
        </w:tc>
      </w:tr>
      <w:tr w:rsidR="00B335BD" w:rsidRPr="00B335BD" w14:paraId="4427CD60" w14:textId="77777777" w:rsidTr="00B335BD">
        <w:tc>
          <w:tcPr>
            <w:tcW w:w="0" w:type="auto"/>
            <w:hideMark/>
          </w:tcPr>
          <w:p w14:paraId="05FBF65C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Экстремальные и кризисные ситуации</w:t>
            </w:r>
          </w:p>
        </w:tc>
        <w:tc>
          <w:tcPr>
            <w:tcW w:w="0" w:type="auto"/>
            <w:hideMark/>
          </w:tcPr>
          <w:p w14:paraId="2E26E8C3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>ЧС, утрата, насилие, миграция</w:t>
            </w:r>
          </w:p>
        </w:tc>
        <w:tc>
          <w:tcPr>
            <w:tcW w:w="0" w:type="auto"/>
            <w:hideMark/>
          </w:tcPr>
          <w:p w14:paraId="25BC4ECD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>Травматический стресс, ПТСР</w:t>
            </w:r>
          </w:p>
        </w:tc>
      </w:tr>
    </w:tbl>
    <w:p w14:paraId="45FEB53A" w14:textId="42A2AB7A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Важно: угроза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это не всегда объективная опасность. Часто решающим фактором становится </w:t>
      </w: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субъективная оценка угрозы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>: насколько человек воспринимает ситуацию как неподконтрольную и значимую.</w:t>
      </w:r>
    </w:p>
    <w:p w14:paraId="30BA1434" w14:textId="77777777" w:rsidR="00B335BD" w:rsidRPr="00B335BD" w:rsidRDefault="00B335BD" w:rsidP="00FC0A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Ресурсы и механизмы психологической защиты и </w:t>
      </w:r>
      <w:proofErr w:type="spellStart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совладания</w:t>
      </w:r>
      <w:proofErr w:type="spellEnd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копинг</w:t>
      </w:r>
      <w:proofErr w:type="spellEnd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6DA5EBCD" w14:textId="126B7ED2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Механизмы психологической защиты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автоматические, часто неосознаваемые способы снизить напряжение (отрицание, вытеснение, рационализация). Они полезны в краткосрочной перспективе, но могут мешать решению проблемы.</w:t>
      </w:r>
    </w:p>
    <w:p w14:paraId="1153FA4E" w14:textId="5EF227A1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Копинг</w:t>
      </w:r>
      <w:proofErr w:type="spellEnd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-стратегии (</w:t>
      </w:r>
      <w:proofErr w:type="spellStart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совладание</w:t>
      </w:r>
      <w:proofErr w:type="spellEnd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осознанные действия для управления стрессом:</w:t>
      </w:r>
    </w:p>
    <w:p w14:paraId="5DB64C4A" w14:textId="77777777" w:rsidR="00B335BD" w:rsidRPr="00B335BD" w:rsidRDefault="00B335BD" w:rsidP="00FC0AB4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Проблемно-ориентированный </w:t>
      </w:r>
      <w:proofErr w:type="spellStart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копинг</w:t>
      </w:r>
      <w:proofErr w:type="spellEnd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поиск информации, планирование, обращение за помощью.</w:t>
      </w:r>
    </w:p>
    <w:p w14:paraId="35999770" w14:textId="77777777" w:rsidR="00B335BD" w:rsidRPr="00B335BD" w:rsidRDefault="00B335BD" w:rsidP="00FC0AB4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Эмоционально-ориентированный </w:t>
      </w:r>
      <w:proofErr w:type="spellStart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копинг</w:t>
      </w:r>
      <w:proofErr w:type="spellEnd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регуляция эмоций (дыхание, рефлексия, выражение чувств).</w:t>
      </w:r>
    </w:p>
    <w:p w14:paraId="60537462" w14:textId="77777777" w:rsidR="00B335BD" w:rsidRPr="00B335BD" w:rsidRDefault="00B335BD" w:rsidP="00FC0AB4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Избегание: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временное дистанцирование от проблемы (может быть адаптивным при острой перегрузке).</w:t>
      </w:r>
    </w:p>
    <w:p w14:paraId="7CA4C57D" w14:textId="77777777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Ресурсы личности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>, повышающие психологическую безопасность:</w:t>
      </w:r>
    </w:p>
    <w:p w14:paraId="58395035" w14:textId="77777777" w:rsidR="00B335BD" w:rsidRPr="00B335BD" w:rsidRDefault="00B335BD" w:rsidP="00FC0AB4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Когнитивные: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реалистичная оценка ситуации, критическое мышление.</w:t>
      </w:r>
    </w:p>
    <w:p w14:paraId="29C6EE93" w14:textId="77777777" w:rsidR="00B335BD" w:rsidRPr="00B335BD" w:rsidRDefault="00B335BD" w:rsidP="00FC0AB4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Эмоциональные: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способность распознавать и регулировать эмоции.</w:t>
      </w:r>
    </w:p>
    <w:p w14:paraId="4FBB57C4" w14:textId="77777777" w:rsidR="00B335BD" w:rsidRPr="00B335BD" w:rsidRDefault="00B335BD" w:rsidP="00FC0AB4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Поведенческие: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навыки коммуникации, умение просить о помощи.</w:t>
      </w:r>
    </w:p>
    <w:p w14:paraId="6122D64A" w14:textId="77777777" w:rsidR="00B335BD" w:rsidRPr="00B335BD" w:rsidRDefault="00B335BD" w:rsidP="00FC0AB4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Смысловые: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наличие целей, ценностей, смысла деятельности.</w:t>
      </w:r>
    </w:p>
    <w:p w14:paraId="282E913B" w14:textId="77777777" w:rsidR="00B335BD" w:rsidRPr="00B335BD" w:rsidRDefault="00B335BD" w:rsidP="00FC0A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5. Факторы устойчивости личности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33"/>
        <w:gridCol w:w="6012"/>
      </w:tblGrid>
      <w:tr w:rsidR="00B335BD" w:rsidRPr="00B335BD" w14:paraId="44C82E62" w14:textId="77777777" w:rsidTr="00B335BD">
        <w:tc>
          <w:tcPr>
            <w:tcW w:w="0" w:type="auto"/>
            <w:hideMark/>
          </w:tcPr>
          <w:p w14:paraId="1D865DE7" w14:textId="77777777" w:rsidR="00B335BD" w:rsidRPr="00B335BD" w:rsidRDefault="00B335BD" w:rsidP="00FC0A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Группа факторов</w:t>
            </w:r>
          </w:p>
        </w:tc>
        <w:tc>
          <w:tcPr>
            <w:tcW w:w="0" w:type="auto"/>
            <w:hideMark/>
          </w:tcPr>
          <w:p w14:paraId="46CD15C0" w14:textId="77777777" w:rsidR="00B335BD" w:rsidRPr="00B335BD" w:rsidRDefault="00B335BD" w:rsidP="00FC0A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Конкретные примеры</w:t>
            </w:r>
          </w:p>
        </w:tc>
      </w:tr>
      <w:tr w:rsidR="00B335BD" w:rsidRPr="00B335BD" w14:paraId="4F915547" w14:textId="77777777" w:rsidTr="00B335BD">
        <w:tc>
          <w:tcPr>
            <w:tcW w:w="0" w:type="auto"/>
            <w:hideMark/>
          </w:tcPr>
          <w:p w14:paraId="4EA831F4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Личностные</w:t>
            </w:r>
          </w:p>
        </w:tc>
        <w:tc>
          <w:tcPr>
            <w:tcW w:w="0" w:type="auto"/>
            <w:hideMark/>
          </w:tcPr>
          <w:p w14:paraId="25913B01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>Оптимизм, толерантность к неопределённости, внутренний локус контроля, жизнестойкость</w:t>
            </w:r>
          </w:p>
        </w:tc>
      </w:tr>
      <w:tr w:rsidR="00B335BD" w:rsidRPr="00B335BD" w14:paraId="259CA176" w14:textId="77777777" w:rsidTr="00B335BD">
        <w:tc>
          <w:tcPr>
            <w:tcW w:w="0" w:type="auto"/>
            <w:hideMark/>
          </w:tcPr>
          <w:p w14:paraId="15815C50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Социальные</w:t>
            </w:r>
          </w:p>
        </w:tc>
        <w:tc>
          <w:tcPr>
            <w:tcW w:w="0" w:type="auto"/>
            <w:hideMark/>
          </w:tcPr>
          <w:p w14:paraId="1EBF2289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Поддержка семьи и друзей, доверительные отношения, принадлежность к сообществу</w:t>
            </w:r>
          </w:p>
        </w:tc>
      </w:tr>
      <w:tr w:rsidR="00B335BD" w:rsidRPr="00B335BD" w14:paraId="77596EE1" w14:textId="77777777" w:rsidTr="00B335BD">
        <w:tc>
          <w:tcPr>
            <w:tcW w:w="0" w:type="auto"/>
            <w:hideMark/>
          </w:tcPr>
          <w:p w14:paraId="04EAEE7B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Профессиональные/учебные</w:t>
            </w:r>
          </w:p>
        </w:tc>
        <w:tc>
          <w:tcPr>
            <w:tcW w:w="0" w:type="auto"/>
            <w:hideMark/>
          </w:tcPr>
          <w:p w14:paraId="43CBAA84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Понятные цели, справедливая обратная связь, возможность автономии в рамках задач</w:t>
            </w:r>
          </w:p>
        </w:tc>
      </w:tr>
      <w:tr w:rsidR="00B335BD" w:rsidRPr="00B335BD" w14:paraId="2D57E451" w14:textId="77777777" w:rsidTr="00B335BD">
        <w:tc>
          <w:tcPr>
            <w:tcW w:w="0" w:type="auto"/>
            <w:hideMark/>
          </w:tcPr>
          <w:p w14:paraId="3CFFA147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Культурные и ценностные</w:t>
            </w:r>
          </w:p>
        </w:tc>
        <w:tc>
          <w:tcPr>
            <w:tcW w:w="0" w:type="auto"/>
            <w:hideMark/>
          </w:tcPr>
          <w:p w14:paraId="35DAFE3B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Принятие норм, позволяющих открыто обсуждать трудности, отсутствие стигмы обращения за психологической помощью</w:t>
            </w:r>
          </w:p>
        </w:tc>
      </w:tr>
    </w:tbl>
    <w:p w14:paraId="1FDECAD3" w14:textId="6380F74D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Жизнестойкость (</w:t>
      </w:r>
      <w:proofErr w:type="spellStart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hardiness</w:t>
      </w:r>
      <w:proofErr w:type="spellEnd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один из ключевых интегральных факторов: включает вовлечённость, контроль и принятие вызова. Люди с высокой жизнестойкостью лучше справляются с неопределённостью и стрессом.</w:t>
      </w:r>
    </w:p>
    <w:p w14:paraId="465A7CAB" w14:textId="77777777" w:rsidR="00B335BD" w:rsidRPr="00B335BD" w:rsidRDefault="00B335BD" w:rsidP="00FC0A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6. Практические выводы и рекомендации</w:t>
      </w:r>
    </w:p>
    <w:p w14:paraId="186D807E" w14:textId="77777777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Как поддерживать психологическую безопасность личности:</w:t>
      </w:r>
    </w:p>
    <w:p w14:paraId="3BE7297B" w14:textId="77777777" w:rsidR="00B335BD" w:rsidRPr="00B335BD" w:rsidRDefault="00B335BD" w:rsidP="00FC0AB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Развивать навыки саморегуляции: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техники дыхания, осознанности, тайм-менеджмента.</w:t>
      </w:r>
    </w:p>
    <w:p w14:paraId="2E2F2701" w14:textId="77777777" w:rsidR="00B335BD" w:rsidRPr="00B335BD" w:rsidRDefault="00B335BD" w:rsidP="00FC0AB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Тренировать критическое мышление: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проверять источники информации, снижать влияние когнитивных искажений.</w:t>
      </w:r>
    </w:p>
    <w:p w14:paraId="61F82A9A" w14:textId="77777777" w:rsidR="00B335BD" w:rsidRPr="00B335BD" w:rsidRDefault="00B335BD" w:rsidP="00FC0AB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Укреплять социальные связи: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формировать «сеть поддержки», учиться просить о помощи.</w:t>
      </w:r>
    </w:p>
    <w:p w14:paraId="08873C9A" w14:textId="77777777" w:rsidR="00B335BD" w:rsidRPr="00B335BD" w:rsidRDefault="00B335BD" w:rsidP="00FC0AB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Работать с личными границами: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учиться говорить «нет», определять, что допустимо, а что нет.</w:t>
      </w:r>
    </w:p>
    <w:p w14:paraId="472C8D94" w14:textId="77777777" w:rsidR="00B335BD" w:rsidRPr="00B335BD" w:rsidRDefault="00B335BD" w:rsidP="00FC0AB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Формировать смысловую опору: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ставить цели, соотносить действия с ценностями.</w:t>
      </w:r>
    </w:p>
    <w:p w14:paraId="134031FF" w14:textId="77777777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Для психолога-практика важно не только «защищать» клиента, но и </w:t>
      </w: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развивать его субъектность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>: помогать человеку видеть свои ресурсы, учиться выбирать стратегии и брать ответственность за свои решения.</w:t>
      </w:r>
    </w:p>
    <w:p w14:paraId="1DFC0CE5" w14:textId="303C35CD" w:rsidR="00B335BD" w:rsidRPr="00B335BD" w:rsidRDefault="00B335BD" w:rsidP="00FC0A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Примеры для разбора на семинаре </w:t>
      </w:r>
    </w:p>
    <w:p w14:paraId="69877F16" w14:textId="77777777" w:rsidR="00B335BD" w:rsidRPr="00B335BD" w:rsidRDefault="00B335BD" w:rsidP="00FC0AB4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Студентка боится публичных выступлений.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Задача: определить угрозы, ресурсы и возможные </w:t>
      </w:r>
      <w:proofErr w:type="spellStart"/>
      <w:r w:rsidRPr="00B335BD">
        <w:rPr>
          <w:rFonts w:ascii="Times New Roman" w:eastAsia="Times New Roman" w:hAnsi="Times New Roman" w:cs="Times New Roman"/>
          <w:sz w:val="24"/>
          <w:szCs w:val="24"/>
        </w:rPr>
        <w:t>копинг</w:t>
      </w:r>
      <w:proofErr w:type="spellEnd"/>
      <w:r w:rsidRPr="00B335BD">
        <w:rPr>
          <w:rFonts w:ascii="Times New Roman" w:eastAsia="Times New Roman" w:hAnsi="Times New Roman" w:cs="Times New Roman"/>
          <w:sz w:val="24"/>
          <w:szCs w:val="24"/>
        </w:rPr>
        <w:t>-стратегии.</w:t>
      </w:r>
    </w:p>
    <w:p w14:paraId="0E235D4A" w14:textId="77777777" w:rsidR="00B335BD" w:rsidRPr="00B335BD" w:rsidRDefault="00B335BD" w:rsidP="00FC0AB4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Сотрудник сталкивается с несправедливой критикой руководителя.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Задача: выделить внутренние и внешние факторы, предложить варианты действий.</w:t>
      </w:r>
    </w:p>
    <w:p w14:paraId="7DBEA1BE" w14:textId="77777777" w:rsidR="00B335BD" w:rsidRPr="00B335BD" w:rsidRDefault="00B335BD" w:rsidP="00FC0AB4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Подросток подвергается </w:t>
      </w:r>
      <w:proofErr w:type="spellStart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кибербуллингу</w:t>
      </w:r>
      <w:proofErr w:type="spellEnd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Задача: разобрать уровни угроз и способы поддержки.</w:t>
      </w:r>
    </w:p>
    <w:p w14:paraId="58F3A7B5" w14:textId="510268C5" w:rsidR="00B335BD" w:rsidRPr="00FC0AB4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F44F8E2" w14:textId="3C3E1E5A" w:rsidR="00B335BD" w:rsidRPr="00B335BD" w:rsidRDefault="00FC0AB4" w:rsidP="00FC0A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ПСИХОЛОГИЧЕСКАЯ БЕЗОПАСНОСТЬ В СОВРЕМЕННОМ ОБЩЕСТВЕ»</w:t>
      </w:r>
    </w:p>
    <w:p w14:paraId="4A3D33A4" w14:textId="77777777" w:rsidR="00B335BD" w:rsidRPr="00B335BD" w:rsidRDefault="00B335BD" w:rsidP="00FC0A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Что такое психологическая безопасность</w:t>
      </w:r>
    </w:p>
    <w:p w14:paraId="28F2F551" w14:textId="3630AB5E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Психологическая безопасность 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> это состояние, при котором человек чувствует, что его личность, границы и внутренний мир защищены, а он сам способен справляться с нагрузками и сохранять устойчивость. Это не отсутствие стресса, а наличие ресурсов, чтобы с ним работать.</w:t>
      </w:r>
    </w:p>
    <w:p w14:paraId="0BB9FCFF" w14:textId="77777777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В современном обществе психологическая безопасность проявляется сразу на нескольких уровнях:</w:t>
      </w:r>
    </w:p>
    <w:p w14:paraId="792B6A92" w14:textId="77777777" w:rsidR="00B335BD" w:rsidRPr="00B335BD" w:rsidRDefault="00B335BD" w:rsidP="00FC0AB4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Индивидуальный: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ощущение «я справляюсь», навыки саморегуляции, опора на ценности.</w:t>
      </w:r>
    </w:p>
    <w:p w14:paraId="11A45C20" w14:textId="77777777" w:rsidR="00B335BD" w:rsidRPr="00B335BD" w:rsidRDefault="00B335BD" w:rsidP="00FC0AB4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Межличностный: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доверие, отсутствие психологического насилия, возможность быть услышанным.</w:t>
      </w:r>
    </w:p>
    <w:p w14:paraId="696EFF7B" w14:textId="77777777" w:rsidR="00B335BD" w:rsidRPr="00B335BD" w:rsidRDefault="00B335BD" w:rsidP="00FC0AB4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Групповой и организационный: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безопасная среда в коллективе, где можно ошибаться и просить о помощи.</w:t>
      </w:r>
    </w:p>
    <w:p w14:paraId="624BF2F0" w14:textId="77777777" w:rsidR="00B335BD" w:rsidRPr="00B335BD" w:rsidRDefault="00B335BD" w:rsidP="00FC0AB4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Социальный: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доверие к институтам, предсказуемость правил, низкий уровень токсичной поляризации.</w:t>
      </w:r>
    </w:p>
    <w:p w14:paraId="0C875A44" w14:textId="77777777" w:rsidR="00B335BD" w:rsidRPr="00B335BD" w:rsidRDefault="00B335BD" w:rsidP="00FC0A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Почему в современном мире эта тема особенно актуальна</w:t>
      </w:r>
    </w:p>
    <w:p w14:paraId="3F9E894B" w14:textId="77777777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Несколько трендов усиливают уязвимость психики:</w:t>
      </w:r>
    </w:p>
    <w:p w14:paraId="4005CAA1" w14:textId="77777777" w:rsidR="00B335BD" w:rsidRPr="00B335BD" w:rsidRDefault="00B335BD" w:rsidP="00FC0AB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Информационная перегрузка и фейки.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Постоянный поток новостей и противоречивых мнений повышает тревожность и размывает чувство реальности.</w:t>
      </w:r>
    </w:p>
    <w:p w14:paraId="393B47CC" w14:textId="77777777" w:rsidR="00B335BD" w:rsidRPr="00B335BD" w:rsidRDefault="00B335BD" w:rsidP="00FC0AB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Цифровизация и </w:t>
      </w:r>
      <w:proofErr w:type="spellStart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киберриски</w:t>
      </w:r>
      <w:proofErr w:type="spellEnd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35BD">
        <w:rPr>
          <w:rFonts w:ascii="Times New Roman" w:eastAsia="Times New Roman" w:hAnsi="Times New Roman" w:cs="Times New Roman"/>
          <w:sz w:val="24"/>
          <w:szCs w:val="24"/>
        </w:rPr>
        <w:t>Кибербуллинг</w:t>
      </w:r>
      <w:proofErr w:type="spellEnd"/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35BD">
        <w:rPr>
          <w:rFonts w:ascii="Times New Roman" w:eastAsia="Times New Roman" w:hAnsi="Times New Roman" w:cs="Times New Roman"/>
          <w:sz w:val="24"/>
          <w:szCs w:val="24"/>
        </w:rPr>
        <w:t>доксинг</w:t>
      </w:r>
      <w:proofErr w:type="spellEnd"/>
      <w:r w:rsidRPr="00B335BD">
        <w:rPr>
          <w:rFonts w:ascii="Times New Roman" w:eastAsia="Times New Roman" w:hAnsi="Times New Roman" w:cs="Times New Roman"/>
          <w:sz w:val="24"/>
          <w:szCs w:val="24"/>
        </w:rPr>
        <w:t>, навязчивые алгоритмы и сравнение себя с «идеальными» образами в соцсетях бьют по самооценке.</w:t>
      </w:r>
    </w:p>
    <w:p w14:paraId="323E37A0" w14:textId="77777777" w:rsidR="00B335BD" w:rsidRPr="00B335BD" w:rsidRDefault="00B335BD" w:rsidP="00FC0AB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Социальная неопределённость.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Быстрые изменения на рынке труда, миграция, экономические колебания создают ощущение нестабильности.</w:t>
      </w:r>
    </w:p>
    <w:p w14:paraId="17E8B8CA" w14:textId="77777777" w:rsidR="00B335BD" w:rsidRPr="00B335BD" w:rsidRDefault="00B335BD" w:rsidP="00FC0AB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Рост одиночества при высокой связности.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Много контактов онлайн, но мало глубоких доверительных отношений, которые служат главной опорой в стрессе.</w:t>
      </w:r>
    </w:p>
    <w:p w14:paraId="3849F82C" w14:textId="77777777" w:rsidR="00B335BD" w:rsidRPr="00B335BD" w:rsidRDefault="00B335BD" w:rsidP="00FC0A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Основные угрозы психологической безопасности сегодня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74"/>
        <w:gridCol w:w="2917"/>
        <w:gridCol w:w="2454"/>
      </w:tblGrid>
      <w:tr w:rsidR="00B335BD" w:rsidRPr="00B335BD" w14:paraId="340CC0A6" w14:textId="77777777" w:rsidTr="00B335BD">
        <w:tc>
          <w:tcPr>
            <w:tcW w:w="0" w:type="auto"/>
            <w:hideMark/>
          </w:tcPr>
          <w:p w14:paraId="08C28269" w14:textId="77777777" w:rsidR="00B335BD" w:rsidRPr="00B335BD" w:rsidRDefault="00B335BD" w:rsidP="00FC0A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Тип угрозы</w:t>
            </w:r>
          </w:p>
        </w:tc>
        <w:tc>
          <w:tcPr>
            <w:tcW w:w="0" w:type="auto"/>
            <w:hideMark/>
          </w:tcPr>
          <w:p w14:paraId="2911A221" w14:textId="77777777" w:rsidR="00B335BD" w:rsidRPr="00B335BD" w:rsidRDefault="00B335BD" w:rsidP="00FC0A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Примеры</w:t>
            </w:r>
          </w:p>
        </w:tc>
        <w:tc>
          <w:tcPr>
            <w:tcW w:w="0" w:type="auto"/>
            <w:hideMark/>
          </w:tcPr>
          <w:p w14:paraId="2485975E" w14:textId="77777777" w:rsidR="00B335BD" w:rsidRPr="00B335BD" w:rsidRDefault="00B335BD" w:rsidP="00FC0A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Эффект на психику</w:t>
            </w:r>
          </w:p>
        </w:tc>
      </w:tr>
      <w:tr w:rsidR="00B335BD" w:rsidRPr="00B335BD" w14:paraId="47DDB954" w14:textId="77777777" w:rsidTr="00B335BD">
        <w:tc>
          <w:tcPr>
            <w:tcW w:w="0" w:type="auto"/>
            <w:hideMark/>
          </w:tcPr>
          <w:p w14:paraId="68476F6D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Информационно</w:t>
            </w:r>
            <w:r w:rsidRPr="00B33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noBreakHyphen/>
              <w:t>психологические</w:t>
            </w:r>
          </w:p>
        </w:tc>
        <w:tc>
          <w:tcPr>
            <w:tcW w:w="0" w:type="auto"/>
            <w:hideMark/>
          </w:tcPr>
          <w:p w14:paraId="178AA19C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>Фейки, шок</w:t>
            </w:r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контент, манипуляции, «информационные пузыри»</w:t>
            </w:r>
          </w:p>
        </w:tc>
        <w:tc>
          <w:tcPr>
            <w:tcW w:w="0" w:type="auto"/>
            <w:hideMark/>
          </w:tcPr>
          <w:p w14:paraId="3C669E8F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Повышенная тревожность, недоверие, когнитивная усталость</w:t>
            </w:r>
          </w:p>
        </w:tc>
      </w:tr>
      <w:tr w:rsidR="00B335BD" w:rsidRPr="00B335BD" w14:paraId="083D0571" w14:textId="77777777" w:rsidTr="00B335BD">
        <w:tc>
          <w:tcPr>
            <w:tcW w:w="0" w:type="auto"/>
            <w:hideMark/>
          </w:tcPr>
          <w:p w14:paraId="201B9C24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Социальные и коммуникативные</w:t>
            </w:r>
          </w:p>
        </w:tc>
        <w:tc>
          <w:tcPr>
            <w:tcW w:w="0" w:type="auto"/>
            <w:hideMark/>
          </w:tcPr>
          <w:p w14:paraId="5E41D5A3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>Буллинг</w:t>
            </w:r>
            <w:proofErr w:type="spellEnd"/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>, газлайтинг, токсичные коллективы, стигматизация обращения за помощью</w:t>
            </w:r>
          </w:p>
        </w:tc>
        <w:tc>
          <w:tcPr>
            <w:tcW w:w="0" w:type="auto"/>
            <w:hideMark/>
          </w:tcPr>
          <w:p w14:paraId="1EADAFC6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 самооценки, страх самовыражения</w:t>
            </w:r>
          </w:p>
        </w:tc>
      </w:tr>
      <w:tr w:rsidR="00B335BD" w:rsidRPr="00B335BD" w14:paraId="3433BD54" w14:textId="77777777" w:rsidTr="00B335BD">
        <w:tc>
          <w:tcPr>
            <w:tcW w:w="0" w:type="auto"/>
            <w:hideMark/>
          </w:tcPr>
          <w:p w14:paraId="2806709B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Организационные</w:t>
            </w:r>
          </w:p>
        </w:tc>
        <w:tc>
          <w:tcPr>
            <w:tcW w:w="0" w:type="auto"/>
            <w:hideMark/>
          </w:tcPr>
          <w:p w14:paraId="1A1AB8C3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>Выгорание, несправедливость, жёсткий контроль, «культура суеты»</w:t>
            </w:r>
          </w:p>
        </w:tc>
        <w:tc>
          <w:tcPr>
            <w:tcW w:w="0" w:type="auto"/>
            <w:hideMark/>
          </w:tcPr>
          <w:p w14:paraId="0E2ECB23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Эмоциональное истощение, потеря смысла в работе</w:t>
            </w:r>
          </w:p>
        </w:tc>
      </w:tr>
      <w:tr w:rsidR="00B335BD" w:rsidRPr="00B335BD" w14:paraId="133AF8A2" w14:textId="77777777" w:rsidTr="00B335BD">
        <w:tc>
          <w:tcPr>
            <w:tcW w:w="0" w:type="auto"/>
            <w:hideMark/>
          </w:tcPr>
          <w:p w14:paraId="3FF32186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Личностные</w:t>
            </w:r>
          </w:p>
        </w:tc>
        <w:tc>
          <w:tcPr>
            <w:tcW w:w="0" w:type="auto"/>
            <w:hideMark/>
          </w:tcPr>
          <w:p w14:paraId="6D59DBA2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Перфекционизм, </w:t>
            </w:r>
            <w:proofErr w:type="spellStart"/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>катастрофизация</w:t>
            </w:r>
            <w:proofErr w:type="spellEnd"/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>, самокритика</w:t>
            </w:r>
          </w:p>
        </w:tc>
        <w:tc>
          <w:tcPr>
            <w:tcW w:w="0" w:type="auto"/>
            <w:hideMark/>
          </w:tcPr>
          <w:p w14:paraId="2B4BBA68" w14:textId="77777777" w:rsidR="00B335BD" w:rsidRPr="00B335BD" w:rsidRDefault="00B335BD" w:rsidP="00FC0A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5BD">
              <w:rPr>
                <w:rFonts w:ascii="Times New Roman" w:eastAsia="Times New Roman" w:hAnsi="Times New Roman" w:cs="Times New Roman"/>
                <w:sz w:val="24"/>
                <w:szCs w:val="24"/>
              </w:rPr>
              <w:t>Хронический стресс, прокрастинация, избегание</w:t>
            </w:r>
          </w:p>
        </w:tc>
      </w:tr>
    </w:tbl>
    <w:p w14:paraId="586111F4" w14:textId="77777777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Важно: опасность часто не в самой ситуации, а в её восприятии как полностью неподконтрольной. Именно здесь личность может вернуть себе часть влияния через осознанные стратегии.</w:t>
      </w:r>
    </w:p>
    <w:p w14:paraId="0DDFE361" w14:textId="77777777" w:rsidR="00B335BD" w:rsidRPr="00B335BD" w:rsidRDefault="00B335BD" w:rsidP="00FC0A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Как общество и человек могут укреплять психологическую безопасность</w:t>
      </w:r>
    </w:p>
    <w:p w14:paraId="6122A63A" w14:textId="77777777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На уровне общества и организаций:</w:t>
      </w:r>
    </w:p>
    <w:p w14:paraId="094FDC6F" w14:textId="77777777" w:rsidR="00B335BD" w:rsidRPr="00B335BD" w:rsidRDefault="00B335BD" w:rsidP="00FC0AB4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Создание сред без психологического насилия (</w:t>
      </w:r>
      <w:proofErr w:type="spellStart"/>
      <w:r w:rsidRPr="00B335BD">
        <w:rPr>
          <w:rFonts w:ascii="Times New Roman" w:eastAsia="Times New Roman" w:hAnsi="Times New Roman" w:cs="Times New Roman"/>
          <w:sz w:val="24"/>
          <w:szCs w:val="24"/>
        </w:rPr>
        <w:t>антибуллинговые</w:t>
      </w:r>
      <w:proofErr w:type="spellEnd"/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политики, этические кодексы).</w:t>
      </w:r>
    </w:p>
    <w:p w14:paraId="57C84E3D" w14:textId="77777777" w:rsidR="00B335BD" w:rsidRPr="00B335BD" w:rsidRDefault="00B335BD" w:rsidP="00FC0AB4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Прозрачность правил и предсказуемость последствий: когда человек понимает «что от меня ждут» и «что будет, если я ошибусь», тревожность падает.</w:t>
      </w:r>
    </w:p>
    <w:p w14:paraId="3A6E51AD" w14:textId="77777777" w:rsidR="00B335BD" w:rsidRPr="00B335BD" w:rsidRDefault="00B335BD" w:rsidP="00FC0AB4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Нормализация психологической помощи: доступность консультаций, обучение навыкам саморегуляции в школах и на работе.</w:t>
      </w:r>
    </w:p>
    <w:p w14:paraId="354039AF" w14:textId="77777777" w:rsidR="00B335BD" w:rsidRPr="00B335BD" w:rsidRDefault="00B335BD" w:rsidP="00FC0AB4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Цифровая гигиена как часть культуры: обучение критическому мышлению, </w:t>
      </w:r>
      <w:proofErr w:type="spellStart"/>
      <w:r w:rsidRPr="00B335BD">
        <w:rPr>
          <w:rFonts w:ascii="Times New Roman" w:eastAsia="Times New Roman" w:hAnsi="Times New Roman" w:cs="Times New Roman"/>
          <w:sz w:val="24"/>
          <w:szCs w:val="24"/>
        </w:rPr>
        <w:t>медиаграмотности</w:t>
      </w:r>
      <w:proofErr w:type="spellEnd"/>
      <w:r w:rsidRPr="00B335BD">
        <w:rPr>
          <w:rFonts w:ascii="Times New Roman" w:eastAsia="Times New Roman" w:hAnsi="Times New Roman" w:cs="Times New Roman"/>
          <w:sz w:val="24"/>
          <w:szCs w:val="24"/>
        </w:rPr>
        <w:t>, правилам приватности.</w:t>
      </w:r>
    </w:p>
    <w:p w14:paraId="7BF1AE43" w14:textId="77777777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На индивидуальном уровне:</w:t>
      </w:r>
    </w:p>
    <w:p w14:paraId="01B72952" w14:textId="77777777" w:rsidR="00B335BD" w:rsidRPr="00B335BD" w:rsidRDefault="00B335BD" w:rsidP="00FC0AB4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Саморегуляция: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простые техники (дыхание 4–7–8, короткие паузы, прогулки) помогают снижать острое напряжение.</w:t>
      </w:r>
    </w:p>
    <w:p w14:paraId="6AB8CE55" w14:textId="77777777" w:rsidR="00B335BD" w:rsidRPr="00B335BD" w:rsidRDefault="00B335BD" w:rsidP="00FC0AB4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Критическое мышление: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проверка источников, фильтрация контента, ограничение времени в соцсетях.</w:t>
      </w:r>
    </w:p>
    <w:p w14:paraId="4ED07EC7" w14:textId="77777777" w:rsidR="00B335BD" w:rsidRPr="00B335BD" w:rsidRDefault="00B335BD" w:rsidP="00FC0AB4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Границы и выбор нагрузки: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умение говорить «нет», отключение уведомлений, выделение «тихих часов».</w:t>
      </w:r>
    </w:p>
    <w:p w14:paraId="2F9C785A" w14:textId="77777777" w:rsidR="00B335BD" w:rsidRPr="00B335BD" w:rsidRDefault="00B335BD" w:rsidP="00FC0AB4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Опора на связи: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1–2 человека, с которыми можно честно сказать «мне тяжело».</w:t>
      </w:r>
    </w:p>
    <w:p w14:paraId="20C1E94B" w14:textId="77777777" w:rsidR="00B335BD" w:rsidRPr="00B335BD" w:rsidRDefault="00B335BD" w:rsidP="00FC0AB4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Смысловая опора: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маленькие понятные цели и ценности, которые помогают не теряться в неопределённости.</w:t>
      </w:r>
    </w:p>
    <w:p w14:paraId="392A0718" w14:textId="77777777" w:rsidR="00B335BD" w:rsidRPr="00B335BD" w:rsidRDefault="00B335BD" w:rsidP="00FC0A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Практические мини</w:t>
      </w: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noBreakHyphen/>
        <w:t>кейсы для обсуждения</w:t>
      </w:r>
    </w:p>
    <w:p w14:paraId="571C40AF" w14:textId="77777777" w:rsidR="00FC0AB4" w:rsidRDefault="00B335BD" w:rsidP="00FC0AB4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Человек каждый день читает ленту новостей и чувствует нарастающую тревогу.</w:t>
      </w:r>
    </w:p>
    <w:p w14:paraId="1C5EFE16" w14:textId="45B54B72" w:rsidR="00B335BD" w:rsidRPr="00B335BD" w:rsidRDefault="00B335BD" w:rsidP="00FC0AB4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Что можно сделать: ограничить потребление новостей до 10–15 минут в день, выбирать 1–2 надёжных источника, не читать перед сном. Добавить «заземляющие» действия: прогулка, разговор с близким, физическая активность.</w:t>
      </w:r>
    </w:p>
    <w:p w14:paraId="48439C03" w14:textId="77777777" w:rsidR="00FC0AB4" w:rsidRDefault="00B335BD" w:rsidP="00FC0AB4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Сотрудник в коллективе сталкивается с обесцениванием идей.</w:t>
      </w:r>
    </w:p>
    <w:p w14:paraId="034647B8" w14:textId="416C7F76" w:rsidR="00B335BD" w:rsidRPr="00B335BD" w:rsidRDefault="00B335BD" w:rsidP="00FC0AB4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Стратегии: зафиксировать факты (даты, формулировки), обсудить проблему с руководителем по алгоритму «факт 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> эффект 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> просьба», искать поддержку у союзников в команде, при необходимости 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> использовать внутренние каналы обратной связи.</w:t>
      </w:r>
    </w:p>
    <w:p w14:paraId="74240D68" w14:textId="77777777" w:rsidR="00FC0AB4" w:rsidRDefault="00B335BD" w:rsidP="00FC0AB4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Подросток получает агрессивные комментарии в соцсетях.</w:t>
      </w:r>
    </w:p>
    <w:p w14:paraId="3A3A1A63" w14:textId="64C4FCD3" w:rsidR="00B335BD" w:rsidRPr="00B335BD" w:rsidRDefault="00B335BD" w:rsidP="00FC0AB4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Действия: настройки приватности, блокировка и жалобы на контент, разговор со взрослым, временное снижение активности. Важно: не оставлять подростка один на один с травлей.</w:t>
      </w:r>
    </w:p>
    <w:p w14:paraId="07F2030A" w14:textId="4B0DCD07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Психологическая безопасность в современном обществе 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> это не про «жизнь без стресса», а про создание условий, где человек может сохранять целостность, видеть угрозы, управлять своей нагрузкой и опираться на поддерживающие связи. Её обеспечивают и среда (правила, культура, доступность помощи), и личные навыки (саморегуляция, критическое мышление, умение выстраивать границы). Для психолога и социального работника задача 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> не «убрать все угрозы», а помочь человеку стать субъектом своей безопасности: замечать риски, выбирать стратегии и наращивать ресурсы.</w:t>
      </w:r>
    </w:p>
    <w:p w14:paraId="66888A7B" w14:textId="46E84D8B" w:rsidR="00B335BD" w:rsidRPr="00FC0AB4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C0AB4"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7D6DA8DB" w14:textId="66A46DFA" w:rsidR="00B335BD" w:rsidRPr="00B335BD" w:rsidRDefault="00FC0AB4" w:rsidP="00FC0A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ПСИХОЛОГИЧЕСКАЯ БЕЗОПАСНОСТЬ В ИНТЕРНЕТЕ</w:t>
      </w:r>
    </w:p>
    <w:p w14:paraId="50E10333" w14:textId="77777777" w:rsidR="00B335BD" w:rsidRPr="00B335BD" w:rsidRDefault="00B335BD" w:rsidP="00FC0A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1. Что такое психологическая безопасность в Интернете</w:t>
      </w:r>
    </w:p>
    <w:p w14:paraId="63448BB3" w14:textId="5349BA65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Интернет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это не просто «место, где много информации». Это особая среда, которая по-своему влияет на внимание, эмоции и самоощущение. Психологическая безопасность здесь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это способность человека сохранять устойчивость, не терять контакт с реальностью и не позволять внешним воздействиям управлять его состоянием и решениями.</w:t>
      </w:r>
    </w:p>
    <w:p w14:paraId="57B03981" w14:textId="77777777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Важно различать:</w:t>
      </w:r>
    </w:p>
    <w:p w14:paraId="1E9ADDC9" w14:textId="77777777" w:rsidR="00B335BD" w:rsidRPr="00B335BD" w:rsidRDefault="00B335BD" w:rsidP="00FC0AB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Техническую безопасность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(пароли, приватность, защита от взлома).</w:t>
      </w:r>
    </w:p>
    <w:p w14:paraId="363B2C48" w14:textId="77777777" w:rsidR="00B335BD" w:rsidRPr="00B335BD" w:rsidRDefault="00B335BD" w:rsidP="00FC0AB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Психологическую безопасность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(устойчивость к манипуляциям, способность фильтровать эмоциональный шум, умение вовремя «выйти из экрана»).</w:t>
      </w:r>
    </w:p>
    <w:p w14:paraId="171E8BD8" w14:textId="77777777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В цифровом пространстве эти стороны тесно переплетены: даже если технически всё защищено, психологическое давление может быть очень сильным. Например, человек не теряет данные, но теряет чувство контроля: «Я всё время проверяю уведомления, будто от этого зависит моя ценность».</w:t>
      </w:r>
    </w:p>
    <w:p w14:paraId="13432A81" w14:textId="77777777" w:rsidR="00B335BD" w:rsidRPr="00B335BD" w:rsidRDefault="00B335BD" w:rsidP="00FC0A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2. Основные угрозы психологической безопасности в Интернете</w:t>
      </w:r>
    </w:p>
    <w:p w14:paraId="12C24D0A" w14:textId="77777777" w:rsidR="00B335BD" w:rsidRPr="00B335BD" w:rsidRDefault="00B335BD" w:rsidP="00FC0A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Агрессивные и токсичные формы взаимодействия</w:t>
      </w:r>
    </w:p>
    <w:p w14:paraId="4312389F" w14:textId="353385B7" w:rsidR="00B335BD" w:rsidRPr="00B335BD" w:rsidRDefault="00B335BD" w:rsidP="00FC0AB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Кибербуллинг</w:t>
      </w:r>
      <w:proofErr w:type="spellEnd"/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систематическая травля в сети. Особенно опасна для подростков: она не заканчивается после школы, а следует за человеком в телефон.</w:t>
      </w:r>
    </w:p>
    <w:p w14:paraId="2D130A3F" w14:textId="35DE948E" w:rsidR="00B335BD" w:rsidRPr="00B335BD" w:rsidRDefault="00B335BD" w:rsidP="00FC0AB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Хейтинг</w:t>
      </w:r>
      <w:proofErr w:type="spellEnd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, троллинг, флейм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провокации, цель которых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вызвать сильные эмоции и вовлечь в конфликт.</w:t>
      </w:r>
    </w:p>
    <w:p w14:paraId="4E7CEE99" w14:textId="1058B054" w:rsidR="00B335BD" w:rsidRPr="00B335BD" w:rsidRDefault="00B335BD" w:rsidP="00FC0AB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Газлайтинг и манипуляции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попытки заставить человека сомневаться в собственной адекватности через комментарии, «шутки», «дружеские советы».</w:t>
      </w:r>
    </w:p>
    <w:p w14:paraId="29DA4A03" w14:textId="77777777" w:rsidR="00B335BD" w:rsidRPr="00B335BD" w:rsidRDefault="00B335BD" w:rsidP="00FC0A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Информационно</w:t>
      </w: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noBreakHyphen/>
        <w:t>эмоциональные перегрузки</w:t>
      </w:r>
    </w:p>
    <w:p w14:paraId="3656142E" w14:textId="539C9903" w:rsidR="00B335BD" w:rsidRPr="00B335BD" w:rsidRDefault="00B335BD" w:rsidP="00FC0AB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Бесконечный скроллинг и FOMO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B335BD">
        <w:rPr>
          <w:rFonts w:ascii="Times New Roman" w:eastAsia="Times New Roman" w:hAnsi="Times New Roman" w:cs="Times New Roman"/>
          <w:sz w:val="24"/>
          <w:szCs w:val="24"/>
        </w:rPr>
        <w:t>fear</w:t>
      </w:r>
      <w:proofErr w:type="spellEnd"/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35BD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35BD">
        <w:rPr>
          <w:rFonts w:ascii="Times New Roman" w:eastAsia="Times New Roman" w:hAnsi="Times New Roman" w:cs="Times New Roman"/>
          <w:sz w:val="24"/>
          <w:szCs w:val="24"/>
        </w:rPr>
        <w:t>missing</w:t>
      </w:r>
      <w:proofErr w:type="spellEnd"/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35BD">
        <w:rPr>
          <w:rFonts w:ascii="Times New Roman" w:eastAsia="Times New Roman" w:hAnsi="Times New Roman" w:cs="Times New Roman"/>
          <w:sz w:val="24"/>
          <w:szCs w:val="24"/>
        </w:rPr>
        <w:t>out</w:t>
      </w:r>
      <w:proofErr w:type="spellEnd"/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страх пропустить важное, который заставляет постоянно проверять ленту.</w:t>
      </w:r>
    </w:p>
    <w:p w14:paraId="1F51004E" w14:textId="5646CA51" w:rsidR="00B335BD" w:rsidRPr="00B335BD" w:rsidRDefault="00B335BD" w:rsidP="00FC0AB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Шок</w:t>
      </w: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noBreakHyphen/>
        <w:t>контент и «</w:t>
      </w:r>
      <w:proofErr w:type="spellStart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кликбейт</w:t>
      </w:r>
      <w:proofErr w:type="spellEnd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заголовки и картинки, рассчитанные на резкий эмоциональный отклик. Они быстро истощают психику.</w:t>
      </w:r>
    </w:p>
    <w:p w14:paraId="018570C7" w14:textId="6004FEA6" w:rsidR="00B335BD" w:rsidRPr="00B335BD" w:rsidRDefault="00B335BD" w:rsidP="00FC0AB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Противоречивые источники и фейки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когда разные «авторитеты» говорят противоположное, у человека растёт тревожность и снижается доверие к собственному восприятию.</w:t>
      </w:r>
    </w:p>
    <w:p w14:paraId="77443DDC" w14:textId="77777777" w:rsidR="00B335BD" w:rsidRPr="00B335BD" w:rsidRDefault="00B335BD" w:rsidP="00FC0A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Алгоритмические и средовые ловушки</w:t>
      </w:r>
    </w:p>
    <w:p w14:paraId="10060A47" w14:textId="292A4237" w:rsidR="00B335BD" w:rsidRPr="00B335BD" w:rsidRDefault="00B335BD" w:rsidP="00FC0AB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«Пузыри фильтров»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алгоритмы показывают только то, что «нравится» пользователю, усиливая его убеждения и отрезая от альтернативных точек зрения. Это может незаметно радикализировать взгляды.</w:t>
      </w:r>
    </w:p>
    <w:p w14:paraId="52C4ED48" w14:textId="541C4E7F" w:rsidR="00B335BD" w:rsidRPr="00B335BD" w:rsidRDefault="00B335BD" w:rsidP="00FC0AB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Дизайн, удерживающий внимание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35BD">
        <w:rPr>
          <w:rFonts w:ascii="Times New Roman" w:eastAsia="Times New Roman" w:hAnsi="Times New Roman" w:cs="Times New Roman"/>
          <w:sz w:val="24"/>
          <w:szCs w:val="24"/>
        </w:rPr>
        <w:t>автовоспроизведение</w:t>
      </w:r>
      <w:proofErr w:type="spellEnd"/>
      <w:r w:rsidRPr="00B335BD">
        <w:rPr>
          <w:rFonts w:ascii="Times New Roman" w:eastAsia="Times New Roman" w:hAnsi="Times New Roman" w:cs="Times New Roman"/>
          <w:sz w:val="24"/>
          <w:szCs w:val="24"/>
        </w:rPr>
        <w:t>, бесконечные ленты, уведомления. Это не «просто удобно», а специально спроектированные механизмы удержания.</w:t>
      </w:r>
    </w:p>
    <w:p w14:paraId="67CFB26E" w14:textId="56159FCC" w:rsidR="00B335BD" w:rsidRPr="00B335BD" w:rsidRDefault="00B335BD" w:rsidP="00FC0AB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Социальное сравнение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соцсети часто показывают «лучшие кадры» жизни других. Регулярное сравнение снижает самооценку и усиливает чувство «я хуже».</w:t>
      </w:r>
    </w:p>
    <w:p w14:paraId="25FD068C" w14:textId="77777777" w:rsidR="00B335BD" w:rsidRPr="00B335BD" w:rsidRDefault="00B335BD" w:rsidP="00FC0A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Угрозы приватности и контроля</w:t>
      </w:r>
    </w:p>
    <w:p w14:paraId="76F0E181" w14:textId="1C2A1B73" w:rsidR="00B335BD" w:rsidRPr="00B335BD" w:rsidRDefault="00B335BD" w:rsidP="00FC0AB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Доксинг</w:t>
      </w:r>
      <w:proofErr w:type="spellEnd"/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публикация личных данных с целью запугивания или травли.</w:t>
      </w:r>
    </w:p>
    <w:p w14:paraId="1207F7FE" w14:textId="402381A1" w:rsidR="00B335BD" w:rsidRPr="00B335BD" w:rsidRDefault="00B335BD" w:rsidP="00FC0AB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Аутинг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раскрытие личной информации без согласия (например, ориентации, диагноза, адреса).</w:t>
      </w:r>
    </w:p>
    <w:p w14:paraId="56C194ED" w14:textId="43CD59B1" w:rsidR="00B335BD" w:rsidRPr="00B335BD" w:rsidRDefault="00B335BD" w:rsidP="00FC0AB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Слежка и профилирование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сбор данных о поведении, интересах, перемещениях. Даже если это «для рекламы», ощущение, что за тобой наблюдают, само по себе может вызывать тревогу.</w:t>
      </w:r>
    </w:p>
    <w:p w14:paraId="20FF4143" w14:textId="77777777" w:rsidR="00B335BD" w:rsidRPr="00B335BD" w:rsidRDefault="00B335BD" w:rsidP="00FC0A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3. Механизмы воздействия: как это работает на уровне психики</w:t>
      </w:r>
    </w:p>
    <w:p w14:paraId="7B77715E" w14:textId="77777777" w:rsidR="00B335BD" w:rsidRPr="00B335BD" w:rsidRDefault="00B335BD" w:rsidP="00FC0AB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Эффект социального доказательства.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Если много людей лайкают или </w:t>
      </w:r>
      <w:proofErr w:type="spellStart"/>
      <w:r w:rsidRPr="00B335BD">
        <w:rPr>
          <w:rFonts w:ascii="Times New Roman" w:eastAsia="Times New Roman" w:hAnsi="Times New Roman" w:cs="Times New Roman"/>
          <w:sz w:val="24"/>
          <w:szCs w:val="24"/>
        </w:rPr>
        <w:t>репостят</w:t>
      </w:r>
      <w:proofErr w:type="spellEnd"/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что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noBreakHyphen/>
        <w:t>то, мозг автоматически считает это «важным» или «правильным», даже если нет фактов.</w:t>
      </w:r>
    </w:p>
    <w:p w14:paraId="30450EAC" w14:textId="77777777" w:rsidR="00B335BD" w:rsidRPr="00B335BD" w:rsidRDefault="00B335BD" w:rsidP="00FC0AB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Негативный уклон.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Плохие новости и агрессивные комментарии привлекают внимание сильнее, чем нейтральные или добрые. Поэтому ленты часто «тянут» вниз.</w:t>
      </w:r>
    </w:p>
    <w:p w14:paraId="6450A922" w14:textId="77777777" w:rsidR="00B335BD" w:rsidRPr="00B335BD" w:rsidRDefault="00B335BD" w:rsidP="00FC0AB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Переменное подкрепление.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Уведомления приходят не по расписанию, а непредсказуемо. Это работает по тому же принципу, что и игровые автоматы: мозг постоянно ожидает «награды» и остаётся в напряжении.</w:t>
      </w:r>
    </w:p>
    <w:p w14:paraId="05757697" w14:textId="77777777" w:rsidR="00B335BD" w:rsidRPr="00B335BD" w:rsidRDefault="00B335BD" w:rsidP="00FC0AB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Когнитивная нагрузка.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Когда информации слишком много, человек начинает принимать решения на эмоциях, а не на фактах.</w:t>
      </w:r>
    </w:p>
    <w:p w14:paraId="40237F89" w14:textId="77777777" w:rsidR="00B335BD" w:rsidRPr="00B335BD" w:rsidRDefault="00B335BD" w:rsidP="00FC0A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4. Ресурсы и стратегии самозащиты</w:t>
      </w:r>
    </w:p>
    <w:p w14:paraId="2CE07C85" w14:textId="77777777" w:rsidR="00B335BD" w:rsidRPr="00B335BD" w:rsidRDefault="00B335BD" w:rsidP="00FC0A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Навыки цифровой гигиены</w:t>
      </w:r>
    </w:p>
    <w:p w14:paraId="3B15B450" w14:textId="77777777" w:rsidR="00B335BD" w:rsidRPr="00B335BD" w:rsidRDefault="00B335BD" w:rsidP="00FC0AB4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Планирование времени в сети.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Фиксированные «окна» для соцсетей и новостей, а не постоянный доступ.</w:t>
      </w:r>
    </w:p>
    <w:p w14:paraId="4AB32B2B" w14:textId="77777777" w:rsidR="00B335BD" w:rsidRPr="00B335BD" w:rsidRDefault="00B335BD" w:rsidP="00FC0AB4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Фильтрация источников.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Выбрать 1–2 надёжных источника новостей и отключить лишние уведомления.</w:t>
      </w:r>
    </w:p>
    <w:p w14:paraId="568BDCBF" w14:textId="77777777" w:rsidR="00B335BD" w:rsidRPr="00B335BD" w:rsidRDefault="00B335BD" w:rsidP="00FC0AB4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Настройка приватности.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Ограничить круг тех, кто видит посты, отключить «рекомендованные» контакты, не публиковать </w:t>
      </w:r>
      <w:proofErr w:type="spellStart"/>
      <w:r w:rsidRPr="00B335BD">
        <w:rPr>
          <w:rFonts w:ascii="Times New Roman" w:eastAsia="Times New Roman" w:hAnsi="Times New Roman" w:cs="Times New Roman"/>
          <w:sz w:val="24"/>
          <w:szCs w:val="24"/>
        </w:rPr>
        <w:t>геоданные</w:t>
      </w:r>
      <w:proofErr w:type="spellEnd"/>
      <w:r w:rsidRPr="00B335B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EA07A35" w14:textId="77777777" w:rsidR="00B335BD" w:rsidRPr="00B335BD" w:rsidRDefault="00B335BD" w:rsidP="00FC0A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Психологические техники</w:t>
      </w:r>
    </w:p>
    <w:p w14:paraId="7D7D0F87" w14:textId="77777777" w:rsidR="00B335BD" w:rsidRPr="00B335BD" w:rsidRDefault="00B335BD" w:rsidP="00FC0AB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Правило паузы.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Перед тем как ответить на резкий комментарий или поделиться эмоциональной новостью, сделать 3 глубоких вдоха и задать себе: «Зачем я это делаю? Что я хочу получить?»</w:t>
      </w:r>
    </w:p>
    <w:p w14:paraId="41C9AACC" w14:textId="0B4B840E" w:rsidR="00B335BD" w:rsidRPr="00B335BD" w:rsidRDefault="00B335BD" w:rsidP="00FC0AB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Разделение факта и интерпретации.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«Мне написали резкий комментарий»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факт. «Со мной что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noBreakHyphen/>
        <w:t xml:space="preserve">то не так»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интерпретация. Полезно выписать оба и посмотреть, где заканчивается факт.</w:t>
      </w:r>
    </w:p>
    <w:p w14:paraId="70AA3E94" w14:textId="77777777" w:rsidR="00B335BD" w:rsidRPr="00B335BD" w:rsidRDefault="00B335BD" w:rsidP="00FC0AB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Осознанное сравнение.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Если ловишь себя на мысли «у всех всё лучше», задать вопрос: «Что из этого я вижу, а что скрыто? Что я знаю о реальной жизни этих людей?»</w:t>
      </w:r>
    </w:p>
    <w:p w14:paraId="4E2FB83D" w14:textId="77777777" w:rsidR="00B335BD" w:rsidRPr="00B335BD" w:rsidRDefault="00B335BD" w:rsidP="00FC0A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Поведенческие опоры</w:t>
      </w:r>
    </w:p>
    <w:p w14:paraId="17BBDB66" w14:textId="3ABD3AAD" w:rsidR="00B335BD" w:rsidRPr="00B335BD" w:rsidRDefault="00B335BD" w:rsidP="00FC0AB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Ритуалы «выхода из экрана».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Например, после 30 минут в телефоне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5 минут без экрана, прогулка, стакан воды. Это помогает вернуть ощущение контроля.</w:t>
      </w:r>
    </w:p>
    <w:p w14:paraId="1CDC865D" w14:textId="77777777" w:rsidR="00B335BD" w:rsidRPr="00B335BD" w:rsidRDefault="00B335BD" w:rsidP="00FC0AB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Создание «тихих зон».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Места и время, где телефон не используется (завтрак, дорога домой, первые 10 минут после пробуждения).</w:t>
      </w:r>
    </w:p>
    <w:p w14:paraId="531B5B00" w14:textId="530E1DB6" w:rsidR="00B335BD" w:rsidRPr="00B335BD" w:rsidRDefault="00B335BD" w:rsidP="00FC0AB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Поддержка офлайн</w:t>
      </w: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noBreakHyphen/>
        <w:t>связей.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Регулярные встречи с друзьями, спорт, хобби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всё, что даёт ощущение «я существую не только в ленте».</w:t>
      </w:r>
    </w:p>
    <w:p w14:paraId="31049744" w14:textId="77777777" w:rsidR="00B335BD" w:rsidRPr="00B335BD" w:rsidRDefault="00B335BD" w:rsidP="00FC0A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5. Роль среды и институтов</w:t>
      </w:r>
    </w:p>
    <w:p w14:paraId="182BE445" w14:textId="77777777" w:rsidR="00B335BD" w:rsidRPr="00B335BD" w:rsidRDefault="00B335BD" w:rsidP="00FC0AB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Образовательные программы по </w:t>
      </w:r>
      <w:proofErr w:type="spellStart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медиаграмотности</w:t>
      </w:r>
      <w:proofErr w:type="spellEnd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Важно не просто «не кликать на подозрительные ссылки», а понимать, как устроены алгоритмы и как они влияют на эмоции.</w:t>
      </w:r>
    </w:p>
    <w:p w14:paraId="66E0F95D" w14:textId="77777777" w:rsidR="00B335BD" w:rsidRPr="00B335BD" w:rsidRDefault="00B335BD" w:rsidP="00FC0AB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Антибуллинговые</w:t>
      </w:r>
      <w:proofErr w:type="spellEnd"/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политики в школах и на платформах.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Чёткие правила, понятные процедуры жалобы и поддержка пострадавших.</w:t>
      </w:r>
    </w:p>
    <w:p w14:paraId="5FCB5DDE" w14:textId="3277C9B1" w:rsidR="00B335BD" w:rsidRPr="00B335BD" w:rsidRDefault="00B335BD" w:rsidP="00FC0AB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Корпоративная цифровая культура.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В организациях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нормы по рабочим чатам, запрет на ночные сообщения, обучение сотрудников распознавать манипуляции.</w:t>
      </w:r>
    </w:p>
    <w:p w14:paraId="17DCFBDF" w14:textId="77777777" w:rsidR="00B335BD" w:rsidRPr="00B335BD" w:rsidRDefault="00B335BD" w:rsidP="00FC0AB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Нормализация помощи.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Чтобы обращение к психологу или консультанту по цифровой зависимости не воспринималось как «признак слабости».</w:t>
      </w:r>
    </w:p>
    <w:p w14:paraId="7B411947" w14:textId="77777777" w:rsidR="00B335BD" w:rsidRPr="00B335BD" w:rsidRDefault="00B335BD" w:rsidP="00FC0A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6. Практические кейсы для разбора</w:t>
      </w:r>
    </w:p>
    <w:p w14:paraId="302A52DE" w14:textId="77777777" w:rsidR="00FC0AB4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Кейс 1. Подросток получает агрессивные комментарии под фото.</w:t>
      </w:r>
    </w:p>
    <w:p w14:paraId="0B73A033" w14:textId="2623380F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Что делать:</w:t>
      </w:r>
    </w:p>
    <w:p w14:paraId="6DD56B1D" w14:textId="77777777" w:rsidR="00B335BD" w:rsidRPr="00B335BD" w:rsidRDefault="00B335BD" w:rsidP="00FC0AB4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Технические шаги: приватность, блокировка, жалоба на контент.</w:t>
      </w:r>
    </w:p>
    <w:p w14:paraId="2F7B2648" w14:textId="5825DB55" w:rsidR="00B335BD" w:rsidRPr="00B335BD" w:rsidRDefault="00B335BD" w:rsidP="00FC0AB4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Психологические: не оставаться один на один с травлей </w:t>
      </w:r>
      <w:r w:rsidR="00FC0A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335BD">
        <w:rPr>
          <w:rFonts w:ascii="Times New Roman" w:eastAsia="Times New Roman" w:hAnsi="Times New Roman" w:cs="Times New Roman"/>
          <w:sz w:val="24"/>
          <w:szCs w:val="24"/>
        </w:rPr>
        <w:t xml:space="preserve"> рассказать взрослому, которому доверяешь.</w:t>
      </w:r>
    </w:p>
    <w:p w14:paraId="22785D9E" w14:textId="77777777" w:rsidR="00B335BD" w:rsidRPr="00B335BD" w:rsidRDefault="00B335BD" w:rsidP="00FC0AB4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Поведенческие: временная пауза от соцсети, чтобы снизить эмоциональный накал.</w:t>
      </w:r>
    </w:p>
    <w:p w14:paraId="1155325F" w14:textId="77777777" w:rsidR="00FC0AB4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Кейс 2. Человек чувствует, что «не может оторваться» от ленты и становится раздражительным.</w:t>
      </w:r>
    </w:p>
    <w:p w14:paraId="7EAC387B" w14:textId="62B9EA0F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lastRenderedPageBreak/>
        <w:t>Что делать:</w:t>
      </w:r>
    </w:p>
    <w:p w14:paraId="2FFFCED4" w14:textId="77777777" w:rsidR="00B335BD" w:rsidRPr="00B335BD" w:rsidRDefault="00B335BD" w:rsidP="00FC0AB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Установить лимит времени (например, 20 минут утром и вечером).</w:t>
      </w:r>
    </w:p>
    <w:p w14:paraId="03AE7682" w14:textId="77777777" w:rsidR="00B335BD" w:rsidRPr="00B335BD" w:rsidRDefault="00B335BD" w:rsidP="00FC0AB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Убрать телефон из спальни, отключить уведомления от второстепенных приложений.</w:t>
      </w:r>
    </w:p>
    <w:p w14:paraId="57050462" w14:textId="77777777" w:rsidR="00B335BD" w:rsidRPr="00B335BD" w:rsidRDefault="00B335BD" w:rsidP="00FC0AB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Добавить «заземляющие» ритуалы: прогулка, чтение бумажной книги, разговор без гаджетов.</w:t>
      </w:r>
    </w:p>
    <w:p w14:paraId="7781B2CD" w14:textId="77777777" w:rsidR="00FC0AB4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b/>
          <w:bCs/>
          <w:sz w:val="24"/>
          <w:szCs w:val="24"/>
        </w:rPr>
        <w:t>Кейс 3. Сотрудник получает в рабочем чате резкие, обесценивающие сообщения.</w:t>
      </w:r>
    </w:p>
    <w:p w14:paraId="7686156A" w14:textId="0549B3C1" w:rsidR="00B335BD" w:rsidRPr="00B335BD" w:rsidRDefault="00B335BD" w:rsidP="00FC0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Что делать:</w:t>
      </w:r>
    </w:p>
    <w:p w14:paraId="10F08057" w14:textId="77777777" w:rsidR="00B335BD" w:rsidRPr="00B335BD" w:rsidRDefault="00B335BD" w:rsidP="00FC0AB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Зафиксировать факты (дата, текст, контекст).</w:t>
      </w:r>
    </w:p>
    <w:p w14:paraId="757854C1" w14:textId="77777777" w:rsidR="00B335BD" w:rsidRPr="00B335BD" w:rsidRDefault="00B335BD" w:rsidP="00FC0AB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Обсудить ситуацию с руководителем или HR по формуле: «Вот что произошло. Вот как это влияет на мою работу. Вот что мне нужно, чтобы работать спокойно».</w:t>
      </w:r>
    </w:p>
    <w:p w14:paraId="24587770" w14:textId="03A9609E" w:rsidR="00B335BD" w:rsidRDefault="00B335BD" w:rsidP="00FC0AB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BD">
        <w:rPr>
          <w:rFonts w:ascii="Times New Roman" w:eastAsia="Times New Roman" w:hAnsi="Times New Roman" w:cs="Times New Roman"/>
          <w:sz w:val="24"/>
          <w:szCs w:val="24"/>
        </w:rPr>
        <w:t>Использовать внутренние каналы обратной связи, если они есть.</w:t>
      </w:r>
    </w:p>
    <w:p w14:paraId="13EC34BD" w14:textId="77777777" w:rsidR="000C4005" w:rsidRPr="00B335BD" w:rsidRDefault="000C4005" w:rsidP="000C40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C4005" w:rsidRPr="00B335B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DB5B3" w14:textId="77777777" w:rsidR="004163D8" w:rsidRDefault="004163D8" w:rsidP="00FC0AB4">
      <w:pPr>
        <w:spacing w:after="0" w:line="240" w:lineRule="auto"/>
      </w:pPr>
      <w:r>
        <w:separator/>
      </w:r>
    </w:p>
  </w:endnote>
  <w:endnote w:type="continuationSeparator" w:id="0">
    <w:p w14:paraId="0D09F198" w14:textId="77777777" w:rsidR="004163D8" w:rsidRDefault="004163D8" w:rsidP="00FC0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7051351"/>
      <w:docPartObj>
        <w:docPartGallery w:val="Page Numbers (Bottom of Page)"/>
        <w:docPartUnique/>
      </w:docPartObj>
    </w:sdtPr>
    <w:sdtContent>
      <w:p w14:paraId="4B30EE92" w14:textId="7C6C1D43" w:rsidR="00FC0AB4" w:rsidRDefault="00FC0AB4" w:rsidP="00FC0AB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B3250" w14:textId="77777777" w:rsidR="004163D8" w:rsidRDefault="004163D8" w:rsidP="00FC0AB4">
      <w:pPr>
        <w:spacing w:after="0" w:line="240" w:lineRule="auto"/>
      </w:pPr>
      <w:r>
        <w:separator/>
      </w:r>
    </w:p>
  </w:footnote>
  <w:footnote w:type="continuationSeparator" w:id="0">
    <w:p w14:paraId="3DCE06ED" w14:textId="77777777" w:rsidR="004163D8" w:rsidRDefault="004163D8" w:rsidP="00FC0A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D3CB0"/>
    <w:multiLevelType w:val="multilevel"/>
    <w:tmpl w:val="B5BC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64D32"/>
    <w:multiLevelType w:val="multilevel"/>
    <w:tmpl w:val="89527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B55D69"/>
    <w:multiLevelType w:val="multilevel"/>
    <w:tmpl w:val="A25E8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421B9A"/>
    <w:multiLevelType w:val="multilevel"/>
    <w:tmpl w:val="4C8AB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021382"/>
    <w:multiLevelType w:val="multilevel"/>
    <w:tmpl w:val="3E3AB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247A2E"/>
    <w:multiLevelType w:val="multilevel"/>
    <w:tmpl w:val="34040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5E367B"/>
    <w:multiLevelType w:val="multilevel"/>
    <w:tmpl w:val="95789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FF4353"/>
    <w:multiLevelType w:val="multilevel"/>
    <w:tmpl w:val="10469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63572"/>
    <w:multiLevelType w:val="multilevel"/>
    <w:tmpl w:val="26A85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E22E5E"/>
    <w:multiLevelType w:val="multilevel"/>
    <w:tmpl w:val="2B305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363A69"/>
    <w:multiLevelType w:val="multilevel"/>
    <w:tmpl w:val="217A8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B37D14"/>
    <w:multiLevelType w:val="multilevel"/>
    <w:tmpl w:val="737CB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5D6DEF"/>
    <w:multiLevelType w:val="multilevel"/>
    <w:tmpl w:val="5DB8E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DE052E"/>
    <w:multiLevelType w:val="multilevel"/>
    <w:tmpl w:val="A5DC7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134C15"/>
    <w:multiLevelType w:val="multilevel"/>
    <w:tmpl w:val="EDEE7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8F1AD5"/>
    <w:multiLevelType w:val="multilevel"/>
    <w:tmpl w:val="08E80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4B1F05"/>
    <w:multiLevelType w:val="multilevel"/>
    <w:tmpl w:val="88C20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925CA5"/>
    <w:multiLevelType w:val="multilevel"/>
    <w:tmpl w:val="C03E9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65304E"/>
    <w:multiLevelType w:val="multilevel"/>
    <w:tmpl w:val="D6BED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274A2B"/>
    <w:multiLevelType w:val="multilevel"/>
    <w:tmpl w:val="49548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A63C81"/>
    <w:multiLevelType w:val="multilevel"/>
    <w:tmpl w:val="B3A66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5B40F1"/>
    <w:multiLevelType w:val="multilevel"/>
    <w:tmpl w:val="594AD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AE2923"/>
    <w:multiLevelType w:val="multilevel"/>
    <w:tmpl w:val="E1D43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4A4B56"/>
    <w:multiLevelType w:val="multilevel"/>
    <w:tmpl w:val="AEB27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2F36EB"/>
    <w:multiLevelType w:val="multilevel"/>
    <w:tmpl w:val="47367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090E77"/>
    <w:multiLevelType w:val="multilevel"/>
    <w:tmpl w:val="4488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013F14"/>
    <w:multiLevelType w:val="multilevel"/>
    <w:tmpl w:val="60A2B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DA5335"/>
    <w:multiLevelType w:val="multilevel"/>
    <w:tmpl w:val="AC723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4C08BF"/>
    <w:multiLevelType w:val="multilevel"/>
    <w:tmpl w:val="77DEE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20"/>
  </w:num>
  <w:num w:numId="3">
    <w:abstractNumId w:val="4"/>
  </w:num>
  <w:num w:numId="4">
    <w:abstractNumId w:val="24"/>
  </w:num>
  <w:num w:numId="5">
    <w:abstractNumId w:val="15"/>
  </w:num>
  <w:num w:numId="6">
    <w:abstractNumId w:val="17"/>
  </w:num>
  <w:num w:numId="7">
    <w:abstractNumId w:val="0"/>
  </w:num>
  <w:num w:numId="8">
    <w:abstractNumId w:val="1"/>
  </w:num>
  <w:num w:numId="9">
    <w:abstractNumId w:val="6"/>
  </w:num>
  <w:num w:numId="10">
    <w:abstractNumId w:val="10"/>
  </w:num>
  <w:num w:numId="11">
    <w:abstractNumId w:val="14"/>
  </w:num>
  <w:num w:numId="12">
    <w:abstractNumId w:val="12"/>
  </w:num>
  <w:num w:numId="13">
    <w:abstractNumId w:val="9"/>
  </w:num>
  <w:num w:numId="14">
    <w:abstractNumId w:val="28"/>
  </w:num>
  <w:num w:numId="15">
    <w:abstractNumId w:val="2"/>
  </w:num>
  <w:num w:numId="16">
    <w:abstractNumId w:val="11"/>
  </w:num>
  <w:num w:numId="17">
    <w:abstractNumId w:val="8"/>
  </w:num>
  <w:num w:numId="18">
    <w:abstractNumId w:val="5"/>
  </w:num>
  <w:num w:numId="19">
    <w:abstractNumId w:val="21"/>
  </w:num>
  <w:num w:numId="20">
    <w:abstractNumId w:val="16"/>
  </w:num>
  <w:num w:numId="21">
    <w:abstractNumId w:val="22"/>
  </w:num>
  <w:num w:numId="22">
    <w:abstractNumId w:val="26"/>
  </w:num>
  <w:num w:numId="23">
    <w:abstractNumId w:val="7"/>
  </w:num>
  <w:num w:numId="24">
    <w:abstractNumId w:val="27"/>
  </w:num>
  <w:num w:numId="25">
    <w:abstractNumId w:val="25"/>
  </w:num>
  <w:num w:numId="26">
    <w:abstractNumId w:val="13"/>
  </w:num>
  <w:num w:numId="27">
    <w:abstractNumId w:val="23"/>
  </w:num>
  <w:num w:numId="28">
    <w:abstractNumId w:val="3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5BD"/>
    <w:rsid w:val="000C4005"/>
    <w:rsid w:val="001A61B9"/>
    <w:rsid w:val="004163D8"/>
    <w:rsid w:val="00B335BD"/>
    <w:rsid w:val="00FC0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C11D0"/>
  <w15:chartTrackingRefBased/>
  <w15:docId w15:val="{5A9150A8-F72F-4E09-AEBE-C97901F15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335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B335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335B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B335B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B33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335BD"/>
    <w:rPr>
      <w:b/>
      <w:bCs/>
    </w:rPr>
  </w:style>
  <w:style w:type="table" w:styleId="a5">
    <w:name w:val="Table Grid"/>
    <w:basedOn w:val="a1"/>
    <w:uiPriority w:val="39"/>
    <w:rsid w:val="00B33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C0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C0AB4"/>
  </w:style>
  <w:style w:type="paragraph" w:styleId="a8">
    <w:name w:val="footer"/>
    <w:basedOn w:val="a"/>
    <w:link w:val="a9"/>
    <w:uiPriority w:val="99"/>
    <w:unhideWhenUsed/>
    <w:rsid w:val="00FC0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C0A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3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0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7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5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2509</Words>
  <Characters>14306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Бусурина</dc:creator>
  <cp:keywords/>
  <dc:description/>
  <cp:lastModifiedBy>Лариса Бусурина</cp:lastModifiedBy>
  <cp:revision>2</cp:revision>
  <dcterms:created xsi:type="dcterms:W3CDTF">2026-10-16T05:35:00Z</dcterms:created>
  <dcterms:modified xsi:type="dcterms:W3CDTF">2026-10-16T06:01:00Z</dcterms:modified>
</cp:coreProperties>
</file>