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2D2E8" w14:textId="77777777" w:rsidR="00BB17DC" w:rsidRPr="00BB17DC" w:rsidRDefault="00BB17DC" w:rsidP="00BB17DC">
      <w:pPr>
        <w:pStyle w:val="a3"/>
        <w:jc w:val="center"/>
        <w:rPr>
          <w:b/>
          <w:bCs/>
        </w:rPr>
      </w:pPr>
      <w:r w:rsidRPr="00BB17DC">
        <w:rPr>
          <w:b/>
          <w:bCs/>
        </w:rPr>
        <w:t>Темы рефератов</w:t>
      </w:r>
    </w:p>
    <w:p w14:paraId="2001BE07" w14:textId="77777777" w:rsidR="009F5108" w:rsidRPr="00BB17DC" w:rsidRDefault="009F5108" w:rsidP="00BB17DC">
      <w:pPr>
        <w:pStyle w:val="a3"/>
        <w:jc w:val="center"/>
        <w:rPr>
          <w:b/>
          <w:bCs/>
        </w:rPr>
      </w:pPr>
      <w:r w:rsidRPr="00BB17DC">
        <w:rPr>
          <w:b/>
          <w:bCs/>
        </w:rPr>
        <w:t>Психология безопасности</w:t>
      </w:r>
    </w:p>
    <w:tbl>
      <w:tblPr>
        <w:tblStyle w:val="a6"/>
        <w:tblW w:w="0" w:type="auto"/>
        <w:tblInd w:w="360" w:type="dxa"/>
        <w:tblLook w:val="04A0" w:firstRow="1" w:lastRow="0" w:firstColumn="1" w:lastColumn="0" w:noHBand="0" w:noVBand="1"/>
      </w:tblPr>
      <w:tblGrid>
        <w:gridCol w:w="699"/>
        <w:gridCol w:w="1945"/>
        <w:gridCol w:w="6341"/>
      </w:tblGrid>
      <w:tr w:rsidR="00BB17DC" w14:paraId="033B09F1" w14:textId="77777777" w:rsidTr="00BB17D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1DB75" w14:textId="77777777" w:rsidR="00BB17DC" w:rsidRDefault="00BB17DC" w:rsidP="00D452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CF4C9" w14:textId="77777777" w:rsidR="00BB17DC" w:rsidRDefault="00BB17DC" w:rsidP="00D452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7C8B1" w14:textId="77777777" w:rsidR="00BB17DC" w:rsidRDefault="00BB17DC" w:rsidP="00D452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Темы </w:t>
            </w:r>
          </w:p>
        </w:tc>
      </w:tr>
      <w:tr w:rsidR="00BB17DC" w14:paraId="1CD2BD45" w14:textId="77777777" w:rsidTr="00BB17D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91BA6" w14:textId="77777777" w:rsidR="00BB17DC" w:rsidRDefault="00BB17DC" w:rsidP="00BB17DC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67285" w14:textId="77777777" w:rsidR="00BB17DC" w:rsidRDefault="00BB17DC" w:rsidP="00BB1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Ботина Валерия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4202A" w14:textId="1DCE8BE1" w:rsidR="00BB17DC" w:rsidRDefault="00BB17DC" w:rsidP="00BB1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51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Психологическая безопасность в условиях неопределённости и кризисных ситуаций: когнитивно-эмоциональные механизмы регуляции. </w:t>
            </w:r>
          </w:p>
        </w:tc>
      </w:tr>
      <w:tr w:rsidR="00BB17DC" w14:paraId="0A528527" w14:textId="77777777" w:rsidTr="00BB17D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3BF4E" w14:textId="77777777" w:rsidR="00BB17DC" w:rsidRDefault="00BB17DC" w:rsidP="00BB17DC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EF8DE" w14:textId="77777777" w:rsidR="00BB17DC" w:rsidRDefault="00BB17DC" w:rsidP="00BB1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Бычков Егор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E14D8" w14:textId="17D8F0F6" w:rsidR="00BB17DC" w:rsidRDefault="00BB17DC" w:rsidP="00BB1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51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Влияние семейной среды на формирование базового чувства безопасности у ребёнка: риски и ресурсы. </w:t>
            </w:r>
          </w:p>
        </w:tc>
      </w:tr>
      <w:tr w:rsidR="00BB17DC" w14:paraId="6532D9E2" w14:textId="77777777" w:rsidTr="00BB17D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AE51D" w14:textId="77777777" w:rsidR="00BB17DC" w:rsidRDefault="00BB17DC" w:rsidP="00BB17DC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448FF" w14:textId="77777777" w:rsidR="00BB17DC" w:rsidRDefault="00BB17DC" w:rsidP="00BB1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Закурдаев Александр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15912" w14:textId="78A0C603" w:rsidR="00BB17DC" w:rsidRDefault="00BB17DC" w:rsidP="00BB1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51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Угрозы психологической безопасности личности в цифровой среде: кибербуллинг, манипуляции, информационная перегрузка. </w:t>
            </w:r>
          </w:p>
        </w:tc>
      </w:tr>
      <w:tr w:rsidR="00BB17DC" w14:paraId="155B14DD" w14:textId="77777777" w:rsidTr="00BB17D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DA4D7" w14:textId="77777777" w:rsidR="00BB17DC" w:rsidRDefault="00BB17DC" w:rsidP="00BB17DC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9C1F7" w14:textId="77777777" w:rsidR="00BB17DC" w:rsidRDefault="00BB17DC" w:rsidP="00BB1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Кантемирова Екатерина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3164C" w14:textId="4AD94737" w:rsidR="00BB17DC" w:rsidRDefault="00BB17DC" w:rsidP="00BB1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51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Стресс и травматический опыт как угрозы психологической безопасности: механизмы и последствия. </w:t>
            </w:r>
          </w:p>
        </w:tc>
      </w:tr>
      <w:tr w:rsidR="00BB17DC" w14:paraId="5F09D98D" w14:textId="77777777" w:rsidTr="00BB17D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C1F0D" w14:textId="77777777" w:rsidR="00BB17DC" w:rsidRDefault="00BB17DC" w:rsidP="00BB17DC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01B7A" w14:textId="77777777" w:rsidR="00BB17DC" w:rsidRDefault="00BB17DC" w:rsidP="00BB1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Курбанова Ангелина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AE46C" w14:textId="0C8DF900" w:rsidR="00BB17DC" w:rsidRDefault="00BB17DC" w:rsidP="00BB1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51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Психология безопасности в профессиональной деятельности: профессиональный стресс, выгорание и меры профилактики. </w:t>
            </w:r>
          </w:p>
        </w:tc>
      </w:tr>
      <w:tr w:rsidR="00BB17DC" w14:paraId="6BACE5DD" w14:textId="77777777" w:rsidTr="00BB17D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BD9A8" w14:textId="77777777" w:rsidR="00BB17DC" w:rsidRDefault="00BB17DC" w:rsidP="00BB17DC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9B6EE" w14:textId="77777777" w:rsidR="00BB17DC" w:rsidRDefault="00BB17DC" w:rsidP="00BB1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Курлаева Ксения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BAB70" w14:textId="3D963DAE" w:rsidR="00BB17DC" w:rsidRDefault="00BB17DC" w:rsidP="00BB1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51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психологически безопасной образовательной среды: роль педагога-психолога. </w:t>
            </w:r>
          </w:p>
        </w:tc>
      </w:tr>
      <w:tr w:rsidR="00BB17DC" w14:paraId="239A0EC5" w14:textId="77777777" w:rsidTr="00BB17D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B4AFD" w14:textId="77777777" w:rsidR="00BB17DC" w:rsidRDefault="00BB17DC" w:rsidP="00BB17DC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8C7EA" w14:textId="77777777" w:rsidR="00BB17DC" w:rsidRDefault="00BB17DC" w:rsidP="00BB1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Курунина Дарья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A4D72" w14:textId="47C91D65" w:rsidR="00BB17DC" w:rsidRDefault="00BB17DC" w:rsidP="00BB1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51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Социально-психологические факторы групповой безопасности: доверие, сплочённость и конфликты в малых группах. </w:t>
            </w:r>
          </w:p>
        </w:tc>
      </w:tr>
      <w:tr w:rsidR="00BB17DC" w14:paraId="3049CEA2" w14:textId="77777777" w:rsidTr="00BB17D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554E2" w14:textId="77777777" w:rsidR="00BB17DC" w:rsidRDefault="00BB17DC" w:rsidP="00BB17DC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66094" w14:textId="77777777" w:rsidR="00BB17DC" w:rsidRDefault="00BB17DC" w:rsidP="00BB1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Проскурина Надежда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3FEFB" w14:textId="097975B9" w:rsidR="00BB17DC" w:rsidRDefault="00BB17DC" w:rsidP="00BB1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51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Копинг-стратегии и психологическая безопасность: адаптивные и дезадаптивные способы совладания с угрозами. </w:t>
            </w:r>
          </w:p>
        </w:tc>
      </w:tr>
      <w:tr w:rsidR="00BB17DC" w14:paraId="00FABE50" w14:textId="77777777" w:rsidTr="00BB17D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8E276" w14:textId="77777777" w:rsidR="00BB17DC" w:rsidRDefault="00BB17DC" w:rsidP="00BB17DC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498E5" w14:textId="77777777" w:rsidR="00BB17DC" w:rsidRDefault="00BB17DC" w:rsidP="00BB1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Усманова Диана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A3C5D" w14:textId="13A5FF5E" w:rsidR="00BB17DC" w:rsidRDefault="00BB17DC" w:rsidP="00BB1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51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Этические и правовые аспекты обеспечения психологической безопасности в работе психолога. </w:t>
            </w:r>
          </w:p>
        </w:tc>
      </w:tr>
      <w:tr w:rsidR="00BB17DC" w14:paraId="5A968447" w14:textId="77777777" w:rsidTr="00BB17D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3C6B9" w14:textId="77777777" w:rsidR="00BB17DC" w:rsidRDefault="00BB17DC" w:rsidP="00BB17DC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B81DF" w14:textId="77777777" w:rsidR="00BB17DC" w:rsidRDefault="00BB17DC" w:rsidP="00BB1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Шаталова Екатерина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2251C" w14:textId="624285B9" w:rsidR="00BB17DC" w:rsidRDefault="00BB17DC" w:rsidP="00BB1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51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Жизнестойкость и самоэффективность как ресурсы психологической безопасности личности. </w:t>
            </w:r>
          </w:p>
        </w:tc>
      </w:tr>
    </w:tbl>
    <w:p w14:paraId="62E1647A" w14:textId="77777777" w:rsidR="00BB17DC" w:rsidRPr="009F5108" w:rsidRDefault="00BB17DC" w:rsidP="00BB17DC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sectPr w:rsidR="00BB17DC" w:rsidRPr="009F51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F52EF0"/>
    <w:multiLevelType w:val="multilevel"/>
    <w:tmpl w:val="BDD2C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8E0283"/>
    <w:multiLevelType w:val="hybridMultilevel"/>
    <w:tmpl w:val="38A0D6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C15053B"/>
    <w:multiLevelType w:val="multilevel"/>
    <w:tmpl w:val="B8C27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BD73BCB"/>
    <w:multiLevelType w:val="hybridMultilevel"/>
    <w:tmpl w:val="4C3CF68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108"/>
    <w:rsid w:val="004E5410"/>
    <w:rsid w:val="009F5108"/>
    <w:rsid w:val="00BB1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F28FA"/>
  <w15:chartTrackingRefBased/>
  <w15:docId w15:val="{A6858382-25B9-41D4-945B-CCE17F564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F51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F5108"/>
    <w:rPr>
      <w:b/>
      <w:bCs/>
    </w:rPr>
  </w:style>
  <w:style w:type="paragraph" w:styleId="a5">
    <w:name w:val="List Paragraph"/>
    <w:basedOn w:val="a"/>
    <w:uiPriority w:val="34"/>
    <w:qFormat/>
    <w:rsid w:val="00BB17DC"/>
    <w:pPr>
      <w:ind w:left="720"/>
      <w:contextualSpacing/>
    </w:pPr>
  </w:style>
  <w:style w:type="table" w:styleId="a6">
    <w:name w:val="Table Grid"/>
    <w:basedOn w:val="a1"/>
    <w:uiPriority w:val="39"/>
    <w:rsid w:val="00BB17DC"/>
    <w:pPr>
      <w:spacing w:after="0" w:line="240" w:lineRule="auto"/>
    </w:pPr>
    <w:rPr>
      <w:rFonts w:eastAsiaTheme="minorHAnsi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4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94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6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1097</Characters>
  <Application>Microsoft Office Word</Application>
  <DocSecurity>0</DocSecurity>
  <Lines>9</Lines>
  <Paragraphs>2</Paragraphs>
  <ScaleCrop>false</ScaleCrop>
  <Company/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</dc:creator>
  <cp:keywords/>
  <dc:description/>
  <cp:lastModifiedBy>Lars</cp:lastModifiedBy>
  <cp:revision>2</cp:revision>
  <dcterms:created xsi:type="dcterms:W3CDTF">2026-10-02T14:07:00Z</dcterms:created>
  <dcterms:modified xsi:type="dcterms:W3CDTF">2026-10-02T14:15:00Z</dcterms:modified>
</cp:coreProperties>
</file>