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F4" w:rsidRPr="004564F4" w:rsidRDefault="004564F4" w:rsidP="004564F4">
      <w:pPr>
        <w:pStyle w:val="a4"/>
        <w:rPr>
          <w:sz w:val="40"/>
          <w:szCs w:val="40"/>
        </w:rPr>
      </w:pPr>
      <w:r w:rsidRPr="004564F4">
        <w:rPr>
          <w:sz w:val="40"/>
          <w:szCs w:val="40"/>
        </w:rPr>
        <w:t>Вопросы второй контрольной  по НДС</w:t>
      </w:r>
    </w:p>
    <w:p w:rsidR="0033615A" w:rsidRPr="00797E9C" w:rsidRDefault="004A3DA1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Назо</w:t>
      </w:r>
      <w:r w:rsidR="00062116" w:rsidRPr="00797E9C">
        <w:rPr>
          <w:sz w:val="28"/>
          <w:szCs w:val="28"/>
        </w:rPr>
        <w:t>вите разновидности ф</w:t>
      </w:r>
      <w:r w:rsidR="0033615A" w:rsidRPr="00797E9C">
        <w:rPr>
          <w:sz w:val="28"/>
          <w:szCs w:val="28"/>
        </w:rPr>
        <w:t>азовы</w:t>
      </w:r>
      <w:r w:rsidR="00062116" w:rsidRPr="00797E9C">
        <w:rPr>
          <w:sz w:val="28"/>
          <w:szCs w:val="28"/>
        </w:rPr>
        <w:t>х</w:t>
      </w:r>
      <w:r w:rsidR="0033615A" w:rsidRPr="00797E9C">
        <w:rPr>
          <w:sz w:val="28"/>
          <w:szCs w:val="28"/>
        </w:rPr>
        <w:t xml:space="preserve"> переход</w:t>
      </w:r>
      <w:r w:rsidR="00062116" w:rsidRPr="00797E9C">
        <w:rPr>
          <w:sz w:val="28"/>
          <w:szCs w:val="28"/>
        </w:rPr>
        <w:t xml:space="preserve">ов и их </w:t>
      </w:r>
      <w:r w:rsidR="0033615A" w:rsidRPr="00797E9C">
        <w:rPr>
          <w:sz w:val="28"/>
          <w:szCs w:val="28"/>
        </w:rPr>
        <w:t>особенности.</w:t>
      </w:r>
    </w:p>
    <w:p w:rsidR="0033615A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При</w:t>
      </w:r>
      <w:r w:rsidR="00062116" w:rsidRPr="00797E9C">
        <w:rPr>
          <w:sz w:val="28"/>
          <w:szCs w:val="28"/>
        </w:rPr>
        <w:t>ведите 5 при</w:t>
      </w:r>
      <w:r w:rsidRPr="00797E9C">
        <w:rPr>
          <w:sz w:val="28"/>
          <w:szCs w:val="28"/>
        </w:rPr>
        <w:t>мер</w:t>
      </w:r>
      <w:r w:rsidR="00062116" w:rsidRPr="00797E9C">
        <w:rPr>
          <w:sz w:val="28"/>
          <w:szCs w:val="28"/>
        </w:rPr>
        <w:t xml:space="preserve">ов </w:t>
      </w:r>
      <w:r w:rsidRPr="00797E9C">
        <w:rPr>
          <w:sz w:val="28"/>
          <w:szCs w:val="28"/>
        </w:rPr>
        <w:t xml:space="preserve">различных видов фазовых переходов в нефтяной отрасли и нефтепереработке. </w:t>
      </w:r>
    </w:p>
    <w:p w:rsidR="0033615A" w:rsidRPr="00797E9C" w:rsidRDefault="00062116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Перечислите положения т</w:t>
      </w:r>
      <w:r w:rsidR="0033615A" w:rsidRPr="00797E9C">
        <w:rPr>
          <w:sz w:val="28"/>
          <w:szCs w:val="28"/>
        </w:rPr>
        <w:t>еори</w:t>
      </w:r>
      <w:r w:rsidRPr="00797E9C">
        <w:rPr>
          <w:sz w:val="28"/>
          <w:szCs w:val="28"/>
        </w:rPr>
        <w:t>и</w:t>
      </w:r>
      <w:r w:rsidR="0033615A" w:rsidRPr="00797E9C">
        <w:rPr>
          <w:sz w:val="28"/>
          <w:szCs w:val="28"/>
        </w:rPr>
        <w:t xml:space="preserve"> регулируемых фазовых переходов Сюняева.</w:t>
      </w:r>
    </w:p>
    <w:p w:rsidR="0033615A" w:rsidRPr="00797E9C" w:rsidRDefault="00380F1B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Особенности и м</w:t>
      </w:r>
      <w:r w:rsidR="0033615A" w:rsidRPr="00797E9C">
        <w:rPr>
          <w:sz w:val="28"/>
          <w:szCs w:val="28"/>
        </w:rPr>
        <w:t>еханизм фазовых переходов</w:t>
      </w:r>
      <w:r w:rsidR="00062116" w:rsidRPr="00797E9C">
        <w:rPr>
          <w:sz w:val="28"/>
          <w:szCs w:val="28"/>
        </w:rPr>
        <w:t xml:space="preserve"> I рода</w:t>
      </w:r>
      <w:r w:rsidR="0033615A" w:rsidRPr="00797E9C">
        <w:rPr>
          <w:sz w:val="28"/>
          <w:szCs w:val="28"/>
        </w:rPr>
        <w:t>.</w:t>
      </w:r>
    </w:p>
    <w:p w:rsidR="0033615A" w:rsidRPr="00797E9C" w:rsidRDefault="00062116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Опишите ф</w:t>
      </w:r>
      <w:r w:rsidR="0033615A" w:rsidRPr="00797E9C">
        <w:rPr>
          <w:sz w:val="28"/>
          <w:szCs w:val="28"/>
        </w:rPr>
        <w:t>азовые переходы I рода</w:t>
      </w:r>
      <w:r w:rsidR="008111B8" w:rsidRPr="00797E9C">
        <w:rPr>
          <w:sz w:val="28"/>
          <w:szCs w:val="28"/>
        </w:rPr>
        <w:t xml:space="preserve"> в процессах</w:t>
      </w:r>
      <w:r w:rsidRPr="00797E9C">
        <w:rPr>
          <w:sz w:val="28"/>
          <w:szCs w:val="28"/>
        </w:rPr>
        <w:t>:</w:t>
      </w:r>
      <w:r w:rsidR="0033615A" w:rsidRPr="00797E9C">
        <w:rPr>
          <w:sz w:val="28"/>
          <w:szCs w:val="28"/>
        </w:rPr>
        <w:t xml:space="preserve"> Дегазация</w:t>
      </w:r>
      <w:r w:rsidRPr="00797E9C">
        <w:rPr>
          <w:sz w:val="28"/>
          <w:szCs w:val="28"/>
        </w:rPr>
        <w:t>,</w:t>
      </w:r>
      <w:r w:rsidR="0033615A" w:rsidRPr="00797E9C">
        <w:rPr>
          <w:sz w:val="28"/>
          <w:szCs w:val="28"/>
        </w:rPr>
        <w:t xml:space="preserve"> сепарация</w:t>
      </w:r>
      <w:r w:rsidRPr="00797E9C">
        <w:rPr>
          <w:sz w:val="28"/>
          <w:szCs w:val="28"/>
        </w:rPr>
        <w:t xml:space="preserve"> или испарение</w:t>
      </w:r>
      <w:r w:rsidR="0033615A" w:rsidRPr="00797E9C">
        <w:rPr>
          <w:sz w:val="28"/>
          <w:szCs w:val="28"/>
        </w:rPr>
        <w:t>.</w:t>
      </w:r>
      <w:r w:rsidRPr="00797E9C">
        <w:rPr>
          <w:sz w:val="28"/>
          <w:szCs w:val="28"/>
        </w:rPr>
        <w:t xml:space="preserve"> Как и с какой целью регулируется фазовый переход в таких процессах (на примере одного из них).</w:t>
      </w:r>
    </w:p>
    <w:p w:rsidR="0033615A" w:rsidRPr="00797E9C" w:rsidRDefault="00062116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Опишите фазовые переходы I рода</w:t>
      </w:r>
      <w:r w:rsidR="008111B8" w:rsidRPr="00797E9C">
        <w:rPr>
          <w:sz w:val="28"/>
          <w:szCs w:val="28"/>
        </w:rPr>
        <w:t xml:space="preserve"> </w:t>
      </w:r>
      <w:r w:rsidR="008111B8" w:rsidRPr="00797E9C">
        <w:rPr>
          <w:sz w:val="28"/>
          <w:szCs w:val="28"/>
        </w:rPr>
        <w:t>в процессах</w:t>
      </w:r>
      <w:r w:rsidRPr="00797E9C">
        <w:rPr>
          <w:sz w:val="28"/>
          <w:szCs w:val="28"/>
        </w:rPr>
        <w:t>: К</w:t>
      </w:r>
      <w:r w:rsidR="0033615A" w:rsidRPr="00797E9C">
        <w:rPr>
          <w:sz w:val="28"/>
          <w:szCs w:val="28"/>
        </w:rPr>
        <w:t>ипение-конденсация.</w:t>
      </w:r>
      <w:r w:rsidR="008945EE" w:rsidRPr="00797E9C">
        <w:rPr>
          <w:sz w:val="28"/>
          <w:szCs w:val="28"/>
        </w:rPr>
        <w:t xml:space="preserve"> Как и с какой целью регулируется фазовый переход в таких процессах (на примере одного из них).</w:t>
      </w:r>
    </w:p>
    <w:p w:rsidR="0033615A" w:rsidRPr="00797E9C" w:rsidRDefault="008945EE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Дайте характеристику р</w:t>
      </w:r>
      <w:r w:rsidR="0033615A" w:rsidRPr="00797E9C">
        <w:rPr>
          <w:sz w:val="28"/>
          <w:szCs w:val="28"/>
        </w:rPr>
        <w:t>ежим</w:t>
      </w:r>
      <w:r w:rsidRPr="00797E9C">
        <w:rPr>
          <w:sz w:val="28"/>
          <w:szCs w:val="28"/>
        </w:rPr>
        <w:t>ам</w:t>
      </w:r>
      <w:r w:rsidR="0033615A" w:rsidRPr="00797E9C">
        <w:rPr>
          <w:sz w:val="28"/>
          <w:szCs w:val="28"/>
        </w:rPr>
        <w:t xml:space="preserve"> кипения.</w:t>
      </w:r>
      <w:r w:rsidR="00380F1B" w:rsidRPr="00797E9C">
        <w:rPr>
          <w:sz w:val="28"/>
          <w:szCs w:val="28"/>
        </w:rPr>
        <w:t xml:space="preserve"> Пример применения в нефтепереработке</w:t>
      </w:r>
    </w:p>
    <w:p w:rsidR="008945EE" w:rsidRPr="00797E9C" w:rsidRDefault="008945EE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Опишите фазовые переходы I рода</w:t>
      </w:r>
      <w:r w:rsidR="008111B8" w:rsidRPr="00797E9C">
        <w:rPr>
          <w:sz w:val="28"/>
          <w:szCs w:val="28"/>
        </w:rPr>
        <w:t xml:space="preserve"> </w:t>
      </w:r>
      <w:r w:rsidR="008111B8" w:rsidRPr="00797E9C">
        <w:rPr>
          <w:sz w:val="28"/>
          <w:szCs w:val="28"/>
        </w:rPr>
        <w:t>в процесс</w:t>
      </w:r>
      <w:r w:rsidR="008111B8" w:rsidRPr="00797E9C">
        <w:rPr>
          <w:sz w:val="28"/>
          <w:szCs w:val="28"/>
        </w:rPr>
        <w:t>е п</w:t>
      </w:r>
      <w:r w:rsidR="0033615A" w:rsidRPr="00797E9C">
        <w:rPr>
          <w:sz w:val="28"/>
          <w:szCs w:val="28"/>
        </w:rPr>
        <w:t>енообразовани</w:t>
      </w:r>
      <w:r w:rsidR="008111B8" w:rsidRPr="00797E9C">
        <w:rPr>
          <w:sz w:val="28"/>
          <w:szCs w:val="28"/>
        </w:rPr>
        <w:t>я</w:t>
      </w:r>
      <w:r w:rsidR="0033615A" w:rsidRPr="00797E9C">
        <w:rPr>
          <w:sz w:val="28"/>
          <w:szCs w:val="28"/>
        </w:rPr>
        <w:t xml:space="preserve">. </w:t>
      </w:r>
      <w:r w:rsidRPr="00797E9C">
        <w:rPr>
          <w:sz w:val="28"/>
          <w:szCs w:val="28"/>
        </w:rPr>
        <w:t>Как и с какой целью регулируется фазовый переход в таких процессах</w:t>
      </w:r>
    </w:p>
    <w:p w:rsidR="0033615A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Механизм</w:t>
      </w:r>
      <w:r w:rsidR="008945EE" w:rsidRPr="00797E9C">
        <w:rPr>
          <w:sz w:val="28"/>
          <w:szCs w:val="28"/>
        </w:rPr>
        <w:t xml:space="preserve"> образования пен. </w:t>
      </w:r>
      <w:r w:rsidRPr="00797E9C">
        <w:rPr>
          <w:sz w:val="28"/>
          <w:szCs w:val="28"/>
        </w:rPr>
        <w:t>Свойства пен.</w:t>
      </w:r>
      <w:r w:rsidR="00380F1B" w:rsidRPr="00797E9C">
        <w:rPr>
          <w:sz w:val="28"/>
          <w:szCs w:val="28"/>
        </w:rPr>
        <w:t xml:space="preserve"> Критерии оценки пен.</w:t>
      </w:r>
    </w:p>
    <w:p w:rsidR="0033615A" w:rsidRPr="00797E9C" w:rsidRDefault="008945EE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 xml:space="preserve">Опишите фазовые переходы I рода: </w:t>
      </w:r>
      <w:r w:rsidR="0033615A" w:rsidRPr="00797E9C">
        <w:rPr>
          <w:sz w:val="28"/>
          <w:szCs w:val="28"/>
        </w:rPr>
        <w:t>Кристаллизация и стеклование.</w:t>
      </w:r>
      <w:r w:rsidRPr="00797E9C">
        <w:rPr>
          <w:sz w:val="28"/>
          <w:szCs w:val="28"/>
        </w:rPr>
        <w:t xml:space="preserve"> Как и с какой целью регулируется фазовый переход в таких процессах (на примере одного из них).</w:t>
      </w:r>
    </w:p>
    <w:p w:rsidR="008945EE" w:rsidRPr="00797E9C" w:rsidRDefault="008945EE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Приведите пример ф</w:t>
      </w:r>
      <w:r w:rsidR="00264C1C" w:rsidRPr="00797E9C">
        <w:rPr>
          <w:sz w:val="28"/>
          <w:szCs w:val="28"/>
        </w:rPr>
        <w:t>азовы</w:t>
      </w:r>
      <w:r w:rsidRPr="00797E9C">
        <w:rPr>
          <w:sz w:val="28"/>
          <w:szCs w:val="28"/>
        </w:rPr>
        <w:t>х</w:t>
      </w:r>
      <w:r w:rsidR="00264C1C" w:rsidRPr="00797E9C">
        <w:rPr>
          <w:sz w:val="28"/>
          <w:szCs w:val="28"/>
        </w:rPr>
        <w:t xml:space="preserve"> переход</w:t>
      </w:r>
      <w:r w:rsidRPr="00797E9C">
        <w:rPr>
          <w:sz w:val="28"/>
          <w:szCs w:val="28"/>
        </w:rPr>
        <w:t>ов</w:t>
      </w:r>
      <w:r w:rsidR="00264C1C" w:rsidRPr="00797E9C">
        <w:rPr>
          <w:sz w:val="28"/>
          <w:szCs w:val="28"/>
        </w:rPr>
        <w:t xml:space="preserve"> II рода в </w:t>
      </w:r>
      <w:r w:rsidR="0033615A" w:rsidRPr="00797E9C">
        <w:rPr>
          <w:sz w:val="28"/>
          <w:szCs w:val="28"/>
        </w:rPr>
        <w:t xml:space="preserve">НДС при добыче и транспортировке. </w:t>
      </w:r>
    </w:p>
    <w:p w:rsidR="0033615A" w:rsidRPr="00797E9C" w:rsidRDefault="006E77EE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 xml:space="preserve">Опишите фазовые </w:t>
      </w:r>
      <w:r w:rsidR="008945EE" w:rsidRPr="00797E9C">
        <w:rPr>
          <w:sz w:val="28"/>
          <w:szCs w:val="28"/>
        </w:rPr>
        <w:t>переходы II рода в Н</w:t>
      </w:r>
      <w:proofErr w:type="gramStart"/>
      <w:r w:rsidR="008945EE" w:rsidRPr="00797E9C">
        <w:rPr>
          <w:sz w:val="28"/>
          <w:szCs w:val="28"/>
        </w:rPr>
        <w:t>ДС</w:t>
      </w:r>
      <w:r w:rsidRPr="00797E9C">
        <w:rPr>
          <w:sz w:val="28"/>
          <w:szCs w:val="28"/>
        </w:rPr>
        <w:t xml:space="preserve"> в пр</w:t>
      </w:r>
      <w:proofErr w:type="gramEnd"/>
      <w:r w:rsidRPr="00797E9C">
        <w:rPr>
          <w:sz w:val="28"/>
          <w:szCs w:val="28"/>
        </w:rPr>
        <w:t>оцессе сепарации в</w:t>
      </w:r>
      <w:r w:rsidR="0033615A" w:rsidRPr="00797E9C">
        <w:rPr>
          <w:sz w:val="28"/>
          <w:szCs w:val="28"/>
        </w:rPr>
        <w:t>одонефтяны</w:t>
      </w:r>
      <w:r w:rsidRPr="00797E9C">
        <w:rPr>
          <w:sz w:val="28"/>
          <w:szCs w:val="28"/>
        </w:rPr>
        <w:t>х</w:t>
      </w:r>
      <w:r w:rsidR="0033615A" w:rsidRPr="00797E9C">
        <w:rPr>
          <w:sz w:val="28"/>
          <w:szCs w:val="28"/>
        </w:rPr>
        <w:t xml:space="preserve"> эмульси</w:t>
      </w:r>
      <w:r w:rsidRPr="00797E9C">
        <w:rPr>
          <w:sz w:val="28"/>
          <w:szCs w:val="28"/>
        </w:rPr>
        <w:t>й</w:t>
      </w:r>
      <w:r w:rsidR="0033615A" w:rsidRPr="00797E9C">
        <w:rPr>
          <w:sz w:val="28"/>
          <w:szCs w:val="28"/>
        </w:rPr>
        <w:t>.</w:t>
      </w:r>
      <w:r w:rsidR="00264C1C" w:rsidRPr="00797E9C">
        <w:rPr>
          <w:sz w:val="28"/>
          <w:szCs w:val="28"/>
        </w:rPr>
        <w:t xml:space="preserve"> </w:t>
      </w:r>
      <w:r w:rsidR="008945EE" w:rsidRPr="00797E9C">
        <w:rPr>
          <w:sz w:val="28"/>
          <w:szCs w:val="28"/>
        </w:rPr>
        <w:t xml:space="preserve">Механизм действия </w:t>
      </w:r>
      <w:r w:rsidR="00264C1C" w:rsidRPr="00797E9C">
        <w:rPr>
          <w:sz w:val="28"/>
          <w:szCs w:val="28"/>
        </w:rPr>
        <w:t>деэмульгатор</w:t>
      </w:r>
      <w:r w:rsidR="008945EE" w:rsidRPr="00797E9C">
        <w:rPr>
          <w:sz w:val="28"/>
          <w:szCs w:val="28"/>
        </w:rPr>
        <w:t>ов</w:t>
      </w:r>
      <w:r w:rsidR="00264C1C" w:rsidRPr="00797E9C">
        <w:rPr>
          <w:sz w:val="28"/>
          <w:szCs w:val="28"/>
        </w:rPr>
        <w:t>.</w:t>
      </w:r>
    </w:p>
    <w:p w:rsidR="00264C1C" w:rsidRPr="00797E9C" w:rsidRDefault="006E77EE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Опишите фазовые переходы II рода в Н</w:t>
      </w:r>
      <w:proofErr w:type="gramStart"/>
      <w:r w:rsidRPr="00797E9C">
        <w:rPr>
          <w:sz w:val="28"/>
          <w:szCs w:val="28"/>
        </w:rPr>
        <w:t>ДС в пр</w:t>
      </w:r>
      <w:proofErr w:type="gramEnd"/>
      <w:r w:rsidRPr="00797E9C">
        <w:rPr>
          <w:sz w:val="28"/>
          <w:szCs w:val="28"/>
        </w:rPr>
        <w:t>оцессе</w:t>
      </w:r>
      <w:r w:rsidRPr="00797E9C">
        <w:rPr>
          <w:sz w:val="28"/>
          <w:szCs w:val="28"/>
        </w:rPr>
        <w:t xml:space="preserve"> с</w:t>
      </w:r>
      <w:r w:rsidR="008945EE" w:rsidRPr="00797E9C">
        <w:rPr>
          <w:sz w:val="28"/>
          <w:szCs w:val="28"/>
        </w:rPr>
        <w:t>елективн</w:t>
      </w:r>
      <w:r w:rsidRPr="00797E9C">
        <w:rPr>
          <w:sz w:val="28"/>
          <w:szCs w:val="28"/>
        </w:rPr>
        <w:t>ой</w:t>
      </w:r>
      <w:r w:rsidR="008945EE" w:rsidRPr="00797E9C">
        <w:rPr>
          <w:sz w:val="28"/>
          <w:szCs w:val="28"/>
        </w:rPr>
        <w:t xml:space="preserve"> очистк</w:t>
      </w:r>
      <w:r w:rsidRPr="00797E9C">
        <w:rPr>
          <w:sz w:val="28"/>
          <w:szCs w:val="28"/>
        </w:rPr>
        <w:t>и</w:t>
      </w:r>
      <w:r w:rsidR="008945EE" w:rsidRPr="00797E9C">
        <w:rPr>
          <w:sz w:val="28"/>
          <w:szCs w:val="28"/>
        </w:rPr>
        <w:t xml:space="preserve"> масляных дистиллятов. Что такое</w:t>
      </w:r>
      <w:r w:rsidR="00264C1C" w:rsidRPr="00797E9C">
        <w:rPr>
          <w:sz w:val="28"/>
          <w:szCs w:val="28"/>
        </w:rPr>
        <w:t xml:space="preserve"> </w:t>
      </w:r>
      <w:r w:rsidR="008945EE" w:rsidRPr="00797E9C">
        <w:rPr>
          <w:sz w:val="28"/>
          <w:szCs w:val="28"/>
        </w:rPr>
        <w:t>к</w:t>
      </w:r>
      <w:r w:rsidR="00264C1C" w:rsidRPr="00797E9C">
        <w:rPr>
          <w:sz w:val="28"/>
          <w:szCs w:val="28"/>
        </w:rPr>
        <w:t>ритическая температура растворения</w:t>
      </w:r>
      <w:r w:rsidR="008945EE" w:rsidRPr="00797E9C">
        <w:rPr>
          <w:sz w:val="28"/>
          <w:szCs w:val="28"/>
        </w:rPr>
        <w:t>?</w:t>
      </w:r>
      <w:r w:rsidR="00264C1C" w:rsidRPr="00797E9C">
        <w:rPr>
          <w:sz w:val="28"/>
          <w:szCs w:val="28"/>
        </w:rPr>
        <w:t xml:space="preserve"> </w:t>
      </w:r>
    </w:p>
    <w:p w:rsidR="0033615A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 xml:space="preserve">Необратимые фазовые переходы </w:t>
      </w:r>
      <w:r w:rsidR="008945EE" w:rsidRPr="00797E9C">
        <w:rPr>
          <w:sz w:val="28"/>
          <w:szCs w:val="28"/>
        </w:rPr>
        <w:t xml:space="preserve">II рода </w:t>
      </w:r>
      <w:r w:rsidRPr="00797E9C">
        <w:rPr>
          <w:sz w:val="28"/>
          <w:szCs w:val="28"/>
        </w:rPr>
        <w:t xml:space="preserve">в </w:t>
      </w:r>
      <w:r w:rsidR="006E77EE" w:rsidRPr="00797E9C">
        <w:rPr>
          <w:sz w:val="28"/>
          <w:szCs w:val="28"/>
        </w:rPr>
        <w:t>НДС</w:t>
      </w:r>
      <w:r w:rsidRPr="00797E9C">
        <w:rPr>
          <w:sz w:val="28"/>
          <w:szCs w:val="28"/>
        </w:rPr>
        <w:t xml:space="preserve"> в термических процессах нефтегазопереработки. Висбрекинг. Коксование.</w:t>
      </w:r>
    </w:p>
    <w:p w:rsidR="0033615A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lastRenderedPageBreak/>
        <w:t xml:space="preserve">Необратимые фазовые переходы </w:t>
      </w:r>
      <w:r w:rsidR="008945EE" w:rsidRPr="00797E9C">
        <w:rPr>
          <w:sz w:val="28"/>
          <w:szCs w:val="28"/>
        </w:rPr>
        <w:t xml:space="preserve">II рода </w:t>
      </w:r>
      <w:r w:rsidRPr="00797E9C">
        <w:rPr>
          <w:sz w:val="28"/>
          <w:szCs w:val="28"/>
        </w:rPr>
        <w:t xml:space="preserve">в </w:t>
      </w:r>
      <w:r w:rsidR="006E77EE" w:rsidRPr="00797E9C">
        <w:rPr>
          <w:sz w:val="28"/>
          <w:szCs w:val="28"/>
        </w:rPr>
        <w:t>НДС</w:t>
      </w:r>
      <w:r w:rsidRPr="00797E9C">
        <w:rPr>
          <w:sz w:val="28"/>
          <w:szCs w:val="28"/>
        </w:rPr>
        <w:t xml:space="preserve"> в каталитических процессах нефтегазопереработки. Алкилирование. </w:t>
      </w:r>
    </w:p>
    <w:p w:rsidR="0033615A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Коллоидно-химические способы интенсификации процессов нефтепереработки</w:t>
      </w:r>
      <w:r w:rsidR="006E77EE" w:rsidRPr="00797E9C">
        <w:rPr>
          <w:sz w:val="28"/>
          <w:szCs w:val="28"/>
        </w:rPr>
        <w:t xml:space="preserve"> в о</w:t>
      </w:r>
      <w:r w:rsidRPr="00797E9C">
        <w:rPr>
          <w:sz w:val="28"/>
          <w:szCs w:val="28"/>
        </w:rPr>
        <w:t>безвоживани</w:t>
      </w:r>
      <w:r w:rsidR="006E77EE" w:rsidRPr="00797E9C">
        <w:rPr>
          <w:sz w:val="28"/>
          <w:szCs w:val="28"/>
        </w:rPr>
        <w:t xml:space="preserve">и и </w:t>
      </w:r>
      <w:r w:rsidRPr="00797E9C">
        <w:rPr>
          <w:sz w:val="28"/>
          <w:szCs w:val="28"/>
        </w:rPr>
        <w:t>обессоливани</w:t>
      </w:r>
      <w:r w:rsidR="006E77EE" w:rsidRPr="00797E9C">
        <w:rPr>
          <w:sz w:val="28"/>
          <w:szCs w:val="28"/>
        </w:rPr>
        <w:t>и</w:t>
      </w:r>
      <w:r w:rsidRPr="00797E9C">
        <w:rPr>
          <w:sz w:val="28"/>
          <w:szCs w:val="28"/>
        </w:rPr>
        <w:t>.</w:t>
      </w:r>
      <w:r w:rsidR="00380F1B" w:rsidRPr="00797E9C">
        <w:rPr>
          <w:sz w:val="28"/>
          <w:szCs w:val="28"/>
        </w:rPr>
        <w:t xml:space="preserve"> </w:t>
      </w:r>
      <w:r w:rsidR="00380F1B" w:rsidRPr="00797E9C">
        <w:rPr>
          <w:sz w:val="28"/>
          <w:szCs w:val="28"/>
        </w:rPr>
        <w:t>Приведите пример.</w:t>
      </w:r>
    </w:p>
    <w:p w:rsidR="002E1C7F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Коллоидно-химические способы интенсификации процессов нефтепереработки</w:t>
      </w:r>
      <w:r w:rsidR="002E1C7F" w:rsidRPr="00797E9C">
        <w:rPr>
          <w:sz w:val="28"/>
          <w:szCs w:val="28"/>
        </w:rPr>
        <w:t xml:space="preserve"> </w:t>
      </w:r>
      <w:r w:rsidR="002E1C7F" w:rsidRPr="00797E9C">
        <w:rPr>
          <w:sz w:val="28"/>
          <w:szCs w:val="28"/>
        </w:rPr>
        <w:t>при ректификации</w:t>
      </w:r>
      <w:r w:rsidR="00380F1B" w:rsidRPr="00797E9C">
        <w:rPr>
          <w:sz w:val="28"/>
          <w:szCs w:val="28"/>
        </w:rPr>
        <w:t xml:space="preserve">. </w:t>
      </w:r>
      <w:r w:rsidR="00380F1B" w:rsidRPr="00797E9C">
        <w:rPr>
          <w:sz w:val="28"/>
          <w:szCs w:val="28"/>
        </w:rPr>
        <w:t>Приведите пример.</w:t>
      </w:r>
      <w:r w:rsidRPr="00797E9C">
        <w:rPr>
          <w:sz w:val="28"/>
          <w:szCs w:val="28"/>
        </w:rPr>
        <w:t xml:space="preserve"> </w:t>
      </w:r>
    </w:p>
    <w:p w:rsidR="0033615A" w:rsidRPr="00797E9C" w:rsidRDefault="0033615A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 xml:space="preserve">Коллоидно-химические способы </w:t>
      </w:r>
      <w:r w:rsidR="002E1C7F" w:rsidRPr="00797E9C">
        <w:rPr>
          <w:sz w:val="28"/>
          <w:szCs w:val="28"/>
        </w:rPr>
        <w:t>улучшения качества продукции</w:t>
      </w:r>
      <w:r w:rsidRPr="00797E9C">
        <w:rPr>
          <w:sz w:val="28"/>
          <w:szCs w:val="28"/>
        </w:rPr>
        <w:t xml:space="preserve"> нефтепереработки. Улучшение низкотемпературных свойств </w:t>
      </w:r>
      <w:r w:rsidR="002E1C7F" w:rsidRPr="00797E9C">
        <w:rPr>
          <w:sz w:val="28"/>
          <w:szCs w:val="28"/>
        </w:rPr>
        <w:t>НДС</w:t>
      </w:r>
      <w:r w:rsidR="00380F1B" w:rsidRPr="00797E9C">
        <w:rPr>
          <w:sz w:val="28"/>
          <w:szCs w:val="28"/>
        </w:rPr>
        <w:t xml:space="preserve">. </w:t>
      </w:r>
      <w:r w:rsidR="00380F1B" w:rsidRPr="00797E9C">
        <w:rPr>
          <w:sz w:val="28"/>
          <w:szCs w:val="28"/>
        </w:rPr>
        <w:t>Приведите пример</w:t>
      </w:r>
      <w:r w:rsidRPr="00797E9C">
        <w:rPr>
          <w:sz w:val="28"/>
          <w:szCs w:val="28"/>
        </w:rPr>
        <w:t>.</w:t>
      </w:r>
    </w:p>
    <w:p w:rsidR="0033615A" w:rsidRPr="00797E9C" w:rsidRDefault="002E1C7F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В чем заключается механизм в</w:t>
      </w:r>
      <w:r w:rsidR="0033615A" w:rsidRPr="00797E9C">
        <w:rPr>
          <w:sz w:val="28"/>
          <w:szCs w:val="28"/>
        </w:rPr>
        <w:t>лияни</w:t>
      </w:r>
      <w:r w:rsidRPr="00797E9C">
        <w:rPr>
          <w:sz w:val="28"/>
          <w:szCs w:val="28"/>
        </w:rPr>
        <w:t>я</w:t>
      </w:r>
      <w:r w:rsidR="0033615A" w:rsidRPr="00797E9C">
        <w:rPr>
          <w:sz w:val="28"/>
          <w:szCs w:val="28"/>
        </w:rPr>
        <w:t xml:space="preserve"> волновых воздействий на физико-химические </w:t>
      </w:r>
      <w:r w:rsidR="00380F1B" w:rsidRPr="00797E9C">
        <w:rPr>
          <w:sz w:val="28"/>
          <w:szCs w:val="28"/>
        </w:rPr>
        <w:t xml:space="preserve">свойства </w:t>
      </w:r>
      <w:r w:rsidR="0033615A" w:rsidRPr="00797E9C">
        <w:rPr>
          <w:sz w:val="28"/>
          <w:szCs w:val="28"/>
        </w:rPr>
        <w:t>нефтяного сырья и нефтепродуктов</w:t>
      </w:r>
      <w:r w:rsidR="007D0096" w:rsidRPr="00797E9C">
        <w:rPr>
          <w:sz w:val="28"/>
          <w:szCs w:val="28"/>
        </w:rPr>
        <w:t>?</w:t>
      </w:r>
      <w:r w:rsidR="00380F1B" w:rsidRPr="00797E9C">
        <w:rPr>
          <w:sz w:val="28"/>
          <w:szCs w:val="28"/>
        </w:rPr>
        <w:t xml:space="preserve"> </w:t>
      </w:r>
      <w:r w:rsidR="00380F1B" w:rsidRPr="00797E9C">
        <w:rPr>
          <w:sz w:val="28"/>
          <w:szCs w:val="28"/>
        </w:rPr>
        <w:t xml:space="preserve">Приведите пример   </w:t>
      </w:r>
    </w:p>
    <w:p w:rsidR="002E1C7F" w:rsidRPr="00797E9C" w:rsidRDefault="007D0096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 xml:space="preserve">В чем заключается механизм влияния волновых воздействий на эксплуатационные и экологические свойства </w:t>
      </w:r>
      <w:r w:rsidRPr="00797E9C">
        <w:rPr>
          <w:sz w:val="28"/>
          <w:szCs w:val="28"/>
        </w:rPr>
        <w:t>нефтяных топлив?</w:t>
      </w:r>
      <w:r w:rsidR="002E1C7F" w:rsidRPr="00797E9C">
        <w:rPr>
          <w:sz w:val="28"/>
          <w:szCs w:val="28"/>
        </w:rPr>
        <w:t xml:space="preserve">   </w:t>
      </w:r>
      <w:r w:rsidR="00380F1B" w:rsidRPr="00797E9C">
        <w:rPr>
          <w:sz w:val="28"/>
          <w:szCs w:val="28"/>
        </w:rPr>
        <w:t>Приведите пример</w:t>
      </w:r>
      <w:r w:rsidR="002E1C7F" w:rsidRPr="00797E9C">
        <w:rPr>
          <w:sz w:val="28"/>
          <w:szCs w:val="28"/>
        </w:rPr>
        <w:t xml:space="preserve">   </w:t>
      </w:r>
    </w:p>
    <w:p w:rsidR="005C46DC" w:rsidRPr="00797E9C" w:rsidRDefault="004A3DA1" w:rsidP="00797E9C">
      <w:pPr>
        <w:pStyle w:val="a3"/>
        <w:numPr>
          <w:ilvl w:val="0"/>
          <w:numId w:val="1"/>
        </w:numPr>
        <w:spacing w:after="120" w:line="300" w:lineRule="auto"/>
        <w:ind w:left="357" w:hanging="357"/>
        <w:contextualSpacing w:val="0"/>
        <w:rPr>
          <w:sz w:val="28"/>
          <w:szCs w:val="28"/>
        </w:rPr>
      </w:pPr>
      <w:r w:rsidRPr="00797E9C">
        <w:rPr>
          <w:sz w:val="28"/>
          <w:szCs w:val="28"/>
        </w:rPr>
        <w:t>Сформулируйте к</w:t>
      </w:r>
      <w:r w:rsidR="0033615A" w:rsidRPr="00797E9C">
        <w:rPr>
          <w:sz w:val="28"/>
          <w:szCs w:val="28"/>
        </w:rPr>
        <w:t>онцепци</w:t>
      </w:r>
      <w:r w:rsidRPr="00797E9C">
        <w:rPr>
          <w:sz w:val="28"/>
          <w:szCs w:val="28"/>
        </w:rPr>
        <w:t>ю</w:t>
      </w:r>
      <w:r w:rsidR="0033615A" w:rsidRPr="00797E9C">
        <w:rPr>
          <w:sz w:val="28"/>
          <w:szCs w:val="28"/>
        </w:rPr>
        <w:t xml:space="preserve"> экстремальных состояний нефтяных систем</w:t>
      </w:r>
      <w:r w:rsidRPr="00797E9C">
        <w:rPr>
          <w:sz w:val="28"/>
          <w:szCs w:val="28"/>
        </w:rPr>
        <w:t xml:space="preserve"> и возможности её применения на</w:t>
      </w:r>
      <w:bookmarkStart w:id="0" w:name="_GoBack"/>
      <w:bookmarkEnd w:id="0"/>
      <w:r w:rsidRPr="00797E9C">
        <w:rPr>
          <w:sz w:val="28"/>
          <w:szCs w:val="28"/>
        </w:rPr>
        <w:t xml:space="preserve"> практике</w:t>
      </w:r>
      <w:r w:rsidR="0033615A" w:rsidRPr="00797E9C">
        <w:rPr>
          <w:sz w:val="28"/>
          <w:szCs w:val="28"/>
        </w:rPr>
        <w:t>.</w:t>
      </w:r>
      <w:r w:rsidR="00380F1B" w:rsidRPr="00797E9C">
        <w:rPr>
          <w:sz w:val="28"/>
          <w:szCs w:val="28"/>
        </w:rPr>
        <w:t xml:space="preserve"> </w:t>
      </w:r>
      <w:r w:rsidR="00380F1B" w:rsidRPr="00797E9C">
        <w:rPr>
          <w:sz w:val="28"/>
          <w:szCs w:val="28"/>
        </w:rPr>
        <w:t xml:space="preserve">Приведите пример   </w:t>
      </w:r>
    </w:p>
    <w:sectPr w:rsidR="005C46DC" w:rsidRPr="00797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003DD"/>
    <w:multiLevelType w:val="hybridMultilevel"/>
    <w:tmpl w:val="E2CEA140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5A"/>
    <w:rsid w:val="00062116"/>
    <w:rsid w:val="0008506D"/>
    <w:rsid w:val="0008657C"/>
    <w:rsid w:val="00264C1C"/>
    <w:rsid w:val="00293878"/>
    <w:rsid w:val="002E1C7F"/>
    <w:rsid w:val="0033615A"/>
    <w:rsid w:val="00380F1B"/>
    <w:rsid w:val="004564F4"/>
    <w:rsid w:val="004A3DA1"/>
    <w:rsid w:val="006E77EE"/>
    <w:rsid w:val="00701865"/>
    <w:rsid w:val="00710A66"/>
    <w:rsid w:val="007804A0"/>
    <w:rsid w:val="00797E9C"/>
    <w:rsid w:val="007D0096"/>
    <w:rsid w:val="008111B8"/>
    <w:rsid w:val="008945EE"/>
    <w:rsid w:val="00AE1126"/>
    <w:rsid w:val="00D239F2"/>
    <w:rsid w:val="00ED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1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4564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564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1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4564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564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Nadezhda Pivovarova</cp:lastModifiedBy>
  <cp:revision>7</cp:revision>
  <cp:lastPrinted>2024-05-20T05:38:00Z</cp:lastPrinted>
  <dcterms:created xsi:type="dcterms:W3CDTF">2026-05-14T07:54:00Z</dcterms:created>
  <dcterms:modified xsi:type="dcterms:W3CDTF">2026-05-14T11:52:00Z</dcterms:modified>
</cp:coreProperties>
</file>