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8"/>
        <w:gridCol w:w="356"/>
        <w:gridCol w:w="475"/>
        <w:gridCol w:w="604"/>
        <w:gridCol w:w="119"/>
        <w:gridCol w:w="236"/>
        <w:gridCol w:w="744"/>
        <w:gridCol w:w="251"/>
        <w:gridCol w:w="139"/>
        <w:gridCol w:w="139"/>
        <w:gridCol w:w="1132"/>
        <w:gridCol w:w="403"/>
        <w:gridCol w:w="331"/>
        <w:gridCol w:w="250"/>
        <w:gridCol w:w="143"/>
        <w:gridCol w:w="426"/>
        <w:gridCol w:w="818"/>
        <w:gridCol w:w="416"/>
        <w:gridCol w:w="539"/>
        <w:gridCol w:w="256"/>
        <w:gridCol w:w="260"/>
        <w:gridCol w:w="117"/>
        <w:gridCol w:w="134"/>
        <w:gridCol w:w="127"/>
        <w:gridCol w:w="236"/>
        <w:gridCol w:w="236"/>
      </w:tblGrid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-409575</wp:posOffset>
                  </wp:positionH>
                  <wp:positionV relativeFrom="paragraph">
                    <wp:posOffset>-217170</wp:posOffset>
                  </wp:positionV>
                  <wp:extent cx="1051560" cy="1013460"/>
                  <wp:effectExtent l="19050" t="0" r="0" b="0"/>
                  <wp:wrapNone/>
                  <wp:docPr id="36" name="Рисунок 1" descr="лого АГТУ для документов 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 АГТУ для документов 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13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35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0304A7" w:rsidTr="000B4075">
        <w:trPr>
          <w:trHeight w:hRule="exact" w:val="1111"/>
        </w:trPr>
        <w:tc>
          <w:tcPr>
            <w:tcW w:w="468" w:type="dxa"/>
          </w:tcPr>
          <w:p w:rsidR="000B4075" w:rsidRDefault="000B4075" w:rsidP="000B4075"/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6625" w:type="dxa"/>
            <w:gridSpan w:val="18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:rsidR="000B4075" w:rsidRPr="00CB2934" w:rsidRDefault="000B4075" w:rsidP="000B4075">
            <w:pPr>
              <w:jc w:val="center"/>
              <w:rPr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725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5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097" w:type="dxa"/>
            <w:gridSpan w:val="2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B959FC" w:rsidRDefault="000B4075" w:rsidP="000B4075">
            <w:pPr>
              <w:jc w:val="center"/>
              <w:rPr>
                <w:b/>
                <w:bCs/>
                <w:sz w:val="12"/>
                <w:szCs w:val="12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0B4075" w:rsidRPr="00B959FC" w:rsidRDefault="000B4075" w:rsidP="000B4075">
            <w:pPr>
              <w:jc w:val="center"/>
              <w:rPr>
                <w:b/>
                <w:i/>
                <w:sz w:val="26"/>
                <w:lang w:val="ru-RU"/>
              </w:rPr>
            </w:pP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ООО «ДКС </w:t>
            </w:r>
            <w:proofErr w:type="gramStart"/>
            <w:r w:rsidRPr="00B959FC">
              <w:rPr>
                <w:b/>
                <w:bCs/>
                <w:sz w:val="12"/>
                <w:szCs w:val="12"/>
                <w:lang w:val="ru-RU"/>
              </w:rPr>
              <w:t>РУС</w:t>
            </w:r>
            <w:proofErr w:type="gramEnd"/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1A3FC7">
              <w:rPr>
                <w:b/>
                <w:bCs/>
                <w:sz w:val="12"/>
                <w:szCs w:val="12"/>
              </w:rPr>
              <w:t>ISO</w:t>
            </w:r>
            <w:r w:rsidRPr="00B959FC">
              <w:rPr>
                <w:b/>
                <w:bCs/>
                <w:sz w:val="12"/>
                <w:szCs w:val="12"/>
                <w:lang w:val="ru-RU"/>
              </w:rPr>
              <w:t xml:space="preserve"> 9001:2015</w:t>
            </w:r>
          </w:p>
          <w:p w:rsidR="000B4075" w:rsidRPr="00726C3B" w:rsidRDefault="000B4075" w:rsidP="000B4075">
            <w:pPr>
              <w:jc w:val="center"/>
              <w:rPr>
                <w:sz w:val="14"/>
                <w:szCs w:val="14"/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497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305"/>
        </w:trPr>
        <w:tc>
          <w:tcPr>
            <w:tcW w:w="468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726C3B" w:rsidRDefault="000B4075" w:rsidP="000B4075">
            <w:pPr>
              <w:rPr>
                <w:lang w:val="ru-RU"/>
              </w:rPr>
            </w:pPr>
          </w:p>
        </w:tc>
        <w:tc>
          <w:tcPr>
            <w:tcW w:w="7681" w:type="dxa"/>
            <w:gridSpan w:val="1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90" w:type="dxa"/>
            <w:gridSpan w:val="11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38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 w:val="restart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vMerge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139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2923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__________________________</w:t>
            </w:r>
          </w:p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0B4075">
        <w:trPr>
          <w:trHeight w:hRule="exact" w:val="417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 xml:space="preserve"> дисциплины</w:t>
            </w:r>
          </w:p>
        </w:tc>
      </w:tr>
      <w:tr w:rsidR="000B4075" w:rsidRPr="000304A7" w:rsidTr="000B4075">
        <w:trPr>
          <w:trHeight w:hRule="exact" w:val="556"/>
        </w:trPr>
        <w:tc>
          <w:tcPr>
            <w:tcW w:w="9355" w:type="dxa"/>
            <w:gridSpan w:val="2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32"/>
                <w:szCs w:val="32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0304A7" w:rsidTr="000B4075">
        <w:trPr>
          <w:trHeight w:hRule="exact" w:val="727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94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0304A7" w:rsidTr="000B4075">
        <w:trPr>
          <w:trHeight w:hRule="exact" w:val="1126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946" w:type="dxa"/>
            <w:gridSpan w:val="1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26.05.0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7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 Эксплуатация судового электрооборудования и средств автоматики </w:t>
            </w:r>
            <w:r w:rsidRPr="000767F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cr/>
              <w:t>Специализация Эксплуатация судового электрооборудования и средств автоматики</w:t>
            </w: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46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86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12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8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Направленность</w:t>
            </w:r>
          </w:p>
          <w:p w:rsidR="000B4075" w:rsidRDefault="000B4075" w:rsidP="000B40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B4075" w:rsidRPr="000767FA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  <w:r w:rsidRPr="000767F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</w:tc>
        <w:tc>
          <w:tcPr>
            <w:tcW w:w="818" w:type="dxa"/>
          </w:tcPr>
          <w:p w:rsidR="000B4075" w:rsidRPr="000767FA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1104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21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818" w:type="dxa"/>
          </w:tcPr>
          <w:p w:rsidR="000B4075" w:rsidRPr="00126518" w:rsidRDefault="000B4075" w:rsidP="000B4075"/>
        </w:tc>
        <w:tc>
          <w:tcPr>
            <w:tcW w:w="416" w:type="dxa"/>
          </w:tcPr>
          <w:p w:rsidR="000B4075" w:rsidRPr="00126518" w:rsidRDefault="000B4075" w:rsidP="000B4075"/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417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126518" w:rsidRDefault="000B4075" w:rsidP="000B4075">
            <w:pPr>
              <w:ind w:right="-2559"/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инженер</w:t>
            </w:r>
            <w:proofErr w:type="spellEnd"/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электро</w:t>
            </w:r>
            <w:r w:rsidRPr="0012651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механик</w:t>
            </w:r>
            <w:proofErr w:type="spellEnd"/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0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3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0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595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0B4075" w:rsidRDefault="000B4075" w:rsidP="000B407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98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Форма</w:t>
            </w:r>
            <w:proofErr w:type="spellEnd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518">
              <w:rPr>
                <w:rFonts w:ascii="Times New Roman" w:hAnsi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RPr="000B4075" w:rsidTr="000B4075">
        <w:trPr>
          <w:trHeight w:hRule="exact" w:val="209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126518" w:rsidRDefault="000B4075" w:rsidP="000B4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0B4075" w:rsidRPr="007D5E18" w:rsidRDefault="000B4075" w:rsidP="007D5E18">
            <w:pPr>
              <w:ind w:left="2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5E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очная</w:t>
            </w:r>
          </w:p>
        </w:tc>
        <w:tc>
          <w:tcPr>
            <w:tcW w:w="403" w:type="dxa"/>
          </w:tcPr>
          <w:p w:rsidR="000B4075" w:rsidRPr="007D5E18" w:rsidRDefault="000B4075" w:rsidP="000B4075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31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250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143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426" w:type="dxa"/>
          </w:tcPr>
          <w:p w:rsidR="000B4075" w:rsidRPr="007D5E18" w:rsidRDefault="000B4075" w:rsidP="000B4075">
            <w:pPr>
              <w:rPr>
                <w:b/>
                <w:lang w:val="ru-RU"/>
              </w:rPr>
            </w:pPr>
          </w:p>
        </w:tc>
        <w:tc>
          <w:tcPr>
            <w:tcW w:w="81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1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5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77" w:type="dxa"/>
            <w:gridSpan w:val="2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27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468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35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475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60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6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744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51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39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1132" w:type="dxa"/>
          </w:tcPr>
          <w:p w:rsidR="000B4075" w:rsidRPr="000B4075" w:rsidRDefault="000B4075" w:rsidP="000B4075">
            <w:pPr>
              <w:rPr>
                <w:lang w:val="ru-RU"/>
              </w:rPr>
            </w:pPr>
          </w:p>
        </w:tc>
        <w:tc>
          <w:tcPr>
            <w:tcW w:w="2371" w:type="dxa"/>
            <w:gridSpan w:val="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Tr="007D5E18">
        <w:trPr>
          <w:trHeight w:hRule="exact" w:val="68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03" w:type="dxa"/>
          </w:tcPr>
          <w:p w:rsidR="000B4075" w:rsidRDefault="000B4075" w:rsidP="000B4075"/>
        </w:tc>
        <w:tc>
          <w:tcPr>
            <w:tcW w:w="331" w:type="dxa"/>
          </w:tcPr>
          <w:p w:rsidR="000B4075" w:rsidRDefault="000B4075" w:rsidP="000B4075"/>
        </w:tc>
        <w:tc>
          <w:tcPr>
            <w:tcW w:w="250" w:type="dxa"/>
          </w:tcPr>
          <w:p w:rsidR="000B4075" w:rsidRDefault="000B4075" w:rsidP="000B4075"/>
        </w:tc>
        <w:tc>
          <w:tcPr>
            <w:tcW w:w="143" w:type="dxa"/>
          </w:tcPr>
          <w:p w:rsidR="000B4075" w:rsidRDefault="000B4075" w:rsidP="000B4075"/>
        </w:tc>
        <w:tc>
          <w:tcPr>
            <w:tcW w:w="426" w:type="dxa"/>
          </w:tcPr>
          <w:p w:rsidR="000B4075" w:rsidRDefault="000B4075" w:rsidP="000B4075"/>
        </w:tc>
        <w:tc>
          <w:tcPr>
            <w:tcW w:w="818" w:type="dxa"/>
          </w:tcPr>
          <w:p w:rsidR="000B4075" w:rsidRDefault="000B4075" w:rsidP="000B4075"/>
        </w:tc>
        <w:tc>
          <w:tcPr>
            <w:tcW w:w="416" w:type="dxa"/>
          </w:tcPr>
          <w:p w:rsidR="000B4075" w:rsidRDefault="000B4075" w:rsidP="000B4075"/>
        </w:tc>
        <w:tc>
          <w:tcPr>
            <w:tcW w:w="539" w:type="dxa"/>
          </w:tcPr>
          <w:p w:rsidR="000B4075" w:rsidRDefault="000B4075" w:rsidP="000B4075"/>
        </w:tc>
        <w:tc>
          <w:tcPr>
            <w:tcW w:w="256" w:type="dxa"/>
          </w:tcPr>
          <w:p w:rsidR="000B4075" w:rsidRDefault="000B4075" w:rsidP="000B4075"/>
        </w:tc>
        <w:tc>
          <w:tcPr>
            <w:tcW w:w="377" w:type="dxa"/>
            <w:gridSpan w:val="2"/>
          </w:tcPr>
          <w:p w:rsidR="000B4075" w:rsidRDefault="000B4075" w:rsidP="000B4075"/>
        </w:tc>
        <w:tc>
          <w:tcPr>
            <w:tcW w:w="134" w:type="dxa"/>
          </w:tcPr>
          <w:p w:rsidR="000B4075" w:rsidRDefault="000B4075" w:rsidP="000B4075"/>
        </w:tc>
        <w:tc>
          <w:tcPr>
            <w:tcW w:w="127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</w:tr>
      <w:tr w:rsidR="000B4075" w:rsidRPr="000304A7" w:rsidTr="000B4075">
        <w:trPr>
          <w:trHeight w:hRule="exact" w:val="680"/>
        </w:trPr>
        <w:tc>
          <w:tcPr>
            <w:tcW w:w="468" w:type="dxa"/>
          </w:tcPr>
          <w:p w:rsidR="000B4075" w:rsidRDefault="000B4075" w:rsidP="000B4075"/>
        </w:tc>
        <w:tc>
          <w:tcPr>
            <w:tcW w:w="356" w:type="dxa"/>
          </w:tcPr>
          <w:p w:rsidR="000B4075" w:rsidRDefault="000B4075" w:rsidP="000B4075"/>
        </w:tc>
        <w:tc>
          <w:tcPr>
            <w:tcW w:w="475" w:type="dxa"/>
          </w:tcPr>
          <w:p w:rsidR="000B4075" w:rsidRDefault="000B4075" w:rsidP="000B4075"/>
        </w:tc>
        <w:tc>
          <w:tcPr>
            <w:tcW w:w="604" w:type="dxa"/>
          </w:tcPr>
          <w:p w:rsidR="000B4075" w:rsidRDefault="000B4075" w:rsidP="000B4075"/>
        </w:tc>
        <w:tc>
          <w:tcPr>
            <w:tcW w:w="119" w:type="dxa"/>
          </w:tcPr>
          <w:p w:rsidR="000B4075" w:rsidRDefault="000B4075" w:rsidP="000B4075"/>
        </w:tc>
        <w:tc>
          <w:tcPr>
            <w:tcW w:w="236" w:type="dxa"/>
          </w:tcPr>
          <w:p w:rsidR="000B4075" w:rsidRDefault="000B4075" w:rsidP="000B4075"/>
        </w:tc>
        <w:tc>
          <w:tcPr>
            <w:tcW w:w="744" w:type="dxa"/>
          </w:tcPr>
          <w:p w:rsidR="000B4075" w:rsidRDefault="000B4075" w:rsidP="000B4075"/>
        </w:tc>
        <w:tc>
          <w:tcPr>
            <w:tcW w:w="251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39" w:type="dxa"/>
          </w:tcPr>
          <w:p w:rsidR="000B4075" w:rsidRDefault="000B4075" w:rsidP="000B4075"/>
        </w:tc>
        <w:tc>
          <w:tcPr>
            <w:tcW w:w="1132" w:type="dxa"/>
          </w:tcPr>
          <w:p w:rsidR="000B4075" w:rsidRDefault="000B4075" w:rsidP="000B4075"/>
        </w:tc>
        <w:tc>
          <w:tcPr>
            <w:tcW w:w="4692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24"/>
                <w:szCs w:val="24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 Славин Б.М.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  <w:r w:rsidRPr="00CB2934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386"/>
        <w:gridCol w:w="486"/>
        <w:gridCol w:w="2500"/>
      </w:tblGrid>
      <w:tr w:rsidR="007D5E18" w:rsidTr="000B4075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Семестр</w:t>
            </w:r>
          </w:p>
          <w:p w:rsidR="007D5E18" w:rsidRPr="00CB2934" w:rsidRDefault="007D5E18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 (1.1)</w:t>
            </w:r>
          </w:p>
        </w:tc>
        <w:tc>
          <w:tcPr>
            <w:tcW w:w="298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98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/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7D5E18" w:rsidRDefault="007D5E18" w:rsidP="000B4075">
            <w:pPr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726C3B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21</w:t>
            </w:r>
          </w:p>
        </w:tc>
      </w:tr>
      <w:tr w:rsidR="007D5E18" w:rsidTr="000B4075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D5E18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45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</w:tr>
      <w:tr w:rsidR="007D5E18" w:rsidTr="000B4075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Default="007D5E18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2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7D5E18" w:rsidRPr="00726C3B" w:rsidRDefault="007D5E18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9423" w:type="dxa"/>
        <w:tblCellMar>
          <w:left w:w="0" w:type="dxa"/>
          <w:right w:w="0" w:type="dxa"/>
        </w:tblCellMar>
        <w:tblLook w:val="04A0"/>
      </w:tblPr>
      <w:tblGrid>
        <w:gridCol w:w="3494"/>
        <w:gridCol w:w="728"/>
        <w:gridCol w:w="963"/>
        <w:gridCol w:w="3359"/>
        <w:gridCol w:w="879"/>
      </w:tblGrid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Славин Б.М. _________________</w:t>
            </w:r>
          </w:p>
        </w:tc>
      </w:tr>
      <w:tr w:rsidR="000B4075" w:rsidRPr="000304A7" w:rsidTr="007D5E18">
        <w:trPr>
          <w:trHeight w:hRule="exact" w:val="278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Tr="007D5E18">
        <w:trPr>
          <w:trHeight w:hRule="exact" w:val="278"/>
        </w:trPr>
        <w:tc>
          <w:tcPr>
            <w:tcW w:w="3494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8" w:type="dxa"/>
          </w:tcPr>
          <w:p w:rsidR="000B4075" w:rsidRDefault="000B4075" w:rsidP="000B4075"/>
        </w:tc>
        <w:tc>
          <w:tcPr>
            <w:tcW w:w="963" w:type="dxa"/>
          </w:tcPr>
          <w:p w:rsidR="000B4075" w:rsidRDefault="000B4075" w:rsidP="000B4075"/>
        </w:tc>
        <w:tc>
          <w:tcPr>
            <w:tcW w:w="3359" w:type="dxa"/>
          </w:tcPr>
          <w:p w:rsidR="000B4075" w:rsidRDefault="000B4075" w:rsidP="000B4075"/>
        </w:tc>
        <w:tc>
          <w:tcPr>
            <w:tcW w:w="879" w:type="dxa"/>
          </w:tcPr>
          <w:p w:rsidR="000B4075" w:rsidRDefault="000B4075" w:rsidP="000B4075"/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1651AD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доцент, </w:t>
            </w:r>
            <w:r w:rsidR="001651AD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Кушнер Г.А.</w:t>
            </w:r>
            <w:r w:rsidRPr="00CB2934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0B4075" w:rsidRPr="000304A7" w:rsidTr="007D5E18">
        <w:trPr>
          <w:trHeight w:hRule="exact" w:val="1389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1651AD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D5E18" w:rsidRDefault="000B4075" w:rsidP="000B4075">
            <w:pPr>
              <w:rPr>
                <w:sz w:val="19"/>
                <w:szCs w:val="19"/>
                <w:lang w:val="ru-RU"/>
              </w:rPr>
            </w:pPr>
            <w:r w:rsidRP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335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7D5E18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</w:tr>
      <w:tr w:rsidR="000B4075" w:rsidRPr="000304A7" w:rsidTr="007D5E18">
        <w:trPr>
          <w:trHeight w:hRule="exact" w:val="73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703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(приказ </w:t>
            </w:r>
            <w:proofErr w:type="spellStart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России от 15.03.2018г. №19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0B4075" w:rsidRPr="000304A7" w:rsidTr="007D5E18">
        <w:trPr>
          <w:trHeight w:hRule="exact" w:val="273"/>
        </w:trPr>
        <w:tc>
          <w:tcPr>
            <w:tcW w:w="3494" w:type="dxa"/>
          </w:tcPr>
          <w:p w:rsidR="000B4075" w:rsidRPr="007D5E18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78"/>
        </w:trPr>
        <w:tc>
          <w:tcPr>
            <w:tcW w:w="5185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95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7D5E18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26.05.0</w:t>
            </w:r>
            <w:r w:rsidR="007D5E1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7D5E18" w:rsidRPr="001265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Эксплуатация </w:t>
            </w:r>
            <w:r w:rsidR="007D5E1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судового электрооборудования и средств автоматики</w:t>
            </w:r>
          </w:p>
        </w:tc>
      </w:tr>
      <w:tr w:rsidR="000B4075" w:rsidRPr="000304A7" w:rsidTr="007D5E18">
        <w:trPr>
          <w:trHeight w:hRule="exact" w:val="417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600"/>
            </w:tblPr>
            <w:tblGrid>
              <w:gridCol w:w="9355"/>
            </w:tblGrid>
            <w:tr w:rsidR="000B4075" w:rsidRPr="000304A7" w:rsidTr="000B4075">
              <w:trPr>
                <w:trHeight w:hRule="exact" w:val="417"/>
              </w:trPr>
              <w:tc>
                <w:tcPr>
                  <w:tcW w:w="10206" w:type="dxa"/>
                  <w:shd w:val="clear" w:color="000000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</w:tcPr>
                <w:p w:rsidR="000B4075" w:rsidRPr="0070620E" w:rsidRDefault="000B4075" w:rsidP="000304A7">
                  <w:pPr>
                    <w:rPr>
                      <w:sz w:val="19"/>
                      <w:szCs w:val="19"/>
                      <w:lang w:val="ru-RU"/>
                    </w:rPr>
                  </w:pP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утвержденного учёным советом вуза от 2</w:t>
                  </w:r>
                  <w:r w:rsidR="000304A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</w:t>
                  </w:r>
                  <w:r w:rsidR="000304A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12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.202</w:t>
                  </w:r>
                  <w:r w:rsidR="000304A7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4</w:t>
                  </w:r>
                  <w:r w:rsidRPr="0070620E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 xml:space="preserve"> протокол № 5.</w:t>
                  </w:r>
                </w:p>
              </w:tc>
            </w:tr>
          </w:tbl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</w:tc>
      </w:tr>
      <w:tr w:rsidR="000B4075" w:rsidRPr="000304A7" w:rsidTr="007D5E18">
        <w:trPr>
          <w:trHeight w:hRule="exact" w:val="556"/>
        </w:trPr>
        <w:tc>
          <w:tcPr>
            <w:tcW w:w="3494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1651AD" w:rsidRDefault="001651AD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«Общеинженерные дисциплины и наземный транспорт»</w:t>
            </w:r>
          </w:p>
        </w:tc>
      </w:tr>
      <w:tr w:rsidR="000B4075" w:rsidRPr="000304A7" w:rsidTr="007D5E18">
        <w:trPr>
          <w:trHeight w:hRule="exact" w:val="278"/>
        </w:trPr>
        <w:tc>
          <w:tcPr>
            <w:tcW w:w="3494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651AD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69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августа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  <w:p w:rsidR="000B4075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0B4075" w:rsidRPr="001E7EFA" w:rsidRDefault="000B4075" w:rsidP="001651AD">
            <w:pPr>
              <w:rPr>
                <w:sz w:val="19"/>
                <w:szCs w:val="19"/>
                <w:lang w:val="ru-RU"/>
              </w:rPr>
            </w:pPr>
            <w:r w:rsidRPr="001E7EFA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_____Каргин</w:t>
            </w:r>
            <w:proofErr w:type="spellEnd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С.А.</w:t>
            </w:r>
          </w:p>
        </w:tc>
      </w:tr>
      <w:tr w:rsidR="000B4075" w:rsidRPr="000304A7" w:rsidTr="007D5E18">
        <w:trPr>
          <w:trHeight w:hRule="exact" w:val="278"/>
        </w:trPr>
        <w:tc>
          <w:tcPr>
            <w:tcW w:w="3494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728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963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335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  <w:tc>
          <w:tcPr>
            <w:tcW w:w="879" w:type="dxa"/>
          </w:tcPr>
          <w:p w:rsidR="000B4075" w:rsidRPr="001E7EFA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576B4F" w:rsidRDefault="000B4075" w:rsidP="001651AD">
            <w:pPr>
              <w:rPr>
                <w:sz w:val="19"/>
                <w:szCs w:val="19"/>
                <w:lang w:val="ru-RU"/>
              </w:rPr>
            </w:pPr>
            <w:r w:rsidRPr="00576B4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УМС__________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 </w:t>
            </w:r>
            <w:proofErr w:type="spellStart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</w:t>
            </w:r>
            <w:proofErr w:type="gramStart"/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</w:t>
            </w:r>
            <w:proofErr w:type="gramEnd"/>
          </w:p>
        </w:tc>
      </w:tr>
      <w:tr w:rsidR="000B4075" w:rsidRPr="00726C3B" w:rsidTr="007D5E18">
        <w:trPr>
          <w:trHeight w:hRule="exact" w:val="278"/>
        </w:trPr>
        <w:tc>
          <w:tcPr>
            <w:tcW w:w="9423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863DF" w:rsidRDefault="000B4075" w:rsidP="000304A7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от 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.202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E863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</w:t>
            </w:r>
            <w:r w:rsidR="001651AD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="000304A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</w:tr>
    </w:tbl>
    <w:p w:rsidR="000B4075" w:rsidRPr="007622E2" w:rsidRDefault="000B4075" w:rsidP="000B4075">
      <w:pPr>
        <w:rPr>
          <w:sz w:val="0"/>
          <w:szCs w:val="0"/>
          <w:lang w:val="ru-RU"/>
        </w:rPr>
      </w:pPr>
      <w:r w:rsidRPr="007622E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200"/>
        <w:gridCol w:w="266"/>
        <w:gridCol w:w="1166"/>
        <w:gridCol w:w="1196"/>
        <w:gridCol w:w="143"/>
        <w:gridCol w:w="772"/>
        <w:gridCol w:w="666"/>
        <w:gridCol w:w="1076"/>
        <w:gridCol w:w="1205"/>
        <w:gridCol w:w="638"/>
        <w:gridCol w:w="365"/>
        <w:gridCol w:w="950"/>
      </w:tblGrid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Способность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0B4075" w:rsidTr="000B4075">
        <w:trPr>
          <w:trHeight w:hRule="exact" w:val="278"/>
        </w:trPr>
        <w:tc>
          <w:tcPr>
            <w:tcW w:w="24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726C3B" w:rsidRDefault="000B4075" w:rsidP="000B4075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.13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Требования к «входным» знаниям, умениям и готовностям обучающегося, необходимым при освоении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данной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дисциплины (модуля): Знать основы школьного курса геометрии (планиметрия и стереометрия)</w:t>
            </w:r>
          </w:p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.О.14 Теоретическая механика,  Б1.О.15 Сопротивление материалов, Б1.О.16 Теория механизмов и машин, Б1.О.17 Детали машин и основы конструирования</w:t>
            </w:r>
          </w:p>
        </w:tc>
      </w:tr>
      <w:tr w:rsidR="000B4075" w:rsidRPr="000304A7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556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0B4075" w:rsidRPr="000304A7" w:rsidTr="000B4075">
        <w:trPr>
          <w:trHeight w:hRule="exact" w:val="537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ОПК-2: </w:t>
            </w:r>
            <w:proofErr w:type="gramStart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E725E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69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0B4075" w:rsidRPr="000304A7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0B4075" w:rsidRPr="000304A7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0B4075" w:rsidRPr="000304A7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0B4075" w:rsidRPr="000304A7" w:rsidTr="000B4075">
        <w:trPr>
          <w:trHeight w:hRule="exact" w:val="4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12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17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и/или имеет опыт</w:t>
            </w:r>
          </w:p>
        </w:tc>
      </w:tr>
      <w:tr w:rsidR="000B4075" w:rsidRPr="000304A7" w:rsidTr="000B4075">
        <w:trPr>
          <w:trHeight w:hRule="exact" w:val="139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55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применять основные законы естественнонаучных дисциплин</w:t>
            </w:r>
            <w:r>
              <w:rPr>
                <w:rFonts w:ascii="Times New Roman" w:hAnsi="Times New Roman" w:cs="Times New Roman"/>
                <w:lang w:val="ru-RU"/>
              </w:rPr>
              <w:t>, связанных 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Tr="000B4075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64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A91E67" w:rsidRDefault="000B4075" w:rsidP="000B4075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91E67">
              <w:rPr>
                <w:rFonts w:ascii="Times New Roman" w:hAnsi="Times New Roman" w:cs="Times New Roman"/>
                <w:lang w:val="ru-RU"/>
              </w:rPr>
              <w:t>навыками применения основных законов естественнонаучных дисциплин, связанны</w:t>
            </w:r>
            <w:r w:rsidRPr="00A73A96">
              <w:rPr>
                <w:rFonts w:ascii="Times New Roman" w:hAnsi="Times New Roman" w:cs="Times New Roman"/>
                <w:lang w:val="ru-RU"/>
              </w:rPr>
              <w:t>х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A91E67">
              <w:rPr>
                <w:rFonts w:ascii="Times New Roman" w:hAnsi="Times New Roman" w:cs="Times New Roman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lang w:val="ru-RU"/>
              </w:rPr>
              <w:t>ью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0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2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19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772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6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076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120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638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65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5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0B4075" w:rsidTr="000B4075">
        <w:trPr>
          <w:trHeight w:hRule="exact" w:val="417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26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1.</w:t>
            </w:r>
          </w:p>
        </w:tc>
        <w:tc>
          <w:tcPr>
            <w:tcW w:w="9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3"/>
        <w:gridCol w:w="3196"/>
        <w:gridCol w:w="834"/>
        <w:gridCol w:w="629"/>
        <w:gridCol w:w="1042"/>
        <w:gridCol w:w="1042"/>
        <w:gridCol w:w="609"/>
        <w:gridCol w:w="1208"/>
      </w:tblGrid>
      <w:tr w:rsidR="000B4075" w:rsidTr="000B4075">
        <w:trPr>
          <w:trHeight w:hRule="exact" w:val="157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1.1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Начертательная геометрия, ее предмет и метод. Ортогональное проецирование. Эпюр Монжа.  Основные геометрические образы и изображение их на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Точка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13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взаимную принадлежность точек, прямых и плоскостей.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35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Единая система конструкторской документации (ЕСКД). Основные правила оформления чертежей.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ГОСТы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2.301-2.309.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Правила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нанесения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размеров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чертеже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ГОСТ 2.307- 2011.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практическ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заняти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ям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/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2.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69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Позиционные и метрические задачи. Перпендикулярность прямой и плоскости.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64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прямой и плоскости, на пересечение двух плоскостей. Определение видимости.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РГР 1, задача 1. Построить линию пересечения 2-х плоскостей общего положения и определить видимость на чертеже.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0B4075">
        <w:trPr>
          <w:trHeight w:hRule="exact" w:val="1570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Построение третьего вида и наглядного изображения в аксонометрической проекции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1. Построение третьего вида детали по двум заданным.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49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3.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1137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 преобразования комплексного чертежа. Применение способов преобразования проекций к решению позиционных и метрических задач. 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определение натуральной величины различных геометрических фигур.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Выполнение РГР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989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 2.305-2008. Изображения: виды, разрезы, сечения. Простой и сложный разрезы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задание 2. Выполнение простого разреза. 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4.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9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Многогранники. Пересечение многогранников плоскостью и прямой.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Развертывание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поверхности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многогранника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1592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многогранника с прямой  линией и плоскостью разных типов.</w:t>
            </w:r>
          </w:p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сечение многогранника плоскостью общего положения.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Найти натуральную величину сечения/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96152" w:rsidTr="000B4075">
        <w:trPr>
          <w:trHeight w:hRule="exact" w:val="111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4.3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Соединения деталей. Резьба. Резьбовые изделия и соединения. ГОСТ 2.311-68, 2.315-68. РГР 2. Изображение резьбы (ГОСТ 2.311-68). Крепежные изделия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5.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016"/>
        </w:trPr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Кривые линии. Поверхности. Образование. Классификация. Определитель поверхности. Задание поверхности на чертеже. Поверхности вращения. Винтовые поверхности. Принадлежность точки и линии поверхности.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Понятие о развертке поверхностей.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1"/>
        <w:gridCol w:w="3190"/>
        <w:gridCol w:w="837"/>
        <w:gridCol w:w="611"/>
        <w:gridCol w:w="1044"/>
        <w:gridCol w:w="1046"/>
        <w:gridCol w:w="611"/>
        <w:gridCol w:w="1213"/>
      </w:tblGrid>
      <w:tr w:rsidR="000B4075" w:rsidTr="000B4075">
        <w:trPr>
          <w:trHeight w:hRule="exact" w:val="91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Решение позиционных и метрических задач. РГР 1,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 Определение натуральной величины различных геометрических фигур. /</w:t>
            </w:r>
            <w:proofErr w:type="spellStart"/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96152" w:rsidTr="000B4075">
        <w:trPr>
          <w:trHeight w:hRule="exact" w:val="115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Эскизирование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деталей. Последовательность выполнения эскиза. Рабочий чертеж детали. РГР 3, задание 1. Выполнение эскизов 2 -3 деталей.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887CF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57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96152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  <w:p w:rsidR="000B4075" w:rsidRPr="00887CF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6.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887CFF" w:rsidRDefault="000B4075" w:rsidP="000B4075">
            <w:pPr>
              <w:rPr>
                <w:lang w:val="ru-RU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4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Взаимное пересечение поверхностей. Алгоритмы решения задач.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1385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применение метода секущих плоскостей.</w:t>
            </w:r>
          </w:p>
          <w:p w:rsidR="000B4075" w:rsidRPr="007C20C5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РГР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задача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Построить линию пересечения 2-х поверхностей способом вспомогательных секущих плоскостей</w:t>
            </w:r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7C20C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RPr="00F5085F" w:rsidTr="000B4075">
        <w:trPr>
          <w:trHeight w:hRule="exact" w:val="981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CF42D0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отчету по РГР /Ср/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847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Обобщенные позиционные задачи на поверхности. Пересечение поверхности с прямой и плоскостью /Лек/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703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 на пересечение поверхности с прямой линией и плоскостью различных типов.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F5085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F5085F" w:rsidTr="000B4075">
        <w:trPr>
          <w:trHeight w:hRule="exact" w:val="996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7.3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 общего вида и сборочный чертеж.</w:t>
            </w:r>
          </w:p>
          <w:p w:rsidR="000B4075" w:rsidRPr="00CB2934" w:rsidRDefault="000B4075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Чтение чертежа общего вида.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РГР 3, задание 2</w:t>
            </w:r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94567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</w:t>
            </w:r>
          </w:p>
          <w:p w:rsidR="000B4075" w:rsidRPr="00676A21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Pr="00676A2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Э2 Э4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rPr>
                <w:lang w:val="ru-RU"/>
              </w:rPr>
            </w:pPr>
          </w:p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F5085F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занятию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D149A8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ОПК-2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8.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Tr="000B4075">
        <w:trPr>
          <w:trHeight w:hRule="exact" w:val="278"/>
        </w:trPr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8.1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EE548F" w:rsidRDefault="00CF42D0" w:rsidP="000B4075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423"/>
      </w:tblGrid>
      <w:tr w:rsidR="000B4075" w:rsidTr="000B4075">
        <w:trPr>
          <w:trHeight w:hRule="exact" w:val="417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0B4075" w:rsidRPr="000304A7" w:rsidTr="000B4075">
        <w:trPr>
          <w:trHeight w:hRule="exact" w:val="8112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Используя материалы лекций и учебной литературы, подготовьте ответы на вопросы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</w:tc>
      </w:tr>
      <w:tr w:rsidR="000B4075" w:rsidRPr="000304A7" w:rsidTr="000B4075">
        <w:trPr>
          <w:trHeight w:hRule="exact" w:val="14975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25. Изображение резьбы  (ГОСТ 2.311-68)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Вопросы к экзамену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эпюре. Различное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прямой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прямых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Способ секущих плоскостей. Алгоритм построения.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10. Построение разверток поверхностей.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Используя материалы практических занятий и учебной литературы, подготовьте ответы на вопросы к зачету: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Какие форматы чертежей приняты по ГОСТ 2.301-68?  Укажите наименьший.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Какие форматы называются основными?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Какие форматы называются дополнительными?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Какой формат располагают только вертикально?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Масштабы уменьшения и увеличения на чертеже (ГОСТ 2.301-68). Как обозначаются масштабы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Какого из ряда указанных масштабов нет в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ГОСТе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  1:2; 1:3; 1:4; 1:5; 1:10.</w:t>
            </w:r>
            <w:proofErr w:type="gramEnd"/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7. Какие линии установлены ГОСТ 2.303-68? Укажите их толщину и назначение.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 Как изображается на чертеже линия обрыва, линия невидимого контура, линия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9. Могут ли пересекаться на чертеже размерные линии?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  Чему равно минимальное расстояние между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раз¬мерной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линией и линией контура?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11.  В каких единицах измерения указывают линейные размеры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12.  Названия и расположение видов на чертеже (по ГОСТ 2.305-2008).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21.  Когда применяется и как обозначается выносной элемент? Где он располагается?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25. Изображение резьбы  (ГОСТ 2.311-68).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26. В каких случаях необходимо обозначить вид и как это сделать?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27. Что такое разрез? Для какой цели его применяют?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28. Что такое полный разрез, местный, простой и сложный разрезы?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29. Какая линия ограничивает местный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30. В каких случаях на чертеже дается надпись, например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31. В каком случае можно в одном изображении соединять половину вида и половину разреза и где при этом будет располагаться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32. Что такое сложный ступенчатый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33. Что такое сложный ломаный разрез?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34. Что называется сечением? Чем оно отличается от разреза?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35. Как обводят линии контура вынесенного и наложенного сечений?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36. В каких случаях сечение сопровождают надписью типа А-А?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37. В чем состоит различие между понятиями «ход резьбы» и «шаг резьбы»?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38. В каких случаях указывается шаг метрической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39. Нарисуйте профиль резьбы, обозначаемый символом «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40. В чем заключается особенность трубной резьбы?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41. Расшифруйте все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со¬ставные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элементы обозначения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резьбо¬вого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изделия:</w:t>
            </w: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336"/>
        <w:gridCol w:w="3193"/>
        <w:gridCol w:w="4201"/>
        <w:gridCol w:w="913"/>
      </w:tblGrid>
      <w:tr w:rsidR="000B4075" w:rsidRPr="000304A7" w:rsidTr="000B4075">
        <w:trPr>
          <w:trHeight w:hRule="exact" w:val="1577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Винт 2М12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1,25 - 6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50.109.40Х.019 ГОСТ 1491-80.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42. Каковы правила нанесения номеров позиций на сборочных чертежах?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43. Как штрихуются граничные детали на сборочных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черте¬жах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разрезе?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44. Какие размеры наносят на сборочном чертеже?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 Что называется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деталированием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?</w:t>
            </w:r>
          </w:p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46. Должно   ли   соответствовать   количество   изображений на детали на сборочном чертеже количеству изображений этой же детали на рабочем чертеже?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Темы для выполнения РГР представлены в литературе п. [8.1;8.2;7.9;7.10]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программе</w:t>
            </w:r>
            <w:proofErr w:type="spellEnd"/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780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4201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0B4075" w:rsidRPr="00CB2934" w:rsidRDefault="000B4075" w:rsidP="000B4075">
            <w:pPr>
              <w:rPr>
                <w:lang w:val="ru-RU"/>
              </w:rPr>
            </w:pPr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0B4075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1651AD" w:rsidRPr="000304A7" w:rsidTr="00744493">
        <w:trPr>
          <w:trHeight w:hRule="exact" w:val="80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Овтов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. — Пенза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c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1651AD" w:rsidRPr="000304A7" w:rsidTr="00000B32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1651AD" w:rsidRPr="000304A7" w:rsidTr="005F6456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F871DE" w:rsidRDefault="001651AD" w:rsidP="00256372">
            <w:pPr>
              <w:pStyle w:val="a6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А. А.  Начертательная геометрия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> 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Чекмарев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 — 2-е изд.,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испр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F871DE">
              <w:rPr>
                <w:rFonts w:ascii="Times New Roman" w:hAnsi="Times New Roman"/>
                <w:sz w:val="18"/>
                <w:szCs w:val="18"/>
              </w:rPr>
              <w:t>Юрайт</w:t>
            </w:r>
            <w:proofErr w:type="spellEnd"/>
            <w:r w:rsidRPr="00F871DE">
              <w:rPr>
                <w:rFonts w:ascii="Times New Roman" w:hAnsi="Times New Roman"/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1651AD" w:rsidRPr="000304A7" w:rsidTr="00B46BDC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Default="001651AD" w:rsidP="00256372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1651AD" w:rsidRPr="000304A7" w:rsidTr="009C29F2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Default="001651AD" w:rsidP="00256372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1651AD" w:rsidRDefault="001651AD" w:rsidP="00256372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1651AD" w:rsidRPr="001248E3" w:rsidTr="00684827">
        <w:trPr>
          <w:trHeight w:val="62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256372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6.6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CB2934" w:rsidRDefault="001651AD" w:rsidP="002563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Гусева Т.В. 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геометрия: электронный курс лекций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:rsidR="001651AD" w:rsidRPr="001248E3" w:rsidRDefault="001651AD" w:rsidP="00256372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Номер </w:t>
            </w: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гос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регистрации – 0321102073,- 2012</w:t>
            </w:r>
          </w:p>
        </w:tc>
      </w:tr>
      <w:tr w:rsidR="001651AD" w:rsidRPr="000304A7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682DC6" w:rsidRDefault="001651AD" w:rsidP="000B4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1651AD" w:rsidRPr="000304A7" w:rsidTr="000B4075">
        <w:trPr>
          <w:trHeight w:val="391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1248E3" w:rsidRDefault="001651AD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1248E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1651AD" w:rsidRPr="000304A7" w:rsidTr="000B4075">
        <w:trPr>
          <w:trHeight w:hRule="exact" w:val="76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1651AD" w:rsidRPr="000304A7" w:rsidTr="000B4075">
        <w:trPr>
          <w:trHeight w:hRule="exact" w:val="57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1651AD" w:rsidRPr="000304A7" w:rsidTr="000B4075">
        <w:trPr>
          <w:trHeight w:hRule="exact" w:val="56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83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651AD" w:rsidRPr="00164659" w:rsidRDefault="001651AD" w:rsidP="000B4075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1651AD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DeamonTools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работы с образами дисков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1651AD" w:rsidRPr="000304A7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MozillaFireFox-Браузер</w:t>
            </w:r>
            <w:proofErr w:type="spellEnd"/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iSpringPresenter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1651AD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6.3.1.8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Антиплагиат-Система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D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16-Система трехмерного моделирования.</w:t>
            </w:r>
          </w:p>
        </w:tc>
      </w:tr>
      <w:tr w:rsidR="001651AD" w:rsidTr="000B4075">
        <w:trPr>
          <w:trHeight w:hRule="exact" w:val="28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GoogleChrome-Браузер</w:t>
            </w:r>
            <w:proofErr w:type="spellEnd"/>
          </w:p>
        </w:tc>
      </w:tr>
      <w:tr w:rsidR="001651AD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6.3.2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справочных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систем</w:t>
            </w:r>
            <w:proofErr w:type="spellEnd"/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OpenOffice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1651AD" w:rsidRPr="000304A7" w:rsidTr="000B4075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Moodle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1651AD" w:rsidRPr="000304A7" w:rsidTr="000B4075">
        <w:trPr>
          <w:trHeight w:hRule="exact" w:val="278"/>
        </w:trPr>
        <w:tc>
          <w:tcPr>
            <w:tcW w:w="780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3529" w:type="dxa"/>
            <w:gridSpan w:val="2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4201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  <w:tc>
          <w:tcPr>
            <w:tcW w:w="913" w:type="dxa"/>
          </w:tcPr>
          <w:p w:rsidR="001651AD" w:rsidRPr="00CB2934" w:rsidRDefault="001651AD" w:rsidP="000B4075">
            <w:pPr>
              <w:rPr>
                <w:lang w:val="ru-RU"/>
              </w:rPr>
            </w:pPr>
          </w:p>
        </w:tc>
      </w:tr>
      <w:tr w:rsidR="001651AD" w:rsidRPr="000304A7" w:rsidTr="000B4075">
        <w:trPr>
          <w:trHeight w:hRule="exact" w:val="278"/>
        </w:trPr>
        <w:tc>
          <w:tcPr>
            <w:tcW w:w="94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Аудитории для проведения занятий лекционного типа.</w:t>
            </w:r>
          </w:p>
        </w:tc>
      </w:tr>
      <w:tr w:rsidR="001651AD" w:rsidRPr="000304A7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Стандартные лекционные аудитории, рассчитанные на 60-75 посадочных мест. Аудитории должны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стол и стул для преподавателя, доска, набор демонстрационного оборудования (экран-1, проектор-1, компьютер-1)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Аудитории для проведения занятий семинарского и лабораторного типа.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Аудитория для групповых и индивидуальных консультаций.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1651AD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Аудитория для текущего контроля и промежуточной аттестации.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MicrosoftOffice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Tr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).</w:t>
            </w:r>
          </w:p>
        </w:tc>
      </w:tr>
      <w:tr w:rsidR="001651AD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Word, Excel, PowerPoint, OneNote, Outlook, Publisher, Access (Microsoft Open License).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- 3DV16,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15, Autodesk</w:t>
            </w:r>
          </w:p>
        </w:tc>
      </w:tr>
      <w:tr w:rsidR="001651AD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Default="001651AD" w:rsidP="000B4075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</w:tbl>
    <w:p w:rsidR="000B4075" w:rsidRDefault="000B4075" w:rsidP="000B4075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80"/>
        <w:gridCol w:w="8643"/>
      </w:tblGrid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/>
        </w:tc>
      </w:tr>
      <w:tr w:rsidR="000B4075" w:rsidRPr="000304A7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6.Оборудованы стенды с наглядной информацией, модели, узлы с вырезами 1/4, плакаты, изделия в сборе с разрезами, комплекты изделий в разобранном виде.</w:t>
            </w:r>
          </w:p>
        </w:tc>
      </w:tr>
      <w:tr w:rsidR="000B4075" w:rsidRPr="000304A7" w:rsidTr="000B4075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лекционного типа. Стандартные лекционные аудитории, рассчитанные на 60- 75 посадочных мест. Аудитории должны быть оборудованы учебной мебелью для обучающихся, стол и стул для преподавателя, доска, возможность размещения переносных плакатов и учебных моделей.</w:t>
            </w:r>
          </w:p>
        </w:tc>
      </w:tr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7.19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стол и стул для преподавателя, доска.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</w:p>
        </w:tc>
      </w:tr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7.20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плакаты, наглядные пособия, учебные модели.</w:t>
            </w:r>
          </w:p>
        </w:tc>
      </w:tr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7.21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0B4075" w:rsidTr="000B4075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7.22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gramStart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на 25-30 посадочных мест, оборудованная учебной мебелью для обучающихся, имеются стол и стул для преподавателя, доска.</w:t>
            </w:r>
            <w:proofErr w:type="gram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имеются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плакаты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наглядные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пособия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модели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7.23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0B4075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7.24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сомостоятельной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работы</w:t>
            </w:r>
            <w:proofErr w:type="spellEnd"/>
          </w:p>
        </w:tc>
      </w:tr>
      <w:tr w:rsidR="000B4075" w:rsidRPr="000304A7" w:rsidTr="000B4075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Default="000B4075" w:rsidP="000B4075">
            <w:pPr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7.25</w:t>
            </w:r>
          </w:p>
        </w:tc>
        <w:tc>
          <w:tcPr>
            <w:tcW w:w="8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Читальный зал научной библиотеки, оснащенный компьютерами с выходом в сеть Интернет</w:t>
            </w:r>
          </w:p>
        </w:tc>
      </w:tr>
      <w:tr w:rsidR="000B4075" w:rsidRPr="000304A7" w:rsidTr="000B4075">
        <w:trPr>
          <w:trHeight w:hRule="exact" w:val="27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0B4075" w:rsidRPr="00CB2934" w:rsidRDefault="000B4075" w:rsidP="000B4075">
            <w:pPr>
              <w:jc w:val="center"/>
              <w:rPr>
                <w:sz w:val="19"/>
                <w:szCs w:val="19"/>
                <w:lang w:val="ru-RU"/>
              </w:rPr>
            </w:pPr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CB2934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1651AD" w:rsidRPr="000304A7" w:rsidTr="001651AD">
        <w:trPr>
          <w:trHeight w:hRule="exact" w:val="4568"/>
        </w:trPr>
        <w:tc>
          <w:tcPr>
            <w:tcW w:w="9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8.1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Гусева Т.В. Конспект лекций по начертательной геометрии: рабочая тетрадь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–32с.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8.2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.Гусева Т.В. Методические указания для выполнения самостоятельной работы «Начертательная геометрия. Инженерная графика»: [Электронный вариант] методические указания по дисциплине «Начертательная геометрия. Инженерная графика» для обучающихся по специальности 26.05.06 "Эксплуатация судовых энергетических установок" специализация "Эксплуатация судовых дизельных энергетических установок" / АГТУ;– Астрахань, 2015 г. – 15с. - [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CB2934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/].</w:t>
            </w:r>
          </w:p>
          <w:p w:rsidR="001651AD" w:rsidRDefault="001651AD" w:rsidP="00256372">
            <w:pPr>
              <w:pStyle w:val="TableParagraph"/>
              <w:tabs>
                <w:tab w:val="left" w:pos="235"/>
              </w:tabs>
              <w:spacing w:line="242" w:lineRule="auto"/>
              <w:ind w:left="42" w:right="362"/>
              <w:rPr>
                <w:sz w:val="19"/>
              </w:rPr>
            </w:pPr>
            <w:r>
              <w:rPr>
                <w:sz w:val="19"/>
              </w:rPr>
              <w:t xml:space="preserve">8.3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1651AD" w:rsidRDefault="001651AD" w:rsidP="00256372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651AD" w:rsidRDefault="001651AD" w:rsidP="00256372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8.4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Большаков,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для вузов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 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Большаков, А.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Чагина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3-е изд.,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испр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и доп.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Москва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Издательство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2024.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152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(Высшее образование).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ISBN 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978-5-534-12937-3. — Текст</w:t>
            </w:r>
            <w:proofErr w:type="gram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[сайт]. —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urait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ru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spellStart"/>
            <w:r w:rsidRPr="005E58E8">
              <w:rPr>
                <w:rFonts w:ascii="Times New Roman" w:hAnsi="Times New Roman" w:cs="Times New Roman"/>
                <w:sz w:val="19"/>
                <w:szCs w:val="19"/>
              </w:rPr>
              <w:t>bcode</w:t>
            </w:r>
            <w:proofErr w:type="spellEnd"/>
            <w:r w:rsidRPr="005E58E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1651AD" w:rsidRPr="00CB2934" w:rsidRDefault="001651AD" w:rsidP="00256372">
            <w:pPr>
              <w:rPr>
                <w:sz w:val="19"/>
                <w:szCs w:val="19"/>
                <w:lang w:val="ru-RU"/>
              </w:rPr>
            </w:pPr>
          </w:p>
        </w:tc>
      </w:tr>
    </w:tbl>
    <w:p w:rsidR="000B4075" w:rsidRPr="00CB2934" w:rsidRDefault="000B4075" w:rsidP="000B4075">
      <w:pPr>
        <w:rPr>
          <w:sz w:val="0"/>
          <w:szCs w:val="0"/>
          <w:lang w:val="ru-RU"/>
        </w:rPr>
      </w:pPr>
    </w:p>
    <w:p w:rsidR="000B4075" w:rsidRDefault="000B4075" w:rsidP="000B4075">
      <w:pPr>
        <w:rPr>
          <w:lang w:val="ru-RU"/>
        </w:rPr>
      </w:pPr>
    </w:p>
    <w:p w:rsidR="000B4075" w:rsidRDefault="000B4075" w:rsidP="000B4075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0B4075" w:rsidRPr="00817E69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Pr="00817E69" w:rsidRDefault="000B4075" w:rsidP="000B4075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0B4075" w:rsidRPr="00817E69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0B4075" w:rsidRPr="00817E69" w:rsidRDefault="000B4075" w:rsidP="000B407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0B4075" w:rsidRDefault="000B4075" w:rsidP="000B4075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DE665F" w:rsidRPr="000B4075" w:rsidRDefault="00DE665F">
      <w:pPr>
        <w:rPr>
          <w:lang w:val="ru-RU"/>
        </w:rPr>
      </w:pPr>
    </w:p>
    <w:sectPr w:rsidR="00DE665F" w:rsidRPr="000B4075" w:rsidSect="000B4075">
      <w:pgSz w:w="11906" w:h="16838"/>
      <w:pgMar w:top="1134" w:right="850" w:bottom="709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530B2"/>
    <w:multiLevelType w:val="multilevel"/>
    <w:tmpl w:val="BCF470F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32762773"/>
    <w:multiLevelType w:val="multilevel"/>
    <w:tmpl w:val="6088A31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075"/>
    <w:rsid w:val="000304A7"/>
    <w:rsid w:val="000B4075"/>
    <w:rsid w:val="000C6BDB"/>
    <w:rsid w:val="001651AD"/>
    <w:rsid w:val="007D5E18"/>
    <w:rsid w:val="00964EFC"/>
    <w:rsid w:val="00CF42D0"/>
    <w:rsid w:val="00D64AF1"/>
    <w:rsid w:val="00DE665F"/>
    <w:rsid w:val="00E96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75"/>
    <w:pPr>
      <w:spacing w:after="0" w:line="240" w:lineRule="auto"/>
    </w:pPr>
    <w:rPr>
      <w:rFonts w:eastAsiaTheme="minorEastAsia"/>
      <w:lang w:val="en-US"/>
    </w:rPr>
  </w:style>
  <w:style w:type="paragraph" w:styleId="1">
    <w:name w:val="heading 1"/>
    <w:basedOn w:val="a"/>
    <w:next w:val="2"/>
    <w:link w:val="10"/>
    <w:qFormat/>
    <w:rsid w:val="000B4075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0B40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B4075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0B4075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B40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0B4075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table" w:styleId="a3">
    <w:name w:val="Table Grid"/>
    <w:basedOn w:val="a1"/>
    <w:rsid w:val="000B4075"/>
    <w:rPr>
      <w:rFonts w:eastAsiaTheme="minorEastAsia"/>
      <w:lang w:val="en-US"/>
    </w:rPr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0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075"/>
    <w:rPr>
      <w:rFonts w:ascii="Tahoma" w:eastAsiaTheme="minorEastAsia" w:hAnsi="Tahoma" w:cs="Tahoma"/>
      <w:sz w:val="16"/>
      <w:szCs w:val="16"/>
      <w:lang w:val="en-US"/>
    </w:rPr>
  </w:style>
  <w:style w:type="paragraph" w:styleId="a6">
    <w:name w:val="List Paragraph"/>
    <w:basedOn w:val="a"/>
    <w:link w:val="a7"/>
    <w:uiPriority w:val="34"/>
    <w:qFormat/>
    <w:rsid w:val="000B40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8">
    <w:name w:val="Body Text"/>
    <w:basedOn w:val="a"/>
    <w:link w:val="a9"/>
    <w:rsid w:val="000B407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0B407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a">
    <w:name w:val="Body Text Indent"/>
    <w:basedOn w:val="a"/>
    <w:link w:val="ab"/>
    <w:uiPriority w:val="99"/>
    <w:unhideWhenUsed/>
    <w:rsid w:val="000B4075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B4075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0B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pt127">
    <w:name w:val="Стиль 8 pt Черный по ширине Первая строка:  127 см"/>
    <w:basedOn w:val="a"/>
    <w:rsid w:val="000B4075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a7">
    <w:name w:val="Абзац списка Знак"/>
    <w:link w:val="a6"/>
    <w:uiPriority w:val="34"/>
    <w:locked/>
    <w:rsid w:val="001651AD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1651AD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1651AD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lanbook.com/book/3329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920099-9D08-4B55-B25D-B8626510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4353</Words>
  <Characters>24818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Славин Борис</dc:creator>
  <cp:lastModifiedBy>Славин Борис</cp:lastModifiedBy>
  <cp:revision>2</cp:revision>
  <dcterms:created xsi:type="dcterms:W3CDTF">2025-06-30T10:58:00Z</dcterms:created>
  <dcterms:modified xsi:type="dcterms:W3CDTF">2025-06-30T10:58:00Z</dcterms:modified>
</cp:coreProperties>
</file>