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EFA" w:rsidRPr="001E7EFA" w:rsidRDefault="006C37DF">
      <w:pPr>
        <w:rPr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-102870</wp:posOffset>
            </wp:positionV>
            <wp:extent cx="1055370" cy="1013460"/>
            <wp:effectExtent l="0" t="0" r="0" b="0"/>
            <wp:wrapNone/>
            <wp:docPr id="15" name="Рисунок 1" descr="лого АГТУ для документов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АГТУ для документов 20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26"/>
        <w:gridCol w:w="568"/>
        <w:gridCol w:w="722"/>
        <w:gridCol w:w="141"/>
        <w:gridCol w:w="281"/>
        <w:gridCol w:w="843"/>
        <w:gridCol w:w="281"/>
        <w:gridCol w:w="143"/>
        <w:gridCol w:w="143"/>
        <w:gridCol w:w="1135"/>
        <w:gridCol w:w="424"/>
        <w:gridCol w:w="331"/>
        <w:gridCol w:w="250"/>
        <w:gridCol w:w="143"/>
        <w:gridCol w:w="426"/>
        <w:gridCol w:w="848"/>
        <w:gridCol w:w="425"/>
        <w:gridCol w:w="566"/>
        <w:gridCol w:w="282"/>
        <w:gridCol w:w="422"/>
        <w:gridCol w:w="142"/>
        <w:gridCol w:w="142"/>
        <w:gridCol w:w="281"/>
        <w:gridCol w:w="281"/>
      </w:tblGrid>
      <w:tr w:rsidR="00601C34" w:rsidRPr="00126518" w:rsidTr="001E7EFA">
        <w:trPr>
          <w:trHeight w:hRule="exact" w:val="139"/>
        </w:trPr>
        <w:tc>
          <w:tcPr>
            <w:tcW w:w="560" w:type="dxa"/>
          </w:tcPr>
          <w:p w:rsidR="00601C34" w:rsidRPr="00126518" w:rsidRDefault="00601C34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601C34" w:rsidRPr="00126518" w:rsidRDefault="00601C34"/>
        </w:tc>
        <w:tc>
          <w:tcPr>
            <w:tcW w:w="14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843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135" w:type="dxa"/>
          </w:tcPr>
          <w:p w:rsidR="00601C34" w:rsidRPr="00126518" w:rsidRDefault="00601C34"/>
        </w:tc>
        <w:tc>
          <w:tcPr>
            <w:tcW w:w="424" w:type="dxa"/>
          </w:tcPr>
          <w:p w:rsidR="00601C34" w:rsidRPr="00126518" w:rsidRDefault="00601C34"/>
        </w:tc>
        <w:tc>
          <w:tcPr>
            <w:tcW w:w="331" w:type="dxa"/>
          </w:tcPr>
          <w:p w:rsidR="00601C34" w:rsidRPr="00126518" w:rsidRDefault="00601C34"/>
        </w:tc>
        <w:tc>
          <w:tcPr>
            <w:tcW w:w="250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848" w:type="dxa"/>
          </w:tcPr>
          <w:p w:rsidR="00601C34" w:rsidRPr="00126518" w:rsidRDefault="00601C34"/>
        </w:tc>
        <w:tc>
          <w:tcPr>
            <w:tcW w:w="425" w:type="dxa"/>
          </w:tcPr>
          <w:p w:rsidR="00601C34" w:rsidRPr="00126518" w:rsidRDefault="00601C34"/>
        </w:tc>
        <w:tc>
          <w:tcPr>
            <w:tcW w:w="566" w:type="dxa"/>
          </w:tcPr>
          <w:p w:rsidR="00601C34" w:rsidRPr="00126518" w:rsidRDefault="00601C34"/>
        </w:tc>
        <w:tc>
          <w:tcPr>
            <w:tcW w:w="282" w:type="dxa"/>
          </w:tcPr>
          <w:p w:rsidR="00601C34" w:rsidRPr="00126518" w:rsidRDefault="00601C34"/>
        </w:tc>
        <w:tc>
          <w:tcPr>
            <w:tcW w:w="42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</w:tr>
      <w:tr w:rsidR="00601C34" w:rsidRPr="00126518" w:rsidTr="001E7EFA">
        <w:trPr>
          <w:trHeight w:hRule="exact" w:val="1111"/>
        </w:trPr>
        <w:tc>
          <w:tcPr>
            <w:tcW w:w="560" w:type="dxa"/>
          </w:tcPr>
          <w:p w:rsidR="00601C34" w:rsidRPr="00126518" w:rsidRDefault="00601C34"/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601C34" w:rsidRPr="00126518" w:rsidRDefault="00601C34"/>
        </w:tc>
        <w:tc>
          <w:tcPr>
            <w:tcW w:w="14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694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lang w:val="ru-RU"/>
              </w:rPr>
            </w:pPr>
            <w:r w:rsidRPr="00126518">
              <w:rPr>
                <w:rFonts w:ascii="Times New Roman" w:hAnsi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601C34" w:rsidRPr="00126518" w:rsidRDefault="001E7EFA">
            <w:pPr>
              <w:jc w:val="center"/>
              <w:rPr>
                <w:lang w:val="ru-RU"/>
              </w:rPr>
            </w:pPr>
            <w:r w:rsidRPr="00126518">
              <w:rPr>
                <w:rFonts w:ascii="Times New Roman" w:hAnsi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601C34" w:rsidRPr="00126518" w:rsidRDefault="001E7EFA">
            <w:pPr>
              <w:jc w:val="center"/>
              <w:rPr>
                <w:lang w:val="ru-RU"/>
              </w:rPr>
            </w:pPr>
            <w:r w:rsidRPr="00126518">
              <w:rPr>
                <w:rFonts w:ascii="Times New Roman" w:hAnsi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601C34" w:rsidRPr="00126518" w:rsidRDefault="001E7EFA">
            <w:pPr>
              <w:jc w:val="center"/>
              <w:rPr>
                <w:lang w:val="ru-RU"/>
              </w:rPr>
            </w:pPr>
            <w:r w:rsidRPr="00126518">
              <w:rPr>
                <w:rFonts w:ascii="Times New Roman" w:hAnsi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</w:tr>
      <w:tr w:rsidR="00601C34" w:rsidRPr="00126518" w:rsidTr="001E7EFA">
        <w:trPr>
          <w:trHeight w:hRule="exact" w:val="417"/>
        </w:trPr>
        <w:tc>
          <w:tcPr>
            <w:tcW w:w="560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750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26518" w:rsidRPr="00126518" w:rsidRDefault="00126518" w:rsidP="00126518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126518">
              <w:rPr>
                <w:b/>
                <w:bCs/>
                <w:sz w:val="12"/>
                <w:szCs w:val="12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126518" w:rsidRPr="00126518" w:rsidRDefault="00126518" w:rsidP="00126518">
            <w:pPr>
              <w:jc w:val="center"/>
              <w:rPr>
                <w:b/>
                <w:i/>
                <w:sz w:val="26"/>
                <w:lang w:val="ru-RU"/>
              </w:rPr>
            </w:pPr>
            <w:r w:rsidRPr="00126518">
              <w:rPr>
                <w:b/>
                <w:bCs/>
                <w:sz w:val="12"/>
                <w:szCs w:val="12"/>
                <w:lang w:val="ru-RU"/>
              </w:rPr>
              <w:t xml:space="preserve">ООО «ДКС РУС» по международному стандарту </w:t>
            </w:r>
            <w:r w:rsidRPr="00126518">
              <w:rPr>
                <w:b/>
                <w:bCs/>
                <w:sz w:val="12"/>
                <w:szCs w:val="12"/>
              </w:rPr>
              <w:t>ISO</w:t>
            </w:r>
            <w:r w:rsidRPr="00126518">
              <w:rPr>
                <w:b/>
                <w:bCs/>
                <w:sz w:val="12"/>
                <w:szCs w:val="12"/>
                <w:lang w:val="ru-RU"/>
              </w:rPr>
              <w:t xml:space="preserve"> 9001:2015</w:t>
            </w:r>
          </w:p>
          <w:p w:rsidR="00601C34" w:rsidRPr="00126518" w:rsidRDefault="00601C34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</w:tr>
      <w:tr w:rsidR="00601C34" w:rsidRPr="00126518" w:rsidTr="001E7EFA">
        <w:trPr>
          <w:trHeight w:hRule="exact" w:val="497"/>
        </w:trPr>
        <w:tc>
          <w:tcPr>
            <w:tcW w:w="560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</w:tr>
      <w:tr w:rsidR="00601C34" w:rsidRPr="00126518" w:rsidTr="001E7EFA">
        <w:trPr>
          <w:trHeight w:hRule="exact" w:val="305"/>
        </w:trPr>
        <w:tc>
          <w:tcPr>
            <w:tcW w:w="560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8374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24"/>
                <w:szCs w:val="24"/>
                <w:lang w:val="ru-RU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</w:tr>
      <w:tr w:rsidR="00601C34" w:rsidRPr="00126518" w:rsidTr="001E7EFA">
        <w:trPr>
          <w:trHeight w:hRule="exact" w:val="278"/>
        </w:trPr>
        <w:tc>
          <w:tcPr>
            <w:tcW w:w="560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</w:tr>
      <w:tr w:rsidR="00601C34" w:rsidRPr="00126518" w:rsidTr="001E7EFA">
        <w:trPr>
          <w:trHeight w:hRule="exact" w:val="278"/>
        </w:trPr>
        <w:tc>
          <w:tcPr>
            <w:tcW w:w="560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3835" w:type="dxa"/>
            <w:gridSpan w:val="1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24"/>
                <w:szCs w:val="24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</w:tr>
      <w:tr w:rsidR="00601C34" w:rsidRPr="00126518" w:rsidTr="001E7EFA">
        <w:trPr>
          <w:trHeight w:hRule="exact" w:val="139"/>
        </w:trPr>
        <w:tc>
          <w:tcPr>
            <w:tcW w:w="560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568" w:type="dxa"/>
          </w:tcPr>
          <w:p w:rsidR="00601C34" w:rsidRPr="00126518" w:rsidRDefault="00601C34"/>
        </w:tc>
        <w:tc>
          <w:tcPr>
            <w:tcW w:w="722" w:type="dxa"/>
          </w:tcPr>
          <w:p w:rsidR="00601C34" w:rsidRPr="00126518" w:rsidRDefault="00601C34"/>
        </w:tc>
        <w:tc>
          <w:tcPr>
            <w:tcW w:w="14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843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135" w:type="dxa"/>
          </w:tcPr>
          <w:p w:rsidR="00601C34" w:rsidRPr="00126518" w:rsidRDefault="00601C34"/>
        </w:tc>
        <w:tc>
          <w:tcPr>
            <w:tcW w:w="424" w:type="dxa"/>
          </w:tcPr>
          <w:p w:rsidR="00601C34" w:rsidRPr="00126518" w:rsidRDefault="00601C34"/>
        </w:tc>
        <w:tc>
          <w:tcPr>
            <w:tcW w:w="331" w:type="dxa"/>
          </w:tcPr>
          <w:p w:rsidR="00601C34" w:rsidRPr="00126518" w:rsidRDefault="00601C34"/>
        </w:tc>
        <w:tc>
          <w:tcPr>
            <w:tcW w:w="250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848" w:type="dxa"/>
          </w:tcPr>
          <w:p w:rsidR="00601C34" w:rsidRPr="00126518" w:rsidRDefault="00601C34"/>
        </w:tc>
        <w:tc>
          <w:tcPr>
            <w:tcW w:w="425" w:type="dxa"/>
          </w:tcPr>
          <w:p w:rsidR="00601C34" w:rsidRPr="00126518" w:rsidRDefault="00601C34"/>
        </w:tc>
        <w:tc>
          <w:tcPr>
            <w:tcW w:w="566" w:type="dxa"/>
          </w:tcPr>
          <w:p w:rsidR="00601C34" w:rsidRPr="00126518" w:rsidRDefault="00601C34"/>
        </w:tc>
        <w:tc>
          <w:tcPr>
            <w:tcW w:w="282" w:type="dxa"/>
          </w:tcPr>
          <w:p w:rsidR="00601C34" w:rsidRPr="00126518" w:rsidRDefault="00601C34"/>
        </w:tc>
        <w:tc>
          <w:tcPr>
            <w:tcW w:w="42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</w:tr>
      <w:tr w:rsidR="00601C34" w:rsidRPr="00126518" w:rsidTr="001E7EFA">
        <w:trPr>
          <w:trHeight w:hRule="exact" w:val="278"/>
        </w:trPr>
        <w:tc>
          <w:tcPr>
            <w:tcW w:w="560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568" w:type="dxa"/>
          </w:tcPr>
          <w:p w:rsidR="00601C34" w:rsidRPr="00126518" w:rsidRDefault="00601C34"/>
        </w:tc>
        <w:tc>
          <w:tcPr>
            <w:tcW w:w="722" w:type="dxa"/>
          </w:tcPr>
          <w:p w:rsidR="00601C34" w:rsidRPr="00126518" w:rsidRDefault="00601C34"/>
        </w:tc>
        <w:tc>
          <w:tcPr>
            <w:tcW w:w="14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843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135" w:type="dxa"/>
          </w:tcPr>
          <w:p w:rsidR="00601C34" w:rsidRPr="00126518" w:rsidRDefault="00601C34"/>
        </w:tc>
        <w:tc>
          <w:tcPr>
            <w:tcW w:w="424" w:type="dxa"/>
          </w:tcPr>
          <w:p w:rsidR="00601C34" w:rsidRPr="00126518" w:rsidRDefault="00601C34"/>
        </w:tc>
        <w:tc>
          <w:tcPr>
            <w:tcW w:w="2423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24"/>
                <w:szCs w:val="24"/>
              </w:rPr>
            </w:pPr>
            <w:r w:rsidRPr="00126518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566" w:type="dxa"/>
          </w:tcPr>
          <w:p w:rsidR="00601C34" w:rsidRPr="00126518" w:rsidRDefault="00601C34"/>
        </w:tc>
        <w:tc>
          <w:tcPr>
            <w:tcW w:w="282" w:type="dxa"/>
          </w:tcPr>
          <w:p w:rsidR="00601C34" w:rsidRPr="00126518" w:rsidRDefault="00601C34"/>
        </w:tc>
        <w:tc>
          <w:tcPr>
            <w:tcW w:w="42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</w:tr>
      <w:tr w:rsidR="00601C34" w:rsidRPr="00126518" w:rsidTr="001E7EFA">
        <w:trPr>
          <w:trHeight w:hRule="exact" w:val="139"/>
        </w:trPr>
        <w:tc>
          <w:tcPr>
            <w:tcW w:w="560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568" w:type="dxa"/>
          </w:tcPr>
          <w:p w:rsidR="00601C34" w:rsidRPr="00126518" w:rsidRDefault="00601C34"/>
        </w:tc>
        <w:tc>
          <w:tcPr>
            <w:tcW w:w="722" w:type="dxa"/>
          </w:tcPr>
          <w:p w:rsidR="00601C34" w:rsidRPr="00126518" w:rsidRDefault="00601C34"/>
        </w:tc>
        <w:tc>
          <w:tcPr>
            <w:tcW w:w="14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843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135" w:type="dxa"/>
          </w:tcPr>
          <w:p w:rsidR="00601C34" w:rsidRPr="00126518" w:rsidRDefault="00601C34"/>
        </w:tc>
        <w:tc>
          <w:tcPr>
            <w:tcW w:w="424" w:type="dxa"/>
          </w:tcPr>
          <w:p w:rsidR="00601C34" w:rsidRPr="00126518" w:rsidRDefault="00601C34"/>
        </w:tc>
        <w:tc>
          <w:tcPr>
            <w:tcW w:w="2989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28"/>
                <w:szCs w:val="28"/>
              </w:rPr>
            </w:pPr>
            <w:r w:rsidRPr="00126518">
              <w:rPr>
                <w:rFonts w:ascii="Times New Roman" w:hAnsi="Times New Roman"/>
                <w:color w:val="000000"/>
                <w:sz w:val="28"/>
                <w:szCs w:val="28"/>
              </w:rPr>
              <w:t>__________________</w:t>
            </w:r>
          </w:p>
        </w:tc>
        <w:tc>
          <w:tcPr>
            <w:tcW w:w="282" w:type="dxa"/>
          </w:tcPr>
          <w:p w:rsidR="00601C34" w:rsidRPr="00126518" w:rsidRDefault="00601C34"/>
        </w:tc>
        <w:tc>
          <w:tcPr>
            <w:tcW w:w="42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</w:tr>
      <w:tr w:rsidR="00601C34" w:rsidRPr="00126518" w:rsidTr="001E7EFA">
        <w:trPr>
          <w:trHeight w:hRule="exact" w:val="278"/>
        </w:trPr>
        <w:tc>
          <w:tcPr>
            <w:tcW w:w="560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568" w:type="dxa"/>
          </w:tcPr>
          <w:p w:rsidR="00601C34" w:rsidRPr="00126518" w:rsidRDefault="00601C34"/>
        </w:tc>
        <w:tc>
          <w:tcPr>
            <w:tcW w:w="722" w:type="dxa"/>
          </w:tcPr>
          <w:p w:rsidR="00601C34" w:rsidRPr="00126518" w:rsidRDefault="00601C34"/>
        </w:tc>
        <w:tc>
          <w:tcPr>
            <w:tcW w:w="14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843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135" w:type="dxa"/>
          </w:tcPr>
          <w:p w:rsidR="00601C34" w:rsidRPr="00126518" w:rsidRDefault="00601C34"/>
        </w:tc>
        <w:tc>
          <w:tcPr>
            <w:tcW w:w="424" w:type="dxa"/>
          </w:tcPr>
          <w:p w:rsidR="00601C34" w:rsidRPr="00126518" w:rsidRDefault="00601C34"/>
        </w:tc>
        <w:tc>
          <w:tcPr>
            <w:tcW w:w="2989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601C34"/>
        </w:tc>
        <w:tc>
          <w:tcPr>
            <w:tcW w:w="282" w:type="dxa"/>
          </w:tcPr>
          <w:p w:rsidR="00601C34" w:rsidRPr="00126518" w:rsidRDefault="00601C34"/>
        </w:tc>
        <w:tc>
          <w:tcPr>
            <w:tcW w:w="42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</w:tr>
      <w:tr w:rsidR="00601C34" w:rsidRPr="00126518" w:rsidTr="001E7EFA">
        <w:trPr>
          <w:trHeight w:hRule="exact" w:val="139"/>
        </w:trPr>
        <w:tc>
          <w:tcPr>
            <w:tcW w:w="560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568" w:type="dxa"/>
          </w:tcPr>
          <w:p w:rsidR="00601C34" w:rsidRPr="00126518" w:rsidRDefault="00601C34"/>
        </w:tc>
        <w:tc>
          <w:tcPr>
            <w:tcW w:w="722" w:type="dxa"/>
          </w:tcPr>
          <w:p w:rsidR="00601C34" w:rsidRPr="00126518" w:rsidRDefault="00601C34"/>
        </w:tc>
        <w:tc>
          <w:tcPr>
            <w:tcW w:w="14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843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135" w:type="dxa"/>
          </w:tcPr>
          <w:p w:rsidR="00601C34" w:rsidRPr="00126518" w:rsidRDefault="00601C34"/>
        </w:tc>
        <w:tc>
          <w:tcPr>
            <w:tcW w:w="424" w:type="dxa"/>
          </w:tcPr>
          <w:p w:rsidR="00601C34" w:rsidRPr="00126518" w:rsidRDefault="00601C34"/>
        </w:tc>
        <w:tc>
          <w:tcPr>
            <w:tcW w:w="331" w:type="dxa"/>
          </w:tcPr>
          <w:p w:rsidR="00601C34" w:rsidRPr="00126518" w:rsidRDefault="00601C34"/>
        </w:tc>
        <w:tc>
          <w:tcPr>
            <w:tcW w:w="250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848" w:type="dxa"/>
          </w:tcPr>
          <w:p w:rsidR="00601C34" w:rsidRPr="00126518" w:rsidRDefault="00601C34"/>
        </w:tc>
        <w:tc>
          <w:tcPr>
            <w:tcW w:w="425" w:type="dxa"/>
          </w:tcPr>
          <w:p w:rsidR="00601C34" w:rsidRPr="00126518" w:rsidRDefault="00601C34"/>
        </w:tc>
        <w:tc>
          <w:tcPr>
            <w:tcW w:w="566" w:type="dxa"/>
          </w:tcPr>
          <w:p w:rsidR="00601C34" w:rsidRPr="00126518" w:rsidRDefault="00601C34"/>
        </w:tc>
        <w:tc>
          <w:tcPr>
            <w:tcW w:w="282" w:type="dxa"/>
          </w:tcPr>
          <w:p w:rsidR="00601C34" w:rsidRPr="00126518" w:rsidRDefault="00601C34"/>
        </w:tc>
        <w:tc>
          <w:tcPr>
            <w:tcW w:w="42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</w:tr>
      <w:tr w:rsidR="00601C34" w:rsidRPr="00126518" w:rsidTr="001E7EFA">
        <w:trPr>
          <w:trHeight w:hRule="exact" w:val="278"/>
        </w:trPr>
        <w:tc>
          <w:tcPr>
            <w:tcW w:w="560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568" w:type="dxa"/>
          </w:tcPr>
          <w:p w:rsidR="00601C34" w:rsidRPr="00126518" w:rsidRDefault="00601C34"/>
        </w:tc>
        <w:tc>
          <w:tcPr>
            <w:tcW w:w="722" w:type="dxa"/>
          </w:tcPr>
          <w:p w:rsidR="00601C34" w:rsidRPr="00126518" w:rsidRDefault="00601C34"/>
        </w:tc>
        <w:tc>
          <w:tcPr>
            <w:tcW w:w="14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843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135" w:type="dxa"/>
          </w:tcPr>
          <w:p w:rsidR="00601C34" w:rsidRPr="00126518" w:rsidRDefault="00601C34"/>
        </w:tc>
        <w:tc>
          <w:tcPr>
            <w:tcW w:w="424" w:type="dxa"/>
          </w:tcPr>
          <w:p w:rsidR="00601C34" w:rsidRPr="00126518" w:rsidRDefault="00601C34"/>
        </w:tc>
        <w:tc>
          <w:tcPr>
            <w:tcW w:w="2989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82" w:type="dxa"/>
          </w:tcPr>
          <w:p w:rsidR="00601C34" w:rsidRPr="00126518" w:rsidRDefault="00601C34"/>
        </w:tc>
        <w:tc>
          <w:tcPr>
            <w:tcW w:w="42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</w:tr>
      <w:tr w:rsidR="00601C34" w:rsidRPr="00126518" w:rsidTr="001E7EFA">
        <w:trPr>
          <w:trHeight w:hRule="exact" w:val="278"/>
        </w:trPr>
        <w:tc>
          <w:tcPr>
            <w:tcW w:w="560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568" w:type="dxa"/>
          </w:tcPr>
          <w:p w:rsidR="00601C34" w:rsidRPr="00126518" w:rsidRDefault="00601C34"/>
        </w:tc>
        <w:tc>
          <w:tcPr>
            <w:tcW w:w="722" w:type="dxa"/>
          </w:tcPr>
          <w:p w:rsidR="00601C34" w:rsidRPr="00126518" w:rsidRDefault="00601C34"/>
        </w:tc>
        <w:tc>
          <w:tcPr>
            <w:tcW w:w="14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843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135" w:type="dxa"/>
          </w:tcPr>
          <w:p w:rsidR="00601C34" w:rsidRPr="00126518" w:rsidRDefault="00601C34"/>
        </w:tc>
        <w:tc>
          <w:tcPr>
            <w:tcW w:w="424" w:type="dxa"/>
          </w:tcPr>
          <w:p w:rsidR="00601C34" w:rsidRPr="00126518" w:rsidRDefault="00601C34"/>
        </w:tc>
        <w:tc>
          <w:tcPr>
            <w:tcW w:w="331" w:type="dxa"/>
          </w:tcPr>
          <w:p w:rsidR="00601C34" w:rsidRPr="00126518" w:rsidRDefault="00601C34"/>
        </w:tc>
        <w:tc>
          <w:tcPr>
            <w:tcW w:w="250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848" w:type="dxa"/>
          </w:tcPr>
          <w:p w:rsidR="00601C34" w:rsidRPr="00126518" w:rsidRDefault="00601C34"/>
        </w:tc>
        <w:tc>
          <w:tcPr>
            <w:tcW w:w="425" w:type="dxa"/>
          </w:tcPr>
          <w:p w:rsidR="00601C34" w:rsidRPr="00126518" w:rsidRDefault="00601C34"/>
        </w:tc>
        <w:tc>
          <w:tcPr>
            <w:tcW w:w="566" w:type="dxa"/>
          </w:tcPr>
          <w:p w:rsidR="00601C34" w:rsidRPr="00126518" w:rsidRDefault="00601C34"/>
        </w:tc>
        <w:tc>
          <w:tcPr>
            <w:tcW w:w="282" w:type="dxa"/>
          </w:tcPr>
          <w:p w:rsidR="00601C34" w:rsidRPr="00126518" w:rsidRDefault="00601C34"/>
        </w:tc>
        <w:tc>
          <w:tcPr>
            <w:tcW w:w="42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</w:tr>
      <w:tr w:rsidR="00601C34" w:rsidRPr="00126518" w:rsidTr="001E7EFA">
        <w:trPr>
          <w:trHeight w:hRule="exact" w:val="417"/>
        </w:trPr>
        <w:tc>
          <w:tcPr>
            <w:tcW w:w="10206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32"/>
                <w:szCs w:val="32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Рабочая программа дисциплины</w:t>
            </w:r>
          </w:p>
        </w:tc>
      </w:tr>
      <w:tr w:rsidR="00601C34" w:rsidRPr="00126518" w:rsidTr="001E7EFA">
        <w:trPr>
          <w:trHeight w:hRule="exact" w:val="556"/>
        </w:trPr>
        <w:tc>
          <w:tcPr>
            <w:tcW w:w="10206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32"/>
                <w:szCs w:val="32"/>
                <w:lang w:val="ru-RU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32"/>
                <w:szCs w:val="32"/>
                <w:lang w:val="ru-RU"/>
              </w:rPr>
              <w:t>Начертательная геометрия и инженерная графика</w:t>
            </w:r>
          </w:p>
        </w:tc>
      </w:tr>
      <w:tr w:rsidR="00601C34" w:rsidRPr="00126518" w:rsidTr="001E7EFA">
        <w:trPr>
          <w:trHeight w:hRule="exact" w:val="727"/>
        </w:trPr>
        <w:tc>
          <w:tcPr>
            <w:tcW w:w="560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</w:tr>
      <w:tr w:rsidR="00601C34" w:rsidRPr="00126518" w:rsidTr="001E7EFA">
        <w:trPr>
          <w:trHeight w:hRule="exact" w:val="278"/>
        </w:trPr>
        <w:tc>
          <w:tcPr>
            <w:tcW w:w="560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426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24"/>
                <w:szCs w:val="24"/>
              </w:rPr>
            </w:pPr>
            <w:r w:rsidRPr="00126518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43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848" w:type="dxa"/>
          </w:tcPr>
          <w:p w:rsidR="00601C34" w:rsidRPr="00126518" w:rsidRDefault="00601C34"/>
        </w:tc>
        <w:tc>
          <w:tcPr>
            <w:tcW w:w="425" w:type="dxa"/>
          </w:tcPr>
          <w:p w:rsidR="00601C34" w:rsidRPr="00126518" w:rsidRDefault="00601C34"/>
        </w:tc>
        <w:tc>
          <w:tcPr>
            <w:tcW w:w="566" w:type="dxa"/>
          </w:tcPr>
          <w:p w:rsidR="00601C34" w:rsidRPr="00126518" w:rsidRDefault="00601C34"/>
        </w:tc>
        <w:tc>
          <w:tcPr>
            <w:tcW w:w="282" w:type="dxa"/>
          </w:tcPr>
          <w:p w:rsidR="00601C34" w:rsidRPr="00126518" w:rsidRDefault="00601C34"/>
        </w:tc>
        <w:tc>
          <w:tcPr>
            <w:tcW w:w="42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</w:tr>
      <w:tr w:rsidR="00601C34" w:rsidRPr="00126518" w:rsidTr="001E7EFA">
        <w:trPr>
          <w:trHeight w:hRule="exact" w:val="1126"/>
        </w:trPr>
        <w:tc>
          <w:tcPr>
            <w:tcW w:w="560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568" w:type="dxa"/>
          </w:tcPr>
          <w:p w:rsidR="00601C34" w:rsidRPr="00126518" w:rsidRDefault="00601C34"/>
        </w:tc>
        <w:tc>
          <w:tcPr>
            <w:tcW w:w="7384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601C34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601C34" w:rsidRPr="00126518" w:rsidRDefault="001E7EFA">
            <w:pPr>
              <w:jc w:val="center"/>
              <w:rPr>
                <w:sz w:val="24"/>
                <w:szCs w:val="24"/>
                <w:lang w:val="ru-RU"/>
              </w:rPr>
            </w:pPr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26.05.06 Эксплуатация судовых энергетических установок специализация Эксплуатация главной судовой двигательной установки</w:t>
            </w:r>
          </w:p>
        </w:tc>
        <w:tc>
          <w:tcPr>
            <w:tcW w:w="42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</w:tr>
      <w:tr w:rsidR="00601C34" w:rsidRPr="00126518" w:rsidTr="001E7EFA">
        <w:trPr>
          <w:trHeight w:hRule="exact" w:val="278"/>
        </w:trPr>
        <w:tc>
          <w:tcPr>
            <w:tcW w:w="560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</w:tr>
      <w:tr w:rsidR="00601C34" w:rsidRPr="00126518" w:rsidTr="001E7EFA">
        <w:trPr>
          <w:trHeight w:hRule="exact" w:val="278"/>
        </w:trPr>
        <w:tc>
          <w:tcPr>
            <w:tcW w:w="560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890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24"/>
                <w:szCs w:val="24"/>
              </w:rPr>
            </w:pPr>
            <w:r w:rsidRPr="00126518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Направленность</w:t>
            </w:r>
          </w:p>
        </w:tc>
        <w:tc>
          <w:tcPr>
            <w:tcW w:w="250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848" w:type="dxa"/>
          </w:tcPr>
          <w:p w:rsidR="00601C34" w:rsidRPr="00126518" w:rsidRDefault="00601C34"/>
        </w:tc>
        <w:tc>
          <w:tcPr>
            <w:tcW w:w="425" w:type="dxa"/>
          </w:tcPr>
          <w:p w:rsidR="00601C34" w:rsidRPr="00126518" w:rsidRDefault="00601C34"/>
        </w:tc>
        <w:tc>
          <w:tcPr>
            <w:tcW w:w="566" w:type="dxa"/>
          </w:tcPr>
          <w:p w:rsidR="00601C34" w:rsidRPr="00126518" w:rsidRDefault="00601C34"/>
        </w:tc>
        <w:tc>
          <w:tcPr>
            <w:tcW w:w="282" w:type="dxa"/>
          </w:tcPr>
          <w:p w:rsidR="00601C34" w:rsidRPr="00126518" w:rsidRDefault="00601C34"/>
        </w:tc>
        <w:tc>
          <w:tcPr>
            <w:tcW w:w="42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</w:tr>
      <w:tr w:rsidR="00601C34" w:rsidRPr="00126518" w:rsidTr="001E7EFA">
        <w:trPr>
          <w:trHeight w:hRule="exact" w:val="124"/>
        </w:trPr>
        <w:tc>
          <w:tcPr>
            <w:tcW w:w="560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568" w:type="dxa"/>
          </w:tcPr>
          <w:p w:rsidR="00601C34" w:rsidRPr="00126518" w:rsidRDefault="00601C34"/>
        </w:tc>
        <w:tc>
          <w:tcPr>
            <w:tcW w:w="722" w:type="dxa"/>
          </w:tcPr>
          <w:p w:rsidR="00601C34" w:rsidRPr="00126518" w:rsidRDefault="00601C34"/>
        </w:tc>
        <w:tc>
          <w:tcPr>
            <w:tcW w:w="14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843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135" w:type="dxa"/>
          </w:tcPr>
          <w:p w:rsidR="00601C34" w:rsidRPr="00126518" w:rsidRDefault="00601C34"/>
        </w:tc>
        <w:tc>
          <w:tcPr>
            <w:tcW w:w="424" w:type="dxa"/>
          </w:tcPr>
          <w:p w:rsidR="00601C34" w:rsidRPr="00126518" w:rsidRDefault="00601C34"/>
        </w:tc>
        <w:tc>
          <w:tcPr>
            <w:tcW w:w="331" w:type="dxa"/>
          </w:tcPr>
          <w:p w:rsidR="00601C34" w:rsidRPr="00126518" w:rsidRDefault="00601C34"/>
        </w:tc>
        <w:tc>
          <w:tcPr>
            <w:tcW w:w="250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848" w:type="dxa"/>
          </w:tcPr>
          <w:p w:rsidR="00601C34" w:rsidRPr="00126518" w:rsidRDefault="00601C34"/>
        </w:tc>
        <w:tc>
          <w:tcPr>
            <w:tcW w:w="425" w:type="dxa"/>
          </w:tcPr>
          <w:p w:rsidR="00601C34" w:rsidRPr="00126518" w:rsidRDefault="00601C34"/>
        </w:tc>
        <w:tc>
          <w:tcPr>
            <w:tcW w:w="566" w:type="dxa"/>
          </w:tcPr>
          <w:p w:rsidR="00601C34" w:rsidRPr="00126518" w:rsidRDefault="00601C34"/>
        </w:tc>
        <w:tc>
          <w:tcPr>
            <w:tcW w:w="282" w:type="dxa"/>
          </w:tcPr>
          <w:p w:rsidR="00601C34" w:rsidRPr="00126518" w:rsidRDefault="00601C34"/>
        </w:tc>
        <w:tc>
          <w:tcPr>
            <w:tcW w:w="42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</w:tr>
      <w:tr w:rsidR="00601C34" w:rsidRPr="00126518" w:rsidTr="001E7EFA">
        <w:trPr>
          <w:trHeight w:hRule="exact" w:val="278"/>
        </w:trPr>
        <w:tc>
          <w:tcPr>
            <w:tcW w:w="560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568" w:type="dxa"/>
          </w:tcPr>
          <w:p w:rsidR="00601C34" w:rsidRPr="00126518" w:rsidRDefault="00601C34"/>
        </w:tc>
        <w:tc>
          <w:tcPr>
            <w:tcW w:w="722" w:type="dxa"/>
          </w:tcPr>
          <w:p w:rsidR="00601C34" w:rsidRPr="00126518" w:rsidRDefault="00601C34"/>
        </w:tc>
        <w:tc>
          <w:tcPr>
            <w:tcW w:w="14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843" w:type="dxa"/>
          </w:tcPr>
          <w:p w:rsidR="00601C34" w:rsidRPr="00126518" w:rsidRDefault="00601C34"/>
        </w:tc>
        <w:tc>
          <w:tcPr>
            <w:tcW w:w="3276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24"/>
                <w:szCs w:val="24"/>
              </w:rPr>
            </w:pPr>
            <w:r w:rsidRPr="00126518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848" w:type="dxa"/>
          </w:tcPr>
          <w:p w:rsidR="00601C34" w:rsidRPr="00126518" w:rsidRDefault="00601C34"/>
        </w:tc>
        <w:tc>
          <w:tcPr>
            <w:tcW w:w="425" w:type="dxa"/>
          </w:tcPr>
          <w:p w:rsidR="00601C34" w:rsidRPr="00126518" w:rsidRDefault="00601C34"/>
        </w:tc>
        <w:tc>
          <w:tcPr>
            <w:tcW w:w="566" w:type="dxa"/>
          </w:tcPr>
          <w:p w:rsidR="00601C34" w:rsidRPr="00126518" w:rsidRDefault="00601C34"/>
        </w:tc>
        <w:tc>
          <w:tcPr>
            <w:tcW w:w="282" w:type="dxa"/>
          </w:tcPr>
          <w:p w:rsidR="00601C34" w:rsidRPr="00126518" w:rsidRDefault="00601C34"/>
        </w:tc>
        <w:tc>
          <w:tcPr>
            <w:tcW w:w="42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</w:tr>
      <w:tr w:rsidR="00601C34" w:rsidRPr="00126518" w:rsidTr="001E7EFA">
        <w:trPr>
          <w:trHeight w:hRule="exact" w:val="278"/>
        </w:trPr>
        <w:tc>
          <w:tcPr>
            <w:tcW w:w="560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568" w:type="dxa"/>
          </w:tcPr>
          <w:p w:rsidR="00601C34" w:rsidRPr="00126518" w:rsidRDefault="00601C34"/>
        </w:tc>
        <w:tc>
          <w:tcPr>
            <w:tcW w:w="722" w:type="dxa"/>
          </w:tcPr>
          <w:p w:rsidR="00601C34" w:rsidRPr="00126518" w:rsidRDefault="00601C34"/>
        </w:tc>
        <w:tc>
          <w:tcPr>
            <w:tcW w:w="14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843" w:type="dxa"/>
          </w:tcPr>
          <w:p w:rsidR="00601C34" w:rsidRPr="00126518" w:rsidRDefault="00601C34"/>
        </w:tc>
        <w:tc>
          <w:tcPr>
            <w:tcW w:w="3276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24"/>
                <w:szCs w:val="24"/>
              </w:rPr>
            </w:pPr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</w:p>
        </w:tc>
        <w:tc>
          <w:tcPr>
            <w:tcW w:w="848" w:type="dxa"/>
          </w:tcPr>
          <w:p w:rsidR="00601C34" w:rsidRPr="00126518" w:rsidRDefault="00601C34"/>
        </w:tc>
        <w:tc>
          <w:tcPr>
            <w:tcW w:w="425" w:type="dxa"/>
          </w:tcPr>
          <w:p w:rsidR="00601C34" w:rsidRPr="00126518" w:rsidRDefault="00601C34"/>
        </w:tc>
        <w:tc>
          <w:tcPr>
            <w:tcW w:w="566" w:type="dxa"/>
          </w:tcPr>
          <w:p w:rsidR="00601C34" w:rsidRPr="00126518" w:rsidRDefault="00601C34"/>
        </w:tc>
        <w:tc>
          <w:tcPr>
            <w:tcW w:w="282" w:type="dxa"/>
          </w:tcPr>
          <w:p w:rsidR="00601C34" w:rsidRPr="00126518" w:rsidRDefault="00601C34"/>
        </w:tc>
        <w:tc>
          <w:tcPr>
            <w:tcW w:w="42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</w:tr>
      <w:tr w:rsidR="00601C34" w:rsidRPr="00126518" w:rsidTr="001E7EFA">
        <w:trPr>
          <w:trHeight w:hRule="exact" w:val="417"/>
        </w:trPr>
        <w:tc>
          <w:tcPr>
            <w:tcW w:w="560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568" w:type="dxa"/>
          </w:tcPr>
          <w:p w:rsidR="00601C34" w:rsidRPr="00126518" w:rsidRDefault="00601C34"/>
        </w:tc>
        <w:tc>
          <w:tcPr>
            <w:tcW w:w="722" w:type="dxa"/>
          </w:tcPr>
          <w:p w:rsidR="00601C34" w:rsidRPr="00126518" w:rsidRDefault="00601C34"/>
        </w:tc>
        <w:tc>
          <w:tcPr>
            <w:tcW w:w="14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843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135" w:type="dxa"/>
          </w:tcPr>
          <w:p w:rsidR="00601C34" w:rsidRPr="00126518" w:rsidRDefault="00601C34"/>
        </w:tc>
        <w:tc>
          <w:tcPr>
            <w:tcW w:w="424" w:type="dxa"/>
          </w:tcPr>
          <w:p w:rsidR="00601C34" w:rsidRPr="00126518" w:rsidRDefault="00601C34"/>
        </w:tc>
        <w:tc>
          <w:tcPr>
            <w:tcW w:w="331" w:type="dxa"/>
          </w:tcPr>
          <w:p w:rsidR="00601C34" w:rsidRPr="00126518" w:rsidRDefault="00601C34"/>
        </w:tc>
        <w:tc>
          <w:tcPr>
            <w:tcW w:w="250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848" w:type="dxa"/>
          </w:tcPr>
          <w:p w:rsidR="00601C34" w:rsidRPr="00126518" w:rsidRDefault="00601C34"/>
        </w:tc>
        <w:tc>
          <w:tcPr>
            <w:tcW w:w="425" w:type="dxa"/>
          </w:tcPr>
          <w:p w:rsidR="00601C34" w:rsidRPr="00126518" w:rsidRDefault="00601C34"/>
        </w:tc>
        <w:tc>
          <w:tcPr>
            <w:tcW w:w="566" w:type="dxa"/>
          </w:tcPr>
          <w:p w:rsidR="00601C34" w:rsidRPr="00126518" w:rsidRDefault="00601C34"/>
        </w:tc>
        <w:tc>
          <w:tcPr>
            <w:tcW w:w="282" w:type="dxa"/>
          </w:tcPr>
          <w:p w:rsidR="00601C34" w:rsidRPr="00126518" w:rsidRDefault="00601C34"/>
        </w:tc>
        <w:tc>
          <w:tcPr>
            <w:tcW w:w="42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</w:tr>
      <w:tr w:rsidR="00601C34" w:rsidRPr="00126518" w:rsidTr="001E7EFA">
        <w:trPr>
          <w:trHeight w:hRule="exact" w:val="278"/>
        </w:trPr>
        <w:tc>
          <w:tcPr>
            <w:tcW w:w="560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568" w:type="dxa"/>
          </w:tcPr>
          <w:p w:rsidR="00601C34" w:rsidRPr="00126518" w:rsidRDefault="00601C34"/>
        </w:tc>
        <w:tc>
          <w:tcPr>
            <w:tcW w:w="722" w:type="dxa"/>
          </w:tcPr>
          <w:p w:rsidR="00601C34" w:rsidRPr="00126518" w:rsidRDefault="00601C34"/>
        </w:tc>
        <w:tc>
          <w:tcPr>
            <w:tcW w:w="14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843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2426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24"/>
                <w:szCs w:val="24"/>
              </w:rPr>
            </w:pPr>
            <w:r w:rsidRPr="00126518">
              <w:rPr>
                <w:rFonts w:ascii="Times New Roman" w:hAnsi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6" w:type="dxa"/>
          </w:tcPr>
          <w:p w:rsidR="00601C34" w:rsidRPr="00126518" w:rsidRDefault="00601C34"/>
        </w:tc>
        <w:tc>
          <w:tcPr>
            <w:tcW w:w="848" w:type="dxa"/>
          </w:tcPr>
          <w:p w:rsidR="00601C34" w:rsidRPr="00126518" w:rsidRDefault="00601C34"/>
        </w:tc>
        <w:tc>
          <w:tcPr>
            <w:tcW w:w="425" w:type="dxa"/>
          </w:tcPr>
          <w:p w:rsidR="00601C34" w:rsidRPr="00126518" w:rsidRDefault="00601C34"/>
        </w:tc>
        <w:tc>
          <w:tcPr>
            <w:tcW w:w="566" w:type="dxa"/>
          </w:tcPr>
          <w:p w:rsidR="00601C34" w:rsidRPr="00126518" w:rsidRDefault="00601C34"/>
        </w:tc>
        <w:tc>
          <w:tcPr>
            <w:tcW w:w="282" w:type="dxa"/>
          </w:tcPr>
          <w:p w:rsidR="00601C34" w:rsidRPr="00126518" w:rsidRDefault="00601C34"/>
        </w:tc>
        <w:tc>
          <w:tcPr>
            <w:tcW w:w="42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</w:tr>
      <w:tr w:rsidR="00601C34" w:rsidRPr="00126518" w:rsidTr="001E7EFA">
        <w:trPr>
          <w:trHeight w:hRule="exact" w:val="278"/>
        </w:trPr>
        <w:tc>
          <w:tcPr>
            <w:tcW w:w="560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568" w:type="dxa"/>
          </w:tcPr>
          <w:p w:rsidR="00601C34" w:rsidRPr="00126518" w:rsidRDefault="00601C34"/>
        </w:tc>
        <w:tc>
          <w:tcPr>
            <w:tcW w:w="722" w:type="dxa"/>
          </w:tcPr>
          <w:p w:rsidR="00601C34" w:rsidRPr="00126518" w:rsidRDefault="00601C34"/>
        </w:tc>
        <w:tc>
          <w:tcPr>
            <w:tcW w:w="14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843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2426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24"/>
                <w:szCs w:val="24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заочная</w:t>
            </w:r>
          </w:p>
        </w:tc>
        <w:tc>
          <w:tcPr>
            <w:tcW w:w="426" w:type="dxa"/>
          </w:tcPr>
          <w:p w:rsidR="00601C34" w:rsidRPr="00126518" w:rsidRDefault="00601C34"/>
        </w:tc>
        <w:tc>
          <w:tcPr>
            <w:tcW w:w="848" w:type="dxa"/>
          </w:tcPr>
          <w:p w:rsidR="00601C34" w:rsidRPr="00126518" w:rsidRDefault="00601C34"/>
        </w:tc>
        <w:tc>
          <w:tcPr>
            <w:tcW w:w="425" w:type="dxa"/>
          </w:tcPr>
          <w:p w:rsidR="00601C34" w:rsidRPr="00126518" w:rsidRDefault="00601C34"/>
        </w:tc>
        <w:tc>
          <w:tcPr>
            <w:tcW w:w="566" w:type="dxa"/>
          </w:tcPr>
          <w:p w:rsidR="00601C34" w:rsidRPr="00126518" w:rsidRDefault="00601C34"/>
        </w:tc>
        <w:tc>
          <w:tcPr>
            <w:tcW w:w="282" w:type="dxa"/>
          </w:tcPr>
          <w:p w:rsidR="00601C34" w:rsidRPr="00126518" w:rsidRDefault="00601C34"/>
        </w:tc>
        <w:tc>
          <w:tcPr>
            <w:tcW w:w="42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</w:tr>
      <w:tr w:rsidR="00601C34" w:rsidRPr="00126518" w:rsidTr="001E7EFA">
        <w:trPr>
          <w:trHeight w:hRule="exact" w:val="2098"/>
        </w:trPr>
        <w:tc>
          <w:tcPr>
            <w:tcW w:w="560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568" w:type="dxa"/>
          </w:tcPr>
          <w:p w:rsidR="00601C34" w:rsidRPr="00126518" w:rsidRDefault="00601C34"/>
        </w:tc>
        <w:tc>
          <w:tcPr>
            <w:tcW w:w="722" w:type="dxa"/>
          </w:tcPr>
          <w:p w:rsidR="00601C34" w:rsidRPr="00126518" w:rsidRDefault="00601C34"/>
        </w:tc>
        <w:tc>
          <w:tcPr>
            <w:tcW w:w="14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843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135" w:type="dxa"/>
          </w:tcPr>
          <w:p w:rsidR="00601C34" w:rsidRPr="00126518" w:rsidRDefault="00601C34"/>
        </w:tc>
        <w:tc>
          <w:tcPr>
            <w:tcW w:w="424" w:type="dxa"/>
          </w:tcPr>
          <w:p w:rsidR="00601C34" w:rsidRPr="00126518" w:rsidRDefault="00601C34"/>
        </w:tc>
        <w:tc>
          <w:tcPr>
            <w:tcW w:w="331" w:type="dxa"/>
          </w:tcPr>
          <w:p w:rsidR="00601C34" w:rsidRPr="00126518" w:rsidRDefault="00601C34"/>
        </w:tc>
        <w:tc>
          <w:tcPr>
            <w:tcW w:w="250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848" w:type="dxa"/>
          </w:tcPr>
          <w:p w:rsidR="00601C34" w:rsidRPr="00126518" w:rsidRDefault="00601C34"/>
        </w:tc>
        <w:tc>
          <w:tcPr>
            <w:tcW w:w="425" w:type="dxa"/>
          </w:tcPr>
          <w:p w:rsidR="00601C34" w:rsidRPr="00126518" w:rsidRDefault="00601C34"/>
        </w:tc>
        <w:tc>
          <w:tcPr>
            <w:tcW w:w="566" w:type="dxa"/>
          </w:tcPr>
          <w:p w:rsidR="00601C34" w:rsidRPr="00126518" w:rsidRDefault="00601C34"/>
        </w:tc>
        <w:tc>
          <w:tcPr>
            <w:tcW w:w="282" w:type="dxa"/>
          </w:tcPr>
          <w:p w:rsidR="00601C34" w:rsidRPr="00126518" w:rsidRDefault="00601C34"/>
        </w:tc>
        <w:tc>
          <w:tcPr>
            <w:tcW w:w="42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</w:tr>
      <w:tr w:rsidR="00601C34" w:rsidRPr="00126518" w:rsidTr="001E7EFA">
        <w:trPr>
          <w:trHeight w:hRule="exact" w:val="278"/>
        </w:trPr>
        <w:tc>
          <w:tcPr>
            <w:tcW w:w="560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568" w:type="dxa"/>
          </w:tcPr>
          <w:p w:rsidR="00601C34" w:rsidRPr="00126518" w:rsidRDefault="00601C34"/>
        </w:tc>
        <w:tc>
          <w:tcPr>
            <w:tcW w:w="722" w:type="dxa"/>
          </w:tcPr>
          <w:p w:rsidR="00601C34" w:rsidRPr="00126518" w:rsidRDefault="00601C34"/>
        </w:tc>
        <w:tc>
          <w:tcPr>
            <w:tcW w:w="14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843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135" w:type="dxa"/>
          </w:tcPr>
          <w:p w:rsidR="00601C34" w:rsidRPr="00126518" w:rsidRDefault="00601C34"/>
        </w:tc>
        <w:tc>
          <w:tcPr>
            <w:tcW w:w="2422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24"/>
                <w:szCs w:val="24"/>
              </w:rPr>
            </w:pPr>
            <w:r w:rsidRPr="00126518">
              <w:rPr>
                <w:rFonts w:ascii="Times New Roman" w:hAnsi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425" w:type="dxa"/>
          </w:tcPr>
          <w:p w:rsidR="00601C34" w:rsidRPr="00126518" w:rsidRDefault="00601C34"/>
        </w:tc>
        <w:tc>
          <w:tcPr>
            <w:tcW w:w="566" w:type="dxa"/>
          </w:tcPr>
          <w:p w:rsidR="00601C34" w:rsidRPr="00126518" w:rsidRDefault="00601C34"/>
        </w:tc>
        <w:tc>
          <w:tcPr>
            <w:tcW w:w="282" w:type="dxa"/>
          </w:tcPr>
          <w:p w:rsidR="00601C34" w:rsidRPr="00126518" w:rsidRDefault="00601C34"/>
        </w:tc>
        <w:tc>
          <w:tcPr>
            <w:tcW w:w="42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</w:tr>
      <w:tr w:rsidR="00601C34" w:rsidRPr="00126518" w:rsidTr="001E7EFA">
        <w:trPr>
          <w:trHeight w:hRule="exact" w:val="139"/>
        </w:trPr>
        <w:tc>
          <w:tcPr>
            <w:tcW w:w="560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568" w:type="dxa"/>
          </w:tcPr>
          <w:p w:rsidR="00601C34" w:rsidRPr="00126518" w:rsidRDefault="00601C34"/>
        </w:tc>
        <w:tc>
          <w:tcPr>
            <w:tcW w:w="722" w:type="dxa"/>
          </w:tcPr>
          <w:p w:rsidR="00601C34" w:rsidRPr="00126518" w:rsidRDefault="00601C34"/>
        </w:tc>
        <w:tc>
          <w:tcPr>
            <w:tcW w:w="14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843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135" w:type="dxa"/>
          </w:tcPr>
          <w:p w:rsidR="00601C34" w:rsidRPr="00126518" w:rsidRDefault="00601C34"/>
        </w:tc>
        <w:tc>
          <w:tcPr>
            <w:tcW w:w="424" w:type="dxa"/>
          </w:tcPr>
          <w:p w:rsidR="00601C34" w:rsidRPr="00126518" w:rsidRDefault="00601C34"/>
        </w:tc>
        <w:tc>
          <w:tcPr>
            <w:tcW w:w="331" w:type="dxa"/>
          </w:tcPr>
          <w:p w:rsidR="00601C34" w:rsidRPr="00126518" w:rsidRDefault="00601C34"/>
        </w:tc>
        <w:tc>
          <w:tcPr>
            <w:tcW w:w="250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848" w:type="dxa"/>
          </w:tcPr>
          <w:p w:rsidR="00601C34" w:rsidRPr="00126518" w:rsidRDefault="00601C34"/>
        </w:tc>
        <w:tc>
          <w:tcPr>
            <w:tcW w:w="425" w:type="dxa"/>
          </w:tcPr>
          <w:p w:rsidR="00601C34" w:rsidRPr="00126518" w:rsidRDefault="00601C34"/>
        </w:tc>
        <w:tc>
          <w:tcPr>
            <w:tcW w:w="566" w:type="dxa"/>
          </w:tcPr>
          <w:p w:rsidR="00601C34" w:rsidRPr="00126518" w:rsidRDefault="00601C34"/>
        </w:tc>
        <w:tc>
          <w:tcPr>
            <w:tcW w:w="282" w:type="dxa"/>
          </w:tcPr>
          <w:p w:rsidR="00601C34" w:rsidRPr="00126518" w:rsidRDefault="00601C34"/>
        </w:tc>
        <w:tc>
          <w:tcPr>
            <w:tcW w:w="42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142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</w:tr>
      <w:tr w:rsidR="00601C34" w:rsidRPr="00126518" w:rsidTr="001E7EFA">
        <w:trPr>
          <w:trHeight w:hRule="exact" w:val="680"/>
        </w:trPr>
        <w:tc>
          <w:tcPr>
            <w:tcW w:w="560" w:type="dxa"/>
          </w:tcPr>
          <w:p w:rsidR="00601C34" w:rsidRPr="00126518" w:rsidRDefault="00601C34"/>
        </w:tc>
        <w:tc>
          <w:tcPr>
            <w:tcW w:w="426" w:type="dxa"/>
          </w:tcPr>
          <w:p w:rsidR="00601C34" w:rsidRPr="00126518" w:rsidRDefault="00601C34"/>
        </w:tc>
        <w:tc>
          <w:tcPr>
            <w:tcW w:w="568" w:type="dxa"/>
          </w:tcPr>
          <w:p w:rsidR="00601C34" w:rsidRPr="00126518" w:rsidRDefault="00601C34"/>
        </w:tc>
        <w:tc>
          <w:tcPr>
            <w:tcW w:w="722" w:type="dxa"/>
          </w:tcPr>
          <w:p w:rsidR="00601C34" w:rsidRPr="00126518" w:rsidRDefault="00601C34"/>
        </w:tc>
        <w:tc>
          <w:tcPr>
            <w:tcW w:w="141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843" w:type="dxa"/>
          </w:tcPr>
          <w:p w:rsidR="00601C34" w:rsidRPr="00126518" w:rsidRDefault="00601C34"/>
        </w:tc>
        <w:tc>
          <w:tcPr>
            <w:tcW w:w="281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43" w:type="dxa"/>
          </w:tcPr>
          <w:p w:rsidR="00601C34" w:rsidRPr="00126518" w:rsidRDefault="00601C34"/>
        </w:tc>
        <w:tc>
          <w:tcPr>
            <w:tcW w:w="1135" w:type="dxa"/>
          </w:tcPr>
          <w:p w:rsidR="00601C34" w:rsidRPr="00126518" w:rsidRDefault="00601C34"/>
        </w:tc>
        <w:tc>
          <w:tcPr>
            <w:tcW w:w="4963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24"/>
                <w:szCs w:val="24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ктн, доцент, Славин Б.М.</w:t>
            </w:r>
          </w:p>
        </w:tc>
      </w:tr>
    </w:tbl>
    <w:p w:rsidR="00601C34" w:rsidRPr="001E7EFA" w:rsidRDefault="001E7EFA">
      <w:pPr>
        <w:rPr>
          <w:sz w:val="0"/>
          <w:szCs w:val="0"/>
          <w:lang w:val="ru-RU"/>
        </w:rPr>
      </w:pPr>
      <w:r w:rsidRPr="001E7EFA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486"/>
        <w:gridCol w:w="486"/>
        <w:gridCol w:w="486"/>
        <w:gridCol w:w="977"/>
      </w:tblGrid>
      <w:tr w:rsidR="00601C34" w:rsidRPr="00126518">
        <w:trPr>
          <w:trHeight w:hRule="exact" w:val="280"/>
        </w:trPr>
        <w:tc>
          <w:tcPr>
            <w:tcW w:w="423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курсам</w:t>
            </w:r>
          </w:p>
        </w:tc>
      </w:tr>
      <w:tr w:rsidR="00601C34" w:rsidRPr="00126518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601C34" w:rsidRPr="00126518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01C34" w:rsidRPr="00126518" w:rsidRDefault="001E7EFA">
            <w:pPr>
              <w:jc w:val="center"/>
              <w:rPr>
                <w:sz w:val="13"/>
                <w:szCs w:val="13"/>
              </w:rPr>
            </w:pPr>
            <w:r w:rsidRPr="00126518">
              <w:rPr>
                <w:rFonts w:ascii="Times New Roman" w:hAnsi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01C34" w:rsidRPr="00126518" w:rsidRDefault="001E7EFA">
            <w:pPr>
              <w:jc w:val="center"/>
              <w:rPr>
                <w:sz w:val="13"/>
                <w:szCs w:val="13"/>
              </w:rPr>
            </w:pPr>
            <w:r w:rsidRPr="00126518">
              <w:rPr>
                <w:rFonts w:ascii="Times New Roman" w:hAnsi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144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01C34" w:rsidRPr="00126518" w:rsidRDefault="00601C34"/>
        </w:tc>
      </w:tr>
      <w:tr w:rsidR="00601C34" w:rsidRPr="00126518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8</w:t>
            </w:r>
          </w:p>
        </w:tc>
      </w:tr>
      <w:tr w:rsidR="00601C34" w:rsidRPr="00126518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14</w:t>
            </w:r>
          </w:p>
        </w:tc>
      </w:tr>
      <w:tr w:rsidR="00601C34" w:rsidRPr="00126518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22</w:t>
            </w:r>
          </w:p>
        </w:tc>
      </w:tr>
      <w:tr w:rsidR="00601C34" w:rsidRPr="00126518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22</w:t>
            </w:r>
          </w:p>
        </w:tc>
      </w:tr>
      <w:tr w:rsidR="00601C34" w:rsidRPr="00126518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7831C8" w:rsidRDefault="007831C8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113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7831C8" w:rsidRDefault="007831C8">
            <w:pPr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113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7831C8" w:rsidRDefault="007831C8">
            <w:pPr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113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7831C8" w:rsidRDefault="007831C8">
            <w:pPr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113</w:t>
            </w:r>
          </w:p>
        </w:tc>
      </w:tr>
      <w:tr w:rsidR="00601C34" w:rsidRPr="00126518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7831C8" w:rsidRDefault="001E7EFA">
            <w:pPr>
              <w:rPr>
                <w:rFonts w:ascii="Times New Roman" w:hAnsi="Times New Roman"/>
                <w:sz w:val="19"/>
                <w:szCs w:val="19"/>
              </w:rPr>
            </w:pPr>
            <w:r w:rsidRPr="007831C8">
              <w:rPr>
                <w:rFonts w:ascii="Times New Roman" w:hAnsi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7831C8" w:rsidRDefault="007831C8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7831C8">
              <w:rPr>
                <w:rFonts w:ascii="Times New Roman" w:hAnsi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7831C8" w:rsidRDefault="001E7EFA">
            <w:pPr>
              <w:rPr>
                <w:rFonts w:ascii="Times New Roman" w:hAnsi="Times New Roman"/>
                <w:sz w:val="19"/>
                <w:szCs w:val="19"/>
              </w:rPr>
            </w:pPr>
            <w:r w:rsidRPr="007831C8">
              <w:rPr>
                <w:rFonts w:ascii="Times New Roman" w:hAnsi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7831C8" w:rsidRDefault="007831C8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7831C8">
              <w:rPr>
                <w:rFonts w:ascii="Times New Roman" w:hAnsi="Times New Roman"/>
                <w:sz w:val="19"/>
                <w:szCs w:val="19"/>
                <w:lang w:val="ru-RU"/>
              </w:rPr>
              <w:t>9</w:t>
            </w:r>
          </w:p>
        </w:tc>
      </w:tr>
      <w:tr w:rsidR="00601C34" w:rsidRPr="00126518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7831C8" w:rsidRDefault="007831C8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144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7831C8" w:rsidRDefault="007831C8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144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7831C8" w:rsidRDefault="007831C8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144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01C34" w:rsidRPr="007831C8" w:rsidRDefault="007831C8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144</w:t>
            </w:r>
          </w:p>
        </w:tc>
      </w:tr>
    </w:tbl>
    <w:p w:rsidR="00601C34" w:rsidRDefault="001E7EFA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7"/>
        <w:gridCol w:w="803"/>
        <w:gridCol w:w="1063"/>
        <w:gridCol w:w="3717"/>
        <w:gridCol w:w="964"/>
      </w:tblGrid>
      <w:tr w:rsidR="00601C34" w:rsidRPr="00126518" w:rsidTr="00576B4F">
        <w:trPr>
          <w:trHeight w:hRule="exact" w:val="417"/>
        </w:trPr>
        <w:tc>
          <w:tcPr>
            <w:tcW w:w="4530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6"/>
                <w:szCs w:val="16"/>
                <w:lang w:val="ru-RU"/>
              </w:rPr>
            </w:pPr>
            <w:r w:rsidRPr="00126518">
              <w:rPr>
                <w:rFonts w:ascii="Times New Roman" w:hAnsi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Pr="00126518">
              <w:rPr>
                <w:rFonts w:ascii="Times New Roman" w:hAnsi="Times New Roman"/>
                <w:color w:val="C0C0C0"/>
                <w:sz w:val="16"/>
                <w:szCs w:val="16"/>
              </w:rPr>
              <w:t>z</w:t>
            </w:r>
            <w:r w:rsidR="00BB3A26">
              <w:rPr>
                <w:rFonts w:ascii="Times New Roman" w:hAnsi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126518">
              <w:rPr>
                <w:rFonts w:ascii="Times New Roman" w:hAnsi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 w:rsidRPr="00126518">
              <w:rPr>
                <w:rFonts w:ascii="Times New Roman" w:hAnsi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06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964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right"/>
              <w:rPr>
                <w:sz w:val="16"/>
                <w:szCs w:val="16"/>
              </w:rPr>
            </w:pPr>
            <w:r w:rsidRPr="00126518">
              <w:rPr>
                <w:rFonts w:ascii="Times New Roman" w:hAnsi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601C34" w:rsidRPr="00126518" w:rsidTr="00576B4F">
        <w:trPr>
          <w:trHeight w:hRule="exact" w:val="278"/>
        </w:trPr>
        <w:tc>
          <w:tcPr>
            <w:tcW w:w="3727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03" w:type="dxa"/>
          </w:tcPr>
          <w:p w:rsidR="00601C34" w:rsidRPr="00126518" w:rsidRDefault="00601C34"/>
        </w:tc>
        <w:tc>
          <w:tcPr>
            <w:tcW w:w="1063" w:type="dxa"/>
          </w:tcPr>
          <w:p w:rsidR="00601C34" w:rsidRPr="00126518" w:rsidRDefault="00601C34"/>
        </w:tc>
        <w:tc>
          <w:tcPr>
            <w:tcW w:w="3717" w:type="dxa"/>
          </w:tcPr>
          <w:p w:rsidR="00601C34" w:rsidRPr="00126518" w:rsidRDefault="00601C34"/>
        </w:tc>
        <w:tc>
          <w:tcPr>
            <w:tcW w:w="964" w:type="dxa"/>
          </w:tcPr>
          <w:p w:rsidR="00601C34" w:rsidRPr="00126518" w:rsidRDefault="00601C34"/>
        </w:tc>
      </w:tr>
      <w:tr w:rsidR="00601C34" w:rsidRPr="00126518" w:rsidTr="00576B4F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ктн, доцент, Славин Б.М. _________________</w:t>
            </w:r>
          </w:p>
        </w:tc>
      </w:tr>
      <w:tr w:rsidR="00601C34" w:rsidRPr="00126518" w:rsidTr="00576B4F">
        <w:trPr>
          <w:trHeight w:hRule="exact" w:val="278"/>
        </w:trPr>
        <w:tc>
          <w:tcPr>
            <w:tcW w:w="3727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</w:tr>
      <w:tr w:rsidR="00601C34" w:rsidRPr="00126518" w:rsidTr="00576B4F">
        <w:trPr>
          <w:trHeight w:hRule="exact" w:val="278"/>
        </w:trPr>
        <w:tc>
          <w:tcPr>
            <w:tcW w:w="3727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803" w:type="dxa"/>
          </w:tcPr>
          <w:p w:rsidR="00601C34" w:rsidRPr="00126518" w:rsidRDefault="00601C34"/>
        </w:tc>
        <w:tc>
          <w:tcPr>
            <w:tcW w:w="1063" w:type="dxa"/>
          </w:tcPr>
          <w:p w:rsidR="00601C34" w:rsidRPr="00126518" w:rsidRDefault="00601C34"/>
        </w:tc>
        <w:tc>
          <w:tcPr>
            <w:tcW w:w="3717" w:type="dxa"/>
          </w:tcPr>
          <w:p w:rsidR="00601C34" w:rsidRPr="00126518" w:rsidRDefault="00601C34"/>
        </w:tc>
        <w:tc>
          <w:tcPr>
            <w:tcW w:w="964" w:type="dxa"/>
          </w:tcPr>
          <w:p w:rsidR="00601C34" w:rsidRPr="00126518" w:rsidRDefault="00601C34"/>
        </w:tc>
      </w:tr>
      <w:tr w:rsidR="00601C34" w:rsidRPr="00126518" w:rsidTr="00576B4F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507186" w:rsidP="00507186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д</w:t>
            </w:r>
            <w:r w:rsidR="001E7EFA" w:rsidRPr="00126518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 xml:space="preserve">тн, </w:t>
            </w:r>
            <w:r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профессор</w:t>
            </w:r>
            <w:r w:rsidR="001E7EFA" w:rsidRPr="00126518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Покусаев М.Н.</w:t>
            </w:r>
            <w:r w:rsidR="0074759B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.</w:t>
            </w:r>
            <w:r w:rsidR="001E7EFA" w:rsidRPr="00126518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 xml:space="preserve"> _________________</w:t>
            </w:r>
          </w:p>
        </w:tc>
      </w:tr>
      <w:tr w:rsidR="00601C34" w:rsidRPr="00126518" w:rsidTr="00576B4F">
        <w:trPr>
          <w:trHeight w:hRule="exact" w:val="1389"/>
        </w:trPr>
        <w:tc>
          <w:tcPr>
            <w:tcW w:w="3727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</w:tr>
      <w:tr w:rsidR="00601C34" w:rsidRPr="0074759B" w:rsidTr="00576B4F">
        <w:trPr>
          <w:trHeight w:hRule="exact" w:val="278"/>
        </w:trPr>
        <w:tc>
          <w:tcPr>
            <w:tcW w:w="5593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74759B" w:rsidRDefault="001E7EFA">
            <w:pPr>
              <w:rPr>
                <w:sz w:val="19"/>
                <w:szCs w:val="19"/>
                <w:lang w:val="ru-RU"/>
              </w:rPr>
            </w:pPr>
            <w:r w:rsidRPr="0074759B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3717" w:type="dxa"/>
          </w:tcPr>
          <w:p w:rsidR="00601C34" w:rsidRPr="0074759B" w:rsidRDefault="00601C34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601C34" w:rsidRPr="0074759B" w:rsidRDefault="00601C34">
            <w:pPr>
              <w:rPr>
                <w:lang w:val="ru-RU"/>
              </w:rPr>
            </w:pPr>
          </w:p>
        </w:tc>
      </w:tr>
      <w:tr w:rsidR="00601C34" w:rsidRPr="00126518" w:rsidTr="00576B4F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</w:tr>
      <w:tr w:rsidR="00601C34" w:rsidRPr="00126518" w:rsidTr="00576B4F">
        <w:trPr>
          <w:trHeight w:hRule="exact" w:val="278"/>
        </w:trPr>
        <w:tc>
          <w:tcPr>
            <w:tcW w:w="3727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</w:tr>
      <w:tr w:rsidR="00601C34" w:rsidRPr="00126518" w:rsidTr="00576B4F">
        <w:trPr>
          <w:trHeight w:hRule="exact" w:val="278"/>
        </w:trPr>
        <w:tc>
          <w:tcPr>
            <w:tcW w:w="5593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717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</w:tr>
      <w:tr w:rsidR="00601C34" w:rsidRPr="00126518" w:rsidTr="00576B4F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по специальности 26.05.06 Эксплуатация судовых энергетических установок (приказ Минобрнауки России от 15.03.2018г. №192)</w:t>
            </w:r>
          </w:p>
        </w:tc>
      </w:tr>
      <w:tr w:rsidR="00601C34" w:rsidRPr="00126518" w:rsidTr="00576B4F">
        <w:trPr>
          <w:trHeight w:hRule="exact" w:val="278"/>
        </w:trPr>
        <w:tc>
          <w:tcPr>
            <w:tcW w:w="3727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</w:tr>
      <w:tr w:rsidR="00601C34" w:rsidRPr="00126518" w:rsidTr="00576B4F">
        <w:trPr>
          <w:trHeight w:hRule="exact" w:val="278"/>
        </w:trPr>
        <w:tc>
          <w:tcPr>
            <w:tcW w:w="5593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717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</w:tr>
      <w:tr w:rsidR="00601C34" w:rsidRPr="00126518" w:rsidTr="00576B4F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 специализация Эксплуатация главной судовой двигательной установки</w:t>
            </w:r>
          </w:p>
        </w:tc>
      </w:tr>
      <w:tr w:rsidR="00601C34" w:rsidRPr="00126518" w:rsidTr="00576B4F">
        <w:trPr>
          <w:trHeight w:hRule="exact" w:val="417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10206"/>
            </w:tblGrid>
            <w:tr w:rsidR="008D51E4" w:rsidRPr="00126518" w:rsidTr="00AB33FF">
              <w:trPr>
                <w:trHeight w:hRule="exact" w:val="417"/>
              </w:trPr>
              <w:tc>
                <w:tcPr>
                  <w:tcW w:w="10206" w:type="dxa"/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BB3A26" w:rsidRPr="00A048A6" w:rsidRDefault="00BB3A26" w:rsidP="00BB3A26">
                  <w:pPr>
                    <w:rPr>
                      <w:sz w:val="19"/>
                      <w:szCs w:val="19"/>
                      <w:lang w:val="ru-RU"/>
                    </w:rPr>
                  </w:pPr>
                  <w:r w:rsidRPr="00A048A6">
                    <w:rPr>
                      <w:rFonts w:ascii="Times New Roman" w:hAnsi="Times New Roman"/>
                      <w:color w:val="000000"/>
                      <w:sz w:val="19"/>
                      <w:szCs w:val="19"/>
                      <w:lang w:val="ru-RU"/>
                    </w:rPr>
                    <w:t xml:space="preserve">утвержденного учёным советом </w:t>
                  </w:r>
                  <w:r>
                    <w:rPr>
                      <w:rFonts w:ascii="Times New Roman" w:hAnsi="Times New Roman"/>
                      <w:color w:val="000000"/>
                      <w:sz w:val="19"/>
                      <w:szCs w:val="19"/>
                      <w:lang w:val="ru-RU"/>
                    </w:rPr>
                    <w:t>университета</w:t>
                  </w:r>
                  <w:r w:rsidRPr="00A048A6">
                    <w:rPr>
                      <w:rFonts w:ascii="Times New Roman" w:hAnsi="Times New Roman"/>
                      <w:color w:val="000000"/>
                      <w:sz w:val="19"/>
                      <w:szCs w:val="19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19"/>
                      <w:szCs w:val="19"/>
                      <w:lang w:val="ru-RU"/>
                    </w:rPr>
                    <w:t>от 24.12.2024 протокол № 5</w:t>
                  </w:r>
                </w:p>
                <w:p w:rsidR="008D51E4" w:rsidRPr="00126518" w:rsidRDefault="008D51E4" w:rsidP="0074759B">
                  <w:pPr>
                    <w:rPr>
                      <w:sz w:val="19"/>
                      <w:szCs w:val="19"/>
                      <w:lang w:val="ru-RU"/>
                    </w:rPr>
                  </w:pPr>
                </w:p>
              </w:tc>
            </w:tr>
          </w:tbl>
          <w:p w:rsidR="00601C34" w:rsidRPr="00126518" w:rsidRDefault="00601C34">
            <w:pPr>
              <w:rPr>
                <w:sz w:val="19"/>
                <w:szCs w:val="19"/>
                <w:lang w:val="ru-RU"/>
              </w:rPr>
            </w:pPr>
          </w:p>
        </w:tc>
      </w:tr>
      <w:tr w:rsidR="00601C34" w:rsidRPr="00126518" w:rsidTr="00576B4F">
        <w:trPr>
          <w:trHeight w:hRule="exact" w:val="556"/>
        </w:trPr>
        <w:tc>
          <w:tcPr>
            <w:tcW w:w="3727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</w:tr>
      <w:tr w:rsidR="00601C34" w:rsidRPr="00126518" w:rsidTr="00576B4F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601C34" w:rsidRPr="00507186" w:rsidTr="00576B4F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507186" w:rsidRDefault="00507186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«Общеинженерные дисциплины и наземный транспорт»</w:t>
            </w:r>
          </w:p>
        </w:tc>
      </w:tr>
      <w:tr w:rsidR="00601C34" w:rsidRPr="00507186" w:rsidTr="00576B4F">
        <w:trPr>
          <w:trHeight w:hRule="exact" w:val="278"/>
        </w:trPr>
        <w:tc>
          <w:tcPr>
            <w:tcW w:w="3727" w:type="dxa"/>
          </w:tcPr>
          <w:p w:rsidR="00601C34" w:rsidRPr="00507186" w:rsidRDefault="00601C34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601C34" w:rsidRPr="00507186" w:rsidRDefault="00601C34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601C34" w:rsidRPr="00507186" w:rsidRDefault="00601C34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601C34" w:rsidRPr="00507186" w:rsidRDefault="00601C34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601C34" w:rsidRPr="00507186" w:rsidRDefault="00601C34">
            <w:pPr>
              <w:rPr>
                <w:lang w:val="ru-RU"/>
              </w:rPr>
            </w:pPr>
          </w:p>
        </w:tc>
      </w:tr>
      <w:tr w:rsidR="00601C34" w:rsidRPr="00126518" w:rsidTr="00576B4F">
        <w:trPr>
          <w:trHeight w:hRule="exact" w:val="69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4759B" w:rsidRDefault="00BB3A26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BB3A2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Протокол от 29.08.2025 г. № 7</w:t>
            </w:r>
          </w:p>
          <w:p w:rsidR="00601C34" w:rsidRPr="00126518" w:rsidRDefault="001E7EFA" w:rsidP="00507186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r w:rsidR="00576B4F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________</w:t>
            </w:r>
            <w:r w:rsidR="0050718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_____Каргин С.А.</w:t>
            </w:r>
          </w:p>
        </w:tc>
      </w:tr>
      <w:tr w:rsidR="00601C34" w:rsidRPr="00126518" w:rsidTr="00576B4F">
        <w:trPr>
          <w:trHeight w:hRule="exact" w:val="278"/>
        </w:trPr>
        <w:tc>
          <w:tcPr>
            <w:tcW w:w="3727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</w:tr>
      <w:tr w:rsidR="00601C34" w:rsidRPr="00126518" w:rsidTr="00576B4F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 w:rsidP="00507186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="00576B4F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УМС__________</w:t>
            </w:r>
            <w:r w:rsidR="0050718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__</w:t>
            </w:r>
            <w:r w:rsidR="00507186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Рубан А.Р</w:t>
            </w:r>
            <w:r w:rsidR="0050718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BB3A26" w:rsidRPr="0074759B" w:rsidTr="00576B4F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B3A26" w:rsidRPr="00126518" w:rsidRDefault="00BB3A26" w:rsidP="00BB3A26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Протокол от 29.08.2025 г. № 12</w:t>
            </w:r>
          </w:p>
        </w:tc>
      </w:tr>
    </w:tbl>
    <w:p w:rsidR="00601C34" w:rsidRPr="0074759B" w:rsidRDefault="001E7EFA">
      <w:pPr>
        <w:rPr>
          <w:sz w:val="0"/>
          <w:szCs w:val="0"/>
          <w:lang w:val="ru-RU"/>
        </w:rPr>
      </w:pPr>
      <w:r w:rsidRPr="0074759B">
        <w:rPr>
          <w:lang w:val="ru-RU"/>
        </w:rPr>
        <w:br w:type="page"/>
      </w:r>
    </w:p>
    <w:p w:rsidR="00601C34" w:rsidRPr="001E7EFA" w:rsidRDefault="00601C34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"/>
        <w:gridCol w:w="478"/>
        <w:gridCol w:w="1402"/>
        <w:gridCol w:w="1623"/>
        <w:gridCol w:w="4243"/>
        <w:gridCol w:w="896"/>
      </w:tblGrid>
      <w:tr w:rsidR="00601C34" w:rsidRPr="00126518" w:rsidTr="00066E8E">
        <w:trPr>
          <w:trHeight w:hRule="exact" w:val="417"/>
        </w:trPr>
        <w:tc>
          <w:tcPr>
            <w:tcW w:w="4284" w:type="dxa"/>
            <w:gridSpan w:val="4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6"/>
                <w:szCs w:val="16"/>
                <w:lang w:val="ru-RU"/>
              </w:rPr>
            </w:pPr>
            <w:r w:rsidRPr="00126518">
              <w:rPr>
                <w:rFonts w:ascii="Times New Roman" w:hAnsi="Times New Roman"/>
                <w:color w:val="C0C0C0"/>
                <w:sz w:val="16"/>
                <w:szCs w:val="16"/>
                <w:lang w:val="ru-RU"/>
              </w:rPr>
              <w:t xml:space="preserve">УП: </w:t>
            </w:r>
            <w:r w:rsidRPr="00126518">
              <w:rPr>
                <w:rFonts w:ascii="Times New Roman" w:hAnsi="Times New Roman"/>
                <w:color w:val="C0C0C0"/>
                <w:sz w:val="16"/>
                <w:szCs w:val="16"/>
              </w:rPr>
              <w:t>z</w:t>
            </w:r>
            <w:r w:rsidR="00BB3A26">
              <w:rPr>
                <w:rFonts w:ascii="Times New Roman" w:hAnsi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126518">
              <w:rPr>
                <w:rFonts w:ascii="Times New Roman" w:hAnsi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 w:rsidRPr="00126518">
              <w:rPr>
                <w:rFonts w:ascii="Times New Roman" w:hAnsi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2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896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095DA8" w:rsidRDefault="001E7EFA" w:rsidP="00095DA8">
            <w:pPr>
              <w:jc w:val="right"/>
              <w:rPr>
                <w:sz w:val="16"/>
                <w:szCs w:val="16"/>
                <w:lang w:val="ru-RU"/>
              </w:rPr>
            </w:pPr>
            <w:r w:rsidRPr="00126518">
              <w:rPr>
                <w:rFonts w:ascii="Times New Roman" w:hAnsi="Times New Roman"/>
                <w:color w:val="C0C0C0"/>
                <w:sz w:val="16"/>
                <w:szCs w:val="16"/>
              </w:rPr>
              <w:t xml:space="preserve">стр. </w:t>
            </w:r>
            <w:r w:rsidR="00095DA8">
              <w:rPr>
                <w:rFonts w:ascii="Times New Roman" w:hAnsi="Times New Roman"/>
                <w:color w:val="C0C0C0"/>
                <w:sz w:val="16"/>
                <w:szCs w:val="16"/>
                <w:lang w:val="ru-RU"/>
              </w:rPr>
              <w:t>4</w:t>
            </w:r>
          </w:p>
        </w:tc>
      </w:tr>
      <w:tr w:rsidR="00601C34" w:rsidRPr="00126518" w:rsidTr="00066E8E">
        <w:trPr>
          <w:trHeight w:hRule="exact" w:val="278"/>
        </w:trPr>
        <w:tc>
          <w:tcPr>
            <w:tcW w:w="94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601C34" w:rsidRPr="00126518" w:rsidTr="00066E8E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6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Способность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601C34" w:rsidRPr="00126518" w:rsidTr="00066E8E">
        <w:trPr>
          <w:trHeight w:hRule="exact" w:val="278"/>
        </w:trPr>
        <w:tc>
          <w:tcPr>
            <w:tcW w:w="7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78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0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62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896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</w:tr>
      <w:tr w:rsidR="00601C34" w:rsidRPr="00126518" w:rsidTr="00066E8E">
        <w:trPr>
          <w:trHeight w:hRule="exact" w:val="278"/>
        </w:trPr>
        <w:tc>
          <w:tcPr>
            <w:tcW w:w="94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601C34" w:rsidRPr="00126518" w:rsidTr="00066E8E">
        <w:trPr>
          <w:trHeight w:hRule="exact" w:val="278"/>
        </w:trPr>
        <w:tc>
          <w:tcPr>
            <w:tcW w:w="2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67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C26EA6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Б1.О</w:t>
            </w:r>
            <w:r w:rsidR="00C26EA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.13</w:t>
            </w:r>
          </w:p>
        </w:tc>
      </w:tr>
      <w:tr w:rsidR="00601C34" w:rsidRPr="00126518" w:rsidTr="00066E8E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6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601C34" w:rsidRPr="00126518" w:rsidTr="00066E8E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86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Требования к «входным» знаниям, умениям и готовностям обучающегося, необходимым при освоении данной дисциплины (модуля): Знать основы школьного курса геометрии (планиметрия и стереометрия)</w:t>
            </w:r>
          </w:p>
        </w:tc>
      </w:tr>
      <w:tr w:rsidR="00601C34" w:rsidRPr="00126518" w:rsidTr="00066E8E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6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01C34" w:rsidRPr="00126518" w:rsidTr="00066E8E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86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Требования к «входным» знаниям, умениям и готовностям обучающегося, необходимым при освоении данной дисциплины (модуля):</w:t>
            </w:r>
            <w:r w:rsidR="00095DA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Знать основы школьного курса геометрии (планиметрия и стереометрия).</w:t>
            </w:r>
          </w:p>
        </w:tc>
      </w:tr>
      <w:tr w:rsidR="00601C34" w:rsidRPr="00126518" w:rsidTr="00066E8E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86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Теоретические дисциплины и практики, для которых освоение данной дисциплины (модуля) необходимо как предшествующее</w:t>
            </w:r>
          </w:p>
        </w:tc>
      </w:tr>
      <w:tr w:rsidR="00601C34" w:rsidRPr="00126518" w:rsidTr="00066E8E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86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Сопротивление материалов</w:t>
            </w:r>
          </w:p>
        </w:tc>
      </w:tr>
      <w:tr w:rsidR="00601C34" w:rsidRPr="00126518" w:rsidTr="00066E8E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86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Теоретическая механика</w:t>
            </w:r>
          </w:p>
        </w:tc>
      </w:tr>
      <w:tr w:rsidR="00601C34" w:rsidRPr="00126518" w:rsidTr="00066E8E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2.2.5</w:t>
            </w:r>
          </w:p>
        </w:tc>
        <w:tc>
          <w:tcPr>
            <w:tcW w:w="86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Детали машин и основы конструирования</w:t>
            </w:r>
          </w:p>
        </w:tc>
      </w:tr>
      <w:tr w:rsidR="00601C34" w:rsidRPr="00126518" w:rsidTr="00066E8E">
        <w:trPr>
          <w:trHeight w:hRule="exact" w:val="28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2.2.6</w:t>
            </w:r>
          </w:p>
        </w:tc>
        <w:tc>
          <w:tcPr>
            <w:tcW w:w="86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Теория механизмов и машин</w:t>
            </w:r>
          </w:p>
        </w:tc>
      </w:tr>
      <w:tr w:rsidR="00601C34" w:rsidRPr="00126518" w:rsidTr="00066E8E">
        <w:trPr>
          <w:trHeight w:hRule="exact" w:val="139"/>
        </w:trPr>
        <w:tc>
          <w:tcPr>
            <w:tcW w:w="781" w:type="dxa"/>
          </w:tcPr>
          <w:p w:rsidR="00601C34" w:rsidRPr="00126518" w:rsidRDefault="00601C34"/>
        </w:tc>
        <w:tc>
          <w:tcPr>
            <w:tcW w:w="478" w:type="dxa"/>
          </w:tcPr>
          <w:p w:rsidR="00601C34" w:rsidRPr="00126518" w:rsidRDefault="00601C34"/>
        </w:tc>
        <w:tc>
          <w:tcPr>
            <w:tcW w:w="1402" w:type="dxa"/>
          </w:tcPr>
          <w:p w:rsidR="00601C34" w:rsidRPr="00126518" w:rsidRDefault="00601C34"/>
        </w:tc>
        <w:tc>
          <w:tcPr>
            <w:tcW w:w="1623" w:type="dxa"/>
          </w:tcPr>
          <w:p w:rsidR="00601C34" w:rsidRPr="00126518" w:rsidRDefault="00601C34"/>
        </w:tc>
        <w:tc>
          <w:tcPr>
            <w:tcW w:w="4243" w:type="dxa"/>
          </w:tcPr>
          <w:p w:rsidR="00601C34" w:rsidRPr="00126518" w:rsidRDefault="00601C34"/>
        </w:tc>
        <w:tc>
          <w:tcPr>
            <w:tcW w:w="896" w:type="dxa"/>
          </w:tcPr>
          <w:p w:rsidR="00601C34" w:rsidRPr="00126518" w:rsidRDefault="00601C34"/>
        </w:tc>
      </w:tr>
      <w:tr w:rsidR="00601C34" w:rsidRPr="00126518" w:rsidTr="00066E8E">
        <w:trPr>
          <w:trHeight w:hRule="exact" w:val="556"/>
        </w:trPr>
        <w:tc>
          <w:tcPr>
            <w:tcW w:w="94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601C34" w:rsidRPr="00126518" w:rsidTr="00066E8E">
        <w:trPr>
          <w:trHeight w:hRule="exact" w:val="537"/>
        </w:trPr>
        <w:tc>
          <w:tcPr>
            <w:tcW w:w="94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ОПК-2: Способен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601C34" w:rsidRPr="00126518" w:rsidTr="00066E8E">
        <w:trPr>
          <w:trHeight w:hRule="exact" w:val="278"/>
        </w:trPr>
        <w:tc>
          <w:tcPr>
            <w:tcW w:w="94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01C34" w:rsidRPr="00126518" w:rsidTr="00066E8E">
        <w:trPr>
          <w:trHeight w:hRule="exact" w:val="478"/>
        </w:trPr>
        <w:tc>
          <w:tcPr>
            <w:tcW w:w="1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1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601C34" w:rsidRPr="00126518" w:rsidTr="00066E8E">
        <w:trPr>
          <w:trHeight w:hRule="exact" w:val="478"/>
        </w:trPr>
        <w:tc>
          <w:tcPr>
            <w:tcW w:w="1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1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601C34" w:rsidRPr="00126518" w:rsidTr="00066E8E">
        <w:trPr>
          <w:trHeight w:hRule="exact" w:val="698"/>
        </w:trPr>
        <w:tc>
          <w:tcPr>
            <w:tcW w:w="1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1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</w:t>
            </w:r>
          </w:p>
        </w:tc>
      </w:tr>
      <w:tr w:rsidR="00601C34" w:rsidRPr="00126518" w:rsidTr="00066E8E">
        <w:trPr>
          <w:trHeight w:hRule="exact" w:val="278"/>
        </w:trPr>
        <w:tc>
          <w:tcPr>
            <w:tcW w:w="94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601C34" w:rsidRPr="00126518" w:rsidTr="00066E8E">
        <w:trPr>
          <w:trHeight w:hRule="exact" w:val="478"/>
        </w:trPr>
        <w:tc>
          <w:tcPr>
            <w:tcW w:w="1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1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601C34" w:rsidRPr="00126518" w:rsidTr="00066E8E">
        <w:trPr>
          <w:trHeight w:hRule="exact" w:val="478"/>
        </w:trPr>
        <w:tc>
          <w:tcPr>
            <w:tcW w:w="1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1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601C34" w:rsidRPr="00126518" w:rsidTr="00066E8E">
        <w:trPr>
          <w:trHeight w:hRule="exact" w:val="478"/>
        </w:trPr>
        <w:tc>
          <w:tcPr>
            <w:tcW w:w="1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1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601C34" w:rsidRPr="00126518" w:rsidTr="00066E8E">
        <w:trPr>
          <w:trHeight w:hRule="exact" w:val="278"/>
        </w:trPr>
        <w:tc>
          <w:tcPr>
            <w:tcW w:w="94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01C34" w:rsidRPr="00126518" w:rsidTr="00066E8E">
        <w:trPr>
          <w:trHeight w:hRule="exact" w:val="278"/>
        </w:trPr>
        <w:tc>
          <w:tcPr>
            <w:tcW w:w="1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1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601C34" w:rsidRPr="00126518" w:rsidTr="00066E8E">
        <w:trPr>
          <w:trHeight w:hRule="exact" w:val="278"/>
        </w:trPr>
        <w:tc>
          <w:tcPr>
            <w:tcW w:w="1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1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601C34" w:rsidRPr="00126518" w:rsidTr="00066E8E">
        <w:trPr>
          <w:trHeight w:hRule="exact" w:val="278"/>
        </w:trPr>
        <w:tc>
          <w:tcPr>
            <w:tcW w:w="12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1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601C34" w:rsidRPr="00126518" w:rsidTr="00066E8E">
        <w:trPr>
          <w:trHeight w:hRule="exact" w:val="139"/>
        </w:trPr>
        <w:tc>
          <w:tcPr>
            <w:tcW w:w="781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78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402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162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4243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896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</w:tr>
      <w:tr w:rsidR="00601C34" w:rsidRPr="00126518" w:rsidTr="00066E8E">
        <w:trPr>
          <w:trHeight w:hRule="exact" w:val="278"/>
        </w:trPr>
        <w:tc>
          <w:tcPr>
            <w:tcW w:w="9423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601C34" w:rsidRPr="00126518" w:rsidTr="00066E8E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6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01C34" w:rsidRPr="00126518" w:rsidTr="00066E8E">
        <w:trPr>
          <w:trHeight w:hRule="exact" w:val="27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6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066E8E">
            <w:pPr>
              <w:rPr>
                <w:sz w:val="20"/>
                <w:szCs w:val="20"/>
                <w:lang w:val="ru-RU"/>
              </w:rPr>
            </w:pPr>
            <w:r w:rsidRPr="00126518">
              <w:rPr>
                <w:rFonts w:ascii="Times New Roman" w:hAnsi="Times New Roman"/>
                <w:sz w:val="20"/>
                <w:szCs w:val="20"/>
                <w:lang w:val="ru-RU"/>
              </w:rPr>
              <w:t>основные законы естественнонаучных дисциплин, связанные с профессиональной деятельностью</w:t>
            </w:r>
          </w:p>
        </w:tc>
      </w:tr>
      <w:tr w:rsidR="00601C34" w:rsidRPr="00126518" w:rsidTr="00066E8E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6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066E8E" w:rsidRPr="00126518" w:rsidTr="00066E8E">
        <w:trPr>
          <w:trHeight w:hRule="exact" w:val="583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6E8E" w:rsidRPr="00126518" w:rsidRDefault="00066E8E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6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6E8E" w:rsidRPr="00126518" w:rsidRDefault="00066E8E" w:rsidP="00095DA8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lang w:val="ru-RU"/>
              </w:rPr>
              <w:t>применять основные законы естественнонаучных дисциплин, связанных с профессиональной деятельностью</w:t>
            </w:r>
          </w:p>
        </w:tc>
      </w:tr>
      <w:tr w:rsidR="00601C34" w:rsidRPr="00126518" w:rsidTr="00066E8E">
        <w:trPr>
          <w:trHeight w:hRule="exact" w:val="27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6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01C34" w:rsidRPr="00126518" w:rsidTr="00066E8E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6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066E8E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lang w:val="ru-RU"/>
              </w:rPr>
              <w:t>навыками применения основных законов естественнонаучных дисциплин, связанных с профессиональной деятельностью</w:t>
            </w:r>
          </w:p>
        </w:tc>
      </w:tr>
    </w:tbl>
    <w:p w:rsidR="00601C34" w:rsidRPr="001E7EFA" w:rsidRDefault="00601C34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"/>
        <w:gridCol w:w="2738"/>
        <w:gridCol w:w="910"/>
        <w:gridCol w:w="663"/>
        <w:gridCol w:w="1072"/>
        <w:gridCol w:w="1201"/>
        <w:gridCol w:w="633"/>
        <w:gridCol w:w="1308"/>
      </w:tblGrid>
      <w:tr w:rsidR="00601C34" w:rsidRPr="00126518" w:rsidTr="000A3A97">
        <w:trPr>
          <w:trHeight w:hRule="exact" w:val="278"/>
        </w:trPr>
        <w:tc>
          <w:tcPr>
            <w:tcW w:w="942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601C34" w:rsidRPr="00126518" w:rsidTr="000A3A97">
        <w:trPr>
          <w:trHeight w:hRule="exact" w:val="417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Инте</w:t>
            </w:r>
          </w:p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601C34" w:rsidRPr="00126518" w:rsidTr="000A3A97">
        <w:trPr>
          <w:trHeight w:hRule="exact" w:val="278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601C34"/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1.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601C34"/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601C34"/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601C34"/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601C34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601C34"/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601C34"/>
        </w:tc>
      </w:tr>
      <w:tr w:rsidR="0033410A" w:rsidRPr="00126518" w:rsidTr="00C26EA6">
        <w:trPr>
          <w:trHeight w:hRule="exact" w:val="2436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1.1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C26EA6" w:rsidRDefault="0033410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Проекционный метод отображения пространства на плоскость. Центральное, параллельное и ортогональное проецирование. Чертеж Монжа. Аксонометрические проекции. Задание точки, прямой, плоскости, многогранников на комплексном чертеже. </w:t>
            </w:r>
            <w:r w:rsidRPr="00C26EA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Позиционные и метрические задачи.  /Лек/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4E00AD" w:rsidRDefault="004E00AD" w:rsidP="004E00AD">
            <w:pPr>
              <w:jc w:val="center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E00AD">
              <w:rPr>
                <w:rFonts w:ascii="Times New Roman" w:hAnsi="Times New Roman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Default="0033410A" w:rsidP="004E00A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33410A" w:rsidRDefault="0033410A" w:rsidP="004E00A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</w:tr>
      <w:tr w:rsidR="0033410A" w:rsidRPr="00126518" w:rsidTr="00C26EA6">
        <w:trPr>
          <w:trHeight w:hRule="exact" w:val="2542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C26EA6" w:rsidRDefault="0033410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Проекционный метод отображения пространства на плоскость. Центральное, параллельное и ортогональное проецирование. Чертеж Монжа. Аксонометрические проекции. Задание точки, прямой, плоскости, многогранников на комплексном чертеже.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  <w:r w:rsidRPr="00C26EA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Позиционные и метрические задачи.  /Пр/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4E00AD" w:rsidP="004E00AD">
            <w:pPr>
              <w:jc w:val="center"/>
            </w:pPr>
            <w:r w:rsidRPr="004E00AD">
              <w:rPr>
                <w:rFonts w:ascii="Times New Roman" w:hAnsi="Times New Roman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Default="0033410A" w:rsidP="004E00A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</w:tr>
      <w:tr w:rsidR="0033410A" w:rsidRPr="00126518" w:rsidTr="000A3A97">
        <w:trPr>
          <w:trHeight w:hRule="exact" w:val="478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Выполнение РГР. Подготовка к отчету по РГР /Ср/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33410A" w:rsidRDefault="0033410A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19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4E00AD" w:rsidP="004E00AD">
            <w:pPr>
              <w:jc w:val="center"/>
            </w:pPr>
            <w:r w:rsidRPr="004E00AD">
              <w:rPr>
                <w:rFonts w:ascii="Times New Roman" w:hAnsi="Times New Roman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Default="0033410A" w:rsidP="0033410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33410A" w:rsidRDefault="0033410A" w:rsidP="0033410A"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</w:tr>
      <w:tr w:rsidR="0033410A" w:rsidRPr="00126518" w:rsidTr="0033410A">
        <w:trPr>
          <w:trHeight w:hRule="exact" w:val="373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2.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 w:rsidP="004E00AD">
            <w:pPr>
              <w:jc w:val="center"/>
            </w:pP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Default="0033410A" w:rsidP="004E00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</w:tr>
      <w:tr w:rsidR="0033410A" w:rsidRPr="00126518" w:rsidTr="000A3A97">
        <w:trPr>
          <w:trHeight w:hRule="exact" w:val="698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Способы преобразования комплексного чертежа. Многогранники.  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4E00AD" w:rsidP="004E00AD">
            <w:pPr>
              <w:jc w:val="center"/>
            </w:pPr>
            <w:r w:rsidRPr="004E00AD">
              <w:rPr>
                <w:rFonts w:ascii="Times New Roman" w:hAnsi="Times New Roman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Default="0033410A" w:rsidP="0033410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33410A" w:rsidRDefault="0033410A" w:rsidP="0033410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</w:tr>
      <w:tr w:rsidR="0033410A" w:rsidRPr="00126518" w:rsidTr="000A3A97">
        <w:trPr>
          <w:trHeight w:hRule="exact" w:val="698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Способы преобразования комплексного чертежа. Многогранники.  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4E00AD" w:rsidP="004E00AD">
            <w:pPr>
              <w:jc w:val="center"/>
            </w:pPr>
            <w:r w:rsidRPr="004E00AD">
              <w:rPr>
                <w:rFonts w:ascii="Times New Roman" w:hAnsi="Times New Roman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Default="0033410A" w:rsidP="004E00AD">
            <w:pPr>
              <w:jc w:val="center"/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</w:tr>
      <w:tr w:rsidR="0033410A" w:rsidRPr="00126518" w:rsidTr="000A3A97">
        <w:trPr>
          <w:trHeight w:hRule="exact" w:val="478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Выполнение РГР. Подготовка к отчету по РГР /Ср/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33410A" w:rsidRDefault="0033410A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19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4E00AD" w:rsidP="004E00AD">
            <w:pPr>
              <w:jc w:val="center"/>
            </w:pPr>
            <w:r w:rsidRPr="004E00AD">
              <w:rPr>
                <w:rFonts w:ascii="Times New Roman" w:hAnsi="Times New Roman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887CFF" w:rsidRDefault="0033410A" w:rsidP="004E00AD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Л1.2</w:t>
            </w:r>
          </w:p>
          <w:p w:rsidR="0033410A" w:rsidRPr="00887CFF" w:rsidRDefault="0033410A" w:rsidP="004E00AD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</w:tr>
      <w:tr w:rsidR="0033410A" w:rsidRPr="00126518" w:rsidTr="000A3A97">
        <w:trPr>
          <w:trHeight w:hRule="exact" w:val="278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3.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 w:rsidP="004E00AD">
            <w:pPr>
              <w:jc w:val="center"/>
            </w:pP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887CFF" w:rsidRDefault="0033410A" w:rsidP="004E00AD">
            <w:pPr>
              <w:jc w:val="center"/>
              <w:rPr>
                <w:sz w:val="19"/>
                <w:szCs w:val="19"/>
                <w:lang w:val="ru-RU"/>
              </w:rPr>
            </w:pPr>
          </w:p>
          <w:p w:rsidR="0033410A" w:rsidRPr="00887CFF" w:rsidRDefault="0033410A" w:rsidP="004E00AD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</w:tr>
      <w:tr w:rsidR="0033410A" w:rsidRPr="00126518" w:rsidTr="00C26EA6">
        <w:trPr>
          <w:trHeight w:hRule="exact" w:val="1074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Единая система конструкторской документации (ЕСКД). ГОСТы ЕСКД.Основные правила оформления чертежей. /Пр/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4E00AD" w:rsidP="004E00AD">
            <w:pPr>
              <w:jc w:val="center"/>
            </w:pPr>
            <w:r w:rsidRPr="004E00AD">
              <w:rPr>
                <w:rFonts w:ascii="Times New Roman" w:hAnsi="Times New Roman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Default="0033410A" w:rsidP="004E00A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33410A" w:rsidRPr="00887CFF" w:rsidRDefault="0033410A" w:rsidP="004E00AD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</w:tr>
      <w:tr w:rsidR="0033410A" w:rsidRPr="00126518" w:rsidTr="000A3A97">
        <w:trPr>
          <w:trHeight w:hRule="exact" w:val="478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Выполнение РГР. Подготовка к отчету по РГР /Ср/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33410A" w:rsidRDefault="0033410A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19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4E00AD" w:rsidP="004E00AD">
            <w:pPr>
              <w:jc w:val="center"/>
            </w:pPr>
            <w:r w:rsidRPr="004E00AD">
              <w:rPr>
                <w:rFonts w:ascii="Times New Roman" w:hAnsi="Times New Roman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Default="0033410A" w:rsidP="0033410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Л1.1</w:t>
            </w:r>
          </w:p>
          <w:p w:rsidR="0033410A" w:rsidRDefault="0033410A" w:rsidP="0033410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</w:tr>
      <w:tr w:rsidR="0033410A" w:rsidRPr="00126518" w:rsidTr="0033410A">
        <w:trPr>
          <w:trHeight w:hRule="exact" w:val="403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4.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 w:rsidP="004E00AD">
            <w:pPr>
              <w:jc w:val="center"/>
            </w:pP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Default="0033410A" w:rsidP="004E00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</w:tr>
      <w:tr w:rsidR="0033410A" w:rsidRPr="00126518" w:rsidTr="00C26EA6">
        <w:trPr>
          <w:trHeight w:hRule="exact" w:val="931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Соединения деталей. Резьба. Резьбовые изделия и соединения. 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ГОСТ 2.311-68, 2.315-68 /Пр/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4E00AD" w:rsidP="004E00AD">
            <w:pPr>
              <w:jc w:val="center"/>
            </w:pPr>
            <w:r w:rsidRPr="004E00AD">
              <w:rPr>
                <w:rFonts w:ascii="Times New Roman" w:hAnsi="Times New Roman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Default="0033410A" w:rsidP="004E00AD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Л3.2</w:t>
            </w:r>
          </w:p>
          <w:p w:rsidR="004E00AD" w:rsidRPr="004E00AD" w:rsidRDefault="004E00AD" w:rsidP="004E00A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</w:tr>
      <w:tr w:rsidR="0033410A" w:rsidRPr="00126518" w:rsidTr="000A3A97">
        <w:trPr>
          <w:trHeight w:hRule="exact" w:val="478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Выполнение РГР. Подготовка к отчету по РГР /Ср/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33410A" w:rsidRDefault="0033410A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19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4E00AD" w:rsidP="004E00AD">
            <w:pPr>
              <w:jc w:val="center"/>
            </w:pPr>
            <w:r w:rsidRPr="004E00AD">
              <w:rPr>
                <w:rFonts w:ascii="Times New Roman" w:hAnsi="Times New Roman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Default="0033410A" w:rsidP="004E00A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Л1.2</w:t>
            </w:r>
          </w:p>
          <w:p w:rsidR="0033410A" w:rsidRDefault="0033410A" w:rsidP="004E00A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</w:tr>
      <w:tr w:rsidR="0033410A" w:rsidRPr="00126518" w:rsidTr="004E00AD">
        <w:trPr>
          <w:trHeight w:hRule="exact" w:val="430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5.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 w:rsidP="004E00AD">
            <w:pPr>
              <w:jc w:val="center"/>
            </w:pP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Default="0033410A" w:rsidP="004E00A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</w:tr>
      <w:tr w:rsidR="0033410A" w:rsidRPr="00126518" w:rsidTr="00C26EA6">
        <w:trPr>
          <w:trHeight w:hRule="exact" w:val="2216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Поверхности. Образование. Классификация. Определитель поверхности. Задание поверхности на чертеже. Обобщенные позиционные задачи на поверхности. Взаимное пересечение поверхностей. 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Алгоритмы решения задач. Развертки поверхностей. /Лек/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4E00AD" w:rsidP="004E00AD">
            <w:pPr>
              <w:jc w:val="center"/>
            </w:pPr>
            <w:r w:rsidRPr="004E00AD">
              <w:rPr>
                <w:rFonts w:ascii="Times New Roman" w:hAnsi="Times New Roman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E00AD" w:rsidRPr="00676A21" w:rsidRDefault="004E00AD" w:rsidP="004E00AD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Л1.1</w:t>
            </w:r>
          </w:p>
          <w:p w:rsidR="0033410A" w:rsidRDefault="004E00AD" w:rsidP="004E00AD">
            <w:pPr>
              <w:jc w:val="center"/>
              <w:rPr>
                <w:sz w:val="19"/>
                <w:szCs w:val="19"/>
              </w:rPr>
            </w:pPr>
            <w:r w:rsidRPr="00676A2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Э1 Э2 Э4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</w:tr>
      <w:tr w:rsidR="0033410A" w:rsidRPr="00126518" w:rsidTr="00C26EA6">
        <w:trPr>
          <w:trHeight w:hRule="exact" w:val="2294"/>
        </w:trPr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5.2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Поверхности. Образование. Классификация. Определитель поверхности. Задание поверхности на чертеже. Обобщенные позиционные задачи на поверхности. Взаимное пересечение поверхностей. 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Алгоритмы решения задач. Развертки поверхностей. /Пр/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4E00AD" w:rsidP="004E00AD">
            <w:pPr>
              <w:jc w:val="center"/>
            </w:pPr>
            <w:r w:rsidRPr="004E00AD">
              <w:rPr>
                <w:rFonts w:ascii="Times New Roman" w:hAnsi="Times New Roman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Default="0033410A" w:rsidP="004E00AD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Л3.2</w:t>
            </w:r>
          </w:p>
          <w:p w:rsidR="004E00AD" w:rsidRPr="004E00AD" w:rsidRDefault="004E00AD" w:rsidP="004E00AD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</w:tr>
    </w:tbl>
    <w:p w:rsidR="00601C34" w:rsidRDefault="00601C34" w:rsidP="004E00AD">
      <w:pPr>
        <w:tabs>
          <w:tab w:val="left" w:pos="3544"/>
        </w:tabs>
        <w:rPr>
          <w:sz w:val="0"/>
          <w:szCs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2689"/>
        <w:gridCol w:w="851"/>
        <w:gridCol w:w="850"/>
        <w:gridCol w:w="992"/>
        <w:gridCol w:w="1276"/>
        <w:gridCol w:w="567"/>
        <w:gridCol w:w="1276"/>
      </w:tblGrid>
      <w:tr w:rsidR="00601C34" w:rsidRPr="00126518" w:rsidTr="0033410A">
        <w:trPr>
          <w:trHeight w:hRule="exact" w:val="478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Выполнение РГР. Подготовка к отчету по РГР /Ср/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33410A" w:rsidRDefault="0033410A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4E00AD" w:rsidP="004E00AD">
            <w:pPr>
              <w:jc w:val="center"/>
            </w:pPr>
            <w:r w:rsidRPr="004E00AD">
              <w:rPr>
                <w:rFonts w:ascii="Times New Roman" w:hAnsi="Times New Roman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4E00AD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601C34"/>
        </w:tc>
      </w:tr>
      <w:tr w:rsidR="00601C34" w:rsidRPr="00126518" w:rsidTr="0033410A">
        <w:trPr>
          <w:trHeight w:hRule="exact" w:val="278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601C34"/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601C34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601C34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601C34" w:rsidP="004E00AD">
            <w:pPr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601C34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601C34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601C34"/>
        </w:tc>
      </w:tr>
      <w:tr w:rsidR="00601C34" w:rsidRPr="00126518" w:rsidTr="0033410A">
        <w:trPr>
          <w:trHeight w:hRule="exact" w:val="1615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Конструкторская документация. Чертеж общего вида и сборочный чертеж. 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Спецификация. ГОСТы 2.106-96, 2.109- 73, 2.119-73, 2.120-73. Чтение чертежей. Деталирование. /Пр/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4E00AD" w:rsidP="004E00AD">
            <w:pPr>
              <w:jc w:val="center"/>
            </w:pPr>
            <w:r w:rsidRPr="004E00AD">
              <w:rPr>
                <w:rFonts w:ascii="Times New Roman" w:hAnsi="Times New Roman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E00AD" w:rsidRDefault="004E00AD" w:rsidP="004E00A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Л1.2</w:t>
            </w:r>
          </w:p>
          <w:p w:rsidR="00601C34" w:rsidRPr="00126518" w:rsidRDefault="004E00AD" w:rsidP="004E00AD"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601C34"/>
        </w:tc>
      </w:tr>
      <w:tr w:rsidR="00601C34" w:rsidRPr="00126518" w:rsidTr="0033410A">
        <w:trPr>
          <w:trHeight w:hRule="exact" w:val="561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Выполнение РГР. Подготовка к отчету по РГР /Ср/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33410A" w:rsidRDefault="0033410A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4E00AD" w:rsidP="004E00AD">
            <w:pPr>
              <w:jc w:val="center"/>
            </w:pPr>
            <w:r w:rsidRPr="004E00AD">
              <w:rPr>
                <w:rFonts w:ascii="Times New Roman" w:hAnsi="Times New Roman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4E00AD"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601C34"/>
        </w:tc>
      </w:tr>
      <w:tr w:rsidR="00C26EA6" w:rsidRPr="00126518" w:rsidTr="0033410A">
        <w:trPr>
          <w:trHeight w:hRule="exact" w:val="431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26EA6" w:rsidRPr="00126518" w:rsidRDefault="00C26EA6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26EA6" w:rsidRPr="0033410A" w:rsidRDefault="0033410A">
            <w:pP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26EA6" w:rsidRPr="00126518" w:rsidRDefault="00C26EA6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26EA6" w:rsidRPr="00126518" w:rsidRDefault="00C26EA6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26EA6" w:rsidRPr="00126518" w:rsidRDefault="00C26EA6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26EA6" w:rsidRPr="00126518" w:rsidRDefault="00C26EA6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26EA6" w:rsidRPr="00126518" w:rsidRDefault="00C26EA6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26EA6" w:rsidRPr="00126518" w:rsidRDefault="00C26EA6"/>
        </w:tc>
      </w:tr>
      <w:tr w:rsidR="0033410A" w:rsidRPr="00126518" w:rsidTr="0033410A">
        <w:trPr>
          <w:trHeight w:hRule="exact" w:val="281"/>
        </w:trPr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33410A" w:rsidRDefault="0033410A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7.1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Экзамен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33410A" w:rsidRDefault="0033410A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33410A" w:rsidRDefault="0033410A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3410A" w:rsidRPr="00126518" w:rsidRDefault="0033410A"/>
        </w:tc>
      </w:tr>
      <w:tr w:rsidR="00601C34" w:rsidRPr="00126518" w:rsidTr="006A2E3F">
        <w:trPr>
          <w:trHeight w:hRule="exact" w:val="417"/>
        </w:trPr>
        <w:tc>
          <w:tcPr>
            <w:tcW w:w="93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601C34" w:rsidRPr="00126518" w:rsidTr="006A2E3F">
        <w:trPr>
          <w:trHeight w:hRule="exact" w:val="278"/>
        </w:trPr>
        <w:tc>
          <w:tcPr>
            <w:tcW w:w="93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601C34" w:rsidRPr="00126518" w:rsidTr="006A2E3F">
        <w:trPr>
          <w:trHeight w:hRule="exact" w:val="11631"/>
        </w:trPr>
        <w:tc>
          <w:tcPr>
            <w:tcW w:w="93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lastRenderedPageBreak/>
              <w:t>Используя материалы лекций и учебной литературы, подготовьте ответы на вопросы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Задание прямых на эпюре. Различное положение прямой относительно плоскостей проекций. Взаимное положение прямых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6. Многогранники. Пересечение поверхности многогранников с плоскостью общего и частного положения. Пересечение поверхности многогранника с прямой общего положения.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8. Пересечение кривой поверхности с проецирующей плоскостью. Пересечение кривой поверхности с прямой общего положения. Пересечение кривой поверхности с плоскостью общего положения. Алгоритмы решения.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9. Способ секущих плоскостей. Алгоритм построения.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10. Построение разверток поверхностей.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25. Изображение резьбы  (ГОСТ 2.311-68)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Вопросы к экзамену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Задание прямых на эпюре. Различное положение прямой относительно плоскостей проекций. Взаимное положение прямых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6. Многогранники. Пересечение поверхности многогранников с плоскостью общего и частного положения. Пересечение поверхности многогранника с прямой общего положения.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</w:tc>
      </w:tr>
    </w:tbl>
    <w:p w:rsidR="00601C34" w:rsidRPr="001E7EFA" w:rsidRDefault="00601C34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3"/>
      </w:tblGrid>
      <w:tr w:rsidR="00601C34" w:rsidRPr="00126518" w:rsidTr="000A3A97">
        <w:trPr>
          <w:trHeight w:hRule="exact" w:val="13004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lastRenderedPageBreak/>
              <w:t>8. Пересечение кривой поверхности с проецирующей плоскостью. Пересечение кривой поверхности с прямой общего положения. Пересечение кривой поверхности с плоскостью общего положения. Алгоритмы решения.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9. Способ секущих плоскостей. Алгоритм построения.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10. Построение разверток поверхностей.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601C34" w:rsidRPr="00126518" w:rsidRDefault="00601C34">
            <w:pPr>
              <w:rPr>
                <w:sz w:val="19"/>
                <w:szCs w:val="19"/>
                <w:lang w:val="ru-RU"/>
              </w:rPr>
            </w:pP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Используя материалы практических занятий и учебной литературы, подготовьте ответы на вопросы к зачету: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 Какие форматы чертежей приняты по ГОСТ 2.301-68?  Укажите наименьший.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Какие форматы называются основными?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Какие форматы называются дополнительными?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 Какой формат располагают только вертикально?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 Масштабы уменьшения и увеличения на чертеже (ГОСТ 2.301-68). Как обозначаются масштабы на чертеже?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6. Какого из ряда указанных масштабов нет в ГОСТе?  1:2; 1:3; 1:4; 1:5; 1:10.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7. Какие линии установлены ГОСТ 2.303-68? Укажите их толщину и назначение.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8. Как изображается на чертеже линия обрыва, линия невидимого контура, линия сечения?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9. Могут ли пересекаться на чертеже размерные линии?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10.  Чему равно минимальное расстояние между раз¬мерной линией и линией контура?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11.  В каких единицах измерения указывают линейные размеры на чертеже?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12.  Названия и расположение видов на чертеже (по ГОСТ 2.305-2008).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21.  Когда применяется и как обозначается выносной элемент? Где он располагается?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25. Изображение резьбы  (ГОСТ 2.311-68).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26. В каких случаях необходимо обозначить вид и как это сделать?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27. Что такое разрез? Для какой цели его применяют?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28. Что такое полный разрез, местный, простой и сложный разрезы?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29. Какая линия ограничивает местный разрез?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30. В каких случаях на чертеже дается надпись, например А-А?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31. В каком случае можно в одном изображении соединять половину вида и половину разреза и где при этом будет располагаться разрез?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32. Что такое сложный ступенчатый разрез?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33. Что такое сложный ломаный разрез?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34. Что называется сечением? Чем оно отличается от разреза?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35. Как обводят линии контура вынесенного и наложенного сечений?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36. В каких случаях сечение сопровождают надписью типа А-А?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37. В чем состоит различие между понятиями «ход резьбы» и «шаг резьбы»?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38. В каких случаях указывается шаг метрической резьбы?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39. Нарисуйте профиль резьбы, обозначаемый символом «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S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».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40. В чем заключается особенность трубной резьбы?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41. Расшифруйте все со¬ставные элементы обозначения резьбо¬вого изделия: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Винт 2М12 х 1,25 - 6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g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х 50.109.40Х.019 ГОСТ 1491-80.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42. Каковы правила нанесения номеров позиций на сборочных чертежах?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43. Как штрихуются граничные детали на сборочных черте¬жах в разрезе?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44. Какие размеры наносят на сборочном чертеже?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45. Что называется деталированием?</w:t>
            </w:r>
          </w:p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46. Должно   ли   соответствовать   количество   изображений на детали на сборочном чертеже количеству изображений этой же детали на рабочем чертеже?</w:t>
            </w:r>
          </w:p>
        </w:tc>
      </w:tr>
      <w:tr w:rsidR="00601C34" w:rsidRPr="00126518" w:rsidTr="000A3A97">
        <w:trPr>
          <w:trHeight w:hRule="exact" w:val="278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601C34" w:rsidRPr="00126518" w:rsidTr="000A3A97">
        <w:trPr>
          <w:trHeight w:hRule="exact" w:val="278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Темы для выполнения РГР представлены в литературе п. [8.1;8.2;7.9;7.10]</w:t>
            </w:r>
          </w:p>
        </w:tc>
      </w:tr>
      <w:tr w:rsidR="00601C34" w:rsidRPr="00126518" w:rsidTr="000A3A97">
        <w:trPr>
          <w:trHeight w:hRule="exact" w:val="278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601C34" w:rsidRPr="00126518" w:rsidTr="000A3A97">
        <w:trPr>
          <w:trHeight w:hRule="exact" w:val="278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Фонд оценочных средств дано в приложении к рабочей программе</w:t>
            </w:r>
          </w:p>
        </w:tc>
      </w:tr>
      <w:tr w:rsidR="00601C34" w:rsidRPr="00126518" w:rsidTr="000A3A97">
        <w:trPr>
          <w:trHeight w:hRule="exact" w:val="278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601C34" w:rsidRPr="00126518" w:rsidTr="000A3A97">
        <w:trPr>
          <w:trHeight w:hRule="exact" w:val="278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</w:tbl>
    <w:p w:rsidR="00601C34" w:rsidRPr="001E7EFA" w:rsidRDefault="001E7EFA">
      <w:pPr>
        <w:rPr>
          <w:sz w:val="0"/>
          <w:szCs w:val="0"/>
          <w:lang w:val="ru-RU"/>
        </w:rPr>
      </w:pPr>
      <w:r w:rsidRPr="001E7EFA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"/>
        <w:gridCol w:w="3605"/>
        <w:gridCol w:w="4120"/>
        <w:gridCol w:w="917"/>
      </w:tblGrid>
      <w:tr w:rsidR="00601C34" w:rsidRPr="00126518" w:rsidTr="00095452">
        <w:trPr>
          <w:trHeight w:hRule="exact" w:val="417"/>
        </w:trPr>
        <w:tc>
          <w:tcPr>
            <w:tcW w:w="4386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rPr>
                <w:sz w:val="16"/>
                <w:szCs w:val="16"/>
                <w:lang w:val="ru-RU"/>
              </w:rPr>
            </w:pPr>
            <w:r w:rsidRPr="00126518">
              <w:rPr>
                <w:rFonts w:ascii="Times New Roman" w:hAnsi="Times New Roman"/>
                <w:color w:val="C0C0C0"/>
                <w:sz w:val="16"/>
                <w:szCs w:val="16"/>
                <w:lang w:val="ru-RU"/>
              </w:rPr>
              <w:t xml:space="preserve">УП: </w:t>
            </w:r>
            <w:r w:rsidRPr="00126518">
              <w:rPr>
                <w:rFonts w:ascii="Times New Roman" w:hAnsi="Times New Roman"/>
                <w:color w:val="C0C0C0"/>
                <w:sz w:val="16"/>
                <w:szCs w:val="16"/>
              </w:rPr>
              <w:t>z</w:t>
            </w:r>
            <w:r w:rsidR="00BB3A26">
              <w:rPr>
                <w:rFonts w:ascii="Times New Roman" w:hAnsi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126518">
              <w:rPr>
                <w:rFonts w:ascii="Times New Roman" w:hAnsi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 w:rsidRPr="00126518">
              <w:rPr>
                <w:rFonts w:ascii="Times New Roman" w:hAnsi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120" w:type="dxa"/>
          </w:tcPr>
          <w:p w:rsidR="00601C34" w:rsidRPr="00126518" w:rsidRDefault="00601C34">
            <w:pPr>
              <w:rPr>
                <w:lang w:val="ru-RU"/>
              </w:rPr>
            </w:pPr>
          </w:p>
        </w:tc>
        <w:tc>
          <w:tcPr>
            <w:tcW w:w="91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right"/>
              <w:rPr>
                <w:sz w:val="16"/>
                <w:szCs w:val="16"/>
              </w:rPr>
            </w:pPr>
            <w:r w:rsidRPr="00126518">
              <w:rPr>
                <w:rFonts w:ascii="Times New Roman" w:hAnsi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601C34" w:rsidRPr="00126518" w:rsidTr="00095452">
        <w:trPr>
          <w:trHeight w:hRule="exact" w:val="278"/>
        </w:trPr>
        <w:tc>
          <w:tcPr>
            <w:tcW w:w="9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601C34" w:rsidRPr="00126518" w:rsidTr="00095452">
        <w:trPr>
          <w:trHeight w:hRule="exact" w:val="278"/>
        </w:trPr>
        <w:tc>
          <w:tcPr>
            <w:tcW w:w="9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01C34" w:rsidRPr="00126518" w:rsidRDefault="001E7EFA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507186" w:rsidRPr="00507186" w:rsidTr="00137E35">
        <w:trPr>
          <w:trHeight w:val="284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Default="00507186" w:rsidP="00137E35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6.1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07186" w:rsidRPr="00137E35" w:rsidRDefault="00507186" w:rsidP="00137E35">
            <w:pPr>
              <w:pStyle w:val="a6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137E35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Кирюхина, Т. А. Начертательная геометрия и инженерная графика: учебное пособие / Т. А. Кирюхина, В. А. Овтов. — Пенза : ПГАУ, 2022. — 131 с. — Текст : электронный // Лань : электронно-библиотечная система. — URL: </w:t>
            </w:r>
            <w:hyperlink r:id="rId11" w:history="1">
              <w:r w:rsidRPr="00137E35">
                <w:rPr>
                  <w:rStyle w:val="ac"/>
                  <w:sz w:val="18"/>
                  <w:szCs w:val="18"/>
                  <w:lang w:val="ru-RU" w:eastAsia="ru-RU"/>
                </w:rPr>
                <w:t>https://e.lanbook.com/book/332918</w:t>
              </w:r>
            </w:hyperlink>
          </w:p>
        </w:tc>
      </w:tr>
      <w:tr w:rsidR="00507186" w:rsidRPr="00507186" w:rsidTr="00137E35">
        <w:trPr>
          <w:trHeight w:val="284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Default="00507186" w:rsidP="00137E35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07186" w:rsidRPr="00137E35" w:rsidRDefault="00507186" w:rsidP="00137E35">
            <w:pPr>
              <w:pStyle w:val="a6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137E35">
              <w:rPr>
                <w:rFonts w:ascii="Times New Roman" w:hAnsi="Times New Roman"/>
                <w:sz w:val="18"/>
                <w:szCs w:val="18"/>
                <w:lang w:val="ru-RU" w:eastAsia="ru-RU"/>
              </w:rPr>
              <w:t>Константинов, А. В.  Начертательная геометрия : учебное пособие для вузов / А. В. Константинов. — 2-е изд., испр. и доп. — Москва : Издательство Юрайт, 2024. — 401 с. — (Высшее образование). — ISBN 978-5-534-17222-5. — Текст : электронный // Образовательная платформа Юрайт [сайт]. — URL: https://urait.ru/bcode/542858 (дата обращения: 13.06.2024).</w:t>
            </w:r>
          </w:p>
        </w:tc>
      </w:tr>
      <w:tr w:rsidR="00507186" w:rsidRPr="00507186" w:rsidTr="00507186">
        <w:trPr>
          <w:trHeight w:val="879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Default="00507186" w:rsidP="00137E35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07186" w:rsidRPr="00137E35" w:rsidRDefault="00507186" w:rsidP="00137E35">
            <w:pPr>
              <w:pStyle w:val="a6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137E35">
              <w:rPr>
                <w:rFonts w:ascii="Times New Roman" w:hAnsi="Times New Roman"/>
                <w:sz w:val="18"/>
                <w:szCs w:val="18"/>
                <w:lang w:val="ru-RU" w:eastAsia="ru-RU"/>
              </w:rPr>
              <w:t>Чекмарев, А. А.  Начертательная геометрия : учебник для вузов / А. А. Чекмарев. — 2-е изд., испр. и доп. — Москва : Издательство Юрайт, 2024. — 147 с. — (Высшее образование). — ISBN 978-5-534-11231-3. — Текст : электронный // Образовательная платформа Юрайт [сайт]. — URL: https://urait.ru/bcode/538045 (дата обращения: 13.06.2024)</w:t>
            </w:r>
          </w:p>
        </w:tc>
      </w:tr>
      <w:tr w:rsidR="00507186" w:rsidRPr="00507186" w:rsidTr="00137E35">
        <w:trPr>
          <w:trHeight w:val="284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Default="00507186" w:rsidP="00137E35">
            <w:pPr>
              <w:pStyle w:val="TableParagraph"/>
              <w:spacing w:line="216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6.4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07186" w:rsidRDefault="00507186" w:rsidP="00137E35">
            <w:pPr>
              <w:pStyle w:val="TableParagraph"/>
              <w:spacing w:line="216" w:lineRule="exact"/>
              <w:ind w:left="9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учебно-метод.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Изд-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507186" w:rsidRPr="00507186" w:rsidTr="00137E35">
        <w:trPr>
          <w:trHeight w:val="284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Default="00507186" w:rsidP="00137E35">
            <w:pPr>
              <w:pStyle w:val="TableParagraph"/>
              <w:spacing w:line="214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6.5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07186" w:rsidRDefault="00507186" w:rsidP="00137E35">
            <w:pPr>
              <w:pStyle w:val="TableParagraph"/>
              <w:spacing w:line="214" w:lineRule="exact"/>
              <w:ind w:left="9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Т.В., 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Р.Б.,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И.А.: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компьютерная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 учебно-метод.</w:t>
            </w:r>
          </w:p>
          <w:p w:rsidR="00507186" w:rsidRDefault="00507186" w:rsidP="00137E35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комплекс: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вузов - 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2015</w:t>
            </w:r>
          </w:p>
        </w:tc>
      </w:tr>
      <w:tr w:rsidR="00507186" w:rsidRPr="00126518" w:rsidTr="00137E35">
        <w:trPr>
          <w:trHeight w:val="284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Default="00507186" w:rsidP="00137E35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6.6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07186" w:rsidRPr="00CB2934" w:rsidRDefault="00507186" w:rsidP="00137E35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Гусева Т.В. </w:t>
            </w:r>
            <w:r w:rsidRPr="00CB293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Начертательная геометрия: электронный курс лекций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507186" w:rsidRPr="001248E3" w:rsidRDefault="00507186" w:rsidP="00137E35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Номер гос. регистрации – 0321102073,- 2012</w:t>
            </w:r>
          </w:p>
        </w:tc>
      </w:tr>
      <w:tr w:rsidR="00507186" w:rsidRPr="00507186" w:rsidTr="00137E35">
        <w:trPr>
          <w:trHeight w:val="284"/>
        </w:trPr>
        <w:tc>
          <w:tcPr>
            <w:tcW w:w="9423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Default="00507186" w:rsidP="00507186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507186" w:rsidRPr="00507186" w:rsidTr="00137E35">
        <w:trPr>
          <w:trHeight w:val="284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48E3" w:rsidRDefault="00507186" w:rsidP="00137E35">
            <w:pPr>
              <w:jc w:val="center"/>
              <w:rPr>
                <w:sz w:val="19"/>
                <w:szCs w:val="19"/>
                <w:lang w:val="ru-RU"/>
              </w:rPr>
            </w:pPr>
            <w:r w:rsidRPr="001248E3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Э1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07186" w:rsidRPr="00164659" w:rsidRDefault="00507186" w:rsidP="00137E35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Нестеренко, Л.А. Начертательная геометрия. Инженерная графика. Раздел 1. Конспект лек-ций по начертательной геометрии: рабочая тетрадь [Электронный ресурс] : учеб. пособие / Л.А. Нестеренко, В.В. Бурлов, Л.В. Ремонтова. — Электрон. дан. — Пенза: ПензГТУ, 2014. — 191 с</w:t>
            </w:r>
          </w:p>
        </w:tc>
      </w:tr>
      <w:tr w:rsidR="00507186" w:rsidRPr="00507186" w:rsidTr="00137E35">
        <w:trPr>
          <w:trHeight w:val="284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Default="00507186" w:rsidP="00137E3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07186" w:rsidRPr="00164659" w:rsidRDefault="00507186" w:rsidP="00137E35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Бурлов, В.В. Конспект лекций по начертательной геометрии инженерная графика: Модуль 1 [Электронный ресурс] : учеб. пособие / В.В. Бурлов, И.И. Привалов, Л.А. Нестеренко. — Электрон. дан. — Пенза: ПензГТУ, 2014. — 72 с.</w:t>
            </w:r>
          </w:p>
        </w:tc>
      </w:tr>
      <w:tr w:rsidR="00507186" w:rsidRPr="00507186" w:rsidTr="00137E35">
        <w:trPr>
          <w:trHeight w:val="284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Default="00507186" w:rsidP="00137E3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07186" w:rsidRPr="00164659" w:rsidRDefault="00507186" w:rsidP="00137E35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учеб. пособие — Электрон. дан. — Пенза : ПензГТУ, 2012. — 142 с.</w:t>
            </w:r>
          </w:p>
        </w:tc>
      </w:tr>
      <w:tr w:rsidR="00507186" w:rsidRPr="00507186" w:rsidTr="00137E35">
        <w:trPr>
          <w:trHeight w:val="284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Default="00507186" w:rsidP="00137E3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07186" w:rsidRPr="00164659" w:rsidRDefault="00507186" w:rsidP="00137E35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учеб. пособие / В.В. Корниенко [и др.]. — Электрон. дан. — Санкт-Петербург: Лань, 2013. — 192 с.</w:t>
            </w:r>
          </w:p>
        </w:tc>
      </w:tr>
      <w:tr w:rsidR="00507186" w:rsidRPr="00126518" w:rsidTr="00095452">
        <w:trPr>
          <w:trHeight w:hRule="exact" w:val="278"/>
        </w:trPr>
        <w:tc>
          <w:tcPr>
            <w:tcW w:w="9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507186" w:rsidRPr="00126518" w:rsidTr="00095452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DeamonTools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</w:tr>
      <w:tr w:rsidR="00507186" w:rsidRPr="00126518" w:rsidTr="00095452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AdobeReader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507186" w:rsidRPr="00126518" w:rsidTr="00095452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KasperskyAntivirus-Средство антивирусной защиты</w:t>
            </w:r>
          </w:p>
        </w:tc>
      </w:tr>
      <w:tr w:rsidR="00507186" w:rsidRPr="00126518" w:rsidTr="00095452">
        <w:trPr>
          <w:trHeight w:hRule="exact" w:val="72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MathCad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507186" w:rsidRPr="00126518" w:rsidTr="00095452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MozillaFireFox-Браузер</w:t>
            </w:r>
          </w:p>
        </w:tc>
      </w:tr>
      <w:tr w:rsidR="00507186" w:rsidRPr="00126518" w:rsidTr="00095452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507186" w:rsidRPr="00126518" w:rsidTr="00095452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iSpringPresenter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507186" w:rsidRPr="00126518" w:rsidTr="00095452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Антиплагиат-Система автоматической проверки текстов на наличие заимствований из общедоступных сетевых источников</w:t>
            </w:r>
          </w:p>
        </w:tc>
      </w:tr>
      <w:tr w:rsidR="00507186" w:rsidRPr="00126518" w:rsidTr="00095452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КОМПАС – 3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D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V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16-Система трехмерного моделирования.</w:t>
            </w:r>
          </w:p>
        </w:tc>
      </w:tr>
      <w:tr w:rsidR="00507186" w:rsidRPr="00126518" w:rsidTr="00095452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GoogleChrome-Браузер</w:t>
            </w:r>
          </w:p>
        </w:tc>
      </w:tr>
      <w:tr w:rsidR="00507186" w:rsidRPr="00126518" w:rsidTr="00095452">
        <w:trPr>
          <w:trHeight w:hRule="exact" w:val="278"/>
        </w:trPr>
        <w:tc>
          <w:tcPr>
            <w:tcW w:w="9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center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6.3.2 Перечень информационных справочных систем</w:t>
            </w:r>
          </w:p>
        </w:tc>
      </w:tr>
      <w:tr w:rsidR="00507186" w:rsidRPr="00126518" w:rsidTr="00095452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MicrosoftOpenLicenseAcademic-Операционные системы</w:t>
            </w:r>
          </w:p>
        </w:tc>
      </w:tr>
      <w:tr w:rsidR="00507186" w:rsidRPr="00126518" w:rsidTr="00095452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OpenOffice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507186" w:rsidRPr="00126518" w:rsidTr="00095452">
        <w:trPr>
          <w:trHeight w:hRule="exact" w:val="280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Moodle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507186" w:rsidRPr="00126518" w:rsidTr="00095452">
        <w:trPr>
          <w:trHeight w:hRule="exact" w:val="278"/>
        </w:trPr>
        <w:tc>
          <w:tcPr>
            <w:tcW w:w="781" w:type="dxa"/>
          </w:tcPr>
          <w:p w:rsidR="00507186" w:rsidRPr="00126518" w:rsidRDefault="00507186">
            <w:pPr>
              <w:rPr>
                <w:lang w:val="ru-RU"/>
              </w:rPr>
            </w:pPr>
          </w:p>
        </w:tc>
        <w:tc>
          <w:tcPr>
            <w:tcW w:w="3605" w:type="dxa"/>
          </w:tcPr>
          <w:p w:rsidR="00507186" w:rsidRPr="00126518" w:rsidRDefault="00507186">
            <w:pPr>
              <w:rPr>
                <w:lang w:val="ru-RU"/>
              </w:rPr>
            </w:pPr>
          </w:p>
        </w:tc>
        <w:tc>
          <w:tcPr>
            <w:tcW w:w="4120" w:type="dxa"/>
          </w:tcPr>
          <w:p w:rsidR="00507186" w:rsidRPr="00126518" w:rsidRDefault="00507186">
            <w:pPr>
              <w:rPr>
                <w:lang w:val="ru-RU"/>
              </w:rPr>
            </w:pPr>
          </w:p>
        </w:tc>
        <w:tc>
          <w:tcPr>
            <w:tcW w:w="917" w:type="dxa"/>
          </w:tcPr>
          <w:p w:rsidR="00507186" w:rsidRPr="00126518" w:rsidRDefault="00507186">
            <w:pPr>
              <w:rPr>
                <w:lang w:val="ru-RU"/>
              </w:rPr>
            </w:pPr>
          </w:p>
        </w:tc>
      </w:tr>
      <w:tr w:rsidR="00507186" w:rsidRPr="00126518" w:rsidTr="00095452">
        <w:trPr>
          <w:trHeight w:hRule="exact" w:val="278"/>
        </w:trPr>
        <w:tc>
          <w:tcPr>
            <w:tcW w:w="9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center"/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507186" w:rsidRPr="00126518" w:rsidTr="00095452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Оборудованы стенды с наглядной информацией, модели, узлы с вырезами 1/4, плакаты, изделия в сборе с разрезами, комплекты изделий в разобранном виде.</w:t>
            </w:r>
          </w:p>
        </w:tc>
      </w:tr>
      <w:tr w:rsidR="00507186" w:rsidRPr="00126518" w:rsidTr="00095452">
        <w:trPr>
          <w:trHeight w:hRule="exact" w:val="72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Аудитории для проведения занятий лекционного типа. Стандартные лекционные аудитории, рассчитанные на 60- 75 посадочных мест. Аудитории должны быть оборудованы учебной мебелью для обучающихся, стол и стул для преподавателя, доска, возможность размещения переносных плакатов и учебных моделей.</w:t>
            </w:r>
          </w:p>
        </w:tc>
      </w:tr>
      <w:tr w:rsidR="00507186" w:rsidRPr="00126518" w:rsidTr="00095452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Аудитории для проведения занятий семинарского и лабораторного типа.</w:t>
            </w:r>
          </w:p>
        </w:tc>
      </w:tr>
      <w:tr w:rsidR="00507186" w:rsidRPr="00126518" w:rsidTr="00095452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7.4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Аудитории не менее чем на 25 посадочных мест. Аудитории должна быть оборудованы учебной мебелью для обучающихся, стол и стул для преподавателя, доска. 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В ней имеются</w:t>
            </w:r>
          </w:p>
        </w:tc>
      </w:tr>
      <w:tr w:rsidR="00507186" w:rsidRPr="00126518" w:rsidTr="00095452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плакаты, наглядные пособия, учебные модели.</w:t>
            </w:r>
          </w:p>
        </w:tc>
      </w:tr>
      <w:tr w:rsidR="00507186" w:rsidRPr="00126518" w:rsidTr="00095452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Аудитория для групповых и индивидуальных консультаций.</w:t>
            </w:r>
          </w:p>
        </w:tc>
      </w:tr>
      <w:tr w:rsidR="00507186" w:rsidRPr="00126518" w:rsidTr="00095452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Аудитория на 25-30 посадочных мест, оборудованная учебной мебелью для обучающихся, имеются стол и стул для преподавателя, доска. </w:t>
            </w: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В ней имеются плакаты, наглядные пособия, учебные модели.</w:t>
            </w:r>
          </w:p>
        </w:tc>
      </w:tr>
      <w:tr w:rsidR="00507186" w:rsidRPr="00126518" w:rsidTr="00095452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Аудитория для текущего контроля и промежуточной аттестации.</w:t>
            </w:r>
          </w:p>
        </w:tc>
      </w:tr>
      <w:tr w:rsidR="00507186" w:rsidRPr="00126518" w:rsidTr="00095452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Аудитория для сомостоятельной работы</w:t>
            </w:r>
          </w:p>
        </w:tc>
      </w:tr>
      <w:tr w:rsidR="00507186" w:rsidRPr="00126518" w:rsidTr="00095452">
        <w:trPr>
          <w:trHeight w:hRule="exact" w:val="28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right"/>
              <w:rPr>
                <w:sz w:val="19"/>
                <w:szCs w:val="19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8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Читальный зал научной библиотеки, оснащенный компьютерами с выходом в сеть Интернет</w:t>
            </w:r>
          </w:p>
        </w:tc>
      </w:tr>
      <w:tr w:rsidR="00507186" w:rsidRPr="00126518" w:rsidTr="00095452">
        <w:trPr>
          <w:trHeight w:hRule="exact" w:val="278"/>
        </w:trPr>
        <w:tc>
          <w:tcPr>
            <w:tcW w:w="781" w:type="dxa"/>
          </w:tcPr>
          <w:p w:rsidR="00507186" w:rsidRPr="00126518" w:rsidRDefault="00507186">
            <w:pPr>
              <w:rPr>
                <w:lang w:val="ru-RU"/>
              </w:rPr>
            </w:pPr>
          </w:p>
        </w:tc>
        <w:tc>
          <w:tcPr>
            <w:tcW w:w="3605" w:type="dxa"/>
          </w:tcPr>
          <w:p w:rsidR="00507186" w:rsidRPr="00126518" w:rsidRDefault="00507186">
            <w:pPr>
              <w:rPr>
                <w:lang w:val="ru-RU"/>
              </w:rPr>
            </w:pPr>
          </w:p>
        </w:tc>
        <w:tc>
          <w:tcPr>
            <w:tcW w:w="4120" w:type="dxa"/>
          </w:tcPr>
          <w:p w:rsidR="00507186" w:rsidRPr="00126518" w:rsidRDefault="00507186">
            <w:pPr>
              <w:rPr>
                <w:lang w:val="ru-RU"/>
              </w:rPr>
            </w:pPr>
          </w:p>
        </w:tc>
        <w:tc>
          <w:tcPr>
            <w:tcW w:w="917" w:type="dxa"/>
          </w:tcPr>
          <w:p w:rsidR="00507186" w:rsidRPr="00126518" w:rsidRDefault="00507186">
            <w:pPr>
              <w:rPr>
                <w:lang w:val="ru-RU"/>
              </w:rPr>
            </w:pPr>
          </w:p>
        </w:tc>
      </w:tr>
      <w:tr w:rsidR="00507186" w:rsidRPr="00126518" w:rsidTr="00095452">
        <w:trPr>
          <w:trHeight w:hRule="exact" w:val="278"/>
        </w:trPr>
        <w:tc>
          <w:tcPr>
            <w:tcW w:w="9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126518" w:rsidRDefault="00507186">
            <w:pPr>
              <w:jc w:val="center"/>
              <w:rPr>
                <w:sz w:val="19"/>
                <w:szCs w:val="19"/>
                <w:lang w:val="ru-RU"/>
              </w:rPr>
            </w:pPr>
            <w:r w:rsidRPr="00126518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507186" w:rsidRPr="00507186" w:rsidTr="00137E35">
        <w:trPr>
          <w:trHeight w:hRule="exact" w:val="4081"/>
        </w:trPr>
        <w:tc>
          <w:tcPr>
            <w:tcW w:w="9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07186" w:rsidRPr="00CB2934" w:rsidRDefault="00507186" w:rsidP="00507186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8.1</w:t>
            </w:r>
            <w:r w:rsidRPr="00CB293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Гусева Т.В. Конспект лекций по начертательной геометрии: рабочая тетрадь [Электронный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–32с. - [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http</w:t>
            </w:r>
            <w:r w:rsidRPr="00CB293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portal</w:t>
            </w:r>
            <w:r w:rsidRPr="00CB293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astu</w:t>
            </w:r>
            <w:r w:rsidRPr="00CB293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org</w:t>
            </w:r>
            <w:r w:rsidRPr="00CB293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/].</w:t>
            </w:r>
          </w:p>
          <w:p w:rsidR="00507186" w:rsidRPr="00CB2934" w:rsidRDefault="00507186" w:rsidP="00507186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8.2</w:t>
            </w:r>
            <w:r w:rsidRPr="00CB293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.Гусева Т.В. Методические указания для выполнения самостоятельной работы «Начертательная геометрия. Инженерная графика»: [Электронный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 15с. - [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http</w:t>
            </w:r>
            <w:r w:rsidRPr="00CB293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portal</w:t>
            </w:r>
            <w:r w:rsidRPr="00CB293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astu</w:t>
            </w:r>
            <w:r w:rsidRPr="00CB293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org</w:t>
            </w:r>
            <w:r w:rsidRPr="00CB2934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/].</w:t>
            </w:r>
          </w:p>
          <w:p w:rsidR="00507186" w:rsidRDefault="00507186" w:rsidP="00137E35">
            <w:pPr>
              <w:pStyle w:val="TableParagraph"/>
              <w:tabs>
                <w:tab w:val="left" w:pos="235"/>
              </w:tabs>
              <w:spacing w:line="242" w:lineRule="auto"/>
              <w:ind w:left="42"/>
              <w:rPr>
                <w:sz w:val="19"/>
              </w:rPr>
            </w:pPr>
            <w:r>
              <w:rPr>
                <w:sz w:val="19"/>
              </w:rPr>
              <w:t>8.3 Харах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указ.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техн.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бакалавров.-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</w:p>
          <w:p w:rsidR="00507186" w:rsidRDefault="00507186" w:rsidP="00507186">
            <w:pPr>
              <w:pStyle w:val="TableParagraph"/>
              <w:spacing w:line="216" w:lineRule="exact"/>
              <w:ind w:left="234"/>
              <w:rPr>
                <w:sz w:val="19"/>
              </w:rPr>
            </w:pPr>
            <w:r>
              <w:rPr>
                <w:sz w:val="19"/>
              </w:rPr>
              <w:t>(Библиотека 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507186" w:rsidRDefault="00507186" w:rsidP="00507186">
            <w:pPr>
              <w:pStyle w:val="TableParagraph"/>
              <w:tabs>
                <w:tab w:val="left" w:pos="235"/>
              </w:tabs>
              <w:ind w:left="42" w:right="941"/>
              <w:rPr>
                <w:sz w:val="19"/>
              </w:rPr>
            </w:pPr>
            <w:r>
              <w:rPr>
                <w:sz w:val="19"/>
              </w:rPr>
              <w:t>8.4 Харах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«Компьютерной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графике»: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-Астрахань: 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507186" w:rsidRPr="00CB2934" w:rsidRDefault="00507186" w:rsidP="00507186">
            <w:pPr>
              <w:rPr>
                <w:sz w:val="19"/>
                <w:szCs w:val="19"/>
                <w:lang w:val="ru-RU"/>
              </w:rPr>
            </w:pP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>8.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5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>. Большаков, В.</w:t>
            </w:r>
            <w:r w:rsidRPr="005E58E8">
              <w:rPr>
                <w:rFonts w:ascii="Times New Roman" w:hAnsi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>П.</w:t>
            </w:r>
            <w:r w:rsidRPr="005E58E8">
              <w:rPr>
                <w:rFonts w:ascii="Times New Roman" w:hAnsi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Инженерная и компьютерная графика. Изделия с резьбовыми соединениями</w:t>
            </w:r>
            <w:r w:rsidRPr="005E58E8">
              <w:rPr>
                <w:rFonts w:ascii="Times New Roman" w:hAnsi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>: учебное пособие для вузов</w:t>
            </w:r>
            <w:r w:rsidRPr="005E58E8">
              <w:rPr>
                <w:rFonts w:ascii="Times New Roman" w:hAnsi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>/ В.</w:t>
            </w:r>
            <w:r w:rsidRPr="005E58E8">
              <w:rPr>
                <w:rFonts w:ascii="Times New Roman" w:hAnsi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>П.</w:t>
            </w:r>
            <w:r w:rsidRPr="005E58E8">
              <w:rPr>
                <w:rFonts w:ascii="Times New Roman" w:hAnsi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>Большаков, А.</w:t>
            </w:r>
            <w:r w:rsidRPr="005E58E8">
              <w:rPr>
                <w:rFonts w:ascii="Times New Roman" w:hAnsi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>В.</w:t>
            </w:r>
            <w:r w:rsidRPr="005E58E8">
              <w:rPr>
                <w:rFonts w:ascii="Times New Roman" w:hAnsi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>Чагина.</w:t>
            </w:r>
            <w:r w:rsidRPr="005E58E8">
              <w:rPr>
                <w:rFonts w:ascii="Times New Roman" w:hAnsi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>— 3-е изд., испр. и доп.</w:t>
            </w:r>
            <w:r w:rsidRPr="005E58E8">
              <w:rPr>
                <w:rFonts w:ascii="Times New Roman" w:hAnsi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>— Москва</w:t>
            </w:r>
            <w:r w:rsidRPr="005E58E8">
              <w:rPr>
                <w:rFonts w:ascii="Times New Roman" w:hAnsi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>: Издательство Юрайт, 2024.</w:t>
            </w:r>
            <w:r w:rsidRPr="005E58E8">
              <w:rPr>
                <w:rFonts w:ascii="Times New Roman" w:hAnsi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>— 152</w:t>
            </w:r>
            <w:r w:rsidRPr="005E58E8">
              <w:rPr>
                <w:rFonts w:ascii="Times New Roman" w:hAnsi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>с.</w:t>
            </w:r>
            <w:r w:rsidRPr="005E58E8">
              <w:rPr>
                <w:rFonts w:ascii="Times New Roman" w:hAnsi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>— (Высшее образование).</w:t>
            </w:r>
            <w:r w:rsidRPr="005E58E8">
              <w:rPr>
                <w:rFonts w:ascii="Times New Roman" w:hAnsi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— </w:t>
            </w:r>
            <w:r w:rsidRPr="005E58E8">
              <w:rPr>
                <w:rFonts w:ascii="Times New Roman" w:hAnsi="Times New Roman"/>
                <w:sz w:val="19"/>
                <w:szCs w:val="19"/>
              </w:rPr>
              <w:t>ISBN 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978-5-534-12937-3. — Текст : электронный // Образовательная платформа Юрайт [сайт]. — </w:t>
            </w:r>
            <w:r w:rsidRPr="005E58E8">
              <w:rPr>
                <w:rFonts w:ascii="Times New Roman" w:hAnsi="Times New Roman"/>
                <w:sz w:val="19"/>
                <w:szCs w:val="19"/>
              </w:rPr>
              <w:t>URL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: </w:t>
            </w:r>
            <w:r w:rsidRPr="005E58E8">
              <w:rPr>
                <w:rFonts w:ascii="Times New Roman" w:hAnsi="Times New Roman"/>
                <w:sz w:val="19"/>
                <w:szCs w:val="19"/>
              </w:rPr>
              <w:t>https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>://</w:t>
            </w:r>
            <w:r w:rsidRPr="005E58E8">
              <w:rPr>
                <w:rFonts w:ascii="Times New Roman" w:hAnsi="Times New Roman"/>
                <w:sz w:val="19"/>
                <w:szCs w:val="19"/>
              </w:rPr>
              <w:t>urait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  <w:r w:rsidRPr="005E58E8">
              <w:rPr>
                <w:rFonts w:ascii="Times New Roman" w:hAnsi="Times New Roman"/>
                <w:sz w:val="19"/>
                <w:szCs w:val="19"/>
              </w:rPr>
              <w:t>ru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>/</w:t>
            </w:r>
            <w:r w:rsidRPr="005E58E8">
              <w:rPr>
                <w:rFonts w:ascii="Times New Roman" w:hAnsi="Times New Roman"/>
                <w:sz w:val="19"/>
                <w:szCs w:val="19"/>
              </w:rPr>
              <w:t>bcode</w:t>
            </w:r>
            <w:r w:rsidRPr="005E58E8">
              <w:rPr>
                <w:rFonts w:ascii="Times New Roman" w:hAnsi="Times New Roman"/>
                <w:sz w:val="19"/>
                <w:szCs w:val="19"/>
                <w:lang w:val="ru-RU"/>
              </w:rPr>
              <w:t>/537750 (дата обращения: 13.06.2024).</w:t>
            </w:r>
          </w:p>
          <w:p w:rsidR="00507186" w:rsidRPr="00507186" w:rsidRDefault="00507186">
            <w:pPr>
              <w:rPr>
                <w:sz w:val="19"/>
                <w:szCs w:val="19"/>
                <w:lang w:val="ru-RU"/>
              </w:rPr>
            </w:pPr>
          </w:p>
        </w:tc>
      </w:tr>
    </w:tbl>
    <w:p w:rsidR="00095452" w:rsidRDefault="00095452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095452" w:rsidRDefault="00095452" w:rsidP="00095452">
      <w:pPr>
        <w:ind w:left="4320" w:firstLine="720"/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  <w:r>
        <w:rPr>
          <w:rFonts w:ascii="Times New Roman" w:hAnsi="Times New Roman"/>
          <w:color w:val="000000"/>
          <w:sz w:val="19"/>
          <w:szCs w:val="19"/>
          <w:lang w:val="ru-RU"/>
        </w:rPr>
        <w:t>ПРИЛОЖЕНИЕ</w:t>
      </w:r>
      <w:r w:rsidRPr="00817E69">
        <w:rPr>
          <w:rFonts w:ascii="Times New Roman" w:hAnsi="Times New Roman"/>
          <w:color w:val="000000"/>
          <w:sz w:val="19"/>
          <w:szCs w:val="19"/>
          <w:lang w:val="ru-RU"/>
        </w:rPr>
        <w:t xml:space="preserve"> </w:t>
      </w:r>
      <w:r>
        <w:rPr>
          <w:rFonts w:ascii="Times New Roman" w:hAnsi="Times New Roman"/>
          <w:color w:val="000000"/>
          <w:sz w:val="19"/>
          <w:szCs w:val="19"/>
          <w:lang w:val="ru-RU"/>
        </w:rPr>
        <w:t xml:space="preserve"> 1</w:t>
      </w:r>
    </w:p>
    <w:p w:rsidR="00095452" w:rsidRPr="00817E69" w:rsidRDefault="00095452" w:rsidP="00095452">
      <w:pPr>
        <w:ind w:left="4320" w:firstLine="720"/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/>
          <w:color w:val="000000"/>
          <w:sz w:val="19"/>
          <w:szCs w:val="19"/>
          <w:lang w:val="ru-RU"/>
        </w:rPr>
        <w:t>к рабочей программе</w:t>
      </w:r>
    </w:p>
    <w:p w:rsidR="00095452" w:rsidRPr="00817E69" w:rsidRDefault="00095452" w:rsidP="00095452">
      <w:pPr>
        <w:ind w:left="4320" w:firstLine="720"/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/>
          <w:color w:val="000000"/>
          <w:sz w:val="19"/>
          <w:szCs w:val="19"/>
          <w:lang w:val="ru-RU"/>
        </w:rPr>
        <w:t>дисциплины (модуля)</w:t>
      </w:r>
    </w:p>
    <w:p w:rsidR="00095452" w:rsidRPr="00817E69" w:rsidRDefault="00095452" w:rsidP="00095452">
      <w:pPr>
        <w:ind w:left="4320" w:firstLine="720"/>
        <w:jc w:val="both"/>
        <w:rPr>
          <w:rFonts w:ascii="Times New Roman" w:hAnsi="Times New Roman"/>
          <w:color w:val="000000"/>
          <w:sz w:val="19"/>
          <w:szCs w:val="19"/>
          <w:u w:val="single"/>
          <w:lang w:val="ru-RU"/>
        </w:rPr>
      </w:pPr>
      <w:r w:rsidRPr="00817E69">
        <w:rPr>
          <w:rFonts w:ascii="Times New Roman" w:hAnsi="Times New Roman"/>
          <w:color w:val="000000"/>
          <w:sz w:val="19"/>
          <w:szCs w:val="19"/>
          <w:u w:val="single"/>
          <w:lang w:val="ru-RU"/>
        </w:rPr>
        <w:t>Начертательная геометрия и инженерная графика</w:t>
      </w:r>
    </w:p>
    <w:p w:rsidR="00095452" w:rsidRPr="00817E69" w:rsidRDefault="00095452" w:rsidP="00095452">
      <w:pPr>
        <w:ind w:firstLine="4962"/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</w:p>
    <w:p w:rsidR="00095452" w:rsidRPr="00817E69" w:rsidRDefault="00095452" w:rsidP="00095452">
      <w:pPr>
        <w:ind w:firstLine="4962"/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</w:p>
    <w:p w:rsidR="00095452" w:rsidRPr="00817E69" w:rsidRDefault="00095452" w:rsidP="00095452">
      <w:pPr>
        <w:jc w:val="center"/>
        <w:rPr>
          <w:rFonts w:ascii="Times New Roman" w:hAnsi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/>
          <w:color w:val="000000"/>
          <w:sz w:val="19"/>
          <w:szCs w:val="19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095452" w:rsidRPr="00817E69" w:rsidRDefault="00095452" w:rsidP="00095452">
      <w:pPr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</w:p>
    <w:p w:rsidR="00095452" w:rsidRPr="00817E69" w:rsidRDefault="00095452" w:rsidP="00095452">
      <w:pPr>
        <w:ind w:firstLine="567"/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/>
          <w:color w:val="000000"/>
          <w:sz w:val="19"/>
          <w:szCs w:val="19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095452" w:rsidRPr="00817E69" w:rsidRDefault="00095452" w:rsidP="00095452">
      <w:pPr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</w:p>
    <w:p w:rsidR="00095452" w:rsidRPr="00817E69" w:rsidRDefault="00095452" w:rsidP="0009545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095452" w:rsidRPr="00817E69" w:rsidRDefault="00095452" w:rsidP="0009545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hAnsi="Times New Roman"/>
          <w:color w:val="000000"/>
          <w:sz w:val="19"/>
          <w:szCs w:val="19"/>
          <w:lang w:eastAsia="en-US"/>
        </w:rPr>
        <w:t>Методические указания для обучающихся по освоению дисциплины (модуля) представлены в аудиоформате (ссылка на размещение файлов на образовательном портале).</w:t>
      </w:r>
    </w:p>
    <w:p w:rsidR="00095452" w:rsidRPr="00817E69" w:rsidRDefault="00095452" w:rsidP="0009545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95452" w:rsidRPr="00817E69" w:rsidRDefault="00095452" w:rsidP="0009545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hAnsi="Times New Roman"/>
          <w:color w:val="000000"/>
          <w:sz w:val="19"/>
          <w:szCs w:val="19"/>
          <w:lang w:eastAsia="en-US"/>
        </w:rPr>
        <w:t>При проведении промежуточного контроля обучающемуся при необходимости может предоставляется ассистент.</w:t>
      </w:r>
    </w:p>
    <w:p w:rsidR="00095452" w:rsidRPr="00817E69" w:rsidRDefault="00095452" w:rsidP="0009545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hAnsi="Times New Roman"/>
          <w:color w:val="000000"/>
          <w:sz w:val="19"/>
          <w:szCs w:val="19"/>
          <w:lang w:eastAsia="en-US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095452" w:rsidRPr="00817E69" w:rsidRDefault="00095452" w:rsidP="00095452">
      <w:pPr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</w:p>
    <w:p w:rsidR="00095452" w:rsidRPr="00817E69" w:rsidRDefault="00095452" w:rsidP="00095452">
      <w:pPr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</w:p>
    <w:p w:rsidR="00095452" w:rsidRPr="00817E69" w:rsidRDefault="00095452" w:rsidP="00095452">
      <w:pPr>
        <w:jc w:val="center"/>
        <w:rPr>
          <w:rFonts w:ascii="Times New Roman" w:hAnsi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/>
          <w:color w:val="000000"/>
          <w:sz w:val="19"/>
          <w:szCs w:val="19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095452" w:rsidRPr="00817E69" w:rsidRDefault="00095452" w:rsidP="00095452">
      <w:pPr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</w:p>
    <w:p w:rsidR="00095452" w:rsidRPr="00817E69" w:rsidRDefault="00095452" w:rsidP="00095452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095452" w:rsidRPr="00817E69" w:rsidRDefault="00095452" w:rsidP="00095452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095452" w:rsidRPr="00817E69" w:rsidRDefault="00095452" w:rsidP="00095452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95452" w:rsidRPr="00817E69" w:rsidRDefault="00095452" w:rsidP="00095452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hAnsi="Times New Roman"/>
          <w:color w:val="000000"/>
          <w:sz w:val="19"/>
          <w:szCs w:val="19"/>
          <w:lang w:eastAsia="en-US"/>
        </w:rPr>
        <w:t>При проведении промежуточного контроля обучающемуся при необходимости может предоставляется ассистент.</w:t>
      </w:r>
    </w:p>
    <w:p w:rsidR="00095452" w:rsidRPr="00817E69" w:rsidRDefault="00095452" w:rsidP="00095452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hAnsi="Times New Roman"/>
          <w:color w:val="000000"/>
          <w:sz w:val="19"/>
          <w:szCs w:val="19"/>
          <w:lang w:eastAsia="en-US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095452" w:rsidRPr="00817E69" w:rsidRDefault="00095452" w:rsidP="00095452">
      <w:pPr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</w:p>
    <w:p w:rsidR="00095452" w:rsidRPr="00817E69" w:rsidRDefault="00095452" w:rsidP="00095452">
      <w:pPr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</w:p>
    <w:p w:rsidR="00095452" w:rsidRPr="00817E69" w:rsidRDefault="00095452" w:rsidP="00095452">
      <w:pPr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</w:p>
    <w:p w:rsidR="00095452" w:rsidRPr="00817E69" w:rsidRDefault="00095452" w:rsidP="00095452">
      <w:pPr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</w:p>
    <w:p w:rsidR="00095452" w:rsidRPr="00817E69" w:rsidRDefault="00095452" w:rsidP="00095452">
      <w:pPr>
        <w:jc w:val="center"/>
        <w:rPr>
          <w:rFonts w:ascii="Times New Roman" w:hAnsi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/>
          <w:color w:val="000000"/>
          <w:sz w:val="19"/>
          <w:szCs w:val="19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095452" w:rsidRPr="00817E69" w:rsidRDefault="00095452" w:rsidP="00095452">
      <w:pPr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</w:p>
    <w:p w:rsidR="00095452" w:rsidRPr="00817E69" w:rsidRDefault="00095452" w:rsidP="00095452">
      <w:pPr>
        <w:ind w:firstLine="567"/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/>
          <w:color w:val="000000"/>
          <w:sz w:val="19"/>
          <w:szCs w:val="19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095452" w:rsidRPr="00817E69" w:rsidRDefault="00095452" w:rsidP="00095452">
      <w:pPr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</w:p>
    <w:p w:rsidR="00095452" w:rsidRPr="00817E69" w:rsidRDefault="00095452" w:rsidP="0009545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095452" w:rsidRPr="00817E69" w:rsidRDefault="00095452" w:rsidP="0009545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095452" w:rsidRPr="00817E69" w:rsidRDefault="00095452" w:rsidP="0009545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95452" w:rsidRPr="00817E69" w:rsidRDefault="00095452" w:rsidP="0009545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hAnsi="Times New Roman"/>
          <w:color w:val="000000"/>
          <w:sz w:val="19"/>
          <w:szCs w:val="19"/>
          <w:lang w:eastAsia="en-US"/>
        </w:rPr>
        <w:t>При проведении промежуточного контроля обучающемуся при необходимости может предоставляется ассистент.</w:t>
      </w:r>
    </w:p>
    <w:p w:rsidR="00095452" w:rsidRDefault="00095452" w:rsidP="00095452">
      <w:pPr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</w:p>
    <w:p w:rsidR="00095452" w:rsidRDefault="00095452" w:rsidP="00095452">
      <w:pPr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</w:p>
    <w:sectPr w:rsidR="00095452" w:rsidSect="00601C34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874F1"/>
    <w:multiLevelType w:val="multilevel"/>
    <w:tmpl w:val="213E9668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F65380"/>
    <w:multiLevelType w:val="multilevel"/>
    <w:tmpl w:val="40E4B69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bordersDoNotSurroundHeader/>
  <w:bordersDoNotSurroundFooter/>
  <w:proofState w:grammar="clean"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C34"/>
    <w:rsid w:val="00066E8E"/>
    <w:rsid w:val="0008601B"/>
    <w:rsid w:val="00095452"/>
    <w:rsid w:val="00095DA8"/>
    <w:rsid w:val="000A3A97"/>
    <w:rsid w:val="00126518"/>
    <w:rsid w:val="00137E35"/>
    <w:rsid w:val="001E7EFA"/>
    <w:rsid w:val="002478A1"/>
    <w:rsid w:val="00280CA3"/>
    <w:rsid w:val="0033410A"/>
    <w:rsid w:val="003D0C06"/>
    <w:rsid w:val="004E00AD"/>
    <w:rsid w:val="00507186"/>
    <w:rsid w:val="00576B4F"/>
    <w:rsid w:val="00601C34"/>
    <w:rsid w:val="006A2E3F"/>
    <w:rsid w:val="006C37DF"/>
    <w:rsid w:val="006D6D69"/>
    <w:rsid w:val="0074759B"/>
    <w:rsid w:val="007831C8"/>
    <w:rsid w:val="00855287"/>
    <w:rsid w:val="008D51E4"/>
    <w:rsid w:val="00933206"/>
    <w:rsid w:val="009B38EA"/>
    <w:rsid w:val="00AB33FF"/>
    <w:rsid w:val="00BB3A26"/>
    <w:rsid w:val="00C26EA6"/>
    <w:rsid w:val="00FD2766"/>
    <w:rsid w:val="00FE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F45B0-DE9F-4803-967D-7F3E565F1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C34"/>
    <w:rPr>
      <w:sz w:val="22"/>
      <w:szCs w:val="22"/>
      <w:lang w:val="en-US" w:eastAsia="en-US"/>
    </w:rPr>
  </w:style>
  <w:style w:type="paragraph" w:styleId="1">
    <w:name w:val="heading 1"/>
    <w:basedOn w:val="a"/>
    <w:next w:val="2"/>
    <w:link w:val="10"/>
    <w:qFormat/>
    <w:rsid w:val="00095452"/>
    <w:pPr>
      <w:numPr>
        <w:numId w:val="6"/>
      </w:numPr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hAnsi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095452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452"/>
    <w:pPr>
      <w:keepNext/>
      <w:keepLines/>
      <w:spacing w:before="200"/>
      <w:outlineLvl w:val="2"/>
    </w:pPr>
    <w:rPr>
      <w:rFonts w:ascii="Calibri Light" w:hAnsi="Calibri Light"/>
      <w:b/>
      <w:bCs/>
      <w:color w:val="5B9BD5"/>
    </w:rPr>
  </w:style>
  <w:style w:type="paragraph" w:styleId="5">
    <w:name w:val="heading 5"/>
    <w:basedOn w:val="a"/>
    <w:next w:val="a"/>
    <w:link w:val="50"/>
    <w:qFormat/>
    <w:rsid w:val="00095452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1C34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7E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E7E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095452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link w:val="2"/>
    <w:rsid w:val="00095452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link w:val="5"/>
    <w:rsid w:val="00095452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095452"/>
    <w:pPr>
      <w:spacing w:after="200" w:line="276" w:lineRule="auto"/>
      <w:ind w:left="720"/>
      <w:contextualSpacing/>
    </w:pPr>
    <w:rPr>
      <w:lang w:val="x-none" w:eastAsia="x-none"/>
    </w:rPr>
  </w:style>
  <w:style w:type="paragraph" w:styleId="a8">
    <w:name w:val="Body Text"/>
    <w:basedOn w:val="a"/>
    <w:link w:val="a9"/>
    <w:rsid w:val="0009545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Знак"/>
    <w:link w:val="a8"/>
    <w:rsid w:val="00095452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Body Text Indent"/>
    <w:basedOn w:val="a"/>
    <w:link w:val="ab"/>
    <w:uiPriority w:val="99"/>
    <w:unhideWhenUsed/>
    <w:rsid w:val="00095452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b">
    <w:name w:val="Основной текст с отступом Знак"/>
    <w:link w:val="aa"/>
    <w:uiPriority w:val="99"/>
    <w:rsid w:val="0009545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09545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22">
    <w:name w:val="Основной текст 2 Знак"/>
    <w:link w:val="21"/>
    <w:rsid w:val="0009545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8pt127">
    <w:name w:val="Стиль 8 pt Черный по ширине Первая строка:  127 см"/>
    <w:basedOn w:val="a"/>
    <w:rsid w:val="00095452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rFonts w:ascii="Times New Roman" w:hAnsi="Times New Roman"/>
      <w:color w:val="000000"/>
      <w:sz w:val="16"/>
      <w:szCs w:val="20"/>
      <w:lang w:val="ru-RU" w:eastAsia="ru-RU"/>
    </w:rPr>
  </w:style>
  <w:style w:type="character" w:customStyle="1" w:styleId="30">
    <w:name w:val="Заголовок 3 Знак"/>
    <w:link w:val="3"/>
    <w:uiPriority w:val="9"/>
    <w:semiHidden/>
    <w:rsid w:val="00095452"/>
    <w:rPr>
      <w:rFonts w:ascii="Calibri Light" w:eastAsia="Times New Roman" w:hAnsi="Calibri Light" w:cs="Times New Roman"/>
      <w:b/>
      <w:bCs/>
      <w:color w:val="5B9BD5"/>
    </w:rPr>
  </w:style>
  <w:style w:type="character" w:customStyle="1" w:styleId="a7">
    <w:name w:val="Абзац списка Знак"/>
    <w:link w:val="a6"/>
    <w:uiPriority w:val="34"/>
    <w:locked/>
    <w:rsid w:val="00507186"/>
    <w:rPr>
      <w:sz w:val="22"/>
      <w:szCs w:val="22"/>
    </w:rPr>
  </w:style>
  <w:style w:type="character" w:styleId="ac">
    <w:name w:val="Hyperlink"/>
    <w:uiPriority w:val="99"/>
    <w:unhideWhenUsed/>
    <w:rsid w:val="00507186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507186"/>
    <w:pPr>
      <w:widowControl w:val="0"/>
      <w:autoSpaceDE w:val="0"/>
      <w:autoSpaceDN w:val="0"/>
    </w:pPr>
    <w:rPr>
      <w:rFonts w:ascii="Times New Roman" w:hAnsi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s://e.lanbook.com/book/332918" TargetMode="Externa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2019-2020_z26_05_06_2019_Эксплуатация главной судовой двигательной установки_plx_Начертательная геометрия и инженерная графика</dc:title>
  <dc:creator>FastReport.NET</dc:creator>
</cp:coreProperties>
</file>

<file path=customXml/item3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2019-2020_z26_05_06_2019_Эксплуатация главной судовой двигательной установки_plx_Начертательная геометрия и инженерная графика</dc:title>
  <dc:creator>FastReport.NET</dc:creator>
</cp:core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D846D-052A-4379-9BC2-70A407CD4848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9C4B0F0D-27F9-4F3D-A45D-2B83022013EB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08C685D-266D-44C1-94C1-319D9B24673B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D9B8F565-EA44-4483-AD65-0BCCE5219AB0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E0A2721-331A-4EC0-9767-ABEDD3D4B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3954</Words>
  <Characters>22544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2019-2020_z26_05_06_2019_Эксплуатация главной судовой двигательной установки_plx_Начертательная геометрия и инженерная графика</vt:lpstr>
    </vt:vector>
  </TitlesOfParts>
  <Company/>
  <LinksUpToDate>false</LinksUpToDate>
  <CharactersWithSpaces>26446</CharactersWithSpaces>
  <SharedDoc>false</SharedDoc>
  <HLinks>
    <vt:vector size="6" baseType="variant">
      <vt:variant>
        <vt:i4>589829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https://e.lanbook.com/book/332918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2019-2020_z26_05_06_2019_Эксплуатация главной судовой двигательной установки_plx_Начертательная геометрия и инженерная графика</dc:title>
  <dc:subject/>
  <dc:creator>FastReport.NET</dc:creator>
  <cp:keywords/>
  <cp:lastModifiedBy>АГТУ</cp:lastModifiedBy>
  <cp:revision>2</cp:revision>
  <dcterms:created xsi:type="dcterms:W3CDTF">2025-10-09T08:12:00Z</dcterms:created>
  <dcterms:modified xsi:type="dcterms:W3CDTF">2025-10-09T08:12:00Z</dcterms:modified>
</cp:coreProperties>
</file>