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 xml:space="preserve">На рис. 5.1. и 5.2. показан </w:t>
      </w:r>
      <w:r w:rsidRPr="00FB5EE1">
        <w:rPr>
          <w:rFonts w:ascii="Times New Roman" w:hAnsi="Times New Roman" w:cs="Times New Roman"/>
          <w:b/>
          <w:bCs/>
          <w:sz w:val="24"/>
          <w:szCs w:val="24"/>
          <w:lang w:val="en-US"/>
        </w:rPr>
        <w:t>Logic</w:t>
      </w:r>
      <w:r w:rsidRPr="00FB5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5EE1">
        <w:rPr>
          <w:rFonts w:ascii="Times New Roman" w:hAnsi="Times New Roman" w:cs="Times New Roman"/>
          <w:b/>
          <w:bCs/>
          <w:sz w:val="24"/>
          <w:szCs w:val="24"/>
          <w:lang w:val="en-US"/>
        </w:rPr>
        <w:t>Converter</w:t>
      </w:r>
      <w:r w:rsidRPr="00FB5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5EE1">
        <w:rPr>
          <w:rFonts w:ascii="Times New Roman" w:hAnsi="Times New Roman" w:cs="Times New Roman"/>
          <w:sz w:val="24"/>
          <w:szCs w:val="24"/>
        </w:rPr>
        <w:t>(</w:t>
      </w:r>
      <w:r w:rsidRPr="00FB5EE1">
        <w:rPr>
          <w:rFonts w:ascii="Times New Roman" w:hAnsi="Times New Roman" w:cs="Times New Roman"/>
          <w:b/>
          <w:bCs/>
          <w:sz w:val="24"/>
          <w:szCs w:val="24"/>
        </w:rPr>
        <w:t>Логический преобразователь</w:t>
      </w:r>
      <w:r w:rsidRPr="00FB5EE1">
        <w:rPr>
          <w:rFonts w:ascii="Times New Roman" w:hAnsi="Times New Roman" w:cs="Times New Roman"/>
          <w:sz w:val="24"/>
          <w:szCs w:val="24"/>
        </w:rPr>
        <w:t>), который необходим для различных преобразований схемных решений, реализованных на типовых логических элементах.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093449" wp14:editId="4427C42A">
                <wp:simplePos x="0" y="0"/>
                <wp:positionH relativeFrom="column">
                  <wp:posOffset>2513880</wp:posOffset>
                </wp:positionH>
                <wp:positionV relativeFrom="paragraph">
                  <wp:posOffset>379080</wp:posOffset>
                </wp:positionV>
                <wp:extent cx="485640" cy="350640"/>
                <wp:effectExtent l="38100" t="38100" r="28710" b="4941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640" cy="350640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F21FC" id="Прямая соединительная линия 5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95pt,29.85pt" to="236.2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Bd8gEAAI0DAAAOAAAAZHJzL2Uyb0RvYy54bWysU8uO0zAU3SPxD5b3NOkwraqo6SymDCwQ&#10;VAI+4NZxGkt+YZum3QFrpH4Cv8BikEYa4BuSP5prN1NeO0QW1n35+J5zb+YXOyXJljsvjC7peJRT&#10;wjUzldCbkr55ffVoRokPoCuQRvOS7rmnF4uHD+atLfiZaYysuCMIon3R2pI2IdgiyzxruAI/MpZr&#10;TNbGKQjouk1WOWgRXcnsLM+nWWtcZZ1h3HuMLo9Jukj4dc1ZeFnXngciS4q9hXS6dK7jmS3mUGwc&#10;2EawoQ34hy4UCI2PnqCWEIC8c+IvKCWYM97UYcSMykxdC8YTB2Qzzv9g86oByxMXFMfbk0z+/8Gy&#10;F9uVI6Iq6QQnpUHhjLrP/fv+0H3rvvQH0n/ofnRfu+vupvve3fQf0b7tP6Edk93tED4QvI5attYX&#10;CHmpV27wvF25KMyudorUUthnuCZJKiRPdmkS+9Mk+C4QhsHz2WR6jvNimHo8yaONeNkRJsJZ58NT&#10;bhSJRkml0FEoKGD73Idj6X1JDGtzJaTEOBRSkxZBZ+NpxAfcOf82XfVGiiqWxSrvNutL6cgW4uKk&#10;b+jgt7L4xhJ8c6xLqVgGhRKBRwmgCCDkE12RsLeoLThn2gFJaqQUFTtqFK21qfZJuhTHmSfSw37G&#10;pfrVT7d//kWLOwAAAP//AwBQSwMEFAAGAAgAAAAhALxS2FvhAAAACgEAAA8AAABkcnMvZG93bnJl&#10;di54bWxMj8tOwzAQRfdI/IM1SOyo05JSHOJUPIQqVYiqhQ9wY5NYscchdtvA1zOsYDm6R/eeKZej&#10;d+xohmgDSphOMmAG66AtNhLe356vboHFpFArF9BI+DIRltX5WakKHU64NcddahiVYCyUhDalvuA8&#10;1q3xKk5Cb5CyjzB4legcGq4HdaJy7/gsy264VxZpoVW9eWxN3e0OXoKLrw8vOX6u1iuxCZ1V352w&#10;T1JeXoz3d8CSGdMfDL/6pA4VOe3DAXVkTsK1mAtCJczFAhgB+WKWA9sTOc0F8Krk/1+ofgAAAP//&#10;AwBQSwECLQAUAAYACAAAACEAtoM4kv4AAADhAQAAEwAAAAAAAAAAAAAAAAAAAAAAW0NvbnRlbnRf&#10;VHlwZXNdLnhtbFBLAQItABQABgAIAAAAIQA4/SH/1gAAAJQBAAALAAAAAAAAAAAAAAAAAC8BAABf&#10;cmVscy8ucmVsc1BLAQItABQABgAIAAAAIQAQOcBd8gEAAI0DAAAOAAAAAAAAAAAAAAAAAC4CAABk&#10;cnMvZTJvRG9jLnhtbFBLAQItABQABgAIAAAAIQC8Uthb4QAAAAoBAAAPAAAAAAAAAAAAAAAAAEwE&#10;AABkcnMvZG93bnJldi54bWxQSwUGAAAAAAQABADzAAAAWgUAAAAA&#10;" strokeweight="1.06mm">
                <v:stroke endarrow="open" joinstyle="miter" endcap="square"/>
              </v:lin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9D4B76" wp14:editId="6164BD4A">
                <wp:simplePos x="0" y="0"/>
                <wp:positionH relativeFrom="column">
                  <wp:posOffset>2743199</wp:posOffset>
                </wp:positionH>
                <wp:positionV relativeFrom="paragraph">
                  <wp:posOffset>-1440</wp:posOffset>
                </wp:positionV>
                <wp:extent cx="1371599" cy="605880"/>
                <wp:effectExtent l="0" t="0" r="0" b="0"/>
                <wp:wrapNone/>
                <wp:docPr id="59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599" cy="6058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B5EE1" w:rsidRDefault="00FB5EE1" w:rsidP="00FB5EE1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Logic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Converter</w:t>
                            </w:r>
                          </w:p>
                          <w:p w:rsidR="00FB5EE1" w:rsidRDefault="00FB5EE1" w:rsidP="00FB5EE1">
                            <w:pPr>
                              <w:jc w:val="center"/>
                            </w:pPr>
                            <w:r>
                              <w:t>(Логический преобразователь)</w:t>
                            </w:r>
                          </w:p>
                        </w:txbxContent>
                      </wps:txbx>
                      <wps:bodyPr wrap="none" lIns="92160" tIns="46440" rIns="92160" bIns="464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9D4B76" id="_x0000_t202" coordsize="21600,21600" o:spt="202" path="m,l,21600r21600,l21600,xe">
                <v:stroke joinstyle="miter"/>
                <v:path gradientshapeok="t" o:connecttype="rect"/>
              </v:shapetype>
              <v:shape id="Врезка6" o:spid="_x0000_s1026" type="#_x0000_t202" style="position:absolute;margin-left:3in;margin-top:-.1pt;width:108pt;height:47.7pt;z-index:-25165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YvzQEAAGMDAAAOAAAAZHJzL2Uyb0RvYy54bWysU82O0zAQviPxDpbv1GlpQxs1XYGqRUgr&#10;QCo8gOvYjSX/yfY26Y1n4Em4ICSeIrwRY6fbrdjbisvE4xnPfN98k/VNrxU6ch+kNTWeTgqMuGG2&#10;keZQ469fbl8tMQqRmoYqa3iNTzzgm83LF+vOVXxmW6sa7hEUMaHqXI3bGF1FSGAt1zRMrOMGgsJ6&#10;TSO4/kAaTzuorhWZFUVJOusb5y3jIcDtdgziTa4vBGfxkxCBR6RqDNhitj7bfbJks6bVwVPXSnaG&#10;QZ+BQlNpoOml1JZGiu69fFJKS+ZtsCJOmNXECiEZzxyAzbT4h82upY5nLjCc4C5jCv+vLPt4/OyR&#10;bGq8WGFkqAaNhu9/vg0/h1/D7+FHmSbUuVBB4s5Bauzf2R6UfrgPcJmI98Lr9AVKCOIw69NlvryP&#10;iKVHr99MFyvowyBWFovlMgtAHl87H+J7bjVKhxp70C+PlR7vQgQkkPqQkpopk6yxt1KprGQKbmlo&#10;x9QUJgn8CDKdYr/vz4z2tjkBoQ7Er7GB7cRIfTAw29VsWqZdyc68nM/B8deR/XUEdHQ03pmdY4nw&#10;COjtfbRCZsSp69jqDAaUzETOW5dW5drPWY//xuYvAAAA//8DAFBLAwQUAAYACAAAACEAJ2GSPd4A&#10;AAAIAQAADwAAAGRycy9kb3ducmV2LnhtbEyPQU+DQBSE7yb+h80z8dYu0koo5dEYG6OeTKuX3hZ4&#10;sER2l7BLi/56nyc9TmYy802+m00vzjT6zlmEu2UEgmzl6s62CB/vT4sUhA/K1qp3lhC+yMOuuL7K&#10;VVa7iz3Q+RhawSXWZwpBhzBkUvpKk1F+6Qay7DVuNCqwHFtZj+rC5aaXcRQl0qjO8oJWAz1qqj6P&#10;k0FoGpm+6DdS7rmcTofV92m/T14Rb2/mhy2IQHP4C8MvPqNDwUylm2ztRY+wXsX8JSAsYhDsJ+uU&#10;dYmwuY9BFrn8f6D4AQAA//8DAFBLAQItABQABgAIAAAAIQC2gziS/gAAAOEBAAATAAAAAAAAAAAA&#10;AAAAAAAAAABbQ29udGVudF9UeXBlc10ueG1sUEsBAi0AFAAGAAgAAAAhADj9If/WAAAAlAEAAAsA&#10;AAAAAAAAAAAAAAAALwEAAF9yZWxzLy5yZWxzUEsBAi0AFAAGAAgAAAAhAJACdi/NAQAAYwMAAA4A&#10;AAAAAAAAAAAAAAAALgIAAGRycy9lMm9Eb2MueG1sUEsBAi0AFAAGAAgAAAAhACdhkj3eAAAACAEA&#10;AA8AAAAAAAAAAAAAAAAAJwQAAGRycy9kb3ducmV2LnhtbFBLBQYAAAAABAAEAPMAAAAyBQAAAAA=&#10;" filled="f" stroked="f">
                <v:textbox inset="2.56mm,1.29mm,2.56mm,1.29mm">
                  <w:txbxContent>
                    <w:p w:rsidR="00FB5EE1" w:rsidRDefault="00FB5EE1" w:rsidP="00FB5EE1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Logic</w:t>
                      </w:r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>Converter</w:t>
                      </w:r>
                    </w:p>
                    <w:p w:rsidR="00FB5EE1" w:rsidRDefault="00FB5EE1" w:rsidP="00FB5EE1">
                      <w:pPr>
                        <w:jc w:val="center"/>
                      </w:pPr>
                      <w:r>
                        <w:t>(Логический преобразователь)</w:t>
                      </w:r>
                    </w:p>
                  </w:txbxContent>
                </v:textbox>
              </v:shap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w:object w:dxaOrig="3465" w:dyaOrig="1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58" o:spid="_x0000_i1025" type="#_x0000_t75" style="width:173.25pt;height:78pt;visibility:visible;mso-wrap-style:square" o:ole="">
            <v:imagedata r:id="rId5" o:title=""/>
          </v:shape>
          <o:OLEObject Type="Embed" ProgID="PBrush" ShapeID="Объект58" DrawAspect="Content" ObjectID="_1726560841" r:id="rId6"/>
        </w:objec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Рис. 5.1. Инструменты «</w:t>
      </w:r>
      <w:r w:rsidRPr="00FB5EE1">
        <w:rPr>
          <w:rFonts w:ascii="Times New Roman" w:hAnsi="Times New Roman" w:cs="Times New Roman"/>
          <w:sz w:val="24"/>
          <w:szCs w:val="24"/>
          <w:lang w:val="en-US"/>
        </w:rPr>
        <w:t>Electronics</w:t>
      </w:r>
      <w:r w:rsidRPr="00FB5EE1">
        <w:rPr>
          <w:rFonts w:ascii="Times New Roman" w:hAnsi="Times New Roman" w:cs="Times New Roman"/>
          <w:sz w:val="24"/>
          <w:szCs w:val="24"/>
        </w:rPr>
        <w:t xml:space="preserve"> </w:t>
      </w:r>
      <w:r w:rsidRPr="00FB5EE1">
        <w:rPr>
          <w:rFonts w:ascii="Times New Roman" w:hAnsi="Times New Roman" w:cs="Times New Roman"/>
          <w:sz w:val="24"/>
          <w:szCs w:val="24"/>
          <w:lang w:val="en-US"/>
        </w:rPr>
        <w:t>Workbench</w:t>
      </w:r>
      <w:r w:rsidRPr="00FB5EE1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b/>
          <w:bCs/>
          <w:sz w:val="24"/>
          <w:szCs w:val="24"/>
        </w:rPr>
        <w:t>Получение таблицы по схеме</w:t>
      </w:r>
      <w:r w:rsidRPr="00FB5EE1">
        <w:rPr>
          <w:rFonts w:ascii="Times New Roman" w:hAnsi="Times New Roman" w:cs="Times New Roman"/>
          <w:sz w:val="24"/>
          <w:szCs w:val="24"/>
        </w:rPr>
        <w:t>. Для получения таблицы истинности по имеющейся схемной реализации (рис. 5.3) необходимо:</w:t>
      </w:r>
    </w:p>
    <w:p w:rsidR="00FB5EE1" w:rsidRPr="00FB5EE1" w:rsidRDefault="00FB5EE1" w:rsidP="00FB5EE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входы имеющейся схемы соединить с входами преобразователя;</w:t>
      </w:r>
    </w:p>
    <w:p w:rsidR="00FB5EE1" w:rsidRPr="00FB5EE1" w:rsidRDefault="00FB5EE1" w:rsidP="00FB5EE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выход схемы соединить с выходом преобразователя;</w:t>
      </w:r>
    </w:p>
    <w:p w:rsidR="00FB5EE1" w:rsidRPr="00FB5EE1" w:rsidRDefault="00FB5EE1" w:rsidP="00FB5EE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 xml:space="preserve">нажать кнопку преобразования схемы в таблицу истинности </w:t>
      </w:r>
      <w:r w:rsidRPr="00FB5EE1">
        <w:rPr>
          <w:rFonts w:ascii="Times New Roman" w:hAnsi="Times New Roman" w:cs="Times New Roman"/>
          <w:sz w:val="24"/>
          <w:szCs w:val="24"/>
        </w:rPr>
        <w:object w:dxaOrig="1755" w:dyaOrig="270">
          <v:shape id="Объект59" o:spid="_x0000_i1026" type="#_x0000_t75" style="width:87.75pt;height:13.5pt;visibility:visible;mso-wrap-style:square" o:ole="">
            <v:imagedata r:id="rId7" o:title=""/>
          </v:shape>
          <o:OLEObject Type="Embed" ProgID="PBrush" ShapeID="Объект59" DrawAspect="Content" ObjectID="_1726560842" r:id="rId8"/>
        </w:object>
      </w:r>
      <w:r w:rsidRPr="00FB5EE1">
        <w:rPr>
          <w:rFonts w:ascii="Times New Roman" w:hAnsi="Times New Roman" w:cs="Times New Roman"/>
          <w:sz w:val="24"/>
          <w:szCs w:val="24"/>
        </w:rPr>
        <w:t>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ab/>
      </w:r>
      <w:r w:rsidRPr="00FB5EE1">
        <w:rPr>
          <w:rFonts w:ascii="Times New Roman" w:hAnsi="Times New Roman" w:cs="Times New Roman"/>
          <w:b/>
          <w:bCs/>
          <w:sz w:val="24"/>
          <w:szCs w:val="24"/>
        </w:rPr>
        <w:t>Ввод и преобразование таблицы истинности</w:t>
      </w:r>
      <w:r w:rsidRPr="00FB5EE1">
        <w:rPr>
          <w:rFonts w:ascii="Times New Roman" w:hAnsi="Times New Roman" w:cs="Times New Roman"/>
          <w:sz w:val="24"/>
          <w:szCs w:val="24"/>
        </w:rPr>
        <w:t>. Для получения таблицы истинности (рис. 5.4) необходимо:</w:t>
      </w:r>
    </w:p>
    <w:p w:rsidR="00FB5EE1" w:rsidRPr="00FB5EE1" w:rsidRDefault="00FB5EE1" w:rsidP="00FB5EE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 xml:space="preserve">задать необходимое количество входов (от </w:t>
      </w:r>
      <w:r w:rsidRPr="00FB5EE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B5EE1">
        <w:rPr>
          <w:rFonts w:ascii="Times New Roman" w:hAnsi="Times New Roman" w:cs="Times New Roman"/>
          <w:sz w:val="24"/>
          <w:szCs w:val="24"/>
        </w:rPr>
        <w:t xml:space="preserve"> до </w:t>
      </w:r>
      <w:r w:rsidRPr="00FB5EE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B5EE1">
        <w:rPr>
          <w:rFonts w:ascii="Times New Roman" w:hAnsi="Times New Roman" w:cs="Times New Roman"/>
          <w:sz w:val="24"/>
          <w:szCs w:val="24"/>
        </w:rPr>
        <w:t>) в основном окне преобразователя;</w:t>
      </w:r>
    </w:p>
    <w:p w:rsidR="00FB5EE1" w:rsidRPr="00FB5EE1" w:rsidRDefault="00FB5EE1" w:rsidP="00FB5EE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изменить выход конвертера, поставив в соответствие сочетанию входов желаемое значение выхода;</w:t>
      </w:r>
    </w:p>
    <w:p w:rsidR="00FB5EE1" w:rsidRPr="00FB5EE1" w:rsidRDefault="00FB5EE1" w:rsidP="00FB5EE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 xml:space="preserve">для преобразования таблицы истинности в логическую функцию следует нажать </w:t>
      </w:r>
      <w:r w:rsidRPr="00FB5EE1">
        <w:rPr>
          <w:rFonts w:ascii="Times New Roman" w:hAnsi="Times New Roman" w:cs="Times New Roman"/>
          <w:sz w:val="24"/>
          <w:szCs w:val="24"/>
        </w:rPr>
        <w:object w:dxaOrig="1770" w:dyaOrig="285">
          <v:shape id="Объект60" o:spid="_x0000_i1027" type="#_x0000_t75" style="width:88.5pt;height:14.25pt;visibility:visible;mso-wrap-style:square" o:ole="">
            <v:imagedata r:id="rId9" o:title=""/>
          </v:shape>
          <o:OLEObject Type="Embed" ProgID="PBrush" ShapeID="Объект60" DrawAspect="Content" ObjectID="_1726560843" r:id="rId10"/>
        </w:object>
      </w:r>
      <w:r w:rsidRPr="00FB5EE1">
        <w:rPr>
          <w:rFonts w:ascii="Times New Roman" w:hAnsi="Times New Roman" w:cs="Times New Roman"/>
          <w:sz w:val="24"/>
          <w:szCs w:val="24"/>
        </w:rPr>
        <w:t>, результат преобразования отобразиться в строке функций;</w:t>
      </w:r>
    </w:p>
    <w:p w:rsidR="00FB5EE1" w:rsidRPr="00FB5EE1" w:rsidRDefault="00FB5EE1" w:rsidP="00FB5EE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 xml:space="preserve">для преобразования таблицы истинности в упрощенную логическую функцию следует нажать </w:t>
      </w:r>
      <w:r w:rsidRPr="00FB5EE1">
        <w:rPr>
          <w:rFonts w:ascii="Times New Roman" w:hAnsi="Times New Roman" w:cs="Times New Roman"/>
          <w:sz w:val="24"/>
          <w:szCs w:val="24"/>
        </w:rPr>
        <w:object w:dxaOrig="1785" w:dyaOrig="270">
          <v:shape id="Объект61" o:spid="_x0000_i1028" type="#_x0000_t75" style="width:89.25pt;height:13.5pt;visibility:visible;mso-wrap-style:square" o:ole="">
            <v:imagedata r:id="rId11" o:title=""/>
          </v:shape>
          <o:OLEObject Type="Embed" ProgID="PBrush" ShapeID="Объект61" DrawAspect="Content" ObjectID="_1726560844" r:id="rId12"/>
        </w:object>
      </w:r>
      <w:r w:rsidRPr="00FB5EE1">
        <w:rPr>
          <w:rFonts w:ascii="Times New Roman" w:hAnsi="Times New Roman" w:cs="Times New Roman"/>
          <w:sz w:val="24"/>
          <w:szCs w:val="24"/>
        </w:rPr>
        <w:t>, результат преобразования отобразиться в строке функций.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2E2A24" wp14:editId="05136BF1">
                <wp:simplePos x="0" y="0"/>
                <wp:positionH relativeFrom="column">
                  <wp:posOffset>2971800</wp:posOffset>
                </wp:positionH>
                <wp:positionV relativeFrom="paragraph">
                  <wp:posOffset>171360</wp:posOffset>
                </wp:positionV>
                <wp:extent cx="1028879" cy="228600"/>
                <wp:effectExtent l="0" t="0" r="0" b="0"/>
                <wp:wrapNone/>
                <wp:docPr id="60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879" cy="2286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B5EE1" w:rsidRDefault="00FB5EE1" w:rsidP="00FB5EE1">
                            <w:pPr>
                              <w:jc w:val="center"/>
                            </w:pPr>
                            <w:r>
                              <w:t>Выход</w:t>
                            </w:r>
                          </w:p>
                        </w:txbxContent>
                      </wps:txbx>
                      <wps:bodyPr wrap="none" lIns="92160" tIns="46440" rIns="92160" bIns="464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2A24" id="Врезка7" o:spid="_x0000_s1027" type="#_x0000_t202" style="position:absolute;margin-left:234pt;margin-top:13.5pt;width:81pt;height:18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et0zQEAAGoDAAAOAAAAZHJzL2Uyb0RvYy54bWysU8GO0zAQvSPxD5bvNGlUdbtR0xWoWoS0&#10;AqTCB7iO3ViyPZbtbdIb38CXcEFIfEX4I8ZOt1vBDXGZeDzjmffeTNZ3g9HkKHxQYBs6n5WUCMuh&#10;VfbQ0M+f7l+tKAmR2ZZpsKKhJxHo3ebli3XvalFBB7oVnmARG+reNbSL0dVFEXgnDAszcMJiUII3&#10;LKLrD0XrWY/VjS6qslwWPfjWeeAiBLzdTkG6yfWlFDx+kDKISHRDEVvM1me7T7bYrFl98Mx1ip9h&#10;sH9AYZiy2PRSassiI49e/VXKKO4hgIwzDqYAKRUXmQOymZd/sNl1zInMBcUJ7iJT+H9l+fvjR09U&#10;29AlymOZwRmNX399Gb+PP8af47ebpFDvQo2JO4epcXgDA0766T7gZSI+SG/SFykRjGOx00VfMUTC&#10;06OyWq1ubinhGKuq1bLMAyieXzsf4lsBhqRDQz3OL8vKjg8hIhJMfUpJzbRN1sK90jpPMgW3LHRT&#10;agoXCfwEMp3isB8y3QuBPbQn5NXjDjTU4pJSot9ZlPi2midNYnYWy8UCHX8d2V9HcJyOxQe7czzx&#10;nnC9fowgVQaemk+tzphwoJnPefnSxlz7Oev5F9n8BgAA//8DAFBLAwQUAAYACAAAACEAbxJBqN4A&#10;AAAJAQAADwAAAGRycy9kb3ducmV2LnhtbEyPQU/DMAyF70j8h8hI3Fi6DZWqNJ0QEwJOaIPLbmnj&#10;NtUap2rSrfDrMVzg5Gf56fl7xWZ2vTjhGDpPCpaLBARS7U1HrYKP96ebDESImozuPaGCTwywKS8v&#10;Cp0bf6YdnvaxFRxCIdcKbIxDLmWoLTodFn5A4lvjR6cjr2MrzajPHO56uUqSVDrdEX+wesBHi/Vx&#10;PzkFTSOzF/uG2j9X02G3/jpst+mrUtdX88M9iIhz/DPDDz6jQ8lMlZ/IBNEruE0z7hIVrO54siFd&#10;JyyqXwGyLOT/BuU3AAAA//8DAFBLAQItABQABgAIAAAAIQC2gziS/gAAAOEBAAATAAAAAAAAAAAA&#10;AAAAAAAAAABbQ29udGVudF9UeXBlc10ueG1sUEsBAi0AFAAGAAgAAAAhADj9If/WAAAAlAEAAAsA&#10;AAAAAAAAAAAAAAAALwEAAF9yZWxzLy5yZWxzUEsBAi0AFAAGAAgAAAAhAL+R63TNAQAAagMAAA4A&#10;AAAAAAAAAAAAAAAALgIAAGRycy9lMm9Eb2MueG1sUEsBAi0AFAAGAAgAAAAhAG8SQajeAAAACQEA&#10;AA8AAAAAAAAAAAAAAAAAJwQAAGRycy9kb3ducmV2LnhtbFBLBQYAAAAABAAEAPMAAAAyBQAAAAA=&#10;" filled="f" stroked="f">
                <v:textbox inset="2.56mm,1.29mm,2.56mm,1.29mm">
                  <w:txbxContent>
                    <w:p w:rsidR="00FB5EE1" w:rsidRDefault="00FB5EE1" w:rsidP="00FB5EE1">
                      <w:pPr>
                        <w:jc w:val="center"/>
                      </w:pPr>
                      <w:r>
                        <w:t>Выход</w:t>
                      </w:r>
                    </w:p>
                  </w:txbxContent>
                </v:textbox>
              </v:shap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20AD41" wp14:editId="61A37300">
                <wp:simplePos x="0" y="0"/>
                <wp:positionH relativeFrom="column">
                  <wp:posOffset>114480</wp:posOffset>
                </wp:positionH>
                <wp:positionV relativeFrom="paragraph">
                  <wp:posOffset>171360</wp:posOffset>
                </wp:positionV>
                <wp:extent cx="1028879" cy="228600"/>
                <wp:effectExtent l="0" t="0" r="0" b="0"/>
                <wp:wrapNone/>
                <wp:docPr id="61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879" cy="2286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B5EE1" w:rsidRDefault="00FB5EE1" w:rsidP="00FB5EE1">
                            <w:pPr>
                              <w:jc w:val="center"/>
                            </w:pPr>
                            <w:r>
                              <w:t>Входы</w:t>
                            </w:r>
                            <w:r>
                              <w:rPr>
                                <w:lang w:val="en-US"/>
                              </w:rPr>
                              <w:t xml:space="preserve"> (A-H)</w:t>
                            </w:r>
                          </w:p>
                        </w:txbxContent>
                      </wps:txbx>
                      <wps:bodyPr wrap="none" lIns="92160" tIns="46440" rIns="92160" bIns="464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0AD41" id="Врезка8" o:spid="_x0000_s1028" type="#_x0000_t202" style="position:absolute;margin-left:9pt;margin-top:13.5pt;width:81pt;height:18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9CzwEAAGoDAAAOAAAAZHJzL2Uyb0RvYy54bWysU0tu2zAQ3RfIHQjuY8mCoSqC5aCFkSBA&#10;0BZwewCaIi0C/IFkLHnXM/Qk3RQFegr1RhlStmO0uyCbEYdvOPPezGh5OyiJ9sx5YXSD57McI6ap&#10;aYXeNfjb17vrCiMfiG6JNJo1+MA8vl1dvVv2tmaF6YxsmUOQRPu6tw3uQrB1lnnaMUX8zFimAeTG&#10;KRLAdbusdaSH7EpmRZ6XWW9ca52hzHu4XU8gXqX8nDMaPnPuWUCywcAtJOuS3UabrZak3jliO0GP&#10;NMgrWCgiNBQ9p1qTQNCTE/+lUoI64w0PM2pUZjgXlCUNoGae/6Nm0xHLkhZojrfnNvm3S0s/7b84&#10;JNoGl3OMNFEwo/HH3+/jr/H3+Gf8WcUO9dbXELixEBqGj2aASZ/uPVxG4QN3Kn5BEgIcen0495cN&#10;AdH4KC+q6v0NRhSwoqjKPA0ge3ltnQ/3zCgUDw12ML/UVrJ/9AGYQOgpJBaTOlpt7oSUaZIRXBPf&#10;TaERziL5iWQ8hWE7JLnFScDWtAfQ1cMONFjDkmIkHzS0+KaYl3FlkrMoFwtw3CWyvURgnJaER72x&#10;NOqeeH14CoaLRDwWn0odOcFAk57j8sWNufRT1MsvsnoGAAD//wMAUEsDBBQABgAIAAAAIQB/bssl&#10;3QAAAAgBAAAPAAAAZHJzL2Rvd25yZXYueG1sTI9BT8MwDIXvSPyHyEjcWLpNKlVpOk1MCDihDS67&#10;uY3bVDRJ1aRb4dfjndjJfnrW8/eKzWx7caIxdN4pWC4SEORqrzvXKvj6fHnIQISITmPvHSn4oQCb&#10;8vamwFz7s9vT6RBbwSEu5KjAxDjkUobakMWw8AM59ho/Wowsx1bqEc8cbnu5SpJUWuwcfzA40LOh&#10;+vswWQVNI7M380HoX6vpuF//Hne79F2p+7t5+wQi0hz/j+GCz+hQMlPlJ6eD6FlnXCUqWD3yvPhZ&#10;wkulIF0nIMtCXhco/wAAAP//AwBQSwECLQAUAAYACAAAACEAtoM4kv4AAADhAQAAEwAAAAAAAAAA&#10;AAAAAAAAAAAAW0NvbnRlbnRfVHlwZXNdLnhtbFBLAQItABQABgAIAAAAIQA4/SH/1gAAAJQBAAAL&#10;AAAAAAAAAAAAAAAAAC8BAABfcmVscy8ucmVsc1BLAQItABQABgAIAAAAIQDLlg9CzwEAAGoDAAAO&#10;AAAAAAAAAAAAAAAAAC4CAABkcnMvZTJvRG9jLnhtbFBLAQItABQABgAIAAAAIQB/bssl3QAAAAgB&#10;AAAPAAAAAAAAAAAAAAAAACkEAABkcnMvZG93bnJldi54bWxQSwUGAAAAAAQABADzAAAAMwUAAAAA&#10;" filled="f" stroked="f">
                <v:textbox inset="2.56mm,1.29mm,2.56mm,1.29mm">
                  <w:txbxContent>
                    <w:p w:rsidR="00FB5EE1" w:rsidRDefault="00FB5EE1" w:rsidP="00FB5EE1">
                      <w:pPr>
                        <w:jc w:val="center"/>
                      </w:pPr>
                      <w:r>
                        <w:t>Входы</w:t>
                      </w:r>
                      <w:r>
                        <w:rPr>
                          <w:lang w:val="en-US"/>
                        </w:rPr>
                        <w:t xml:space="preserve"> (A-H)</w:t>
                      </w:r>
                    </w:p>
                  </w:txbxContent>
                </v:textbox>
              </v:shape>
            </w:pict>
          </mc:Fallback>
        </mc:AlternateConten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E435B" wp14:editId="404AE3DC">
                <wp:simplePos x="0" y="0"/>
                <wp:positionH relativeFrom="column">
                  <wp:posOffset>2629080</wp:posOffset>
                </wp:positionH>
                <wp:positionV relativeFrom="paragraph">
                  <wp:posOffset>49680</wp:posOffset>
                </wp:positionV>
                <wp:extent cx="800280" cy="114480"/>
                <wp:effectExtent l="38100" t="57150" r="37920" b="11412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280" cy="114480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64554" id="Прямая соединительная линия 62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pt,3.9pt" to="270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2Ss8gEAAI0DAAAOAAAAZHJzL2Uyb0RvYy54bWysU8uO0zAU3SPxD5b3NGkZVVXUdBZTBhYI&#10;KgEfcOs4jSW/sE3T7oA1Uj+BX2DBSCMN8A3JH3HthPLaIbKw7svH95x7s7w8KEn23HlhdEmnk5wS&#10;rpmphN6V9NXL6wcLSnwAXYE0mpf0yD29XN2/t2xtwWemMbLijiCI9kVrS9qEYIss86zhCvzEWK4x&#10;WRunIKDrdlnloEV0JbNZns+z1rjKOsO49xhdD0m6Svh1zVl4XteeByJLir2FdLp0buOZrZZQ7BzY&#10;RrCxDfiHLhQIjY+eodYQgLxx4i8oJZgz3tRhwozKTF0LxhMHZDPN/2DzogHLExcUx9uzTP7/wbJn&#10;+40joirpfEaJBoUz6j72b/tT96X71J9I/6771t10n7vb7mt3279H+67/gHZMdndj+ETwOmrZWl8g&#10;5JXeuNHzduOiMIfaKVJLYZ/gmiSpkDw5pEkcz5Pgh0AYBhd5PlvgvBimptOLC7QRLxtgIpx1Pjzm&#10;RpFolFQKHYWCAvZPfRhKf5TEsDbXQkqMQyE1aUv6cDGdR3zAnfOv01VvpKhiWazybre9ko7sIS5O&#10;+sYOfiuLb6zBN0NdSsUyKJQIPEoARQAhH+mKhKNFbcE5045IUiOlqNigUbS2pjom6VIcZ55Ij/sZ&#10;l+pXP93++RetvgMAAP//AwBQSwMEFAAGAAgAAAAhALgC5ovfAAAACAEAAA8AAABkcnMvZG93bnJl&#10;di54bWxMj8tOwzAQRfdI/IM1SOyo0yqFNmRS8RCqhBCIth/gxiaxYo9D7LaBr2dYwfLqju6cU65G&#10;78TRDNEGQphOMhCG6qAtNQi77dPVAkRMirRygQzCl4mwqs7PSlXocKJ3c9ykRvAIxUIhtCn1hZSx&#10;bo1XcRJ6Q9x9hMGrxHFopB7Uice9k7Msu5ZeWeIPrerNQ2vqbnPwCC6+3r/k9Ll+Xi/fQmfVd7e0&#10;j4iXF+PdLYhkxvR3DL/4jA4VM+3DgXQUDiGf5uySEG7YgPt5nnHeI8zmC5BVKf8LVD8AAAD//wMA&#10;UEsBAi0AFAAGAAgAAAAhALaDOJL+AAAA4QEAABMAAAAAAAAAAAAAAAAAAAAAAFtDb250ZW50X1R5&#10;cGVzXS54bWxQSwECLQAUAAYACAAAACEAOP0h/9YAAACUAQAACwAAAAAAAAAAAAAAAAAvAQAAX3Jl&#10;bHMvLnJlbHNQSwECLQAUAAYACAAAACEA6LdkrPIBAACNAwAADgAAAAAAAAAAAAAAAAAuAgAAZHJz&#10;L2Uyb0RvYy54bWxQSwECLQAUAAYACAAAACEAuALmi98AAAAIAQAADwAAAAAAAAAAAAAAAABMBAAA&#10;ZHJzL2Rvd25yZXYueG1sUEsFBgAAAAAEAAQA8wAAAFgFAAAAAA==&#10;" strokeweight="1.06mm">
                <v:stroke endarrow="open" joinstyle="miter" endcap="square"/>
              </v:lin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4AF" wp14:editId="6635D52B">
                <wp:simplePos x="0" y="0"/>
                <wp:positionH relativeFrom="column">
                  <wp:posOffset>800280</wp:posOffset>
                </wp:positionH>
                <wp:positionV relativeFrom="paragraph">
                  <wp:posOffset>49680</wp:posOffset>
                </wp:positionV>
                <wp:extent cx="685799" cy="114480"/>
                <wp:effectExtent l="38100" t="57150" r="38101" b="11412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799" cy="114480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B49B8" id="Прямая соединительная линия 6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3.9pt" to="11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Uh7wEAAIMDAAAOAAAAZHJzL2Uyb0RvYy54bWysU0uOEzEQ3SNxB8t70umZIWRa6cxiwrBB&#10;EAnmABW3O23JP2yTTnbAGilH4AosQBppGM7QfSPKTpPhs0Nk4ZTr88rvVfXsYqsk2XDnhdElzUdj&#10;SrhmphJ6XdLr11ePppT4ALoCaTQv6Y57ejF/+GDW2oKfmMbIijuCINoXrS1pE4ItssyzhivwI2O5&#10;xmBtnIKAV7fOKgctoiuZnYzHk6w1rrLOMO49eheHIJ0n/LrmLLysa88DkSXFt4V0unSu4pnNZ1Cs&#10;HdhGsOEZ8A+vUCA0Nj1CLSAAeevEX1BKMGe8qcOIGZWZuhaMJw7IJh//weZVA5YnLiiOt0eZ/P+D&#10;ZS82S0dEVdLJKSUaFM6o+9S/6/fdt+5zvyf9++5797X70t10d91N/wHt2/4j2jHY3Q7uPcFy1LK1&#10;vkDIS710w83bpYvCbGun4j9SJtuk/+6oP98GwtA5mT5+cn5OCcNQnp+dTdN8svti63x4xo0i0Sip&#10;FDrKAwVsnvuADTH1Z0p0a3MlpEwjlpq0JT2d5hPcAga4af5NKvVGiiqmxQLv1qtL6cgG4rqkX2SF&#10;sL+lxR4L8M0hL4UOi6RE4JE4FAGEfKorEnYWFQXnTDsgSY2AUaeDMtFamWqXBEt+nHRqOWxlXKVf&#10;76n6/tuZ/wAAAP//AwBQSwMEFAAGAAgAAAAhALXZQLHfAAAACAEAAA8AAABkcnMvZG93bnJldi54&#10;bWxMj0FLw0AQhe+C/2EZwYvYjVFridkUrQhSPNgqordpMm6C2dk0u23Sf+940tt8vMeb9/L56Fq1&#10;pz40ng1cTBJQxKWvGrYG3l4fz2egQkSusPVMBg4UYF4cH+WYVX7gFe3X0SoJ4ZChgTrGLtM6lDU5&#10;DBPfEYv25XuHUbC3uupxkHDX6jRJptphw/Khxo4WNZXf650zsLQv9vn+7PCBn9v3h1I/DdvFyhpz&#10;ejLe3YKKNMY/M/zWl+pQSKeN33EVVCucTmVLNHAjC0RPL6+EN3Jcz0AXuf4/oPgBAAD//wMAUEsB&#10;Ai0AFAAGAAgAAAAhALaDOJL+AAAA4QEAABMAAAAAAAAAAAAAAAAAAAAAAFtDb250ZW50X1R5cGVz&#10;XS54bWxQSwECLQAUAAYACAAAACEAOP0h/9YAAACUAQAACwAAAAAAAAAAAAAAAAAvAQAAX3JlbHMv&#10;LnJlbHNQSwECLQAUAAYACAAAACEAwC/1Ie8BAACDAwAADgAAAAAAAAAAAAAAAAAuAgAAZHJzL2Uy&#10;b0RvYy54bWxQSwECLQAUAAYACAAAACEAtdlAsd8AAAAIAQAADwAAAAAAAAAAAAAAAABJBAAAZHJz&#10;L2Rvd25yZXYueG1sUEsFBgAAAAAEAAQA8wAAAFUFAAAAAA==&#10;" strokeweight="1.06mm">
                <v:stroke endarrow="open" joinstyle="miter" endcap="square"/>
              </v:lin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w:object w:dxaOrig="2419" w:dyaOrig="1000">
          <v:shape id="Объект62" o:spid="_x0000_i1029" type="#_x0000_t75" style="width:120.75pt;height:50.25pt;visibility:visible;mso-wrap-style:square" o:ole="">
            <v:imagedata r:id="rId13" o:title=""/>
          </v:shape>
          <o:OLEObject Type="Embed" ProgID="PBrush" ShapeID="Объект62" DrawAspect="Content" ObjectID="_1726560845" r:id="rId14"/>
        </w:objec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а) условное обозначение на схеме;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3FCA48" wp14:editId="3C400911">
                <wp:simplePos x="0" y="0"/>
                <wp:positionH relativeFrom="column">
                  <wp:posOffset>3429000</wp:posOffset>
                </wp:positionH>
                <wp:positionV relativeFrom="paragraph">
                  <wp:posOffset>200520</wp:posOffset>
                </wp:positionV>
                <wp:extent cx="800280" cy="457200"/>
                <wp:effectExtent l="0" t="0" r="0" b="0"/>
                <wp:wrapNone/>
                <wp:docPr id="64" name="Врез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280" cy="4572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B5EE1" w:rsidRDefault="00FB5EE1" w:rsidP="00FB5EE1">
                            <w:pPr>
                              <w:jc w:val="center"/>
                            </w:pPr>
                            <w:r>
                              <w:t>Строка функций</w:t>
                            </w:r>
                          </w:p>
                        </w:txbxContent>
                      </wps:txbx>
                      <wps:bodyPr wrap="none" lIns="92160" tIns="46440" rIns="92160" bIns="4644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FCA48" id="Врезка9" o:spid="_x0000_s1029" type="#_x0000_t202" style="position:absolute;margin-left:270pt;margin-top:15.8pt;width:63pt;height:36pt;z-index:-251653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IWzgEAAGkDAAAOAAAAZHJzL2Uyb0RvYy54bWysU82O0zAQviPtO1i+b52WULpR0xWraldI&#10;K0AqPIDr2I0l/8n2NumNZ+BJuCAkniL7RoydtlvBDXGZZOabzHzfzGR522uF9twHaU2Np5MCI26Y&#10;baTZ1fjL5/vrBUYhUtNQZQ2v8YEHfLu6erXsXMVntrWq4R5BEROqztW4jdFVhATWck3DxDpuABTW&#10;axrB9TvSeNpBda3IrCjmpLO+cd4yHgJE1yOIV7m+EJzFj0IEHpGqMXCL2fpst8mS1ZJWO09dK9mR&#10;Bv0HFppKA03PpdY0UvTk5V+ltGTeBivihFlNrBCS8awB1EyLP9RsWup41gLDCe48pvD/yrIP+08e&#10;yabG8xIjQzXsaPj2/HX4Mfwcfg3fb9KEOhcqSNw4SI39ne1h06d4gGAS3guv0xMkIcBh1ofzfHkf&#10;EYPgoihmC0AYQOWbt7C/VIW8fOx8iA/capReauxhfXmqdP8Y4ph6Skm9lEnW2HupVF5kAtc0tGNq&#10;gkniPnJMb7Hf9lnt6xP/rW0OIKuDE6ixgRvFSL03MOGb2XSeLiY75bwswfGXyPYSgW06Gh/NxrEk&#10;e+T17ilaITPx1HxsdeQE+8zSj7eXDubSz1kvf8jqNwAAAP//AwBQSwMEFAAGAAgAAAAhADnVvHPf&#10;AAAACgEAAA8AAABkcnMvZG93bnJldi54bWxMj8FOwzAMhu9IvEPkSdxYMgrRVJpOiAkBJ7TBZbe0&#10;cZtqTVI16VZ4esxpHG1/+v39xWZ2PTvhGLvgFayWAhj6OpjOtwq+Pl9u18Bi0t7oPnhU8I0RNuX1&#10;VaFzE85+h6d9ahmF+JhrBTalIec81hadjsswoKdbE0anE41jy82ozxTuen4nhOROd54+WD3gs8X6&#10;uJ+cgqbh6zf7gTq8VtNhl/0ctlv5rtTNYn56BJZwThcY/vRJHUpyqsLkTWS9god7QV2SgmwlgREg&#10;paRFRaTIJPCy4P8rlL8AAAD//wMAUEsBAi0AFAAGAAgAAAAhALaDOJL+AAAA4QEAABMAAAAAAAAA&#10;AAAAAAAAAAAAAFtDb250ZW50X1R5cGVzXS54bWxQSwECLQAUAAYACAAAACEAOP0h/9YAAACUAQAA&#10;CwAAAAAAAAAAAAAAAAAvAQAAX3JlbHMvLnJlbHNQSwECLQAUAAYACAAAACEAAwUCFs4BAABpAwAA&#10;DgAAAAAAAAAAAAAAAAAuAgAAZHJzL2Uyb0RvYy54bWxQSwECLQAUAAYACAAAACEAOdW8c98AAAAK&#10;AQAADwAAAAAAAAAAAAAAAAAoBAAAZHJzL2Rvd25yZXYueG1sUEsFBgAAAAAEAAQA8wAAADQFAAAA&#10;AA==&#10;" filled="f" stroked="f">
                <v:textbox inset="2.56mm,1.29mm,2.56mm,1.29mm">
                  <w:txbxContent>
                    <w:p w:rsidR="00FB5EE1" w:rsidRDefault="00FB5EE1" w:rsidP="00FB5EE1">
                      <w:pPr>
                        <w:jc w:val="center"/>
                      </w:pPr>
                      <w:r>
                        <w:t>Строка функций</w:t>
                      </w:r>
                    </w:p>
                  </w:txbxContent>
                </v:textbox>
              </v:shap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A8B401" wp14:editId="060E7A9C">
                <wp:simplePos x="0" y="0"/>
                <wp:positionH relativeFrom="column">
                  <wp:posOffset>2857680</wp:posOffset>
                </wp:positionH>
                <wp:positionV relativeFrom="paragraph">
                  <wp:posOffset>631080</wp:posOffset>
                </wp:positionV>
                <wp:extent cx="685800" cy="1028880"/>
                <wp:effectExtent l="38100" t="38100" r="38100" b="5697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028880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04DD6" id="Прямая соединительная линия 65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pt,49.7pt" to="279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sDa9QEAAI4DAAAOAAAAZHJzL2Uyb0RvYy54bWysU82O0zAQviPxDpbvNGnRVlHUdA9bFg4I&#10;KgEPMHWcxpL/sE3T3oAzUh+BV+DASist8AzJGzF2Q/m7IXKwxvPzjef7JovLvZJkx50XRld0Oskp&#10;4ZqZWuhtRV+9vH5QUOID6Bqk0byiB+7p5fL+vUVnSz4zrZE1dwRBtC87W9E2BFtmmWctV+AnxnKN&#10;wcY4BQGvbpvVDjpEVzKb5fk864yrrTOMe4/e1SlIlwm/aTgLz5vG80BkRfFtIZ0unZt4ZssFlFsH&#10;thVsfAb8wysUCI1Nz1ArCEDeOPEXlBLMGW+aMGFGZaZpBONpBpxmmv8xzYsWLE+zIDnenmny/w+W&#10;PdutHRF1RecXlGhQqFH/cXg7HPsv/afhSIZ3/bf+pv/c3/Zf+9vhPdp3wwe0Y7C/G91HguXIZWd9&#10;iZBXeu3Gm7drF4nZN06RRgr7BNckUYXDk31S4nBWgu8DYeicFxdFjnoxDE3zWVEUSarshBPxrPPh&#10;MTeKRKOiUujIFJSwe+oD9sbUHynRrc21kDKpLTXpKvqwmM5jA8Cl869TqTdS1DEtFni33VxJR3YQ&#10;Nyd9cUCE/S0t9liBb095KXTaKSUCjxxAGUDIR7om4WCRXHDOdCOS1AgYKTuRFK2NqQ+Ju+RH0VPL&#10;cUHjVv16T9U/f6PldwAAAP//AwBQSwMEFAAGAAgAAAAhAMukb3rhAAAACgEAAA8AAABkcnMvZG93&#10;bnJldi54bWxMj81OwzAQhO9IvIO1SNyo0yqpmjROxY9QJYRAFB7AjbeJlXgdYrcNPD3LCY6zM5r9&#10;ptxMrhcnHIP1pGA+S0Ag1d5YahR8vD/erECEqMno3hMq+MIAm+ryotSF8Wd6w9MuNoJLKBRaQRvj&#10;UEgZ6hadDjM/ILF38KPTkeXYSDPqM5e7Xi6SZCmdtsQfWj3gfYt1tzs6BX14uXtO6XP7tM1ffWf1&#10;d5fbB6Wur6bbNYiIU/wLwy8+o0PFTHt/JBNEryDNEt4SFeR5CoIDWbbiw17BYjlPQVal/D+h+gEA&#10;AP//AwBQSwECLQAUAAYACAAAACEAtoM4kv4AAADhAQAAEwAAAAAAAAAAAAAAAAAAAAAAW0NvbnRl&#10;bnRfVHlwZXNdLnhtbFBLAQItABQABgAIAAAAIQA4/SH/1gAAAJQBAAALAAAAAAAAAAAAAAAAAC8B&#10;AABfcmVscy8ucmVsc1BLAQItABQABgAIAAAAIQA8MsDa9QEAAI4DAAAOAAAAAAAAAAAAAAAAAC4C&#10;AABkcnMvZTJvRG9jLnhtbFBLAQItABQABgAIAAAAIQDLpG964QAAAAoBAAAPAAAAAAAAAAAAAAAA&#10;AE8EAABkcnMvZG93bnJldi54bWxQSwUGAAAAAAQABADzAAAAXQUAAAAA&#10;" strokeweight="1.06mm">
                <v:stroke endarrow="open" joinstyle="miter" endcap="square"/>
              </v:line>
            </w:pict>
          </mc:Fallback>
        </mc:AlternateContent>
      </w:r>
      <w:r w:rsidRPr="00FB5EE1">
        <w:rPr>
          <w:rFonts w:ascii="Times New Roman" w:hAnsi="Times New Roman" w:cs="Times New Roman"/>
          <w:sz w:val="24"/>
          <w:szCs w:val="24"/>
        </w:rPr>
        <w:object w:dxaOrig="4852" w:dyaOrig="2845">
          <v:shape id="Объект63" o:spid="_x0000_i1030" type="#_x0000_t75" style="width:242.25pt;height:142.5pt;visibility:visible;mso-wrap-style:square" o:ole="">
            <v:imagedata r:id="rId15" o:title=""/>
          </v:shape>
          <o:OLEObject Type="Embed" ProgID="PBrush" ShapeID="Объект63" DrawAspect="Content" ObjectID="_1726560846" r:id="rId16"/>
        </w:objec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б) основное окно.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Рис. 5.2. Логический преобразователь.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ab/>
      </w:r>
      <w:r w:rsidRPr="00FB5EE1">
        <w:rPr>
          <w:rFonts w:ascii="Times New Roman" w:hAnsi="Times New Roman" w:cs="Times New Roman"/>
          <w:b/>
          <w:bCs/>
          <w:sz w:val="24"/>
          <w:szCs w:val="24"/>
        </w:rPr>
        <w:t>Ввод и преобразование логических функций</w:t>
      </w:r>
      <w:r w:rsidRPr="00FB5EE1">
        <w:rPr>
          <w:rFonts w:ascii="Times New Roman" w:hAnsi="Times New Roman" w:cs="Times New Roman"/>
          <w:sz w:val="24"/>
          <w:szCs w:val="24"/>
        </w:rPr>
        <w:t xml:space="preserve">. Для получения таблицы истинности необходимо ввести необходимую логическую функцию в строку функций и нажать </w:t>
      </w:r>
      <w:r w:rsidRPr="00FB5EE1">
        <w:rPr>
          <w:rFonts w:ascii="Times New Roman" w:hAnsi="Times New Roman" w:cs="Times New Roman"/>
          <w:sz w:val="24"/>
          <w:szCs w:val="24"/>
        </w:rPr>
        <w:object w:dxaOrig="1755" w:dyaOrig="255">
          <v:shape id="Объект64" o:spid="_x0000_i1031" type="#_x0000_t75" style="width:87.75pt;height:12.75pt;visibility:visible;mso-wrap-style:square" o:ole="">
            <v:imagedata r:id="rId17" o:title=""/>
          </v:shape>
          <o:OLEObject Type="Embed" ProgID="PBrush" ShapeID="Объект64" DrawAspect="Content" ObjectID="_1726560847" r:id="rId18"/>
        </w:object>
      </w:r>
      <w:r w:rsidRPr="00FB5EE1">
        <w:rPr>
          <w:rFonts w:ascii="Times New Roman" w:hAnsi="Times New Roman" w:cs="Times New Roman"/>
          <w:sz w:val="24"/>
          <w:szCs w:val="24"/>
        </w:rPr>
        <w:t>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 xml:space="preserve">Для получения схемы необходимо ввести необходимую логическую функцию в строку функций и нажать </w:t>
      </w:r>
      <w:r w:rsidRPr="00FB5EE1">
        <w:rPr>
          <w:rFonts w:ascii="Times New Roman" w:hAnsi="Times New Roman" w:cs="Times New Roman"/>
          <w:sz w:val="24"/>
          <w:szCs w:val="24"/>
        </w:rPr>
        <w:object w:dxaOrig="1740" w:dyaOrig="240">
          <v:shape id="Объект65" o:spid="_x0000_i1032" type="#_x0000_t75" style="width:87pt;height:12pt;visibility:visible;mso-wrap-style:square" o:ole="">
            <v:imagedata r:id="rId19" o:title=""/>
          </v:shape>
          <o:OLEObject Type="Embed" ProgID="PBrush" ShapeID="Объект65" DrawAspect="Content" ObjectID="_1726560848" r:id="rId20"/>
        </w:object>
      </w:r>
      <w:r w:rsidRPr="00FB5EE1">
        <w:rPr>
          <w:rFonts w:ascii="Times New Roman" w:hAnsi="Times New Roman" w:cs="Times New Roman"/>
          <w:sz w:val="24"/>
          <w:szCs w:val="24"/>
        </w:rPr>
        <w:t>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object w:dxaOrig="3330" w:dyaOrig="2265">
          <v:shape id="Объект66" o:spid="_x0000_i1033" type="#_x0000_t75" style="width:166.5pt;height:113.25pt;visibility:visible;mso-wrap-style:square" o:ole="">
            <v:imagedata r:id="rId21" o:title=""/>
          </v:shape>
          <o:OLEObject Type="Embed" ProgID="PBrush" ShapeID="Объект66" DrawAspect="Content" ObjectID="_1726560849" r:id="rId22"/>
        </w:object>
      </w:r>
      <w:r w:rsidRPr="00FB5EE1">
        <w:rPr>
          <w:rFonts w:ascii="Times New Roman" w:hAnsi="Times New Roman" w:cs="Times New Roman"/>
          <w:sz w:val="24"/>
          <w:szCs w:val="24"/>
        </w:rPr>
        <w:tab/>
      </w:r>
      <w:r w:rsidRPr="00FB5EE1">
        <w:rPr>
          <w:rFonts w:ascii="Times New Roman" w:hAnsi="Times New Roman" w:cs="Times New Roman"/>
          <w:sz w:val="24"/>
          <w:szCs w:val="24"/>
        </w:rPr>
        <w:object w:dxaOrig="2969" w:dyaOrig="2575">
          <v:shape id="Объект67" o:spid="_x0000_i1034" type="#_x0000_t75" style="width:148.5pt;height:129pt;visibility:visible;mso-wrap-style:square" o:ole="">
            <v:imagedata r:id="rId23" o:title=""/>
          </v:shape>
          <o:OLEObject Type="Embed" ProgID="PBrush" ShapeID="Объект67" DrawAspect="Content" ObjectID="_1726560850" r:id="rId24"/>
        </w:objec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а) схема «повторение входа В»</w:t>
      </w:r>
      <w:r w:rsidRPr="00FB5EE1">
        <w:rPr>
          <w:rFonts w:ascii="Times New Roman" w:hAnsi="Times New Roman" w:cs="Times New Roman"/>
          <w:sz w:val="24"/>
          <w:szCs w:val="24"/>
        </w:rPr>
        <w:tab/>
        <w:t>б) таблица истинности.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Рис. 5.3. Пример получения таблицы истинности по схеме.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object w:dxaOrig="3610" w:dyaOrig="3016">
          <v:shape id="Объект68" o:spid="_x0000_i1035" type="#_x0000_t75" style="width:180.75pt;height:150.75pt;visibility:visible;mso-wrap-style:square" o:ole="">
            <v:imagedata r:id="rId25" o:title=""/>
          </v:shape>
          <o:OLEObject Type="Embed" ProgID="PBrush" ShapeID="Объект68" DrawAspect="Content" ObjectID="_1726560851" r:id="rId26"/>
        </w:objec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>Рис. 5.4. Пример получения логической функции по таблице истинности.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  <w:r w:rsidRPr="00FB5EE1">
        <w:rPr>
          <w:rFonts w:ascii="Times New Roman" w:hAnsi="Times New Roman" w:cs="Times New Roman"/>
          <w:sz w:val="24"/>
          <w:szCs w:val="24"/>
        </w:rPr>
        <w:tab/>
        <w:t xml:space="preserve">Для получения схемы с использованием минимального базиса </w:t>
      </w:r>
      <w:r w:rsidRPr="00FB5EE1">
        <w:rPr>
          <w:rFonts w:ascii="Times New Roman" w:hAnsi="Times New Roman" w:cs="Times New Roman"/>
          <w:sz w:val="24"/>
          <w:szCs w:val="24"/>
          <w:lang w:val="en-US"/>
        </w:rPr>
        <w:t>NAND</w:t>
      </w:r>
      <w:r w:rsidRPr="00FB5EE1">
        <w:rPr>
          <w:rFonts w:ascii="Times New Roman" w:hAnsi="Times New Roman" w:cs="Times New Roman"/>
          <w:sz w:val="24"/>
          <w:szCs w:val="24"/>
        </w:rPr>
        <w:t xml:space="preserve"> (И-НЕ) элементов необходимо ввести необходимую логическую функцию в строку функций и нажать </w:t>
      </w:r>
      <w:r w:rsidRPr="00FB5EE1">
        <w:rPr>
          <w:rFonts w:ascii="Times New Roman" w:hAnsi="Times New Roman" w:cs="Times New Roman"/>
          <w:sz w:val="24"/>
          <w:szCs w:val="24"/>
        </w:rPr>
        <w:object w:dxaOrig="1740" w:dyaOrig="285">
          <v:shape id="Объект69" o:spid="_x0000_i1036" type="#_x0000_t75" style="width:87pt;height:14.25pt;visibility:visible;mso-wrap-style:square" o:ole="">
            <v:imagedata r:id="rId27" o:title=""/>
          </v:shape>
          <o:OLEObject Type="Embed" ProgID="PBrush" ShapeID="Объект69" DrawAspect="Content" ObjectID="_1726560852" r:id="rId28"/>
        </w:object>
      </w:r>
      <w:r w:rsidRPr="00FB5EE1">
        <w:rPr>
          <w:rFonts w:ascii="Times New Roman" w:hAnsi="Times New Roman" w:cs="Times New Roman"/>
          <w:sz w:val="24"/>
          <w:szCs w:val="24"/>
        </w:rPr>
        <w:t>.</w:t>
      </w:r>
    </w:p>
    <w:p w:rsidR="00FB5EE1" w:rsidRPr="00FB5EE1" w:rsidRDefault="00FB5EE1" w:rsidP="00FB5EE1">
      <w:pPr>
        <w:rPr>
          <w:rFonts w:ascii="Times New Roman" w:hAnsi="Times New Roman" w:cs="Times New Roman"/>
          <w:sz w:val="24"/>
          <w:szCs w:val="24"/>
        </w:rPr>
      </w:pPr>
    </w:p>
    <w:p w:rsidR="007F5F78" w:rsidRPr="00FB5EE1" w:rsidRDefault="007F5F78">
      <w:pPr>
        <w:rPr>
          <w:rFonts w:ascii="Times New Roman" w:hAnsi="Times New Roman" w:cs="Times New Roman"/>
          <w:sz w:val="24"/>
          <w:szCs w:val="24"/>
        </w:rPr>
      </w:pPr>
    </w:p>
    <w:sectPr w:rsidR="007F5F78" w:rsidRPr="00FB5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95258"/>
    <w:multiLevelType w:val="multilevel"/>
    <w:tmpl w:val="80942E9C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FDD0A0C"/>
    <w:multiLevelType w:val="multilevel"/>
    <w:tmpl w:val="321CAE2A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/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03"/>
    <w:rsid w:val="007F5F78"/>
    <w:rsid w:val="00982A03"/>
    <w:rsid w:val="00FB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061C"/>
  <w15:chartTrackingRefBased/>
  <w15:docId w15:val="{9BD6F919-4BCF-4B25-B319-8B0E6AD2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0">
    <w:name w:val="WW8Num10"/>
    <w:basedOn w:val="a2"/>
    <w:rsid w:val="00FB5EE1"/>
    <w:pPr>
      <w:numPr>
        <w:numId w:val="1"/>
      </w:numPr>
    </w:pPr>
  </w:style>
  <w:style w:type="numbering" w:customStyle="1" w:styleId="WW8Num11">
    <w:name w:val="WW8Num11"/>
    <w:basedOn w:val="a2"/>
    <w:rsid w:val="00FB5EE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</dc:creator>
  <cp:keywords/>
  <dc:description/>
  <cp:lastModifiedBy>ASTU</cp:lastModifiedBy>
  <cp:revision>2</cp:revision>
  <dcterms:created xsi:type="dcterms:W3CDTF">2022-10-06T07:25:00Z</dcterms:created>
  <dcterms:modified xsi:type="dcterms:W3CDTF">2022-10-06T07:27:00Z</dcterms:modified>
</cp:coreProperties>
</file>