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426"/>
        <w:gridCol w:w="568"/>
        <w:gridCol w:w="722"/>
        <w:gridCol w:w="142"/>
        <w:gridCol w:w="282"/>
        <w:gridCol w:w="845"/>
        <w:gridCol w:w="282"/>
        <w:gridCol w:w="143"/>
        <w:gridCol w:w="1269"/>
        <w:gridCol w:w="282"/>
        <w:gridCol w:w="720"/>
        <w:gridCol w:w="143"/>
        <w:gridCol w:w="426"/>
        <w:gridCol w:w="848"/>
        <w:gridCol w:w="284"/>
        <w:gridCol w:w="988"/>
        <w:gridCol w:w="424"/>
        <w:gridCol w:w="284"/>
        <w:gridCol w:w="283"/>
        <w:gridCol w:w="142"/>
        <w:gridCol w:w="142"/>
      </w:tblGrid>
      <w:tr w:rsidR="004B68F8">
        <w:trPr>
          <w:trHeight w:hRule="exact" w:val="142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16" w:type="dxa"/>
            <w:gridSpan w:val="3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4B68F8" w:rsidRDefault="00D77FD9">
            <w:r w:rsidRPr="00D77FD9">
              <w:rPr>
                <w:noProof/>
              </w:rPr>
              <w:drawing>
                <wp:inline distT="0" distB="0" distL="0" distR="0">
                  <wp:extent cx="1054735" cy="10121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>
        <w:trPr>
          <w:trHeight w:hRule="exact" w:val="1134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96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jc w:val="center"/>
            </w:pPr>
            <w:r w:rsidRPr="00B603C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Федеральное агентство по рыболовству</w:t>
            </w:r>
          </w:p>
          <w:p w:rsidR="004B68F8" w:rsidRPr="00B603CF" w:rsidRDefault="00B603CF">
            <w:pPr>
              <w:spacing w:after="0" w:line="238" w:lineRule="auto"/>
              <w:ind w:left="30" w:right="30"/>
              <w:jc w:val="center"/>
            </w:pPr>
            <w:r w:rsidRPr="00B603C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Федеральное государственное бюджетное образовательное</w:t>
            </w:r>
          </w:p>
          <w:p w:rsidR="004B68F8" w:rsidRPr="00B603CF" w:rsidRDefault="00B603CF">
            <w:pPr>
              <w:spacing w:after="0" w:line="238" w:lineRule="auto"/>
              <w:ind w:left="30" w:right="30"/>
              <w:jc w:val="center"/>
            </w:pPr>
            <w:r w:rsidRPr="00B603C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учреждение высшего образования</w:t>
            </w:r>
          </w:p>
          <w:p w:rsidR="004B68F8" w:rsidRPr="00B603CF" w:rsidRDefault="00B603CF">
            <w:pPr>
              <w:spacing w:after="0" w:line="238" w:lineRule="auto"/>
              <w:ind w:left="30" w:right="30"/>
              <w:jc w:val="center"/>
            </w:pPr>
            <w:r w:rsidRPr="00B603C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"Астраханский государственный технический университет"</w:t>
            </w:r>
          </w:p>
        </w:tc>
        <w:tc>
          <w:tcPr>
            <w:tcW w:w="28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Tr="007F6024">
        <w:trPr>
          <w:trHeight w:hRule="exact" w:val="558"/>
        </w:trPr>
        <w:tc>
          <w:tcPr>
            <w:tcW w:w="56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15"/>
            <w:shd w:val="clear" w:color="000000" w:fill="FFFFFF"/>
            <w:tcMar>
              <w:left w:w="34" w:type="dxa"/>
              <w:right w:w="34" w:type="dxa"/>
            </w:tcMar>
          </w:tcPr>
          <w:p w:rsidR="007F6024" w:rsidRPr="001737AC" w:rsidRDefault="007F6024" w:rsidP="007F602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1737AC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7F6024" w:rsidRPr="001737AC" w:rsidRDefault="007F6024" w:rsidP="007F6024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</w:rPr>
            </w:pPr>
            <w:r w:rsidRPr="001737AC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ab/>
            </w:r>
            <w:r w:rsidRPr="001737AC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ab/>
              <w:t xml:space="preserve">ООО «ДКС РУС» по международному стандарту </w:t>
            </w:r>
            <w:r w:rsidRPr="00F6612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ISO</w:t>
            </w:r>
            <w:r w:rsidRPr="001737AC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9001:2015</w:t>
            </w:r>
          </w:p>
          <w:p w:rsidR="004B68F8" w:rsidRDefault="004B68F8">
            <w:pPr>
              <w:spacing w:after="0" w:line="238" w:lineRule="auto"/>
              <w:ind w:left="30" w:right="30"/>
              <w:jc w:val="center"/>
              <w:rPr>
                <w:sz w:val="14"/>
                <w:szCs w:val="14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507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311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37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Институт нефти и газа</w:t>
            </w: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283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283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842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142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 w:rsidTr="007E6162">
        <w:trPr>
          <w:trHeight w:hRule="exact" w:val="586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Pr="007E6162" w:rsidRDefault="00B603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 w:rsidRPr="007E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r w:rsidR="007E6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Института нефти и газа</w:t>
            </w:r>
          </w:p>
        </w:tc>
        <w:tc>
          <w:tcPr>
            <w:tcW w:w="993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425"/>
        </w:trPr>
        <w:tc>
          <w:tcPr>
            <w:tcW w:w="568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Pr="007E6162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551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B68F8" w:rsidRPr="007E6162" w:rsidRDefault="00B603CF">
            <w:pPr>
              <w:spacing w:after="0" w:line="238" w:lineRule="auto"/>
              <w:ind w:left="30" w:right="30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</w:t>
            </w:r>
            <w:r w:rsidR="007E61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Летичевская Н.Н.</w:t>
            </w: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567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425"/>
        </w:trPr>
        <w:tc>
          <w:tcPr>
            <w:tcW w:w="10221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Рабочая программа дисциплины</w:t>
            </w:r>
          </w:p>
        </w:tc>
      </w:tr>
      <w:tr w:rsidR="004B68F8" w:rsidRPr="00236B58">
        <w:trPr>
          <w:trHeight w:hRule="exact" w:val="791"/>
        </w:trPr>
        <w:tc>
          <w:tcPr>
            <w:tcW w:w="10221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jc w:val="center"/>
              <w:rPr>
                <w:sz w:val="32"/>
                <w:szCs w:val="32"/>
              </w:rPr>
            </w:pP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Применение продуктов нефтегазопереработки в современных</w:t>
            </w:r>
            <w:r w:rsidRPr="00B603CF">
              <w:br/>
            </w: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агрегатах</w:t>
            </w:r>
          </w:p>
        </w:tc>
      </w:tr>
      <w:tr w:rsidR="004B68F8" w:rsidRPr="00236B58">
        <w:trPr>
          <w:trHeight w:hRule="exact" w:val="518"/>
        </w:trPr>
        <w:tc>
          <w:tcPr>
            <w:tcW w:w="56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283"/>
        </w:trPr>
        <w:tc>
          <w:tcPr>
            <w:tcW w:w="56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>
        <w:trPr>
          <w:trHeight w:hRule="exact" w:val="873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86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4B68F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  <w:p w:rsidR="004B68F8" w:rsidRPr="00B603CF" w:rsidRDefault="00B603C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B603C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18.04.01 Химическая технология</w:t>
            </w:r>
          </w:p>
          <w:p w:rsidR="004B68F8" w:rsidRPr="00B603CF" w:rsidRDefault="00B603C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B603C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Направленность Химическая технология топлива и газа</w:t>
            </w:r>
          </w:p>
        </w:tc>
        <w:tc>
          <w:tcPr>
            <w:tcW w:w="426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>
        <w:trPr>
          <w:trHeight w:hRule="exact" w:val="970"/>
        </w:trPr>
        <w:tc>
          <w:tcPr>
            <w:tcW w:w="56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284"/>
        </w:trPr>
        <w:tc>
          <w:tcPr>
            <w:tcW w:w="56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75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Квалификация (степень)</w:t>
            </w: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283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75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магистр</w:t>
            </w: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425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284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обучения</w:t>
            </w: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284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очно-заочная</w:t>
            </w: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1865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284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Автор:</w:t>
            </w: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>
        <w:trPr>
          <w:trHeight w:hRule="exact" w:val="142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>
        <w:trPr>
          <w:trHeight w:hRule="exact" w:val="970"/>
        </w:trPr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76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C85819" w:rsidRDefault="00B603CF" w:rsidP="00C85819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к.т.н., доцент </w:t>
            </w:r>
            <w:r w:rsidR="00A824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Лаврентьева Т.А</w:t>
            </w:r>
            <w:r w:rsidRPr="00B60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B68F8" w:rsidRPr="00B603CF" w:rsidRDefault="004B68F8" w:rsidP="00C858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</w:tbl>
    <w:p w:rsidR="004B68F8" w:rsidRPr="00B603CF" w:rsidRDefault="00B603CF">
      <w:pPr>
        <w:rPr>
          <w:sz w:val="0"/>
          <w:szCs w:val="0"/>
        </w:rPr>
      </w:pPr>
      <w:r w:rsidRPr="00B603CF">
        <w:br w:type="page"/>
      </w:r>
    </w:p>
    <w:p w:rsidR="004B68F8" w:rsidRPr="00B603CF" w:rsidRDefault="004B68F8">
      <w:pPr>
        <w:sectPr w:rsidR="004B68F8" w:rsidRPr="00B603CF">
          <w:pgSz w:w="11907" w:h="16840"/>
          <w:pgMar w:top="530" w:right="567" w:bottom="530" w:left="1134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729"/>
        <w:gridCol w:w="567"/>
        <w:gridCol w:w="709"/>
        <w:gridCol w:w="774"/>
      </w:tblGrid>
      <w:tr w:rsidR="004B68F8" w:rsidRPr="00236B58" w:rsidTr="00D620E2">
        <w:trPr>
          <w:trHeight w:hRule="exact" w:val="285"/>
        </w:trPr>
        <w:tc>
          <w:tcPr>
            <w:tcW w:w="463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Распределение часов дисциплины по семестрам</w:t>
            </w:r>
          </w:p>
        </w:tc>
      </w:tr>
      <w:tr w:rsidR="00FA6D42" w:rsidTr="00C226F6">
        <w:trPr>
          <w:trHeight w:hRule="exact" w:val="742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D42" w:rsidRPr="00D620E2" w:rsidRDefault="00FA6D42" w:rsidP="00C226F6">
            <w:pPr>
              <w:spacing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Модуль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D42" w:rsidRPr="00D620E2" w:rsidRDefault="00C85819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</w:t>
            </w:r>
          </w:p>
        </w:tc>
        <w:tc>
          <w:tcPr>
            <w:tcW w:w="14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D42" w:rsidRPr="00D620E2" w:rsidRDefault="00FA6D42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hAnsi="Times New Roman" w:cs="Times New Roman"/>
                <w:sz w:val="19"/>
                <w:szCs w:val="19"/>
              </w:rPr>
              <w:t>Итого</w:t>
            </w:r>
          </w:p>
        </w:tc>
      </w:tr>
      <w:tr w:rsidR="00FA6D42" w:rsidTr="00C226F6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D42" w:rsidRPr="00D620E2" w:rsidRDefault="00FA6D42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D620E2" w:rsidRDefault="00FA6D42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C85819" w:rsidRPr="00D620E2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4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D620E2" w:rsidRDefault="00D620E2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</w:tr>
      <w:tr w:rsidR="00D620E2" w:rsidTr="00C226F6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20E2" w:rsidRPr="00D620E2" w:rsidRDefault="00D620E2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20E2" w:rsidRPr="00D620E2" w:rsidRDefault="00D620E2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УП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20E2" w:rsidRPr="00D620E2" w:rsidRDefault="00D620E2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РП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20E2" w:rsidRPr="00D620E2" w:rsidRDefault="00D620E2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УП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20E2" w:rsidRPr="00D620E2" w:rsidRDefault="00D620E2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РП</w:t>
            </w:r>
          </w:p>
        </w:tc>
      </w:tr>
      <w:tr w:rsidR="004B68F8" w:rsidTr="00C226F6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D620E2" w:rsidRDefault="00B603CF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D620E2" w:rsidRDefault="00B603CF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D620E2" w:rsidRDefault="00B603CF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D620E2" w:rsidRDefault="00B603CF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D620E2" w:rsidRDefault="00B603CF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</w:tr>
      <w:tr w:rsidR="00A8241A" w:rsidTr="00C226F6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Лабораторные</w:t>
            </w: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A8241A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A8241A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A8241A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A8241A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</w:tr>
      <w:tr w:rsidR="00A8241A" w:rsidTr="00C226F6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</w:tr>
      <w:tr w:rsidR="00A8241A" w:rsidTr="00C226F6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Кoнтактная рабoта</w:t>
            </w: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</w:tr>
      <w:tr w:rsidR="00A8241A" w:rsidTr="00C226F6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8241A" w:rsidRPr="00D620E2" w:rsidRDefault="00A8241A" w:rsidP="00A8241A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</w:tr>
      <w:tr w:rsidR="004B68F8" w:rsidTr="00C226F6">
        <w:trPr>
          <w:trHeight w:hRule="exact" w:val="283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D620E2" w:rsidRDefault="00B603CF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D620E2" w:rsidRDefault="00B603CF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</w:t>
            </w:r>
            <w:r w:rsid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D620E2" w:rsidRDefault="00B603CF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D620E2" w:rsidRDefault="00B603CF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144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D620E2" w:rsidRDefault="00B603CF" w:rsidP="00C226F6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620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144</w:t>
            </w:r>
          </w:p>
        </w:tc>
      </w:tr>
    </w:tbl>
    <w:p w:rsidR="004B68F8" w:rsidRDefault="00B603CF">
      <w:pPr>
        <w:rPr>
          <w:sz w:val="0"/>
          <w:szCs w:val="0"/>
        </w:rPr>
      </w:pPr>
      <w:r>
        <w:br w:type="page"/>
      </w:r>
    </w:p>
    <w:p w:rsidR="004B68F8" w:rsidRDefault="004B68F8">
      <w:pPr>
        <w:sectPr w:rsidR="004B68F8">
          <w:pgSz w:w="11907" w:h="16840"/>
          <w:pgMar w:top="530" w:right="567" w:bottom="530" w:left="1134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849"/>
        <w:gridCol w:w="1131"/>
        <w:gridCol w:w="3955"/>
        <w:gridCol w:w="1005"/>
      </w:tblGrid>
      <w:tr w:rsidR="004B68F8">
        <w:trPr>
          <w:trHeight w:hRule="exact" w:val="425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4B68F8" w:rsidRPr="00B603CF" w:rsidRDefault="00B603CF" w:rsidP="00D77FD9">
            <w:pPr>
              <w:spacing w:after="0" w:line="238" w:lineRule="auto"/>
              <w:ind w:left="30" w:right="30"/>
              <w:rPr>
                <w:sz w:val="16"/>
                <w:szCs w:val="16"/>
              </w:rPr>
            </w:pPr>
            <w:r w:rsidRPr="00B603CF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lastRenderedPageBreak/>
              <w:t xml:space="preserve">УП: </w:t>
            </w:r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v</w:t>
            </w:r>
            <w:r w:rsidRPr="00B603CF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18.04.01_Химическая технология_202</w:t>
            </w:r>
            <w:r w:rsidR="00A8241A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4</w:t>
            </w:r>
            <w:r w:rsidRPr="00B603CF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_</w:t>
            </w:r>
          </w:p>
        </w:tc>
        <w:tc>
          <w:tcPr>
            <w:tcW w:w="113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стр. 3</w:t>
            </w:r>
          </w:p>
        </w:tc>
      </w:tr>
      <w:tr w:rsidR="004B68F8">
        <w:trPr>
          <w:trHeight w:hRule="exact" w:val="284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7F6024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Программу составили</w:t>
            </w:r>
            <w:r w:rsid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  <w:tc>
          <w:tcPr>
            <w:tcW w:w="852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>
        <w:trPr>
          <w:trHeight w:hRule="exact" w:val="284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C85819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к.т.н., </w:t>
            </w:r>
            <w:proofErr w:type="gramStart"/>
            <w:r w:rsidRPr="00B603CF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доцент </w:t>
            </w:r>
            <w:r w:rsidR="00A8241A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 Лаврентьева</w:t>
            </w:r>
            <w:proofErr w:type="gramEnd"/>
            <w:r w:rsidR="00A8241A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 Т.А.</w:t>
            </w:r>
            <w:r w:rsidRPr="00B603CF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 _________________</w:t>
            </w:r>
          </w:p>
        </w:tc>
      </w:tr>
      <w:tr w:rsidR="004B68F8" w:rsidRPr="00236B58">
        <w:trPr>
          <w:trHeight w:hRule="exact" w:val="284"/>
        </w:trPr>
        <w:tc>
          <w:tcPr>
            <w:tcW w:w="382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B603CF">
        <w:trPr>
          <w:trHeight w:hRule="exact" w:val="284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7F6024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r w:rsidR="00B603CF"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  <w:tc>
          <w:tcPr>
            <w:tcW w:w="852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>
        <w:trPr>
          <w:trHeight w:hRule="exact" w:val="283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A8241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к</w:t>
            </w:r>
            <w:r w:rsidR="00B603CF" w:rsidRPr="00B603CF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.т.н.,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доцент Власова Г.В.</w:t>
            </w:r>
            <w:r w:rsidR="00B603CF" w:rsidRPr="00A8241A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 _________________</w:t>
            </w:r>
          </w:p>
        </w:tc>
      </w:tr>
      <w:tr w:rsidR="004B68F8" w:rsidRPr="00236B58">
        <w:trPr>
          <w:trHeight w:hRule="exact" w:val="1418"/>
        </w:trPr>
        <w:tc>
          <w:tcPr>
            <w:tcW w:w="382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B603CF">
        <w:trPr>
          <w:trHeight w:hRule="exact" w:val="283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Рабочая программа дисциплины</w:t>
            </w:r>
          </w:p>
        </w:tc>
        <w:tc>
          <w:tcPr>
            <w:tcW w:w="397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>
        <w:trPr>
          <w:trHeight w:hRule="exact" w:val="283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Применение продуктов нефтегазопереработки в современных агрегатах</w:t>
            </w:r>
          </w:p>
        </w:tc>
      </w:tr>
      <w:tr w:rsidR="004B68F8" w:rsidRPr="00236B58">
        <w:trPr>
          <w:trHeight w:hRule="exact" w:val="283"/>
        </w:trPr>
        <w:tc>
          <w:tcPr>
            <w:tcW w:w="382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483A23">
        <w:trPr>
          <w:trHeight w:hRule="exact" w:val="283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разработана в соответствии с ФГОС ВО:</w:t>
            </w:r>
          </w:p>
        </w:tc>
        <w:tc>
          <w:tcPr>
            <w:tcW w:w="397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>
        <w:trPr>
          <w:trHeight w:hRule="exact" w:val="48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Федеральный государственный образовательный стандарт высшего образования - магистратура по направлению подготовки</w:t>
            </w:r>
            <w:r w:rsidRPr="00B603CF">
              <w:br/>
            </w: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18.04.01 Химическая технология (приказ Минобрнауки России от 07.08.2020 г. № 910)</w:t>
            </w:r>
          </w:p>
        </w:tc>
      </w:tr>
      <w:tr w:rsidR="004B68F8" w:rsidRPr="00236B58">
        <w:trPr>
          <w:trHeight w:hRule="exact" w:val="284"/>
        </w:trPr>
        <w:tc>
          <w:tcPr>
            <w:tcW w:w="382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483A23">
        <w:trPr>
          <w:trHeight w:hRule="exact" w:val="283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составлена на основании учебного плана:</w:t>
            </w:r>
          </w:p>
        </w:tc>
        <w:tc>
          <w:tcPr>
            <w:tcW w:w="397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>
        <w:trPr>
          <w:trHeight w:hRule="exact" w:val="48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18.04.01 Химическая технология</w:t>
            </w:r>
          </w:p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Направленность Химическая технология топлива и газа</w:t>
            </w:r>
          </w:p>
        </w:tc>
      </w:tr>
      <w:tr w:rsidR="004B68F8" w:rsidRPr="00236B58">
        <w:trPr>
          <w:trHeight w:hRule="exact" w:val="425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654BE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утвержденного учёным советом вуза от </w:t>
            </w:r>
            <w:r w:rsidR="00A8241A"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</w:t>
            </w:r>
            <w:r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.01.202</w:t>
            </w:r>
            <w:r w:rsidR="00A8241A"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протокол № 5.</w:t>
            </w:r>
            <w:r w:rsidR="00CF1E0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 </w:t>
            </w:r>
          </w:p>
        </w:tc>
      </w:tr>
      <w:tr w:rsidR="004B68F8" w:rsidRPr="00236B58">
        <w:trPr>
          <w:trHeight w:hRule="exact" w:val="567"/>
        </w:trPr>
        <w:tc>
          <w:tcPr>
            <w:tcW w:w="382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>
        <w:trPr>
          <w:trHeight w:hRule="exact" w:val="283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Рабочая программа одобрена на заседании кафедры</w:t>
            </w:r>
          </w:p>
        </w:tc>
      </w:tr>
      <w:tr w:rsidR="004B68F8" w:rsidRPr="00236B58">
        <w:trPr>
          <w:trHeight w:hRule="exact" w:val="283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Химическая технология переработки нефти и газа</w:t>
            </w:r>
          </w:p>
        </w:tc>
      </w:tr>
      <w:tr w:rsidR="004B68F8" w:rsidRPr="00236B58">
        <w:trPr>
          <w:trHeight w:hRule="exact" w:val="284"/>
        </w:trPr>
        <w:tc>
          <w:tcPr>
            <w:tcW w:w="382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>
        <w:trPr>
          <w:trHeight w:hRule="exact" w:val="709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603CF" w:rsidRPr="00A8241A" w:rsidRDefault="00B603CF" w:rsidP="00CF1E0C">
            <w:pPr>
              <w:tabs>
                <w:tab w:val="left" w:pos="3720"/>
              </w:tabs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Протокол </w:t>
            </w:r>
            <w:r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от 3</w:t>
            </w:r>
            <w:r w:rsidR="001A02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0 </w:t>
            </w:r>
            <w:r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августа 202</w:t>
            </w:r>
            <w:r w:rsidR="00A8241A"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г.  № </w:t>
            </w:r>
            <w:r w:rsidR="001A02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</w:t>
            </w:r>
          </w:p>
          <w:p w:rsidR="004B68F8" w:rsidRPr="00B603CF" w:rsidRDefault="00B603CF" w:rsidP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Зав. </w:t>
            </w:r>
            <w:proofErr w:type="gramStart"/>
            <w:r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кафедрой </w:t>
            </w:r>
            <w:r w:rsidR="00A8241A"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Власова</w:t>
            </w:r>
            <w:proofErr w:type="gramEnd"/>
            <w:r w:rsidR="00A8241A"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Г.В</w:t>
            </w:r>
            <w:r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4B68F8" w:rsidRPr="00236B58">
        <w:trPr>
          <w:trHeight w:hRule="exact" w:val="283"/>
        </w:trPr>
        <w:tc>
          <w:tcPr>
            <w:tcW w:w="3828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>
        <w:trPr>
          <w:trHeight w:hRule="exact" w:val="284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Председатель УМС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к.х.н., доцент Летичевская Н.Н.</w:t>
            </w:r>
          </w:p>
        </w:tc>
      </w:tr>
      <w:tr w:rsidR="004B68F8" w:rsidRPr="00B603CF">
        <w:trPr>
          <w:trHeight w:hRule="exact" w:val="284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68F8" w:rsidRPr="00A8241A" w:rsidRDefault="00B603CF" w:rsidP="00C85819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</w:t>
            </w:r>
            <w:r w:rsidR="001A02F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0 </w:t>
            </w:r>
            <w:bookmarkStart w:id="0" w:name="_GoBack"/>
            <w:bookmarkEnd w:id="0"/>
            <w:r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августа 202</w:t>
            </w:r>
            <w:r w:rsidR="00A8241A"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  <w:r w:rsidR="00D77FD9"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протокол №1</w:t>
            </w:r>
            <w:r w:rsidR="00CF1E0C" w:rsidRPr="00A8241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 </w:t>
            </w:r>
          </w:p>
        </w:tc>
      </w:tr>
    </w:tbl>
    <w:p w:rsidR="004B68F8" w:rsidRPr="00B603CF" w:rsidRDefault="00B603CF">
      <w:pPr>
        <w:rPr>
          <w:sz w:val="0"/>
          <w:szCs w:val="0"/>
        </w:rPr>
      </w:pPr>
      <w:r w:rsidRPr="00B603CF">
        <w:br w:type="page"/>
      </w:r>
    </w:p>
    <w:p w:rsidR="004B68F8" w:rsidRPr="00B603CF" w:rsidRDefault="004B68F8">
      <w:pPr>
        <w:sectPr w:rsidR="004B68F8" w:rsidRPr="00B603C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510"/>
        <w:gridCol w:w="1556"/>
        <w:gridCol w:w="1839"/>
        <w:gridCol w:w="5083"/>
        <w:gridCol w:w="1005"/>
      </w:tblGrid>
      <w:tr w:rsidR="004B68F8" w:rsidTr="00D77FD9">
        <w:trPr>
          <w:trHeight w:hRule="exact" w:val="425"/>
        </w:trPr>
        <w:tc>
          <w:tcPr>
            <w:tcW w:w="4695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4B68F8" w:rsidRPr="00B603CF" w:rsidRDefault="00B603CF" w:rsidP="00D77FD9">
            <w:pPr>
              <w:spacing w:after="0" w:line="238" w:lineRule="auto"/>
              <w:ind w:left="30" w:right="30"/>
              <w:rPr>
                <w:sz w:val="16"/>
                <w:szCs w:val="16"/>
              </w:rPr>
            </w:pPr>
            <w:r w:rsidRPr="00B603CF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lastRenderedPageBreak/>
              <w:t xml:space="preserve">УП: </w:t>
            </w:r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v</w:t>
            </w:r>
            <w:r w:rsidRPr="00B603CF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18.04.01_Химическая технология_202</w:t>
            </w:r>
            <w:r w:rsidR="00AA0ABA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4</w:t>
            </w:r>
            <w:r w:rsidR="00C85819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 xml:space="preserve"> </w:t>
            </w:r>
          </w:p>
        </w:tc>
        <w:tc>
          <w:tcPr>
            <w:tcW w:w="5104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4B68F8" w:rsidRDefault="00B603CF" w:rsidP="00D77FD9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 xml:space="preserve">стр. </w:t>
            </w:r>
            <w:r w:rsidR="00D77FD9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4</w:t>
            </w:r>
          </w:p>
        </w:tc>
      </w:tr>
      <w:tr w:rsidR="004B68F8" w:rsidTr="00D77FD9">
        <w:trPr>
          <w:trHeight w:hRule="exact" w:val="283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Изучить свойства топлив и масел и их химмотологическое значение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Изучить методики проведения экспериментов по теме исследования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Изучить методы обработки результатов эксперимента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1.4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Изучить методы </w:t>
            </w:r>
            <w:proofErr w:type="spellStart"/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рассчета</w:t>
            </w:r>
            <w:proofErr w:type="spellEnd"/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характеристик топлив</w:t>
            </w:r>
          </w:p>
        </w:tc>
      </w:tr>
      <w:tr w:rsidR="004B68F8" w:rsidRPr="00236B58" w:rsidTr="00D77FD9">
        <w:trPr>
          <w:trHeight w:hRule="exact" w:val="283"/>
        </w:trPr>
        <w:tc>
          <w:tcPr>
            <w:tcW w:w="78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11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104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 w:rsidTr="00D77FD9">
        <w:trPr>
          <w:trHeight w:hRule="exact" w:val="283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 МЕСТО ДИСЦИПЛИНЫ (МОДУЛЯ) В СТРУКТУРЕ ОБРАЗОВАТЕЛЬНОЙ ПРОГРАММЫ</w:t>
            </w:r>
          </w:p>
        </w:tc>
      </w:tr>
      <w:tr w:rsidR="004B68F8" w:rsidTr="00D77FD9">
        <w:trPr>
          <w:trHeight w:hRule="exact" w:val="283"/>
        </w:trPr>
        <w:tc>
          <w:tcPr>
            <w:tcW w:w="28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7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Б1.В.ДВ.03</w:t>
            </w:r>
          </w:p>
        </w:tc>
      </w:tr>
      <w:tr w:rsidR="004B68F8" w:rsidRPr="00236B58" w:rsidTr="00D77FD9">
        <w:trPr>
          <w:trHeight w:hRule="exact" w:val="28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Требования к предварительной подготовке обучающегося: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Процессы и оборудование нефтегазоперерабатывающих предприятий</w:t>
            </w:r>
          </w:p>
        </w:tc>
      </w:tr>
      <w:tr w:rsidR="004B68F8" w:rsidRPr="00236B58" w:rsidTr="00D77FD9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Перспективные направления развития газо- и нефтеперерабатывающей промышленности</w:t>
            </w:r>
          </w:p>
        </w:tc>
      </w:tr>
      <w:tr w:rsidR="004B68F8" w:rsidRPr="00236B58" w:rsidTr="00D77FD9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Дисциплины (модули) и практики, для которых освоение данной дисциплины (модуля) необходимо как</w:t>
            </w:r>
            <w:r w:rsidRPr="00B603CF">
              <w:br/>
            </w: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предшествующее: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6A44D2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Основы подготовки и сжижения природного газа</w:t>
            </w:r>
          </w:p>
        </w:tc>
      </w:tr>
      <w:tr w:rsidR="004B68F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Научно-исследовательская работа. Этап 1</w:t>
            </w:r>
          </w:p>
        </w:tc>
      </w:tr>
      <w:tr w:rsidR="004B68F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Технологическая  практика</w:t>
            </w:r>
          </w:p>
        </w:tc>
      </w:tr>
      <w:tr w:rsidR="004B68F8" w:rsidTr="00D77FD9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Преддипломная практика</w:t>
            </w:r>
          </w:p>
        </w:tc>
      </w:tr>
      <w:tr w:rsidR="004B68F8" w:rsidTr="00D77FD9">
        <w:trPr>
          <w:trHeight w:hRule="exact" w:val="142"/>
        </w:trPr>
        <w:tc>
          <w:tcPr>
            <w:tcW w:w="78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11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104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</w:tcPr>
          <w:p w:rsidR="004B68F8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236B58" w:rsidTr="00D77FD9">
        <w:trPr>
          <w:trHeight w:hRule="exact" w:val="567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45"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 КОМПЕТЕНЦИИ ОБУЧАЮЩЕГОСЯ, ФОРМИРУЕМЫЕ В РЕЗУЛЬТАТЕ ОСВОЕНИЯ ДИСЦИПЛИНЫ</w:t>
            </w:r>
            <w:r w:rsidRPr="00B603CF">
              <w:br/>
            </w: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(МОДУЛЯ)</w:t>
            </w:r>
          </w:p>
        </w:tc>
      </w:tr>
      <w:tr w:rsidR="004B68F8" w:rsidRPr="00483A23" w:rsidTr="00D77FD9">
        <w:trPr>
          <w:trHeight w:hRule="exact" w:val="548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30" w:after="3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ПК-3: Способен к обработке и анализу результатов исследования, их научному обоснованию, написанию научных</w:t>
            </w:r>
            <w:r w:rsidRPr="00B603CF">
              <w:br/>
            </w: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публикаций</w:t>
            </w:r>
          </w:p>
        </w:tc>
      </w:tr>
      <w:tr w:rsidR="004B68F8" w:rsidTr="00D77FD9">
        <w:trPr>
          <w:trHeight w:hRule="exact" w:val="284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4B68F8" w:rsidRPr="00483A23" w:rsidTr="00D77FD9">
        <w:trPr>
          <w:trHeight w:hRule="exact" w:val="712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усвоено основное содержание, но излагается фрагментарно, не всегда последовательно, определенияпонятий недостаточно четкие, не используются в качестве доказательства выводы и обобщения изнаблюдений, допускаются ошибки в их изложении, неточности в профессиональ-ной терминологии</w:t>
            </w:r>
          </w:p>
        </w:tc>
      </w:tr>
      <w:tr w:rsidR="004B68F8" w:rsidRPr="00236B58" w:rsidTr="00D77FD9">
        <w:trPr>
          <w:trHeight w:hRule="exact" w:val="48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определения понятий дает неполные, допускает незначитель</w:t>
            </w:r>
            <w:r w:rsid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ные нарушения в последовательно</w:t>
            </w: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стиизложения, небольшие неточности при использовании научных категорий, формулировки выводов</w:t>
            </w:r>
          </w:p>
        </w:tc>
      </w:tr>
      <w:tr w:rsidR="004B68F8" w:rsidRPr="00483A23" w:rsidTr="00D77FD9">
        <w:trPr>
          <w:trHeight w:hRule="exact" w:val="48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четко и правильно дает определения, полно раскрывает содержание понятий, верно используеттерминологию, при этом ответ самостоятельный, использованы ранее приобретенные знания</w:t>
            </w:r>
          </w:p>
        </w:tc>
      </w:tr>
      <w:tr w:rsidR="004B68F8" w:rsidTr="00D77FD9">
        <w:trPr>
          <w:trHeight w:hRule="exact" w:val="284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4B68F8" w:rsidRPr="00236B58" w:rsidTr="00D77FD9">
        <w:trPr>
          <w:trHeight w:hRule="exact" w:val="48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выполняет не все операции действия, допускает ошибки в последовательности их выполнения, действиевыполняется недостаточно осознанно</w:t>
            </w:r>
          </w:p>
        </w:tc>
      </w:tr>
      <w:tr w:rsidR="004B68F8" w:rsidRPr="00236B58" w:rsidTr="00D77FD9">
        <w:trPr>
          <w:trHeight w:hRule="exact" w:val="48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выполняет все операции, последовательность их выполнения соответствует требованиям, но действиевыполняется недостаточно осознанно</w:t>
            </w:r>
          </w:p>
        </w:tc>
      </w:tr>
      <w:tr w:rsidR="004B68F8" w:rsidRPr="00236B58" w:rsidTr="00D77FD9">
        <w:trPr>
          <w:trHeight w:hRule="exact" w:val="48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выполняет все операции, последовательность их выполнения достаточно хорошо продумана, действие вцелом осознано</w:t>
            </w:r>
          </w:p>
        </w:tc>
      </w:tr>
      <w:tr w:rsidR="004B68F8" w:rsidTr="00D77FD9">
        <w:trPr>
          <w:trHeight w:hRule="exact" w:val="283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4B68F8" w:rsidRPr="00236B58" w:rsidTr="00D77FD9">
        <w:trPr>
          <w:trHeight w:hRule="exact" w:val="284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владеет не всеми необходимыми навыками, имеющийся опыт фрагментарен</w:t>
            </w:r>
          </w:p>
        </w:tc>
      </w:tr>
      <w:tr w:rsidR="004B68F8" w:rsidRPr="00236B58" w:rsidTr="00D77FD9">
        <w:trPr>
          <w:trHeight w:hRule="exact" w:val="284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 целом владеет необходимыми навыками и/или имеет опыт</w:t>
            </w:r>
          </w:p>
        </w:tc>
      </w:tr>
      <w:tr w:rsidR="004B68F8" w:rsidRPr="00236B58" w:rsidTr="00D77FD9">
        <w:trPr>
          <w:trHeight w:hRule="exact" w:val="283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владеет всеми необходимыми навыками и/или имеет опыт</w:t>
            </w:r>
          </w:p>
        </w:tc>
      </w:tr>
      <w:tr w:rsidR="004B68F8" w:rsidRPr="00236B58" w:rsidTr="00D77FD9">
        <w:trPr>
          <w:trHeight w:hRule="exact" w:val="142"/>
        </w:trPr>
        <w:tc>
          <w:tcPr>
            <w:tcW w:w="78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11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104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B68F8" w:rsidRPr="00483A23" w:rsidTr="00D77FD9">
        <w:trPr>
          <w:trHeight w:hRule="exact" w:val="284"/>
        </w:trPr>
        <w:tc>
          <w:tcPr>
            <w:tcW w:w="10806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 результате освоения дисциплины (модуля) обучающийся должен</w:t>
            </w:r>
          </w:p>
        </w:tc>
      </w:tr>
      <w:tr w:rsidR="004B68F8" w:rsidTr="00D77FD9">
        <w:trPr>
          <w:trHeight w:hRule="exact" w:val="283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методики проведения экспериментов по теме исследования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3.1.2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способы приготовления товарных нефтепродуктов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3.1.3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основные потребители топлив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3.1.4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свойства топлив и масел и их химмотологическое значение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3.1.5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назначение и принципиальные конструкции основных аппаратов, оборудования и их элементов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3.1.6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методы и методики расчета на прочность основных аппаратов для переработки нефти и газа</w:t>
            </w:r>
          </w:p>
        </w:tc>
      </w:tr>
      <w:tr w:rsidR="004B68F8" w:rsidRPr="00236B58" w:rsidTr="00D77FD9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3.1.7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правила проведения первоначального и периодического технического освидетельствования, включаяиспытания на прочность</w:t>
            </w:r>
          </w:p>
        </w:tc>
      </w:tr>
      <w:tr w:rsidR="004B68F8" w:rsidRPr="00236B58" w:rsidTr="00D77FD9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3.1.8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стандарты и технические рекомендации для материального оформления аппаратов и оборудования взависимости от рабочих параметров и коррозионной агрессивности перерабатываемого сырья</w:t>
            </w:r>
          </w:p>
        </w:tc>
      </w:tr>
      <w:tr w:rsidR="004B68F8" w:rsidRPr="00236B58" w:rsidTr="00D77FD9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3.1.9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общие условия применения методов математической статистики в анализе экспериментальных данных</w:t>
            </w:r>
          </w:p>
        </w:tc>
      </w:tr>
      <w:tr w:rsidR="004B68F8" w:rsidRPr="00236B58" w:rsidTr="00D77FD9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3.1.10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методы выявления и использования резерв производства, методы анализа результатов, методыопределения эффективности внедрения новой техники и технологий</w:t>
            </w:r>
          </w:p>
        </w:tc>
      </w:tr>
    </w:tbl>
    <w:p w:rsidR="004B68F8" w:rsidRPr="00B603CF" w:rsidRDefault="00B603CF">
      <w:pPr>
        <w:rPr>
          <w:sz w:val="0"/>
          <w:szCs w:val="0"/>
        </w:rPr>
      </w:pPr>
      <w:r w:rsidRPr="00B603CF">
        <w:br w:type="page"/>
      </w:r>
    </w:p>
    <w:p w:rsidR="004B68F8" w:rsidRPr="00B603CF" w:rsidRDefault="004B68F8">
      <w:pPr>
        <w:sectPr w:rsidR="004B68F8" w:rsidRPr="00B603C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"/>
        <w:gridCol w:w="222"/>
        <w:gridCol w:w="3596"/>
        <w:gridCol w:w="42"/>
        <w:gridCol w:w="955"/>
        <w:gridCol w:w="45"/>
        <w:gridCol w:w="673"/>
        <w:gridCol w:w="47"/>
        <w:gridCol w:w="1378"/>
        <w:gridCol w:w="49"/>
        <w:gridCol w:w="1366"/>
        <w:gridCol w:w="56"/>
        <w:gridCol w:w="559"/>
        <w:gridCol w:w="939"/>
        <w:gridCol w:w="67"/>
      </w:tblGrid>
      <w:tr w:rsidR="004B68F8" w:rsidRPr="00236B58" w:rsidTr="00B603CF">
        <w:trPr>
          <w:trHeight w:hRule="exact" w:val="425"/>
        </w:trPr>
        <w:tc>
          <w:tcPr>
            <w:tcW w:w="4684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4B68F8" w:rsidRPr="00B603CF" w:rsidRDefault="00B603CF" w:rsidP="00D77FD9">
            <w:pPr>
              <w:spacing w:after="0" w:line="238" w:lineRule="auto"/>
              <w:ind w:left="30" w:right="30"/>
              <w:rPr>
                <w:sz w:val="16"/>
                <w:szCs w:val="16"/>
              </w:rPr>
            </w:pPr>
            <w:r w:rsidRPr="00B603CF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lastRenderedPageBreak/>
              <w:t xml:space="preserve">УП: </w:t>
            </w:r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v</w:t>
            </w:r>
            <w:r w:rsidRPr="00B603CF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18.04.01_Химическая технология_202</w:t>
            </w:r>
            <w:r w:rsidR="00AA0ABA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4</w:t>
            </w:r>
            <w:r w:rsidRPr="00B603CF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_</w:t>
            </w:r>
          </w:p>
        </w:tc>
        <w:tc>
          <w:tcPr>
            <w:tcW w:w="1005" w:type="dxa"/>
            <w:gridSpan w:val="2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  <w:gridSpan w:val="2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0" w:type="dxa"/>
            <w:gridSpan w:val="2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29" w:type="dxa"/>
            <w:gridSpan w:val="2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6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4B68F8" w:rsidRPr="00236B58" w:rsidRDefault="00B603CF" w:rsidP="00D77FD9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r w:rsidRPr="00236B58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 xml:space="preserve">стр. </w:t>
            </w:r>
            <w:r w:rsidR="00D77FD9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5</w:t>
            </w:r>
          </w:p>
        </w:tc>
      </w:tr>
      <w:tr w:rsidR="004B68F8" w:rsidRPr="00236B58" w:rsidTr="00B603CF">
        <w:trPr>
          <w:trHeight w:hRule="exact" w:val="28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4B68F8" w:rsidRPr="00236B58" w:rsidTr="00236B58">
        <w:trPr>
          <w:trHeight w:hRule="exact" w:val="301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использовать современные приборы  при проведении экспериментов, методы обработки результатовэкспериментов</w:t>
            </w:r>
          </w:p>
        </w:tc>
      </w:tr>
      <w:tr w:rsidR="004B68F8" w:rsidRPr="00236B58" w:rsidTr="00B603CF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3.2.2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 помощью современных приборов и методик проводить технологические и научно- исследовательскиеэксперименты, обрабатывать результаты и анализировать их с помощью компьютерных программ</w:t>
            </w:r>
          </w:p>
        </w:tc>
      </w:tr>
      <w:tr w:rsidR="004B68F8" w:rsidRPr="00236B58" w:rsidTr="00B603CF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3.2.3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рассчитывать характеристики топлив, подбирать рецептуры топлив</w:t>
            </w:r>
          </w:p>
        </w:tc>
      </w:tr>
      <w:tr w:rsidR="004B68F8" w:rsidRPr="00236B58" w:rsidTr="00B603CF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3.2.4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определять показатели качества топлив и масел</w:t>
            </w:r>
          </w:p>
        </w:tc>
      </w:tr>
      <w:tr w:rsidR="004B68F8" w:rsidRPr="00236B58" w:rsidTr="00B603CF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3.2.5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использовать область применения каждого типа аппарата в зависимости от его конструкционныххарактеристик и рабочих параметров технологического процесса</w:t>
            </w:r>
          </w:p>
        </w:tc>
      </w:tr>
      <w:tr w:rsidR="004B68F8" w:rsidRPr="00236B58" w:rsidTr="00B603CF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3.2.6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определять оптимальные (рациональные) параметры технологического режима основных аппаратов иоборудования разрабатываемых технологических процессов</w:t>
            </w:r>
          </w:p>
        </w:tc>
      </w:tr>
      <w:tr w:rsidR="004B68F8" w:rsidRPr="00236B58" w:rsidTr="00B603CF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3.2.7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разрабатывать методические материалы, техническую документацию, а также систематизироватьполученные результаты и знания</w:t>
            </w:r>
          </w:p>
        </w:tc>
      </w:tr>
      <w:tr w:rsidR="004B68F8" w:rsidTr="00B603CF">
        <w:trPr>
          <w:trHeight w:hRule="exact" w:val="283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4B68F8" w:rsidRPr="00236B58" w:rsidTr="00B603CF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приемами и методами проведения экспериментальных работ</w:t>
            </w:r>
          </w:p>
        </w:tc>
      </w:tr>
      <w:tr w:rsidR="004B68F8" w:rsidRPr="00236B58" w:rsidTr="00B603CF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3.3.2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приемами и методами обработки и систематизации результатов научно-исследовательской работы</w:t>
            </w:r>
          </w:p>
        </w:tc>
      </w:tr>
      <w:tr w:rsidR="004B68F8" w:rsidRPr="00236B58" w:rsidTr="00B603CF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3.3.3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методами расчета характеристик топлив; способами улучшения качеств топлив</w:t>
            </w:r>
          </w:p>
        </w:tc>
      </w:tr>
      <w:tr w:rsidR="004B68F8" w:rsidRPr="00236B58" w:rsidTr="00B603CF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236B5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236B5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3.3.4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навыками в выборе конструкционного материала для различных узлов аппаратов и оборудования</w:t>
            </w:r>
          </w:p>
        </w:tc>
      </w:tr>
      <w:tr w:rsidR="004B68F8" w:rsidRPr="00236B58" w:rsidTr="00B603CF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3.3.5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 w:rsidP="00236B58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практическим опытом в проведении технического анализа для выбора того или иного аппарата взависимости от состава перерабатываемой среды и рабочих параметров</w:t>
            </w:r>
          </w:p>
        </w:tc>
      </w:tr>
      <w:tr w:rsidR="004B68F8" w:rsidRPr="00236B58" w:rsidTr="00B603CF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3.3.6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способами оценки неопределенности результатов количественного химического анализа</w:t>
            </w:r>
          </w:p>
        </w:tc>
      </w:tr>
      <w:tr w:rsidR="004B68F8" w:rsidRPr="00236B58" w:rsidTr="00B603CF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Default="00B603CF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3.3.7</w:t>
            </w:r>
          </w:p>
        </w:tc>
        <w:tc>
          <w:tcPr>
            <w:tcW w:w="10061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68F8" w:rsidRPr="00B603CF" w:rsidRDefault="00B603CF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навыками проведения организационно-технических мероприятий, научно-исследовательских работ</w:t>
            </w:r>
          </w:p>
        </w:tc>
      </w:tr>
      <w:tr w:rsidR="004B68F8" w:rsidRPr="00236B58" w:rsidTr="00B603CF">
        <w:trPr>
          <w:trHeight w:hRule="exact" w:val="284"/>
        </w:trPr>
        <w:tc>
          <w:tcPr>
            <w:tcW w:w="780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6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678" w:type="dxa"/>
            <w:gridSpan w:val="2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5" w:type="dxa"/>
            <w:gridSpan w:val="2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  <w:gridSpan w:val="2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0" w:type="dxa"/>
            <w:gridSpan w:val="2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29" w:type="dxa"/>
            <w:gridSpan w:val="2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5" w:type="dxa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6" w:type="dxa"/>
            <w:gridSpan w:val="2"/>
          </w:tcPr>
          <w:p w:rsidR="004B68F8" w:rsidRPr="00B603CF" w:rsidRDefault="004B68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A6D42" w:rsidRPr="00FA6D42" w:rsidTr="008E25CF">
        <w:trPr>
          <w:gridAfter w:val="1"/>
          <w:wAfter w:w="68" w:type="dxa"/>
          <w:trHeight w:hRule="exact" w:val="283"/>
        </w:trPr>
        <w:tc>
          <w:tcPr>
            <w:tcW w:w="1077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FA6D42" w:rsidRP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</w:p>
        </w:tc>
      </w:tr>
      <w:tr w:rsidR="00FA6D42" w:rsidTr="008E25CF">
        <w:trPr>
          <w:gridAfter w:val="1"/>
          <w:wAfter w:w="68" w:type="dxa"/>
          <w:trHeight w:hRule="exact" w:val="518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Наименование разделов и тем /вид</w:t>
            </w:r>
            <w:r w:rsidRPr="00FA6D42">
              <w:br/>
            </w:r>
            <w:r w:rsidRPr="00FA6D42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занятия/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E6413F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Модуль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Компетенции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FA6D42" w:rsidRPr="00C17ADB" w:rsidTr="008E25CF">
        <w:trPr>
          <w:gridAfter w:val="1"/>
          <w:wAfter w:w="68" w:type="dxa"/>
          <w:trHeight w:hRule="exact" w:val="666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C17ADB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17ADB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C17ADB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C17ADB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Раздел 1. Применение бензинов,</w:t>
            </w:r>
            <w:r w:rsidR="00FA6D42" w:rsidRPr="00C17ADB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дизельных топлив </w:t>
            </w:r>
            <w:r w:rsidRPr="00C17ADB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и сжиженных газов </w:t>
            </w:r>
            <w:r w:rsidR="00FA6D42" w:rsidRPr="00C17ADB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в современных агрегатах 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C17ADB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17ADB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C17ADB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C17ADB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17ADB">
              <w:rPr>
                <w:rFonts w:ascii="Times New Roman" w:hAnsi="Times New Roman" w:cs="Times New Roman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C17ADB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17ADB">
              <w:rPr>
                <w:rFonts w:ascii="Times New Roman" w:hAnsi="Times New Roman" w:cs="Times New Roman"/>
                <w:sz w:val="19"/>
                <w:szCs w:val="19"/>
              </w:rPr>
              <w:t>6.1.1.- 6.1.7, 8.1-8.2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C17ADB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D1134F" w:rsidTr="008E25CF">
        <w:trPr>
          <w:gridAfter w:val="1"/>
          <w:wAfter w:w="68" w:type="dxa"/>
          <w:trHeight w:hRule="exact" w:val="284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D1134F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113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D1134F" w:rsidRDefault="00FA6D42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D113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Введение в дисциплину /Лек/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D1134F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113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D1134F" w:rsidRDefault="00D1134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1134F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D1134F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1134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D1134F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1134F">
              <w:rPr>
                <w:rFonts w:ascii="Times New Roman" w:hAnsi="Times New Roman" w:cs="Times New Roman"/>
                <w:sz w:val="19"/>
                <w:szCs w:val="19"/>
              </w:rPr>
              <w:t>6.1.1.- 6.1.7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D1134F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8F5219">
        <w:trPr>
          <w:gridAfter w:val="1"/>
          <w:wAfter w:w="68" w:type="dxa"/>
          <w:trHeight w:hRule="exact" w:val="692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определению низкотемпературных свойств дизельных топлив /ср/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8.2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8F5219">
        <w:trPr>
          <w:gridAfter w:val="1"/>
          <w:wAfter w:w="68" w:type="dxa"/>
          <w:trHeight w:hRule="exact" w:val="645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8F5219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Инструктаж по технике безопасности. </w:t>
            </w:r>
            <w:r w:rsidR="00FA6D42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Определение низкотемпературных свойств дизельных топлив /</w:t>
            </w:r>
            <w:proofErr w:type="spellStart"/>
            <w:r w:rsidR="00FA6D42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 w:rsidR="00FA6D42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8E25CF">
        <w:trPr>
          <w:gridAfter w:val="1"/>
          <w:wAfter w:w="68" w:type="dxa"/>
          <w:trHeight w:hRule="exact" w:val="488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1.4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Классификация и принципы работы двигателей внутреннего сгорания /лек/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D1134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1B165D">
        <w:trPr>
          <w:gridAfter w:val="1"/>
          <w:wAfter w:w="68" w:type="dxa"/>
          <w:trHeight w:hRule="exact" w:val="929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1.5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исследов</w:t>
            </w:r>
            <w:r w:rsidR="001B165D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анию моторных свойств бензинов, </w:t>
            </w: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дизельных топлив</w:t>
            </w:r>
            <w:r w:rsidR="001B165D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и сжиженных газов</w:t>
            </w: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/ср/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D1134F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8.2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8E25CF">
        <w:trPr>
          <w:gridAfter w:val="1"/>
          <w:wAfter w:w="68" w:type="dxa"/>
          <w:trHeight w:hRule="exact" w:val="488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1.6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</w:t>
            </w:r>
            <w:r w:rsidR="001B165D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ние моторных свойств бензинов, </w:t>
            </w: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дизельных топлив /</w:t>
            </w:r>
            <w:proofErr w:type="spellStart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8E25CF">
        <w:trPr>
          <w:gridAfter w:val="1"/>
          <w:wAfter w:w="68" w:type="dxa"/>
          <w:trHeight w:hRule="exact" w:val="469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1.7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1B165D" w:rsidP="008E25CF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Процесс сгорания бензина,</w:t>
            </w:r>
            <w:r w:rsidR="00FA6D42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дизельных топлив </w:t>
            </w: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 сжиженных газов</w:t>
            </w:r>
            <w:r w:rsidR="00FA6D42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D1134F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8E25CF">
        <w:trPr>
          <w:gridAfter w:val="1"/>
          <w:wAfter w:w="68" w:type="dxa"/>
          <w:trHeight w:hRule="exact" w:val="730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1.7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исследованию эксплуатационных свойств бензина /ср/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D1134F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6.1.1-6.1.7, 8.2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8E25CF">
        <w:trPr>
          <w:gridAfter w:val="1"/>
          <w:wAfter w:w="68" w:type="dxa"/>
          <w:trHeight w:hRule="exact" w:val="488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1.8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Исследование эксплуатационных свойств бензина /</w:t>
            </w:r>
            <w:proofErr w:type="spellStart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8E25CF">
        <w:trPr>
          <w:gridAfter w:val="1"/>
          <w:wAfter w:w="68" w:type="dxa"/>
          <w:trHeight w:hRule="exact" w:val="712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1.9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Требования, предъя</w:t>
            </w:r>
            <w:r w:rsidR="001B165D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вляемые к современным бензинам,</w:t>
            </w: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дизельным топливам</w:t>
            </w:r>
            <w:r w:rsidR="001B165D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и сжиженным газам</w:t>
            </w: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/лек/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D1134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8E25CF">
        <w:trPr>
          <w:gridAfter w:val="1"/>
          <w:wAfter w:w="68" w:type="dxa"/>
          <w:trHeight w:hRule="exact" w:val="744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1.10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исследование коррозионной активности бензинов и дизельных топлив /ср/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D1134F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6.1.1-6.1.7, 8.2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8E25CF">
        <w:trPr>
          <w:gridAfter w:val="1"/>
          <w:wAfter w:w="68" w:type="dxa"/>
          <w:trHeight w:hRule="exact" w:val="488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1.11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Исследование коррозионной активности бензинов и дизельных топлив /</w:t>
            </w:r>
            <w:proofErr w:type="spellStart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A8241A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8E25CF">
        <w:trPr>
          <w:gridAfter w:val="1"/>
          <w:wAfter w:w="68" w:type="dxa"/>
          <w:trHeight w:hRule="exact" w:val="378"/>
        </w:trPr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1.12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контрольной работе /ср/</w:t>
            </w:r>
          </w:p>
        </w:tc>
        <w:tc>
          <w:tcPr>
            <w:tcW w:w="1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:rsidR="00B603CF" w:rsidRPr="00AA0ABA" w:rsidRDefault="00B603C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"/>
        <w:gridCol w:w="59"/>
        <w:gridCol w:w="207"/>
        <w:gridCol w:w="6"/>
        <w:gridCol w:w="12"/>
        <w:gridCol w:w="1695"/>
        <w:gridCol w:w="1898"/>
        <w:gridCol w:w="55"/>
        <w:gridCol w:w="6"/>
        <w:gridCol w:w="7"/>
        <w:gridCol w:w="924"/>
        <w:gridCol w:w="59"/>
        <w:gridCol w:w="656"/>
        <w:gridCol w:w="59"/>
        <w:gridCol w:w="1357"/>
        <w:gridCol w:w="56"/>
        <w:gridCol w:w="284"/>
        <w:gridCol w:w="1076"/>
        <w:gridCol w:w="64"/>
        <w:gridCol w:w="550"/>
        <w:gridCol w:w="6"/>
        <w:gridCol w:w="929"/>
        <w:gridCol w:w="15"/>
        <w:gridCol w:w="50"/>
        <w:gridCol w:w="9"/>
      </w:tblGrid>
      <w:tr w:rsidR="00B603CF" w:rsidRPr="00AA0ABA" w:rsidTr="00153342">
        <w:trPr>
          <w:gridAfter w:val="1"/>
          <w:wAfter w:w="9" w:type="dxa"/>
          <w:trHeight w:hRule="exact" w:val="425"/>
        </w:trPr>
        <w:tc>
          <w:tcPr>
            <w:tcW w:w="4704" w:type="dxa"/>
            <w:gridSpan w:val="10"/>
            <w:shd w:val="clear" w:color="C0C0C0" w:fill="FFFFFF"/>
            <w:tcMar>
              <w:left w:w="34" w:type="dxa"/>
              <w:right w:w="34" w:type="dxa"/>
            </w:tcMar>
          </w:tcPr>
          <w:p w:rsidR="00B603CF" w:rsidRPr="00AA0ABA" w:rsidRDefault="00B603CF" w:rsidP="00D77FD9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6"/>
                <w:szCs w:val="16"/>
              </w:rPr>
            </w:pPr>
            <w:r w:rsidRPr="00AA0ABA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УП: v18.04.01_Химическая технология_202</w:t>
            </w:r>
            <w:r w:rsidR="00AA0ABA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4</w:t>
            </w:r>
            <w:r w:rsidRPr="00AA0ABA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_</w:t>
            </w:r>
          </w:p>
        </w:tc>
        <w:tc>
          <w:tcPr>
            <w:tcW w:w="3421" w:type="dxa"/>
            <w:gridSpan w:val="7"/>
          </w:tcPr>
          <w:p w:rsidR="00B603CF" w:rsidRPr="00AA0ABA" w:rsidRDefault="00B603CF" w:rsidP="00B603CF">
            <w:pPr>
              <w:spacing w:after="0" w:line="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  <w:tc>
          <w:tcPr>
            <w:tcW w:w="1701" w:type="dxa"/>
            <w:gridSpan w:val="3"/>
          </w:tcPr>
          <w:p w:rsidR="00B603CF" w:rsidRPr="00AA0ABA" w:rsidRDefault="00B603CF" w:rsidP="00B603CF">
            <w:pPr>
              <w:spacing w:after="0" w:line="0" w:lineRule="auto"/>
              <w:rPr>
                <w:rFonts w:ascii="Times New Roman" w:hAnsi="Times New Roman" w:cs="Times New Roman"/>
                <w:sz w:val="1"/>
                <w:szCs w:val="1"/>
              </w:rPr>
            </w:pPr>
          </w:p>
        </w:tc>
        <w:tc>
          <w:tcPr>
            <w:tcW w:w="1006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B603CF" w:rsidRPr="00AA0ABA" w:rsidRDefault="00B603CF" w:rsidP="00D77FD9">
            <w:pPr>
              <w:spacing w:after="0" w:line="238" w:lineRule="auto"/>
              <w:ind w:left="30" w:right="3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A0ABA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 xml:space="preserve">стр. </w:t>
            </w:r>
            <w:r w:rsidR="00D77FD9" w:rsidRPr="00AA0ABA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6</w:t>
            </w:r>
          </w:p>
        </w:tc>
      </w:tr>
      <w:tr w:rsidR="00FA6D42" w:rsidRPr="00AA0ABA" w:rsidTr="00153342">
        <w:trPr>
          <w:gridAfter w:val="3"/>
          <w:wAfter w:w="74" w:type="dxa"/>
          <w:trHeight w:hRule="exact" w:val="758"/>
        </w:trPr>
        <w:tc>
          <w:tcPr>
            <w:tcW w:w="1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1.13</w:t>
            </w:r>
          </w:p>
        </w:tc>
        <w:tc>
          <w:tcPr>
            <w:tcW w:w="36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Применение </w:t>
            </w:r>
            <w:r w:rsidR="001B165D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сжиженных газов, </w:t>
            </w: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бензинов и дизельных топлив в современных агрегатах /лек/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D1134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6.1.1.- 6.1.7.</w:t>
            </w:r>
          </w:p>
        </w:tc>
        <w:tc>
          <w:tcPr>
            <w:tcW w:w="15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153342">
        <w:trPr>
          <w:gridAfter w:val="3"/>
          <w:wAfter w:w="74" w:type="dxa"/>
          <w:trHeight w:hRule="exact" w:val="731"/>
        </w:trPr>
        <w:tc>
          <w:tcPr>
            <w:tcW w:w="1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1.14</w:t>
            </w:r>
          </w:p>
        </w:tc>
        <w:tc>
          <w:tcPr>
            <w:tcW w:w="36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исследованию оптических свойств топлив /ср/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D1134F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6.1.1-6.1.7, 8.2</w:t>
            </w:r>
          </w:p>
        </w:tc>
        <w:tc>
          <w:tcPr>
            <w:tcW w:w="15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FA6D42" w:rsidRPr="00AA0ABA" w:rsidTr="00153342">
        <w:trPr>
          <w:gridAfter w:val="3"/>
          <w:wAfter w:w="74" w:type="dxa"/>
          <w:trHeight w:hRule="exact" w:val="488"/>
        </w:trPr>
        <w:tc>
          <w:tcPr>
            <w:tcW w:w="1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1.15</w:t>
            </w:r>
          </w:p>
        </w:tc>
        <w:tc>
          <w:tcPr>
            <w:tcW w:w="36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Исследование оптических свойств </w:t>
            </w:r>
            <w:proofErr w:type="gramStart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топлив  /</w:t>
            </w:r>
            <w:proofErr w:type="spellStart"/>
            <w:proofErr w:type="gramEnd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E6413F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A8241A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AA0ABA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gridAfter w:val="3"/>
          <w:wAfter w:w="74" w:type="dxa"/>
          <w:trHeight w:hRule="exact" w:val="758"/>
        </w:trPr>
        <w:tc>
          <w:tcPr>
            <w:tcW w:w="1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1.16</w:t>
            </w:r>
          </w:p>
        </w:tc>
        <w:tc>
          <w:tcPr>
            <w:tcW w:w="36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определению плотности и компонентного состава газа /ср/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D1134F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8.2</w:t>
            </w:r>
          </w:p>
        </w:tc>
        <w:tc>
          <w:tcPr>
            <w:tcW w:w="15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gridAfter w:val="3"/>
          <w:wAfter w:w="74" w:type="dxa"/>
          <w:trHeight w:hRule="exact" w:val="488"/>
        </w:trPr>
        <w:tc>
          <w:tcPr>
            <w:tcW w:w="1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1.17</w:t>
            </w:r>
          </w:p>
        </w:tc>
        <w:tc>
          <w:tcPr>
            <w:tcW w:w="36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</w:t>
            </w:r>
            <w:r w:rsidR="000F1B25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ение</w:t>
            </w: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плотности и компонентного состава газа /</w:t>
            </w:r>
            <w:proofErr w:type="spellStart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8F5219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8.2</w:t>
            </w:r>
          </w:p>
        </w:tc>
        <w:tc>
          <w:tcPr>
            <w:tcW w:w="15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gridAfter w:val="3"/>
          <w:wAfter w:w="74" w:type="dxa"/>
          <w:trHeight w:hRule="exact" w:val="712"/>
        </w:trPr>
        <w:tc>
          <w:tcPr>
            <w:tcW w:w="1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Раздел 2 Применение тяжелых моторных и судовых топлив в судовых энергетических установках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8.1-8.2</w:t>
            </w:r>
          </w:p>
        </w:tc>
        <w:tc>
          <w:tcPr>
            <w:tcW w:w="15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gridAfter w:val="3"/>
          <w:wAfter w:w="74" w:type="dxa"/>
          <w:trHeight w:hRule="exact" w:val="488"/>
        </w:trPr>
        <w:tc>
          <w:tcPr>
            <w:tcW w:w="1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6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Требования, предъявляемые к тяжелым моторным и судовым топливам /лек/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D1134F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6.1.1.- 6.1.7.</w:t>
            </w:r>
          </w:p>
        </w:tc>
        <w:tc>
          <w:tcPr>
            <w:tcW w:w="15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gridAfter w:val="3"/>
          <w:wAfter w:w="74" w:type="dxa"/>
          <w:trHeight w:hRule="exact" w:val="928"/>
        </w:trPr>
        <w:tc>
          <w:tcPr>
            <w:tcW w:w="1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6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исследованию вязкостных характеристик тяжелого моторного и судового топлива /ср/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D1134F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6.1.1-6.1.7, 8.2</w:t>
            </w:r>
          </w:p>
        </w:tc>
        <w:tc>
          <w:tcPr>
            <w:tcW w:w="15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gridAfter w:val="3"/>
          <w:wAfter w:w="74" w:type="dxa"/>
          <w:trHeight w:hRule="exact" w:val="712"/>
        </w:trPr>
        <w:tc>
          <w:tcPr>
            <w:tcW w:w="1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</w:t>
            </w:r>
          </w:p>
        </w:tc>
        <w:tc>
          <w:tcPr>
            <w:tcW w:w="36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Исследование вязкостных характеристик тяжелого моторного и судового топлива /</w:t>
            </w:r>
            <w:proofErr w:type="spellStart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8F5219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gridAfter w:val="3"/>
          <w:wAfter w:w="74" w:type="dxa"/>
          <w:trHeight w:hRule="exact" w:val="271"/>
        </w:trPr>
        <w:tc>
          <w:tcPr>
            <w:tcW w:w="1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2.4</w:t>
            </w:r>
          </w:p>
        </w:tc>
        <w:tc>
          <w:tcPr>
            <w:tcW w:w="36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контрольной работе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6.1.1.- 6.1.7.</w:t>
            </w:r>
          </w:p>
        </w:tc>
        <w:tc>
          <w:tcPr>
            <w:tcW w:w="15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gridAfter w:val="3"/>
          <w:wAfter w:w="74" w:type="dxa"/>
          <w:trHeight w:hRule="exact" w:val="712"/>
        </w:trPr>
        <w:tc>
          <w:tcPr>
            <w:tcW w:w="1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2.5</w:t>
            </w:r>
          </w:p>
        </w:tc>
        <w:tc>
          <w:tcPr>
            <w:tcW w:w="36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Применение тяжелых моторных и судовых топлив в судовых энергетических установках /лек/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D1134F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6.1.1.-6.1.7.</w:t>
            </w:r>
          </w:p>
        </w:tc>
        <w:tc>
          <w:tcPr>
            <w:tcW w:w="15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gridAfter w:val="3"/>
          <w:wAfter w:w="74" w:type="dxa"/>
          <w:trHeight w:hRule="exact" w:val="915"/>
        </w:trPr>
        <w:tc>
          <w:tcPr>
            <w:tcW w:w="10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2.6</w:t>
            </w:r>
          </w:p>
        </w:tc>
        <w:tc>
          <w:tcPr>
            <w:tcW w:w="36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исследованию склонности тяжелого моторного и судового топлива к нагарообразованию /ср/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D1134F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8.2</w:t>
            </w:r>
          </w:p>
        </w:tc>
        <w:tc>
          <w:tcPr>
            <w:tcW w:w="15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trHeight w:hRule="exact" w:val="712"/>
        </w:trPr>
        <w:tc>
          <w:tcPr>
            <w:tcW w:w="10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2.7</w:t>
            </w:r>
          </w:p>
        </w:tc>
        <w:tc>
          <w:tcPr>
            <w:tcW w:w="36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Исследование склонности тяжелогомоторного и судового топлива к</w:t>
            </w:r>
            <w:r w:rsidR="00C17ADB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нагарообразованию /</w:t>
            </w:r>
            <w:proofErr w:type="spellStart"/>
            <w:r w:rsidR="00C17ADB"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</w:t>
            </w: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аб</w:t>
            </w:r>
            <w:proofErr w:type="spellEnd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8F5219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7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trHeight w:hRule="exact" w:val="428"/>
        </w:trPr>
        <w:tc>
          <w:tcPr>
            <w:tcW w:w="10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Раздел 3 Котельные топлива. Битумы</w:t>
            </w:r>
          </w:p>
        </w:tc>
        <w:tc>
          <w:tcPr>
            <w:tcW w:w="1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8.1-8.2</w:t>
            </w:r>
          </w:p>
        </w:tc>
        <w:tc>
          <w:tcPr>
            <w:tcW w:w="157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trHeight w:hRule="exact" w:val="488"/>
        </w:trPr>
        <w:tc>
          <w:tcPr>
            <w:tcW w:w="10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6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Применение котельных топлив в промышленности /лек/</w:t>
            </w:r>
          </w:p>
        </w:tc>
        <w:tc>
          <w:tcPr>
            <w:tcW w:w="1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D1134F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</w:t>
            </w:r>
          </w:p>
        </w:tc>
        <w:tc>
          <w:tcPr>
            <w:tcW w:w="157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trHeight w:hRule="exact" w:val="640"/>
        </w:trPr>
        <w:tc>
          <w:tcPr>
            <w:tcW w:w="10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  <w:tc>
          <w:tcPr>
            <w:tcW w:w="36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определению характерных температур котельных топлив /ср/</w:t>
            </w:r>
          </w:p>
        </w:tc>
        <w:tc>
          <w:tcPr>
            <w:tcW w:w="1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D1134F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8.2</w:t>
            </w:r>
          </w:p>
        </w:tc>
        <w:tc>
          <w:tcPr>
            <w:tcW w:w="157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trHeight w:hRule="exact" w:val="488"/>
        </w:trPr>
        <w:tc>
          <w:tcPr>
            <w:tcW w:w="10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</w:t>
            </w:r>
          </w:p>
        </w:tc>
        <w:tc>
          <w:tcPr>
            <w:tcW w:w="36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Определение характерных температур котельных топлив /</w:t>
            </w:r>
            <w:proofErr w:type="spellStart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8F5219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7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AA0ABA" w:rsidTr="00153342">
        <w:trPr>
          <w:trHeight w:hRule="exact" w:val="488"/>
        </w:trPr>
        <w:tc>
          <w:tcPr>
            <w:tcW w:w="10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3.4</w:t>
            </w:r>
          </w:p>
        </w:tc>
        <w:tc>
          <w:tcPr>
            <w:tcW w:w="36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Применение битумов в строительной и промышленной отраслях /лек/</w:t>
            </w:r>
          </w:p>
        </w:tc>
        <w:tc>
          <w:tcPr>
            <w:tcW w:w="1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D1134F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6.1.1.-6.1.7.</w:t>
            </w:r>
          </w:p>
        </w:tc>
        <w:tc>
          <w:tcPr>
            <w:tcW w:w="157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467DE1" w:rsidTr="00153342">
        <w:trPr>
          <w:trHeight w:hRule="exact" w:val="734"/>
        </w:trPr>
        <w:tc>
          <w:tcPr>
            <w:tcW w:w="10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3.5</w:t>
            </w:r>
          </w:p>
        </w:tc>
        <w:tc>
          <w:tcPr>
            <w:tcW w:w="36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Подготовка к лабораторной работе по исследованию пластичных свойств битума /ср/ </w:t>
            </w:r>
          </w:p>
        </w:tc>
        <w:tc>
          <w:tcPr>
            <w:tcW w:w="1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D1134F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AA0ABA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A0AB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A0ABA">
              <w:rPr>
                <w:rFonts w:ascii="Times New Roman" w:hAnsi="Times New Roman" w:cs="Times New Roman"/>
                <w:sz w:val="19"/>
                <w:szCs w:val="19"/>
              </w:rPr>
              <w:t>6.1.1.- 6.1.7, 8.2</w:t>
            </w:r>
          </w:p>
        </w:tc>
        <w:tc>
          <w:tcPr>
            <w:tcW w:w="157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467DE1" w:rsidTr="00153342">
        <w:trPr>
          <w:trHeight w:hRule="exact" w:val="488"/>
        </w:trPr>
        <w:tc>
          <w:tcPr>
            <w:tcW w:w="10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3.6</w:t>
            </w:r>
          </w:p>
        </w:tc>
        <w:tc>
          <w:tcPr>
            <w:tcW w:w="36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Исследование пластичных свойств </w:t>
            </w:r>
            <w:proofErr w:type="gramStart"/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битума  /</w:t>
            </w:r>
            <w:proofErr w:type="spellStart"/>
            <w:proofErr w:type="gramEnd"/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8F5219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67DE1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67DE1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7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RPr="00C17ADB" w:rsidTr="00153342">
        <w:trPr>
          <w:trHeight w:hRule="exact" w:val="488"/>
        </w:trPr>
        <w:tc>
          <w:tcPr>
            <w:tcW w:w="10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3.7</w:t>
            </w:r>
          </w:p>
        </w:tc>
        <w:tc>
          <w:tcPr>
            <w:tcW w:w="36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Форма промежуточной аттестации.</w:t>
            </w:r>
            <w:r w:rsidRPr="00467DE1">
              <w:rPr>
                <w:rFonts w:ascii="Times New Roman" w:hAnsi="Times New Roman" w:cs="Times New Roman"/>
              </w:rPr>
              <w:br/>
            </w:r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/Зачёт/</w:t>
            </w:r>
          </w:p>
        </w:tc>
        <w:tc>
          <w:tcPr>
            <w:tcW w:w="10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467DE1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67DE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C17ADB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67DE1">
              <w:rPr>
                <w:rFonts w:ascii="Times New Roman" w:hAnsi="Times New Roman" w:cs="Times New Roman"/>
                <w:sz w:val="19"/>
                <w:szCs w:val="19"/>
              </w:rPr>
              <w:t>6.1.1.- 6.1.7, 8.1-8.2</w:t>
            </w:r>
          </w:p>
        </w:tc>
        <w:tc>
          <w:tcPr>
            <w:tcW w:w="157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C17ADB" w:rsidRDefault="001B165D" w:rsidP="001B165D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B165D" w:rsidTr="00153342">
        <w:trPr>
          <w:gridAfter w:val="1"/>
          <w:wAfter w:w="9" w:type="dxa"/>
          <w:trHeight w:hRule="exact" w:val="218"/>
        </w:trPr>
        <w:tc>
          <w:tcPr>
            <w:tcW w:w="4704" w:type="dxa"/>
            <w:gridSpan w:val="10"/>
            <w:shd w:val="clear" w:color="C0C0C0" w:fill="FFFFFF"/>
            <w:tcMar>
              <w:left w:w="34" w:type="dxa"/>
              <w:right w:w="34" w:type="dxa"/>
            </w:tcMar>
          </w:tcPr>
          <w:p w:rsidR="001B165D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</w:pPr>
          </w:p>
          <w:p w:rsidR="001B165D" w:rsidRPr="00B603CF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</w:pPr>
          </w:p>
        </w:tc>
        <w:tc>
          <w:tcPr>
            <w:tcW w:w="3421" w:type="dxa"/>
            <w:gridSpan w:val="7"/>
          </w:tcPr>
          <w:p w:rsidR="001B165D" w:rsidRPr="00B603CF" w:rsidRDefault="001B165D" w:rsidP="001B16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1" w:type="dxa"/>
            <w:gridSpan w:val="3"/>
          </w:tcPr>
          <w:p w:rsidR="001B165D" w:rsidRPr="00B603CF" w:rsidRDefault="001B165D" w:rsidP="001B16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6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1B165D" w:rsidRDefault="001B165D" w:rsidP="001B165D">
            <w:pPr>
              <w:spacing w:after="0" w:line="238" w:lineRule="auto"/>
              <w:ind w:left="30" w:right="30"/>
              <w:jc w:val="right"/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</w:pPr>
          </w:p>
        </w:tc>
      </w:tr>
      <w:tr w:rsidR="001B165D" w:rsidTr="00153342">
        <w:trPr>
          <w:gridAfter w:val="2"/>
          <w:wAfter w:w="59" w:type="dxa"/>
          <w:trHeight w:hRule="exact" w:val="269"/>
        </w:trPr>
        <w:tc>
          <w:tcPr>
            <w:tcW w:w="10782" w:type="dxa"/>
            <w:gridSpan w:val="2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1B165D" w:rsidRDefault="001B165D" w:rsidP="001B165D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1B165D" w:rsidTr="00153342">
        <w:trPr>
          <w:gridAfter w:val="2"/>
          <w:wAfter w:w="59" w:type="dxa"/>
          <w:trHeight w:hRule="exact" w:val="284"/>
        </w:trPr>
        <w:tc>
          <w:tcPr>
            <w:tcW w:w="10782" w:type="dxa"/>
            <w:gridSpan w:val="2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Default="001B165D" w:rsidP="001B165D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5.1. Вопросы </w:t>
            </w:r>
          </w:p>
        </w:tc>
      </w:tr>
      <w:tr w:rsidR="001B165D" w:rsidRPr="00236B58" w:rsidTr="00D77FD9">
        <w:trPr>
          <w:gridAfter w:val="1"/>
          <w:wAfter w:w="9" w:type="dxa"/>
          <w:trHeight w:hRule="exact" w:val="3281"/>
        </w:trPr>
        <w:tc>
          <w:tcPr>
            <w:tcW w:w="10832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165D" w:rsidRPr="00625B3B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 xml:space="preserve">1. </w:t>
            </w:r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Как называется угол, на который кривошип не дошел до верхней мёртвой точки,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а именно </w:t>
            </w:r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 этот момент подаётся искра зажигания?</w:t>
            </w:r>
          </w:p>
          <w:p w:rsidR="001B165D" w:rsidRPr="00625B3B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2. Что определяет пусковые характеристики двигателя и возможность образования паровых пробок в топливоподающей системе? </w:t>
            </w:r>
          </w:p>
          <w:p w:rsidR="001B165D" w:rsidRPr="00625B3B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 Как называется способность топлива сгорать в двигателе с искровым зажиганием без детонации?</w:t>
            </w:r>
          </w:p>
          <w:p w:rsidR="001B165D" w:rsidRPr="00625B3B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4. Что характеризует содержание </w:t>
            </w:r>
            <w:proofErr w:type="spellStart"/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цетана</w:t>
            </w:r>
            <w:proofErr w:type="spellEnd"/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(н-</w:t>
            </w:r>
            <w:proofErr w:type="spellStart"/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гексадекана</w:t>
            </w:r>
            <w:proofErr w:type="spellEnd"/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) в смеси с α-метилнафталином, при котором воспламеняемость смеси (по совпадению вспышек) идентична испытуемому дизельному топливу?</w:t>
            </w:r>
          </w:p>
          <w:p w:rsidR="001B165D" w:rsidRPr="00625B3B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 Как называется эффект, когда после термической обработки или механического воздействия повторно определяемая вязкость при той же температуре оказывается ниже начальной?</w:t>
            </w:r>
          </w:p>
          <w:p w:rsidR="001B165D" w:rsidRPr="00625B3B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6. С какой целью в топлива вводятся антиокислительные присадки? </w:t>
            </w:r>
          </w:p>
          <w:p w:rsidR="001B165D" w:rsidRPr="00625B3B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7. С какой целью в топлива вводятся депрессорные присадки?</w:t>
            </w:r>
          </w:p>
          <w:p w:rsidR="001B165D" w:rsidRPr="00625B3B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8. Назовите показатель, который характеризует минимальную нагрузку, при приложении которой происходит необратимая деформация смазки? </w:t>
            </w:r>
          </w:p>
          <w:p w:rsidR="001B165D" w:rsidRPr="00625B3B" w:rsidRDefault="001B165D" w:rsidP="001B165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9. Для чего применяются консервационные пластичные смазки? </w:t>
            </w:r>
          </w:p>
          <w:p w:rsidR="001B165D" w:rsidRPr="00B603CF" w:rsidRDefault="001B165D" w:rsidP="001B165D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625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10. Назовите наиболее вредную примесь в жидком парафине.</w:t>
            </w:r>
          </w:p>
        </w:tc>
      </w:tr>
      <w:tr w:rsidR="00FA6D42" w:rsidTr="008E25CF">
        <w:trPr>
          <w:trHeight w:hRule="exact" w:val="283"/>
        </w:trPr>
        <w:tc>
          <w:tcPr>
            <w:tcW w:w="10841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7C363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r w:rsidR="007C363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Контрольные вопросы и 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емы письменных работ</w:t>
            </w:r>
          </w:p>
        </w:tc>
      </w:tr>
      <w:tr w:rsidR="00FA6D42" w:rsidTr="008E25CF">
        <w:trPr>
          <w:trHeight w:hRule="exact" w:val="2285"/>
        </w:trPr>
        <w:tc>
          <w:tcPr>
            <w:tcW w:w="10841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3636" w:rsidRPr="00B603CF" w:rsidRDefault="007C3636" w:rsidP="007C363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 Перечислите основные требования</w:t>
            </w:r>
            <w:r w:rsidR="00AD2EC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предъявляемы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е для тепловых двигателей и раз</w:t>
            </w: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личных топочных устройств.</w:t>
            </w:r>
          </w:p>
          <w:p w:rsidR="007C3636" w:rsidRPr="00B603CF" w:rsidRDefault="007C3636" w:rsidP="007C363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 Почему при проведении испытания на определен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ие плотности необходимо фиксиро</w:t>
            </w: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вать температурунефтепродукта?</w:t>
            </w:r>
          </w:p>
          <w:p w:rsidR="007C3636" w:rsidRPr="00B603CF" w:rsidRDefault="007C3636" w:rsidP="007C363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 Что называют углом опережения зажигания двига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телей с принудительным воспламе</w:t>
            </w: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нением топливно-воздушнойсмеси?Каково значение угла опережения зажигания?</w:t>
            </w:r>
          </w:p>
          <w:p w:rsidR="007C3636" w:rsidRPr="00B603CF" w:rsidRDefault="007C3636" w:rsidP="007C363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 По какому принципу и на сколько групп подразделяются жидкие нефтяные топлива?</w:t>
            </w:r>
          </w:p>
          <w:p w:rsidR="007C3636" w:rsidRDefault="007C3636" w:rsidP="007C3636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B603C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 Какие эксплуатационные свойства топлив тесно связаны с данными фракционного состава?</w:t>
            </w:r>
          </w:p>
          <w:p w:rsidR="00FA6D42" w:rsidRPr="00FA6D42" w:rsidRDefault="007C3636" w:rsidP="008E25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6. </w:t>
            </w:r>
            <w:r w:rsidR="00FA6D42"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Ассортимент бензинов. Основные требования, предъявляемые к ним. Область применения.</w:t>
            </w:r>
          </w:p>
          <w:p w:rsidR="00FA6D42" w:rsidRPr="00FA6D42" w:rsidRDefault="007C3636" w:rsidP="008E25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</w:t>
            </w:r>
            <w:r w:rsidR="00FA6D42"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 Область применения дизельных топлив. Причины образования осадков в дизельном топливе при его хранении и</w:t>
            </w:r>
            <w:r w:rsidR="00FA6D42" w:rsidRPr="00FA6D42">
              <w:br/>
            </w:r>
            <w:r w:rsidR="00FA6D42"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способы их устранения.</w:t>
            </w:r>
          </w:p>
          <w:p w:rsidR="00FA6D42" w:rsidRDefault="007C3636" w:rsidP="008E25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  <w:r w:rsidR="00FA6D42"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. Компоненты котельного топлива. Основные показатели качества. </w:t>
            </w:r>
            <w:r w:rsid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Перспективы применения котельного топлива.</w:t>
            </w:r>
          </w:p>
        </w:tc>
      </w:tr>
      <w:tr w:rsidR="00FA6D42" w:rsidTr="008E25CF">
        <w:trPr>
          <w:trHeight w:hRule="exact" w:val="269"/>
        </w:trPr>
        <w:tc>
          <w:tcPr>
            <w:tcW w:w="10841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8E25CF" w:rsidTr="007529D5">
        <w:trPr>
          <w:trHeight w:hRule="exact" w:val="11627"/>
        </w:trPr>
        <w:tc>
          <w:tcPr>
            <w:tcW w:w="10841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29D5" w:rsidRPr="002A6EAE" w:rsidRDefault="007529D5" w:rsidP="007529D5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A6EA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Фонд оценочных средств по данной дисциплине представлен в приложении 2 к рабочей программе дисциплины.</w:t>
            </w:r>
          </w:p>
          <w:p w:rsidR="008E25CF" w:rsidRPr="002A6EAE" w:rsidRDefault="008E25CF" w:rsidP="008E25CF">
            <w:pPr>
              <w:spacing w:after="0" w:line="238" w:lineRule="auto"/>
              <w:ind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A6EA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Тесты закрытого типа.</w:t>
            </w:r>
            <w:r w:rsidR="007529D5" w:rsidRPr="002A6EA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Компетенция</w:t>
            </w:r>
            <w:r w:rsidRPr="002A6EA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ПК-3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ab/>
              <w:t>Дизельные двигатели внутреннего сгорания применяются на ...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а) Судовых энергетических установках.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б) Буровых установках;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в) Стационарных газотурбинных установках;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г) Насосных станциях;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д) Тепловозах.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ab/>
              <w:t>Цикл работы бензинового двигателя следующий: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а) Ход поршня вверх (принудительный), 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б) Ход поршня вниз (принудительный);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в) Ход поршня вниз (рабочий).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ab/>
              <w:t>Комплекс методов испытаний автомобильных бензинов включает определение следующих эксплуатационных свойств: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а) Детонационная стойкость;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б) Воспламеняемость;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в) Низкотемпературные свойства;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г) Теплотворная способность.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д) Склонность к образованию отложений;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е) Антикоррозионные свойства.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4.</w:t>
            </w: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ab/>
              <w:t>Нормальное горение от искры зажигания характеризуется тем, что фронт пламени распространяется от искры со скоростью …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а) От 20 до 50 м/с;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б) От 200 до 500 м/с;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в) От 2000 до 2500 м/с.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ab/>
              <w:t xml:space="preserve">Оптимальную работу современных дизельных двигателей обеспечивают дизельные топлива с </w:t>
            </w:r>
            <w:proofErr w:type="spellStart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цетановым</w:t>
            </w:r>
            <w:proofErr w:type="spellEnd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 числом …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а) От 48 до 51;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б) От 45 до 55;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в) От 51 до 55;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г) Меньше 40.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6.</w:t>
            </w: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ab/>
              <w:t>Содержание серы в дизельном топливе приводит к</w:t>
            </w: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ab/>
              <w:t>…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а) Усиленной коррозии деталей и систем ДВС;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б) Загрязнению окружающей среды;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в) Снижению смазывающих свойств;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г) Образованию твердого и плотного нагара.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7.</w:t>
            </w: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ab/>
              <w:t>В судовые тяжелые дизельные топлива вводят следующие присадки: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а) </w:t>
            </w:r>
            <w:proofErr w:type="spellStart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Деактиваторы</w:t>
            </w:r>
            <w:proofErr w:type="spellEnd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 металлов;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б) Противоизносные;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в) Антиокислительные присадки;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г) </w:t>
            </w:r>
            <w:proofErr w:type="spellStart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Противонагарные</w:t>
            </w:r>
            <w:proofErr w:type="spellEnd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д) Депрессорные присадки;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е) Биоцидные присадки.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8.</w:t>
            </w: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ab/>
              <w:t>Депрессорные присадки</w:t>
            </w: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ab/>
              <w:t>…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а) Превращают топлива в </w:t>
            </w:r>
            <w:proofErr w:type="spellStart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неньютоновкие</w:t>
            </w:r>
            <w:proofErr w:type="spellEnd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 жидкости;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б) Создают структурную вязкость;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в) Усиливают вспениваемость топлива при работе;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г) Создают эффективную вязкость;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д) Снижают температуру застывания;</w:t>
            </w:r>
          </w:p>
          <w:p w:rsidR="008E25CF" w:rsidRPr="002A6EAE" w:rsidRDefault="008E25CF" w:rsidP="008E25CF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е) Снижают поверхностное натяжение на границе раздела жидкость – воздух;</w:t>
            </w:r>
          </w:p>
          <w:p w:rsidR="008E25CF" w:rsidRPr="006121EE" w:rsidRDefault="008E25CF" w:rsidP="008E25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ж) Модифицируют структуру </w:t>
            </w:r>
            <w:proofErr w:type="spellStart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кристаллизирующего</w:t>
            </w:r>
            <w:proofErr w:type="spellEnd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 парафина.</w:t>
            </w:r>
          </w:p>
          <w:p w:rsidR="008E25CF" w:rsidRDefault="008E25CF" w:rsidP="008E25CF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FA6D42" w:rsidRPr="00FA6D42" w:rsidTr="000C03A1">
        <w:trPr>
          <w:trHeight w:hRule="exact" w:val="5125"/>
        </w:trPr>
        <w:tc>
          <w:tcPr>
            <w:tcW w:w="10841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29D5" w:rsidRPr="002A6EAE" w:rsidRDefault="007529D5" w:rsidP="007529D5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9.</w:t>
            </w: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ab/>
              <w:t>Светимость пламени тем больше, чем выше в котельном топливе содержание …</w:t>
            </w:r>
          </w:p>
          <w:p w:rsidR="007529D5" w:rsidRPr="002A6EAE" w:rsidRDefault="007529D5" w:rsidP="007529D5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а) Н-парафинов;</w:t>
            </w:r>
          </w:p>
          <w:p w:rsidR="007529D5" w:rsidRPr="002A6EAE" w:rsidRDefault="007529D5" w:rsidP="007529D5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б) Высокомолекулярной </w:t>
            </w:r>
            <w:proofErr w:type="spellStart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ароматики</w:t>
            </w:r>
            <w:proofErr w:type="spellEnd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529D5" w:rsidRPr="002A6EAE" w:rsidRDefault="007529D5" w:rsidP="007529D5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в) </w:t>
            </w:r>
            <w:proofErr w:type="spellStart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Асфальтено</w:t>
            </w:r>
            <w:proofErr w:type="spellEnd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-смолистых веществ;</w:t>
            </w:r>
          </w:p>
          <w:p w:rsidR="007529D5" w:rsidRPr="002A6EAE" w:rsidRDefault="007529D5" w:rsidP="008E25CF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г) Неорганических соединений.</w:t>
            </w:r>
          </w:p>
          <w:p w:rsidR="00120449" w:rsidRPr="002A6EAE" w:rsidRDefault="006121EE" w:rsidP="006121EE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  <w:r w:rsidR="007529D5" w:rsidRPr="002A6EAE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ab/>
              <w:t>Нефтяные битумы по способу получения подразделяются</w:t>
            </w:r>
            <w:r w:rsidR="00120449"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 на ...</w:t>
            </w:r>
          </w:p>
          <w:p w:rsidR="006121EE" w:rsidRPr="002A6EAE" w:rsidRDefault="006121EE" w:rsidP="006121EE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а) Высокоплавкие, жидкие и вязкие;</w:t>
            </w:r>
          </w:p>
          <w:p w:rsidR="006121EE" w:rsidRPr="002A6EAE" w:rsidRDefault="006121EE" w:rsidP="006121EE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б) Строительные, дорожные и специальные;</w:t>
            </w:r>
          </w:p>
          <w:p w:rsidR="006121EE" w:rsidRPr="002A6EAE" w:rsidRDefault="006121EE" w:rsidP="006121EE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в) Остаточные, окисленные и компаундированные.</w:t>
            </w:r>
          </w:p>
          <w:p w:rsidR="0094259E" w:rsidRPr="002A6EAE" w:rsidRDefault="0094259E" w:rsidP="0094259E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94259E" w:rsidRPr="002A6EAE" w:rsidRDefault="0094259E" w:rsidP="0094259E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Задания открытого типа: компетенция ПК-3.</w:t>
            </w:r>
          </w:p>
          <w:p w:rsidR="0094259E" w:rsidRPr="002A6EAE" w:rsidRDefault="0094259E" w:rsidP="0094259E">
            <w:pPr>
              <w:pStyle w:val="aa"/>
              <w:numPr>
                <w:ilvl w:val="0"/>
                <w:numId w:val="4"/>
              </w:numPr>
              <w:spacing w:after="0" w:line="238" w:lineRule="auto"/>
              <w:ind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Степень сжатия – это…</w:t>
            </w:r>
          </w:p>
          <w:p w:rsidR="0094259E" w:rsidRPr="002A6EAE" w:rsidRDefault="0094259E" w:rsidP="0094259E">
            <w:pPr>
              <w:pStyle w:val="aa"/>
              <w:numPr>
                <w:ilvl w:val="0"/>
                <w:numId w:val="4"/>
              </w:numPr>
              <w:spacing w:after="0" w:line="238" w:lineRule="auto"/>
              <w:ind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Угол опережения зажигания – это…</w:t>
            </w:r>
          </w:p>
          <w:p w:rsidR="0094259E" w:rsidRPr="002A6EAE" w:rsidRDefault="0094259E" w:rsidP="0094259E">
            <w:pPr>
              <w:pStyle w:val="aa"/>
              <w:numPr>
                <w:ilvl w:val="0"/>
                <w:numId w:val="4"/>
              </w:numPr>
              <w:spacing w:after="0" w:line="238" w:lineRule="auto"/>
              <w:ind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Давление насыщенных паров определяет…</w:t>
            </w:r>
          </w:p>
          <w:p w:rsidR="0094259E" w:rsidRPr="002A6EAE" w:rsidRDefault="0094259E" w:rsidP="0094259E">
            <w:pPr>
              <w:pStyle w:val="aa"/>
              <w:numPr>
                <w:ilvl w:val="0"/>
                <w:numId w:val="4"/>
              </w:numPr>
              <w:spacing w:after="0" w:line="238" w:lineRule="auto"/>
              <w:ind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Детонационная стойкость характеризует способность топлива…</w:t>
            </w:r>
          </w:p>
          <w:p w:rsidR="0094259E" w:rsidRPr="002A6EAE" w:rsidRDefault="0094259E" w:rsidP="0094259E">
            <w:pPr>
              <w:pStyle w:val="aa"/>
              <w:numPr>
                <w:ilvl w:val="0"/>
                <w:numId w:val="4"/>
              </w:numPr>
              <w:spacing w:after="0" w:line="238" w:lineRule="auto"/>
              <w:ind w:right="30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Цетановым</w:t>
            </w:r>
            <w:proofErr w:type="spellEnd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 числом дизельного топлива называется…</w:t>
            </w:r>
          </w:p>
          <w:p w:rsidR="0094259E" w:rsidRPr="002A6EAE" w:rsidRDefault="0094259E" w:rsidP="0094259E">
            <w:pPr>
              <w:pStyle w:val="aa"/>
              <w:numPr>
                <w:ilvl w:val="0"/>
                <w:numId w:val="4"/>
              </w:numPr>
              <w:spacing w:after="0" w:line="238" w:lineRule="auto"/>
              <w:ind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Аномалия вязкости остаточных топлив заключается в том, что...</w:t>
            </w:r>
          </w:p>
          <w:p w:rsidR="0094259E" w:rsidRPr="002A6EAE" w:rsidRDefault="0094259E" w:rsidP="0094259E">
            <w:pPr>
              <w:pStyle w:val="aa"/>
              <w:numPr>
                <w:ilvl w:val="0"/>
                <w:numId w:val="4"/>
              </w:numPr>
              <w:spacing w:after="0" w:line="238" w:lineRule="auto"/>
              <w:ind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Действие депрессорных присадок основано на том, что они …</w:t>
            </w:r>
          </w:p>
          <w:p w:rsidR="0094259E" w:rsidRPr="002A6EAE" w:rsidRDefault="0094259E" w:rsidP="0094259E">
            <w:pPr>
              <w:pStyle w:val="aa"/>
              <w:numPr>
                <w:ilvl w:val="0"/>
                <w:numId w:val="4"/>
              </w:numPr>
              <w:spacing w:after="0" w:line="238" w:lineRule="auto"/>
              <w:ind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Антиокислительные присадки к топливам вводятся для улучшения…</w:t>
            </w:r>
          </w:p>
          <w:p w:rsidR="0094259E" w:rsidRPr="002A6EAE" w:rsidRDefault="0094259E" w:rsidP="0094259E">
            <w:pPr>
              <w:pStyle w:val="aa"/>
              <w:numPr>
                <w:ilvl w:val="0"/>
                <w:numId w:val="4"/>
              </w:numPr>
              <w:spacing w:after="0" w:line="238" w:lineRule="auto"/>
              <w:ind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Основной принцип сжигания топлива в котельных установках заключается в…</w:t>
            </w:r>
          </w:p>
          <w:p w:rsidR="00120449" w:rsidRPr="002A6EAE" w:rsidRDefault="0094259E" w:rsidP="0094259E">
            <w:pPr>
              <w:pStyle w:val="aa"/>
              <w:numPr>
                <w:ilvl w:val="0"/>
                <w:numId w:val="4"/>
              </w:numPr>
              <w:spacing w:after="0" w:line="238" w:lineRule="auto"/>
              <w:ind w:right="30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>Дуктильность</w:t>
            </w:r>
            <w:proofErr w:type="spellEnd"/>
            <w:r w:rsidRPr="002A6EAE">
              <w:rPr>
                <w:rFonts w:ascii="Times New Roman" w:hAnsi="Times New Roman" w:cs="Times New Roman"/>
                <w:sz w:val="19"/>
                <w:szCs w:val="19"/>
              </w:rPr>
              <w:t xml:space="preserve"> – это …</w:t>
            </w:r>
          </w:p>
          <w:p w:rsidR="002A6EAE" w:rsidRDefault="002A6EAE" w:rsidP="002A6EAE">
            <w:pPr>
              <w:pStyle w:val="aa"/>
              <w:spacing w:after="0" w:line="238" w:lineRule="auto"/>
              <w:ind w:left="390" w:right="30"/>
              <w:rPr>
                <w:sz w:val="19"/>
                <w:szCs w:val="19"/>
              </w:rPr>
            </w:pPr>
          </w:p>
          <w:p w:rsidR="002A6EAE" w:rsidRPr="0094259E" w:rsidRDefault="002A6EAE" w:rsidP="002A6EAE">
            <w:pPr>
              <w:pStyle w:val="aa"/>
              <w:spacing w:after="0" w:line="238" w:lineRule="auto"/>
              <w:ind w:left="390" w:right="30"/>
              <w:rPr>
                <w:sz w:val="19"/>
                <w:szCs w:val="19"/>
              </w:rPr>
            </w:pPr>
          </w:p>
        </w:tc>
      </w:tr>
      <w:tr w:rsidR="00FA6D42" w:rsidTr="002A6EAE">
        <w:trPr>
          <w:trHeight w:hRule="exact" w:val="424"/>
        </w:trPr>
        <w:tc>
          <w:tcPr>
            <w:tcW w:w="10841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FA6D42" w:rsidRPr="00FA6D42" w:rsidTr="002A6EAE">
        <w:trPr>
          <w:trHeight w:hRule="exact" w:val="856"/>
        </w:trPr>
        <w:tc>
          <w:tcPr>
            <w:tcW w:w="10841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FA6D42" w:rsidRDefault="00FA6D42" w:rsidP="008E25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Реферат (ПК-3)</w:t>
            </w:r>
          </w:p>
          <w:p w:rsidR="00FA6D42" w:rsidRPr="00FA6D42" w:rsidRDefault="00FA6D42" w:rsidP="008E25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Отчет по лабораторной работе (ПК-3).</w:t>
            </w:r>
          </w:p>
          <w:p w:rsidR="00FA6D42" w:rsidRPr="00FA6D42" w:rsidRDefault="00FA6D42" w:rsidP="008E25C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Ответы на вопросы к зачету (ПК-3).</w:t>
            </w:r>
          </w:p>
        </w:tc>
      </w:tr>
      <w:tr w:rsidR="00FA6D42" w:rsidRPr="00FA6D42" w:rsidTr="00153342">
        <w:trPr>
          <w:trHeight w:hRule="exact" w:val="850"/>
        </w:trPr>
        <w:tc>
          <w:tcPr>
            <w:tcW w:w="734" w:type="dxa"/>
          </w:tcPr>
          <w:p w:rsidR="00FA6D42" w:rsidRPr="00FA6D42" w:rsidRDefault="00FA6D42" w:rsidP="008E25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9" w:type="dxa"/>
          </w:tcPr>
          <w:p w:rsidR="00FA6D42" w:rsidRPr="00FA6D42" w:rsidRDefault="00FA6D42" w:rsidP="008E25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7" w:type="dxa"/>
            <w:gridSpan w:val="3"/>
          </w:tcPr>
          <w:p w:rsidR="00FA6D42" w:rsidRPr="00FA6D42" w:rsidRDefault="00FA6D42" w:rsidP="008E25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3" w:type="dxa"/>
          </w:tcPr>
          <w:p w:rsidR="00FA6D42" w:rsidRPr="00FA6D42" w:rsidRDefault="00FA6D42" w:rsidP="008E25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4" w:type="dxa"/>
            <w:gridSpan w:val="3"/>
          </w:tcPr>
          <w:p w:rsidR="00FA6D42" w:rsidRPr="00FA6D42" w:rsidRDefault="00FA6D42" w:rsidP="008E25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9" w:type="dxa"/>
            <w:gridSpan w:val="3"/>
          </w:tcPr>
          <w:p w:rsidR="00FA6D42" w:rsidRPr="00FA6D42" w:rsidRDefault="00FA6D42" w:rsidP="008E25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  <w:gridSpan w:val="2"/>
          </w:tcPr>
          <w:p w:rsidR="00FA6D42" w:rsidRPr="00FA6D42" w:rsidRDefault="00FA6D42" w:rsidP="008E25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24" w:type="dxa"/>
            <w:gridSpan w:val="2"/>
          </w:tcPr>
          <w:p w:rsidR="00FA6D42" w:rsidRPr="00FA6D42" w:rsidRDefault="00FA6D42" w:rsidP="008E25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FA6D42" w:rsidRPr="00FA6D42" w:rsidRDefault="00FA6D42" w:rsidP="008E25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5" w:type="dxa"/>
            <w:gridSpan w:val="2"/>
          </w:tcPr>
          <w:p w:rsidR="00FA6D42" w:rsidRPr="00FA6D42" w:rsidRDefault="00FA6D42" w:rsidP="008E25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2" w:type="dxa"/>
            <w:gridSpan w:val="2"/>
          </w:tcPr>
          <w:p w:rsidR="00FA6D42" w:rsidRPr="00FA6D42" w:rsidRDefault="00FA6D42" w:rsidP="008E25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9" w:type="dxa"/>
            <w:gridSpan w:val="4"/>
          </w:tcPr>
          <w:p w:rsidR="00FA6D42" w:rsidRPr="00FA6D42" w:rsidRDefault="00FA6D42" w:rsidP="008E25C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A6D42" w:rsidRPr="00FA6D42" w:rsidTr="002A6EAE">
        <w:trPr>
          <w:trHeight w:hRule="exact" w:val="405"/>
        </w:trPr>
        <w:tc>
          <w:tcPr>
            <w:tcW w:w="10841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FA6D42" w:rsidRP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6. УЧЕБНО-МЕТОДИЧЕСКОЕ И ИНФОРМАЦИОННОЕ ОБЕСПЕЧЕНИЕ ДИСЦИПЛИНЫ (МОДУЛЯ)</w:t>
            </w:r>
          </w:p>
        </w:tc>
      </w:tr>
      <w:tr w:rsidR="00FA6D42" w:rsidTr="002A6EAE">
        <w:trPr>
          <w:trHeight w:hRule="exact" w:val="550"/>
        </w:trPr>
        <w:tc>
          <w:tcPr>
            <w:tcW w:w="10841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</w:p>
        </w:tc>
      </w:tr>
      <w:tr w:rsidR="00FA6D42" w:rsidTr="00153342">
        <w:trPr>
          <w:trHeight w:hRule="exact" w:val="28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9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Авторы, составители</w:t>
            </w:r>
          </w:p>
        </w:tc>
        <w:tc>
          <w:tcPr>
            <w:tcW w:w="540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Заглавие</w:t>
            </w:r>
          </w:p>
        </w:tc>
        <w:tc>
          <w:tcPr>
            <w:tcW w:w="27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Издательство, год</w:t>
            </w:r>
          </w:p>
        </w:tc>
      </w:tr>
      <w:tr w:rsidR="00FA6D42" w:rsidTr="00153342">
        <w:trPr>
          <w:trHeight w:hRule="exact" w:val="28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71C81">
              <w:rPr>
                <w:rFonts w:ascii="Times New Roman" w:hAnsi="Times New Roman" w:cs="Times New Roman"/>
                <w:sz w:val="19"/>
                <w:szCs w:val="19"/>
              </w:rPr>
              <w:t>6.1.1</w:t>
            </w:r>
          </w:p>
        </w:tc>
        <w:tc>
          <w:tcPr>
            <w:tcW w:w="19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71C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Тараканов Г.В.</w:t>
            </w:r>
          </w:p>
        </w:tc>
        <w:tc>
          <w:tcPr>
            <w:tcW w:w="540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17CD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Современные моторные топлива</w:t>
            </w:r>
          </w:p>
        </w:tc>
        <w:tc>
          <w:tcPr>
            <w:tcW w:w="27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417CD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Астрахань: АГТУ, 2010</w:t>
            </w:r>
          </w:p>
        </w:tc>
      </w:tr>
      <w:tr w:rsidR="00FA6D42" w:rsidRPr="00417CDB" w:rsidTr="00153342">
        <w:trPr>
          <w:trHeight w:hRule="exact" w:val="28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71C81">
              <w:rPr>
                <w:rFonts w:ascii="Times New Roman" w:hAnsi="Times New Roman" w:cs="Times New Roman"/>
                <w:sz w:val="19"/>
                <w:szCs w:val="19"/>
              </w:rPr>
              <w:t>6.1.2</w:t>
            </w:r>
          </w:p>
        </w:tc>
        <w:tc>
          <w:tcPr>
            <w:tcW w:w="19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71C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Власов, В. Г.</w:t>
            </w:r>
          </w:p>
        </w:tc>
        <w:tc>
          <w:tcPr>
            <w:tcW w:w="540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FA6D42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Физико-химические свойства </w:t>
            </w:r>
            <w:proofErr w:type="spellStart"/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нефтей</w:t>
            </w:r>
            <w:proofErr w:type="spellEnd"/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и нефтепродуктов</w:t>
            </w:r>
          </w:p>
        </w:tc>
        <w:tc>
          <w:tcPr>
            <w:tcW w:w="27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417CDB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E61C1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Инфра-Инженерия, 2021</w:t>
            </w:r>
          </w:p>
        </w:tc>
      </w:tr>
      <w:tr w:rsidR="00FA6D42" w:rsidTr="00153342">
        <w:trPr>
          <w:trHeight w:hRule="exact" w:val="50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71C81">
              <w:rPr>
                <w:rFonts w:ascii="Times New Roman" w:hAnsi="Times New Roman" w:cs="Times New Roman"/>
                <w:sz w:val="19"/>
                <w:szCs w:val="19"/>
              </w:rPr>
              <w:t>6.1.3</w:t>
            </w:r>
          </w:p>
        </w:tc>
        <w:tc>
          <w:tcPr>
            <w:tcW w:w="19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71C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Тараканов Г.В.</w:t>
            </w:r>
          </w:p>
        </w:tc>
        <w:tc>
          <w:tcPr>
            <w:tcW w:w="540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417CDB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Сырье и продукция перерабатывающих производств горючих полезных ископаемых. </w:t>
            </w:r>
            <w:r w:rsidRPr="00E61C1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Термины и определения</w:t>
            </w:r>
          </w:p>
        </w:tc>
        <w:tc>
          <w:tcPr>
            <w:tcW w:w="27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417CDB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E61C1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Астрахань: ФГБОУ ВПО «АГТУ», 2011</w:t>
            </w:r>
          </w:p>
        </w:tc>
      </w:tr>
      <w:tr w:rsidR="00FA6D42" w:rsidTr="00153342">
        <w:trPr>
          <w:trHeight w:hRule="exact" w:val="28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71C81">
              <w:rPr>
                <w:rFonts w:ascii="Times New Roman" w:hAnsi="Times New Roman" w:cs="Times New Roman"/>
                <w:sz w:val="19"/>
                <w:szCs w:val="19"/>
              </w:rPr>
              <w:t>6.1.4</w:t>
            </w:r>
          </w:p>
        </w:tc>
        <w:tc>
          <w:tcPr>
            <w:tcW w:w="19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71C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Мановян А. К.</w:t>
            </w:r>
          </w:p>
        </w:tc>
        <w:tc>
          <w:tcPr>
            <w:tcW w:w="540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417CDB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E61C1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Технология переработки природных энергоносителей</w:t>
            </w:r>
          </w:p>
        </w:tc>
        <w:tc>
          <w:tcPr>
            <w:tcW w:w="27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E61C18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E61C1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М.: Химия, </w:t>
            </w:r>
            <w:proofErr w:type="spellStart"/>
            <w:r w:rsidRPr="00E61C1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КолосС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, 2004</w:t>
            </w:r>
          </w:p>
        </w:tc>
      </w:tr>
      <w:tr w:rsidR="00FA6D42" w:rsidRPr="00FA6D42" w:rsidTr="00153342">
        <w:trPr>
          <w:trHeight w:hRule="exact" w:val="402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71C81">
              <w:rPr>
                <w:rFonts w:ascii="Times New Roman" w:hAnsi="Times New Roman" w:cs="Times New Roman"/>
                <w:sz w:val="19"/>
                <w:szCs w:val="19"/>
              </w:rPr>
              <w:t>6.1.5</w:t>
            </w:r>
          </w:p>
        </w:tc>
        <w:tc>
          <w:tcPr>
            <w:tcW w:w="19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71C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Каминский Э.Ф., Хавкин В.А.</w:t>
            </w:r>
          </w:p>
        </w:tc>
        <w:tc>
          <w:tcPr>
            <w:tcW w:w="540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FA6D42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Глубокая переработка нефти: технологический и экологический аспекты</w:t>
            </w:r>
          </w:p>
        </w:tc>
        <w:tc>
          <w:tcPr>
            <w:tcW w:w="27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FA6D42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М.: Изд-во «Техника». ООО «ТУММА ГРУПП», 2001</w:t>
            </w:r>
          </w:p>
        </w:tc>
      </w:tr>
      <w:tr w:rsidR="00FA6D42" w:rsidRPr="00E61C18" w:rsidTr="00153342">
        <w:trPr>
          <w:trHeight w:hRule="exact" w:val="706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71C81">
              <w:rPr>
                <w:rFonts w:ascii="Times New Roman" w:hAnsi="Times New Roman" w:cs="Times New Roman"/>
                <w:sz w:val="19"/>
                <w:szCs w:val="19"/>
              </w:rPr>
              <w:t>6.1.6</w:t>
            </w:r>
          </w:p>
        </w:tc>
        <w:tc>
          <w:tcPr>
            <w:tcW w:w="19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71C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Ахметов, С.А., Ишмияров М.Х., Кауфман А.А.</w:t>
            </w:r>
          </w:p>
        </w:tc>
        <w:tc>
          <w:tcPr>
            <w:tcW w:w="540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FA6D42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Технология переработки нефти, газа и твердых горючих ископаемых</w:t>
            </w:r>
          </w:p>
        </w:tc>
        <w:tc>
          <w:tcPr>
            <w:tcW w:w="27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E61C18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E61C1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СПб.: Недра, 2009</w:t>
            </w:r>
          </w:p>
        </w:tc>
      </w:tr>
      <w:tr w:rsidR="00FA6D42" w:rsidRPr="00E61C18" w:rsidTr="00153342">
        <w:trPr>
          <w:trHeight w:hRule="exact" w:val="28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71C81">
              <w:rPr>
                <w:rFonts w:ascii="Times New Roman" w:hAnsi="Times New Roman" w:cs="Times New Roman"/>
                <w:sz w:val="19"/>
                <w:szCs w:val="19"/>
              </w:rPr>
              <w:t>6.1.7</w:t>
            </w:r>
          </w:p>
        </w:tc>
        <w:tc>
          <w:tcPr>
            <w:tcW w:w="19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571C81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71C8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Мановян А.К.</w:t>
            </w:r>
          </w:p>
        </w:tc>
        <w:tc>
          <w:tcPr>
            <w:tcW w:w="540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FA6D42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Технология первичной переработки нефти и природного газа</w:t>
            </w:r>
          </w:p>
        </w:tc>
        <w:tc>
          <w:tcPr>
            <w:tcW w:w="271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D42" w:rsidRPr="00E61C18" w:rsidRDefault="00FA6D42" w:rsidP="008E25CF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E61C1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М.: Химия, 2001</w:t>
            </w:r>
          </w:p>
        </w:tc>
      </w:tr>
    </w:tbl>
    <w:tbl>
      <w:tblPr>
        <w:tblpPr w:leftFromText="180" w:rightFromText="180" w:horzAnchor="margin" w:tblpY="50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74"/>
        <w:gridCol w:w="1626"/>
        <w:gridCol w:w="3089"/>
        <w:gridCol w:w="2801"/>
        <w:gridCol w:w="1396"/>
        <w:gridCol w:w="838"/>
      </w:tblGrid>
      <w:tr w:rsidR="00D77FD9" w:rsidRPr="002234E9" w:rsidTr="00D77FD9">
        <w:trPr>
          <w:trHeight w:hRule="exact" w:val="325"/>
        </w:trPr>
        <w:tc>
          <w:tcPr>
            <w:tcW w:w="1084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BD28F2" w:rsidRDefault="00D77FD9" w:rsidP="00D77FD9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355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6.2. Перечень ресурсов информационно-телекоммуникационной сети "Интернет"</w:t>
            </w:r>
          </w:p>
        </w:tc>
      </w:tr>
      <w:tr w:rsidR="00D77FD9" w:rsidRPr="002234E9" w:rsidTr="00D77FD9">
        <w:trPr>
          <w:trHeight w:hRule="exact" w:val="995"/>
        </w:trPr>
        <w:tc>
          <w:tcPr>
            <w:tcW w:w="1084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553">
              <w:rPr>
                <w:rFonts w:ascii="Times New Roman" w:hAnsi="Times New Roman" w:cs="Times New Roman"/>
                <w:sz w:val="18"/>
                <w:szCs w:val="18"/>
              </w:rPr>
              <w:t xml:space="preserve">6.2.1 </w:t>
            </w:r>
            <w:proofErr w:type="spellStart"/>
            <w:r w:rsidRPr="009D3553">
              <w:rPr>
                <w:rFonts w:ascii="Times New Roman" w:hAnsi="Times New Roman" w:cs="Times New Roman"/>
                <w:sz w:val="18"/>
                <w:szCs w:val="18"/>
              </w:rPr>
              <w:t>edu</w:t>
            </w:r>
            <w:proofErr w:type="spellEnd"/>
            <w:r w:rsidRPr="009D3553">
              <w:rPr>
                <w:rFonts w:ascii="Times New Roman" w:hAnsi="Times New Roman" w:cs="Times New Roman"/>
                <w:sz w:val="18"/>
                <w:szCs w:val="18"/>
              </w:rPr>
              <w:t xml:space="preserve"> – «Российское образование» Федеральный портал. Каталог образовательных интернет-ресурсов: Российское образование. Законодательство. Нормативные документы и стандарты. Образовательные учреждения. Каталог сайтов (можно выбрать: предмет, аудитория, уровень образования, тип ресурса) и электронных библиотек. Учебно-методическая библиотека;</w:t>
            </w:r>
          </w:p>
          <w:p w:rsidR="00D77FD9" w:rsidRPr="009D3553" w:rsidRDefault="00D77FD9" w:rsidP="00D77FD9">
            <w:pPr>
              <w:tabs>
                <w:tab w:val="left" w:pos="1155"/>
                <w:tab w:val="left" w:pos="1815"/>
              </w:tabs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D3553">
              <w:rPr>
                <w:rFonts w:ascii="Times New Roman" w:hAnsi="Times New Roman" w:cs="Times New Roman"/>
                <w:sz w:val="18"/>
                <w:szCs w:val="18"/>
              </w:rPr>
              <w:t>6.2.2</w:t>
            </w:r>
            <w:r w:rsidRPr="009D3553">
              <w:rPr>
                <w:rFonts w:ascii="Times New Roman" w:hAnsi="Times New Roman" w:cs="Times New Roman"/>
                <w:sz w:val="18"/>
                <w:szCs w:val="18"/>
              </w:rPr>
              <w:tab/>
              <w:t>ОАО "Центральный коллектор библиотек "БИБКОМ" (г. Москва) Срок доступа — постоянно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77FD9" w:rsidRPr="003041C6" w:rsidTr="00D77FD9">
        <w:trPr>
          <w:trHeight w:hRule="exact" w:val="283"/>
        </w:trPr>
        <w:tc>
          <w:tcPr>
            <w:tcW w:w="1084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3041C6" w:rsidRDefault="00D77FD9" w:rsidP="00D77FD9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en-US"/>
              </w:rPr>
            </w:pPr>
            <w:r w:rsidRPr="003041C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6.3.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Переченьпрограммногообеспечения</w:t>
            </w:r>
            <w:proofErr w:type="spellEnd"/>
          </w:p>
        </w:tc>
      </w:tr>
      <w:tr w:rsidR="00D77FD9" w:rsidRPr="003041C6" w:rsidTr="00153342">
        <w:trPr>
          <w:trHeight w:hRule="exact" w:val="688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C7041D" w:rsidRDefault="00D77FD9" w:rsidP="00D77FD9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6.3.1.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after="0"/>
              <w:rPr>
                <w:rFonts w:cs="Times New Roman"/>
                <w:sz w:val="19"/>
                <w:szCs w:val="19"/>
              </w:rPr>
            </w:pP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Образовательный портал </w:t>
            </w: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Образовательный портал АГТУ построен на обучающей виртуальной среде </w:t>
            </w: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доступен по адресу </w:t>
            </w: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из любой точки, имеющей подключение к сети Интернет, в том числе из локальной сети АГТУ.</w:t>
            </w:r>
          </w:p>
        </w:tc>
      </w:tr>
      <w:tr w:rsidR="00D77FD9" w:rsidRPr="003041C6" w:rsidTr="00153342">
        <w:trPr>
          <w:trHeight w:hRule="exact" w:val="854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Default="00D77FD9" w:rsidP="00D77FD9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6.3.2.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after="0"/>
              <w:rPr>
                <w:rFonts w:cs="Times New Roman"/>
                <w:sz w:val="19"/>
                <w:szCs w:val="19"/>
              </w:rPr>
            </w:pP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Электронно-библиотечная система ФГБОУ ВО «АГТУ» Обеспечивает доступ к электронно-библиотечным системам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здательств, например, ЭБС издательства «Лань»; доступ к электронному каталогу книг, трудам преподавателей, учебно-методическим разработкам АГТУ, периодическим изданиям.</w:t>
            </w:r>
          </w:p>
        </w:tc>
      </w:tr>
      <w:tr w:rsidR="00D77FD9" w:rsidRPr="003041C6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Default="00D77FD9" w:rsidP="00D77FD9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6.3.3.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after="0"/>
              <w:rPr>
                <w:rFonts w:cs="Times New Roman"/>
                <w:sz w:val="19"/>
                <w:szCs w:val="19"/>
              </w:rPr>
            </w:pP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Windows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Многозадачная операционная система компании </w:t>
            </w: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proofErr w:type="spellEnd"/>
          </w:p>
        </w:tc>
      </w:tr>
      <w:tr w:rsidR="00D77FD9" w:rsidRPr="003041C6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Default="00D77FD9" w:rsidP="00D77FD9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6.3.4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after="0"/>
              <w:rPr>
                <w:rFonts w:cs="Times New Roman"/>
                <w:sz w:val="19"/>
                <w:szCs w:val="19"/>
              </w:rPr>
            </w:pP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Программа для просмотра электронных документов</w:t>
            </w:r>
          </w:p>
        </w:tc>
      </w:tr>
      <w:tr w:rsidR="00D77FD9" w:rsidRPr="003041C6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Default="00D77FD9" w:rsidP="00D77FD9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6.3.5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after="0"/>
              <w:rPr>
                <w:rFonts w:cs="Times New Roman"/>
                <w:sz w:val="19"/>
                <w:szCs w:val="19"/>
              </w:rPr>
            </w:pP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FoxitReader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Программа для просмотра электронных документов</w:t>
            </w:r>
          </w:p>
        </w:tc>
      </w:tr>
      <w:tr w:rsidR="00D77FD9" w:rsidRPr="003041C6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Default="00D77FD9" w:rsidP="00D77FD9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6.3.6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47E0A" w:rsidRDefault="00D77FD9" w:rsidP="00D77FD9">
            <w:pPr>
              <w:spacing w:after="0"/>
              <w:rPr>
                <w:rFonts w:cs="Times New Roman"/>
                <w:sz w:val="19"/>
                <w:szCs w:val="19"/>
              </w:rPr>
            </w:pP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InternetExplorer</w:t>
            </w:r>
            <w:proofErr w:type="spellEnd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Браузер</w:t>
            </w:r>
          </w:p>
        </w:tc>
      </w:tr>
      <w:tr w:rsidR="00D77FD9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before="15" w:after="15" w:line="238" w:lineRule="auto"/>
              <w:ind w:left="30" w:right="30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6.3.7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after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proofErr w:type="spellStart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Браузер</w:t>
            </w:r>
          </w:p>
        </w:tc>
      </w:tr>
      <w:tr w:rsidR="00D77FD9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before="15" w:after="15" w:line="238" w:lineRule="auto"/>
              <w:ind w:left="30" w:right="30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6.3.8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after="0"/>
              <w:rPr>
                <w:rFonts w:cs="Times New Roman"/>
                <w:sz w:val="19"/>
                <w:szCs w:val="19"/>
              </w:rPr>
            </w:pP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Образовательный портал ФГБОУ ВО «АГТУ»</w:t>
            </w:r>
          </w:p>
        </w:tc>
      </w:tr>
      <w:tr w:rsidR="00D77FD9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before="15" w:after="15" w:line="238" w:lineRule="auto"/>
              <w:ind w:left="30" w:right="30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6.3.9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47E0A" w:rsidRDefault="00D77FD9" w:rsidP="00D77FD9">
            <w:pPr>
              <w:spacing w:after="0"/>
              <w:rPr>
                <w:rFonts w:cs="Times New Roman"/>
                <w:sz w:val="19"/>
                <w:szCs w:val="19"/>
              </w:rPr>
            </w:pP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</w:t>
            </w:r>
            <w:proofErr w:type="spellEnd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Средство антивирусной защиты</w:t>
            </w:r>
          </w:p>
        </w:tc>
      </w:tr>
      <w:tr w:rsidR="00D77FD9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before="15" w:after="15" w:line="238" w:lineRule="auto"/>
              <w:ind w:left="30" w:right="30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6.3.10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after="0"/>
              <w:rPr>
                <w:rFonts w:cs="Times New Roman"/>
                <w:sz w:val="19"/>
                <w:szCs w:val="19"/>
              </w:rPr>
            </w:pP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Calc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Программное обеспечение для работы с электронными документами</w:t>
            </w:r>
          </w:p>
        </w:tc>
      </w:tr>
      <w:tr w:rsidR="00D77FD9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D671DE" w:rsidRDefault="00D77FD9" w:rsidP="00D77FD9">
            <w:pPr>
              <w:spacing w:before="15" w:after="15" w:line="238" w:lineRule="auto"/>
              <w:ind w:left="30" w:right="30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6.3.11 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D671DE" w:rsidRDefault="00D77FD9" w:rsidP="00D77FD9">
            <w:pPr>
              <w:spacing w:after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Платформа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РТСим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Карьера.</w:t>
            </w:r>
          </w:p>
        </w:tc>
      </w:tr>
      <w:tr w:rsidR="00D77FD9" w:rsidRPr="002234E9" w:rsidTr="00D77FD9">
        <w:trPr>
          <w:trHeight w:hRule="exact" w:val="283"/>
        </w:trPr>
        <w:tc>
          <w:tcPr>
            <w:tcW w:w="1084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BD28F2" w:rsidRDefault="00D77FD9" w:rsidP="00D77FD9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6.4</w:t>
            </w:r>
            <w:r w:rsidRPr="00BD28F2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Перечень информационных справочных систем и профессиональных баз данных</w:t>
            </w:r>
          </w:p>
        </w:tc>
      </w:tr>
      <w:tr w:rsidR="00D77FD9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D671DE" w:rsidRDefault="00D77FD9" w:rsidP="00D77FD9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D671D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D671D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C7041D" w:rsidRDefault="00D77FD9" w:rsidP="00D77FD9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71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Полнотекстовая база данных </w:t>
            </w: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ScienceDirect</w:t>
            </w:r>
            <w:proofErr w:type="spellEnd"/>
          </w:p>
        </w:tc>
      </w:tr>
      <w:tr w:rsidR="00D77FD9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C7041D" w:rsidRDefault="00D77FD9" w:rsidP="00D77FD9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C704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C704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C2F6D" w:rsidRDefault="00D77FD9" w:rsidP="00D77FD9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База </w:t>
            </w:r>
            <w:r w:rsidRPr="009C2F6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данных российских стандартов «</w:t>
            </w:r>
            <w:proofErr w:type="spellStart"/>
            <w:r w:rsidRPr="009C2F6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Технорма</w:t>
            </w:r>
            <w:proofErr w:type="spellEnd"/>
            <w:r w:rsidRPr="009C2F6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</w:t>
            </w:r>
          </w:p>
        </w:tc>
      </w:tr>
      <w:tr w:rsidR="00D77FD9" w:rsidRPr="002234E9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C7041D" w:rsidRDefault="00D77FD9" w:rsidP="00D77FD9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C704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C704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.3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Межрегиональная аналитическая роспись статей (МАРС)</w:t>
            </w:r>
          </w:p>
        </w:tc>
      </w:tr>
      <w:tr w:rsidR="00D77FD9" w:rsidRPr="002234E9" w:rsidTr="00153342">
        <w:trPr>
          <w:trHeight w:hRule="exact" w:val="285"/>
        </w:trPr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Default="00D77FD9" w:rsidP="00D77FD9">
            <w:pPr>
              <w:tabs>
                <w:tab w:val="left" w:pos="495"/>
              </w:tabs>
              <w:spacing w:before="15" w:after="15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80D3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6.4.4</w:t>
            </w:r>
          </w:p>
        </w:tc>
        <w:tc>
          <w:tcPr>
            <w:tcW w:w="98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77FD9" w:rsidRPr="009D3553" w:rsidRDefault="00D77FD9" w:rsidP="00D77FD9">
            <w:pPr>
              <w:tabs>
                <w:tab w:val="left" w:pos="1065"/>
              </w:tabs>
              <w:spacing w:before="15" w:after="15" w:line="238" w:lineRule="auto"/>
              <w:ind w:left="30" w:right="3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Национальный цифровой ресурс «</w:t>
            </w: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Руконт</w:t>
            </w:r>
            <w:proofErr w:type="spellEnd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</w:t>
            </w:r>
          </w:p>
        </w:tc>
      </w:tr>
      <w:tr w:rsidR="00D77FD9" w:rsidRPr="002234E9" w:rsidTr="00153342">
        <w:trPr>
          <w:trHeight w:hRule="exact" w:val="284"/>
        </w:trPr>
        <w:tc>
          <w:tcPr>
            <w:tcW w:w="930" w:type="dxa"/>
          </w:tcPr>
          <w:p w:rsidR="00D77FD9" w:rsidRPr="00BD28F2" w:rsidRDefault="00D77FD9" w:rsidP="00D77FD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4" w:type="dxa"/>
          </w:tcPr>
          <w:p w:rsidR="00D77FD9" w:rsidRPr="00BD28F2" w:rsidRDefault="00D77FD9" w:rsidP="00D77FD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44" w:type="dxa"/>
          </w:tcPr>
          <w:p w:rsidR="00D77FD9" w:rsidRPr="00BD28F2" w:rsidRDefault="00D77FD9" w:rsidP="00D77FD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100" w:type="dxa"/>
          </w:tcPr>
          <w:p w:rsidR="00D77FD9" w:rsidRPr="00BD28F2" w:rsidRDefault="00153342" w:rsidP="00D77FD9">
            <w:pPr>
              <w:spacing w:after="0" w:line="0" w:lineRule="auto"/>
              <w:rPr>
                <w:sz w:val="1"/>
                <w:szCs w:val="1"/>
              </w:rPr>
            </w:pPr>
            <w:r w:rsidRPr="00FA6D42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7. МАТЕРИАЛЬНО-ТЕХНИЧЕСКОЕ ОБЕСПЕЧЕНИЕ ДИСЦИПЛИНЫ (МОДУЛЯ)</w:t>
            </w:r>
          </w:p>
        </w:tc>
        <w:tc>
          <w:tcPr>
            <w:tcW w:w="2834" w:type="dxa"/>
          </w:tcPr>
          <w:p w:rsidR="00D77FD9" w:rsidRPr="00BD28F2" w:rsidRDefault="00D77FD9" w:rsidP="00D77FD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12" w:type="dxa"/>
          </w:tcPr>
          <w:p w:rsidR="00D77FD9" w:rsidRPr="00BD28F2" w:rsidRDefault="00D77FD9" w:rsidP="00D77FD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7" w:type="dxa"/>
          </w:tcPr>
          <w:p w:rsidR="00D77FD9" w:rsidRPr="00BD28F2" w:rsidRDefault="00D77FD9" w:rsidP="00D77FD9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7"/>
        <w:gridCol w:w="9579"/>
        <w:gridCol w:w="37"/>
      </w:tblGrid>
      <w:tr w:rsidR="00571C81" w:rsidRPr="00FA6D42" w:rsidTr="008E25CF">
        <w:trPr>
          <w:trHeight w:hRule="exact" w:val="284"/>
        </w:trPr>
        <w:tc>
          <w:tcPr>
            <w:tcW w:w="1084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71C81" w:rsidRPr="00FA6D42" w:rsidRDefault="00571C81" w:rsidP="00571C81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153342" w:rsidRPr="00483A23" w:rsidTr="00153342">
        <w:trPr>
          <w:trHeight w:val="282"/>
        </w:trPr>
        <w:tc>
          <w:tcPr>
            <w:tcW w:w="1084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3342" w:rsidRPr="00FA6D42" w:rsidRDefault="00153342" w:rsidP="00153342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7. МАТЕРИАЛЬНО-ТЕХНИЧЕСКОЕ ОБЕСПЕЧЕНИЕ ДИСЦИПЛИНЫ (МОДУЛЯ)</w:t>
            </w:r>
          </w:p>
        </w:tc>
      </w:tr>
      <w:tr w:rsidR="00153342" w:rsidRPr="00483A23" w:rsidTr="00AE0FE9">
        <w:trPr>
          <w:trHeight w:hRule="exact" w:val="518"/>
        </w:trPr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3342" w:rsidRDefault="00153342" w:rsidP="00AE0FE9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6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3342" w:rsidRPr="00FA6D42" w:rsidRDefault="00153342" w:rsidP="00AE0FE9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− Лекционная аудитория оборудованная рабочими местами для студентов и рабочим местом для преподавателя,</w:t>
            </w:r>
            <w:r w:rsidRPr="00FA6D42">
              <w:br/>
            </w: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современной презентационной техникой (проектор, экран).</w:t>
            </w:r>
          </w:p>
        </w:tc>
      </w:tr>
      <w:tr w:rsidR="00571C81" w:rsidRPr="00FA6D42" w:rsidTr="00153342">
        <w:trPr>
          <w:trHeight w:hRule="exact" w:val="966"/>
        </w:trPr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1C81" w:rsidRDefault="00571C81" w:rsidP="00571C81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6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1C81" w:rsidRPr="00FA6D42" w:rsidRDefault="00571C81" w:rsidP="00571C81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− Аудитория для проведения лабораторных работ, включающая следующее оборудование: лабораторные столы</w:t>
            </w:r>
            <w:r w:rsidRPr="00FA6D42">
              <w:br/>
            </w:r>
            <w:proofErr w:type="spellStart"/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электрофицированные</w:t>
            </w:r>
            <w:proofErr w:type="spellEnd"/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; весы </w:t>
            </w:r>
            <w:proofErr w:type="spellStart"/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электорнные</w:t>
            </w:r>
            <w:proofErr w:type="spellEnd"/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и аналитические, приборы для определения показателей качества</w:t>
            </w:r>
            <w:r w:rsidRPr="00FA6D42">
              <w:br/>
            </w:r>
            <w:proofErr w:type="spellStart"/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нефтепродуктов;вытяжные</w:t>
            </w:r>
            <w:proofErr w:type="spellEnd"/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шкафы, нагревательные приборы. В аудитории имеются шкафы с химической посудой,</w:t>
            </w:r>
            <w:r w:rsidRPr="00FA6D42">
              <w:br/>
            </w: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металлический шкаф с реактивами.</w:t>
            </w:r>
          </w:p>
        </w:tc>
      </w:tr>
      <w:tr w:rsidR="00571C81" w:rsidRPr="00FA6D42" w:rsidTr="00153342">
        <w:trPr>
          <w:gridAfter w:val="1"/>
          <w:wAfter w:w="37" w:type="dxa"/>
          <w:trHeight w:hRule="exact" w:val="518"/>
        </w:trPr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1C81" w:rsidRDefault="00571C81" w:rsidP="00571C81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1C81" w:rsidRPr="00FA6D42" w:rsidRDefault="00571C81" w:rsidP="00571C81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−Помещения для самостоятельной работы, оснащенные компьютерной техникой с возможностью подключения к</w:t>
            </w:r>
            <w:r w:rsidRPr="00FA6D42">
              <w:br/>
            </w: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сети «Интернет» и обеспеченные доступом к электронной информационно-образовательной среде Университета.</w:t>
            </w:r>
          </w:p>
        </w:tc>
      </w:tr>
      <w:tr w:rsidR="00571C81" w:rsidRPr="00483A23" w:rsidTr="00153342">
        <w:trPr>
          <w:gridAfter w:val="1"/>
          <w:wAfter w:w="37" w:type="dxa"/>
          <w:trHeight w:hRule="exact" w:val="284"/>
        </w:trPr>
        <w:tc>
          <w:tcPr>
            <w:tcW w:w="10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71C81" w:rsidRPr="00FA6D42" w:rsidRDefault="00571C81" w:rsidP="00571C81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8. МЕТОДИЧЕСКИЕ УКАЗАНИЯ ДЛЯ ОБУЧАЮЩИХСЯ ПО ОСВОЕНИЮ ДИСЦИПЛИНЫ (МОДУЛЯ)</w:t>
            </w:r>
          </w:p>
        </w:tc>
      </w:tr>
      <w:tr w:rsidR="00571C81" w:rsidRPr="00414E34" w:rsidTr="00153342">
        <w:trPr>
          <w:gridAfter w:val="1"/>
          <w:wAfter w:w="37" w:type="dxa"/>
          <w:trHeight w:hRule="exact" w:val="1684"/>
        </w:trPr>
        <w:tc>
          <w:tcPr>
            <w:tcW w:w="10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1C81" w:rsidRPr="00FA6D42" w:rsidRDefault="00571C81" w:rsidP="00571C8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8.1. Власова Г.В., Лаврентьева Т.А., Рамазанова А.Р. Лабораторный практикум к выполнению лабораторных работ для студентов очной и очно-заочной форм обучения направления подготовки 18.04.01 «Химическая техн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</w:t>
            </w: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логия». </w:t>
            </w:r>
            <w:proofErr w:type="spellStart"/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Астрахань</w:t>
            </w:r>
            <w:proofErr w:type="gramStart"/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.:АГТУ</w:t>
            </w:r>
            <w:proofErr w:type="spellEnd"/>
            <w:proofErr w:type="gramEnd"/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2016. – 35 с. </w:t>
            </w:r>
            <w:hyperlink r:id="rId6" w:history="1">
              <w:r w:rsidRPr="00EE6C3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</w:t>
              </w:r>
              <w:r w:rsidRPr="00FA6D4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EE6C3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portal</w:t>
              </w:r>
              <w:r w:rsidRPr="00FA6D4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2.</w:t>
              </w:r>
              <w:r w:rsidRPr="00EE6C3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astu</w:t>
              </w:r>
              <w:r w:rsidRPr="00FA6D4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EE6C3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org</w:t>
              </w:r>
              <w:r w:rsidRPr="00FA6D4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/</w:t>
              </w:r>
            </w:hyperlink>
          </w:p>
          <w:p w:rsidR="00571C81" w:rsidRDefault="00571C81" w:rsidP="00571C81">
            <w:pPr>
              <w:spacing w:after="0"/>
              <w:rPr>
                <w:rStyle w:val="a9"/>
                <w:rFonts w:ascii="Times New Roman" w:hAnsi="Times New Roman" w:cs="Times New Roman"/>
                <w:sz w:val="20"/>
                <w:szCs w:val="20"/>
              </w:rPr>
            </w:pP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8.2. Козырев О.Н. Методические указания по выполнению самостоятельной работы для студентов направления подготовки 18.04.01 «Химическая технология» по дисциплине « Применение продуктов нефтегазопереработки в современных агрегатах». </w:t>
            </w:r>
            <w:r w:rsidRPr="00414E3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Астрахань.: АГТУ, 20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20г</w:t>
            </w:r>
            <w:r w:rsidRPr="00414E3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 – 8 с. //</w:t>
            </w:r>
            <w:hyperlink r:id="rId7" w:history="1">
              <w:r w:rsidRPr="00EE6C3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http://portal2.astu.org/</w:t>
              </w:r>
            </w:hyperlink>
          </w:p>
          <w:p w:rsidR="00571C81" w:rsidRPr="00414E34" w:rsidRDefault="00571C81" w:rsidP="00571C81">
            <w:pPr>
              <w:spacing w:after="0"/>
              <w:rPr>
                <w:sz w:val="19"/>
                <w:szCs w:val="19"/>
              </w:rPr>
            </w:pPr>
          </w:p>
        </w:tc>
      </w:tr>
    </w:tbl>
    <w:p w:rsidR="00FA6D42" w:rsidRPr="00B603CF" w:rsidRDefault="00FA6D42">
      <w:pPr>
        <w:rPr>
          <w:sz w:val="24"/>
          <w:szCs w:val="24"/>
        </w:rPr>
      </w:pPr>
    </w:p>
    <w:p w:rsidR="00FA6D42" w:rsidRDefault="00FA6D4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A6D42" w:rsidRPr="00FA6D42" w:rsidRDefault="00FA6D42" w:rsidP="00FA6D42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FA6D4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FA6D42" w:rsidRPr="00FA6D42" w:rsidRDefault="00FA6D42" w:rsidP="00FA6D42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</w:rPr>
      </w:pPr>
      <w:r w:rsidRPr="00FA6D42">
        <w:rPr>
          <w:rFonts w:ascii="Times New Roman" w:hAnsi="Times New Roman" w:cs="Times New Roman"/>
          <w:sz w:val="24"/>
          <w:szCs w:val="24"/>
        </w:rPr>
        <w:t xml:space="preserve">         к рабочей программе дисциплины </w:t>
      </w:r>
    </w:p>
    <w:p w:rsidR="00FA6D42" w:rsidRPr="00FA6D42" w:rsidRDefault="00FA6D42" w:rsidP="00FA6D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A6D42">
        <w:rPr>
          <w:rFonts w:ascii="Times New Roman" w:hAnsi="Times New Roman" w:cs="Times New Roman"/>
          <w:sz w:val="24"/>
          <w:szCs w:val="24"/>
          <w:u w:val="single"/>
        </w:rPr>
        <w:t>Применение продуктов нефтегазопереработки в современных агрегатах</w:t>
      </w:r>
    </w:p>
    <w:p w:rsidR="00FA6D42" w:rsidRPr="00FA6D42" w:rsidRDefault="00FA6D42" w:rsidP="00FA6D42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</w:rPr>
      </w:pPr>
    </w:p>
    <w:p w:rsidR="00FA6D42" w:rsidRPr="00FA6D42" w:rsidRDefault="00FA6D42" w:rsidP="00FA6D42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</w:rPr>
      </w:pPr>
    </w:p>
    <w:p w:rsidR="00FA6D42" w:rsidRPr="00FA6D42" w:rsidRDefault="00FA6D42" w:rsidP="00FA6D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D42">
        <w:rPr>
          <w:rFonts w:ascii="Times New Roman" w:hAnsi="Times New Roman" w:cs="Times New Roman"/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:rsidR="00FA6D42" w:rsidRPr="00FA6D42" w:rsidRDefault="00FA6D42" w:rsidP="00FA6D4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 xml:space="preserve">В Университете в рамках создания </w:t>
      </w:r>
      <w:proofErr w:type="spellStart"/>
      <w:r w:rsidRPr="00E14AEE">
        <w:rPr>
          <w:rFonts w:ascii="Times New Roman" w:hAnsi="Times New Roman" w:cs="Times New Roman"/>
        </w:rPr>
        <w:t>безбарьерной</w:t>
      </w:r>
      <w:proofErr w:type="spellEnd"/>
      <w:r w:rsidRPr="00E14AEE">
        <w:rPr>
          <w:rFonts w:ascii="Times New Roman" w:hAnsi="Times New Roman" w:cs="Times New Roman"/>
        </w:rPr>
        <w:t xml:space="preserve"> образовательной среды для обучающихся с ограниченными возможностями здоровья по зрению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Реализация РПД может осуществляться с использованием дистанционных технологий.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E14AEE">
        <w:rPr>
          <w:rFonts w:ascii="Times New Roman" w:hAnsi="Times New Roman" w:cs="Times New Roman"/>
        </w:rPr>
        <w:t>аудиоформате</w:t>
      </w:r>
      <w:proofErr w:type="spellEnd"/>
      <w:r w:rsidRPr="00E14AEE">
        <w:rPr>
          <w:rFonts w:ascii="Times New Roman" w:hAnsi="Times New Roman" w:cs="Times New Roman"/>
        </w:rPr>
        <w:t xml:space="preserve">. 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При проведении промежуточного контроля обучающемуся при необходимости предоставляется ассистент.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 xml:space="preserve">При проведении промежуточного и текущего контроля с использованием </w:t>
      </w:r>
      <w:proofErr w:type="spellStart"/>
      <w:r w:rsidRPr="00E14AEE">
        <w:rPr>
          <w:rFonts w:ascii="Times New Roman" w:hAnsi="Times New Roman" w:cs="Times New Roman"/>
        </w:rPr>
        <w:t>ассистивных</w:t>
      </w:r>
      <w:proofErr w:type="spellEnd"/>
      <w:r w:rsidRPr="00E14AEE">
        <w:rPr>
          <w:rFonts w:ascii="Times New Roman" w:hAnsi="Times New Roman" w:cs="Times New Roman"/>
        </w:rPr>
        <w:t xml:space="preserve"> средств обучающемуся предоставляется дополнительное время для подготовки ответа.</w:t>
      </w:r>
    </w:p>
    <w:p w:rsidR="007F6024" w:rsidRDefault="007F6024" w:rsidP="007F6024">
      <w:pPr>
        <w:ind w:firstLine="720"/>
        <w:jc w:val="both"/>
        <w:rPr>
          <w:rFonts w:ascii="Times New Roman" w:hAnsi="Times New Roman" w:cs="Times New Roman"/>
        </w:rPr>
      </w:pPr>
    </w:p>
    <w:p w:rsidR="007F6024" w:rsidRPr="00E14AEE" w:rsidRDefault="007F6024" w:rsidP="007F6024">
      <w:pPr>
        <w:spacing w:after="0"/>
        <w:ind w:firstLine="720"/>
        <w:jc w:val="center"/>
        <w:rPr>
          <w:rFonts w:ascii="Times New Roman" w:hAnsi="Times New Roman" w:cs="Times New Roman"/>
          <w:b/>
        </w:rPr>
      </w:pPr>
      <w:r w:rsidRPr="00E14AEE">
        <w:rPr>
          <w:rFonts w:ascii="Times New Roman" w:hAnsi="Times New Roman" w:cs="Times New Roman"/>
          <w:b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Реализация РПД может осуществляться с использованием дистанционных технологий.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При проведении промежуточного контроля обучающемуся при необходимости предоставляется ассистент.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 xml:space="preserve">При проведении промежуточного и текущего контроля с использованием </w:t>
      </w:r>
      <w:proofErr w:type="spellStart"/>
      <w:r w:rsidRPr="00E14AEE">
        <w:rPr>
          <w:rFonts w:ascii="Times New Roman" w:hAnsi="Times New Roman" w:cs="Times New Roman"/>
        </w:rPr>
        <w:t>ассистивных</w:t>
      </w:r>
      <w:proofErr w:type="spellEnd"/>
      <w:r w:rsidRPr="00E14AEE">
        <w:rPr>
          <w:rFonts w:ascii="Times New Roman" w:hAnsi="Times New Roman" w:cs="Times New Roman"/>
        </w:rPr>
        <w:t xml:space="preserve"> средств обучающемуся предоставляется дополнительное время для </w:t>
      </w:r>
      <w:proofErr w:type="gramStart"/>
      <w:r w:rsidRPr="00E14AEE">
        <w:rPr>
          <w:rFonts w:ascii="Times New Roman" w:hAnsi="Times New Roman" w:cs="Times New Roman"/>
        </w:rPr>
        <w:t>подготовки  ответа</w:t>
      </w:r>
      <w:proofErr w:type="gramEnd"/>
      <w:r w:rsidRPr="00E14AEE">
        <w:rPr>
          <w:rFonts w:ascii="Times New Roman" w:hAnsi="Times New Roman" w:cs="Times New Roman"/>
        </w:rPr>
        <w:t>.</w:t>
      </w:r>
    </w:p>
    <w:p w:rsidR="007F6024" w:rsidRDefault="007F6024" w:rsidP="007F6024">
      <w:pPr>
        <w:spacing w:after="0"/>
        <w:jc w:val="both"/>
        <w:rPr>
          <w:rFonts w:ascii="Times New Roman" w:hAnsi="Times New Roman" w:cs="Times New Roman"/>
        </w:rPr>
      </w:pPr>
    </w:p>
    <w:p w:rsidR="007F6024" w:rsidRPr="00E14AEE" w:rsidRDefault="007F6024" w:rsidP="007F6024">
      <w:pPr>
        <w:spacing w:after="0"/>
        <w:jc w:val="center"/>
        <w:rPr>
          <w:rFonts w:ascii="Times New Roman" w:hAnsi="Times New Roman" w:cs="Times New Roman"/>
          <w:b/>
        </w:rPr>
      </w:pPr>
      <w:r w:rsidRPr="00E14AEE">
        <w:rPr>
          <w:rFonts w:ascii="Times New Roman" w:hAnsi="Times New Roman" w:cs="Times New Roman"/>
          <w:b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 xml:space="preserve">В Университете в рамках создания </w:t>
      </w:r>
      <w:proofErr w:type="spellStart"/>
      <w:r w:rsidRPr="00E14AEE">
        <w:rPr>
          <w:rFonts w:ascii="Times New Roman" w:hAnsi="Times New Roman" w:cs="Times New Roman"/>
        </w:rPr>
        <w:t>безбарьерной</w:t>
      </w:r>
      <w:proofErr w:type="spellEnd"/>
      <w:r w:rsidRPr="00E14AEE">
        <w:rPr>
          <w:rFonts w:ascii="Times New Roman" w:hAnsi="Times New Roman" w:cs="Times New Roman"/>
        </w:rPr>
        <w:t xml:space="preserve">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 xml:space="preserve">Реализация РПД может осуществляться с использованием дистанционных технологий. 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7F6024" w:rsidRPr="00E14AEE" w:rsidRDefault="007F6024" w:rsidP="007F6024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При проведении промежуточного контроля обучающемуся при необходимости предоставляется ассистент.</w:t>
      </w:r>
    </w:p>
    <w:p w:rsidR="007F6024" w:rsidRPr="00E14AEE" w:rsidRDefault="007F6024" w:rsidP="007F6024">
      <w:pPr>
        <w:spacing w:after="0"/>
        <w:jc w:val="both"/>
        <w:rPr>
          <w:rFonts w:ascii="Times New Roman" w:hAnsi="Times New Roman" w:cs="Times New Roman"/>
        </w:rPr>
      </w:pPr>
    </w:p>
    <w:p w:rsidR="007F6024" w:rsidRPr="00E14AEE" w:rsidRDefault="007F6024" w:rsidP="007F6024">
      <w:pPr>
        <w:spacing w:after="0"/>
        <w:jc w:val="both"/>
      </w:pPr>
    </w:p>
    <w:p w:rsidR="00B603CF" w:rsidRPr="00B603CF" w:rsidRDefault="00B603CF" w:rsidP="007F6024">
      <w:pPr>
        <w:spacing w:after="0" w:line="240" w:lineRule="auto"/>
        <w:ind w:firstLine="567"/>
        <w:jc w:val="both"/>
        <w:rPr>
          <w:sz w:val="24"/>
          <w:szCs w:val="24"/>
        </w:rPr>
      </w:pPr>
    </w:p>
    <w:sectPr w:rsidR="00B603CF" w:rsidRPr="00B603CF" w:rsidSect="008E25CF">
      <w:pgSz w:w="11907" w:h="16840"/>
      <w:pgMar w:top="530" w:right="567" w:bottom="709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40650"/>
    <w:multiLevelType w:val="hybridMultilevel"/>
    <w:tmpl w:val="CE3688DE"/>
    <w:lvl w:ilvl="0" w:tplc="8FD0B2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53"/>
    <w:rsid w:val="00010F46"/>
    <w:rsid w:val="0002418B"/>
    <w:rsid w:val="000C03A1"/>
    <w:rsid w:val="000F1B25"/>
    <w:rsid w:val="00120449"/>
    <w:rsid w:val="00153342"/>
    <w:rsid w:val="001A02F5"/>
    <w:rsid w:val="001B165D"/>
    <w:rsid w:val="001F0BC7"/>
    <w:rsid w:val="00236B58"/>
    <w:rsid w:val="002A6EAE"/>
    <w:rsid w:val="0043101D"/>
    <w:rsid w:val="00467DE1"/>
    <w:rsid w:val="00483A23"/>
    <w:rsid w:val="004B68F8"/>
    <w:rsid w:val="00571C81"/>
    <w:rsid w:val="005B1925"/>
    <w:rsid w:val="006121EE"/>
    <w:rsid w:val="00625B3B"/>
    <w:rsid w:val="00636962"/>
    <w:rsid w:val="00654BE7"/>
    <w:rsid w:val="006A44D2"/>
    <w:rsid w:val="007264D0"/>
    <w:rsid w:val="007529D5"/>
    <w:rsid w:val="00773EF4"/>
    <w:rsid w:val="007C3636"/>
    <w:rsid w:val="007E6162"/>
    <w:rsid w:val="007F6024"/>
    <w:rsid w:val="008030F5"/>
    <w:rsid w:val="008114B9"/>
    <w:rsid w:val="008466B2"/>
    <w:rsid w:val="008E25CF"/>
    <w:rsid w:val="008F5219"/>
    <w:rsid w:val="009039B3"/>
    <w:rsid w:val="0094259E"/>
    <w:rsid w:val="00A8241A"/>
    <w:rsid w:val="00AA0ABA"/>
    <w:rsid w:val="00AD2EC5"/>
    <w:rsid w:val="00AE0FE9"/>
    <w:rsid w:val="00B603CF"/>
    <w:rsid w:val="00C17ADB"/>
    <w:rsid w:val="00C226F6"/>
    <w:rsid w:val="00C85819"/>
    <w:rsid w:val="00C903BE"/>
    <w:rsid w:val="00CB2892"/>
    <w:rsid w:val="00CF1E0C"/>
    <w:rsid w:val="00D1134F"/>
    <w:rsid w:val="00D31453"/>
    <w:rsid w:val="00D620E2"/>
    <w:rsid w:val="00D77FD9"/>
    <w:rsid w:val="00DD2F48"/>
    <w:rsid w:val="00E209E2"/>
    <w:rsid w:val="00E6413F"/>
    <w:rsid w:val="00FA6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AEE4EC"/>
  <w15:docId w15:val="{3D6B0FF8-83B5-422B-835C-C763C571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1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Balloon Text"/>
    <w:basedOn w:val="a"/>
    <w:link w:val="a8"/>
    <w:uiPriority w:val="99"/>
    <w:semiHidden/>
    <w:unhideWhenUsed/>
    <w:rsid w:val="00B60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03CF"/>
    <w:rPr>
      <w:rFonts w:ascii="Tahoma" w:hAnsi="Tahoma" w:cs="Tahoma"/>
      <w:sz w:val="16"/>
      <w:szCs w:val="16"/>
    </w:rPr>
  </w:style>
  <w:style w:type="character" w:styleId="a9">
    <w:name w:val="Hyperlink"/>
    <w:unhideWhenUsed/>
    <w:rsid w:val="00FA6D42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A6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ortal2.astu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rtal2.astu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11</Pages>
  <Words>3574</Words>
  <Characters>20374</Characters>
  <Application>Microsoft Office Word</Application>
  <DocSecurity>0</DocSecurity>
  <Lines>169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2021-2022_v18_04_01_Химическая технология_2021_исправленная версия_ 09_02_21_plx_Применение продуктов нефтегазопереработки в современных агрегатах</vt:lpstr>
      <vt:lpstr>Page1</vt:lpstr>
    </vt:vector>
  </TitlesOfParts>
  <Company>diakov.net</Company>
  <LinksUpToDate>false</LinksUpToDate>
  <CharactersWithSpaces>23901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2021-2022_v18_04_01_Химическая технология_2021_исправленная версия_ 09_02_21_plx_Применение продуктов нефтегазопереработки в современных агрегатах</dc:title>
  <dc:creator>FastReport.NET</dc:creator>
  <cp:lastModifiedBy>Пользователь</cp:lastModifiedBy>
  <cp:revision>4</cp:revision>
  <cp:lastPrinted>2022-11-22T09:27:00Z</cp:lastPrinted>
  <dcterms:created xsi:type="dcterms:W3CDTF">2024-08-26T08:10:00Z</dcterms:created>
  <dcterms:modified xsi:type="dcterms:W3CDTF">2025-03-12T04:52:00Z</dcterms:modified>
</cp:coreProperties>
</file>