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356" w:rsidRPr="00DC7356" w:rsidRDefault="00DC7356" w:rsidP="00DC7356">
      <w:pPr>
        <w:spacing w:after="0" w:line="240" w:lineRule="auto"/>
        <w:ind w:firstLine="1134"/>
        <w:jc w:val="center"/>
        <w:rPr>
          <w:rFonts w:ascii="Times New Roman" w:hAnsi="Times New Roman" w:cs="Times New Roman"/>
          <w:b/>
          <w:bCs/>
          <w:i/>
        </w:rPr>
      </w:pPr>
      <w:r w:rsidRPr="00DC7356">
        <w:rPr>
          <w:rFonts w:ascii="Times New Roman" w:eastAsia="Times New Roman" w:hAnsi="Times New Roman" w:cs="Times New Roman"/>
          <w:b/>
          <w:bCs/>
          <w:i/>
          <w:noProof/>
          <w:sz w:val="20"/>
          <w:szCs w:val="20"/>
          <w:lang w:eastAsia="ru-RU"/>
        </w:rPr>
        <w:drawing>
          <wp:anchor distT="0" distB="0" distL="114300" distR="114300" simplePos="0" relativeHeight="251658240" behindDoc="0" locked="0" layoutInCell="1" allowOverlap="1">
            <wp:simplePos x="0" y="0"/>
            <wp:positionH relativeFrom="column">
              <wp:posOffset>-24130</wp:posOffset>
            </wp:positionH>
            <wp:positionV relativeFrom="paragraph">
              <wp:posOffset>-152400</wp:posOffset>
            </wp:positionV>
            <wp:extent cx="1054735" cy="1011555"/>
            <wp:effectExtent l="0" t="0" r="0" b="0"/>
            <wp:wrapNone/>
            <wp:docPr id="6" name="Рисунок 6"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7356">
        <w:rPr>
          <w:rFonts w:ascii="Times New Roman" w:hAnsi="Times New Roman" w:cs="Times New Roman"/>
          <w:b/>
          <w:bCs/>
          <w:i/>
        </w:rPr>
        <w:t xml:space="preserve"> Федеральное агентство по рыболовству</w:t>
      </w:r>
    </w:p>
    <w:p w:rsidR="00DC7356" w:rsidRPr="00DC7356" w:rsidRDefault="00DC7356" w:rsidP="00DC7356">
      <w:pPr>
        <w:spacing w:after="0" w:line="240" w:lineRule="auto"/>
        <w:ind w:firstLine="1276"/>
        <w:jc w:val="center"/>
        <w:rPr>
          <w:rFonts w:ascii="Times New Roman" w:hAnsi="Times New Roman" w:cs="Times New Roman"/>
          <w:b/>
          <w:i/>
        </w:rPr>
      </w:pPr>
      <w:r w:rsidRPr="00DC7356">
        <w:rPr>
          <w:rFonts w:ascii="Times New Roman" w:hAnsi="Times New Roman" w:cs="Times New Roman"/>
          <w:b/>
          <w:i/>
        </w:rPr>
        <w:t>Федеральное государственное бюджетное образовательное</w:t>
      </w:r>
    </w:p>
    <w:p w:rsidR="00DC7356" w:rsidRPr="00DC7356" w:rsidRDefault="00DC7356" w:rsidP="00DC7356">
      <w:pPr>
        <w:spacing w:after="0" w:line="240" w:lineRule="auto"/>
        <w:ind w:firstLine="1276"/>
        <w:jc w:val="center"/>
        <w:rPr>
          <w:rFonts w:ascii="Times New Roman" w:hAnsi="Times New Roman" w:cs="Times New Roman"/>
          <w:b/>
          <w:i/>
        </w:rPr>
      </w:pPr>
      <w:r w:rsidRPr="00DC7356">
        <w:rPr>
          <w:rFonts w:ascii="Times New Roman" w:hAnsi="Times New Roman" w:cs="Times New Roman"/>
          <w:b/>
          <w:i/>
        </w:rPr>
        <w:t>учреждение высшего образования</w:t>
      </w:r>
    </w:p>
    <w:p w:rsidR="00DC7356" w:rsidRPr="00DC7356" w:rsidRDefault="00DC7356" w:rsidP="00DC7356">
      <w:pPr>
        <w:spacing w:after="0" w:line="240" w:lineRule="auto"/>
        <w:ind w:firstLine="1134"/>
        <w:jc w:val="center"/>
        <w:rPr>
          <w:rFonts w:ascii="Times New Roman" w:hAnsi="Times New Roman" w:cs="Times New Roman"/>
          <w:b/>
          <w:i/>
        </w:rPr>
      </w:pPr>
      <w:r w:rsidRPr="00DC7356">
        <w:rPr>
          <w:rFonts w:ascii="Times New Roman" w:hAnsi="Times New Roman" w:cs="Times New Roman"/>
          <w:b/>
          <w:i/>
        </w:rPr>
        <w:t>«Астраханский государственный технический университет»</w:t>
      </w:r>
    </w:p>
    <w:p w:rsidR="00DC7356" w:rsidRPr="00DC7356" w:rsidRDefault="00DC7356" w:rsidP="00DC7356">
      <w:pPr>
        <w:spacing w:after="0" w:line="240" w:lineRule="auto"/>
        <w:jc w:val="center"/>
        <w:rPr>
          <w:rFonts w:ascii="Times New Roman" w:hAnsi="Times New Roman" w:cs="Times New Roman"/>
          <w:b/>
          <w:bCs/>
          <w:sz w:val="12"/>
          <w:szCs w:val="12"/>
        </w:rPr>
      </w:pPr>
      <w:r w:rsidRPr="00DC7356">
        <w:rPr>
          <w:rFonts w:ascii="Times New Roman" w:hAnsi="Times New Roman" w:cs="Times New Roman"/>
          <w:b/>
          <w:bCs/>
          <w:sz w:val="12"/>
          <w:szCs w:val="12"/>
        </w:rPr>
        <w:tab/>
      </w:r>
      <w:r w:rsidRPr="00DC7356">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DC7356" w:rsidRPr="00DC7356" w:rsidRDefault="00DC7356" w:rsidP="00DC7356">
      <w:pPr>
        <w:spacing w:after="0" w:line="240" w:lineRule="auto"/>
        <w:jc w:val="center"/>
        <w:rPr>
          <w:rFonts w:ascii="Times New Roman" w:hAnsi="Times New Roman" w:cs="Times New Roman"/>
          <w:b/>
          <w:i/>
          <w:sz w:val="26"/>
        </w:rPr>
      </w:pPr>
      <w:r w:rsidRPr="00DC7356">
        <w:rPr>
          <w:rFonts w:ascii="Times New Roman" w:hAnsi="Times New Roman" w:cs="Times New Roman"/>
          <w:b/>
          <w:bCs/>
          <w:sz w:val="12"/>
          <w:szCs w:val="12"/>
        </w:rPr>
        <w:tab/>
      </w:r>
      <w:r w:rsidRPr="00DC7356">
        <w:rPr>
          <w:rFonts w:ascii="Times New Roman" w:hAnsi="Times New Roman" w:cs="Times New Roman"/>
          <w:b/>
          <w:bCs/>
          <w:sz w:val="12"/>
          <w:szCs w:val="12"/>
        </w:rPr>
        <w:tab/>
        <w:t>ООО «ДКС РУС» по международному стандарту ISO 9001:2015</w:t>
      </w:r>
    </w:p>
    <w:p w:rsidR="00DC7356" w:rsidRDefault="00DC7356" w:rsidP="00DC7356">
      <w:pPr>
        <w:keepNext/>
        <w:ind w:firstLine="709"/>
        <w:jc w:val="center"/>
        <w:rPr>
          <w:b/>
          <w:spacing w:val="60"/>
          <w:sz w:val="28"/>
          <w:szCs w:val="28"/>
        </w:rPr>
      </w:pPr>
    </w:p>
    <w:p w:rsidR="00F24144" w:rsidRPr="00B67BBE" w:rsidRDefault="00F24144" w:rsidP="00DC7356">
      <w:pPr>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color w:val="000000"/>
          <w:sz w:val="24"/>
          <w:szCs w:val="24"/>
        </w:rPr>
      </w:pP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4"/>
          <w:szCs w:val="24"/>
        </w:rPr>
      </w:pPr>
    </w:p>
    <w:p w:rsidR="00052984" w:rsidRPr="000174E6" w:rsidRDefault="00052984" w:rsidP="00052984">
      <w:pPr>
        <w:pStyle w:val="1"/>
        <w:numPr>
          <w:ilvl w:val="0"/>
          <w:numId w:val="0"/>
        </w:numPr>
        <w:rPr>
          <w:sz w:val="28"/>
          <w:szCs w:val="28"/>
        </w:rPr>
      </w:pPr>
    </w:p>
    <w:p w:rsidR="00052984" w:rsidRPr="00052984" w:rsidRDefault="00052984" w:rsidP="00052984">
      <w:pPr>
        <w:pStyle w:val="29"/>
        <w:spacing w:after="0" w:line="240" w:lineRule="auto"/>
        <w:ind w:left="0"/>
        <w:jc w:val="center"/>
        <w:rPr>
          <w:b/>
          <w:bCs/>
          <w:sz w:val="28"/>
          <w:szCs w:val="28"/>
          <w:lang w:val="ru-RU"/>
        </w:rPr>
      </w:pPr>
      <w:r w:rsidRPr="00052984">
        <w:rPr>
          <w:b/>
          <w:bCs/>
          <w:sz w:val="28"/>
          <w:szCs w:val="28"/>
        </w:rPr>
        <w:t>Институт</w:t>
      </w:r>
      <w:r w:rsidRPr="00052984">
        <w:rPr>
          <w:b/>
          <w:bCs/>
          <w:sz w:val="28"/>
          <w:szCs w:val="28"/>
          <w:lang w:val="ru-RU"/>
        </w:rPr>
        <w:t xml:space="preserve"> морских технологий</w:t>
      </w:r>
      <w:r>
        <w:rPr>
          <w:b/>
          <w:bCs/>
          <w:sz w:val="28"/>
          <w:szCs w:val="28"/>
          <w:lang w:val="ru-RU"/>
        </w:rPr>
        <w:t xml:space="preserve"> </w:t>
      </w:r>
      <w:r w:rsidRPr="00052984">
        <w:rPr>
          <w:b/>
          <w:bCs/>
          <w:sz w:val="28"/>
          <w:szCs w:val="28"/>
          <w:lang w:val="ru-RU"/>
        </w:rPr>
        <w:t>энергетики и транспорта</w:t>
      </w:r>
    </w:p>
    <w:p w:rsidR="00052984" w:rsidRDefault="00052984" w:rsidP="00052984">
      <w:pPr>
        <w:spacing w:after="0" w:line="240" w:lineRule="auto"/>
        <w:jc w:val="center"/>
        <w:rPr>
          <w:rFonts w:ascii="Times New Roman" w:hAnsi="Times New Roman" w:cs="Times New Roman"/>
          <w:b/>
          <w:bCs/>
          <w:sz w:val="28"/>
          <w:szCs w:val="28"/>
        </w:rPr>
      </w:pPr>
    </w:p>
    <w:p w:rsidR="00052984" w:rsidRPr="00AF3F81" w:rsidRDefault="00052984" w:rsidP="00AF3F81">
      <w:pPr>
        <w:pStyle w:val="29"/>
        <w:spacing w:after="0" w:line="240" w:lineRule="auto"/>
        <w:ind w:left="0"/>
        <w:jc w:val="center"/>
        <w:rPr>
          <w:b/>
          <w:bCs/>
          <w:sz w:val="28"/>
          <w:szCs w:val="28"/>
          <w:lang w:val="ru-RU"/>
        </w:rPr>
      </w:pPr>
      <w:r w:rsidRPr="00AF3F81">
        <w:rPr>
          <w:b/>
          <w:bCs/>
          <w:sz w:val="28"/>
          <w:szCs w:val="28"/>
          <w:lang w:val="ru-RU"/>
        </w:rPr>
        <w:t>Кафедра «</w:t>
      </w:r>
      <w:r w:rsidR="00AF3F81" w:rsidRPr="00AF3F81">
        <w:rPr>
          <w:b/>
          <w:bCs/>
          <w:sz w:val="28"/>
          <w:szCs w:val="28"/>
          <w:lang w:val="ru-RU"/>
        </w:rPr>
        <w:t>Общеинженерные дисциплины и наземный транспорт</w:t>
      </w:r>
      <w:r w:rsidRPr="00AF3F81">
        <w:rPr>
          <w:b/>
          <w:bCs/>
          <w:sz w:val="28"/>
          <w:szCs w:val="28"/>
          <w:lang w:val="ru-RU"/>
        </w:rPr>
        <w:t>»</w:t>
      </w:r>
    </w:p>
    <w:p w:rsidR="00052984" w:rsidRPr="00052984" w:rsidRDefault="00052984" w:rsidP="00052984">
      <w:pPr>
        <w:pStyle w:val="1"/>
        <w:numPr>
          <w:ilvl w:val="0"/>
          <w:numId w:val="0"/>
        </w:numPr>
        <w:rPr>
          <w:sz w:val="28"/>
          <w:szCs w:val="28"/>
        </w:rPr>
      </w:pPr>
    </w:p>
    <w:p w:rsidR="00052984" w:rsidRPr="00052984" w:rsidRDefault="00052984" w:rsidP="00052984">
      <w:pPr>
        <w:pStyle w:val="1"/>
        <w:numPr>
          <w:ilvl w:val="0"/>
          <w:numId w:val="0"/>
        </w:numPr>
        <w:rPr>
          <w:sz w:val="28"/>
          <w:szCs w:val="28"/>
        </w:rPr>
      </w:pPr>
    </w:p>
    <w:p w:rsidR="00052984" w:rsidRPr="00052984" w:rsidRDefault="00052984" w:rsidP="00052984">
      <w:pPr>
        <w:pStyle w:val="1"/>
        <w:numPr>
          <w:ilvl w:val="0"/>
          <w:numId w:val="0"/>
        </w:numPr>
        <w:rPr>
          <w:caps/>
          <w:u w:val="single"/>
        </w:rPr>
      </w:pPr>
    </w:p>
    <w:p w:rsidR="00052984" w:rsidRPr="00052984" w:rsidRDefault="00052984" w:rsidP="00052984">
      <w:pPr>
        <w:pStyle w:val="1"/>
        <w:numPr>
          <w:ilvl w:val="0"/>
          <w:numId w:val="0"/>
        </w:numPr>
        <w:rPr>
          <w:sz w:val="28"/>
          <w:szCs w:val="28"/>
        </w:rPr>
      </w:pPr>
    </w:p>
    <w:p w:rsidR="00052984" w:rsidRPr="00052984" w:rsidRDefault="00052984" w:rsidP="00052984">
      <w:pPr>
        <w:pStyle w:val="1"/>
        <w:numPr>
          <w:ilvl w:val="0"/>
          <w:numId w:val="0"/>
        </w:numPr>
        <w:rPr>
          <w:caps/>
          <w:u w:val="single"/>
        </w:rPr>
      </w:pPr>
    </w:p>
    <w:p w:rsidR="00052984" w:rsidRPr="00052984" w:rsidRDefault="00052984" w:rsidP="00052984">
      <w:pPr>
        <w:pStyle w:val="1"/>
        <w:numPr>
          <w:ilvl w:val="0"/>
          <w:numId w:val="0"/>
        </w:numPr>
        <w:rPr>
          <w:caps/>
          <w:sz w:val="32"/>
          <w:szCs w:val="32"/>
        </w:rPr>
      </w:pPr>
      <w:r w:rsidRPr="00052984">
        <w:rPr>
          <w:caps/>
          <w:sz w:val="32"/>
          <w:szCs w:val="32"/>
        </w:rPr>
        <w:t>ПРИКЛАДНАЯ МЕХАНИКА</w:t>
      </w:r>
    </w:p>
    <w:p w:rsidR="00052984" w:rsidRDefault="00052984" w:rsidP="00052984">
      <w:pPr>
        <w:pStyle w:val="1"/>
        <w:numPr>
          <w:ilvl w:val="0"/>
          <w:numId w:val="0"/>
        </w:numPr>
        <w:rPr>
          <w:sz w:val="32"/>
          <w:szCs w:val="32"/>
        </w:rPr>
      </w:pPr>
      <w:r w:rsidRPr="00052984">
        <w:rPr>
          <w:sz w:val="32"/>
          <w:szCs w:val="32"/>
        </w:rPr>
        <w:t>Методические указания к</w:t>
      </w:r>
      <w:r w:rsidRPr="00052984">
        <w:rPr>
          <w:caps/>
          <w:sz w:val="32"/>
          <w:szCs w:val="32"/>
        </w:rPr>
        <w:t xml:space="preserve"> </w:t>
      </w:r>
      <w:r w:rsidRPr="00052984">
        <w:rPr>
          <w:sz w:val="32"/>
          <w:szCs w:val="32"/>
        </w:rPr>
        <w:t xml:space="preserve">выполнению </w:t>
      </w:r>
    </w:p>
    <w:p w:rsidR="00052984" w:rsidRPr="00052984" w:rsidRDefault="00052984" w:rsidP="00052984">
      <w:pPr>
        <w:pStyle w:val="1"/>
        <w:numPr>
          <w:ilvl w:val="0"/>
          <w:numId w:val="0"/>
        </w:numPr>
        <w:rPr>
          <w:caps/>
          <w:sz w:val="32"/>
          <w:szCs w:val="32"/>
        </w:rPr>
      </w:pPr>
      <w:r w:rsidRPr="00052984">
        <w:rPr>
          <w:sz w:val="32"/>
          <w:szCs w:val="32"/>
        </w:rPr>
        <w:t>самостоятельной работы</w:t>
      </w:r>
    </w:p>
    <w:p w:rsidR="00052984" w:rsidRDefault="00052984" w:rsidP="00052984">
      <w:pPr>
        <w:pStyle w:val="1"/>
        <w:numPr>
          <w:ilvl w:val="0"/>
          <w:numId w:val="0"/>
        </w:numPr>
        <w:rPr>
          <w:sz w:val="32"/>
          <w:szCs w:val="32"/>
        </w:rPr>
      </w:pPr>
    </w:p>
    <w:p w:rsidR="00E24E12" w:rsidRDefault="00E24E12" w:rsidP="00E24E12">
      <w:pPr>
        <w:pStyle w:val="1"/>
        <w:numPr>
          <w:ilvl w:val="0"/>
          <w:numId w:val="0"/>
        </w:numPr>
        <w:rPr>
          <w:sz w:val="32"/>
          <w:szCs w:val="32"/>
        </w:rPr>
      </w:pPr>
    </w:p>
    <w:p w:rsidR="00E24E12" w:rsidRPr="00110015" w:rsidRDefault="00E24E12" w:rsidP="00E24E12">
      <w:pPr>
        <w:spacing w:after="0" w:line="240" w:lineRule="auto"/>
        <w:jc w:val="center"/>
        <w:rPr>
          <w:rFonts w:ascii="Times New Roman" w:hAnsi="Times New Roman" w:cs="Times New Roman"/>
          <w:b/>
          <w:sz w:val="28"/>
          <w:szCs w:val="28"/>
        </w:rPr>
      </w:pPr>
      <w:r w:rsidRPr="00110015">
        <w:rPr>
          <w:rFonts w:ascii="Times New Roman" w:hAnsi="Times New Roman" w:cs="Times New Roman"/>
          <w:b/>
          <w:sz w:val="28"/>
          <w:szCs w:val="28"/>
        </w:rPr>
        <w:t>Направление подготовки</w:t>
      </w:r>
    </w:p>
    <w:p w:rsidR="00E24E12" w:rsidRPr="00110015" w:rsidRDefault="00E24E12" w:rsidP="00E24E12">
      <w:pPr>
        <w:spacing w:after="0" w:line="240" w:lineRule="auto"/>
        <w:jc w:val="center"/>
        <w:rPr>
          <w:rFonts w:ascii="Times New Roman" w:hAnsi="Times New Roman" w:cs="Times New Roman"/>
          <w:b/>
          <w:bCs/>
          <w:i/>
          <w:iCs/>
          <w:sz w:val="28"/>
          <w:szCs w:val="28"/>
          <w:u w:val="single"/>
        </w:rPr>
      </w:pPr>
      <w:r w:rsidRPr="00110015">
        <w:rPr>
          <w:rFonts w:ascii="Times New Roman" w:hAnsi="Times New Roman" w:cs="Times New Roman"/>
          <w:b/>
          <w:bCs/>
          <w:i/>
          <w:iCs/>
          <w:sz w:val="28"/>
          <w:szCs w:val="28"/>
          <w:u w:val="single"/>
        </w:rPr>
        <w:t>23.03.01 Технология транспортных процессов</w:t>
      </w:r>
    </w:p>
    <w:p w:rsidR="00E24E12" w:rsidRPr="00110015" w:rsidRDefault="00E24E12" w:rsidP="00E24E12">
      <w:pPr>
        <w:spacing w:after="0" w:line="240" w:lineRule="auto"/>
        <w:jc w:val="center"/>
        <w:rPr>
          <w:rFonts w:ascii="Times New Roman" w:hAnsi="Times New Roman" w:cs="Times New Roman"/>
          <w:b/>
          <w:sz w:val="28"/>
          <w:szCs w:val="28"/>
        </w:rPr>
      </w:pPr>
    </w:p>
    <w:p w:rsidR="00E24E12" w:rsidRPr="00110015" w:rsidRDefault="00E24E12" w:rsidP="00E24E12">
      <w:pPr>
        <w:spacing w:after="0" w:line="240" w:lineRule="auto"/>
        <w:jc w:val="center"/>
        <w:rPr>
          <w:rFonts w:ascii="Times New Roman" w:hAnsi="Times New Roman" w:cs="Times New Roman"/>
          <w:b/>
          <w:sz w:val="28"/>
          <w:szCs w:val="28"/>
        </w:rPr>
      </w:pPr>
      <w:r w:rsidRPr="00110015">
        <w:rPr>
          <w:rFonts w:ascii="Times New Roman" w:hAnsi="Times New Roman" w:cs="Times New Roman"/>
          <w:b/>
          <w:sz w:val="28"/>
          <w:szCs w:val="28"/>
        </w:rPr>
        <w:t>Профиль подготовки</w:t>
      </w:r>
    </w:p>
    <w:p w:rsidR="00E24E12" w:rsidRPr="00110015" w:rsidRDefault="00E24E12" w:rsidP="00E24E12">
      <w:pPr>
        <w:spacing w:after="0" w:line="240" w:lineRule="auto"/>
        <w:jc w:val="center"/>
        <w:rPr>
          <w:rFonts w:ascii="Times New Roman" w:hAnsi="Times New Roman" w:cs="Times New Roman"/>
          <w:b/>
          <w:bCs/>
          <w:i/>
          <w:iCs/>
          <w:sz w:val="28"/>
          <w:szCs w:val="28"/>
          <w:u w:val="single"/>
        </w:rPr>
      </w:pPr>
      <w:r w:rsidRPr="00110015">
        <w:rPr>
          <w:rFonts w:ascii="Times New Roman" w:hAnsi="Times New Roman" w:cs="Times New Roman"/>
          <w:b/>
          <w:bCs/>
          <w:i/>
          <w:iCs/>
          <w:sz w:val="28"/>
          <w:szCs w:val="28"/>
          <w:u w:val="single"/>
        </w:rPr>
        <w:t>Организация и безопасность движения</w:t>
      </w:r>
    </w:p>
    <w:p w:rsidR="00E24E12" w:rsidRPr="00110015" w:rsidRDefault="00E24E12" w:rsidP="00E24E12">
      <w:pPr>
        <w:spacing w:after="0" w:line="240" w:lineRule="auto"/>
        <w:rPr>
          <w:rFonts w:ascii="Times New Roman" w:hAnsi="Times New Roman" w:cs="Times New Roman"/>
          <w:sz w:val="28"/>
          <w:szCs w:val="28"/>
        </w:rPr>
      </w:pPr>
    </w:p>
    <w:p w:rsidR="00E24E12" w:rsidRPr="00110015" w:rsidRDefault="00E24E12" w:rsidP="00E24E12">
      <w:pPr>
        <w:spacing w:after="0" w:line="240" w:lineRule="auto"/>
        <w:jc w:val="center"/>
        <w:rPr>
          <w:rFonts w:ascii="Times New Roman" w:hAnsi="Times New Roman" w:cs="Times New Roman"/>
          <w:b/>
          <w:sz w:val="28"/>
          <w:szCs w:val="28"/>
        </w:rPr>
      </w:pPr>
      <w:r w:rsidRPr="00110015">
        <w:rPr>
          <w:rFonts w:ascii="Times New Roman" w:hAnsi="Times New Roman" w:cs="Times New Roman"/>
          <w:b/>
          <w:sz w:val="28"/>
          <w:szCs w:val="28"/>
        </w:rPr>
        <w:t>Квалификация (степень)</w:t>
      </w:r>
    </w:p>
    <w:p w:rsidR="00E24E12" w:rsidRPr="00110015" w:rsidRDefault="00E24E12" w:rsidP="00E24E12">
      <w:pPr>
        <w:spacing w:after="0" w:line="240" w:lineRule="auto"/>
        <w:jc w:val="center"/>
        <w:rPr>
          <w:rFonts w:ascii="Times New Roman" w:hAnsi="Times New Roman" w:cs="Times New Roman"/>
          <w:b/>
          <w:sz w:val="28"/>
          <w:szCs w:val="28"/>
          <w:u w:val="single"/>
        </w:rPr>
      </w:pPr>
      <w:r w:rsidRPr="00110015">
        <w:rPr>
          <w:rFonts w:ascii="Times New Roman" w:hAnsi="Times New Roman" w:cs="Times New Roman"/>
          <w:b/>
          <w:sz w:val="28"/>
          <w:szCs w:val="28"/>
          <w:u w:val="single"/>
        </w:rPr>
        <w:t>бакалавр</w:t>
      </w:r>
    </w:p>
    <w:p w:rsidR="00E24E12" w:rsidRPr="00110015" w:rsidRDefault="00E24E12" w:rsidP="00E24E12">
      <w:pPr>
        <w:spacing w:after="0" w:line="240" w:lineRule="auto"/>
        <w:rPr>
          <w:rFonts w:ascii="Times New Roman" w:hAnsi="Times New Roman" w:cs="Times New Roman"/>
          <w:sz w:val="28"/>
          <w:szCs w:val="28"/>
          <w:lang w:eastAsia="x-none"/>
        </w:rPr>
      </w:pPr>
    </w:p>
    <w:p w:rsidR="00E24E12" w:rsidRPr="00110015" w:rsidRDefault="00E24E12" w:rsidP="00E24E12">
      <w:pPr>
        <w:spacing w:after="0" w:line="240" w:lineRule="auto"/>
        <w:jc w:val="center"/>
        <w:rPr>
          <w:rFonts w:ascii="Times New Roman" w:hAnsi="Times New Roman" w:cs="Times New Roman"/>
          <w:b/>
          <w:sz w:val="28"/>
          <w:szCs w:val="28"/>
          <w:lang w:eastAsia="x-none"/>
        </w:rPr>
      </w:pPr>
      <w:r w:rsidRPr="00110015">
        <w:rPr>
          <w:rFonts w:ascii="Times New Roman" w:hAnsi="Times New Roman" w:cs="Times New Roman"/>
          <w:b/>
          <w:sz w:val="28"/>
          <w:szCs w:val="28"/>
          <w:lang w:eastAsia="x-none"/>
        </w:rPr>
        <w:t>Форма обучения</w:t>
      </w:r>
    </w:p>
    <w:p w:rsidR="00E24E12" w:rsidRPr="00110015" w:rsidRDefault="00E24E12" w:rsidP="00E24E12">
      <w:pPr>
        <w:spacing w:after="0" w:line="240" w:lineRule="auto"/>
        <w:jc w:val="center"/>
        <w:rPr>
          <w:rFonts w:ascii="Times New Roman" w:hAnsi="Times New Roman" w:cs="Times New Roman"/>
          <w:b/>
          <w:sz w:val="28"/>
          <w:szCs w:val="28"/>
          <w:u w:val="single"/>
          <w:lang w:eastAsia="x-none"/>
        </w:rPr>
      </w:pPr>
      <w:r w:rsidRPr="00110015">
        <w:rPr>
          <w:rFonts w:ascii="Times New Roman" w:hAnsi="Times New Roman" w:cs="Times New Roman"/>
          <w:b/>
          <w:sz w:val="28"/>
          <w:szCs w:val="28"/>
          <w:u w:val="single"/>
          <w:lang w:eastAsia="x-none"/>
        </w:rPr>
        <w:t>заочная</w:t>
      </w:r>
    </w:p>
    <w:p w:rsidR="00052984" w:rsidRPr="00052984" w:rsidRDefault="00052984" w:rsidP="00052984">
      <w:pPr>
        <w:spacing w:after="0" w:line="240" w:lineRule="auto"/>
        <w:rPr>
          <w:rFonts w:ascii="Times New Roman" w:hAnsi="Times New Roman" w:cs="Times New Roman"/>
          <w:lang w:eastAsia="x-none"/>
        </w:rPr>
      </w:pPr>
    </w:p>
    <w:p w:rsidR="00052984" w:rsidRPr="00052984" w:rsidRDefault="00052984" w:rsidP="00052984">
      <w:pPr>
        <w:spacing w:after="0" w:line="240" w:lineRule="auto"/>
        <w:rPr>
          <w:rFonts w:ascii="Times New Roman" w:hAnsi="Times New Roman" w:cs="Times New Roman"/>
          <w:lang w:eastAsia="x-none"/>
        </w:rPr>
      </w:pPr>
    </w:p>
    <w:p w:rsidR="00052984" w:rsidRPr="00052984" w:rsidRDefault="00052984" w:rsidP="00052984">
      <w:pPr>
        <w:spacing w:after="0" w:line="240" w:lineRule="auto"/>
        <w:rPr>
          <w:rFonts w:ascii="Times New Roman" w:hAnsi="Times New Roman" w:cs="Times New Roman"/>
          <w:lang w:eastAsia="x-none"/>
        </w:rPr>
      </w:pPr>
    </w:p>
    <w:p w:rsidR="00052984" w:rsidRPr="00052984" w:rsidRDefault="00052984" w:rsidP="00052984">
      <w:pPr>
        <w:spacing w:after="0" w:line="240" w:lineRule="auto"/>
        <w:rPr>
          <w:rFonts w:ascii="Times New Roman" w:hAnsi="Times New Roman" w:cs="Times New Roman"/>
          <w:lang w:eastAsia="x-none"/>
        </w:rPr>
      </w:pPr>
    </w:p>
    <w:p w:rsidR="00052984" w:rsidRPr="00052984" w:rsidRDefault="00052984" w:rsidP="00052984">
      <w:pPr>
        <w:pStyle w:val="2"/>
        <w:numPr>
          <w:ilvl w:val="0"/>
          <w:numId w:val="0"/>
        </w:numPr>
      </w:pPr>
    </w:p>
    <w:p w:rsidR="00052984" w:rsidRPr="00052984" w:rsidRDefault="00052984" w:rsidP="00052984">
      <w:pPr>
        <w:shd w:val="clear" w:color="auto" w:fill="FFFFFF"/>
        <w:tabs>
          <w:tab w:val="left" w:pos="567"/>
          <w:tab w:val="left" w:pos="851"/>
        </w:tabs>
        <w:spacing w:after="0" w:line="240" w:lineRule="auto"/>
        <w:jc w:val="center"/>
        <w:rPr>
          <w:rFonts w:ascii="Times New Roman" w:hAnsi="Times New Roman" w:cs="Times New Roman"/>
          <w:sz w:val="24"/>
          <w:szCs w:val="24"/>
        </w:rPr>
      </w:pPr>
    </w:p>
    <w:p w:rsidR="00052984" w:rsidRPr="00052984" w:rsidRDefault="00052984" w:rsidP="00052984">
      <w:pPr>
        <w:shd w:val="clear" w:color="auto" w:fill="FFFFFF"/>
        <w:tabs>
          <w:tab w:val="left" w:pos="567"/>
          <w:tab w:val="left" w:pos="851"/>
        </w:tabs>
        <w:spacing w:after="0" w:line="240" w:lineRule="auto"/>
        <w:jc w:val="center"/>
        <w:rPr>
          <w:rFonts w:ascii="Times New Roman" w:hAnsi="Times New Roman" w:cs="Times New Roman"/>
          <w:sz w:val="24"/>
          <w:szCs w:val="24"/>
        </w:rPr>
      </w:pPr>
    </w:p>
    <w:p w:rsidR="00052984" w:rsidRPr="00052984" w:rsidRDefault="00052984" w:rsidP="00052984">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24144" w:rsidRPr="00052984" w:rsidRDefault="00F24144" w:rsidP="0005298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F24144" w:rsidRPr="00052984" w:rsidRDefault="00F24144" w:rsidP="0005298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F24144" w:rsidRPr="00052984" w:rsidRDefault="00F24144" w:rsidP="0005298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F24144" w:rsidRPr="00052984" w:rsidRDefault="00F24144" w:rsidP="0005298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052984" w:rsidRPr="00052984" w:rsidRDefault="00F24144" w:rsidP="0005298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lang w:eastAsia="ru-RU"/>
        </w:rPr>
      </w:pPr>
      <w:r w:rsidRPr="00052984">
        <w:rPr>
          <w:rFonts w:ascii="Times New Roman" w:eastAsia="Times New Roman" w:hAnsi="Times New Roman" w:cs="Times New Roman"/>
          <w:color w:val="000000"/>
          <w:sz w:val="28"/>
          <w:szCs w:val="28"/>
          <w:lang w:eastAsia="ru-RU"/>
        </w:rPr>
        <w:t>АСТРАХАНЬ – 202</w:t>
      </w:r>
      <w:r w:rsidR="00E24E12">
        <w:rPr>
          <w:rFonts w:ascii="Times New Roman" w:eastAsia="Times New Roman" w:hAnsi="Times New Roman" w:cs="Times New Roman"/>
          <w:color w:val="000000"/>
          <w:sz w:val="28"/>
          <w:szCs w:val="28"/>
          <w:lang w:eastAsia="ru-RU"/>
        </w:rPr>
        <w:t>4</w:t>
      </w:r>
    </w:p>
    <w:p w:rsidR="00052984" w:rsidRDefault="0005298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F24144" w:rsidRPr="00052984" w:rsidRDefault="00F24144" w:rsidP="0005298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F24144" w:rsidRPr="00B67BBE" w:rsidRDefault="00F24144" w:rsidP="00052984">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color w:val="000000"/>
          <w:sz w:val="24"/>
          <w:szCs w:val="24"/>
          <w:lang w:eastAsia="ru-RU"/>
        </w:rPr>
      </w:pPr>
    </w:p>
    <w:p w:rsidR="00D9762E" w:rsidRDefault="00F24144" w:rsidP="00052984">
      <w:pPr>
        <w:spacing w:after="0" w:line="240" w:lineRule="auto"/>
        <w:rPr>
          <w:rFonts w:ascii="Times New Roman" w:hAnsi="Times New Roman" w:cs="Times New Roman"/>
          <w:sz w:val="24"/>
          <w:szCs w:val="24"/>
        </w:rPr>
      </w:pPr>
      <w:r w:rsidRPr="00B67BBE">
        <w:rPr>
          <w:rFonts w:ascii="Times New Roman" w:hAnsi="Times New Roman" w:cs="Times New Roman"/>
          <w:sz w:val="24"/>
          <w:szCs w:val="24"/>
        </w:rPr>
        <w:t xml:space="preserve">Автор: </w:t>
      </w:r>
    </w:p>
    <w:p w:rsidR="00E24E12" w:rsidRDefault="00F24144" w:rsidP="00052984">
      <w:pPr>
        <w:spacing w:after="0" w:line="240" w:lineRule="auto"/>
        <w:rPr>
          <w:rFonts w:ascii="Times New Roman" w:hAnsi="Times New Roman" w:cs="Times New Roman"/>
          <w:sz w:val="24"/>
          <w:szCs w:val="24"/>
        </w:rPr>
      </w:pPr>
      <w:r w:rsidRPr="00B67BBE">
        <w:rPr>
          <w:rFonts w:ascii="Times New Roman" w:hAnsi="Times New Roman" w:cs="Times New Roman"/>
          <w:sz w:val="24"/>
          <w:szCs w:val="24"/>
        </w:rPr>
        <w:t>доцент кафедры «</w:t>
      </w:r>
      <w:r w:rsidR="00E24E12">
        <w:rPr>
          <w:rFonts w:ascii="Times New Roman" w:hAnsi="Times New Roman" w:cs="Times New Roman"/>
          <w:sz w:val="24"/>
          <w:szCs w:val="24"/>
        </w:rPr>
        <w:t>Общеинженерные дисциплины и наземный транспорт</w:t>
      </w:r>
      <w:r w:rsidRPr="00B67BBE">
        <w:rPr>
          <w:rFonts w:ascii="Times New Roman" w:hAnsi="Times New Roman" w:cs="Times New Roman"/>
          <w:sz w:val="24"/>
          <w:szCs w:val="24"/>
        </w:rPr>
        <w:t>»</w:t>
      </w:r>
      <w:r w:rsidR="00B31C61">
        <w:rPr>
          <w:rFonts w:ascii="Times New Roman" w:hAnsi="Times New Roman" w:cs="Times New Roman"/>
          <w:sz w:val="24"/>
          <w:szCs w:val="24"/>
        </w:rPr>
        <w:t xml:space="preserve"> </w:t>
      </w:r>
    </w:p>
    <w:p w:rsidR="00F24144" w:rsidRPr="00B67BBE" w:rsidRDefault="00B31C61" w:rsidP="00052984">
      <w:pPr>
        <w:spacing w:after="0" w:line="240" w:lineRule="auto"/>
        <w:rPr>
          <w:rFonts w:ascii="Times New Roman" w:hAnsi="Times New Roman" w:cs="Times New Roman"/>
          <w:sz w:val="24"/>
          <w:szCs w:val="24"/>
        </w:rPr>
      </w:pPr>
      <w:r>
        <w:rPr>
          <w:rFonts w:ascii="Times New Roman" w:hAnsi="Times New Roman" w:cs="Times New Roman"/>
          <w:sz w:val="24"/>
          <w:szCs w:val="24"/>
        </w:rPr>
        <w:t>Хахов А.А.</w:t>
      </w:r>
    </w:p>
    <w:p w:rsidR="00F24144" w:rsidRPr="00B67BBE" w:rsidRDefault="00F24144" w:rsidP="0005298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05298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05298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05298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05298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9762E" w:rsidRDefault="00F24144" w:rsidP="00052984">
      <w:pPr>
        <w:spacing w:after="0" w:line="240" w:lineRule="auto"/>
        <w:rPr>
          <w:rFonts w:ascii="Times New Roman" w:hAnsi="Times New Roman" w:cs="Times New Roman"/>
          <w:sz w:val="24"/>
          <w:szCs w:val="24"/>
        </w:rPr>
      </w:pPr>
      <w:r w:rsidRPr="00052984">
        <w:rPr>
          <w:rFonts w:ascii="Times New Roman" w:hAnsi="Times New Roman" w:cs="Times New Roman"/>
          <w:sz w:val="24"/>
          <w:szCs w:val="24"/>
        </w:rPr>
        <w:t xml:space="preserve">Рецензент: </w:t>
      </w:r>
    </w:p>
    <w:p w:rsidR="00052984" w:rsidRPr="00052984" w:rsidRDefault="00D9762E" w:rsidP="000529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заведующий </w:t>
      </w:r>
      <w:r w:rsidR="00052984" w:rsidRPr="00052984">
        <w:rPr>
          <w:rFonts w:ascii="Times New Roman" w:hAnsi="Times New Roman" w:cs="Times New Roman"/>
          <w:sz w:val="24"/>
          <w:szCs w:val="24"/>
        </w:rPr>
        <w:t>кафедр</w:t>
      </w:r>
      <w:r>
        <w:rPr>
          <w:rFonts w:ascii="Times New Roman" w:hAnsi="Times New Roman" w:cs="Times New Roman"/>
          <w:sz w:val="24"/>
          <w:szCs w:val="24"/>
        </w:rPr>
        <w:t>ой</w:t>
      </w:r>
      <w:r w:rsidR="00052984" w:rsidRPr="00052984">
        <w:rPr>
          <w:rFonts w:ascii="Times New Roman" w:hAnsi="Times New Roman" w:cs="Times New Roman"/>
          <w:sz w:val="24"/>
          <w:szCs w:val="24"/>
        </w:rPr>
        <w:t xml:space="preserve"> «</w:t>
      </w:r>
      <w:r>
        <w:rPr>
          <w:rFonts w:ascii="Times New Roman" w:hAnsi="Times New Roman" w:cs="Times New Roman"/>
          <w:sz w:val="24"/>
          <w:szCs w:val="24"/>
        </w:rPr>
        <w:t>Общеинженерные дисциплины и наземный транспорт</w:t>
      </w:r>
      <w:r w:rsidR="00052984" w:rsidRPr="00052984">
        <w:rPr>
          <w:rFonts w:ascii="Times New Roman" w:hAnsi="Times New Roman" w:cs="Times New Roman"/>
          <w:sz w:val="24"/>
          <w:szCs w:val="24"/>
        </w:rPr>
        <w:t>»,</w:t>
      </w:r>
    </w:p>
    <w:p w:rsidR="00052984" w:rsidRPr="00052984" w:rsidRDefault="00D9762E" w:rsidP="00052984">
      <w:pPr>
        <w:spacing w:after="0" w:line="240" w:lineRule="auto"/>
        <w:rPr>
          <w:rFonts w:ascii="Times New Roman" w:hAnsi="Times New Roman" w:cs="Times New Roman"/>
          <w:sz w:val="24"/>
          <w:szCs w:val="24"/>
        </w:rPr>
      </w:pPr>
      <w:r>
        <w:rPr>
          <w:rFonts w:ascii="Times New Roman" w:hAnsi="Times New Roman" w:cs="Times New Roman"/>
          <w:sz w:val="24"/>
          <w:szCs w:val="24"/>
        </w:rPr>
        <w:t>к</w:t>
      </w:r>
      <w:r w:rsidR="00052984" w:rsidRPr="00052984">
        <w:rPr>
          <w:rFonts w:ascii="Times New Roman" w:hAnsi="Times New Roman" w:cs="Times New Roman"/>
          <w:sz w:val="24"/>
          <w:szCs w:val="24"/>
        </w:rPr>
        <w:t xml:space="preserve">.т.н. </w:t>
      </w:r>
      <w:r>
        <w:rPr>
          <w:rFonts w:ascii="Times New Roman" w:hAnsi="Times New Roman" w:cs="Times New Roman"/>
          <w:sz w:val="24"/>
          <w:szCs w:val="24"/>
        </w:rPr>
        <w:t>доцент</w:t>
      </w:r>
      <w:r w:rsidR="00052984" w:rsidRPr="00052984">
        <w:rPr>
          <w:rFonts w:ascii="Times New Roman" w:hAnsi="Times New Roman" w:cs="Times New Roman"/>
          <w:sz w:val="24"/>
          <w:szCs w:val="24"/>
        </w:rPr>
        <w:t xml:space="preserve">, </w:t>
      </w:r>
      <w:proofErr w:type="spellStart"/>
      <w:r>
        <w:rPr>
          <w:rFonts w:ascii="Times New Roman" w:hAnsi="Times New Roman" w:cs="Times New Roman"/>
          <w:sz w:val="24"/>
          <w:szCs w:val="24"/>
        </w:rPr>
        <w:t>С</w:t>
      </w:r>
      <w:r w:rsidR="00052984" w:rsidRPr="00052984">
        <w:rPr>
          <w:rFonts w:ascii="Times New Roman" w:hAnsi="Times New Roman" w:cs="Times New Roman"/>
          <w:sz w:val="24"/>
          <w:szCs w:val="24"/>
        </w:rPr>
        <w:t>.А.</w:t>
      </w:r>
      <w:r>
        <w:rPr>
          <w:rFonts w:ascii="Times New Roman" w:hAnsi="Times New Roman" w:cs="Times New Roman"/>
          <w:sz w:val="24"/>
          <w:szCs w:val="24"/>
        </w:rPr>
        <w:t>Каргин</w:t>
      </w:r>
      <w:proofErr w:type="spellEnd"/>
    </w:p>
    <w:p w:rsidR="00F24144" w:rsidRPr="00052984" w:rsidRDefault="00F24144" w:rsidP="00052984">
      <w:pPr>
        <w:spacing w:after="0" w:line="240" w:lineRule="auto"/>
        <w:rPr>
          <w:rFonts w:ascii="Times New Roman" w:eastAsia="Times New Roman" w:hAnsi="Times New Roman" w:cs="Times New Roman"/>
          <w:sz w:val="24"/>
          <w:szCs w:val="24"/>
          <w:lang w:val="x-none" w:eastAsia="ru-RU"/>
        </w:rPr>
      </w:pPr>
    </w:p>
    <w:p w:rsidR="00F24144" w:rsidRPr="00B67BBE" w:rsidRDefault="00F24144" w:rsidP="00052984">
      <w:pPr>
        <w:spacing w:after="0" w:line="240" w:lineRule="auto"/>
        <w:rPr>
          <w:rFonts w:ascii="Times New Roman" w:eastAsia="Times New Roman" w:hAnsi="Times New Roman" w:cs="Times New Roman"/>
          <w:sz w:val="24"/>
          <w:szCs w:val="24"/>
          <w:lang w:eastAsia="ru-RU"/>
        </w:rPr>
      </w:pPr>
    </w:p>
    <w:p w:rsidR="00F24144" w:rsidRPr="00B67BBE" w:rsidRDefault="00F24144" w:rsidP="0005298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05298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A76BE" w:rsidRDefault="009A76BE" w:rsidP="009A76B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xml:space="preserve">Методические указания </w:t>
      </w:r>
      <w:r>
        <w:rPr>
          <w:rFonts w:ascii="Times New Roman" w:eastAsia="Times New Roman" w:hAnsi="Times New Roman" w:cs="Times New Roman"/>
          <w:sz w:val="24"/>
          <w:szCs w:val="24"/>
        </w:rPr>
        <w:t>к</w:t>
      </w:r>
      <w:r w:rsidRPr="00B67BBE">
        <w:rPr>
          <w:rFonts w:ascii="Times New Roman" w:eastAsia="Times New Roman" w:hAnsi="Times New Roman" w:cs="Times New Roman"/>
          <w:sz w:val="24"/>
          <w:szCs w:val="24"/>
        </w:rPr>
        <w:t xml:space="preserve"> выполнению </w:t>
      </w:r>
      <w:r>
        <w:rPr>
          <w:rFonts w:ascii="Times New Roman" w:eastAsia="Times New Roman" w:hAnsi="Times New Roman" w:cs="Times New Roman"/>
          <w:sz w:val="24"/>
          <w:szCs w:val="24"/>
        </w:rPr>
        <w:t>практических работ</w:t>
      </w:r>
      <w:r w:rsidRPr="00B67BBE">
        <w:rPr>
          <w:rFonts w:ascii="Times New Roman" w:eastAsia="Times New Roman" w:hAnsi="Times New Roman" w:cs="Times New Roman"/>
          <w:sz w:val="24"/>
          <w:szCs w:val="24"/>
        </w:rPr>
        <w:t xml:space="preserve"> по дисциплине </w:t>
      </w:r>
      <w:r w:rsidRPr="00B67BBE">
        <w:rPr>
          <w:rFonts w:ascii="Times New Roman" w:eastAsia="Times New Roman" w:hAnsi="Times New Roman" w:cs="Times New Roman"/>
          <w:b/>
          <w:sz w:val="24"/>
          <w:szCs w:val="24"/>
        </w:rPr>
        <w:t>«</w:t>
      </w:r>
      <w:r>
        <w:rPr>
          <w:rFonts w:ascii="Times New Roman" w:eastAsia="Times New Roman" w:hAnsi="Times New Roman" w:cs="Times New Roman"/>
          <w:sz w:val="24"/>
          <w:szCs w:val="24"/>
        </w:rPr>
        <w:t>Прикладная механика</w:t>
      </w:r>
      <w:r w:rsidRPr="00B67BBE">
        <w:rPr>
          <w:rFonts w:ascii="Times New Roman" w:eastAsia="Times New Roman" w:hAnsi="Times New Roman" w:cs="Times New Roman"/>
          <w:b/>
          <w:sz w:val="24"/>
          <w:szCs w:val="24"/>
        </w:rPr>
        <w:t xml:space="preserve">» </w:t>
      </w:r>
      <w:r w:rsidRPr="00B67BBE">
        <w:rPr>
          <w:rFonts w:ascii="Times New Roman" w:eastAsia="Times New Roman" w:hAnsi="Times New Roman" w:cs="Times New Roman"/>
          <w:sz w:val="24"/>
          <w:szCs w:val="24"/>
        </w:rPr>
        <w:t>утверждены на заседании кафедры «</w:t>
      </w:r>
      <w:r>
        <w:rPr>
          <w:rFonts w:ascii="Times New Roman" w:eastAsia="Times New Roman" w:hAnsi="Times New Roman" w:cs="Times New Roman"/>
          <w:sz w:val="24"/>
          <w:szCs w:val="24"/>
        </w:rPr>
        <w:t>Общеинженерные дисциплины и наземный транспорт</w:t>
      </w:r>
      <w:r w:rsidRPr="00B67BBE">
        <w:rPr>
          <w:rFonts w:ascii="Times New Roman" w:eastAsia="Times New Roman" w:hAnsi="Times New Roman" w:cs="Times New Roman"/>
          <w:sz w:val="24"/>
          <w:szCs w:val="24"/>
        </w:rPr>
        <w:t xml:space="preserve">» </w:t>
      </w:r>
    </w:p>
    <w:p w:rsidR="009A76BE" w:rsidRPr="00B67BBE" w:rsidRDefault="009A76BE" w:rsidP="009A76BE">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w:t>
      </w:r>
      <w:r>
        <w:rPr>
          <w:rFonts w:ascii="Times New Roman" w:eastAsia="Times New Roman" w:hAnsi="Times New Roman" w:cs="Times New Roman"/>
          <w:sz w:val="24"/>
          <w:szCs w:val="24"/>
        </w:rPr>
        <w:t>28</w:t>
      </w:r>
      <w:r w:rsidRPr="00B67B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июня </w:t>
      </w:r>
      <w:r w:rsidRPr="00B67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B67BBE">
        <w:rPr>
          <w:rFonts w:ascii="Times New Roman" w:eastAsia="Times New Roman" w:hAnsi="Times New Roman" w:cs="Times New Roman"/>
          <w:sz w:val="24"/>
          <w:szCs w:val="24"/>
        </w:rPr>
        <w:t xml:space="preserve"> г., протокол № </w:t>
      </w:r>
      <w:proofErr w:type="gramStart"/>
      <w:r>
        <w:rPr>
          <w:rFonts w:ascii="Times New Roman" w:eastAsia="Times New Roman" w:hAnsi="Times New Roman" w:cs="Times New Roman"/>
          <w:sz w:val="24"/>
          <w:szCs w:val="24"/>
        </w:rPr>
        <w:t>6</w:t>
      </w:r>
      <w:r w:rsidRPr="00B67BBE">
        <w:rPr>
          <w:rFonts w:ascii="Times New Roman" w:eastAsia="Times New Roman" w:hAnsi="Times New Roman" w:cs="Times New Roman"/>
          <w:sz w:val="24"/>
          <w:szCs w:val="24"/>
        </w:rPr>
        <w:t xml:space="preserve"> .</w:t>
      </w:r>
      <w:proofErr w:type="gramEnd"/>
    </w:p>
    <w:p w:rsidR="009A76BE" w:rsidRPr="00853296" w:rsidRDefault="009A76BE" w:rsidP="009A76B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A76BE" w:rsidRPr="006A13AD" w:rsidRDefault="009A76BE" w:rsidP="009A76B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9A76BE" w:rsidRPr="00853296" w:rsidRDefault="009A76BE" w:rsidP="009A76B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9A76BE" w:rsidRPr="00853296" w:rsidRDefault="009A76BE" w:rsidP="009A76B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9A76BE" w:rsidRPr="00853296" w:rsidRDefault="009A76BE" w:rsidP="009A76BE">
      <w:pPr>
        <w:overflowPunct w:val="0"/>
        <w:autoSpaceDE w:val="0"/>
        <w:autoSpaceDN w:val="0"/>
        <w:adjustRightInd w:val="0"/>
        <w:spacing w:after="0" w:line="240" w:lineRule="auto"/>
        <w:ind w:left="4395"/>
        <w:textAlignment w:val="baseline"/>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Астраханский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государственный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технический</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университет,</w:t>
      </w:r>
      <w:r>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p>
    <w:p w:rsidR="009A76BE" w:rsidRPr="00B67BBE" w:rsidRDefault="009A76BE" w:rsidP="009A76BE">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7E0681" w:rsidRDefault="007E0681">
      <w:pPr>
        <w:spacing w:after="0" w:line="240" w:lineRule="auto"/>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br w:type="page"/>
      </w:r>
    </w:p>
    <w:p w:rsidR="000D7129" w:rsidRPr="000D7129" w:rsidRDefault="000D7129" w:rsidP="00C96296">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lastRenderedPageBreak/>
        <w:t xml:space="preserve">Методические </w:t>
      </w:r>
      <w:r w:rsidR="001F2BFE">
        <w:rPr>
          <w:rFonts w:ascii="Times New Roman" w:hAnsi="Times New Roman" w:cs="Times New Roman"/>
          <w:sz w:val="28"/>
          <w:szCs w:val="28"/>
        </w:rPr>
        <w:t>указания</w:t>
      </w:r>
      <w:r w:rsidRPr="000D7129">
        <w:rPr>
          <w:rFonts w:ascii="Times New Roman" w:hAnsi="Times New Roman" w:cs="Times New Roman"/>
          <w:sz w:val="28"/>
          <w:szCs w:val="28"/>
        </w:rPr>
        <w:t xml:space="preserve"> </w:t>
      </w:r>
      <w:r w:rsidR="001F2BFE">
        <w:rPr>
          <w:rFonts w:ascii="Times New Roman" w:hAnsi="Times New Roman" w:cs="Times New Roman"/>
          <w:sz w:val="28"/>
          <w:szCs w:val="28"/>
        </w:rPr>
        <w:t>к выполнению</w:t>
      </w:r>
      <w:r w:rsidRPr="000D7129">
        <w:rPr>
          <w:rFonts w:ascii="Times New Roman" w:hAnsi="Times New Roman" w:cs="Times New Roman"/>
          <w:sz w:val="28"/>
          <w:szCs w:val="28"/>
        </w:rPr>
        <w:t xml:space="preserve"> самостоятельной работы по дисциплине «Прикладная механика» предназначены для обучающихся по направлению </w:t>
      </w:r>
      <w:r w:rsidR="00C96296">
        <w:rPr>
          <w:rFonts w:ascii="Times New Roman" w:hAnsi="Times New Roman" w:cs="Times New Roman"/>
          <w:color w:val="000000"/>
          <w:sz w:val="28"/>
          <w:szCs w:val="28"/>
        </w:rPr>
        <w:t>23.03.01 «Технология транспортных процессов», профиль подготовки «Организация и безопасность движения»</w:t>
      </w:r>
      <w:r w:rsidRPr="000D7129">
        <w:rPr>
          <w:rFonts w:ascii="Times New Roman" w:hAnsi="Times New Roman" w:cs="Times New Roman"/>
          <w:sz w:val="28"/>
          <w:szCs w:val="28"/>
        </w:rPr>
        <w:t xml:space="preserve">. </w:t>
      </w:r>
    </w:p>
    <w:p w:rsidR="000D7129" w:rsidRPr="000D7129" w:rsidRDefault="000D7129" w:rsidP="00C96296">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Цель методических указаний: оказание помощи обучающимся в выполнении самостоятельной работы по дисциплине «Прикладная механика». </w:t>
      </w:r>
    </w:p>
    <w:p w:rsidR="000D7129" w:rsidRPr="000D7129" w:rsidRDefault="000D7129" w:rsidP="00C9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hAnsi="Times New Roman" w:cs="Times New Roman"/>
          <w:sz w:val="28"/>
          <w:szCs w:val="28"/>
        </w:rPr>
      </w:pPr>
      <w:r w:rsidRPr="000D7129">
        <w:rPr>
          <w:rFonts w:ascii="Times New Roman" w:hAnsi="Times New Roman" w:cs="Times New Roman"/>
          <w:sz w:val="28"/>
          <w:szCs w:val="28"/>
        </w:rPr>
        <w:t>Настоящие методические указания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следующей компетенции:</w:t>
      </w:r>
    </w:p>
    <w:p w:rsidR="000D7129" w:rsidRPr="000D7129" w:rsidRDefault="00AD4F6D" w:rsidP="00AD4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hAnsi="Times New Roman" w:cs="Times New Roman"/>
          <w:sz w:val="28"/>
          <w:szCs w:val="28"/>
        </w:rPr>
      </w:pPr>
      <w:r w:rsidRPr="00AD4F6D">
        <w:rPr>
          <w:rFonts w:ascii="Times New Roman" w:hAnsi="Times New Roman" w:cs="Times New Roman"/>
          <w:sz w:val="28"/>
          <w:szCs w:val="28"/>
        </w:rPr>
        <w:t>ОПК-1. Способен применять естественнонаучные и общеинженерные знания, методы математического анализа и моделирования в профессиональной деятельности</w:t>
      </w:r>
      <w:r w:rsidR="000D7129" w:rsidRPr="000D7129">
        <w:rPr>
          <w:rFonts w:ascii="Times New Roman" w:hAnsi="Times New Roman" w:cs="Times New Roman"/>
          <w:sz w:val="28"/>
          <w:szCs w:val="28"/>
        </w:rPr>
        <w:t xml:space="preserve"> </w:t>
      </w:r>
    </w:p>
    <w:p w:rsidR="00AD4F6D" w:rsidRPr="000D7129" w:rsidRDefault="00AD4F6D" w:rsidP="00AD4F6D">
      <w:pPr>
        <w:widowControl w:val="0"/>
        <w:tabs>
          <w:tab w:val="left" w:pos="708"/>
        </w:tabs>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В результате выполнения самостоятельных работ по дисциплине «Прикладная механика» обучающиеся должны по компетенции </w:t>
      </w:r>
      <w:r>
        <w:rPr>
          <w:rFonts w:ascii="Times New Roman" w:hAnsi="Times New Roman" w:cs="Times New Roman"/>
          <w:sz w:val="28"/>
          <w:szCs w:val="28"/>
        </w:rPr>
        <w:t>ОПК-1</w:t>
      </w:r>
      <w:r w:rsidRPr="000D7129">
        <w:rPr>
          <w:rFonts w:ascii="Times New Roman" w:hAnsi="Times New Roman" w:cs="Times New Roman"/>
          <w:sz w:val="28"/>
          <w:szCs w:val="28"/>
        </w:rPr>
        <w:t xml:space="preserve">: </w:t>
      </w:r>
    </w:p>
    <w:p w:rsidR="00AD4F6D" w:rsidRPr="00E47934" w:rsidRDefault="00AD4F6D" w:rsidP="00AD4F6D">
      <w:pPr>
        <w:tabs>
          <w:tab w:val="right" w:leader="underscore" w:pos="8505"/>
        </w:tabs>
        <w:spacing w:after="0" w:line="240" w:lineRule="auto"/>
        <w:ind w:firstLine="567"/>
        <w:jc w:val="both"/>
        <w:rPr>
          <w:rFonts w:ascii="Times New Roman" w:hAnsi="Times New Roman" w:cs="Times New Roman"/>
          <w:bCs/>
          <w:color w:val="000000"/>
          <w:sz w:val="28"/>
          <w:szCs w:val="28"/>
        </w:rPr>
      </w:pPr>
      <w:r w:rsidRPr="00E47934">
        <w:rPr>
          <w:rFonts w:ascii="Times New Roman" w:hAnsi="Times New Roman" w:cs="Times New Roman"/>
          <w:sz w:val="28"/>
          <w:szCs w:val="28"/>
        </w:rPr>
        <w:t>- знать основы математики, физики, вычислительной техники и программирования</w:t>
      </w:r>
      <w:r w:rsidRPr="00E47934">
        <w:rPr>
          <w:rFonts w:ascii="Times New Roman" w:hAnsi="Times New Roman" w:cs="Times New Roman"/>
          <w:bCs/>
          <w:color w:val="000000"/>
          <w:sz w:val="28"/>
          <w:szCs w:val="28"/>
        </w:rPr>
        <w:t>;</w:t>
      </w:r>
    </w:p>
    <w:p w:rsidR="00AD4F6D" w:rsidRPr="00E47934" w:rsidRDefault="00AD4F6D" w:rsidP="00AD4F6D">
      <w:pPr>
        <w:tabs>
          <w:tab w:val="right" w:leader="underscore" w:pos="8505"/>
        </w:tabs>
        <w:spacing w:after="0" w:line="240" w:lineRule="auto"/>
        <w:ind w:firstLine="567"/>
        <w:jc w:val="both"/>
        <w:rPr>
          <w:rFonts w:ascii="Times New Roman" w:hAnsi="Times New Roman" w:cs="Times New Roman"/>
          <w:bCs/>
          <w:color w:val="000000"/>
          <w:sz w:val="28"/>
          <w:szCs w:val="28"/>
        </w:rPr>
      </w:pPr>
      <w:r w:rsidRPr="00E47934">
        <w:rPr>
          <w:rFonts w:ascii="Times New Roman" w:hAnsi="Times New Roman" w:cs="Times New Roman"/>
          <w:bCs/>
          <w:color w:val="000000"/>
          <w:sz w:val="28"/>
          <w:szCs w:val="28"/>
        </w:rPr>
        <w:t xml:space="preserve">- уметь </w:t>
      </w:r>
      <w:r w:rsidRPr="00E47934">
        <w:rPr>
          <w:rFonts w:ascii="Times New Roman" w:hAnsi="Times New Roman" w:cs="Times New Roman"/>
          <w:sz w:val="28"/>
          <w:szCs w:val="28"/>
        </w:rPr>
        <w:t>решать стандартные профессиональные задачи с применением естественнонаучных и общеинженерных знаний, методов математического анализа и моделирования</w:t>
      </w:r>
      <w:r w:rsidRPr="00E47934">
        <w:rPr>
          <w:rFonts w:ascii="Times New Roman" w:hAnsi="Times New Roman" w:cs="Times New Roman"/>
          <w:bCs/>
          <w:color w:val="000000"/>
          <w:sz w:val="28"/>
          <w:szCs w:val="28"/>
        </w:rPr>
        <w:t>;</w:t>
      </w:r>
    </w:p>
    <w:p w:rsidR="00AD4F6D" w:rsidRPr="00E47934" w:rsidRDefault="00AD4F6D" w:rsidP="00AD4F6D">
      <w:pPr>
        <w:tabs>
          <w:tab w:val="right" w:leader="underscore" w:pos="8505"/>
        </w:tabs>
        <w:spacing w:after="0" w:line="240" w:lineRule="auto"/>
        <w:ind w:firstLine="567"/>
        <w:jc w:val="both"/>
        <w:rPr>
          <w:rFonts w:ascii="Times New Roman" w:hAnsi="Times New Roman" w:cs="Times New Roman"/>
          <w:color w:val="000000"/>
          <w:sz w:val="28"/>
          <w:szCs w:val="28"/>
        </w:rPr>
      </w:pPr>
      <w:r w:rsidRPr="00E47934">
        <w:rPr>
          <w:rFonts w:ascii="Times New Roman" w:hAnsi="Times New Roman" w:cs="Times New Roman"/>
          <w:bCs/>
          <w:color w:val="000000"/>
          <w:sz w:val="28"/>
          <w:szCs w:val="28"/>
        </w:rPr>
        <w:t xml:space="preserve">- владеть </w:t>
      </w:r>
      <w:r w:rsidRPr="00E47934">
        <w:rPr>
          <w:rFonts w:ascii="Times New Roman" w:hAnsi="Times New Roman" w:cs="Times New Roman"/>
          <w:sz w:val="28"/>
          <w:szCs w:val="28"/>
        </w:rPr>
        <w:t>навыками теоретического и экспериментального исследования объектов профессиональной деятельности</w:t>
      </w:r>
      <w:r>
        <w:rPr>
          <w:rFonts w:ascii="Times New Roman" w:hAnsi="Times New Roman" w:cs="Times New Roman"/>
          <w:sz w:val="28"/>
          <w:szCs w:val="28"/>
        </w:rPr>
        <w:t>.</w:t>
      </w:r>
    </w:p>
    <w:p w:rsidR="000D7129" w:rsidRPr="000D7129" w:rsidRDefault="000D7129" w:rsidP="00C96296">
      <w:pPr>
        <w:tabs>
          <w:tab w:val="right" w:leader="underscore" w:pos="8505"/>
        </w:tabs>
        <w:spacing w:after="0" w:line="240" w:lineRule="auto"/>
        <w:ind w:firstLine="567"/>
        <w:jc w:val="both"/>
        <w:rPr>
          <w:rFonts w:ascii="Times New Roman" w:hAnsi="Times New Roman" w:cs="Times New Roman"/>
          <w:color w:val="000000"/>
          <w:sz w:val="28"/>
          <w:szCs w:val="28"/>
        </w:rPr>
      </w:pPr>
      <w:r w:rsidRPr="000D7129">
        <w:rPr>
          <w:rFonts w:ascii="Times New Roman" w:hAnsi="Times New Roman" w:cs="Times New Roman"/>
          <w:color w:val="000000"/>
          <w:sz w:val="28"/>
          <w:szCs w:val="28"/>
        </w:rPr>
        <w:t>Описание самостоятельной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B82E88"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F24144" w:rsidRPr="00B67BBE" w:rsidRDefault="00F24144" w:rsidP="00F24144">
      <w:pPr>
        <w:numPr>
          <w:ilvl w:val="0"/>
          <w:numId w:val="2"/>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t>Перечень видов самостоятельной работы по дисциплине</w:t>
      </w: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1650"/>
        <w:gridCol w:w="1001"/>
        <w:gridCol w:w="850"/>
        <w:gridCol w:w="709"/>
        <w:gridCol w:w="2290"/>
      </w:tblGrid>
      <w:tr w:rsidR="00F24144" w:rsidRPr="00B67BBE" w:rsidTr="004443E1">
        <w:trPr>
          <w:trHeight w:val="702"/>
        </w:trPr>
        <w:tc>
          <w:tcPr>
            <w:tcW w:w="3190" w:type="dxa"/>
            <w:vMerge w:val="restart"/>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B7D53">
              <w:rPr>
                <w:rFonts w:ascii="Times New Roman" w:eastAsia="Times New Roman" w:hAnsi="Times New Roman" w:cs="Times New Roman"/>
                <w:b/>
                <w:lang w:eastAsia="ru-RU"/>
              </w:rPr>
              <w:t>Тема</w:t>
            </w:r>
          </w:p>
        </w:tc>
        <w:tc>
          <w:tcPr>
            <w:tcW w:w="1650" w:type="dxa"/>
            <w:vMerge w:val="restart"/>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B7D53">
              <w:rPr>
                <w:rFonts w:ascii="Times New Roman" w:eastAsia="Times New Roman" w:hAnsi="Times New Roman" w:cs="Times New Roman"/>
                <w:b/>
                <w:lang w:eastAsia="ru-RU"/>
              </w:rPr>
              <w:t>Вид</w:t>
            </w:r>
            <w:r w:rsidR="00A07495" w:rsidRPr="006B7D53">
              <w:rPr>
                <w:rFonts w:ascii="Times New Roman" w:eastAsia="Times New Roman" w:hAnsi="Times New Roman" w:cs="Times New Roman"/>
                <w:b/>
                <w:lang w:eastAsia="ru-RU"/>
              </w:rPr>
              <w:t xml:space="preserve"> с</w:t>
            </w:r>
            <w:r w:rsidRPr="006B7D53">
              <w:rPr>
                <w:rFonts w:ascii="Times New Roman" w:eastAsia="Times New Roman" w:hAnsi="Times New Roman" w:cs="Times New Roman"/>
                <w:b/>
                <w:lang w:eastAsia="ru-RU"/>
              </w:rPr>
              <w:t>амостоятельной</w:t>
            </w:r>
            <w:r w:rsidR="00A07495" w:rsidRPr="006B7D53">
              <w:rPr>
                <w:rFonts w:ascii="Times New Roman" w:eastAsia="Times New Roman" w:hAnsi="Times New Roman" w:cs="Times New Roman"/>
                <w:b/>
                <w:lang w:eastAsia="ru-RU"/>
              </w:rPr>
              <w:t xml:space="preserve"> </w:t>
            </w:r>
            <w:r w:rsidRPr="006B7D53">
              <w:rPr>
                <w:rFonts w:ascii="Times New Roman" w:eastAsia="Times New Roman" w:hAnsi="Times New Roman" w:cs="Times New Roman"/>
                <w:b/>
                <w:lang w:eastAsia="ru-RU"/>
              </w:rPr>
              <w:t>работы</w:t>
            </w:r>
          </w:p>
        </w:tc>
        <w:tc>
          <w:tcPr>
            <w:tcW w:w="1001" w:type="dxa"/>
            <w:vMerge w:val="restart"/>
            <w:tcMar>
              <w:left w:w="28" w:type="dxa"/>
              <w:right w:w="28" w:type="dxa"/>
            </w:tcMar>
            <w:vAlign w:val="center"/>
          </w:tcPr>
          <w:p w:rsidR="00F24144" w:rsidRPr="006B7D53" w:rsidRDefault="00F24144" w:rsidP="00F0562C">
            <w:pPr>
              <w:spacing w:after="0" w:line="240" w:lineRule="auto"/>
              <w:jc w:val="center"/>
              <w:rPr>
                <w:rFonts w:ascii="Times New Roman" w:eastAsia="Times New Roman" w:hAnsi="Times New Roman" w:cs="Times New Roman"/>
                <w:lang w:eastAsia="ru-RU"/>
              </w:rPr>
            </w:pPr>
            <w:r w:rsidRPr="006B7D53">
              <w:rPr>
                <w:rFonts w:ascii="Times New Roman" w:eastAsia="Times New Roman" w:hAnsi="Times New Roman" w:cs="Times New Roman"/>
                <w:b/>
                <w:lang w:eastAsia="ru-RU"/>
              </w:rPr>
              <w:t>Форма</w:t>
            </w:r>
            <w:r w:rsidR="00D1144C" w:rsidRPr="006B7D53">
              <w:rPr>
                <w:rFonts w:ascii="Times New Roman" w:eastAsia="Times New Roman" w:hAnsi="Times New Roman" w:cs="Times New Roman"/>
                <w:b/>
                <w:lang w:eastAsia="ru-RU"/>
              </w:rPr>
              <w:t xml:space="preserve"> </w:t>
            </w:r>
            <w:r w:rsidRPr="006B7D53">
              <w:rPr>
                <w:rFonts w:ascii="Times New Roman" w:eastAsia="Times New Roman" w:hAnsi="Times New Roman" w:cs="Times New Roman"/>
                <w:b/>
                <w:lang w:eastAsia="ru-RU"/>
              </w:rPr>
              <w:t>контроля</w:t>
            </w:r>
          </w:p>
        </w:tc>
        <w:tc>
          <w:tcPr>
            <w:tcW w:w="1559" w:type="dxa"/>
            <w:gridSpan w:val="2"/>
            <w:tcMar>
              <w:left w:w="28" w:type="dxa"/>
              <w:right w:w="28" w:type="dxa"/>
            </w:tcMar>
            <w:vAlign w:val="cente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СРС</w:t>
            </w:r>
          </w:p>
        </w:tc>
        <w:tc>
          <w:tcPr>
            <w:tcW w:w="2290" w:type="dxa"/>
            <w:vMerge w:val="restart"/>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 xml:space="preserve">Требования к выполнению заданий </w:t>
            </w:r>
          </w:p>
          <w:p w:rsidR="00F24144" w:rsidRPr="00B67BBE" w:rsidRDefault="00F24144" w:rsidP="006D19A6">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(знание и/или умение и/или владение навыками)</w:t>
            </w:r>
          </w:p>
        </w:tc>
      </w:tr>
      <w:tr w:rsidR="00F24144" w:rsidRPr="00B67BBE" w:rsidTr="004443E1">
        <w:trPr>
          <w:trHeight w:val="631"/>
        </w:trPr>
        <w:tc>
          <w:tcPr>
            <w:tcW w:w="3190" w:type="dxa"/>
            <w:vMerge/>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p>
        </w:tc>
        <w:tc>
          <w:tcPr>
            <w:tcW w:w="1650" w:type="dxa"/>
            <w:vMerge/>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tc>
        <w:tc>
          <w:tcPr>
            <w:tcW w:w="1001" w:type="dxa"/>
            <w:vMerge/>
            <w:tcMar>
              <w:left w:w="28" w:type="dxa"/>
              <w:right w:w="28" w:type="dxa"/>
            </w:tcMar>
            <w:vAlign w:val="center"/>
          </w:tcPr>
          <w:p w:rsidR="00F24144" w:rsidRPr="006B7D53" w:rsidRDefault="00F24144" w:rsidP="00F0562C">
            <w:pPr>
              <w:spacing w:after="0" w:line="240" w:lineRule="auto"/>
              <w:jc w:val="both"/>
              <w:rPr>
                <w:rFonts w:ascii="Times New Roman" w:eastAsia="Times New Roman" w:hAnsi="Times New Roman" w:cs="Times New Roman"/>
                <w:b/>
                <w:lang w:eastAsia="ru-RU"/>
              </w:rPr>
            </w:pPr>
          </w:p>
        </w:tc>
        <w:tc>
          <w:tcPr>
            <w:tcW w:w="850"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Аудиторная СРС</w:t>
            </w:r>
          </w:p>
        </w:tc>
        <w:tc>
          <w:tcPr>
            <w:tcW w:w="709"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Внеаудиторная СРС</w:t>
            </w:r>
          </w:p>
        </w:tc>
        <w:tc>
          <w:tcPr>
            <w:tcW w:w="2290" w:type="dxa"/>
            <w:vMerge/>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p>
        </w:tc>
      </w:tr>
      <w:tr w:rsidR="00D1144C" w:rsidRPr="00B67BBE" w:rsidTr="004443E1">
        <w:trPr>
          <w:trHeight w:val="435"/>
        </w:trPr>
        <w:tc>
          <w:tcPr>
            <w:tcW w:w="3190" w:type="dxa"/>
            <w:tcMar>
              <w:left w:w="28" w:type="dxa"/>
              <w:right w:w="28" w:type="dxa"/>
            </w:tcMar>
          </w:tcPr>
          <w:p w:rsidR="00F9413B" w:rsidRPr="00505FD2" w:rsidRDefault="00757E65" w:rsidP="00505FD2">
            <w:pPr>
              <w:spacing w:after="0" w:line="240" w:lineRule="auto"/>
              <w:jc w:val="both"/>
              <w:rPr>
                <w:rFonts w:ascii="Times New Roman" w:hAnsi="Times New Roman" w:cs="Times New Roman"/>
                <w:color w:val="000000"/>
              </w:rPr>
            </w:pPr>
            <w:r w:rsidRPr="00505FD2">
              <w:rPr>
                <w:rFonts w:ascii="Times New Roman" w:hAnsi="Times New Roman" w:cs="Times New Roman"/>
                <w:i/>
              </w:rPr>
              <w:t xml:space="preserve">Тема </w:t>
            </w:r>
            <w:r w:rsidR="001F2BFE" w:rsidRPr="00505FD2">
              <w:rPr>
                <w:rFonts w:ascii="Times New Roman" w:hAnsi="Times New Roman" w:cs="Times New Roman"/>
                <w:i/>
              </w:rPr>
              <w:t>1</w:t>
            </w:r>
            <w:r w:rsidRPr="00505FD2">
              <w:rPr>
                <w:rFonts w:ascii="Times New Roman" w:hAnsi="Times New Roman" w:cs="Times New Roman"/>
                <w:i/>
              </w:rPr>
              <w:t>.</w:t>
            </w:r>
            <w:r w:rsidR="00442BE7" w:rsidRPr="00505FD2">
              <w:rPr>
                <w:rFonts w:ascii="Times New Roman" w:hAnsi="Times New Roman" w:cs="Times New Roman"/>
                <w:color w:val="000000"/>
              </w:rPr>
              <w:t xml:space="preserve"> </w:t>
            </w:r>
          </w:p>
          <w:p w:rsidR="007F0780"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t>Соединения деталей машин. Классификация соединений ДМ.</w:t>
            </w:r>
          </w:p>
          <w:p w:rsidR="007F0780" w:rsidRPr="00505FD2" w:rsidRDefault="007F0780" w:rsidP="00505FD2">
            <w:pPr>
              <w:spacing w:after="0" w:line="240" w:lineRule="auto"/>
              <w:rPr>
                <w:rFonts w:ascii="Times New Roman" w:hAnsi="Times New Roman" w:cs="Times New Roman"/>
              </w:rPr>
            </w:pPr>
            <w:r w:rsidRPr="00505FD2">
              <w:rPr>
                <w:rFonts w:ascii="Times New Roman" w:hAnsi="Times New Roman" w:cs="Times New Roman"/>
              </w:rPr>
              <w:t>Заклепочные соединения. Расчет и конструирование прочных и прочноплотных заклепочных швов</w:t>
            </w:r>
          </w:p>
          <w:p w:rsidR="007F0780"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t>Сварные соединения. Виды сварных соединений, типы сварных швов. Расчет и конструирование сварных соединений.</w:t>
            </w:r>
          </w:p>
          <w:p w:rsidR="007F0780"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lastRenderedPageBreak/>
              <w:t>Клеевые и паяные соединения. Расчет и конструирование клеевых и паяных соединений.</w:t>
            </w:r>
          </w:p>
          <w:p w:rsidR="00D1144C" w:rsidRPr="00505FD2" w:rsidRDefault="007F0780" w:rsidP="00505FD2">
            <w:pPr>
              <w:overflowPunct w:val="0"/>
              <w:autoSpaceDE w:val="0"/>
              <w:autoSpaceDN w:val="0"/>
              <w:adjustRightInd w:val="0"/>
              <w:spacing w:after="0" w:line="240" w:lineRule="auto"/>
              <w:textAlignment w:val="baseline"/>
              <w:rPr>
                <w:rFonts w:ascii="Times New Roman" w:eastAsia="Times New Roman" w:hAnsi="Times New Roman" w:cs="Times New Roman"/>
              </w:rPr>
            </w:pPr>
            <w:r w:rsidRPr="00505FD2">
              <w:rPr>
                <w:rFonts w:ascii="Times New Roman" w:hAnsi="Times New Roman" w:cs="Times New Roman"/>
              </w:rPr>
              <w:t xml:space="preserve">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w:t>
            </w:r>
            <w:proofErr w:type="spellStart"/>
            <w:r w:rsidRPr="00505FD2">
              <w:rPr>
                <w:rFonts w:ascii="Times New Roman" w:hAnsi="Times New Roman" w:cs="Times New Roman"/>
              </w:rPr>
              <w:t>нагружениях</w:t>
            </w:r>
            <w:proofErr w:type="spellEnd"/>
            <w:r w:rsidRPr="00505FD2">
              <w:rPr>
                <w:rFonts w:ascii="Times New Roman" w:hAnsi="Times New Roman" w:cs="Times New Roman"/>
              </w:rPr>
              <w:t xml:space="preserve"> соединений. </w:t>
            </w:r>
          </w:p>
        </w:tc>
        <w:tc>
          <w:tcPr>
            <w:tcW w:w="1650" w:type="dxa"/>
            <w:tcMar>
              <w:left w:w="28" w:type="dxa"/>
              <w:right w:w="28" w:type="dxa"/>
            </w:tcMar>
          </w:tcPr>
          <w:p w:rsidR="002352E6" w:rsidRPr="00505FD2" w:rsidRDefault="002352E6" w:rsidP="00505FD2">
            <w:pPr>
              <w:overflowPunct w:val="0"/>
              <w:autoSpaceDE w:val="0"/>
              <w:autoSpaceDN w:val="0"/>
              <w:adjustRightInd w:val="0"/>
              <w:spacing w:after="0" w:line="240" w:lineRule="auto"/>
              <w:textAlignment w:val="baseline"/>
              <w:rPr>
                <w:rFonts w:ascii="Times New Roman" w:hAnsi="Times New Roman" w:cs="Times New Roman"/>
              </w:rPr>
            </w:pPr>
            <w:r w:rsidRPr="00505FD2">
              <w:rPr>
                <w:rFonts w:ascii="Times New Roman" w:hAnsi="Times New Roman" w:cs="Times New Roman"/>
              </w:rPr>
              <w:lastRenderedPageBreak/>
              <w:t>Конспектирование.</w:t>
            </w:r>
          </w:p>
          <w:p w:rsidR="007619E6" w:rsidRPr="00505FD2" w:rsidRDefault="007619E6" w:rsidP="00505FD2">
            <w:pPr>
              <w:overflowPunct w:val="0"/>
              <w:autoSpaceDE w:val="0"/>
              <w:autoSpaceDN w:val="0"/>
              <w:adjustRightInd w:val="0"/>
              <w:spacing w:after="0" w:line="240" w:lineRule="auto"/>
              <w:textAlignment w:val="baseline"/>
              <w:rPr>
                <w:rFonts w:ascii="Times New Roman" w:hAnsi="Times New Roman" w:cs="Times New Roman"/>
              </w:rPr>
            </w:pPr>
          </w:p>
          <w:p w:rsidR="007619E6" w:rsidRPr="00505FD2" w:rsidRDefault="007619E6" w:rsidP="00505FD2">
            <w:pPr>
              <w:overflowPunct w:val="0"/>
              <w:autoSpaceDE w:val="0"/>
              <w:autoSpaceDN w:val="0"/>
              <w:adjustRightInd w:val="0"/>
              <w:spacing w:after="0" w:line="240" w:lineRule="auto"/>
              <w:textAlignment w:val="baseline"/>
              <w:rPr>
                <w:rFonts w:ascii="Times New Roman" w:hAnsi="Times New Roman" w:cs="Times New Roman"/>
              </w:rPr>
            </w:pPr>
          </w:p>
          <w:p w:rsidR="007619E6" w:rsidRPr="00505FD2" w:rsidRDefault="007619E6" w:rsidP="00505FD2">
            <w:pPr>
              <w:overflowPunct w:val="0"/>
              <w:autoSpaceDE w:val="0"/>
              <w:autoSpaceDN w:val="0"/>
              <w:adjustRightInd w:val="0"/>
              <w:spacing w:after="0" w:line="240" w:lineRule="auto"/>
              <w:textAlignment w:val="baseline"/>
              <w:rPr>
                <w:rFonts w:ascii="Times New Roman" w:hAnsi="Times New Roman" w:cs="Times New Roman"/>
              </w:rPr>
            </w:pPr>
          </w:p>
          <w:p w:rsidR="007619E6" w:rsidRPr="00505FD2" w:rsidRDefault="007619E6" w:rsidP="00505FD2">
            <w:pPr>
              <w:overflowPunct w:val="0"/>
              <w:autoSpaceDE w:val="0"/>
              <w:autoSpaceDN w:val="0"/>
              <w:adjustRightInd w:val="0"/>
              <w:spacing w:after="0" w:line="240" w:lineRule="auto"/>
              <w:textAlignment w:val="baseline"/>
              <w:rPr>
                <w:rFonts w:ascii="Times New Roman" w:hAnsi="Times New Roman" w:cs="Times New Roman"/>
              </w:rPr>
            </w:pPr>
          </w:p>
          <w:p w:rsidR="007619E6" w:rsidRPr="00505FD2" w:rsidRDefault="007619E6" w:rsidP="00505FD2">
            <w:pPr>
              <w:overflowPunct w:val="0"/>
              <w:autoSpaceDE w:val="0"/>
              <w:autoSpaceDN w:val="0"/>
              <w:adjustRightInd w:val="0"/>
              <w:spacing w:after="0" w:line="240" w:lineRule="auto"/>
              <w:textAlignment w:val="baseline"/>
              <w:rPr>
                <w:rFonts w:ascii="Times New Roman" w:hAnsi="Times New Roman" w:cs="Times New Roman"/>
              </w:rPr>
            </w:pPr>
          </w:p>
          <w:p w:rsidR="007619E6" w:rsidRPr="00505FD2" w:rsidRDefault="007619E6" w:rsidP="00505FD2">
            <w:pPr>
              <w:overflowPunct w:val="0"/>
              <w:autoSpaceDE w:val="0"/>
              <w:autoSpaceDN w:val="0"/>
              <w:adjustRightInd w:val="0"/>
              <w:spacing w:after="0" w:line="240" w:lineRule="auto"/>
              <w:textAlignment w:val="baseline"/>
              <w:rPr>
                <w:rFonts w:ascii="Times New Roman" w:hAnsi="Times New Roman" w:cs="Times New Roman"/>
              </w:rPr>
            </w:pPr>
          </w:p>
          <w:p w:rsidR="00D1144C" w:rsidRPr="00505FD2" w:rsidRDefault="00D1144C" w:rsidP="00505FD2">
            <w:pPr>
              <w:overflowPunct w:val="0"/>
              <w:autoSpaceDE w:val="0"/>
              <w:autoSpaceDN w:val="0"/>
              <w:adjustRightInd w:val="0"/>
              <w:spacing w:after="0" w:line="240" w:lineRule="auto"/>
              <w:textAlignment w:val="baseline"/>
              <w:rPr>
                <w:rFonts w:ascii="Times New Roman" w:hAnsi="Times New Roman" w:cs="Times New Roman"/>
              </w:rPr>
            </w:pPr>
          </w:p>
          <w:p w:rsidR="007619E6" w:rsidRPr="00505FD2" w:rsidRDefault="007619E6" w:rsidP="00505FD2">
            <w:pPr>
              <w:overflowPunct w:val="0"/>
              <w:autoSpaceDE w:val="0"/>
              <w:autoSpaceDN w:val="0"/>
              <w:adjustRightInd w:val="0"/>
              <w:spacing w:after="0" w:line="240" w:lineRule="auto"/>
              <w:textAlignment w:val="baseline"/>
              <w:rPr>
                <w:rFonts w:ascii="Times New Roman" w:hAnsi="Times New Roman" w:cs="Times New Roman"/>
              </w:rPr>
            </w:pPr>
            <w:r w:rsidRPr="00505FD2">
              <w:rPr>
                <w:rFonts w:ascii="Times New Roman" w:hAnsi="Times New Roman" w:cs="Times New Roman"/>
              </w:rPr>
              <w:t>.</w:t>
            </w:r>
          </w:p>
        </w:tc>
        <w:tc>
          <w:tcPr>
            <w:tcW w:w="1001" w:type="dxa"/>
            <w:tcMar>
              <w:left w:w="28" w:type="dxa"/>
              <w:right w:w="28" w:type="dxa"/>
            </w:tcMar>
          </w:tcPr>
          <w:p w:rsidR="00D1144C" w:rsidRPr="00505FD2" w:rsidRDefault="00F9308E" w:rsidP="00505FD2">
            <w:pPr>
              <w:spacing w:after="0" w:line="240" w:lineRule="auto"/>
              <w:jc w:val="center"/>
              <w:rPr>
                <w:rFonts w:ascii="Times New Roman" w:hAnsi="Times New Roman" w:cs="Times New Roman"/>
              </w:rPr>
            </w:pPr>
            <w:r w:rsidRPr="00505FD2">
              <w:rPr>
                <w:rFonts w:ascii="Times New Roman" w:hAnsi="Times New Roman" w:cs="Times New Roman"/>
              </w:rPr>
              <w:t>Опрос</w:t>
            </w:r>
          </w:p>
        </w:tc>
        <w:tc>
          <w:tcPr>
            <w:tcW w:w="850" w:type="dxa"/>
            <w:tcMar>
              <w:left w:w="28" w:type="dxa"/>
              <w:right w:w="28" w:type="dxa"/>
            </w:tcMar>
          </w:tcPr>
          <w:p w:rsidR="00D1144C" w:rsidRPr="00505FD2" w:rsidRDefault="00D1144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D1144C" w:rsidRPr="00505FD2" w:rsidRDefault="00D1144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D1144C" w:rsidRPr="00505FD2" w:rsidRDefault="00C6780B"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eastAsia="Times New Roman" w:hAnsi="Times New Roman" w:cs="Times New Roman"/>
                <w:sz w:val="20"/>
                <w:szCs w:val="20"/>
                <w:lang w:eastAsia="ru-RU"/>
              </w:rPr>
              <w:t xml:space="preserve">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w:t>
            </w:r>
            <w:r w:rsidRPr="00505FD2">
              <w:rPr>
                <w:rFonts w:ascii="Times New Roman" w:eastAsia="Times New Roman" w:hAnsi="Times New Roman" w:cs="Times New Roman"/>
                <w:sz w:val="20"/>
                <w:szCs w:val="20"/>
                <w:lang w:eastAsia="ru-RU"/>
              </w:rPr>
              <w:lastRenderedPageBreak/>
              <w:t>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9413B" w:rsidRPr="00505FD2" w:rsidRDefault="000C3F5C" w:rsidP="00505FD2">
            <w:pPr>
              <w:spacing w:after="0" w:line="240" w:lineRule="auto"/>
              <w:jc w:val="both"/>
              <w:rPr>
                <w:rFonts w:ascii="Times New Roman" w:hAnsi="Times New Roman" w:cs="Times New Roman"/>
              </w:rPr>
            </w:pPr>
            <w:r w:rsidRPr="00505FD2">
              <w:rPr>
                <w:rFonts w:ascii="Times New Roman" w:hAnsi="Times New Roman" w:cs="Times New Roman"/>
                <w:i/>
              </w:rPr>
              <w:t>Тема 2.</w:t>
            </w:r>
            <w:r w:rsidRPr="00505FD2">
              <w:rPr>
                <w:rFonts w:ascii="Times New Roman" w:hAnsi="Times New Roman" w:cs="Times New Roman"/>
              </w:rPr>
              <w:t xml:space="preserve"> </w:t>
            </w:r>
          </w:p>
          <w:p w:rsidR="00F36B6C"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t>Задача 1. Расчет сварных и резьбовых соединений.</w:t>
            </w:r>
          </w:p>
        </w:tc>
        <w:tc>
          <w:tcPr>
            <w:tcW w:w="1650" w:type="dxa"/>
            <w:tcMar>
              <w:left w:w="28" w:type="dxa"/>
              <w:right w:w="28" w:type="dxa"/>
            </w:tcMar>
          </w:tcPr>
          <w:p w:rsidR="00F36B6C" w:rsidRPr="00505FD2" w:rsidRDefault="00F36B6C" w:rsidP="00505FD2">
            <w:pPr>
              <w:overflowPunct w:val="0"/>
              <w:autoSpaceDE w:val="0"/>
              <w:autoSpaceDN w:val="0"/>
              <w:adjustRightInd w:val="0"/>
              <w:spacing w:after="0" w:line="240" w:lineRule="auto"/>
              <w:textAlignment w:val="baseline"/>
              <w:rPr>
                <w:rFonts w:ascii="Times New Roman" w:hAnsi="Times New Roman" w:cs="Times New Roman"/>
              </w:rPr>
            </w:pPr>
            <w:r w:rsidRPr="00505FD2">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505FD2" w:rsidRDefault="00F36B6C"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F36B6C" w:rsidRPr="00505FD2" w:rsidRDefault="00F36B6C"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eastAsia="Times New Roman" w:hAnsi="Times New Roman" w:cs="Times New Roman"/>
                <w:sz w:val="20"/>
                <w:szCs w:val="20"/>
                <w:lang w:eastAsia="ru-RU"/>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9413B" w:rsidRPr="00505FD2" w:rsidRDefault="00F36B6C" w:rsidP="00505FD2">
            <w:pPr>
              <w:spacing w:after="0" w:line="240" w:lineRule="auto"/>
              <w:jc w:val="both"/>
              <w:rPr>
                <w:rFonts w:ascii="Times New Roman" w:hAnsi="Times New Roman" w:cs="Times New Roman"/>
              </w:rPr>
            </w:pPr>
            <w:r w:rsidRPr="00505FD2">
              <w:rPr>
                <w:rFonts w:ascii="Times New Roman" w:hAnsi="Times New Roman" w:cs="Times New Roman"/>
                <w:i/>
              </w:rPr>
              <w:t>Тема 3</w:t>
            </w:r>
            <w:r w:rsidRPr="00505FD2">
              <w:rPr>
                <w:rFonts w:ascii="Times New Roman" w:hAnsi="Times New Roman" w:cs="Times New Roman"/>
              </w:rPr>
              <w:t xml:space="preserve">. </w:t>
            </w:r>
          </w:p>
          <w:p w:rsidR="007F0780"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7F0780"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t>Шлицевые соединения. Классификация. Конструкция соединений, методы центровки. Расчет шлицевых соединений на прочность.</w:t>
            </w:r>
          </w:p>
          <w:p w:rsidR="00C742BF" w:rsidRPr="00505FD2" w:rsidRDefault="007F0780" w:rsidP="00505FD2">
            <w:pPr>
              <w:spacing w:after="0" w:line="240" w:lineRule="auto"/>
              <w:rPr>
                <w:rFonts w:ascii="Times New Roman" w:eastAsia="Times New Roman" w:hAnsi="Times New Roman" w:cs="Times New Roman"/>
              </w:rPr>
            </w:pPr>
            <w:r w:rsidRPr="00505FD2">
              <w:rPr>
                <w:rFonts w:ascii="Times New Roman" w:hAnsi="Times New Roman" w:cs="Times New Roman"/>
              </w:rPr>
              <w:t xml:space="preserve">Соединения с натягом. Классификация и конструкции соединений. Расчет соединений с натягом. </w:t>
            </w:r>
            <w:proofErr w:type="spellStart"/>
            <w:r w:rsidRPr="00505FD2">
              <w:rPr>
                <w:rFonts w:ascii="Times New Roman" w:hAnsi="Times New Roman" w:cs="Times New Roman"/>
              </w:rPr>
              <w:t>Клеммовые</w:t>
            </w:r>
            <w:proofErr w:type="spellEnd"/>
            <w:r w:rsidRPr="00505FD2">
              <w:rPr>
                <w:rFonts w:ascii="Times New Roman" w:hAnsi="Times New Roman" w:cs="Times New Roman"/>
              </w:rPr>
              <w:t>, профильные соединения. Конструкции и расчет соединений.</w:t>
            </w:r>
          </w:p>
        </w:tc>
        <w:tc>
          <w:tcPr>
            <w:tcW w:w="1650" w:type="dxa"/>
            <w:tcMar>
              <w:left w:w="28" w:type="dxa"/>
              <w:right w:w="28" w:type="dxa"/>
            </w:tcMar>
          </w:tcPr>
          <w:p w:rsidR="00F36B6C" w:rsidRPr="00505FD2" w:rsidRDefault="00F36B6C" w:rsidP="00F3715A">
            <w:pPr>
              <w:overflowPunct w:val="0"/>
              <w:autoSpaceDE w:val="0"/>
              <w:autoSpaceDN w:val="0"/>
              <w:adjustRightInd w:val="0"/>
              <w:spacing w:after="0" w:line="240" w:lineRule="auto"/>
              <w:textAlignment w:val="baseline"/>
              <w:rPr>
                <w:rFonts w:ascii="Times New Roman" w:hAnsi="Times New Roman" w:cs="Times New Roman"/>
              </w:rPr>
            </w:pPr>
            <w:proofErr w:type="spellStart"/>
            <w:r w:rsidRPr="00505FD2">
              <w:rPr>
                <w:rFonts w:ascii="Times New Roman" w:hAnsi="Times New Roman" w:cs="Times New Roman"/>
              </w:rPr>
              <w:t>Конспектирова-ние</w:t>
            </w:r>
            <w:proofErr w:type="spellEnd"/>
            <w:r w:rsidRPr="00505FD2">
              <w:rPr>
                <w:rFonts w:ascii="Times New Roman" w:hAnsi="Times New Roman" w:cs="Times New Roman"/>
              </w:rPr>
              <w:t>.</w:t>
            </w:r>
          </w:p>
        </w:tc>
        <w:tc>
          <w:tcPr>
            <w:tcW w:w="1001" w:type="dxa"/>
            <w:tcMar>
              <w:left w:w="28" w:type="dxa"/>
              <w:right w:w="28" w:type="dxa"/>
            </w:tcMar>
          </w:tcPr>
          <w:p w:rsidR="00F36B6C" w:rsidRPr="00505FD2" w:rsidRDefault="000A46FD"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F36B6C" w:rsidRPr="00505FD2" w:rsidRDefault="00F36B6C" w:rsidP="00505FD2">
            <w:pPr>
              <w:pStyle w:val="a3"/>
              <w:widowControl/>
              <w:tabs>
                <w:tab w:val="left" w:pos="284"/>
              </w:tabs>
              <w:suppressAutoHyphens w:val="0"/>
              <w:spacing w:after="0"/>
              <w:ind w:left="0"/>
              <w:jc w:val="both"/>
              <w:rPr>
                <w:sz w:val="20"/>
                <w:szCs w:val="20"/>
              </w:rPr>
            </w:pPr>
            <w:r w:rsidRPr="00505FD2">
              <w:rPr>
                <w:rFonts w:eastAsia="Times New Roman"/>
                <w:sz w:val="20"/>
                <w:szCs w:val="20"/>
              </w:rPr>
              <w:t>Знать</w:t>
            </w:r>
            <w:r w:rsidRPr="00505FD2">
              <w:rPr>
                <w:rFonts w:eastAsia="Times New Roman"/>
                <w:b/>
                <w:sz w:val="20"/>
                <w:szCs w:val="20"/>
              </w:rPr>
              <w:t xml:space="preserve"> </w:t>
            </w:r>
            <w:r w:rsidRPr="00505FD2">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F36B6C" w:rsidRPr="00505FD2" w:rsidRDefault="00F36B6C"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3A4101" w:rsidRPr="00B67BBE" w:rsidTr="004443E1">
        <w:trPr>
          <w:trHeight w:val="435"/>
        </w:trPr>
        <w:tc>
          <w:tcPr>
            <w:tcW w:w="3190" w:type="dxa"/>
            <w:tcMar>
              <w:left w:w="28" w:type="dxa"/>
              <w:right w:w="28" w:type="dxa"/>
            </w:tcMar>
          </w:tcPr>
          <w:p w:rsidR="00F9413B" w:rsidRPr="00505FD2" w:rsidRDefault="003A4101" w:rsidP="00505FD2">
            <w:pPr>
              <w:spacing w:after="0" w:line="240" w:lineRule="auto"/>
              <w:jc w:val="both"/>
              <w:rPr>
                <w:rFonts w:ascii="Times New Roman" w:hAnsi="Times New Roman" w:cs="Times New Roman"/>
              </w:rPr>
            </w:pPr>
            <w:r w:rsidRPr="00505FD2">
              <w:rPr>
                <w:rFonts w:ascii="Times New Roman" w:hAnsi="Times New Roman" w:cs="Times New Roman"/>
                <w:i/>
              </w:rPr>
              <w:t>Тема 4</w:t>
            </w:r>
            <w:r w:rsidRPr="00505FD2">
              <w:rPr>
                <w:rFonts w:ascii="Times New Roman" w:hAnsi="Times New Roman" w:cs="Times New Roman"/>
              </w:rPr>
              <w:t xml:space="preserve">. </w:t>
            </w:r>
          </w:p>
          <w:p w:rsidR="007F0780" w:rsidRPr="00505FD2" w:rsidRDefault="007F0780" w:rsidP="00505FD2">
            <w:pPr>
              <w:spacing w:after="0" w:line="240" w:lineRule="auto"/>
              <w:jc w:val="both"/>
              <w:rPr>
                <w:rFonts w:ascii="Times New Roman" w:hAnsi="Times New Roman" w:cs="Times New Roman"/>
                <w:bCs/>
              </w:rPr>
            </w:pPr>
            <w:r w:rsidRPr="00505FD2">
              <w:rPr>
                <w:rFonts w:ascii="Times New Roman" w:hAnsi="Times New Roman" w:cs="Times New Roman"/>
                <w:bCs/>
              </w:rPr>
              <w:t>Механические передачи.</w:t>
            </w:r>
          </w:p>
          <w:p w:rsidR="007F0780"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lastRenderedPageBreak/>
              <w:t>Фрикционные передачи. Классификация. Конструкции, материалы и расчет фрикционных колес.</w:t>
            </w:r>
          </w:p>
          <w:p w:rsidR="003A4101" w:rsidRPr="00505FD2" w:rsidRDefault="007F0780" w:rsidP="00505FD2">
            <w:pPr>
              <w:spacing w:after="0" w:line="240" w:lineRule="auto"/>
              <w:rPr>
                <w:rFonts w:ascii="Times New Roman" w:eastAsia="Times New Roman" w:hAnsi="Times New Roman" w:cs="Times New Roman"/>
              </w:rPr>
            </w:pPr>
            <w:r w:rsidRPr="00505FD2">
              <w:rPr>
                <w:rFonts w:ascii="Times New Roman" w:hAnsi="Times New Roman" w:cs="Times New Roman"/>
              </w:rPr>
              <w:t>Ременные передачи. Классификация. Конструкции. Расчет по тяговой способности. Оценка долговечности ременной передачи</w:t>
            </w:r>
            <w:r w:rsidRPr="00505FD2">
              <w:rPr>
                <w:rFonts w:ascii="Times New Roman" w:hAnsi="Times New Roman" w:cs="Times New Roman"/>
                <w:b/>
              </w:rPr>
              <w:t>.</w:t>
            </w:r>
          </w:p>
        </w:tc>
        <w:tc>
          <w:tcPr>
            <w:tcW w:w="1650" w:type="dxa"/>
            <w:tcMar>
              <w:left w:w="28" w:type="dxa"/>
              <w:right w:w="28" w:type="dxa"/>
            </w:tcMar>
          </w:tcPr>
          <w:p w:rsidR="003A4101" w:rsidRPr="00505FD2" w:rsidRDefault="003A4101" w:rsidP="00F3715A">
            <w:pPr>
              <w:overflowPunct w:val="0"/>
              <w:autoSpaceDE w:val="0"/>
              <w:autoSpaceDN w:val="0"/>
              <w:adjustRightInd w:val="0"/>
              <w:spacing w:after="0" w:line="240" w:lineRule="auto"/>
              <w:textAlignment w:val="baseline"/>
              <w:rPr>
                <w:rFonts w:ascii="Times New Roman" w:hAnsi="Times New Roman" w:cs="Times New Roman"/>
              </w:rPr>
            </w:pPr>
            <w:proofErr w:type="spellStart"/>
            <w:r w:rsidRPr="00505FD2">
              <w:rPr>
                <w:rFonts w:ascii="Times New Roman" w:hAnsi="Times New Roman" w:cs="Times New Roman"/>
              </w:rPr>
              <w:lastRenderedPageBreak/>
              <w:t>Конспектирова-ние</w:t>
            </w:r>
            <w:proofErr w:type="spellEnd"/>
            <w:r w:rsidRPr="00505FD2">
              <w:rPr>
                <w:rFonts w:ascii="Times New Roman" w:hAnsi="Times New Roman" w:cs="Times New Roman"/>
              </w:rPr>
              <w:t>.</w:t>
            </w:r>
          </w:p>
        </w:tc>
        <w:tc>
          <w:tcPr>
            <w:tcW w:w="1001" w:type="dxa"/>
            <w:tcMar>
              <w:left w:w="28" w:type="dxa"/>
              <w:right w:w="28" w:type="dxa"/>
            </w:tcMar>
          </w:tcPr>
          <w:p w:rsidR="003A4101" w:rsidRPr="00505FD2" w:rsidRDefault="003A4101"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3A4101" w:rsidRPr="00505FD2" w:rsidRDefault="003A4101"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3A4101" w:rsidRPr="00505FD2" w:rsidRDefault="003A4101"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3A4101" w:rsidRPr="00505FD2" w:rsidRDefault="003A4101"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eastAsia="Times New Roman" w:hAnsi="Times New Roman" w:cs="Times New Roman"/>
                <w:sz w:val="20"/>
                <w:szCs w:val="20"/>
                <w:lang w:eastAsia="ru-RU"/>
              </w:rPr>
              <w:t xml:space="preserve">уметь связывать с законами механики повседневно наблюдаемые в реальной жизни движения </w:t>
            </w:r>
            <w:r w:rsidRPr="00505FD2">
              <w:rPr>
                <w:rFonts w:ascii="Times New Roman" w:eastAsia="Times New Roman" w:hAnsi="Times New Roman" w:cs="Times New Roman"/>
                <w:sz w:val="20"/>
                <w:szCs w:val="20"/>
                <w:lang w:eastAsia="ru-RU"/>
              </w:rPr>
              <w:lastRenderedPageBreak/>
              <w:t>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9413B" w:rsidRPr="00505FD2" w:rsidRDefault="00F36B6C" w:rsidP="00505FD2">
            <w:pPr>
              <w:overflowPunct w:val="0"/>
              <w:autoSpaceDE w:val="0"/>
              <w:autoSpaceDN w:val="0"/>
              <w:adjustRightInd w:val="0"/>
              <w:spacing w:after="0" w:line="240" w:lineRule="auto"/>
              <w:textAlignment w:val="baseline"/>
              <w:rPr>
                <w:rFonts w:ascii="Times New Roman" w:hAnsi="Times New Roman" w:cs="Times New Roman"/>
              </w:rPr>
            </w:pPr>
            <w:r w:rsidRPr="00505FD2">
              <w:rPr>
                <w:rFonts w:ascii="Times New Roman" w:hAnsi="Times New Roman" w:cs="Times New Roman"/>
                <w:i/>
              </w:rPr>
              <w:t>Тема 5</w:t>
            </w:r>
            <w:r w:rsidRPr="00505FD2">
              <w:rPr>
                <w:rFonts w:ascii="Times New Roman" w:hAnsi="Times New Roman" w:cs="Times New Roman"/>
              </w:rPr>
              <w:t xml:space="preserve">. </w:t>
            </w:r>
          </w:p>
          <w:p w:rsidR="00F36B6C" w:rsidRPr="00505FD2" w:rsidRDefault="007F0780" w:rsidP="00505FD2">
            <w:pPr>
              <w:overflowPunct w:val="0"/>
              <w:autoSpaceDE w:val="0"/>
              <w:autoSpaceDN w:val="0"/>
              <w:adjustRightInd w:val="0"/>
              <w:spacing w:after="0" w:line="240" w:lineRule="auto"/>
              <w:textAlignment w:val="baseline"/>
              <w:rPr>
                <w:rFonts w:ascii="Times New Roman" w:eastAsia="Times New Roman" w:hAnsi="Times New Roman" w:cs="Times New Roman"/>
              </w:rPr>
            </w:pPr>
            <w:r w:rsidRPr="00505FD2">
              <w:rPr>
                <w:rFonts w:ascii="Times New Roman" w:hAnsi="Times New Roman" w:cs="Times New Roman"/>
              </w:rPr>
              <w:t>Задача 2. Расчет клиноременной передачи</w:t>
            </w:r>
            <w:r w:rsidRPr="00505FD2">
              <w:rPr>
                <w:rFonts w:ascii="Times New Roman" w:hAnsi="Times New Roman" w:cs="Times New Roman"/>
                <w:b/>
              </w:rPr>
              <w:t>.</w:t>
            </w:r>
          </w:p>
        </w:tc>
        <w:tc>
          <w:tcPr>
            <w:tcW w:w="1650" w:type="dxa"/>
            <w:tcMar>
              <w:left w:w="28" w:type="dxa"/>
              <w:right w:w="28" w:type="dxa"/>
            </w:tcMar>
          </w:tcPr>
          <w:p w:rsidR="00F36B6C" w:rsidRPr="00505FD2" w:rsidRDefault="00E40C90" w:rsidP="00505FD2">
            <w:pPr>
              <w:overflowPunct w:val="0"/>
              <w:autoSpaceDE w:val="0"/>
              <w:autoSpaceDN w:val="0"/>
              <w:adjustRightInd w:val="0"/>
              <w:spacing w:after="0" w:line="240" w:lineRule="auto"/>
              <w:textAlignment w:val="baseline"/>
              <w:rPr>
                <w:rFonts w:ascii="Times New Roman" w:hAnsi="Times New Roman" w:cs="Times New Roman"/>
              </w:rPr>
            </w:pPr>
            <w:r w:rsidRPr="00505FD2">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505FD2" w:rsidRDefault="00F36B6C"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F36B6C" w:rsidRPr="00505FD2" w:rsidRDefault="00F36B6C"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eastAsia="Times New Roman" w:hAnsi="Times New Roman" w:cs="Times New Roman"/>
                <w:sz w:val="20"/>
                <w:szCs w:val="20"/>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9413B" w:rsidRPr="00505FD2" w:rsidRDefault="00F36B6C" w:rsidP="00505FD2">
            <w:pPr>
              <w:overflowPunct w:val="0"/>
              <w:autoSpaceDE w:val="0"/>
              <w:autoSpaceDN w:val="0"/>
              <w:adjustRightInd w:val="0"/>
              <w:spacing w:after="0" w:line="240" w:lineRule="auto"/>
              <w:textAlignment w:val="baseline"/>
              <w:rPr>
                <w:rFonts w:ascii="Times New Roman" w:hAnsi="Times New Roman" w:cs="Times New Roman"/>
                <w:bCs/>
              </w:rPr>
            </w:pPr>
            <w:r w:rsidRPr="00505FD2">
              <w:rPr>
                <w:rFonts w:ascii="Times New Roman" w:hAnsi="Times New Roman" w:cs="Times New Roman"/>
                <w:bCs/>
                <w:i/>
              </w:rPr>
              <w:t>Тема 6</w:t>
            </w:r>
            <w:r w:rsidRPr="00505FD2">
              <w:rPr>
                <w:rFonts w:ascii="Times New Roman" w:hAnsi="Times New Roman" w:cs="Times New Roman"/>
                <w:bCs/>
              </w:rPr>
              <w:t xml:space="preserve">. </w:t>
            </w:r>
          </w:p>
          <w:p w:rsidR="0053088A" w:rsidRPr="00505FD2" w:rsidRDefault="007F0780" w:rsidP="00505FD2">
            <w:pPr>
              <w:overflowPunct w:val="0"/>
              <w:autoSpaceDE w:val="0"/>
              <w:autoSpaceDN w:val="0"/>
              <w:adjustRightInd w:val="0"/>
              <w:spacing w:after="0" w:line="240" w:lineRule="auto"/>
              <w:textAlignment w:val="baseline"/>
              <w:rPr>
                <w:rFonts w:ascii="Times New Roman" w:eastAsia="Times New Roman" w:hAnsi="Times New Roman" w:cs="Times New Roman"/>
              </w:rPr>
            </w:pPr>
            <w:r w:rsidRPr="00505FD2">
              <w:rPr>
                <w:rFonts w:ascii="Times New Roman" w:hAnsi="Times New Roman" w:cs="Times New Roman"/>
              </w:rPr>
              <w:t>Цепные передачи. Конструкции, область применения. Расчет приводных роликовых цепей.</w:t>
            </w:r>
          </w:p>
        </w:tc>
        <w:tc>
          <w:tcPr>
            <w:tcW w:w="1650" w:type="dxa"/>
            <w:tcMar>
              <w:left w:w="28" w:type="dxa"/>
              <w:right w:w="28" w:type="dxa"/>
            </w:tcMar>
          </w:tcPr>
          <w:p w:rsidR="00E40C90" w:rsidRPr="00505FD2" w:rsidRDefault="00E40C90" w:rsidP="00505FD2">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505FD2">
              <w:rPr>
                <w:rFonts w:ascii="Times New Roman" w:hAnsi="Times New Roman" w:cs="Times New Roman"/>
              </w:rPr>
              <w:t>Конспектирова-ние</w:t>
            </w:r>
            <w:proofErr w:type="spellEnd"/>
            <w:proofErr w:type="gramEnd"/>
            <w:r w:rsidRPr="00505FD2">
              <w:rPr>
                <w:rFonts w:ascii="Times New Roman" w:hAnsi="Times New Roman" w:cs="Times New Roman"/>
              </w:rPr>
              <w:t>.</w:t>
            </w:r>
          </w:p>
          <w:p w:rsidR="00F36B6C" w:rsidRPr="00505FD2" w:rsidRDefault="00F36B6C" w:rsidP="00505FD2">
            <w:pPr>
              <w:overflowPunct w:val="0"/>
              <w:autoSpaceDE w:val="0"/>
              <w:autoSpaceDN w:val="0"/>
              <w:adjustRightInd w:val="0"/>
              <w:spacing w:after="0" w:line="240" w:lineRule="auto"/>
              <w:textAlignment w:val="baseline"/>
              <w:rPr>
                <w:rFonts w:ascii="Times New Roman" w:hAnsi="Times New Roman" w:cs="Times New Roman"/>
              </w:rPr>
            </w:pPr>
          </w:p>
        </w:tc>
        <w:tc>
          <w:tcPr>
            <w:tcW w:w="1001" w:type="dxa"/>
            <w:tcMar>
              <w:left w:w="28" w:type="dxa"/>
              <w:right w:w="28" w:type="dxa"/>
            </w:tcMar>
          </w:tcPr>
          <w:p w:rsidR="00F36B6C" w:rsidRPr="00505FD2" w:rsidRDefault="00F36B6C"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F36B6C" w:rsidRPr="00505FD2" w:rsidRDefault="00F36B6C"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eastAsia="Times New Roman" w:hAnsi="Times New Roman" w:cs="Times New Roman"/>
                <w:sz w:val="20"/>
                <w:szCs w:val="20"/>
                <w:lang w:eastAsia="ru-RU"/>
              </w:rPr>
              <w:t xml:space="preserve">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w:t>
            </w:r>
            <w:r w:rsidRPr="00505FD2">
              <w:rPr>
                <w:rFonts w:ascii="Times New Roman" w:eastAsia="Times New Roman" w:hAnsi="Times New Roman" w:cs="Times New Roman"/>
                <w:sz w:val="20"/>
                <w:szCs w:val="20"/>
                <w:lang w:eastAsia="ru-RU"/>
              </w:rPr>
              <w:lastRenderedPageBreak/>
              <w:t>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9413B" w:rsidRPr="00505FD2" w:rsidRDefault="00F36B6C" w:rsidP="00505FD2">
            <w:pPr>
              <w:overflowPunct w:val="0"/>
              <w:autoSpaceDE w:val="0"/>
              <w:autoSpaceDN w:val="0"/>
              <w:adjustRightInd w:val="0"/>
              <w:spacing w:after="0" w:line="240" w:lineRule="auto"/>
              <w:textAlignment w:val="baseline"/>
              <w:rPr>
                <w:rFonts w:ascii="Times New Roman" w:hAnsi="Times New Roman" w:cs="Times New Roman"/>
                <w:bCs/>
              </w:rPr>
            </w:pPr>
            <w:r w:rsidRPr="00505FD2">
              <w:rPr>
                <w:rFonts w:ascii="Times New Roman" w:hAnsi="Times New Roman" w:cs="Times New Roman"/>
                <w:bCs/>
                <w:i/>
              </w:rPr>
              <w:t>Тема 7</w:t>
            </w:r>
            <w:r w:rsidRPr="00505FD2">
              <w:rPr>
                <w:rFonts w:ascii="Times New Roman" w:hAnsi="Times New Roman" w:cs="Times New Roman"/>
                <w:bCs/>
              </w:rPr>
              <w:t xml:space="preserve">. </w:t>
            </w:r>
          </w:p>
          <w:p w:rsidR="00113E33" w:rsidRPr="00505FD2" w:rsidRDefault="007F0780" w:rsidP="00505FD2">
            <w:pPr>
              <w:overflowPunct w:val="0"/>
              <w:autoSpaceDE w:val="0"/>
              <w:autoSpaceDN w:val="0"/>
              <w:adjustRightInd w:val="0"/>
              <w:spacing w:after="0" w:line="240" w:lineRule="auto"/>
              <w:textAlignment w:val="baseline"/>
              <w:rPr>
                <w:rFonts w:ascii="Times New Roman" w:eastAsia="Times New Roman" w:hAnsi="Times New Roman" w:cs="Times New Roman"/>
              </w:rPr>
            </w:pPr>
            <w:r w:rsidRPr="00505FD2">
              <w:rPr>
                <w:rFonts w:ascii="Times New Roman" w:hAnsi="Times New Roman" w:cs="Times New Roman"/>
              </w:rPr>
              <w:t>Задача 3. Расчет цепной передачи.</w:t>
            </w:r>
          </w:p>
        </w:tc>
        <w:tc>
          <w:tcPr>
            <w:tcW w:w="1650" w:type="dxa"/>
            <w:tcMar>
              <w:left w:w="28" w:type="dxa"/>
              <w:right w:w="28" w:type="dxa"/>
            </w:tcMar>
          </w:tcPr>
          <w:p w:rsidR="00F36B6C" w:rsidRPr="00505FD2" w:rsidRDefault="004F4CE5" w:rsidP="00505FD2">
            <w:pPr>
              <w:overflowPunct w:val="0"/>
              <w:autoSpaceDE w:val="0"/>
              <w:autoSpaceDN w:val="0"/>
              <w:adjustRightInd w:val="0"/>
              <w:spacing w:after="0" w:line="240" w:lineRule="auto"/>
              <w:textAlignment w:val="baseline"/>
              <w:rPr>
                <w:rFonts w:ascii="Times New Roman" w:hAnsi="Times New Roman" w:cs="Times New Roman"/>
              </w:rPr>
            </w:pPr>
            <w:r w:rsidRPr="00505FD2">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505FD2" w:rsidRDefault="00F36B6C"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F36B6C" w:rsidRPr="00505FD2" w:rsidRDefault="00F36B6C"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eastAsia="Times New Roman" w:hAnsi="Times New Roman" w:cs="Times New Roman"/>
                <w:sz w:val="20"/>
                <w:szCs w:val="20"/>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9413B" w:rsidRPr="00505FD2" w:rsidRDefault="00F36B6C" w:rsidP="00505FD2">
            <w:pPr>
              <w:spacing w:after="0" w:line="240" w:lineRule="auto"/>
              <w:jc w:val="both"/>
              <w:rPr>
                <w:rFonts w:ascii="Times New Roman" w:hAnsi="Times New Roman" w:cs="Times New Roman"/>
                <w:bCs/>
              </w:rPr>
            </w:pPr>
            <w:r w:rsidRPr="00505FD2">
              <w:rPr>
                <w:rFonts w:ascii="Times New Roman" w:hAnsi="Times New Roman" w:cs="Times New Roman"/>
                <w:bCs/>
                <w:i/>
              </w:rPr>
              <w:t>Тема 8</w:t>
            </w:r>
            <w:r w:rsidRPr="00505FD2">
              <w:rPr>
                <w:rFonts w:ascii="Times New Roman" w:hAnsi="Times New Roman" w:cs="Times New Roman"/>
                <w:bCs/>
              </w:rPr>
              <w:t xml:space="preserve">. </w:t>
            </w:r>
          </w:p>
          <w:p w:rsidR="007F0780"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Pr="00505FD2">
              <w:rPr>
                <w:rFonts w:ascii="Times New Roman" w:hAnsi="Times New Roman" w:cs="Times New Roman"/>
              </w:rPr>
              <w:t>эвольвентным</w:t>
            </w:r>
            <w:proofErr w:type="spellEnd"/>
            <w:r w:rsidRPr="00505FD2">
              <w:rPr>
                <w:rFonts w:ascii="Times New Roman" w:hAnsi="Times New Roman" w:cs="Times New Roman"/>
              </w:rPr>
              <w:t xml:space="preserve"> профилем. Инженерный расчет конических зубчатых передач.</w:t>
            </w:r>
          </w:p>
          <w:p w:rsidR="007F0780"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t xml:space="preserve">Червячные передачи. Конструкции и материалы. Критерии расчета червячных передач. Инженерный расчет червячной передачи. Смазка червячных передач. </w:t>
            </w:r>
            <w:r w:rsidRPr="00505FD2">
              <w:rPr>
                <w:rFonts w:ascii="Times New Roman" w:hAnsi="Times New Roman" w:cs="Times New Roman"/>
              </w:rPr>
              <w:lastRenderedPageBreak/>
              <w:t>Тепловой расчет червячного редуктора.</w:t>
            </w:r>
          </w:p>
          <w:p w:rsidR="00E16104" w:rsidRPr="00505FD2" w:rsidRDefault="00E16104" w:rsidP="00505FD2">
            <w:pPr>
              <w:spacing w:after="0" w:line="240" w:lineRule="auto"/>
              <w:jc w:val="both"/>
              <w:rPr>
                <w:rFonts w:ascii="Times New Roman" w:hAnsi="Times New Roman" w:cs="Times New Roman"/>
              </w:rPr>
            </w:pPr>
          </w:p>
        </w:tc>
        <w:tc>
          <w:tcPr>
            <w:tcW w:w="1650" w:type="dxa"/>
            <w:tcMar>
              <w:left w:w="28" w:type="dxa"/>
              <w:right w:w="28" w:type="dxa"/>
            </w:tcMar>
          </w:tcPr>
          <w:p w:rsidR="004F4CE5" w:rsidRPr="00505FD2" w:rsidRDefault="004F4CE5" w:rsidP="00505FD2">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505FD2">
              <w:rPr>
                <w:rFonts w:ascii="Times New Roman" w:hAnsi="Times New Roman" w:cs="Times New Roman"/>
              </w:rPr>
              <w:lastRenderedPageBreak/>
              <w:t>Конспектирова-ние</w:t>
            </w:r>
            <w:proofErr w:type="spellEnd"/>
            <w:proofErr w:type="gramEnd"/>
            <w:r w:rsidRPr="00505FD2">
              <w:rPr>
                <w:rFonts w:ascii="Times New Roman" w:hAnsi="Times New Roman" w:cs="Times New Roman"/>
              </w:rPr>
              <w:t>.</w:t>
            </w:r>
          </w:p>
          <w:p w:rsidR="00E16104" w:rsidRPr="00505FD2" w:rsidRDefault="00E16104" w:rsidP="00505FD2">
            <w:pPr>
              <w:overflowPunct w:val="0"/>
              <w:autoSpaceDE w:val="0"/>
              <w:autoSpaceDN w:val="0"/>
              <w:adjustRightInd w:val="0"/>
              <w:spacing w:after="0" w:line="240" w:lineRule="auto"/>
              <w:textAlignment w:val="baseline"/>
              <w:rPr>
                <w:rFonts w:ascii="Times New Roman" w:hAnsi="Times New Roman" w:cs="Times New Roman"/>
              </w:rPr>
            </w:pPr>
          </w:p>
        </w:tc>
        <w:tc>
          <w:tcPr>
            <w:tcW w:w="1001" w:type="dxa"/>
            <w:tcMar>
              <w:left w:w="28" w:type="dxa"/>
              <w:right w:w="28" w:type="dxa"/>
            </w:tcMar>
          </w:tcPr>
          <w:p w:rsidR="00F36B6C" w:rsidRPr="00505FD2" w:rsidRDefault="00F36B6C"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F36B6C" w:rsidRPr="00505FD2" w:rsidRDefault="00F36B6C"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F36B6C" w:rsidRPr="00505FD2" w:rsidRDefault="00F36B6C" w:rsidP="00505FD2">
            <w:pPr>
              <w:pStyle w:val="a3"/>
              <w:widowControl/>
              <w:tabs>
                <w:tab w:val="left" w:pos="284"/>
              </w:tabs>
              <w:suppressAutoHyphens w:val="0"/>
              <w:spacing w:after="0"/>
              <w:ind w:left="0"/>
              <w:jc w:val="both"/>
              <w:rPr>
                <w:sz w:val="20"/>
                <w:szCs w:val="20"/>
              </w:rPr>
            </w:pPr>
            <w:r w:rsidRPr="00505FD2">
              <w:rPr>
                <w:rFonts w:eastAsia="Times New Roman"/>
                <w:sz w:val="20"/>
                <w:szCs w:val="20"/>
              </w:rPr>
              <w:t>Знать</w:t>
            </w:r>
            <w:r w:rsidRPr="00505FD2">
              <w:rPr>
                <w:rFonts w:eastAsia="Times New Roman"/>
                <w:b/>
                <w:sz w:val="20"/>
                <w:szCs w:val="20"/>
              </w:rPr>
              <w:t xml:space="preserve"> </w:t>
            </w:r>
            <w:r w:rsidRPr="00505FD2">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F36B6C" w:rsidRPr="00505FD2" w:rsidRDefault="00F36B6C"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7F0780" w:rsidRPr="00B67BBE" w:rsidTr="004443E1">
        <w:trPr>
          <w:trHeight w:val="435"/>
        </w:trPr>
        <w:tc>
          <w:tcPr>
            <w:tcW w:w="3190" w:type="dxa"/>
            <w:tcMar>
              <w:left w:w="28" w:type="dxa"/>
              <w:right w:w="28" w:type="dxa"/>
            </w:tcMar>
          </w:tcPr>
          <w:p w:rsidR="00F9413B" w:rsidRPr="00505FD2" w:rsidRDefault="007F0780" w:rsidP="00505FD2">
            <w:pPr>
              <w:spacing w:after="0" w:line="240" w:lineRule="auto"/>
              <w:jc w:val="both"/>
              <w:rPr>
                <w:rFonts w:ascii="Times New Roman" w:hAnsi="Times New Roman" w:cs="Times New Roman"/>
                <w:bCs/>
              </w:rPr>
            </w:pPr>
            <w:r w:rsidRPr="00505FD2">
              <w:rPr>
                <w:rFonts w:ascii="Times New Roman" w:hAnsi="Times New Roman" w:cs="Times New Roman"/>
                <w:bCs/>
                <w:i/>
              </w:rPr>
              <w:t>Тема 9.</w:t>
            </w:r>
            <w:r w:rsidRPr="00505FD2">
              <w:rPr>
                <w:rFonts w:ascii="Times New Roman" w:hAnsi="Times New Roman" w:cs="Times New Roman"/>
                <w:bCs/>
              </w:rPr>
              <w:t xml:space="preserve"> </w:t>
            </w:r>
          </w:p>
          <w:p w:rsidR="007F0780" w:rsidRPr="00505FD2" w:rsidRDefault="007F0780" w:rsidP="00505FD2">
            <w:pPr>
              <w:spacing w:after="0" w:line="240" w:lineRule="auto"/>
              <w:jc w:val="both"/>
              <w:rPr>
                <w:rFonts w:ascii="Times New Roman" w:hAnsi="Times New Roman" w:cs="Times New Roman"/>
                <w:bCs/>
                <w:i/>
              </w:rPr>
            </w:pPr>
            <w:r w:rsidRPr="00505FD2">
              <w:rPr>
                <w:rFonts w:ascii="Times New Roman" w:hAnsi="Times New Roman" w:cs="Times New Roman"/>
                <w:bCs/>
              </w:rPr>
              <w:t>Задача 4. Расчет зубчатой передачи</w:t>
            </w:r>
            <w:r w:rsidRPr="00505FD2">
              <w:rPr>
                <w:rFonts w:ascii="Times New Roman" w:hAnsi="Times New Roman" w:cs="Times New Roman"/>
              </w:rPr>
              <w:t>.</w:t>
            </w:r>
          </w:p>
        </w:tc>
        <w:tc>
          <w:tcPr>
            <w:tcW w:w="1650" w:type="dxa"/>
            <w:tcMar>
              <w:left w:w="28" w:type="dxa"/>
              <w:right w:w="28" w:type="dxa"/>
            </w:tcMar>
          </w:tcPr>
          <w:p w:rsidR="007F0780" w:rsidRPr="00505FD2" w:rsidRDefault="007F0780" w:rsidP="00505FD2">
            <w:pPr>
              <w:overflowPunct w:val="0"/>
              <w:autoSpaceDE w:val="0"/>
              <w:autoSpaceDN w:val="0"/>
              <w:adjustRightInd w:val="0"/>
              <w:spacing w:after="0" w:line="240" w:lineRule="auto"/>
              <w:textAlignment w:val="baseline"/>
              <w:rPr>
                <w:rFonts w:ascii="Times New Roman" w:hAnsi="Times New Roman" w:cs="Times New Roman"/>
              </w:rPr>
            </w:pPr>
            <w:r w:rsidRPr="00505FD2">
              <w:rPr>
                <w:rFonts w:ascii="Times New Roman" w:hAnsi="Times New Roman" w:cs="Times New Roman"/>
              </w:rPr>
              <w:t>Самостоятельное решение практических задач.</w:t>
            </w:r>
          </w:p>
          <w:p w:rsidR="007F0780" w:rsidRPr="00505FD2" w:rsidRDefault="007F0780" w:rsidP="00505FD2">
            <w:pPr>
              <w:overflowPunct w:val="0"/>
              <w:autoSpaceDE w:val="0"/>
              <w:autoSpaceDN w:val="0"/>
              <w:adjustRightInd w:val="0"/>
              <w:spacing w:after="0" w:line="240" w:lineRule="auto"/>
              <w:textAlignment w:val="baseline"/>
              <w:rPr>
                <w:rFonts w:ascii="Times New Roman" w:hAnsi="Times New Roman" w:cs="Times New Roman"/>
              </w:rPr>
            </w:pPr>
          </w:p>
        </w:tc>
        <w:tc>
          <w:tcPr>
            <w:tcW w:w="1001" w:type="dxa"/>
            <w:tcMar>
              <w:left w:w="28" w:type="dxa"/>
              <w:right w:w="28" w:type="dxa"/>
            </w:tcMar>
          </w:tcPr>
          <w:p w:rsidR="007F0780" w:rsidRPr="00505FD2" w:rsidRDefault="007F0780"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7F0780" w:rsidRPr="00505FD2" w:rsidRDefault="007F0780"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7F0780" w:rsidRPr="00505FD2" w:rsidRDefault="007F0780"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7F0780" w:rsidRPr="00505FD2" w:rsidRDefault="007F0780" w:rsidP="00505FD2">
            <w:pPr>
              <w:pStyle w:val="a3"/>
              <w:widowControl/>
              <w:tabs>
                <w:tab w:val="left" w:pos="284"/>
              </w:tabs>
              <w:suppressAutoHyphens w:val="0"/>
              <w:spacing w:after="0"/>
              <w:ind w:left="0"/>
              <w:jc w:val="both"/>
              <w:rPr>
                <w:sz w:val="20"/>
                <w:szCs w:val="20"/>
              </w:rPr>
            </w:pPr>
            <w:r w:rsidRPr="00505FD2">
              <w:rPr>
                <w:rFonts w:eastAsia="Times New Roman"/>
                <w:sz w:val="20"/>
                <w:szCs w:val="20"/>
              </w:rPr>
              <w:t>Знать</w:t>
            </w:r>
            <w:r w:rsidRPr="00505FD2">
              <w:rPr>
                <w:rFonts w:eastAsia="Times New Roman"/>
                <w:b/>
                <w:sz w:val="20"/>
                <w:szCs w:val="20"/>
              </w:rPr>
              <w:t xml:space="preserve"> </w:t>
            </w:r>
            <w:r w:rsidRPr="00505FD2">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7F0780" w:rsidRPr="00505FD2" w:rsidRDefault="007F0780"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505FD2" w:rsidRPr="00B67BBE" w:rsidTr="004443E1">
        <w:trPr>
          <w:trHeight w:val="435"/>
        </w:trPr>
        <w:tc>
          <w:tcPr>
            <w:tcW w:w="3190" w:type="dxa"/>
            <w:tcMar>
              <w:left w:w="28" w:type="dxa"/>
              <w:right w:w="28" w:type="dxa"/>
            </w:tcMar>
          </w:tcPr>
          <w:p w:rsidR="00505FD2" w:rsidRPr="00505FD2" w:rsidRDefault="00505FD2" w:rsidP="00505FD2">
            <w:pPr>
              <w:spacing w:after="0" w:line="240" w:lineRule="auto"/>
              <w:jc w:val="both"/>
              <w:rPr>
                <w:rFonts w:ascii="Times New Roman" w:hAnsi="Times New Roman" w:cs="Times New Roman"/>
                <w:bCs/>
              </w:rPr>
            </w:pPr>
            <w:r w:rsidRPr="00505FD2">
              <w:rPr>
                <w:rFonts w:ascii="Times New Roman" w:hAnsi="Times New Roman" w:cs="Times New Roman"/>
                <w:bCs/>
                <w:i/>
              </w:rPr>
              <w:t>Тема 10.</w:t>
            </w:r>
            <w:r w:rsidRPr="00505FD2">
              <w:rPr>
                <w:rFonts w:ascii="Times New Roman" w:hAnsi="Times New Roman" w:cs="Times New Roman"/>
                <w:bCs/>
              </w:rPr>
              <w:t xml:space="preserve"> </w:t>
            </w:r>
          </w:p>
          <w:p w:rsidR="00505FD2" w:rsidRPr="00505FD2" w:rsidRDefault="00505FD2" w:rsidP="00505FD2">
            <w:pPr>
              <w:spacing w:after="0" w:line="240" w:lineRule="auto"/>
              <w:jc w:val="both"/>
              <w:rPr>
                <w:rFonts w:ascii="Times New Roman" w:hAnsi="Times New Roman" w:cs="Times New Roman"/>
              </w:rPr>
            </w:pPr>
            <w:r w:rsidRPr="00505FD2">
              <w:rPr>
                <w:rFonts w:ascii="Times New Roman" w:hAnsi="Times New Roman" w:cs="Times New Roman"/>
              </w:rPr>
              <w:t>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w:t>
            </w:r>
          </w:p>
          <w:p w:rsidR="00505FD2" w:rsidRPr="00505FD2" w:rsidRDefault="00505FD2" w:rsidP="00505FD2">
            <w:pPr>
              <w:spacing w:after="0" w:line="240" w:lineRule="auto"/>
              <w:jc w:val="both"/>
              <w:rPr>
                <w:rFonts w:ascii="Times New Roman" w:hAnsi="Times New Roman" w:cs="Times New Roman"/>
                <w:bCs/>
                <w:i/>
              </w:rPr>
            </w:pPr>
            <w:r w:rsidRPr="00505FD2">
              <w:rPr>
                <w:rFonts w:ascii="Times New Roman" w:hAnsi="Times New Roman" w:cs="Times New Roman"/>
              </w:rPr>
              <w:t>Расчет валов и осей на жесткость.</w:t>
            </w:r>
          </w:p>
        </w:tc>
        <w:tc>
          <w:tcPr>
            <w:tcW w:w="1650" w:type="dxa"/>
            <w:tcMar>
              <w:left w:w="28" w:type="dxa"/>
              <w:right w:w="28" w:type="dxa"/>
            </w:tcMar>
          </w:tcPr>
          <w:p w:rsidR="00505FD2" w:rsidRPr="00505FD2" w:rsidRDefault="00505FD2" w:rsidP="00DD33BA">
            <w:pPr>
              <w:overflowPunct w:val="0"/>
              <w:autoSpaceDE w:val="0"/>
              <w:autoSpaceDN w:val="0"/>
              <w:adjustRightInd w:val="0"/>
              <w:spacing w:after="0" w:line="240" w:lineRule="auto"/>
              <w:textAlignment w:val="baseline"/>
              <w:rPr>
                <w:rFonts w:ascii="Times New Roman" w:hAnsi="Times New Roman" w:cs="Times New Roman"/>
              </w:rPr>
            </w:pPr>
            <w:proofErr w:type="spellStart"/>
            <w:r w:rsidRPr="00505FD2">
              <w:rPr>
                <w:rFonts w:ascii="Times New Roman" w:hAnsi="Times New Roman" w:cs="Times New Roman"/>
              </w:rPr>
              <w:t>Конспектирова-ние</w:t>
            </w:r>
            <w:proofErr w:type="spellEnd"/>
            <w:r w:rsidRPr="00505FD2">
              <w:rPr>
                <w:rFonts w:ascii="Times New Roman" w:hAnsi="Times New Roman" w:cs="Times New Roman"/>
              </w:rPr>
              <w:t>.</w:t>
            </w:r>
          </w:p>
        </w:tc>
        <w:tc>
          <w:tcPr>
            <w:tcW w:w="1001" w:type="dxa"/>
            <w:tcMar>
              <w:left w:w="28" w:type="dxa"/>
              <w:right w:w="28" w:type="dxa"/>
            </w:tcMar>
          </w:tcPr>
          <w:p w:rsidR="00505FD2" w:rsidRPr="00505FD2" w:rsidRDefault="00505FD2"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505FD2" w:rsidRPr="00505FD2" w:rsidRDefault="00505FD2" w:rsidP="00505FD2">
            <w:pPr>
              <w:pStyle w:val="a3"/>
              <w:widowControl/>
              <w:tabs>
                <w:tab w:val="left" w:pos="284"/>
              </w:tabs>
              <w:suppressAutoHyphens w:val="0"/>
              <w:spacing w:after="0"/>
              <w:ind w:left="0"/>
              <w:jc w:val="both"/>
              <w:rPr>
                <w:sz w:val="20"/>
                <w:szCs w:val="20"/>
              </w:rPr>
            </w:pPr>
            <w:r w:rsidRPr="00505FD2">
              <w:rPr>
                <w:rFonts w:eastAsia="Times New Roman"/>
                <w:sz w:val="20"/>
                <w:szCs w:val="20"/>
              </w:rPr>
              <w:t>Знать</w:t>
            </w:r>
            <w:r w:rsidRPr="00505FD2">
              <w:rPr>
                <w:rFonts w:eastAsia="Times New Roman"/>
                <w:b/>
                <w:sz w:val="20"/>
                <w:szCs w:val="20"/>
              </w:rPr>
              <w:t xml:space="preserve"> </w:t>
            </w:r>
            <w:r w:rsidRPr="00505FD2">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505FD2" w:rsidRPr="00505FD2" w:rsidRDefault="00505FD2"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505FD2" w:rsidRPr="00B67BBE" w:rsidTr="004443E1">
        <w:trPr>
          <w:trHeight w:val="435"/>
        </w:trPr>
        <w:tc>
          <w:tcPr>
            <w:tcW w:w="3190" w:type="dxa"/>
            <w:tcMar>
              <w:left w:w="28" w:type="dxa"/>
              <w:right w:w="28" w:type="dxa"/>
            </w:tcMar>
          </w:tcPr>
          <w:p w:rsidR="00505FD2" w:rsidRPr="00505FD2" w:rsidRDefault="00505FD2" w:rsidP="00505FD2">
            <w:pPr>
              <w:spacing w:after="0" w:line="240" w:lineRule="auto"/>
              <w:jc w:val="both"/>
              <w:rPr>
                <w:rFonts w:ascii="Times New Roman" w:hAnsi="Times New Roman" w:cs="Times New Roman"/>
                <w:bCs/>
              </w:rPr>
            </w:pPr>
            <w:r w:rsidRPr="00505FD2">
              <w:rPr>
                <w:rFonts w:ascii="Times New Roman" w:hAnsi="Times New Roman" w:cs="Times New Roman"/>
                <w:bCs/>
                <w:i/>
              </w:rPr>
              <w:t>Тема 11.</w:t>
            </w:r>
            <w:r w:rsidRPr="00505FD2">
              <w:rPr>
                <w:rFonts w:ascii="Times New Roman" w:hAnsi="Times New Roman" w:cs="Times New Roman"/>
                <w:bCs/>
              </w:rPr>
              <w:t xml:space="preserve"> </w:t>
            </w:r>
          </w:p>
          <w:p w:rsidR="00505FD2" w:rsidRPr="00505FD2" w:rsidRDefault="00505FD2" w:rsidP="00505FD2">
            <w:pPr>
              <w:spacing w:after="0" w:line="240" w:lineRule="auto"/>
              <w:jc w:val="both"/>
              <w:rPr>
                <w:rFonts w:ascii="Times New Roman" w:hAnsi="Times New Roman" w:cs="Times New Roman"/>
              </w:rPr>
            </w:pPr>
            <w:r w:rsidRPr="00505FD2">
              <w:rPr>
                <w:rFonts w:ascii="Times New Roman" w:hAnsi="Times New Roman" w:cs="Times New Roman"/>
              </w:rPr>
              <w:t>Опоры валов и осей.</w:t>
            </w:r>
          </w:p>
          <w:p w:rsidR="00505FD2" w:rsidRPr="00505FD2" w:rsidRDefault="00505FD2" w:rsidP="00505FD2">
            <w:pPr>
              <w:spacing w:after="0" w:line="240" w:lineRule="auto"/>
              <w:jc w:val="both"/>
              <w:rPr>
                <w:rFonts w:ascii="Times New Roman" w:hAnsi="Times New Roman" w:cs="Times New Roman"/>
              </w:rPr>
            </w:pPr>
            <w:r w:rsidRPr="00505FD2">
              <w:rPr>
                <w:rFonts w:ascii="Times New Roman" w:hAnsi="Times New Roman" w:cs="Times New Roman"/>
              </w:rPr>
              <w:t>Подшипники скольжения. Конструирование и расчет подшипников скольжения с полусухим (полужидкостным) и жидкостным трением</w:t>
            </w:r>
          </w:p>
          <w:p w:rsidR="00505FD2" w:rsidRPr="00505FD2" w:rsidRDefault="00505FD2" w:rsidP="00505FD2">
            <w:pPr>
              <w:spacing w:after="0" w:line="240" w:lineRule="auto"/>
              <w:jc w:val="both"/>
              <w:rPr>
                <w:rFonts w:ascii="Times New Roman" w:hAnsi="Times New Roman" w:cs="Times New Roman"/>
                <w:bCs/>
                <w:i/>
              </w:rPr>
            </w:pPr>
            <w:r w:rsidRPr="00505FD2">
              <w:rPr>
                <w:rFonts w:ascii="Times New Roman" w:hAnsi="Times New Roman" w:cs="Times New Roman"/>
              </w:rPr>
              <w:t>Подшипники качения. Конструкции и назначение. Уплотнительные устройства. Конструкции подшипниковых узлов. Инженерный расчет подшипников качения.</w:t>
            </w:r>
          </w:p>
        </w:tc>
        <w:tc>
          <w:tcPr>
            <w:tcW w:w="1650" w:type="dxa"/>
            <w:tcMar>
              <w:left w:w="28" w:type="dxa"/>
              <w:right w:w="28" w:type="dxa"/>
            </w:tcMar>
          </w:tcPr>
          <w:p w:rsidR="00505FD2" w:rsidRPr="00505FD2" w:rsidRDefault="00505FD2" w:rsidP="00DD33BA">
            <w:pPr>
              <w:overflowPunct w:val="0"/>
              <w:autoSpaceDE w:val="0"/>
              <w:autoSpaceDN w:val="0"/>
              <w:adjustRightInd w:val="0"/>
              <w:spacing w:after="0" w:line="240" w:lineRule="auto"/>
              <w:textAlignment w:val="baseline"/>
              <w:rPr>
                <w:rFonts w:ascii="Times New Roman" w:hAnsi="Times New Roman" w:cs="Times New Roman"/>
              </w:rPr>
            </w:pPr>
            <w:proofErr w:type="spellStart"/>
            <w:r w:rsidRPr="00505FD2">
              <w:rPr>
                <w:rFonts w:ascii="Times New Roman" w:hAnsi="Times New Roman" w:cs="Times New Roman"/>
              </w:rPr>
              <w:t>Конспектирова-ние</w:t>
            </w:r>
            <w:proofErr w:type="spellEnd"/>
            <w:r w:rsidRPr="00505FD2">
              <w:rPr>
                <w:rFonts w:ascii="Times New Roman" w:hAnsi="Times New Roman" w:cs="Times New Roman"/>
              </w:rPr>
              <w:t>.</w:t>
            </w:r>
          </w:p>
        </w:tc>
        <w:tc>
          <w:tcPr>
            <w:tcW w:w="1001" w:type="dxa"/>
            <w:tcMar>
              <w:left w:w="28" w:type="dxa"/>
              <w:right w:w="28" w:type="dxa"/>
            </w:tcMar>
          </w:tcPr>
          <w:p w:rsidR="00505FD2" w:rsidRPr="00505FD2" w:rsidRDefault="00505FD2"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505FD2" w:rsidRPr="00505FD2" w:rsidRDefault="00505FD2" w:rsidP="00505FD2">
            <w:pPr>
              <w:pStyle w:val="a3"/>
              <w:widowControl/>
              <w:tabs>
                <w:tab w:val="left" w:pos="284"/>
              </w:tabs>
              <w:suppressAutoHyphens w:val="0"/>
              <w:spacing w:after="0"/>
              <w:ind w:left="0"/>
              <w:jc w:val="both"/>
              <w:rPr>
                <w:sz w:val="20"/>
                <w:szCs w:val="20"/>
              </w:rPr>
            </w:pPr>
            <w:r w:rsidRPr="00505FD2">
              <w:rPr>
                <w:rFonts w:eastAsia="Times New Roman"/>
                <w:sz w:val="20"/>
                <w:szCs w:val="20"/>
              </w:rPr>
              <w:t>Знать</w:t>
            </w:r>
            <w:r w:rsidRPr="00505FD2">
              <w:rPr>
                <w:rFonts w:eastAsia="Times New Roman"/>
                <w:b/>
                <w:sz w:val="20"/>
                <w:szCs w:val="20"/>
              </w:rPr>
              <w:t xml:space="preserve"> </w:t>
            </w:r>
            <w:r w:rsidRPr="00505FD2">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505FD2" w:rsidRPr="00505FD2" w:rsidRDefault="00505FD2"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505FD2" w:rsidRPr="00B67BBE" w:rsidTr="004443E1">
        <w:trPr>
          <w:trHeight w:val="435"/>
        </w:trPr>
        <w:tc>
          <w:tcPr>
            <w:tcW w:w="3190" w:type="dxa"/>
            <w:tcMar>
              <w:left w:w="28" w:type="dxa"/>
              <w:right w:w="28" w:type="dxa"/>
            </w:tcMar>
          </w:tcPr>
          <w:p w:rsidR="00505FD2" w:rsidRPr="00505FD2" w:rsidRDefault="00505FD2" w:rsidP="00505FD2">
            <w:pPr>
              <w:spacing w:after="0" w:line="240" w:lineRule="auto"/>
              <w:jc w:val="both"/>
              <w:rPr>
                <w:rFonts w:ascii="Times New Roman" w:hAnsi="Times New Roman" w:cs="Times New Roman"/>
                <w:bCs/>
              </w:rPr>
            </w:pPr>
            <w:r w:rsidRPr="00505FD2">
              <w:rPr>
                <w:rFonts w:ascii="Times New Roman" w:hAnsi="Times New Roman" w:cs="Times New Roman"/>
                <w:bCs/>
                <w:i/>
              </w:rPr>
              <w:t>Тема 12.</w:t>
            </w:r>
            <w:r w:rsidRPr="00505FD2">
              <w:rPr>
                <w:rFonts w:ascii="Times New Roman" w:hAnsi="Times New Roman" w:cs="Times New Roman"/>
                <w:bCs/>
              </w:rPr>
              <w:t xml:space="preserve"> </w:t>
            </w:r>
          </w:p>
          <w:p w:rsidR="00505FD2" w:rsidRPr="00505FD2" w:rsidRDefault="00505FD2" w:rsidP="00505FD2">
            <w:pPr>
              <w:spacing w:after="0" w:line="240" w:lineRule="auto"/>
              <w:jc w:val="both"/>
              <w:rPr>
                <w:rFonts w:ascii="Times New Roman" w:hAnsi="Times New Roman" w:cs="Times New Roman"/>
                <w:bCs/>
                <w:i/>
              </w:rPr>
            </w:pPr>
            <w:r w:rsidRPr="00505FD2">
              <w:rPr>
                <w:rFonts w:ascii="Times New Roman" w:hAnsi="Times New Roman" w:cs="Times New Roman"/>
                <w:bCs/>
              </w:rPr>
              <w:t>Задача 5. Расчет вала и подшипников качения.</w:t>
            </w:r>
          </w:p>
        </w:tc>
        <w:tc>
          <w:tcPr>
            <w:tcW w:w="1650" w:type="dxa"/>
            <w:tcMar>
              <w:left w:w="28" w:type="dxa"/>
              <w:right w:w="28" w:type="dxa"/>
            </w:tcMar>
          </w:tcPr>
          <w:p w:rsidR="00505FD2" w:rsidRPr="00505FD2" w:rsidRDefault="00505FD2" w:rsidP="00DD33BA">
            <w:pPr>
              <w:overflowPunct w:val="0"/>
              <w:autoSpaceDE w:val="0"/>
              <w:autoSpaceDN w:val="0"/>
              <w:adjustRightInd w:val="0"/>
              <w:spacing w:after="0" w:line="240" w:lineRule="auto"/>
              <w:textAlignment w:val="baseline"/>
              <w:rPr>
                <w:rFonts w:ascii="Times New Roman" w:hAnsi="Times New Roman" w:cs="Times New Roman"/>
              </w:rPr>
            </w:pPr>
            <w:r w:rsidRPr="00505FD2">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505FD2" w:rsidRPr="00505FD2" w:rsidRDefault="00505FD2" w:rsidP="00505FD2">
            <w:pPr>
              <w:spacing w:after="0" w:line="240" w:lineRule="auto"/>
              <w:jc w:val="both"/>
              <w:rPr>
                <w:rFonts w:ascii="Times New Roman" w:hAnsi="Times New Roman" w:cs="Times New Roman"/>
              </w:rPr>
            </w:pPr>
            <w:r w:rsidRPr="00505FD2">
              <w:rPr>
                <w:rFonts w:ascii="Times New Roman" w:hAnsi="Times New Roman" w:cs="Times New Roman"/>
              </w:rPr>
              <w:t>Тестовый контроль знаний</w:t>
            </w:r>
          </w:p>
        </w:tc>
        <w:tc>
          <w:tcPr>
            <w:tcW w:w="850"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505FD2" w:rsidRPr="00505FD2" w:rsidRDefault="00505FD2" w:rsidP="00505FD2">
            <w:pPr>
              <w:pStyle w:val="a3"/>
              <w:widowControl/>
              <w:tabs>
                <w:tab w:val="left" w:pos="284"/>
              </w:tabs>
              <w:suppressAutoHyphens w:val="0"/>
              <w:spacing w:after="0"/>
              <w:ind w:left="0"/>
              <w:jc w:val="both"/>
              <w:rPr>
                <w:sz w:val="20"/>
                <w:szCs w:val="20"/>
              </w:rPr>
            </w:pPr>
            <w:r w:rsidRPr="00505FD2">
              <w:rPr>
                <w:rFonts w:eastAsia="Times New Roman"/>
                <w:sz w:val="20"/>
                <w:szCs w:val="20"/>
              </w:rPr>
              <w:t>Знать</w:t>
            </w:r>
            <w:r w:rsidRPr="00505FD2">
              <w:rPr>
                <w:rFonts w:eastAsia="Times New Roman"/>
                <w:b/>
                <w:sz w:val="20"/>
                <w:szCs w:val="20"/>
              </w:rPr>
              <w:t xml:space="preserve"> </w:t>
            </w:r>
            <w:r w:rsidRPr="00505FD2">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505FD2" w:rsidRPr="00505FD2" w:rsidRDefault="00505FD2"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505FD2" w:rsidRPr="00B67BBE" w:rsidTr="004443E1">
        <w:trPr>
          <w:trHeight w:val="435"/>
        </w:trPr>
        <w:tc>
          <w:tcPr>
            <w:tcW w:w="3190" w:type="dxa"/>
            <w:tcMar>
              <w:left w:w="28" w:type="dxa"/>
              <w:right w:w="28" w:type="dxa"/>
            </w:tcMar>
          </w:tcPr>
          <w:p w:rsidR="00505FD2" w:rsidRPr="00505FD2" w:rsidRDefault="00505FD2" w:rsidP="00505FD2">
            <w:pPr>
              <w:spacing w:after="0" w:line="240" w:lineRule="auto"/>
              <w:jc w:val="both"/>
              <w:rPr>
                <w:rFonts w:ascii="Times New Roman" w:hAnsi="Times New Roman" w:cs="Times New Roman"/>
                <w:bCs/>
              </w:rPr>
            </w:pPr>
            <w:r w:rsidRPr="00505FD2">
              <w:rPr>
                <w:rFonts w:ascii="Times New Roman" w:hAnsi="Times New Roman" w:cs="Times New Roman"/>
                <w:bCs/>
                <w:i/>
              </w:rPr>
              <w:t>Тема 13.</w:t>
            </w:r>
            <w:r w:rsidRPr="00505FD2">
              <w:rPr>
                <w:rFonts w:ascii="Times New Roman" w:hAnsi="Times New Roman" w:cs="Times New Roman"/>
                <w:bCs/>
              </w:rPr>
              <w:t xml:space="preserve"> </w:t>
            </w:r>
          </w:p>
          <w:p w:rsidR="00505FD2" w:rsidRPr="00505FD2" w:rsidRDefault="00505FD2" w:rsidP="00505FD2">
            <w:pPr>
              <w:spacing w:after="0" w:line="240" w:lineRule="auto"/>
              <w:jc w:val="both"/>
              <w:rPr>
                <w:rFonts w:ascii="Times New Roman" w:hAnsi="Times New Roman" w:cs="Times New Roman"/>
              </w:rPr>
            </w:pPr>
            <w:r w:rsidRPr="00505FD2">
              <w:rPr>
                <w:rFonts w:ascii="Times New Roman" w:hAnsi="Times New Roman" w:cs="Times New Roman"/>
              </w:rPr>
              <w:t>Муфты механических приводов</w:t>
            </w:r>
          </w:p>
          <w:p w:rsidR="00505FD2" w:rsidRPr="00505FD2" w:rsidRDefault="00505FD2" w:rsidP="00505FD2">
            <w:pPr>
              <w:spacing w:after="0" w:line="240" w:lineRule="auto"/>
              <w:jc w:val="both"/>
              <w:rPr>
                <w:rFonts w:ascii="Times New Roman" w:hAnsi="Times New Roman" w:cs="Times New Roman"/>
                <w:bCs/>
                <w:i/>
              </w:rPr>
            </w:pPr>
            <w:r w:rsidRPr="00505FD2">
              <w:rPr>
                <w:rFonts w:ascii="Times New Roman" w:hAnsi="Times New Roman" w:cs="Times New Roman"/>
              </w:rPr>
              <w:lastRenderedPageBreak/>
              <w:t>Назначение. Классификация. Конструкции и расчет муфт.</w:t>
            </w:r>
          </w:p>
        </w:tc>
        <w:tc>
          <w:tcPr>
            <w:tcW w:w="1650" w:type="dxa"/>
            <w:tcMar>
              <w:left w:w="28" w:type="dxa"/>
              <w:right w:w="28" w:type="dxa"/>
            </w:tcMar>
          </w:tcPr>
          <w:p w:rsidR="00505FD2" w:rsidRPr="00505FD2" w:rsidRDefault="00505FD2" w:rsidP="00505FD2">
            <w:pPr>
              <w:overflowPunct w:val="0"/>
              <w:autoSpaceDE w:val="0"/>
              <w:autoSpaceDN w:val="0"/>
              <w:adjustRightInd w:val="0"/>
              <w:spacing w:after="0" w:line="240" w:lineRule="auto"/>
              <w:textAlignment w:val="baseline"/>
              <w:rPr>
                <w:rFonts w:ascii="Times New Roman" w:hAnsi="Times New Roman" w:cs="Times New Roman"/>
              </w:rPr>
            </w:pPr>
            <w:proofErr w:type="spellStart"/>
            <w:r w:rsidRPr="00505FD2">
              <w:rPr>
                <w:rFonts w:ascii="Times New Roman" w:hAnsi="Times New Roman" w:cs="Times New Roman"/>
              </w:rPr>
              <w:lastRenderedPageBreak/>
              <w:t>Конспектирова-ние</w:t>
            </w:r>
            <w:proofErr w:type="spellEnd"/>
            <w:r w:rsidRPr="00505FD2">
              <w:rPr>
                <w:rFonts w:ascii="Times New Roman" w:hAnsi="Times New Roman" w:cs="Times New Roman"/>
              </w:rPr>
              <w:t>.</w:t>
            </w:r>
          </w:p>
        </w:tc>
        <w:tc>
          <w:tcPr>
            <w:tcW w:w="1001" w:type="dxa"/>
            <w:tcMar>
              <w:left w:w="28" w:type="dxa"/>
              <w:right w:w="28" w:type="dxa"/>
            </w:tcMar>
          </w:tcPr>
          <w:p w:rsidR="00505FD2" w:rsidRPr="00505FD2" w:rsidRDefault="007939A3" w:rsidP="007939A3">
            <w:pPr>
              <w:spacing w:after="0" w:line="240" w:lineRule="auto"/>
              <w:jc w:val="both"/>
              <w:rPr>
                <w:rFonts w:ascii="Times New Roman" w:hAnsi="Times New Roman" w:cs="Times New Roman"/>
              </w:rPr>
            </w:pPr>
            <w:r>
              <w:rPr>
                <w:rFonts w:ascii="Times New Roman" w:hAnsi="Times New Roman" w:cs="Times New Roman"/>
              </w:rPr>
              <w:t>Устный опрос</w:t>
            </w:r>
          </w:p>
        </w:tc>
        <w:tc>
          <w:tcPr>
            <w:tcW w:w="850"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505FD2" w:rsidRPr="00505FD2" w:rsidRDefault="00505FD2" w:rsidP="00505FD2">
            <w:pPr>
              <w:pStyle w:val="a3"/>
              <w:widowControl/>
              <w:tabs>
                <w:tab w:val="left" w:pos="284"/>
              </w:tabs>
              <w:suppressAutoHyphens w:val="0"/>
              <w:spacing w:after="0"/>
              <w:ind w:left="0"/>
              <w:jc w:val="both"/>
              <w:rPr>
                <w:sz w:val="20"/>
                <w:szCs w:val="20"/>
              </w:rPr>
            </w:pPr>
            <w:r w:rsidRPr="00505FD2">
              <w:rPr>
                <w:rFonts w:eastAsia="Times New Roman"/>
                <w:sz w:val="20"/>
                <w:szCs w:val="20"/>
              </w:rPr>
              <w:t>Знать</w:t>
            </w:r>
            <w:r w:rsidRPr="00505FD2">
              <w:rPr>
                <w:rFonts w:eastAsia="Times New Roman"/>
                <w:b/>
                <w:sz w:val="20"/>
                <w:szCs w:val="20"/>
              </w:rPr>
              <w:t xml:space="preserve"> </w:t>
            </w:r>
            <w:r w:rsidRPr="00505FD2">
              <w:rPr>
                <w:sz w:val="20"/>
                <w:szCs w:val="20"/>
              </w:rPr>
              <w:t>принципиальные особенности моделирова</w:t>
            </w:r>
            <w:r w:rsidRPr="00505FD2">
              <w:rPr>
                <w:sz w:val="20"/>
                <w:szCs w:val="20"/>
              </w:rPr>
              <w:lastRenderedPageBreak/>
              <w:t>ния математических, физических и химических процессов, предназначенные для конкретных технологических процессов;</w:t>
            </w:r>
          </w:p>
          <w:p w:rsidR="00505FD2" w:rsidRPr="00505FD2" w:rsidRDefault="00505FD2"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505FD2" w:rsidRPr="00B67BBE" w:rsidTr="004443E1">
        <w:trPr>
          <w:trHeight w:val="435"/>
        </w:trPr>
        <w:tc>
          <w:tcPr>
            <w:tcW w:w="3190" w:type="dxa"/>
            <w:tcMar>
              <w:left w:w="28" w:type="dxa"/>
              <w:right w:w="28" w:type="dxa"/>
            </w:tcMar>
          </w:tcPr>
          <w:p w:rsidR="00505FD2" w:rsidRPr="00505FD2" w:rsidRDefault="00505FD2" w:rsidP="00505FD2">
            <w:pPr>
              <w:spacing w:after="0" w:line="240" w:lineRule="auto"/>
              <w:jc w:val="both"/>
              <w:rPr>
                <w:rFonts w:ascii="Times New Roman" w:hAnsi="Times New Roman" w:cs="Times New Roman"/>
                <w:bCs/>
              </w:rPr>
            </w:pPr>
            <w:r w:rsidRPr="00505FD2">
              <w:rPr>
                <w:rFonts w:ascii="Times New Roman" w:hAnsi="Times New Roman" w:cs="Times New Roman"/>
                <w:bCs/>
                <w:i/>
              </w:rPr>
              <w:t>Тема 14</w:t>
            </w:r>
            <w:r w:rsidRPr="00505FD2">
              <w:rPr>
                <w:rFonts w:ascii="Times New Roman" w:hAnsi="Times New Roman" w:cs="Times New Roman"/>
                <w:bCs/>
              </w:rPr>
              <w:t xml:space="preserve">. </w:t>
            </w:r>
          </w:p>
          <w:p w:rsidR="00505FD2" w:rsidRPr="00505FD2" w:rsidRDefault="00505FD2" w:rsidP="00505FD2">
            <w:pPr>
              <w:spacing w:after="0" w:line="240" w:lineRule="auto"/>
              <w:jc w:val="both"/>
              <w:rPr>
                <w:rFonts w:ascii="Times New Roman" w:hAnsi="Times New Roman" w:cs="Times New Roman"/>
              </w:rPr>
            </w:pPr>
            <w:r w:rsidRPr="00505FD2">
              <w:rPr>
                <w:rFonts w:ascii="Times New Roman" w:hAnsi="Times New Roman" w:cs="Times New Roman"/>
              </w:rPr>
              <w:t>Пружины.</w:t>
            </w:r>
          </w:p>
        </w:tc>
        <w:tc>
          <w:tcPr>
            <w:tcW w:w="1650" w:type="dxa"/>
            <w:tcMar>
              <w:left w:w="28" w:type="dxa"/>
              <w:right w:w="28" w:type="dxa"/>
            </w:tcMar>
          </w:tcPr>
          <w:p w:rsidR="00505FD2" w:rsidRPr="00505FD2" w:rsidRDefault="00505FD2" w:rsidP="00505FD2">
            <w:pPr>
              <w:overflowPunct w:val="0"/>
              <w:autoSpaceDE w:val="0"/>
              <w:autoSpaceDN w:val="0"/>
              <w:adjustRightInd w:val="0"/>
              <w:spacing w:after="0" w:line="240" w:lineRule="auto"/>
              <w:textAlignment w:val="baseline"/>
              <w:rPr>
                <w:rFonts w:ascii="Times New Roman" w:hAnsi="Times New Roman" w:cs="Times New Roman"/>
              </w:rPr>
            </w:pPr>
            <w:proofErr w:type="spellStart"/>
            <w:r w:rsidRPr="00505FD2">
              <w:rPr>
                <w:rFonts w:ascii="Times New Roman" w:hAnsi="Times New Roman" w:cs="Times New Roman"/>
              </w:rPr>
              <w:t>Конспектирова-ние</w:t>
            </w:r>
            <w:proofErr w:type="spellEnd"/>
            <w:r w:rsidRPr="00505FD2">
              <w:rPr>
                <w:rFonts w:ascii="Times New Roman" w:hAnsi="Times New Roman" w:cs="Times New Roman"/>
              </w:rPr>
              <w:t>.</w:t>
            </w:r>
          </w:p>
        </w:tc>
        <w:tc>
          <w:tcPr>
            <w:tcW w:w="1001" w:type="dxa"/>
            <w:tcMar>
              <w:left w:w="28" w:type="dxa"/>
              <w:right w:w="28" w:type="dxa"/>
            </w:tcMar>
          </w:tcPr>
          <w:p w:rsidR="00505FD2" w:rsidRPr="00505FD2" w:rsidRDefault="007939A3" w:rsidP="00505FD2">
            <w:pPr>
              <w:spacing w:after="0" w:line="240" w:lineRule="auto"/>
              <w:jc w:val="both"/>
              <w:rPr>
                <w:rFonts w:ascii="Times New Roman" w:hAnsi="Times New Roman" w:cs="Times New Roman"/>
              </w:rPr>
            </w:pPr>
            <w:r>
              <w:rPr>
                <w:rFonts w:ascii="Times New Roman" w:hAnsi="Times New Roman" w:cs="Times New Roman"/>
              </w:rPr>
              <w:t>Устный опрос</w:t>
            </w:r>
          </w:p>
        </w:tc>
        <w:tc>
          <w:tcPr>
            <w:tcW w:w="850"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709" w:type="dxa"/>
            <w:tcMar>
              <w:left w:w="28" w:type="dxa"/>
              <w:right w:w="28" w:type="dxa"/>
            </w:tcMar>
          </w:tcPr>
          <w:p w:rsidR="00505FD2" w:rsidRPr="00505FD2" w:rsidRDefault="00505FD2" w:rsidP="00505FD2">
            <w:pPr>
              <w:spacing w:after="0" w:line="240" w:lineRule="auto"/>
              <w:jc w:val="center"/>
              <w:rPr>
                <w:rFonts w:ascii="Times New Roman" w:eastAsia="Times New Roman" w:hAnsi="Times New Roman" w:cs="Times New Roman"/>
                <w:b/>
                <w:lang w:eastAsia="ru-RU"/>
              </w:rPr>
            </w:pPr>
            <w:r w:rsidRPr="00505FD2">
              <w:rPr>
                <w:rFonts w:ascii="Times New Roman" w:eastAsia="Times New Roman" w:hAnsi="Times New Roman" w:cs="Times New Roman"/>
                <w:b/>
                <w:lang w:eastAsia="ru-RU"/>
              </w:rPr>
              <w:t>+</w:t>
            </w:r>
          </w:p>
        </w:tc>
        <w:tc>
          <w:tcPr>
            <w:tcW w:w="2290" w:type="dxa"/>
            <w:tcMar>
              <w:left w:w="28" w:type="dxa"/>
              <w:right w:w="28" w:type="dxa"/>
            </w:tcMar>
          </w:tcPr>
          <w:p w:rsidR="00505FD2" w:rsidRPr="00505FD2" w:rsidRDefault="00505FD2" w:rsidP="00505FD2">
            <w:pPr>
              <w:pStyle w:val="a3"/>
              <w:widowControl/>
              <w:tabs>
                <w:tab w:val="left" w:pos="284"/>
              </w:tabs>
              <w:suppressAutoHyphens w:val="0"/>
              <w:spacing w:after="0"/>
              <w:ind w:left="0"/>
              <w:jc w:val="both"/>
              <w:rPr>
                <w:sz w:val="20"/>
                <w:szCs w:val="20"/>
              </w:rPr>
            </w:pPr>
            <w:r w:rsidRPr="00505FD2">
              <w:rPr>
                <w:rFonts w:eastAsia="Times New Roman"/>
                <w:sz w:val="20"/>
                <w:szCs w:val="20"/>
              </w:rPr>
              <w:t>Знать</w:t>
            </w:r>
            <w:r w:rsidRPr="00505FD2">
              <w:rPr>
                <w:rFonts w:eastAsia="Times New Roman"/>
                <w:b/>
                <w:sz w:val="20"/>
                <w:szCs w:val="20"/>
              </w:rPr>
              <w:t xml:space="preserve"> </w:t>
            </w:r>
            <w:r w:rsidRPr="00505FD2">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505FD2" w:rsidRPr="00505FD2" w:rsidRDefault="00505FD2" w:rsidP="00505FD2">
            <w:pPr>
              <w:overflowPunct w:val="0"/>
              <w:autoSpaceDE w:val="0"/>
              <w:autoSpaceDN w:val="0"/>
              <w:adjustRightInd w:val="0"/>
              <w:spacing w:after="0" w:line="240" w:lineRule="auto"/>
              <w:jc w:val="both"/>
              <w:textAlignment w:val="baseline"/>
              <w:rPr>
                <w:rFonts w:ascii="Times New Roman" w:hAnsi="Times New Roman" w:cs="Times New Roman"/>
                <w:sz w:val="20"/>
                <w:szCs w:val="20"/>
              </w:rPr>
            </w:pPr>
            <w:r w:rsidRPr="00505FD2">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bl>
    <w:p w:rsidR="00F24144" w:rsidRPr="00B67BBE" w:rsidRDefault="00F24144" w:rsidP="00F24144">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F24144" w:rsidRPr="00B67BBE" w:rsidRDefault="00F24144" w:rsidP="00F24144">
      <w:pPr>
        <w:numPr>
          <w:ilvl w:val="0"/>
          <w:numId w:val="1"/>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t>Тематика и задания самостоятельной работы</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4C147F" w:rsidRPr="004C147F" w:rsidRDefault="004C147F" w:rsidP="004C147F">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BB53FC">
        <w:rPr>
          <w:rFonts w:ascii="Times New Roman" w:hAnsi="Times New Roman"/>
          <w:b/>
          <w:i/>
          <w:sz w:val="24"/>
          <w:szCs w:val="24"/>
        </w:rPr>
        <w:t>1</w:t>
      </w:r>
      <w:r w:rsidRPr="004C147F">
        <w:rPr>
          <w:rFonts w:ascii="Times New Roman" w:hAnsi="Times New Roman"/>
          <w:b/>
          <w:i/>
          <w:sz w:val="24"/>
          <w:szCs w:val="24"/>
        </w:rPr>
        <w:t xml:space="preserve">. </w:t>
      </w:r>
    </w:p>
    <w:p w:rsidR="00DD33BA" w:rsidRPr="00DD33BA" w:rsidRDefault="00DD33BA" w:rsidP="00DD33BA">
      <w:pPr>
        <w:spacing w:after="0" w:line="240" w:lineRule="auto"/>
        <w:jc w:val="both"/>
        <w:rPr>
          <w:rFonts w:ascii="Times New Roman" w:hAnsi="Times New Roman" w:cs="Times New Roman"/>
          <w:b/>
        </w:rPr>
      </w:pPr>
      <w:r w:rsidRPr="00DD33BA">
        <w:rPr>
          <w:rFonts w:ascii="Times New Roman" w:hAnsi="Times New Roman" w:cs="Times New Roman"/>
          <w:b/>
        </w:rPr>
        <w:t>Соединения деталей машин. Классификация соединений ДМ.</w:t>
      </w:r>
    </w:p>
    <w:p w:rsidR="00DD33BA" w:rsidRPr="00DD33BA" w:rsidRDefault="00DD33BA" w:rsidP="00DD33BA">
      <w:pPr>
        <w:spacing w:after="0" w:line="240" w:lineRule="auto"/>
        <w:rPr>
          <w:rFonts w:ascii="Times New Roman" w:hAnsi="Times New Roman" w:cs="Times New Roman"/>
          <w:b/>
        </w:rPr>
      </w:pPr>
      <w:r w:rsidRPr="00DD33BA">
        <w:rPr>
          <w:rFonts w:ascii="Times New Roman" w:hAnsi="Times New Roman" w:cs="Times New Roman"/>
          <w:b/>
        </w:rPr>
        <w:t>Заклепочные соединения. Расчет и конструирование прочных и прочноплотных заклепочных швов</w:t>
      </w:r>
      <w:r>
        <w:rPr>
          <w:rFonts w:ascii="Times New Roman" w:hAnsi="Times New Roman" w:cs="Times New Roman"/>
          <w:b/>
        </w:rPr>
        <w:t>.</w:t>
      </w:r>
    </w:p>
    <w:p w:rsidR="00DD33BA" w:rsidRPr="00DD33BA" w:rsidRDefault="00DD33BA" w:rsidP="00DD33BA">
      <w:pPr>
        <w:spacing w:after="0" w:line="240" w:lineRule="auto"/>
        <w:jc w:val="both"/>
        <w:rPr>
          <w:rFonts w:ascii="Times New Roman" w:hAnsi="Times New Roman" w:cs="Times New Roman"/>
          <w:b/>
        </w:rPr>
      </w:pPr>
      <w:r w:rsidRPr="00DD33BA">
        <w:rPr>
          <w:rFonts w:ascii="Times New Roman" w:hAnsi="Times New Roman" w:cs="Times New Roman"/>
          <w:b/>
        </w:rPr>
        <w:t>Сварные соединения. Виды сварных соединений, типы сварных швов. Расчет и конструирование сварных соединений.</w:t>
      </w:r>
    </w:p>
    <w:p w:rsidR="00DD33BA" w:rsidRPr="00DD33BA" w:rsidRDefault="00DD33BA" w:rsidP="00DD33BA">
      <w:pPr>
        <w:spacing w:after="0" w:line="240" w:lineRule="auto"/>
        <w:jc w:val="both"/>
        <w:rPr>
          <w:rFonts w:ascii="Times New Roman" w:hAnsi="Times New Roman" w:cs="Times New Roman"/>
          <w:b/>
        </w:rPr>
      </w:pPr>
      <w:r w:rsidRPr="00DD33BA">
        <w:rPr>
          <w:rFonts w:ascii="Times New Roman" w:hAnsi="Times New Roman" w:cs="Times New Roman"/>
          <w:b/>
        </w:rPr>
        <w:t>Клеевые и паяные соединения. Расчет и конструирование клеевых и паяных соединений.</w:t>
      </w:r>
    </w:p>
    <w:p w:rsidR="004C147F" w:rsidRPr="00DD33BA" w:rsidRDefault="00DD33BA" w:rsidP="00DD33BA">
      <w:pPr>
        <w:spacing w:after="0" w:line="240" w:lineRule="auto"/>
        <w:jc w:val="both"/>
        <w:rPr>
          <w:rFonts w:ascii="Times New Roman" w:hAnsi="Times New Roman" w:cs="Times New Roman"/>
          <w:b/>
          <w:i/>
          <w:sz w:val="24"/>
          <w:szCs w:val="24"/>
        </w:rPr>
      </w:pPr>
      <w:r w:rsidRPr="00DD33BA">
        <w:rPr>
          <w:rFonts w:ascii="Times New Roman" w:hAnsi="Times New Roman" w:cs="Times New Roman"/>
          <w:b/>
        </w:rPr>
        <w:t xml:space="preserve">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w:t>
      </w:r>
      <w:proofErr w:type="spellStart"/>
      <w:r w:rsidRPr="00DD33BA">
        <w:rPr>
          <w:rFonts w:ascii="Times New Roman" w:hAnsi="Times New Roman" w:cs="Times New Roman"/>
          <w:b/>
        </w:rPr>
        <w:t>нагружениях</w:t>
      </w:r>
      <w:proofErr w:type="spellEnd"/>
      <w:r w:rsidRPr="00DD33BA">
        <w:rPr>
          <w:rFonts w:ascii="Times New Roman" w:hAnsi="Times New Roman" w:cs="Times New Roman"/>
          <w:b/>
        </w:rPr>
        <w:t xml:space="preserve"> соединений.</w:t>
      </w:r>
    </w:p>
    <w:p w:rsidR="004C147F" w:rsidRDefault="004C147F" w:rsidP="004C147F">
      <w:pPr>
        <w:spacing w:after="0" w:line="240" w:lineRule="auto"/>
        <w:ind w:firstLine="567"/>
        <w:jc w:val="both"/>
        <w:rPr>
          <w:rFonts w:ascii="Times New Roman" w:hAnsi="Times New Roman" w:cs="Times New Roman"/>
          <w:b/>
          <w:color w:val="000000"/>
          <w:sz w:val="24"/>
          <w:szCs w:val="24"/>
          <w:u w:val="single"/>
        </w:rPr>
      </w:pPr>
    </w:p>
    <w:p w:rsidR="006A3C61" w:rsidRPr="004C147F" w:rsidRDefault="006A3C61" w:rsidP="006A3C61">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6A3C61" w:rsidRPr="004C147F" w:rsidRDefault="0056361E" w:rsidP="006A3C61">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В. А. Прикладная механика / В. А. </w:t>
      </w: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А. С. </w:t>
      </w:r>
      <w:proofErr w:type="spellStart"/>
      <w:r w:rsidRPr="0056361E">
        <w:rPr>
          <w:rFonts w:ascii="Times New Roman" w:hAnsi="Times New Roman"/>
          <w:sz w:val="24"/>
          <w:szCs w:val="24"/>
        </w:rPr>
        <w:t>Брусенцов</w:t>
      </w:r>
      <w:proofErr w:type="spellEnd"/>
      <w:r w:rsidRPr="0056361E">
        <w:rPr>
          <w:rFonts w:ascii="Times New Roman" w:hAnsi="Times New Roman"/>
          <w:sz w:val="24"/>
          <w:szCs w:val="24"/>
        </w:rPr>
        <w:t>. — Санкт-Петербург: Лань, 2022. — 180 с. — ISBN 978-5-507-44427-4. — Текст: электронный// Лань: электронно-библиотечная система. — URL: https://e.lanbook.com/book</w:t>
      </w:r>
      <w:r w:rsidR="006A3C61" w:rsidRPr="004C147F">
        <w:rPr>
          <w:rFonts w:ascii="Times New Roman" w:hAnsi="Times New Roman"/>
          <w:sz w:val="24"/>
          <w:szCs w:val="24"/>
        </w:rPr>
        <w:t xml:space="preserve">. </w:t>
      </w:r>
    </w:p>
    <w:p w:rsidR="006A3C61" w:rsidRPr="004C147F" w:rsidRDefault="006039CC" w:rsidP="006A3C61">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proofErr w:type="gramStart"/>
      <w:r w:rsidRPr="006039CC">
        <w:rPr>
          <w:rFonts w:ascii="Times New Roman" w:hAnsi="Times New Roman"/>
          <w:sz w:val="24"/>
          <w:szCs w:val="24"/>
        </w:rPr>
        <w:t>Мельчаков</w:t>
      </w:r>
      <w:proofErr w:type="spellEnd"/>
      <w:r w:rsidRPr="006039CC">
        <w:rPr>
          <w:rFonts w:ascii="Times New Roman" w:hAnsi="Times New Roman"/>
          <w:sz w:val="24"/>
          <w:szCs w:val="24"/>
        </w:rPr>
        <w:t xml:space="preserve">  В.А.</w:t>
      </w:r>
      <w:proofErr w:type="gramEnd"/>
      <w:r w:rsidRPr="006039CC">
        <w:rPr>
          <w:rFonts w:ascii="Times New Roman" w:hAnsi="Times New Roman"/>
          <w:sz w:val="24"/>
          <w:szCs w:val="24"/>
        </w:rPr>
        <w:t xml:space="preserve"> Детали машин: учебник / М. А. </w:t>
      </w:r>
      <w:proofErr w:type="spellStart"/>
      <w:r w:rsidRPr="006039CC">
        <w:rPr>
          <w:rFonts w:ascii="Times New Roman" w:hAnsi="Times New Roman"/>
          <w:sz w:val="24"/>
          <w:szCs w:val="24"/>
        </w:rPr>
        <w:t>Мельчаков</w:t>
      </w:r>
      <w:proofErr w:type="spellEnd"/>
      <w:r w:rsidRPr="006039CC">
        <w:rPr>
          <w:rFonts w:ascii="Times New Roman" w:hAnsi="Times New Roman"/>
          <w:sz w:val="24"/>
          <w:szCs w:val="24"/>
        </w:rPr>
        <w:t xml:space="preserve">, В. А. Власов, С. М. Поляков, О. Б. Лисовская. — Киров: </w:t>
      </w:r>
      <w:proofErr w:type="spellStart"/>
      <w:r w:rsidRPr="006039CC">
        <w:rPr>
          <w:rFonts w:ascii="Times New Roman" w:hAnsi="Times New Roman"/>
          <w:sz w:val="24"/>
          <w:szCs w:val="24"/>
        </w:rPr>
        <w:t>ВятГУ</w:t>
      </w:r>
      <w:proofErr w:type="spellEnd"/>
      <w:r w:rsidRPr="006039CC">
        <w:rPr>
          <w:rFonts w:ascii="Times New Roman" w:hAnsi="Times New Roman"/>
          <w:sz w:val="24"/>
          <w:szCs w:val="24"/>
        </w:rPr>
        <w:t xml:space="preserve">, 2023. — 272 с.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https://e.lanbook.com/book/390695 </w:t>
      </w:r>
    </w:p>
    <w:p w:rsidR="006039CC" w:rsidRPr="006039CC" w:rsidRDefault="006039CC" w:rsidP="006039CC">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Гулиа Н. В. Детали машин: учебник / Н. В. Гулиа, В. Г. Клоков, С. А. Юрков. — 3-е изд., стер. — Санкт-Петербург: Лань, 2022. — 416 с. — ISBN 978-5-8114-1091-0.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w:t>
      </w:r>
      <w:hyperlink r:id="rId9" w:history="1">
        <w:r w:rsidRPr="006039CC">
          <w:rPr>
            <w:rFonts w:ascii="Times New Roman" w:hAnsi="Times New Roman"/>
            <w:sz w:val="24"/>
            <w:szCs w:val="24"/>
          </w:rPr>
          <w:t>https://e.lanbook.com/book/211154</w:t>
        </w:r>
      </w:hyperlink>
      <w:r>
        <w:rPr>
          <w:rFonts w:ascii="Times New Roman" w:hAnsi="Times New Roman"/>
          <w:sz w:val="24"/>
          <w:szCs w:val="24"/>
        </w:rPr>
        <w:t>.</w:t>
      </w:r>
    </w:p>
    <w:p w:rsidR="006A3C61" w:rsidRPr="006039CC" w:rsidRDefault="006039CC" w:rsidP="006039CC">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6039CC">
        <w:rPr>
          <w:rFonts w:ascii="Times New Roman" w:hAnsi="Times New Roman"/>
          <w:sz w:val="24"/>
          <w:szCs w:val="24"/>
        </w:rPr>
        <w:t>Гилета</w:t>
      </w:r>
      <w:proofErr w:type="spellEnd"/>
      <w:r w:rsidRPr="006039CC">
        <w:rPr>
          <w:rFonts w:ascii="Times New Roman" w:hAnsi="Times New Roman"/>
          <w:sz w:val="24"/>
          <w:szCs w:val="24"/>
        </w:rPr>
        <w:t xml:space="preserve"> В.П. Детали машин. Расчет и проектирование механических передач. – Новосибирск: Изд-во НГТУ. – 2017 – 116с. -  URL: </w:t>
      </w:r>
      <w:hyperlink r:id="rId10" w:history="1">
        <w:r w:rsidRPr="006039CC">
          <w:rPr>
            <w:rFonts w:ascii="Times New Roman" w:hAnsi="Times New Roman"/>
            <w:sz w:val="24"/>
            <w:szCs w:val="24"/>
          </w:rPr>
          <w:t>http://biblioclub.ru/index.php?page=book_view_red&amp;book_id=574717</w:t>
        </w:r>
      </w:hyperlink>
      <w:r w:rsidRPr="006039CC">
        <w:rPr>
          <w:rFonts w:ascii="Times New Roman" w:hAnsi="Times New Roman"/>
          <w:sz w:val="24"/>
          <w:szCs w:val="24"/>
        </w:rPr>
        <w:t>.</w:t>
      </w:r>
    </w:p>
    <w:p w:rsidR="006039CC" w:rsidRPr="006039CC" w:rsidRDefault="006039CC" w:rsidP="006039CC">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Прикладная механика: учебное пособие / А. Ю. </w:t>
      </w:r>
      <w:proofErr w:type="spellStart"/>
      <w:r w:rsidRPr="006039CC">
        <w:rPr>
          <w:rFonts w:ascii="Times New Roman" w:hAnsi="Times New Roman"/>
          <w:sz w:val="24"/>
          <w:szCs w:val="24"/>
        </w:rPr>
        <w:t>Муйземнек</w:t>
      </w:r>
      <w:proofErr w:type="spellEnd"/>
      <w:r w:rsidRPr="006039CC">
        <w:rPr>
          <w:rFonts w:ascii="Times New Roman" w:hAnsi="Times New Roman"/>
          <w:sz w:val="24"/>
          <w:szCs w:val="24"/>
        </w:rPr>
        <w:t xml:space="preserve">, А. Н. Литвинов, Н. Ю. Митрохина, В. А. </w:t>
      </w:r>
      <w:proofErr w:type="spellStart"/>
      <w:r w:rsidRPr="006039CC">
        <w:rPr>
          <w:rFonts w:ascii="Times New Roman" w:hAnsi="Times New Roman"/>
          <w:sz w:val="24"/>
          <w:szCs w:val="24"/>
        </w:rPr>
        <w:t>Шорин</w:t>
      </w:r>
      <w:proofErr w:type="spellEnd"/>
      <w:r w:rsidRPr="006039CC">
        <w:rPr>
          <w:rFonts w:ascii="Times New Roman" w:hAnsi="Times New Roman"/>
          <w:sz w:val="24"/>
          <w:szCs w:val="24"/>
        </w:rPr>
        <w:t xml:space="preserve">. — Пенза: ПГУ, 2019. — 388 с. — ISBN 978-5-907262-05-8. — Текст: </w:t>
      </w:r>
      <w:r w:rsidRPr="006039CC">
        <w:rPr>
          <w:rFonts w:ascii="Times New Roman" w:hAnsi="Times New Roman"/>
          <w:sz w:val="24"/>
          <w:szCs w:val="24"/>
        </w:rPr>
        <w:lastRenderedPageBreak/>
        <w:t>электронный// Лань: электронно-библиотечная система. — URL: https://e.lanbook.com/book/322736</w:t>
      </w:r>
      <w:r>
        <w:rPr>
          <w:rFonts w:ascii="Times New Roman" w:hAnsi="Times New Roman"/>
          <w:sz w:val="24"/>
          <w:szCs w:val="24"/>
        </w:rPr>
        <w:t>.</w:t>
      </w:r>
    </w:p>
    <w:p w:rsidR="006A3C61" w:rsidRPr="00524CD2" w:rsidRDefault="006A3C61" w:rsidP="006A3C61">
      <w:pPr>
        <w:widowControl w:val="0"/>
        <w:numPr>
          <w:ilvl w:val="0"/>
          <w:numId w:val="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sidR="00997B6D">
        <w:rPr>
          <w:rFonts w:ascii="Times New Roman" w:hAnsi="Times New Roman" w:cs="Times New Roman"/>
          <w:sz w:val="24"/>
          <w:szCs w:val="24"/>
        </w:rPr>
        <w:t>Прикладная м</w:t>
      </w:r>
      <w:r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sidR="00997B6D">
        <w:rPr>
          <w:rFonts w:ascii="Times New Roman" w:hAnsi="Times New Roman" w:cs="Times New Roman"/>
          <w:sz w:val="24"/>
          <w:szCs w:val="24"/>
        </w:rPr>
        <w:t>3</w:t>
      </w:r>
      <w:r w:rsidRPr="00524CD2">
        <w:rPr>
          <w:rFonts w:ascii="Times New Roman" w:hAnsi="Times New Roman" w:cs="Times New Roman"/>
          <w:sz w:val="24"/>
          <w:szCs w:val="24"/>
        </w:rPr>
        <w:t>.03.0</w:t>
      </w:r>
      <w:r w:rsidR="00997B6D">
        <w:rPr>
          <w:rFonts w:ascii="Times New Roman" w:hAnsi="Times New Roman" w:cs="Times New Roman"/>
          <w:sz w:val="24"/>
          <w:szCs w:val="24"/>
        </w:rPr>
        <w:t>1</w:t>
      </w:r>
      <w:r w:rsidRPr="00524CD2">
        <w:rPr>
          <w:rFonts w:ascii="Times New Roman" w:hAnsi="Times New Roman" w:cs="Times New Roman"/>
          <w:sz w:val="24"/>
          <w:szCs w:val="24"/>
        </w:rPr>
        <w:t xml:space="preserve"> </w:t>
      </w:r>
      <w:r w:rsidR="00997B6D">
        <w:rPr>
          <w:rFonts w:ascii="Times New Roman" w:hAnsi="Times New Roman" w:cs="Times New Roman"/>
          <w:sz w:val="24"/>
          <w:szCs w:val="24"/>
        </w:rPr>
        <w:t>–Технология транспортных процессов</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sidR="006039CC">
        <w:rPr>
          <w:rFonts w:ascii="Times New Roman" w:hAnsi="Times New Roman" w:cs="Times New Roman"/>
          <w:sz w:val="24"/>
          <w:szCs w:val="24"/>
          <w:lang w:eastAsia="ru-RU"/>
        </w:rPr>
        <w:t>.</w:t>
      </w:r>
    </w:p>
    <w:p w:rsidR="006A3C61" w:rsidRDefault="006A3C61" w:rsidP="004C147F">
      <w:pPr>
        <w:spacing w:after="0" w:line="240" w:lineRule="auto"/>
        <w:ind w:firstLine="567"/>
        <w:jc w:val="both"/>
        <w:rPr>
          <w:rFonts w:ascii="Times New Roman" w:hAnsi="Times New Roman" w:cs="Times New Roman"/>
          <w:b/>
          <w:color w:val="000000"/>
          <w:sz w:val="24"/>
          <w:szCs w:val="24"/>
          <w:u w:val="single"/>
        </w:rPr>
      </w:pPr>
    </w:p>
    <w:p w:rsidR="006A3C61" w:rsidRPr="004C147F" w:rsidRDefault="006A3C61" w:rsidP="006A3C61">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AC1963">
        <w:rPr>
          <w:rFonts w:ascii="Times New Roman" w:hAnsi="Times New Roman"/>
          <w:b/>
          <w:i/>
          <w:sz w:val="24"/>
          <w:szCs w:val="24"/>
        </w:rPr>
        <w:t>2</w:t>
      </w:r>
      <w:r w:rsidRPr="004C147F">
        <w:rPr>
          <w:rFonts w:ascii="Times New Roman" w:hAnsi="Times New Roman"/>
          <w:b/>
          <w:i/>
          <w:sz w:val="24"/>
          <w:szCs w:val="24"/>
        </w:rPr>
        <w:t xml:space="preserve">. </w:t>
      </w:r>
    </w:p>
    <w:p w:rsidR="004C147F" w:rsidRPr="00057947" w:rsidRDefault="004C147F" w:rsidP="004C147F">
      <w:pPr>
        <w:spacing w:after="0" w:line="240" w:lineRule="auto"/>
        <w:rPr>
          <w:rFonts w:ascii="Times New Roman" w:hAnsi="Times New Roman" w:cs="Times New Roman"/>
          <w:b/>
          <w:sz w:val="24"/>
          <w:szCs w:val="24"/>
        </w:rPr>
      </w:pPr>
      <w:r w:rsidRPr="00057947">
        <w:rPr>
          <w:rFonts w:ascii="Times New Roman" w:hAnsi="Times New Roman" w:cs="Times New Roman"/>
          <w:b/>
          <w:sz w:val="24"/>
          <w:szCs w:val="24"/>
        </w:rPr>
        <w:t>Задача №</w:t>
      </w:r>
      <w:r w:rsidR="00BB53FC" w:rsidRPr="00057947">
        <w:rPr>
          <w:rFonts w:ascii="Times New Roman" w:hAnsi="Times New Roman" w:cs="Times New Roman"/>
          <w:b/>
          <w:sz w:val="24"/>
          <w:szCs w:val="24"/>
        </w:rPr>
        <w:t>1</w:t>
      </w:r>
      <w:r w:rsidRPr="00057947">
        <w:rPr>
          <w:rFonts w:ascii="Times New Roman" w:hAnsi="Times New Roman" w:cs="Times New Roman"/>
          <w:b/>
          <w:i/>
          <w:sz w:val="24"/>
          <w:szCs w:val="24"/>
        </w:rPr>
        <w:t xml:space="preserve"> </w:t>
      </w:r>
      <w:r w:rsidRPr="00057947">
        <w:rPr>
          <w:rFonts w:ascii="Times New Roman" w:hAnsi="Times New Roman" w:cs="Times New Roman"/>
          <w:b/>
          <w:sz w:val="24"/>
          <w:szCs w:val="24"/>
        </w:rPr>
        <w:t>Расчет болтовых и сварных соединений</w:t>
      </w:r>
    </w:p>
    <w:p w:rsidR="004C147F" w:rsidRPr="00057947" w:rsidRDefault="004C147F" w:rsidP="004C147F">
      <w:pPr>
        <w:spacing w:after="0" w:line="240" w:lineRule="auto"/>
        <w:rPr>
          <w:rFonts w:ascii="Times New Roman" w:hAnsi="Times New Roman" w:cs="Times New Roman"/>
          <w:i/>
          <w:sz w:val="24"/>
          <w:szCs w:val="24"/>
        </w:rPr>
      </w:pPr>
      <w:r w:rsidRPr="00057947">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057947">
        <w:rPr>
          <w:rFonts w:ascii="Times New Roman" w:hAnsi="Times New Roman" w:cs="Times New Roman"/>
          <w:i/>
          <w:sz w:val="24"/>
          <w:szCs w:val="24"/>
          <w:lang w:val="en-US"/>
        </w:rPr>
        <w:t>F</w:t>
      </w:r>
      <w:r w:rsidRPr="00057947">
        <w:rPr>
          <w:rFonts w:ascii="Times New Roman" w:hAnsi="Times New Roman" w:cs="Times New Roman"/>
          <w:i/>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extent cx="5688205" cy="3171825"/>
            <wp:effectExtent l="0" t="0" r="825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3991" cy="3175051"/>
                    </a:xfrm>
                    <a:prstGeom prst="rect">
                      <a:avLst/>
                    </a:prstGeom>
                    <a:noFill/>
                    <a:ln>
                      <a:noFill/>
                    </a:ln>
                  </pic:spPr>
                </pic:pic>
              </a:graphicData>
            </a:graphic>
          </wp:inline>
        </w:drawing>
      </w:r>
    </w:p>
    <w:p w:rsidR="00025389" w:rsidRDefault="00025389" w:rsidP="004C147F">
      <w:pPr>
        <w:pStyle w:val="4"/>
        <w:spacing w:before="0" w:after="0"/>
        <w:jc w:val="center"/>
        <w:rPr>
          <w:b w:val="0"/>
          <w:sz w:val="24"/>
          <w:szCs w:val="24"/>
        </w:rPr>
      </w:pPr>
    </w:p>
    <w:p w:rsidR="004C147F" w:rsidRPr="004C147F" w:rsidRDefault="004C147F" w:rsidP="004C147F">
      <w:pPr>
        <w:pStyle w:val="4"/>
        <w:spacing w:before="0" w:after="0"/>
        <w:jc w:val="center"/>
        <w:rPr>
          <w:b w:val="0"/>
          <w:sz w:val="24"/>
          <w:szCs w:val="24"/>
          <w:vertAlign w:val="superscript"/>
          <w:lang w:val="ru-RU"/>
        </w:rPr>
      </w:pPr>
      <w:r w:rsidRPr="004C147F">
        <w:rPr>
          <w:b w:val="0"/>
          <w:sz w:val="24"/>
          <w:szCs w:val="24"/>
        </w:rPr>
        <w:t xml:space="preserve">Исходные данные к задаче </w:t>
      </w:r>
      <w:r w:rsidRPr="004C147F">
        <w:rPr>
          <w:b w:val="0"/>
          <w:sz w:val="24"/>
          <w:szCs w:val="24"/>
          <w:lang w:val="ru-RU"/>
        </w:rPr>
        <w:t>№</w:t>
      </w:r>
      <w:r w:rsidR="00F9309F">
        <w:rPr>
          <w:b w:val="0"/>
          <w:sz w:val="24"/>
          <w:szCs w:val="24"/>
          <w:lang w:val="ru-RU"/>
        </w:rPr>
        <w:t>1</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C147F" w:rsidRPr="004C147F" w:rsidTr="00025389">
        <w:trPr>
          <w:cantSplit/>
          <w:jc w:val="center"/>
        </w:trPr>
        <w:tc>
          <w:tcPr>
            <w:tcW w:w="779" w:type="dxa"/>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C147F" w:rsidRPr="004C147F" w:rsidRDefault="004C147F" w:rsidP="004C147F">
            <w:pPr>
              <w:spacing w:after="0" w:line="240" w:lineRule="auto"/>
              <w:jc w:val="center"/>
              <w:rPr>
                <w:rFonts w:ascii="Times New Roman" w:hAnsi="Times New Roman" w:cs="Times New Roman"/>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18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C147F" w:rsidRPr="004C147F" w:rsidRDefault="004C147F" w:rsidP="004C147F">
      <w:pPr>
        <w:pStyle w:val="a5"/>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C147F" w:rsidRPr="004C147F" w:rsidRDefault="004C147F" w:rsidP="00542A6D">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задания:</w:t>
      </w:r>
    </w:p>
    <w:p w:rsidR="004C147F" w:rsidRPr="004C147F" w:rsidRDefault="004C147F" w:rsidP="00542A6D">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42A6D">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42A6D">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Выполнить р</w:t>
      </w:r>
      <w:r w:rsidR="009D391F">
        <w:rPr>
          <w:rFonts w:ascii="Times New Roman" w:hAnsi="Times New Roman" w:cs="Times New Roman"/>
          <w:sz w:val="24"/>
          <w:szCs w:val="24"/>
        </w:rPr>
        <w:t>асчет сварных швов кронштейна [7</w:t>
      </w:r>
      <w:r w:rsidRPr="004C147F">
        <w:rPr>
          <w:rFonts w:ascii="Times New Roman" w:hAnsi="Times New Roman" w:cs="Times New Roman"/>
          <w:sz w:val="24"/>
          <w:szCs w:val="24"/>
        </w:rPr>
        <w:t>].</w:t>
      </w:r>
    </w:p>
    <w:p w:rsidR="004C147F" w:rsidRPr="004C147F" w:rsidRDefault="004C147F" w:rsidP="00542A6D">
      <w:pPr>
        <w:spacing w:after="0" w:line="240" w:lineRule="auto"/>
        <w:jc w:val="both"/>
        <w:rPr>
          <w:rFonts w:ascii="Times New Roman" w:hAnsi="Times New Roman" w:cs="Times New Roman"/>
          <w:b/>
          <w:sz w:val="24"/>
          <w:szCs w:val="24"/>
        </w:rPr>
      </w:pPr>
    </w:p>
    <w:p w:rsidR="004C147F" w:rsidRPr="004C147F" w:rsidRDefault="004C147F" w:rsidP="00542A6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542A6D">
      <w:pPr>
        <w:spacing w:after="0" w:line="240" w:lineRule="auto"/>
        <w:jc w:val="both"/>
        <w:rPr>
          <w:rFonts w:ascii="Times New Roman" w:hAnsi="Times New Roman" w:cs="Times New Roman"/>
          <w:b/>
          <w:sz w:val="24"/>
          <w:szCs w:val="24"/>
        </w:rPr>
      </w:pPr>
    </w:p>
    <w:p w:rsidR="00997B6D" w:rsidRPr="004C147F" w:rsidRDefault="00997B6D" w:rsidP="00997B6D">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Pr>
          <w:rFonts w:ascii="Times New Roman" w:hAnsi="Times New Roman" w:cs="Times New Roman"/>
          <w:b/>
          <w:sz w:val="24"/>
          <w:szCs w:val="24"/>
          <w:u w:val="single"/>
        </w:rPr>
        <w:t>1</w:t>
      </w:r>
    </w:p>
    <w:p w:rsidR="00997B6D" w:rsidRPr="00524CD2" w:rsidRDefault="00997B6D"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 (КТ=1)</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К группе разъемных соединений относится(</w:t>
      </w:r>
      <w:proofErr w:type="spellStart"/>
      <w:r w:rsidRPr="00524CD2">
        <w:rPr>
          <w:rFonts w:ascii="Times New Roman" w:hAnsi="Times New Roman" w:cs="Times New Roman"/>
          <w:sz w:val="20"/>
          <w:szCs w:val="20"/>
        </w:rPr>
        <w:t>ятся</w:t>
      </w:r>
      <w:proofErr w:type="spellEnd"/>
      <w:r w:rsidRPr="00524CD2">
        <w:rPr>
          <w:rFonts w:ascii="Times New Roman" w:hAnsi="Times New Roman" w:cs="Times New Roman"/>
          <w:sz w:val="20"/>
          <w:szCs w:val="20"/>
        </w:rPr>
        <w:t>) …</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заклепочное</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резьбовое</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профильное</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прессовое</w:t>
      </w:r>
    </w:p>
    <w:p w:rsidR="00997B6D" w:rsidRPr="00524CD2" w:rsidRDefault="00997B6D"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№2 (КТ=1)</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паяных соединений, работающих в условиях ударных и вибрационных нагрузок, предпочтительно применять …</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оловянно-свинцовые припои</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медно-цинковые припои</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серебряно-медные припои</w:t>
      </w:r>
    </w:p>
    <w:p w:rsidR="00997B6D"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оловянно-цинковые припои</w:t>
      </w:r>
    </w:p>
    <w:p w:rsidR="00025389" w:rsidRPr="00BD67AD" w:rsidRDefault="00025389"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 3 (КТ=3)</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На болт, изображенной на рисунке, действует поперечная сила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=10 </w:t>
      </w:r>
      <w:proofErr w:type="spellStart"/>
      <w:r w:rsidRPr="00524CD2">
        <w:rPr>
          <w:rFonts w:ascii="Times New Roman" w:hAnsi="Times New Roman" w:cs="Times New Roman"/>
          <w:sz w:val="20"/>
          <w:szCs w:val="20"/>
        </w:rPr>
        <w:t>кН.</w:t>
      </w:r>
      <w:proofErr w:type="spellEnd"/>
      <w:r w:rsidRPr="00524CD2">
        <w:rPr>
          <w:rFonts w:ascii="Times New Roman" w:hAnsi="Times New Roman" w:cs="Times New Roman"/>
          <w:sz w:val="20"/>
          <w:szCs w:val="20"/>
        </w:rPr>
        <w:t xml:space="preserve"> Коэффициент запаса от сдвига деталей 1,2. Коэффициент трения в стыке 0,15. Допускаемые напряжения для материала болта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120 МПа, [</w:t>
      </w:r>
      <w:proofErr w:type="spellStart"/>
      <w:r w:rsidRPr="00524CD2">
        <w:rPr>
          <w:rFonts w:ascii="Times New Roman" w:hAnsi="Times New Roman" w:cs="Times New Roman"/>
          <w:sz w:val="20"/>
          <w:szCs w:val="20"/>
        </w:rPr>
        <w:t>τ</w:t>
      </w:r>
      <w:r w:rsidRPr="00524CD2">
        <w:rPr>
          <w:rFonts w:ascii="Times New Roman" w:hAnsi="Times New Roman" w:cs="Times New Roman"/>
          <w:sz w:val="20"/>
          <w:szCs w:val="20"/>
          <w:vertAlign w:val="subscript"/>
        </w:rPr>
        <w:t>с</w:t>
      </w:r>
      <w:proofErr w:type="spellEnd"/>
      <w:r w:rsidRPr="00524CD2">
        <w:rPr>
          <w:rFonts w:ascii="Times New Roman" w:hAnsi="Times New Roman" w:cs="Times New Roman"/>
          <w:sz w:val="20"/>
          <w:szCs w:val="20"/>
        </w:rPr>
        <w:t>]=80 МПа. Минимальный внутренний диаметр резьбы равен…</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5001C33F" wp14:editId="6EAC15A9">
            <wp:extent cx="1657350" cy="1450104"/>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3376" cy="1455376"/>
                    </a:xfrm>
                    <a:prstGeom prst="rect">
                      <a:avLst/>
                    </a:prstGeom>
                    <a:noFill/>
                    <a:ln>
                      <a:noFill/>
                    </a:ln>
                  </pic:spPr>
                </pic:pic>
              </a:graphicData>
            </a:graphic>
          </wp:inline>
        </w:drawing>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13,8 мм</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25,5 мм</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33,2 мм</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42,1 мм</w:t>
      </w:r>
    </w:p>
    <w:p w:rsidR="00997B6D" w:rsidRPr="00524CD2" w:rsidRDefault="00997B6D"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lastRenderedPageBreak/>
        <w:t>ТЗ №4 (КТ=1)</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Изображенное на рисунке сварное соединение называется …</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5AC7E310" wp14:editId="415EC197">
            <wp:extent cx="1792800" cy="829924"/>
            <wp:effectExtent l="0" t="0" r="0" b="889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7526" cy="832112"/>
                    </a:xfrm>
                    <a:prstGeom prst="rect">
                      <a:avLst/>
                    </a:prstGeom>
                    <a:noFill/>
                    <a:ln>
                      <a:noFill/>
                    </a:ln>
                  </pic:spPr>
                </pic:pic>
              </a:graphicData>
            </a:graphic>
          </wp:inline>
        </w:drawing>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нахлесточным</w:t>
      </w:r>
      <w:proofErr w:type="spellEnd"/>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угловым</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стыковым</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тавровым</w:t>
      </w:r>
    </w:p>
    <w:p w:rsidR="00997B6D" w:rsidRPr="00524CD2" w:rsidRDefault="00997B6D"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№5 (КТ=3)</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сварном соединении толщина соединяемых листов δ=8мм, ширина соединяемых деталей </w:t>
      </w:r>
      <w:r w:rsidRPr="00524CD2">
        <w:rPr>
          <w:rFonts w:ascii="Times New Roman" w:hAnsi="Times New Roman" w:cs="Times New Roman"/>
          <w:i/>
          <w:sz w:val="20"/>
          <w:szCs w:val="20"/>
          <w:lang w:val="en-US"/>
        </w:rPr>
        <w:t>b</w:t>
      </w:r>
      <w:r w:rsidRPr="00524CD2">
        <w:rPr>
          <w:rFonts w:ascii="Times New Roman" w:hAnsi="Times New Roman" w:cs="Times New Roman"/>
          <w:sz w:val="20"/>
          <w:szCs w:val="20"/>
        </w:rPr>
        <w:t>=50мм. Материал деталей соединения – сталь Ст3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 xml:space="preserve">160 МПа). Ручная сварка выполнена электродами Э42А в защитном газе. Допускаемая нагрузка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 из условия прочности шва равна …</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6B35A375" wp14:editId="03CCA509">
            <wp:extent cx="1870215" cy="1101600"/>
            <wp:effectExtent l="0" t="0" r="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2739" cy="1103087"/>
                    </a:xfrm>
                    <a:prstGeom prst="rect">
                      <a:avLst/>
                    </a:prstGeom>
                    <a:noFill/>
                    <a:ln>
                      <a:noFill/>
                    </a:ln>
                  </pic:spPr>
                </pic:pic>
              </a:graphicData>
            </a:graphic>
          </wp:inline>
        </w:drawing>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32 кН</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45 кН</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64 кН</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80 кН</w:t>
      </w:r>
    </w:p>
    <w:p w:rsidR="00997B6D" w:rsidRPr="00524CD2" w:rsidRDefault="00997B6D"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 6 (КТ=2)</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изображенного на рисунке заклепочного шва (δ</w:t>
      </w:r>
      <w:proofErr w:type="gramStart"/>
      <w:r w:rsidRPr="00524CD2">
        <w:rPr>
          <w:rFonts w:ascii="Times New Roman" w:hAnsi="Times New Roman" w:cs="Times New Roman"/>
          <w:sz w:val="20"/>
          <w:szCs w:val="20"/>
          <w:vertAlign w:val="subscript"/>
        </w:rPr>
        <w:t>1</w:t>
      </w:r>
      <w:r w:rsidRPr="00524CD2">
        <w:rPr>
          <w:rFonts w:ascii="Times New Roman" w:hAnsi="Times New Roman" w:cs="Times New Roman"/>
          <w:sz w:val="20"/>
          <w:szCs w:val="20"/>
        </w:rPr>
        <w:t>&lt; δ</w:t>
      </w:r>
      <w:proofErr w:type="gramEnd"/>
      <w:r w:rsidRPr="00524CD2">
        <w:rPr>
          <w:rFonts w:ascii="Times New Roman" w:hAnsi="Times New Roman" w:cs="Times New Roman"/>
          <w:sz w:val="20"/>
          <w:szCs w:val="20"/>
          <w:vertAlign w:val="subscript"/>
        </w:rPr>
        <w:t>2</w:t>
      </w:r>
      <w:r w:rsidRPr="00524CD2">
        <w:rPr>
          <w:rFonts w:ascii="Times New Roman" w:hAnsi="Times New Roman" w:cs="Times New Roman"/>
          <w:sz w:val="20"/>
          <w:szCs w:val="20"/>
        </w:rPr>
        <w:t>) число заклепок из условия прочности равно …</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5CE4028A" wp14:editId="324251C8">
            <wp:extent cx="2275200" cy="1099699"/>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3357" cy="1103642"/>
                    </a:xfrm>
                    <a:prstGeom prst="rect">
                      <a:avLst/>
                    </a:prstGeom>
                    <a:noFill/>
                    <a:ln>
                      <a:noFill/>
                    </a:ln>
                  </pic:spPr>
                </pic:pic>
              </a:graphicData>
            </a:graphic>
          </wp:inline>
        </w:drawing>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2"/>
          <w:sz w:val="20"/>
          <w:szCs w:val="20"/>
        </w:rPr>
        <w:object w:dxaOrig="8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5.25pt" o:ole="" fillcolor="window">
            <v:imagedata r:id="rId16" o:title=""/>
          </v:shape>
          <o:OLEObject Type="Embed" ProgID="Equation.3" ShapeID="_x0000_i1025" DrawAspect="Content" ObjectID="_1802765107" r:id="rId17"/>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880" w:dyaOrig="680">
          <v:shape id="_x0000_i1026" type="#_x0000_t75" style="width:42.75pt;height:33.75pt" o:ole="" fillcolor="window">
            <v:imagedata r:id="rId18" o:title=""/>
          </v:shape>
          <o:OLEObject Type="Embed" ProgID="Equation.3" ShapeID="_x0000_i1026" DrawAspect="Content" ObjectID="_1802765108" r:id="rId19"/>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4"/>
          <w:sz w:val="20"/>
          <w:szCs w:val="20"/>
        </w:rPr>
        <w:object w:dxaOrig="980" w:dyaOrig="720">
          <v:shape id="_x0000_i1027" type="#_x0000_t75" style="width:48.75pt;height:36.75pt" o:ole="" fillcolor="window">
            <v:imagedata r:id="rId20" o:title=""/>
          </v:shape>
          <o:OLEObject Type="Embed" ProgID="Equation.3" ShapeID="_x0000_i1027" DrawAspect="Content" ObjectID="_1802765109" r:id="rId21"/>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080" w:dyaOrig="680">
          <v:shape id="_x0000_i1028" type="#_x0000_t75" style="width:54.75pt;height:33.75pt" o:ole="" fillcolor="window">
            <v:imagedata r:id="rId22" o:title=""/>
          </v:shape>
          <o:OLEObject Type="Embed" ProgID="Equation.3" ShapeID="_x0000_i1028" DrawAspect="Content" ObjectID="_1802765110" r:id="rId23"/>
        </w:object>
      </w:r>
    </w:p>
    <w:p w:rsidR="00997B6D" w:rsidRPr="00524CD2" w:rsidRDefault="00997B6D"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№7 (КТ=2)</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шпоночном соединении используется призматическая шпонка со скругленными концами. Длина шпонки </w:t>
      </w:r>
      <w:r w:rsidRPr="00524CD2">
        <w:rPr>
          <w:rFonts w:ascii="Times New Roman" w:hAnsi="Times New Roman" w:cs="Times New Roman"/>
          <w:i/>
          <w:sz w:val="20"/>
          <w:szCs w:val="20"/>
          <w:lang w:val="en-US"/>
        </w:rPr>
        <w:t>l</w:t>
      </w:r>
      <w:r w:rsidRPr="00524CD2">
        <w:rPr>
          <w:rFonts w:ascii="Times New Roman" w:hAnsi="Times New Roman" w:cs="Times New Roman"/>
          <w:i/>
          <w:sz w:val="20"/>
          <w:szCs w:val="20"/>
        </w:rPr>
        <w:t>.</w:t>
      </w:r>
      <w:r w:rsidRPr="00524CD2">
        <w:rPr>
          <w:rFonts w:ascii="Times New Roman" w:hAnsi="Times New Roman" w:cs="Times New Roman"/>
          <w:sz w:val="20"/>
          <w:szCs w:val="20"/>
        </w:rPr>
        <w:t xml:space="preserve"> Для проверки прочности шпонки используется условие …</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lastRenderedPageBreak/>
        <w:drawing>
          <wp:inline distT="0" distB="0" distL="0" distR="0" wp14:anchorId="354843D8" wp14:editId="305F754F">
            <wp:extent cx="1418590" cy="1518920"/>
            <wp:effectExtent l="0" t="0" r="0" b="508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8590" cy="1518920"/>
                    </a:xfrm>
                    <a:prstGeom prst="rect">
                      <a:avLst/>
                    </a:prstGeom>
                    <a:noFill/>
                    <a:ln>
                      <a:noFill/>
                    </a:ln>
                  </pic:spPr>
                </pic:pic>
              </a:graphicData>
            </a:graphic>
          </wp:inline>
        </w:drawing>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640" w:dyaOrig="660">
          <v:shape id="_x0000_i1029" type="#_x0000_t75" style="width:83.25pt;height:33pt" o:ole="">
            <v:imagedata r:id="rId25" o:title=""/>
          </v:shape>
          <o:OLEObject Type="Embed" ProgID="Equation.3" ShapeID="_x0000_i1029" DrawAspect="Content" ObjectID="_1802765111" r:id="rId26"/>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500" w:dyaOrig="660">
          <v:shape id="_x0000_i1030" type="#_x0000_t75" style="width:75pt;height:33pt" o:ole="">
            <v:imagedata r:id="rId27" o:title=""/>
          </v:shape>
          <o:OLEObject Type="Embed" ProgID="Equation.3" ShapeID="_x0000_i1030" DrawAspect="Content" ObjectID="_1802765112" r:id="rId28"/>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2000" w:dyaOrig="680">
          <v:shape id="_x0000_i1031" type="#_x0000_t75" style="width:99.75pt;height:33.75pt" o:ole="">
            <v:imagedata r:id="rId29" o:title=""/>
          </v:shape>
          <o:OLEObject Type="Embed" ProgID="Equation.3" ShapeID="_x0000_i1031" DrawAspect="Content" ObjectID="_1802765113" r:id="rId30"/>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660" w:dyaOrig="680">
          <v:shape id="_x0000_i1032" type="#_x0000_t75" style="width:83.25pt;height:33.75pt" o:ole="">
            <v:imagedata r:id="rId31" o:title=""/>
          </v:shape>
          <o:OLEObject Type="Embed" ProgID="Equation.3" ShapeID="_x0000_i1032" DrawAspect="Content" ObjectID="_1802765114" r:id="rId32"/>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№8 (КТ=1)</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Условие прочности для изображенного на рисунке клеевого соединения имеет вид …</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 </w:t>
      </w:r>
      <w:r w:rsidRPr="00524CD2">
        <w:rPr>
          <w:rFonts w:ascii="Times New Roman" w:hAnsi="Times New Roman" w:cs="Times New Roman"/>
          <w:noProof/>
          <w:sz w:val="20"/>
          <w:szCs w:val="20"/>
          <w:lang w:eastAsia="ru-RU"/>
        </w:rPr>
        <w:drawing>
          <wp:inline distT="0" distB="0" distL="0" distR="0" wp14:anchorId="5924283F" wp14:editId="5B28DCD7">
            <wp:extent cx="3265904" cy="208800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68654" cy="2089758"/>
                    </a:xfrm>
                    <a:prstGeom prst="rect">
                      <a:avLst/>
                    </a:prstGeom>
                    <a:noFill/>
                    <a:ln>
                      <a:noFill/>
                    </a:ln>
                  </pic:spPr>
                </pic:pic>
              </a:graphicData>
            </a:graphic>
          </wp:inline>
        </w:drawing>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4"/>
          <w:sz w:val="20"/>
          <w:szCs w:val="20"/>
        </w:rPr>
        <w:object w:dxaOrig="1320" w:dyaOrig="620">
          <v:shape id="_x0000_i1033" type="#_x0000_t75" style="width:66.75pt;height:31.5pt" o:ole="">
            <v:imagedata r:id="rId34" o:title=""/>
          </v:shape>
          <o:OLEObject Type="Embed" ProgID="Equation.3" ShapeID="_x0000_i1033" DrawAspect="Content" ObjectID="_1802765115" r:id="rId35"/>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4"/>
          <w:sz w:val="20"/>
          <w:szCs w:val="20"/>
        </w:rPr>
        <w:object w:dxaOrig="1359" w:dyaOrig="620">
          <v:shape id="_x0000_i1034" type="#_x0000_t75" style="width:67.5pt;height:31.5pt" o:ole="">
            <v:imagedata r:id="rId36" o:title=""/>
          </v:shape>
          <o:OLEObject Type="Embed" ProgID="Equation.3" ShapeID="_x0000_i1034" DrawAspect="Content" ObjectID="_1802765116" r:id="rId37"/>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4"/>
          <w:sz w:val="20"/>
          <w:szCs w:val="20"/>
        </w:rPr>
        <w:object w:dxaOrig="1320" w:dyaOrig="620">
          <v:shape id="_x0000_i1035" type="#_x0000_t75" style="width:66.75pt;height:31.5pt" o:ole="">
            <v:imagedata r:id="rId38" o:title=""/>
          </v:shape>
          <o:OLEObject Type="Embed" ProgID="Equation.3" ShapeID="_x0000_i1035" DrawAspect="Content" ObjectID="_1802765117" r:id="rId39"/>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600" w:dyaOrig="660">
          <v:shape id="_x0000_i1036" type="#_x0000_t75" style="width:80.25pt;height:33pt" o:ole="">
            <v:imagedata r:id="rId40" o:title=""/>
          </v:shape>
          <o:OLEObject Type="Embed" ProgID="Equation.3" ShapeID="_x0000_i1036" DrawAspect="Content" ObjectID="_1802765118" r:id="rId41"/>
        </w:object>
      </w:r>
    </w:p>
    <w:p w:rsidR="00997B6D" w:rsidRPr="00524CD2" w:rsidRDefault="00997B6D"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№9 (КТ=1)</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Шлицевое соединение, изображенное на рисунке, является …</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49AD09C8" wp14:editId="0E5D2A28">
            <wp:extent cx="1188000" cy="938256"/>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90085" cy="939903"/>
                    </a:xfrm>
                    <a:prstGeom prst="rect">
                      <a:avLst/>
                    </a:prstGeom>
                    <a:noFill/>
                    <a:ln>
                      <a:noFill/>
                    </a:ln>
                  </pic:spPr>
                </pic:pic>
              </a:graphicData>
            </a:graphic>
          </wp:inline>
        </w:drawing>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прямоугольным с центрированием по боковым поверхностям шлицев</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внутреннему диаметру шлицев</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наружному диаметру шлицев</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эвольвентным</w:t>
      </w:r>
      <w:proofErr w:type="spellEnd"/>
      <w:r w:rsidRPr="00524CD2">
        <w:rPr>
          <w:rFonts w:ascii="Times New Roman" w:hAnsi="Times New Roman" w:cs="Times New Roman"/>
          <w:sz w:val="20"/>
          <w:szCs w:val="20"/>
        </w:rPr>
        <w:t xml:space="preserve"> с центрированием по боковым поверхностям шлицев</w:t>
      </w:r>
    </w:p>
    <w:p w:rsidR="00997B6D" w:rsidRPr="00524CD2" w:rsidRDefault="00997B6D"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№10 (КТ=2)</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Условие прочности изображенного на рисунке шлицевого соединения с числом зубьев </w:t>
      </w:r>
      <w:r w:rsidRPr="00524CD2">
        <w:rPr>
          <w:rFonts w:ascii="Times New Roman" w:hAnsi="Times New Roman" w:cs="Times New Roman"/>
          <w:sz w:val="20"/>
          <w:szCs w:val="20"/>
          <w:lang w:val="en-US"/>
        </w:rPr>
        <w:t>z</w:t>
      </w:r>
      <w:r w:rsidRPr="00524CD2">
        <w:rPr>
          <w:rFonts w:ascii="Times New Roman" w:hAnsi="Times New Roman" w:cs="Times New Roman"/>
          <w:sz w:val="20"/>
          <w:szCs w:val="20"/>
        </w:rPr>
        <w:t xml:space="preserve">, модулем зубьев </w:t>
      </w:r>
      <w:r w:rsidRPr="00524CD2">
        <w:rPr>
          <w:rFonts w:ascii="Times New Roman" w:hAnsi="Times New Roman" w:cs="Times New Roman"/>
          <w:sz w:val="20"/>
          <w:szCs w:val="20"/>
          <w:lang w:val="en-US"/>
        </w:rPr>
        <w:t>m</w:t>
      </w:r>
      <w:r w:rsidRPr="00524CD2">
        <w:rPr>
          <w:rFonts w:ascii="Times New Roman" w:hAnsi="Times New Roman" w:cs="Times New Roman"/>
          <w:sz w:val="20"/>
          <w:szCs w:val="20"/>
        </w:rPr>
        <w:t xml:space="preserve">, длиной поверхности контакта шлицев </w:t>
      </w:r>
      <w:r w:rsidRPr="00524CD2">
        <w:rPr>
          <w:rFonts w:ascii="Times New Roman" w:hAnsi="Times New Roman" w:cs="Times New Roman"/>
          <w:i/>
          <w:sz w:val="20"/>
          <w:szCs w:val="20"/>
          <w:lang w:val="en-US"/>
        </w:rPr>
        <w:t>l</w:t>
      </w:r>
      <w:r w:rsidRPr="00524CD2">
        <w:rPr>
          <w:rFonts w:ascii="Times New Roman" w:hAnsi="Times New Roman" w:cs="Times New Roman"/>
          <w:sz w:val="20"/>
          <w:szCs w:val="20"/>
        </w:rPr>
        <w:t xml:space="preserve"> и коэффициентом неравномерности распределения нагрузки между шлицами ψ имеет вид …</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2726F49C" wp14:editId="1C82C15E">
            <wp:extent cx="1461600" cy="870773"/>
            <wp:effectExtent l="0" t="0" r="5715" b="571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43" cstate="print">
                      <a:extLst>
                        <a:ext uri="{28A0092B-C50C-407E-A947-70E740481C1C}">
                          <a14:useLocalDpi xmlns:a14="http://schemas.microsoft.com/office/drawing/2010/main" val="0"/>
                        </a:ext>
                      </a:extLst>
                    </a:blip>
                    <a:srcRect b="6923"/>
                    <a:stretch>
                      <a:fillRect/>
                    </a:stretch>
                  </pic:blipFill>
                  <pic:spPr bwMode="auto">
                    <a:xfrm>
                      <a:off x="0" y="0"/>
                      <a:ext cx="1466393" cy="873628"/>
                    </a:xfrm>
                    <a:prstGeom prst="rect">
                      <a:avLst/>
                    </a:prstGeom>
                    <a:noFill/>
                    <a:ln>
                      <a:noFill/>
                    </a:ln>
                  </pic:spPr>
                </pic:pic>
              </a:graphicData>
            </a:graphic>
          </wp:inline>
        </w:drawing>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4"/>
          <w:sz w:val="20"/>
          <w:szCs w:val="20"/>
        </w:rPr>
        <w:object w:dxaOrig="2439" w:dyaOrig="720">
          <v:shape id="_x0000_i1037" type="#_x0000_t75" style="width:121.5pt;height:36.75pt" o:ole="">
            <v:imagedata r:id="rId44" o:title=""/>
          </v:shape>
          <o:OLEObject Type="Embed" ProgID="Equation.3" ShapeID="_x0000_i1037" DrawAspect="Content" ObjectID="_1802765119" r:id="rId45"/>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860" w:dyaOrig="680">
          <v:shape id="_x0000_i1038" type="#_x0000_t75" style="width:93pt;height:33.75pt" o:ole="">
            <v:imagedata r:id="rId46" o:title=""/>
          </v:shape>
          <o:OLEObject Type="Embed" ProgID="Equation.3" ShapeID="_x0000_i1038" DrawAspect="Content" ObjectID="_1802765120" r:id="rId47"/>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380" w:dyaOrig="660">
          <v:shape id="_x0000_i1039" type="#_x0000_t75" style="width:69pt;height:33pt" o:ole="">
            <v:imagedata r:id="rId48" o:title=""/>
          </v:shape>
          <o:OLEObject Type="Embed" ProgID="Equation.3" ShapeID="_x0000_i1039" DrawAspect="Content" ObjectID="_1802765121" r:id="rId49"/>
        </w:objec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579" w:dyaOrig="680">
          <v:shape id="_x0000_i1040" type="#_x0000_t75" style="width:78.75pt;height:33.75pt" o:ole="">
            <v:imagedata r:id="rId50" o:title=""/>
          </v:shape>
          <o:OLEObject Type="Embed" ProgID="Equation.3" ShapeID="_x0000_i1040" DrawAspect="Content" ObjectID="_1802765122" r:id="rId51"/>
        </w:object>
      </w:r>
    </w:p>
    <w:p w:rsidR="00997B6D" w:rsidRPr="00524CD2" w:rsidRDefault="00997B6D" w:rsidP="00997B6D">
      <w:pPr>
        <w:spacing w:after="0" w:line="240" w:lineRule="auto"/>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№11 (КТ=1)</w:t>
      </w:r>
    </w:p>
    <w:p w:rsidR="00997B6D" w:rsidRPr="00524CD2" w:rsidRDefault="00997B6D" w:rsidP="00997B6D">
      <w:pPr>
        <w:spacing w:after="0" w:line="240" w:lineRule="auto"/>
        <w:jc w:val="both"/>
        <w:rPr>
          <w:rFonts w:ascii="Times New Roman" w:hAnsi="Times New Roman" w:cs="Times New Roman"/>
          <w:sz w:val="20"/>
          <w:szCs w:val="20"/>
        </w:rPr>
      </w:pPr>
      <w:proofErr w:type="spellStart"/>
      <w:r w:rsidRPr="00524CD2">
        <w:rPr>
          <w:rFonts w:ascii="Times New Roman" w:hAnsi="Times New Roman" w:cs="Times New Roman"/>
          <w:sz w:val="20"/>
          <w:szCs w:val="20"/>
        </w:rPr>
        <w:t>Клеммовые</w:t>
      </w:r>
      <w:proofErr w:type="spellEnd"/>
      <w:r w:rsidRPr="00524CD2">
        <w:rPr>
          <w:rFonts w:ascii="Times New Roman" w:hAnsi="Times New Roman" w:cs="Times New Roman"/>
          <w:sz w:val="20"/>
          <w:szCs w:val="20"/>
        </w:rPr>
        <w:t xml:space="preserve"> соединения предназначены для …</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сил трения, создаваемых затяжкой винтов</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клиновых шпонок</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цилиндрических штифтов с расклепыванием концов</w:t>
      </w: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установки и регулирования требуемого взаимного положения деталей с помощью клина</w:t>
      </w:r>
    </w:p>
    <w:p w:rsidR="00997B6D" w:rsidRPr="00524CD2" w:rsidRDefault="00997B6D" w:rsidP="00997B6D">
      <w:pPr>
        <w:spacing w:after="0" w:line="240" w:lineRule="auto"/>
        <w:jc w:val="both"/>
        <w:rPr>
          <w:rFonts w:ascii="Times New Roman" w:hAnsi="Times New Roman" w:cs="Times New Roman"/>
          <w:sz w:val="20"/>
          <w:szCs w:val="20"/>
        </w:rPr>
      </w:pPr>
    </w:p>
    <w:p w:rsidR="00997B6D" w:rsidRPr="00524CD2" w:rsidRDefault="00997B6D" w:rsidP="00997B6D">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№12 (КТ=3)</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w:t>
      </w:r>
      <w:proofErr w:type="spellStart"/>
      <w:r w:rsidRPr="00524CD2">
        <w:rPr>
          <w:rFonts w:ascii="Times New Roman" w:hAnsi="Times New Roman" w:cs="Times New Roman"/>
          <w:sz w:val="20"/>
          <w:szCs w:val="20"/>
        </w:rPr>
        <w:t>клеммовом</w:t>
      </w:r>
      <w:proofErr w:type="spellEnd"/>
      <w:r w:rsidRPr="00524CD2">
        <w:rPr>
          <w:rFonts w:ascii="Times New Roman" w:hAnsi="Times New Roman" w:cs="Times New Roman"/>
          <w:sz w:val="20"/>
          <w:szCs w:val="20"/>
        </w:rPr>
        <w:t xml:space="preserve"> соединении, выполненном двумя винтами, диаметр вала 40 мм. Передаваемый крутящий момент 150 </w:t>
      </w:r>
      <w:proofErr w:type="spellStart"/>
      <w:r w:rsidRPr="00524CD2">
        <w:rPr>
          <w:rFonts w:ascii="Times New Roman" w:hAnsi="Times New Roman" w:cs="Times New Roman"/>
          <w:sz w:val="20"/>
          <w:szCs w:val="20"/>
        </w:rPr>
        <w:t>Н·м</w:t>
      </w:r>
      <w:proofErr w:type="spellEnd"/>
      <w:r w:rsidRPr="00524CD2">
        <w:rPr>
          <w:rFonts w:ascii="Times New Roman" w:hAnsi="Times New Roman" w:cs="Times New Roman"/>
          <w:sz w:val="20"/>
          <w:szCs w:val="20"/>
        </w:rPr>
        <w:t xml:space="preserve">. Давление на вал со стороны каждой </w:t>
      </w:r>
      <w:proofErr w:type="spellStart"/>
      <w:r w:rsidRPr="00524CD2">
        <w:rPr>
          <w:rFonts w:ascii="Times New Roman" w:hAnsi="Times New Roman" w:cs="Times New Roman"/>
          <w:sz w:val="20"/>
          <w:szCs w:val="20"/>
        </w:rPr>
        <w:t>полуступицы</w:t>
      </w:r>
      <w:proofErr w:type="spellEnd"/>
      <w:r w:rsidRPr="00524CD2">
        <w:rPr>
          <w:rFonts w:ascii="Times New Roman" w:hAnsi="Times New Roman" w:cs="Times New Roman"/>
          <w:sz w:val="20"/>
          <w:szCs w:val="20"/>
        </w:rPr>
        <w:t xml:space="preserve"> распределяется равномерно. Коэффициент трения между </w:t>
      </w:r>
      <w:proofErr w:type="spellStart"/>
      <w:r w:rsidRPr="00524CD2">
        <w:rPr>
          <w:rFonts w:ascii="Times New Roman" w:hAnsi="Times New Roman" w:cs="Times New Roman"/>
          <w:sz w:val="20"/>
          <w:szCs w:val="20"/>
        </w:rPr>
        <w:t>полуступицами</w:t>
      </w:r>
      <w:proofErr w:type="spellEnd"/>
      <w:r w:rsidRPr="00524CD2">
        <w:rPr>
          <w:rFonts w:ascii="Times New Roman" w:hAnsi="Times New Roman" w:cs="Times New Roman"/>
          <w:sz w:val="20"/>
          <w:szCs w:val="20"/>
        </w:rPr>
        <w:t xml:space="preserve"> и валом 0,2. Необходимая сила затяжки каждого из винтов с учетом 20%-</w:t>
      </w:r>
      <w:proofErr w:type="spellStart"/>
      <w:r w:rsidRPr="00524CD2">
        <w:rPr>
          <w:rFonts w:ascii="Times New Roman" w:hAnsi="Times New Roman" w:cs="Times New Roman"/>
          <w:sz w:val="20"/>
          <w:szCs w:val="20"/>
        </w:rPr>
        <w:t>ного</w:t>
      </w:r>
      <w:proofErr w:type="spellEnd"/>
      <w:r w:rsidRPr="00524CD2">
        <w:rPr>
          <w:rFonts w:ascii="Times New Roman" w:hAnsi="Times New Roman" w:cs="Times New Roman"/>
          <w:sz w:val="20"/>
          <w:szCs w:val="20"/>
        </w:rPr>
        <w:t xml:space="preserve"> запаса от сдвига ступицы относительно вала равна …</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5F40EB91" wp14:editId="589A1143">
            <wp:extent cx="2332990" cy="188658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52" cstate="print">
                      <a:extLst>
                        <a:ext uri="{28A0092B-C50C-407E-A947-70E740481C1C}">
                          <a14:useLocalDpi xmlns:a14="http://schemas.microsoft.com/office/drawing/2010/main" val="0"/>
                        </a:ext>
                      </a:extLst>
                    </a:blip>
                    <a:srcRect t="2940"/>
                    <a:stretch>
                      <a:fillRect/>
                    </a:stretch>
                  </pic:blipFill>
                  <pic:spPr bwMode="auto">
                    <a:xfrm>
                      <a:off x="0" y="0"/>
                      <a:ext cx="2332990" cy="1886585"/>
                    </a:xfrm>
                    <a:prstGeom prst="rect">
                      <a:avLst/>
                    </a:prstGeom>
                    <a:noFill/>
                    <a:ln>
                      <a:noFill/>
                    </a:ln>
                  </pic:spPr>
                </pic:pic>
              </a:graphicData>
            </a:graphic>
          </wp:inline>
        </w:drawing>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2430 Н</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3583 Н</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4256 Н</w:t>
      </w:r>
    </w:p>
    <w:p w:rsidR="00997B6D" w:rsidRPr="00524CD2" w:rsidRDefault="00997B6D" w:rsidP="00997B6D">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7166 Н</w:t>
      </w:r>
      <w:r w:rsidRPr="00524CD2">
        <w:rPr>
          <w:rFonts w:ascii="Times New Roman" w:hAnsi="Times New Roman" w:cs="Times New Roman"/>
          <w:sz w:val="20"/>
          <w:szCs w:val="20"/>
        </w:rPr>
        <w:tab/>
      </w:r>
      <w:r w:rsidRPr="00524CD2">
        <w:rPr>
          <w:rFonts w:ascii="Times New Roman" w:hAnsi="Times New Roman" w:cs="Times New Roman"/>
          <w:sz w:val="20"/>
          <w:szCs w:val="20"/>
        </w:rPr>
        <w:tab/>
      </w:r>
    </w:p>
    <w:p w:rsidR="00997B6D" w:rsidRDefault="00997B6D" w:rsidP="00997B6D">
      <w:pPr>
        <w:pStyle w:val="a5"/>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p>
    <w:p w:rsidR="00997B6D" w:rsidRDefault="00997B6D" w:rsidP="00542A6D">
      <w:pPr>
        <w:spacing w:after="0" w:line="240" w:lineRule="auto"/>
        <w:jc w:val="both"/>
        <w:rPr>
          <w:rFonts w:ascii="Times New Roman" w:hAnsi="Times New Roman" w:cs="Times New Roman"/>
          <w:b/>
          <w:sz w:val="24"/>
          <w:szCs w:val="24"/>
        </w:rPr>
      </w:pPr>
    </w:p>
    <w:p w:rsidR="00997B6D" w:rsidRDefault="00997B6D" w:rsidP="00542A6D">
      <w:pPr>
        <w:spacing w:after="0" w:line="240" w:lineRule="auto"/>
        <w:jc w:val="both"/>
        <w:rPr>
          <w:rFonts w:ascii="Times New Roman" w:hAnsi="Times New Roman" w:cs="Times New Roman"/>
          <w:b/>
          <w:sz w:val="24"/>
          <w:szCs w:val="24"/>
        </w:rPr>
      </w:pPr>
    </w:p>
    <w:p w:rsidR="004C147F" w:rsidRPr="004C147F" w:rsidRDefault="004C147F" w:rsidP="00542A6D">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6039CC" w:rsidRPr="004C147F" w:rsidRDefault="006039CC" w:rsidP="006039CC">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В. А. Прикладная механика / В. А. </w:t>
      </w: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А. С. </w:t>
      </w:r>
      <w:proofErr w:type="spellStart"/>
      <w:r w:rsidRPr="0056361E">
        <w:rPr>
          <w:rFonts w:ascii="Times New Roman" w:hAnsi="Times New Roman"/>
          <w:sz w:val="24"/>
          <w:szCs w:val="24"/>
        </w:rPr>
        <w:t>Брусенцов</w:t>
      </w:r>
      <w:proofErr w:type="spellEnd"/>
      <w:r w:rsidRPr="0056361E">
        <w:rPr>
          <w:rFonts w:ascii="Times New Roman" w:hAnsi="Times New Roman"/>
          <w:sz w:val="24"/>
          <w:szCs w:val="24"/>
        </w:rPr>
        <w:t>. — Санкт-Петербург: Лань, 2022. — 180 с. — ISBN 978-5-507-44427-4. — Текст: электронный// Лань: электронно-библиотечная система. — URL: https://e.lanbook.com/book</w:t>
      </w:r>
      <w:r w:rsidRPr="004C147F">
        <w:rPr>
          <w:rFonts w:ascii="Times New Roman" w:hAnsi="Times New Roman"/>
          <w:sz w:val="24"/>
          <w:szCs w:val="24"/>
        </w:rPr>
        <w:t xml:space="preserve">. </w:t>
      </w:r>
    </w:p>
    <w:p w:rsidR="006039CC" w:rsidRPr="004C147F" w:rsidRDefault="006039CC" w:rsidP="006039CC">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proofErr w:type="gramStart"/>
      <w:r w:rsidRPr="006039CC">
        <w:rPr>
          <w:rFonts w:ascii="Times New Roman" w:hAnsi="Times New Roman"/>
          <w:sz w:val="24"/>
          <w:szCs w:val="24"/>
        </w:rPr>
        <w:lastRenderedPageBreak/>
        <w:t>Мельчаков</w:t>
      </w:r>
      <w:proofErr w:type="spellEnd"/>
      <w:r w:rsidRPr="006039CC">
        <w:rPr>
          <w:rFonts w:ascii="Times New Roman" w:hAnsi="Times New Roman"/>
          <w:sz w:val="24"/>
          <w:szCs w:val="24"/>
        </w:rPr>
        <w:t xml:space="preserve">  В.А.</w:t>
      </w:r>
      <w:proofErr w:type="gramEnd"/>
      <w:r w:rsidRPr="006039CC">
        <w:rPr>
          <w:rFonts w:ascii="Times New Roman" w:hAnsi="Times New Roman"/>
          <w:sz w:val="24"/>
          <w:szCs w:val="24"/>
        </w:rPr>
        <w:t xml:space="preserve"> Детали машин: учебник / М. А. </w:t>
      </w:r>
      <w:proofErr w:type="spellStart"/>
      <w:r w:rsidRPr="006039CC">
        <w:rPr>
          <w:rFonts w:ascii="Times New Roman" w:hAnsi="Times New Roman"/>
          <w:sz w:val="24"/>
          <w:szCs w:val="24"/>
        </w:rPr>
        <w:t>Мельчаков</w:t>
      </w:r>
      <w:proofErr w:type="spellEnd"/>
      <w:r w:rsidRPr="006039CC">
        <w:rPr>
          <w:rFonts w:ascii="Times New Roman" w:hAnsi="Times New Roman"/>
          <w:sz w:val="24"/>
          <w:szCs w:val="24"/>
        </w:rPr>
        <w:t xml:space="preserve">, В. А. Власов, С. М. Поляков, О. Б. Лисовская. — Киров: </w:t>
      </w:r>
      <w:proofErr w:type="spellStart"/>
      <w:r w:rsidRPr="006039CC">
        <w:rPr>
          <w:rFonts w:ascii="Times New Roman" w:hAnsi="Times New Roman"/>
          <w:sz w:val="24"/>
          <w:szCs w:val="24"/>
        </w:rPr>
        <w:t>ВятГУ</w:t>
      </w:r>
      <w:proofErr w:type="spellEnd"/>
      <w:r w:rsidRPr="006039CC">
        <w:rPr>
          <w:rFonts w:ascii="Times New Roman" w:hAnsi="Times New Roman"/>
          <w:sz w:val="24"/>
          <w:szCs w:val="24"/>
        </w:rPr>
        <w:t xml:space="preserve">, 2023. — 272 с.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https://e.lanbook.com/book/390695 </w:t>
      </w:r>
    </w:p>
    <w:p w:rsidR="006039CC" w:rsidRPr="006039CC" w:rsidRDefault="006039CC" w:rsidP="006039CC">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Гулиа Н. В. Детали машин: учебник / Н. В. Гулиа, В. Г. Клоков, С. А. Юрков. — 3-е изд., стер. — Санкт-Петербург: Лань, 2022. — 416 с. — ISBN 978-5-8114-1091-0.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w:t>
      </w:r>
      <w:hyperlink r:id="rId53" w:history="1">
        <w:r w:rsidRPr="006039CC">
          <w:rPr>
            <w:rFonts w:ascii="Times New Roman" w:hAnsi="Times New Roman"/>
            <w:sz w:val="24"/>
            <w:szCs w:val="24"/>
          </w:rPr>
          <w:t>https://e.lanbook.com/book/211154</w:t>
        </w:r>
      </w:hyperlink>
      <w:r>
        <w:rPr>
          <w:rFonts w:ascii="Times New Roman" w:hAnsi="Times New Roman"/>
          <w:sz w:val="24"/>
          <w:szCs w:val="24"/>
        </w:rPr>
        <w:t>.</w:t>
      </w:r>
    </w:p>
    <w:p w:rsidR="006039CC" w:rsidRPr="006039CC" w:rsidRDefault="006039CC" w:rsidP="006039CC">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6039CC">
        <w:rPr>
          <w:rFonts w:ascii="Times New Roman" w:hAnsi="Times New Roman"/>
          <w:sz w:val="24"/>
          <w:szCs w:val="24"/>
        </w:rPr>
        <w:t>Гилета</w:t>
      </w:r>
      <w:proofErr w:type="spellEnd"/>
      <w:r w:rsidRPr="006039CC">
        <w:rPr>
          <w:rFonts w:ascii="Times New Roman" w:hAnsi="Times New Roman"/>
          <w:sz w:val="24"/>
          <w:szCs w:val="24"/>
        </w:rPr>
        <w:t xml:space="preserve"> В.П. Детали машин. Расчет и проектирование механических передач. – Новосибирск: Изд-во НГТУ. – 2017 – 116с. -  URL: </w:t>
      </w:r>
      <w:hyperlink r:id="rId54" w:history="1">
        <w:r w:rsidRPr="006039CC">
          <w:rPr>
            <w:rFonts w:ascii="Times New Roman" w:hAnsi="Times New Roman"/>
            <w:sz w:val="24"/>
            <w:szCs w:val="24"/>
          </w:rPr>
          <w:t>http://biblioclub.ru/index.php?page=book_view_red&amp;book_id=574717</w:t>
        </w:r>
      </w:hyperlink>
      <w:r w:rsidRPr="006039CC">
        <w:rPr>
          <w:rFonts w:ascii="Times New Roman" w:hAnsi="Times New Roman"/>
          <w:sz w:val="24"/>
          <w:szCs w:val="24"/>
        </w:rPr>
        <w:t>.</w:t>
      </w:r>
    </w:p>
    <w:p w:rsidR="006039CC" w:rsidRPr="006039CC" w:rsidRDefault="006039CC" w:rsidP="006039CC">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Прикладная механика: учебное пособие / А. Ю. </w:t>
      </w:r>
      <w:proofErr w:type="spellStart"/>
      <w:r w:rsidRPr="006039CC">
        <w:rPr>
          <w:rFonts w:ascii="Times New Roman" w:hAnsi="Times New Roman"/>
          <w:sz w:val="24"/>
          <w:szCs w:val="24"/>
        </w:rPr>
        <w:t>Муйземнек</w:t>
      </w:r>
      <w:proofErr w:type="spellEnd"/>
      <w:r w:rsidRPr="006039CC">
        <w:rPr>
          <w:rFonts w:ascii="Times New Roman" w:hAnsi="Times New Roman"/>
          <w:sz w:val="24"/>
          <w:szCs w:val="24"/>
        </w:rPr>
        <w:t xml:space="preserve">, А. Н. Литвинов, Н. Ю. Митрохина, В. А. </w:t>
      </w:r>
      <w:proofErr w:type="spellStart"/>
      <w:r w:rsidRPr="006039CC">
        <w:rPr>
          <w:rFonts w:ascii="Times New Roman" w:hAnsi="Times New Roman"/>
          <w:sz w:val="24"/>
          <w:szCs w:val="24"/>
        </w:rPr>
        <w:t>Шорин</w:t>
      </w:r>
      <w:proofErr w:type="spellEnd"/>
      <w:r w:rsidRPr="006039CC">
        <w:rPr>
          <w:rFonts w:ascii="Times New Roman" w:hAnsi="Times New Roman"/>
          <w:sz w:val="24"/>
          <w:szCs w:val="24"/>
        </w:rPr>
        <w:t>. — Пенза: ПГУ, 2019. — 388 с. — ISBN 978-5-907262-05-8. — Текст: электронный// Лань: электронно-библиотечная система. — URL: https://e.lanbook.com/book/322736</w:t>
      </w:r>
      <w:r>
        <w:rPr>
          <w:rFonts w:ascii="Times New Roman" w:hAnsi="Times New Roman"/>
          <w:sz w:val="24"/>
          <w:szCs w:val="24"/>
        </w:rPr>
        <w:t>.</w:t>
      </w:r>
    </w:p>
    <w:p w:rsidR="006039CC" w:rsidRPr="00524CD2" w:rsidRDefault="006039CC" w:rsidP="006039CC">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Pr>
          <w:rFonts w:ascii="Times New Roman" w:hAnsi="Times New Roman" w:cs="Times New Roman"/>
          <w:sz w:val="24"/>
          <w:szCs w:val="24"/>
        </w:rPr>
        <w:t>Прикладная м</w:t>
      </w:r>
      <w:r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Pr>
          <w:rFonts w:ascii="Times New Roman" w:hAnsi="Times New Roman" w:cs="Times New Roman"/>
          <w:sz w:val="24"/>
          <w:szCs w:val="24"/>
        </w:rPr>
        <w:t>3</w:t>
      </w:r>
      <w:r w:rsidRPr="00524CD2">
        <w:rPr>
          <w:rFonts w:ascii="Times New Roman" w:hAnsi="Times New Roman" w:cs="Times New Roman"/>
          <w:sz w:val="24"/>
          <w:szCs w:val="24"/>
        </w:rPr>
        <w:t>.03.0</w:t>
      </w:r>
      <w:r>
        <w:rPr>
          <w:rFonts w:ascii="Times New Roman" w:hAnsi="Times New Roman" w:cs="Times New Roman"/>
          <w:sz w:val="24"/>
          <w:szCs w:val="24"/>
        </w:rPr>
        <w:t>1</w:t>
      </w:r>
      <w:r w:rsidRPr="00524CD2">
        <w:rPr>
          <w:rFonts w:ascii="Times New Roman" w:hAnsi="Times New Roman" w:cs="Times New Roman"/>
          <w:sz w:val="24"/>
          <w:szCs w:val="24"/>
        </w:rPr>
        <w:t xml:space="preserve"> </w:t>
      </w:r>
      <w:r>
        <w:rPr>
          <w:rFonts w:ascii="Times New Roman" w:hAnsi="Times New Roman" w:cs="Times New Roman"/>
          <w:sz w:val="24"/>
          <w:szCs w:val="24"/>
        </w:rPr>
        <w:t>–Технология транспортных процессов</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56361E" w:rsidRDefault="0056361E" w:rsidP="00374647">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56361E">
        <w:rPr>
          <w:rFonts w:ascii="Times New Roman" w:hAnsi="Times New Roman" w:cs="Times New Roman"/>
          <w:sz w:val="24"/>
          <w:szCs w:val="24"/>
        </w:rPr>
        <w:t>Хахов А.А. Расчет сварных и резьбовых соединений. Методические указания и контрольные задания. – Астрахань: АГТУ, 2022. – 38с.- http://portal2.astu.org</w:t>
      </w:r>
    </w:p>
    <w:p w:rsidR="004C147F" w:rsidRPr="004C147F" w:rsidRDefault="004C147F" w:rsidP="004C147F">
      <w:pPr>
        <w:widowControl w:val="0"/>
        <w:spacing w:after="0" w:line="240" w:lineRule="auto"/>
        <w:jc w:val="both"/>
        <w:rPr>
          <w:rStyle w:val="aa"/>
          <w:rFonts w:ascii="Times New Roman" w:hAnsi="Times New Roman" w:cs="Times New Roman"/>
          <w:sz w:val="24"/>
          <w:szCs w:val="24"/>
        </w:rPr>
      </w:pPr>
    </w:p>
    <w:p w:rsidR="004C147F" w:rsidRPr="004C147F" w:rsidRDefault="004C147F" w:rsidP="004C147F">
      <w:pPr>
        <w:tabs>
          <w:tab w:val="left" w:pos="0"/>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FD539C">
        <w:rPr>
          <w:rFonts w:ascii="Times New Roman" w:hAnsi="Times New Roman" w:cs="Times New Roman"/>
          <w:b/>
          <w:i/>
          <w:sz w:val="24"/>
          <w:szCs w:val="24"/>
        </w:rPr>
        <w:t>3</w:t>
      </w:r>
      <w:r w:rsidRPr="004C147F">
        <w:rPr>
          <w:rFonts w:ascii="Times New Roman" w:hAnsi="Times New Roman" w:cs="Times New Roman"/>
          <w:b/>
          <w:i/>
          <w:sz w:val="24"/>
          <w:szCs w:val="24"/>
        </w:rPr>
        <w:t xml:space="preserve">. </w:t>
      </w:r>
    </w:p>
    <w:p w:rsidR="00CC5432" w:rsidRPr="00CC5432" w:rsidRDefault="00CC5432" w:rsidP="00CC5432">
      <w:pPr>
        <w:spacing w:after="0" w:line="240" w:lineRule="auto"/>
        <w:jc w:val="both"/>
        <w:rPr>
          <w:rFonts w:ascii="Times New Roman" w:hAnsi="Times New Roman" w:cs="Times New Roman"/>
          <w:b/>
        </w:rPr>
      </w:pPr>
      <w:r w:rsidRPr="00CC5432">
        <w:rPr>
          <w:rFonts w:ascii="Times New Roman" w:hAnsi="Times New Roman" w:cs="Times New Roman"/>
          <w:b/>
        </w:rPr>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CC5432" w:rsidRPr="00CC5432" w:rsidRDefault="00CC5432" w:rsidP="00CC5432">
      <w:pPr>
        <w:spacing w:after="0" w:line="240" w:lineRule="auto"/>
        <w:jc w:val="both"/>
        <w:rPr>
          <w:rFonts w:ascii="Times New Roman" w:hAnsi="Times New Roman" w:cs="Times New Roman"/>
          <w:b/>
        </w:rPr>
      </w:pPr>
      <w:r w:rsidRPr="00CC5432">
        <w:rPr>
          <w:rFonts w:ascii="Times New Roman" w:hAnsi="Times New Roman" w:cs="Times New Roman"/>
          <w:b/>
        </w:rPr>
        <w:t>Шлицевые соединения. Классификация. Конструкция соединений, методы центровки. Расчет шлицевых соединений на прочность.</w:t>
      </w:r>
    </w:p>
    <w:p w:rsidR="00365F45" w:rsidRPr="00CC5432" w:rsidRDefault="00CC5432" w:rsidP="00CC5432">
      <w:pPr>
        <w:spacing w:after="0" w:line="240" w:lineRule="auto"/>
        <w:rPr>
          <w:rFonts w:ascii="Times New Roman" w:hAnsi="Times New Roman" w:cs="Times New Roman"/>
          <w:b/>
          <w:i/>
          <w:sz w:val="24"/>
          <w:szCs w:val="24"/>
        </w:rPr>
      </w:pPr>
      <w:r w:rsidRPr="00CC5432">
        <w:rPr>
          <w:rFonts w:ascii="Times New Roman" w:hAnsi="Times New Roman" w:cs="Times New Roman"/>
          <w:b/>
        </w:rPr>
        <w:t xml:space="preserve">Соединения с натягом. Классификация и конструкции соединений. Расчет соединений с натягом. </w:t>
      </w:r>
      <w:proofErr w:type="spellStart"/>
      <w:r w:rsidRPr="00CC5432">
        <w:rPr>
          <w:rFonts w:ascii="Times New Roman" w:hAnsi="Times New Roman" w:cs="Times New Roman"/>
          <w:b/>
        </w:rPr>
        <w:t>Клеммовые</w:t>
      </w:r>
      <w:proofErr w:type="spellEnd"/>
      <w:r w:rsidRPr="00CC5432">
        <w:rPr>
          <w:rFonts w:ascii="Times New Roman" w:hAnsi="Times New Roman" w:cs="Times New Roman"/>
          <w:b/>
        </w:rPr>
        <w:t>, профильные соединения. Конструкции и расчет соединений.</w:t>
      </w:r>
    </w:p>
    <w:p w:rsidR="00997B6D" w:rsidRDefault="00997B6D" w:rsidP="00524CD2">
      <w:pPr>
        <w:spacing w:after="0" w:line="240" w:lineRule="auto"/>
        <w:jc w:val="both"/>
        <w:rPr>
          <w:rFonts w:ascii="Times New Roman" w:hAnsi="Times New Roman" w:cs="Times New Roman"/>
          <w:b/>
          <w:sz w:val="24"/>
          <w:szCs w:val="24"/>
          <w:u w:val="single"/>
        </w:rPr>
      </w:pPr>
    </w:p>
    <w:p w:rsid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1B25C6" w:rsidRDefault="001B25C6" w:rsidP="00524CD2">
      <w:pPr>
        <w:spacing w:after="0" w:line="240" w:lineRule="auto"/>
        <w:jc w:val="both"/>
        <w:rPr>
          <w:rFonts w:ascii="Times New Roman" w:hAnsi="Times New Roman" w:cs="Times New Roman"/>
          <w:b/>
          <w:sz w:val="24"/>
          <w:szCs w:val="24"/>
        </w:rPr>
      </w:pPr>
    </w:p>
    <w:p w:rsidR="004C147F" w:rsidRPr="004C147F" w:rsidRDefault="004C147F" w:rsidP="00524CD2">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CC5432" w:rsidRPr="004C147F" w:rsidRDefault="00CC5432" w:rsidP="00CC5432">
      <w:pPr>
        <w:pStyle w:val="a5"/>
        <w:widowControl/>
        <w:numPr>
          <w:ilvl w:val="0"/>
          <w:numId w:val="19"/>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В. А. Прикладная механика / В. А. </w:t>
      </w: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А. С. </w:t>
      </w:r>
      <w:proofErr w:type="spellStart"/>
      <w:r w:rsidRPr="0056361E">
        <w:rPr>
          <w:rFonts w:ascii="Times New Roman" w:hAnsi="Times New Roman"/>
          <w:sz w:val="24"/>
          <w:szCs w:val="24"/>
        </w:rPr>
        <w:t>Брусенцов</w:t>
      </w:r>
      <w:proofErr w:type="spellEnd"/>
      <w:r w:rsidRPr="0056361E">
        <w:rPr>
          <w:rFonts w:ascii="Times New Roman" w:hAnsi="Times New Roman"/>
          <w:sz w:val="24"/>
          <w:szCs w:val="24"/>
        </w:rPr>
        <w:t>. — Санкт-Петербург: Лань, 2022. — 180 с. — ISBN 978-5-507-44427-4. — Текст: электронный// Лань: электронно-библиотечная система. — URL: https://e.lanbook.com/book</w:t>
      </w:r>
      <w:r w:rsidRPr="004C147F">
        <w:rPr>
          <w:rFonts w:ascii="Times New Roman" w:hAnsi="Times New Roman"/>
          <w:sz w:val="24"/>
          <w:szCs w:val="24"/>
        </w:rPr>
        <w:t xml:space="preserve">. </w:t>
      </w:r>
    </w:p>
    <w:p w:rsidR="00CC5432" w:rsidRPr="004C147F" w:rsidRDefault="00CC5432" w:rsidP="00CC5432">
      <w:pPr>
        <w:pStyle w:val="a5"/>
        <w:widowControl/>
        <w:numPr>
          <w:ilvl w:val="0"/>
          <w:numId w:val="19"/>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proofErr w:type="gramStart"/>
      <w:r w:rsidRPr="006039CC">
        <w:rPr>
          <w:rFonts w:ascii="Times New Roman" w:hAnsi="Times New Roman"/>
          <w:sz w:val="24"/>
          <w:szCs w:val="24"/>
        </w:rPr>
        <w:t>Мельчаков</w:t>
      </w:r>
      <w:proofErr w:type="spellEnd"/>
      <w:r w:rsidRPr="006039CC">
        <w:rPr>
          <w:rFonts w:ascii="Times New Roman" w:hAnsi="Times New Roman"/>
          <w:sz w:val="24"/>
          <w:szCs w:val="24"/>
        </w:rPr>
        <w:t xml:space="preserve">  В.А.</w:t>
      </w:r>
      <w:proofErr w:type="gramEnd"/>
      <w:r w:rsidRPr="006039CC">
        <w:rPr>
          <w:rFonts w:ascii="Times New Roman" w:hAnsi="Times New Roman"/>
          <w:sz w:val="24"/>
          <w:szCs w:val="24"/>
        </w:rPr>
        <w:t xml:space="preserve"> Детали машин: учебник / М. А. </w:t>
      </w:r>
      <w:proofErr w:type="spellStart"/>
      <w:r w:rsidRPr="006039CC">
        <w:rPr>
          <w:rFonts w:ascii="Times New Roman" w:hAnsi="Times New Roman"/>
          <w:sz w:val="24"/>
          <w:szCs w:val="24"/>
        </w:rPr>
        <w:t>Мельчаков</w:t>
      </w:r>
      <w:proofErr w:type="spellEnd"/>
      <w:r w:rsidRPr="006039CC">
        <w:rPr>
          <w:rFonts w:ascii="Times New Roman" w:hAnsi="Times New Roman"/>
          <w:sz w:val="24"/>
          <w:szCs w:val="24"/>
        </w:rPr>
        <w:t xml:space="preserve">, В. А. Власов, С. М. Поляков, О. Б. Лисовская. — Киров: </w:t>
      </w:r>
      <w:proofErr w:type="spellStart"/>
      <w:r w:rsidRPr="006039CC">
        <w:rPr>
          <w:rFonts w:ascii="Times New Roman" w:hAnsi="Times New Roman"/>
          <w:sz w:val="24"/>
          <w:szCs w:val="24"/>
        </w:rPr>
        <w:t>ВятГУ</w:t>
      </w:r>
      <w:proofErr w:type="spellEnd"/>
      <w:r w:rsidRPr="006039CC">
        <w:rPr>
          <w:rFonts w:ascii="Times New Roman" w:hAnsi="Times New Roman"/>
          <w:sz w:val="24"/>
          <w:szCs w:val="24"/>
        </w:rPr>
        <w:t xml:space="preserve">, 2023. — 272 с.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https://e.lanbook.com/book/390695 </w:t>
      </w:r>
    </w:p>
    <w:p w:rsidR="00CC5432" w:rsidRPr="006039CC" w:rsidRDefault="00CC5432" w:rsidP="00CC5432">
      <w:pPr>
        <w:pStyle w:val="a5"/>
        <w:widowControl/>
        <w:numPr>
          <w:ilvl w:val="0"/>
          <w:numId w:val="19"/>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Гулиа Н. В. Детали машин: учебник / Н. В. Гулиа, В. Г. Клоков, С. А. Юрков. — 3-е изд., стер. — Санкт-Петербург: Лань, 2022. — 416 с. — ISBN 978-5-8114-1091-0.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w:t>
      </w:r>
      <w:hyperlink r:id="rId55" w:history="1">
        <w:r w:rsidRPr="006039CC">
          <w:rPr>
            <w:rFonts w:ascii="Times New Roman" w:hAnsi="Times New Roman"/>
            <w:sz w:val="24"/>
            <w:szCs w:val="24"/>
          </w:rPr>
          <w:t>https://e.lanbook.com/book/211154</w:t>
        </w:r>
      </w:hyperlink>
      <w:r>
        <w:rPr>
          <w:rFonts w:ascii="Times New Roman" w:hAnsi="Times New Roman"/>
          <w:sz w:val="24"/>
          <w:szCs w:val="24"/>
        </w:rPr>
        <w:t>.</w:t>
      </w:r>
    </w:p>
    <w:p w:rsidR="00CC5432" w:rsidRPr="006039CC" w:rsidRDefault="00CC5432" w:rsidP="00CC5432">
      <w:pPr>
        <w:pStyle w:val="a5"/>
        <w:widowControl/>
        <w:numPr>
          <w:ilvl w:val="0"/>
          <w:numId w:val="19"/>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6039CC">
        <w:rPr>
          <w:rFonts w:ascii="Times New Roman" w:hAnsi="Times New Roman"/>
          <w:sz w:val="24"/>
          <w:szCs w:val="24"/>
        </w:rPr>
        <w:t>Гилета</w:t>
      </w:r>
      <w:proofErr w:type="spellEnd"/>
      <w:r w:rsidRPr="006039CC">
        <w:rPr>
          <w:rFonts w:ascii="Times New Roman" w:hAnsi="Times New Roman"/>
          <w:sz w:val="24"/>
          <w:szCs w:val="24"/>
        </w:rPr>
        <w:t xml:space="preserve"> В.П. Детали машин. Расчет и проектирование механических передач. – Новосибирск: Изд-во НГТУ. – 2017 – 116с. -  URL: </w:t>
      </w:r>
      <w:hyperlink r:id="rId56" w:history="1">
        <w:r w:rsidRPr="006039CC">
          <w:rPr>
            <w:rFonts w:ascii="Times New Roman" w:hAnsi="Times New Roman"/>
            <w:sz w:val="24"/>
            <w:szCs w:val="24"/>
          </w:rPr>
          <w:t>http://biblioclub.ru/index.php?page=book_view_red&amp;book_id=574717</w:t>
        </w:r>
      </w:hyperlink>
      <w:r w:rsidRPr="006039CC">
        <w:rPr>
          <w:rFonts w:ascii="Times New Roman" w:hAnsi="Times New Roman"/>
          <w:sz w:val="24"/>
          <w:szCs w:val="24"/>
        </w:rPr>
        <w:t>.</w:t>
      </w:r>
    </w:p>
    <w:p w:rsidR="00CC5432" w:rsidRPr="006039CC" w:rsidRDefault="00CC5432" w:rsidP="00CC5432">
      <w:pPr>
        <w:pStyle w:val="a5"/>
        <w:widowControl/>
        <w:numPr>
          <w:ilvl w:val="0"/>
          <w:numId w:val="19"/>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Прикладная механика: учебное пособие / А. Ю. </w:t>
      </w:r>
      <w:proofErr w:type="spellStart"/>
      <w:r w:rsidRPr="006039CC">
        <w:rPr>
          <w:rFonts w:ascii="Times New Roman" w:hAnsi="Times New Roman"/>
          <w:sz w:val="24"/>
          <w:szCs w:val="24"/>
        </w:rPr>
        <w:t>Муйземнек</w:t>
      </w:r>
      <w:proofErr w:type="spellEnd"/>
      <w:r w:rsidRPr="006039CC">
        <w:rPr>
          <w:rFonts w:ascii="Times New Roman" w:hAnsi="Times New Roman"/>
          <w:sz w:val="24"/>
          <w:szCs w:val="24"/>
        </w:rPr>
        <w:t xml:space="preserve">, А. Н. Литвинов, Н. Ю. Митрохина, В. А. </w:t>
      </w:r>
      <w:proofErr w:type="spellStart"/>
      <w:r w:rsidRPr="006039CC">
        <w:rPr>
          <w:rFonts w:ascii="Times New Roman" w:hAnsi="Times New Roman"/>
          <w:sz w:val="24"/>
          <w:szCs w:val="24"/>
        </w:rPr>
        <w:t>Шорин</w:t>
      </w:r>
      <w:proofErr w:type="spellEnd"/>
      <w:r w:rsidRPr="006039CC">
        <w:rPr>
          <w:rFonts w:ascii="Times New Roman" w:hAnsi="Times New Roman"/>
          <w:sz w:val="24"/>
          <w:szCs w:val="24"/>
        </w:rPr>
        <w:t>. — Пенза: ПГУ, 2019. — 388 с. — ISBN 978-5-907262-05-8. — Текст: электронный// Лань: электронно-библиотечная система. — URL: https://e.lanbook.com/book/322736</w:t>
      </w:r>
      <w:r>
        <w:rPr>
          <w:rFonts w:ascii="Times New Roman" w:hAnsi="Times New Roman"/>
          <w:sz w:val="24"/>
          <w:szCs w:val="24"/>
        </w:rPr>
        <w:t>.</w:t>
      </w:r>
    </w:p>
    <w:p w:rsidR="00CC5432" w:rsidRPr="00524CD2" w:rsidRDefault="00CC5432" w:rsidP="00CC5432">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Pr>
          <w:rFonts w:ascii="Times New Roman" w:hAnsi="Times New Roman" w:cs="Times New Roman"/>
          <w:sz w:val="24"/>
          <w:szCs w:val="24"/>
        </w:rPr>
        <w:t>Прикладная м</w:t>
      </w:r>
      <w:r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Pr>
          <w:rFonts w:ascii="Times New Roman" w:hAnsi="Times New Roman" w:cs="Times New Roman"/>
          <w:sz w:val="24"/>
          <w:szCs w:val="24"/>
        </w:rPr>
        <w:t>3</w:t>
      </w:r>
      <w:r w:rsidRPr="00524CD2">
        <w:rPr>
          <w:rFonts w:ascii="Times New Roman" w:hAnsi="Times New Roman" w:cs="Times New Roman"/>
          <w:sz w:val="24"/>
          <w:szCs w:val="24"/>
        </w:rPr>
        <w:t>.03.0</w:t>
      </w:r>
      <w:r>
        <w:rPr>
          <w:rFonts w:ascii="Times New Roman" w:hAnsi="Times New Roman" w:cs="Times New Roman"/>
          <w:sz w:val="24"/>
          <w:szCs w:val="24"/>
        </w:rPr>
        <w:t>1</w:t>
      </w:r>
      <w:r w:rsidRPr="00524CD2">
        <w:rPr>
          <w:rFonts w:ascii="Times New Roman" w:hAnsi="Times New Roman" w:cs="Times New Roman"/>
          <w:sz w:val="24"/>
          <w:szCs w:val="24"/>
        </w:rPr>
        <w:t xml:space="preserve"> </w:t>
      </w:r>
      <w:r>
        <w:rPr>
          <w:rFonts w:ascii="Times New Roman" w:hAnsi="Times New Roman" w:cs="Times New Roman"/>
          <w:sz w:val="24"/>
          <w:szCs w:val="24"/>
        </w:rPr>
        <w:t>–Технология транспорт</w:t>
      </w:r>
      <w:r>
        <w:rPr>
          <w:rFonts w:ascii="Times New Roman" w:hAnsi="Times New Roman" w:cs="Times New Roman"/>
          <w:sz w:val="24"/>
          <w:szCs w:val="24"/>
        </w:rPr>
        <w:lastRenderedPageBreak/>
        <w:t>ных процессов</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tabs>
          <w:tab w:val="left" w:pos="0"/>
        </w:tabs>
        <w:spacing w:after="0" w:line="240" w:lineRule="auto"/>
        <w:jc w:val="both"/>
        <w:rPr>
          <w:rFonts w:ascii="Times New Roman" w:hAnsi="Times New Roman" w:cs="Times New Roman"/>
          <w:sz w:val="24"/>
          <w:szCs w:val="24"/>
        </w:rPr>
      </w:pPr>
    </w:p>
    <w:p w:rsidR="004C147F" w:rsidRPr="004C147F" w:rsidRDefault="004C147F" w:rsidP="004C147F">
      <w:pPr>
        <w:pStyle w:val="a5"/>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592EDD">
        <w:rPr>
          <w:rFonts w:ascii="Times New Roman" w:hAnsi="Times New Roman"/>
          <w:b/>
          <w:i/>
          <w:sz w:val="24"/>
          <w:szCs w:val="24"/>
        </w:rPr>
        <w:t>4</w:t>
      </w:r>
      <w:r w:rsidRPr="004C147F">
        <w:rPr>
          <w:rFonts w:ascii="Times New Roman" w:hAnsi="Times New Roman"/>
          <w:b/>
          <w:i/>
          <w:sz w:val="24"/>
          <w:szCs w:val="24"/>
        </w:rPr>
        <w:t>.</w:t>
      </w:r>
    </w:p>
    <w:p w:rsidR="00CC5432" w:rsidRPr="00CC5432" w:rsidRDefault="00CC5432" w:rsidP="00CC5432">
      <w:pPr>
        <w:spacing w:after="0" w:line="240" w:lineRule="auto"/>
        <w:jc w:val="both"/>
        <w:rPr>
          <w:rFonts w:ascii="Times New Roman" w:hAnsi="Times New Roman" w:cs="Times New Roman"/>
          <w:b/>
          <w:bCs/>
        </w:rPr>
      </w:pPr>
      <w:r w:rsidRPr="00CC5432">
        <w:rPr>
          <w:rFonts w:ascii="Times New Roman" w:hAnsi="Times New Roman" w:cs="Times New Roman"/>
          <w:b/>
          <w:bCs/>
        </w:rPr>
        <w:t>Механические передачи.</w:t>
      </w:r>
    </w:p>
    <w:p w:rsidR="00CC5432" w:rsidRPr="00CC5432" w:rsidRDefault="00CC5432" w:rsidP="00CC5432">
      <w:pPr>
        <w:spacing w:after="0" w:line="240" w:lineRule="auto"/>
        <w:jc w:val="both"/>
        <w:rPr>
          <w:rFonts w:ascii="Times New Roman" w:hAnsi="Times New Roman" w:cs="Times New Roman"/>
          <w:b/>
        </w:rPr>
      </w:pPr>
      <w:r w:rsidRPr="00CC5432">
        <w:rPr>
          <w:rFonts w:ascii="Times New Roman" w:hAnsi="Times New Roman" w:cs="Times New Roman"/>
          <w:b/>
        </w:rPr>
        <w:t>Фрикционные передачи. Классификация. Конструкции, материалы и расчет фрикционных колес.</w:t>
      </w:r>
    </w:p>
    <w:p w:rsidR="004C147F" w:rsidRPr="00CC5432" w:rsidRDefault="00CC5432" w:rsidP="00CC5432">
      <w:pPr>
        <w:spacing w:after="0" w:line="240" w:lineRule="auto"/>
        <w:jc w:val="both"/>
        <w:rPr>
          <w:rFonts w:ascii="Times New Roman" w:hAnsi="Times New Roman" w:cs="Times New Roman"/>
          <w:b/>
          <w:color w:val="000000"/>
          <w:sz w:val="24"/>
          <w:szCs w:val="24"/>
          <w:u w:val="single"/>
        </w:rPr>
      </w:pPr>
      <w:r w:rsidRPr="00CC5432">
        <w:rPr>
          <w:rFonts w:ascii="Times New Roman" w:hAnsi="Times New Roman" w:cs="Times New Roman"/>
          <w:b/>
        </w:rPr>
        <w:t>Ременные передачи. Классификация. Конструкции. Расчет по тяговой способности. Оценка долговечности ременной передачи.</w:t>
      </w:r>
    </w:p>
    <w:p w:rsidR="004C147F" w:rsidRPr="004C147F" w:rsidRDefault="004C147F" w:rsidP="00524CD2">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sz w:val="24"/>
          <w:szCs w:val="24"/>
        </w:rPr>
      </w:pPr>
    </w:p>
    <w:p w:rsidR="004C147F" w:rsidRDefault="004C147F" w:rsidP="003A410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CC5432" w:rsidRPr="004C147F" w:rsidRDefault="00CC5432" w:rsidP="00CC5432">
      <w:pPr>
        <w:pStyle w:val="a5"/>
        <w:widowControl/>
        <w:numPr>
          <w:ilvl w:val="0"/>
          <w:numId w:val="20"/>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В. А. Прикладная механика / В. А. </w:t>
      </w: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А. С. </w:t>
      </w:r>
      <w:proofErr w:type="spellStart"/>
      <w:r w:rsidRPr="0056361E">
        <w:rPr>
          <w:rFonts w:ascii="Times New Roman" w:hAnsi="Times New Roman"/>
          <w:sz w:val="24"/>
          <w:szCs w:val="24"/>
        </w:rPr>
        <w:t>Брусенцов</w:t>
      </w:r>
      <w:proofErr w:type="spellEnd"/>
      <w:r w:rsidRPr="0056361E">
        <w:rPr>
          <w:rFonts w:ascii="Times New Roman" w:hAnsi="Times New Roman"/>
          <w:sz w:val="24"/>
          <w:szCs w:val="24"/>
        </w:rPr>
        <w:t>. — Санкт-Петербург: Лань, 2022. — 180 с. — ISBN 978-5-507-44427-4. — Текст: электронный// Лань: электронно-библиотечная система. — URL: https://e.lanbook.com/book</w:t>
      </w:r>
      <w:r w:rsidRPr="004C147F">
        <w:rPr>
          <w:rFonts w:ascii="Times New Roman" w:hAnsi="Times New Roman"/>
          <w:sz w:val="24"/>
          <w:szCs w:val="24"/>
        </w:rPr>
        <w:t xml:space="preserve">. </w:t>
      </w:r>
    </w:p>
    <w:p w:rsidR="00CC5432" w:rsidRPr="004C147F" w:rsidRDefault="00CC5432" w:rsidP="00CC5432">
      <w:pPr>
        <w:pStyle w:val="a5"/>
        <w:widowControl/>
        <w:numPr>
          <w:ilvl w:val="0"/>
          <w:numId w:val="20"/>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proofErr w:type="gramStart"/>
      <w:r w:rsidRPr="006039CC">
        <w:rPr>
          <w:rFonts w:ascii="Times New Roman" w:hAnsi="Times New Roman"/>
          <w:sz w:val="24"/>
          <w:szCs w:val="24"/>
        </w:rPr>
        <w:t>Мельчаков</w:t>
      </w:r>
      <w:proofErr w:type="spellEnd"/>
      <w:r w:rsidRPr="006039CC">
        <w:rPr>
          <w:rFonts w:ascii="Times New Roman" w:hAnsi="Times New Roman"/>
          <w:sz w:val="24"/>
          <w:szCs w:val="24"/>
        </w:rPr>
        <w:t xml:space="preserve">  В.А.</w:t>
      </w:r>
      <w:proofErr w:type="gramEnd"/>
      <w:r w:rsidRPr="006039CC">
        <w:rPr>
          <w:rFonts w:ascii="Times New Roman" w:hAnsi="Times New Roman"/>
          <w:sz w:val="24"/>
          <w:szCs w:val="24"/>
        </w:rPr>
        <w:t xml:space="preserve"> Детали машин: учебник / М. А. </w:t>
      </w:r>
      <w:proofErr w:type="spellStart"/>
      <w:r w:rsidRPr="006039CC">
        <w:rPr>
          <w:rFonts w:ascii="Times New Roman" w:hAnsi="Times New Roman"/>
          <w:sz w:val="24"/>
          <w:szCs w:val="24"/>
        </w:rPr>
        <w:t>Мельчаков</w:t>
      </w:r>
      <w:proofErr w:type="spellEnd"/>
      <w:r w:rsidRPr="006039CC">
        <w:rPr>
          <w:rFonts w:ascii="Times New Roman" w:hAnsi="Times New Roman"/>
          <w:sz w:val="24"/>
          <w:szCs w:val="24"/>
        </w:rPr>
        <w:t xml:space="preserve">, В. А. Власов, С. М. Поляков, О. Б. Лисовская. — Киров: </w:t>
      </w:r>
      <w:proofErr w:type="spellStart"/>
      <w:r w:rsidRPr="006039CC">
        <w:rPr>
          <w:rFonts w:ascii="Times New Roman" w:hAnsi="Times New Roman"/>
          <w:sz w:val="24"/>
          <w:szCs w:val="24"/>
        </w:rPr>
        <w:t>ВятГУ</w:t>
      </w:r>
      <w:proofErr w:type="spellEnd"/>
      <w:r w:rsidRPr="006039CC">
        <w:rPr>
          <w:rFonts w:ascii="Times New Roman" w:hAnsi="Times New Roman"/>
          <w:sz w:val="24"/>
          <w:szCs w:val="24"/>
        </w:rPr>
        <w:t xml:space="preserve">, 2023. — 272 с.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https://e.lanbook.com/book/390695 </w:t>
      </w:r>
    </w:p>
    <w:p w:rsidR="00CC5432" w:rsidRPr="006039CC" w:rsidRDefault="00CC5432" w:rsidP="00CC5432">
      <w:pPr>
        <w:pStyle w:val="a5"/>
        <w:widowControl/>
        <w:numPr>
          <w:ilvl w:val="0"/>
          <w:numId w:val="20"/>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Гулиа Н. В. Детали машин: учебник / Н. В. Гулиа, В. Г. Клоков, С. А. Юрков. — 3-е изд., стер. — Санкт-Петербург: Лань, 2022. — 416 с. — ISBN 978-5-8114-1091-0.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w:t>
      </w:r>
      <w:hyperlink r:id="rId57" w:history="1">
        <w:r w:rsidRPr="006039CC">
          <w:rPr>
            <w:rFonts w:ascii="Times New Roman" w:hAnsi="Times New Roman"/>
            <w:sz w:val="24"/>
            <w:szCs w:val="24"/>
          </w:rPr>
          <w:t>https://e.lanbook.com/book/211154</w:t>
        </w:r>
      </w:hyperlink>
      <w:r>
        <w:rPr>
          <w:rFonts w:ascii="Times New Roman" w:hAnsi="Times New Roman"/>
          <w:sz w:val="24"/>
          <w:szCs w:val="24"/>
        </w:rPr>
        <w:t>.</w:t>
      </w:r>
    </w:p>
    <w:p w:rsidR="00CC5432" w:rsidRPr="006039CC" w:rsidRDefault="00CC5432" w:rsidP="00CC5432">
      <w:pPr>
        <w:pStyle w:val="a5"/>
        <w:widowControl/>
        <w:numPr>
          <w:ilvl w:val="0"/>
          <w:numId w:val="20"/>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6039CC">
        <w:rPr>
          <w:rFonts w:ascii="Times New Roman" w:hAnsi="Times New Roman"/>
          <w:sz w:val="24"/>
          <w:szCs w:val="24"/>
        </w:rPr>
        <w:t>Гилета</w:t>
      </w:r>
      <w:proofErr w:type="spellEnd"/>
      <w:r w:rsidRPr="006039CC">
        <w:rPr>
          <w:rFonts w:ascii="Times New Roman" w:hAnsi="Times New Roman"/>
          <w:sz w:val="24"/>
          <w:szCs w:val="24"/>
        </w:rPr>
        <w:t xml:space="preserve"> В.П. Детали машин. Расчет и проектирование механических передач. – Новосибирск: Изд-во НГТУ. – 2017 – 116с. -  URL: </w:t>
      </w:r>
      <w:hyperlink r:id="rId58" w:history="1">
        <w:r w:rsidRPr="006039CC">
          <w:rPr>
            <w:rFonts w:ascii="Times New Roman" w:hAnsi="Times New Roman"/>
            <w:sz w:val="24"/>
            <w:szCs w:val="24"/>
          </w:rPr>
          <w:t>http://biblioclub.ru/index.php?page=book_view_red&amp;book_id=574717</w:t>
        </w:r>
      </w:hyperlink>
      <w:r w:rsidRPr="006039CC">
        <w:rPr>
          <w:rFonts w:ascii="Times New Roman" w:hAnsi="Times New Roman"/>
          <w:sz w:val="24"/>
          <w:szCs w:val="24"/>
        </w:rPr>
        <w:t>.</w:t>
      </w:r>
    </w:p>
    <w:p w:rsidR="00CC5432" w:rsidRPr="006039CC" w:rsidRDefault="00CC5432" w:rsidP="00CC5432">
      <w:pPr>
        <w:pStyle w:val="a5"/>
        <w:widowControl/>
        <w:numPr>
          <w:ilvl w:val="0"/>
          <w:numId w:val="20"/>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Прикладная механика: учебное пособие / А. Ю. </w:t>
      </w:r>
      <w:proofErr w:type="spellStart"/>
      <w:r w:rsidRPr="006039CC">
        <w:rPr>
          <w:rFonts w:ascii="Times New Roman" w:hAnsi="Times New Roman"/>
          <w:sz w:val="24"/>
          <w:szCs w:val="24"/>
        </w:rPr>
        <w:t>Муйземнек</w:t>
      </w:r>
      <w:proofErr w:type="spellEnd"/>
      <w:r w:rsidRPr="006039CC">
        <w:rPr>
          <w:rFonts w:ascii="Times New Roman" w:hAnsi="Times New Roman"/>
          <w:sz w:val="24"/>
          <w:szCs w:val="24"/>
        </w:rPr>
        <w:t xml:space="preserve">, А. Н. Литвинов, Н. Ю. Митрохина, В. А. </w:t>
      </w:r>
      <w:proofErr w:type="spellStart"/>
      <w:r w:rsidRPr="006039CC">
        <w:rPr>
          <w:rFonts w:ascii="Times New Roman" w:hAnsi="Times New Roman"/>
          <w:sz w:val="24"/>
          <w:szCs w:val="24"/>
        </w:rPr>
        <w:t>Шорин</w:t>
      </w:r>
      <w:proofErr w:type="spellEnd"/>
      <w:r w:rsidRPr="006039CC">
        <w:rPr>
          <w:rFonts w:ascii="Times New Roman" w:hAnsi="Times New Roman"/>
          <w:sz w:val="24"/>
          <w:szCs w:val="24"/>
        </w:rPr>
        <w:t>. — Пенза: ПГУ, 2019. — 388 с. — ISBN 978-5-907262-05-8. — Текст: электронный// Лань: электронно-библиотечная система. — URL: https://e.lanbook.com/book/322736</w:t>
      </w:r>
      <w:r>
        <w:rPr>
          <w:rFonts w:ascii="Times New Roman" w:hAnsi="Times New Roman"/>
          <w:sz w:val="24"/>
          <w:szCs w:val="24"/>
        </w:rPr>
        <w:t>.</w:t>
      </w:r>
    </w:p>
    <w:p w:rsidR="00CC5432" w:rsidRPr="00524CD2" w:rsidRDefault="00CC5432" w:rsidP="00CC5432">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Pr>
          <w:rFonts w:ascii="Times New Roman" w:hAnsi="Times New Roman" w:cs="Times New Roman"/>
          <w:sz w:val="24"/>
          <w:szCs w:val="24"/>
        </w:rPr>
        <w:t>Прикладная м</w:t>
      </w:r>
      <w:r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Pr>
          <w:rFonts w:ascii="Times New Roman" w:hAnsi="Times New Roman" w:cs="Times New Roman"/>
          <w:sz w:val="24"/>
          <w:szCs w:val="24"/>
        </w:rPr>
        <w:t>3</w:t>
      </w:r>
      <w:r w:rsidRPr="00524CD2">
        <w:rPr>
          <w:rFonts w:ascii="Times New Roman" w:hAnsi="Times New Roman" w:cs="Times New Roman"/>
          <w:sz w:val="24"/>
          <w:szCs w:val="24"/>
        </w:rPr>
        <w:t>.03.0</w:t>
      </w:r>
      <w:r>
        <w:rPr>
          <w:rFonts w:ascii="Times New Roman" w:hAnsi="Times New Roman" w:cs="Times New Roman"/>
          <w:sz w:val="24"/>
          <w:szCs w:val="24"/>
        </w:rPr>
        <w:t>1</w:t>
      </w:r>
      <w:r w:rsidRPr="00524CD2">
        <w:rPr>
          <w:rFonts w:ascii="Times New Roman" w:hAnsi="Times New Roman" w:cs="Times New Roman"/>
          <w:sz w:val="24"/>
          <w:szCs w:val="24"/>
        </w:rPr>
        <w:t xml:space="preserve"> </w:t>
      </w:r>
      <w:r>
        <w:rPr>
          <w:rFonts w:ascii="Times New Roman" w:hAnsi="Times New Roman" w:cs="Times New Roman"/>
          <w:sz w:val="24"/>
          <w:szCs w:val="24"/>
        </w:rPr>
        <w:t>–Технология транспортных процессов</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690C5C">
        <w:rPr>
          <w:rFonts w:ascii="Times New Roman" w:hAnsi="Times New Roman" w:cs="Times New Roman"/>
          <w:b/>
          <w:i/>
          <w:sz w:val="24"/>
          <w:szCs w:val="24"/>
        </w:rPr>
        <w:t>5</w:t>
      </w:r>
      <w:r w:rsidRPr="004C147F">
        <w:rPr>
          <w:rFonts w:ascii="Times New Roman" w:hAnsi="Times New Roman" w:cs="Times New Roman"/>
          <w:b/>
          <w:i/>
          <w:sz w:val="24"/>
          <w:szCs w:val="24"/>
        </w:rPr>
        <w:t xml:space="preserve">. </w:t>
      </w:r>
    </w:p>
    <w:p w:rsidR="006D19A6" w:rsidRDefault="006D19A6" w:rsidP="004C147F">
      <w:pPr>
        <w:spacing w:after="0" w:line="240" w:lineRule="auto"/>
        <w:rPr>
          <w:rFonts w:ascii="Times New Roman" w:hAnsi="Times New Roman" w:cs="Times New Roman"/>
          <w:b/>
          <w:i/>
          <w:sz w:val="24"/>
          <w:szCs w:val="24"/>
        </w:rPr>
      </w:pPr>
    </w:p>
    <w:p w:rsidR="004C147F" w:rsidRPr="00BD67AD" w:rsidRDefault="004C147F" w:rsidP="004C147F">
      <w:pPr>
        <w:spacing w:after="0" w:line="240" w:lineRule="auto"/>
        <w:rPr>
          <w:rFonts w:ascii="Times New Roman" w:hAnsi="Times New Roman" w:cs="Times New Roman"/>
          <w:b/>
          <w:sz w:val="24"/>
          <w:szCs w:val="24"/>
        </w:rPr>
      </w:pPr>
      <w:r w:rsidRPr="00BD67AD">
        <w:rPr>
          <w:rFonts w:ascii="Times New Roman" w:hAnsi="Times New Roman" w:cs="Times New Roman"/>
          <w:b/>
          <w:sz w:val="24"/>
          <w:szCs w:val="24"/>
        </w:rPr>
        <w:t>Задача №</w:t>
      </w:r>
      <w:r w:rsidR="00D750FC" w:rsidRPr="00BD67AD">
        <w:rPr>
          <w:rFonts w:ascii="Times New Roman" w:hAnsi="Times New Roman" w:cs="Times New Roman"/>
          <w:b/>
          <w:sz w:val="24"/>
          <w:szCs w:val="24"/>
        </w:rPr>
        <w:t>2</w:t>
      </w:r>
      <w:r w:rsidRPr="00BD67AD">
        <w:rPr>
          <w:rFonts w:ascii="Times New Roman" w:hAnsi="Times New Roman" w:cs="Times New Roman"/>
          <w:b/>
          <w:sz w:val="24"/>
          <w:szCs w:val="24"/>
        </w:rPr>
        <w:t>. Расчет клиноременной передачи</w:t>
      </w:r>
    </w:p>
    <w:tbl>
      <w:tblPr>
        <w:tblW w:w="9498" w:type="dxa"/>
        <w:tblLook w:val="01E0" w:firstRow="1" w:lastRow="1" w:firstColumn="1" w:lastColumn="1" w:noHBand="0" w:noVBand="0"/>
      </w:tblPr>
      <w:tblGrid>
        <w:gridCol w:w="5103"/>
        <w:gridCol w:w="4395"/>
      </w:tblGrid>
      <w:tr w:rsidR="004C147F" w:rsidRPr="004C147F" w:rsidTr="003C50D1">
        <w:tc>
          <w:tcPr>
            <w:tcW w:w="510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41" type="#_x0000_t75" style="width:198.75pt;height:150pt" o:ole="">
                  <v:imagedata r:id="rId59" o:title=""/>
                </v:shape>
                <o:OLEObject Type="Embed" ProgID="PBrush" ShapeID="_x0000_i1041" DrawAspect="Content" ObjectID="_1802765123" r:id="rId60"/>
              </w:object>
            </w:r>
          </w:p>
        </w:tc>
        <w:tc>
          <w:tcPr>
            <w:tcW w:w="4395"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Pr="004C147F">
              <w:rPr>
                <w:rFonts w:ascii="Times New Roman" w:hAnsi="Times New Roman" w:cs="Times New Roman"/>
                <w:sz w:val="24"/>
                <w:szCs w:val="24"/>
              </w:rPr>
              <w:t xml:space="preserve"> </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BD67AD">
        <w:rPr>
          <w:rFonts w:ascii="Times New Roman" w:hAnsi="Times New Roman" w:cs="Times New Roman"/>
          <w:b/>
          <w:i/>
          <w:sz w:val="24"/>
          <w:szCs w:val="24"/>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4C147F" w:rsidRDefault="004C147F" w:rsidP="004C147F">
      <w:pPr>
        <w:spacing w:after="0" w:line="240" w:lineRule="auto"/>
        <w:rPr>
          <w:rFonts w:ascii="Times New Roman" w:hAnsi="Times New Roman" w:cs="Times New Roman"/>
          <w:b/>
          <w:i/>
          <w:sz w:val="24"/>
          <w:szCs w:val="24"/>
        </w:rPr>
      </w:pPr>
    </w:p>
    <w:p w:rsidR="00CC5432" w:rsidRPr="004C147F" w:rsidRDefault="00CC5432" w:rsidP="004C147F">
      <w:pPr>
        <w:spacing w:after="0" w:line="240" w:lineRule="auto"/>
        <w:rPr>
          <w:rFonts w:ascii="Times New Roman" w:hAnsi="Times New Roman" w:cs="Times New Roman"/>
          <w:b/>
          <w:i/>
          <w:sz w:val="24"/>
          <w:szCs w:val="24"/>
        </w:rPr>
      </w:pPr>
    </w:p>
    <w:p w:rsidR="004C147F" w:rsidRPr="004C147F" w:rsidRDefault="004C147F" w:rsidP="005E17D9">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17D9">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4C147F" w:rsidRDefault="004C147F" w:rsidP="005E17D9">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sidR="008A3A9F">
        <w:rPr>
          <w:rFonts w:ascii="Times New Roman" w:hAnsi="Times New Roman" w:cs="Times New Roman"/>
          <w:sz w:val="24"/>
          <w:szCs w:val="24"/>
        </w:rPr>
        <w:t>7</w:t>
      </w:r>
      <w:r w:rsidRPr="004C147F">
        <w:rPr>
          <w:rFonts w:ascii="Times New Roman" w:hAnsi="Times New Roman" w:cs="Times New Roman"/>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5E17D9">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D750FC">
        <w:rPr>
          <w:rFonts w:ascii="Times New Roman" w:hAnsi="Times New Roman" w:cs="Times New Roman"/>
          <w:b/>
          <w:sz w:val="24"/>
          <w:szCs w:val="24"/>
          <w:u w:val="single"/>
        </w:rPr>
        <w:t>2</w:t>
      </w:r>
    </w:p>
    <w:p w:rsidR="004C147F" w:rsidRPr="004C147F" w:rsidRDefault="004C147F" w:rsidP="004C147F">
      <w:pPr>
        <w:spacing w:after="0" w:line="240" w:lineRule="auto"/>
        <w:rPr>
          <w:rFonts w:ascii="Times New Roman" w:hAnsi="Times New Roman" w:cs="Times New Roman"/>
          <w:sz w:val="24"/>
          <w:szCs w:val="24"/>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 (КТ=1)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Достоинством(</w:t>
      </w:r>
      <w:proofErr w:type="spellStart"/>
      <w:r w:rsidRPr="005E74E8">
        <w:rPr>
          <w:rFonts w:ascii="Times New Roman" w:hAnsi="Times New Roman" w:cs="Times New Roman"/>
          <w:sz w:val="20"/>
          <w:szCs w:val="20"/>
        </w:rPr>
        <w:t>ами</w:t>
      </w:r>
      <w:proofErr w:type="spellEnd"/>
      <w:r w:rsidRPr="005E74E8">
        <w:rPr>
          <w:rFonts w:ascii="Times New Roman" w:hAnsi="Times New Roman" w:cs="Times New Roman"/>
          <w:sz w:val="20"/>
          <w:szCs w:val="20"/>
        </w:rPr>
        <w:t>) фрикционных передач является(</w:t>
      </w:r>
      <w:proofErr w:type="spellStart"/>
      <w:r w:rsidRPr="005E74E8">
        <w:rPr>
          <w:rFonts w:ascii="Times New Roman" w:hAnsi="Times New Roman" w:cs="Times New Roman"/>
          <w:sz w:val="20"/>
          <w:szCs w:val="20"/>
        </w:rPr>
        <w:t>ются</w:t>
      </w:r>
      <w:proofErr w:type="spellEnd"/>
      <w:r w:rsidRPr="005E74E8">
        <w:rPr>
          <w:rFonts w:ascii="Times New Roman" w:hAnsi="Times New Roman" w:cs="Times New Roman"/>
          <w:sz w:val="20"/>
          <w:szCs w:val="20"/>
        </w:rPr>
        <w:t>)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возможность бесступенчатого регулирования угловой скорости ведомого вала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высокий </w:t>
      </w:r>
      <w:proofErr w:type="spellStart"/>
      <w:r w:rsidRPr="005E74E8">
        <w:rPr>
          <w:rFonts w:ascii="Times New Roman" w:hAnsi="Times New Roman" w:cs="Times New Roman"/>
          <w:sz w:val="20"/>
          <w:szCs w:val="20"/>
        </w:rPr>
        <w:t>к.п.д</w:t>
      </w:r>
      <w:proofErr w:type="spellEnd"/>
      <w:r w:rsidRPr="005E74E8">
        <w:rPr>
          <w:rFonts w:ascii="Times New Roman" w:hAnsi="Times New Roman" w:cs="Times New Roman"/>
          <w:sz w:val="20"/>
          <w:szCs w:val="20"/>
        </w:rPr>
        <w: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постоянство передаточного отношения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низкий уровень шума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lang w:val="en-US"/>
        </w:rPr>
        <w:t>I</w:t>
      </w:r>
      <w:r w:rsidRPr="005E74E8">
        <w:rPr>
          <w:rFonts w:ascii="Times New Roman" w:hAnsi="Times New Roman" w:cs="Times New Roman"/>
          <w:sz w:val="20"/>
          <w:szCs w:val="20"/>
        </w:rPr>
        <w:t>: ТЗ № 2 (КТ=1)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Изображенный на схеме фрикционный вариатор называется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029335" cy="907415"/>
            <wp:effectExtent l="0" t="0" r="0" b="698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29335" cy="90741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proofErr w:type="spellStart"/>
      <w:r w:rsidRPr="005E74E8">
        <w:rPr>
          <w:rFonts w:ascii="Times New Roman" w:hAnsi="Times New Roman" w:cs="Times New Roman"/>
          <w:sz w:val="20"/>
          <w:szCs w:val="20"/>
        </w:rPr>
        <w:t>торовым</w:t>
      </w:r>
      <w:proofErr w:type="spellEnd"/>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конусным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Т-образным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лобовым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Диапазон регулирования изображенного на схеме вариатора определяется по формуле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972945" cy="1425575"/>
            <wp:effectExtent l="0" t="0" r="8255"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72945" cy="142557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bscript"/>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2max</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1min</w:t>
      </w:r>
    </w:p>
    <w:p w:rsidR="004C147F" w:rsidRPr="005E74E8" w:rsidRDefault="004C147F" w:rsidP="004C147F">
      <w:pPr>
        <w:spacing w:after="0" w:line="240" w:lineRule="auto"/>
        <w:rPr>
          <w:rFonts w:ascii="Times New Roman" w:hAnsi="Times New Roman" w:cs="Times New Roman"/>
          <w:sz w:val="20"/>
          <w:szCs w:val="20"/>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2min</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1max</w:t>
      </w:r>
    </w:p>
    <w:p w:rsidR="004C147F" w:rsidRPr="005E74E8" w:rsidRDefault="004C147F" w:rsidP="004C147F">
      <w:pPr>
        <w:spacing w:after="0" w:line="240" w:lineRule="auto"/>
        <w:rPr>
          <w:rFonts w:ascii="Times New Roman" w:hAnsi="Times New Roman" w:cs="Times New Roman"/>
          <w:sz w:val="20"/>
          <w:szCs w:val="20"/>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2max</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2min</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rPr>
        <w:t>2</w:t>
      </w:r>
      <w:r w:rsidRPr="005E74E8">
        <w:rPr>
          <w:rFonts w:ascii="Times New Roman" w:hAnsi="Times New Roman" w:cs="Times New Roman"/>
          <w:sz w:val="20"/>
          <w:szCs w:val="20"/>
          <w:vertAlign w:val="subscript"/>
          <w:lang w:val="en-US"/>
        </w:rPr>
        <w:t>max</w:t>
      </w:r>
      <w:r w:rsidRPr="005E74E8">
        <w:rPr>
          <w:rFonts w:ascii="Times New Roman" w:hAnsi="Times New Roman" w:cs="Times New Roman"/>
          <w:sz w:val="20"/>
          <w:szCs w:val="20"/>
        </w:rPr>
        <w:t>)</w:t>
      </w:r>
      <w:r w:rsidRPr="005E74E8">
        <w:rPr>
          <w:rFonts w:ascii="Times New Roman" w:hAnsi="Times New Roman" w:cs="Times New Roman"/>
          <w:sz w:val="20"/>
          <w:szCs w:val="20"/>
          <w:vertAlign w:val="superscript"/>
        </w:rPr>
        <w:t>2</w:t>
      </w:r>
      <w:r w:rsidRPr="005E74E8">
        <w:rPr>
          <w:rFonts w:ascii="Times New Roman" w:hAnsi="Times New Roman" w:cs="Times New Roman"/>
          <w:sz w:val="20"/>
          <w:szCs w:val="20"/>
        </w:rPr>
        <w:t>/(</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vertAlign w:val="subscript"/>
          <w:lang w:val="en-US"/>
        </w:rPr>
        <w:t>min</w:t>
      </w:r>
      <w:r w:rsidRPr="005E74E8">
        <w:rPr>
          <w:rFonts w:ascii="Times New Roman" w:hAnsi="Times New Roman" w:cs="Times New Roman"/>
          <w:sz w:val="20"/>
          <w:szCs w:val="20"/>
        </w:rPr>
        <w:t>)</w:t>
      </w:r>
      <w:r w:rsidRPr="005E74E8">
        <w:rPr>
          <w:rFonts w:ascii="Times New Roman" w:hAnsi="Times New Roman" w:cs="Times New Roman"/>
          <w:sz w:val="20"/>
          <w:szCs w:val="20"/>
          <w:vertAlign w:val="superscript"/>
        </w:rPr>
        <w:t>2</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№4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w:t>
      </w:r>
      <w:proofErr w:type="gramStart"/>
      <w:r w:rsidRPr="005E74E8">
        <w:rPr>
          <w:rFonts w:ascii="Times New Roman" w:hAnsi="Times New Roman" w:cs="Times New Roman"/>
          <w:sz w:val="20"/>
          <w:szCs w:val="20"/>
        </w:rPr>
        <w:t>цилиндрической фрикционной передаче</w:t>
      </w:r>
      <w:proofErr w:type="gramEnd"/>
      <w:r w:rsidRPr="005E74E8">
        <w:rPr>
          <w:rFonts w:ascii="Times New Roman" w:hAnsi="Times New Roman" w:cs="Times New Roman"/>
          <w:sz w:val="20"/>
          <w:szCs w:val="20"/>
        </w:rPr>
        <w:t xml:space="preserve"> состоящей из двух стальных катков заменили ведущий стальной каток на каток с деревянным покрытием. Коэффициент трения стали по стали 0,15, стали по дереву 0,45. При неизменной мощности усилие прижатия катков необходимо…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в 1,5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в 3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в 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в 3 раза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№5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w:t>
      </w:r>
      <w:proofErr w:type="gramStart"/>
      <w:r w:rsidRPr="005E74E8">
        <w:rPr>
          <w:rFonts w:ascii="Times New Roman" w:hAnsi="Times New Roman" w:cs="Times New Roman"/>
          <w:sz w:val="20"/>
          <w:szCs w:val="20"/>
        </w:rPr>
        <w:t>цилиндрической фрикционной передаче</w:t>
      </w:r>
      <w:proofErr w:type="gramEnd"/>
      <w:r w:rsidRPr="005E74E8">
        <w:rPr>
          <w:rFonts w:ascii="Times New Roman" w:hAnsi="Times New Roman" w:cs="Times New Roman"/>
          <w:sz w:val="20"/>
          <w:szCs w:val="20"/>
        </w:rPr>
        <w:t xml:space="preserve"> состоящей из двух стальных катков радиус ведомого катка 0,05 м, Вращающий момент на валу ведомого катка 10 </w:t>
      </w:r>
      <w:proofErr w:type="spellStart"/>
      <w:r w:rsidRPr="005E74E8">
        <w:rPr>
          <w:rFonts w:ascii="Times New Roman" w:hAnsi="Times New Roman" w:cs="Times New Roman"/>
          <w:sz w:val="20"/>
          <w:szCs w:val="20"/>
        </w:rPr>
        <w:t>Н·м</w:t>
      </w:r>
      <w:proofErr w:type="spellEnd"/>
      <w:r w:rsidRPr="005E74E8">
        <w:rPr>
          <w:rFonts w:ascii="Times New Roman" w:hAnsi="Times New Roman" w:cs="Times New Roman"/>
          <w:sz w:val="20"/>
          <w:szCs w:val="20"/>
        </w:rPr>
        <w:t xml:space="preserve">, коэффициент трения стали по стали 0,15. Запас сцепления катков 1,5. Минимальное потребное усилие пружины </w:t>
      </w:r>
      <w:r w:rsidRPr="005E74E8">
        <w:rPr>
          <w:rFonts w:ascii="Times New Roman" w:hAnsi="Times New Roman" w:cs="Times New Roman"/>
          <w:sz w:val="20"/>
          <w:szCs w:val="20"/>
          <w:lang w:val="en-US"/>
        </w:rPr>
        <w:t>Q</w:t>
      </w:r>
      <w:r w:rsidRPr="005E74E8">
        <w:rPr>
          <w:rFonts w:ascii="Times New Roman" w:hAnsi="Times New Roman" w:cs="Times New Roman"/>
          <w:sz w:val="20"/>
          <w:szCs w:val="20"/>
        </w:rPr>
        <w:t xml:space="preserve"> равно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lastRenderedPageBreak/>
        <w:drawing>
          <wp:inline distT="0" distB="0" distL="0" distR="0">
            <wp:extent cx="1878965" cy="1259840"/>
            <wp:effectExtent l="0" t="0" r="698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78965" cy="125984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2000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2500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3000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3500 Н</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№6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Если контактные напряжения в проектируемой фрикционной цилиндрической передаче в 1,2 раза превышают допускаемые, то необходимо…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ширину контакта в 1,2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ширину контакта в 1,44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ширину контакта в 1,2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ширину контакта в 1,44 раза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№7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Достоинством ременных передач является…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постоянство передаточного числа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предельность нагрузки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небольшие габариты</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незначительные нагрузки на валы</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№8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Изображенная на рисунке плоскоременная передача носит название…</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598295" cy="784860"/>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8295" cy="78486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обратная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8-образная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перекрестная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Х-образная</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№9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Тяговой способностью ремня называется…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без буксования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без разрушения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не вытягиваясь</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заданный крутящий момент без предварительного натяжения</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№10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 в мм плоскоременной передачи при значении передаваемого крутящего момента </w:t>
      </w:r>
      <w:r w:rsidRPr="005E74E8">
        <w:rPr>
          <w:rFonts w:ascii="Times New Roman" w:hAnsi="Times New Roman" w:cs="Times New Roman"/>
          <w:i/>
          <w:sz w:val="20"/>
          <w:szCs w:val="20"/>
          <w:lang w:val="en-US"/>
        </w:rPr>
        <w:t>T</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 в </w:t>
      </w:r>
      <w:proofErr w:type="spellStart"/>
      <w:r w:rsidRPr="005E74E8">
        <w:rPr>
          <w:rFonts w:ascii="Times New Roman" w:hAnsi="Times New Roman" w:cs="Times New Roman"/>
          <w:sz w:val="20"/>
          <w:szCs w:val="20"/>
        </w:rPr>
        <w:t>Н·мм</w:t>
      </w:r>
      <w:proofErr w:type="spellEnd"/>
      <w:r w:rsidRPr="005E74E8">
        <w:rPr>
          <w:rFonts w:ascii="Times New Roman" w:hAnsi="Times New Roman" w:cs="Times New Roman"/>
          <w:sz w:val="20"/>
          <w:szCs w:val="20"/>
        </w:rPr>
        <w:t xml:space="preserve"> </w:t>
      </w:r>
      <w:proofErr w:type="spellStart"/>
      <w:r w:rsidRPr="005E74E8">
        <w:rPr>
          <w:rFonts w:ascii="Times New Roman" w:hAnsi="Times New Roman" w:cs="Times New Roman"/>
          <w:sz w:val="20"/>
          <w:szCs w:val="20"/>
        </w:rPr>
        <w:t>определют</w:t>
      </w:r>
      <w:proofErr w:type="spellEnd"/>
      <w:r w:rsidRPr="005E74E8">
        <w:rPr>
          <w:rFonts w:ascii="Times New Roman" w:hAnsi="Times New Roman" w:cs="Times New Roman"/>
          <w:sz w:val="20"/>
          <w:szCs w:val="20"/>
        </w:rPr>
        <w:t xml:space="preserve"> по формуле…</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80" w:dyaOrig="460">
          <v:shape id="_x0000_i1042" type="#_x0000_t75" style="width:60pt;height:24pt" o:ole="" fillcolor="window">
            <v:imagedata r:id="rId65" o:title=""/>
          </v:shape>
          <o:OLEObject Type="Embed" ProgID="Equation.3" ShapeID="_x0000_i1042" DrawAspect="Content" ObjectID="_1802765124" r:id="rId66"/>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719" w:dyaOrig="460">
          <v:shape id="_x0000_i1043" type="#_x0000_t75" style="width:86.25pt;height:24pt" o:ole="" fillcolor="window">
            <v:imagedata r:id="rId67" o:title=""/>
          </v:shape>
          <o:OLEObject Type="Embed" ProgID="Equation.3" ShapeID="_x0000_i1043" DrawAspect="Content" ObjectID="_1802765125" r:id="rId68"/>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40" w:dyaOrig="460">
          <v:shape id="_x0000_i1044" type="#_x0000_t75" style="width:57pt;height:24pt" o:ole="" fillcolor="window">
            <v:imagedata r:id="rId69" o:title=""/>
          </v:shape>
          <o:OLEObject Type="Embed" ProgID="Equation.3" ShapeID="_x0000_i1044" DrawAspect="Content" ObjectID="_1802765126" r:id="rId70"/>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40" w:dyaOrig="460">
          <v:shape id="_x0000_i1045" type="#_x0000_t75" style="width:57pt;height:24pt" o:ole="" fillcolor="window">
            <v:imagedata r:id="rId71" o:title=""/>
          </v:shape>
          <o:OLEObject Type="Embed" ProgID="Equation.3" ShapeID="_x0000_i1045" DrawAspect="Content" ObjectID="_1802765127" r:id="rId72"/>
        </w:object>
      </w:r>
    </w:p>
    <w:p w:rsidR="004C147F" w:rsidRDefault="004C147F" w:rsidP="004C147F">
      <w:pPr>
        <w:spacing w:after="0" w:line="240" w:lineRule="auto"/>
        <w:rPr>
          <w:rFonts w:ascii="Times New Roman" w:hAnsi="Times New Roman" w:cs="Times New Roman"/>
          <w:sz w:val="20"/>
          <w:szCs w:val="20"/>
        </w:rPr>
      </w:pPr>
    </w:p>
    <w:p w:rsidR="009A7B92" w:rsidRDefault="009A7B92" w:rsidP="004C147F">
      <w:pPr>
        <w:spacing w:after="0" w:line="240" w:lineRule="auto"/>
        <w:rPr>
          <w:rFonts w:ascii="Times New Roman" w:hAnsi="Times New Roman" w:cs="Times New Roman"/>
          <w:sz w:val="20"/>
          <w:szCs w:val="20"/>
        </w:rPr>
      </w:pPr>
    </w:p>
    <w:p w:rsidR="009A7B92" w:rsidRDefault="009A7B92" w:rsidP="004C147F">
      <w:pPr>
        <w:spacing w:after="0" w:line="240" w:lineRule="auto"/>
        <w:rPr>
          <w:rFonts w:ascii="Times New Roman" w:hAnsi="Times New Roman" w:cs="Times New Roman"/>
          <w:sz w:val="20"/>
          <w:szCs w:val="20"/>
        </w:rPr>
      </w:pPr>
    </w:p>
    <w:p w:rsidR="009A7B92" w:rsidRPr="005E74E8" w:rsidRDefault="009A7B92"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lastRenderedPageBreak/>
        <w:t xml:space="preserve">ТЗ №11 (КТ=3)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В изображенной на рисунке плоскоременной передаче начальное напряжение 1,5МПа, передаваемая мощность 4,5 кВт, угловая скорость ω</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=75 рад/с, 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=280мм, ширина ремня </w:t>
      </w:r>
      <w:r w:rsidRPr="005E74E8">
        <w:rPr>
          <w:rFonts w:ascii="Times New Roman" w:hAnsi="Times New Roman" w:cs="Times New Roman"/>
          <w:i/>
          <w:sz w:val="20"/>
          <w:szCs w:val="20"/>
          <w:lang w:val="en-US"/>
        </w:rPr>
        <w:t>b</w:t>
      </w:r>
      <w:r w:rsidRPr="005E74E8">
        <w:rPr>
          <w:rFonts w:ascii="Times New Roman" w:hAnsi="Times New Roman" w:cs="Times New Roman"/>
          <w:sz w:val="20"/>
          <w:szCs w:val="20"/>
        </w:rPr>
        <w:t>=70мм, толщина ремня δ=7мм. Натяжение ведомой ветви ременной передачи без учета центробежной силы равно….</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2361565" cy="957580"/>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61565" cy="95758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306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520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735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428,5 Н</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№12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На рисунке изображены кривые скольжения и </w:t>
      </w:r>
      <w:proofErr w:type="spellStart"/>
      <w:r w:rsidRPr="005E74E8">
        <w:rPr>
          <w:rFonts w:ascii="Times New Roman" w:hAnsi="Times New Roman" w:cs="Times New Roman"/>
          <w:sz w:val="20"/>
          <w:szCs w:val="20"/>
        </w:rPr>
        <w:t>к.п.д</w:t>
      </w:r>
      <w:proofErr w:type="spellEnd"/>
      <w:r w:rsidRPr="005E74E8">
        <w:rPr>
          <w:rFonts w:ascii="Times New Roman" w:hAnsi="Times New Roman" w:cs="Times New Roman"/>
          <w:sz w:val="20"/>
          <w:szCs w:val="20"/>
        </w:rPr>
        <w:t>. ременной передачи. При работе передачи в зоне φ</w:t>
      </w:r>
      <w:r w:rsidRPr="005E74E8">
        <w:rPr>
          <w:rFonts w:ascii="Times New Roman" w:hAnsi="Times New Roman" w:cs="Times New Roman"/>
          <w:sz w:val="20"/>
          <w:szCs w:val="20"/>
          <w:lang w:val="en-US"/>
        </w:rPr>
        <w:t>&gt;0,6</w:t>
      </w:r>
      <w:r w:rsidRPr="005E74E8">
        <w:rPr>
          <w:rFonts w:ascii="Times New Roman" w:hAnsi="Times New Roman" w:cs="Times New Roman"/>
          <w:sz w:val="20"/>
          <w:szCs w:val="20"/>
        </w:rPr>
        <w:t xml:space="preserve">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965325" cy="1332230"/>
            <wp:effectExtent l="0" t="0" r="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65325" cy="133223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ведомый шкив останавливается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окружная сила равна силе трения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ведущий шкив останавливается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появляется частичное буксование ремня, трение увеличивается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формуле </w:t>
      </w:r>
      <w:r w:rsidRPr="005E74E8">
        <w:rPr>
          <w:rFonts w:ascii="Times New Roman" w:hAnsi="Times New Roman" w:cs="Times New Roman"/>
          <w:position w:val="-34"/>
          <w:sz w:val="20"/>
          <w:szCs w:val="20"/>
        </w:rPr>
        <w:object w:dxaOrig="1680" w:dyaOrig="780">
          <v:shape id="_x0000_i1046" type="#_x0000_t75" style="width:66pt;height:30pt" o:ole="" fillcolor="window">
            <v:imagedata r:id="rId75" o:title=""/>
          </v:shape>
          <o:OLEObject Type="Embed" ProgID="Equation.3" ShapeID="_x0000_i1046" DrawAspect="Content" ObjectID="_1802765128" r:id="rId76"/>
        </w:object>
      </w:r>
      <w:r w:rsidRPr="005E74E8">
        <w:rPr>
          <w:rFonts w:ascii="Times New Roman" w:hAnsi="Times New Roman" w:cs="Times New Roman"/>
          <w:sz w:val="20"/>
          <w:szCs w:val="20"/>
        </w:rPr>
        <w:t xml:space="preserve"> для определения числа ремней клиноременной передачи коэффициент С</w:t>
      </w:r>
      <w:r w:rsidRPr="005E74E8">
        <w:rPr>
          <w:rFonts w:ascii="Times New Roman" w:hAnsi="Times New Roman" w:cs="Times New Roman"/>
          <w:sz w:val="20"/>
          <w:szCs w:val="20"/>
          <w:vertAlign w:val="subscript"/>
          <w:lang w:val="en-US"/>
        </w:rPr>
        <w:t>Z</w:t>
      </w:r>
      <w:r w:rsidRPr="005E74E8">
        <w:rPr>
          <w:rFonts w:ascii="Times New Roman" w:hAnsi="Times New Roman" w:cs="Times New Roman"/>
          <w:sz w:val="20"/>
          <w:szCs w:val="20"/>
        </w:rPr>
        <w:t xml:space="preserve"> учитывает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неравномерность распределения нагрузки между ремнями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число прокладок в резинотканевом слое растяжения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передаточное отношение</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расположение передачи в пространстве</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№14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В изображенной на рисунке плоскоременной передаче угловая скорость ведущего шкива ω</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=50 рад/с, 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=200 мм, диаметр ведомого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2</w:t>
      </w:r>
      <w:r w:rsidRPr="005E74E8">
        <w:rPr>
          <w:rFonts w:ascii="Times New Roman" w:hAnsi="Times New Roman" w:cs="Times New Roman"/>
          <w:sz w:val="20"/>
          <w:szCs w:val="20"/>
        </w:rPr>
        <w:t>=400 мм. Частота пробегов ремня равна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2736215" cy="1108710"/>
            <wp:effectExtent l="0" t="0" r="698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36215" cy="110871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2,6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1,47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0,65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2,15 с</w:t>
      </w:r>
      <w:r w:rsidRPr="005E74E8">
        <w:rPr>
          <w:rFonts w:ascii="Times New Roman" w:hAnsi="Times New Roman" w:cs="Times New Roman"/>
          <w:sz w:val="20"/>
          <w:szCs w:val="20"/>
          <w:vertAlign w:val="superscript"/>
        </w:rPr>
        <w:t>-1</w:t>
      </w:r>
    </w:p>
    <w:p w:rsidR="004C147F" w:rsidRDefault="004C147F" w:rsidP="004C147F">
      <w:pPr>
        <w:spacing w:after="0" w:line="240" w:lineRule="auto"/>
        <w:ind w:firstLine="567"/>
        <w:jc w:val="both"/>
        <w:rPr>
          <w:rFonts w:ascii="Times New Roman" w:hAnsi="Times New Roman" w:cs="Times New Roman"/>
          <w:b/>
          <w:sz w:val="24"/>
          <w:szCs w:val="24"/>
        </w:rPr>
      </w:pPr>
    </w:p>
    <w:p w:rsidR="004C147F" w:rsidRPr="004C147F" w:rsidRDefault="004C147F" w:rsidP="00DC0156">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CC5432" w:rsidRPr="004C147F" w:rsidRDefault="00CC5432" w:rsidP="00CC5432">
      <w:pPr>
        <w:pStyle w:val="a5"/>
        <w:widowControl/>
        <w:numPr>
          <w:ilvl w:val="0"/>
          <w:numId w:val="10"/>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В. А. Прикладная механика / В. А. </w:t>
      </w:r>
      <w:proofErr w:type="spellStart"/>
      <w:r w:rsidRPr="0056361E">
        <w:rPr>
          <w:rFonts w:ascii="Times New Roman" w:hAnsi="Times New Roman"/>
          <w:sz w:val="24"/>
          <w:szCs w:val="24"/>
        </w:rPr>
        <w:t>Дробот</w:t>
      </w:r>
      <w:proofErr w:type="spellEnd"/>
      <w:r w:rsidRPr="0056361E">
        <w:rPr>
          <w:rFonts w:ascii="Times New Roman" w:hAnsi="Times New Roman"/>
          <w:sz w:val="24"/>
          <w:szCs w:val="24"/>
        </w:rPr>
        <w:t xml:space="preserve">, А. С. </w:t>
      </w:r>
      <w:proofErr w:type="spellStart"/>
      <w:r w:rsidRPr="0056361E">
        <w:rPr>
          <w:rFonts w:ascii="Times New Roman" w:hAnsi="Times New Roman"/>
          <w:sz w:val="24"/>
          <w:szCs w:val="24"/>
        </w:rPr>
        <w:t>Брусенцов</w:t>
      </w:r>
      <w:proofErr w:type="spellEnd"/>
      <w:r w:rsidRPr="0056361E">
        <w:rPr>
          <w:rFonts w:ascii="Times New Roman" w:hAnsi="Times New Roman"/>
          <w:sz w:val="24"/>
          <w:szCs w:val="24"/>
        </w:rPr>
        <w:t>. — Санкт-Петербург: Лань, 2022. — 180 с. — ISBN 978-5-507-44427-4. — Текст: электронный// Лань: электронно-библиотечная система. — URL: https://e.lanbook.com/book</w:t>
      </w:r>
      <w:r w:rsidRPr="004C147F">
        <w:rPr>
          <w:rFonts w:ascii="Times New Roman" w:hAnsi="Times New Roman"/>
          <w:sz w:val="24"/>
          <w:szCs w:val="24"/>
        </w:rPr>
        <w:t xml:space="preserve">. </w:t>
      </w:r>
    </w:p>
    <w:p w:rsidR="00CC5432" w:rsidRPr="004C147F" w:rsidRDefault="00CC5432" w:rsidP="00CC5432">
      <w:pPr>
        <w:pStyle w:val="a5"/>
        <w:widowControl/>
        <w:numPr>
          <w:ilvl w:val="0"/>
          <w:numId w:val="10"/>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proofErr w:type="gramStart"/>
      <w:r w:rsidRPr="006039CC">
        <w:rPr>
          <w:rFonts w:ascii="Times New Roman" w:hAnsi="Times New Roman"/>
          <w:sz w:val="24"/>
          <w:szCs w:val="24"/>
        </w:rPr>
        <w:lastRenderedPageBreak/>
        <w:t>Мельчаков</w:t>
      </w:r>
      <w:proofErr w:type="spellEnd"/>
      <w:r w:rsidRPr="006039CC">
        <w:rPr>
          <w:rFonts w:ascii="Times New Roman" w:hAnsi="Times New Roman"/>
          <w:sz w:val="24"/>
          <w:szCs w:val="24"/>
        </w:rPr>
        <w:t xml:space="preserve">  В.А.</w:t>
      </w:r>
      <w:proofErr w:type="gramEnd"/>
      <w:r w:rsidRPr="006039CC">
        <w:rPr>
          <w:rFonts w:ascii="Times New Roman" w:hAnsi="Times New Roman"/>
          <w:sz w:val="24"/>
          <w:szCs w:val="24"/>
        </w:rPr>
        <w:t xml:space="preserve"> Детали машин: учебник / М. А. </w:t>
      </w:r>
      <w:proofErr w:type="spellStart"/>
      <w:r w:rsidRPr="006039CC">
        <w:rPr>
          <w:rFonts w:ascii="Times New Roman" w:hAnsi="Times New Roman"/>
          <w:sz w:val="24"/>
          <w:szCs w:val="24"/>
        </w:rPr>
        <w:t>Мельчаков</w:t>
      </w:r>
      <w:proofErr w:type="spellEnd"/>
      <w:r w:rsidRPr="006039CC">
        <w:rPr>
          <w:rFonts w:ascii="Times New Roman" w:hAnsi="Times New Roman"/>
          <w:sz w:val="24"/>
          <w:szCs w:val="24"/>
        </w:rPr>
        <w:t xml:space="preserve">, В. А. Власов, С. М. Поляков, О. Б. Лисовская. — Киров: </w:t>
      </w:r>
      <w:proofErr w:type="spellStart"/>
      <w:r w:rsidRPr="006039CC">
        <w:rPr>
          <w:rFonts w:ascii="Times New Roman" w:hAnsi="Times New Roman"/>
          <w:sz w:val="24"/>
          <w:szCs w:val="24"/>
        </w:rPr>
        <w:t>ВятГУ</w:t>
      </w:r>
      <w:proofErr w:type="spellEnd"/>
      <w:r w:rsidRPr="006039CC">
        <w:rPr>
          <w:rFonts w:ascii="Times New Roman" w:hAnsi="Times New Roman"/>
          <w:sz w:val="24"/>
          <w:szCs w:val="24"/>
        </w:rPr>
        <w:t xml:space="preserve">, 2023. — 272 с.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https://e.lanbook.com/book/390695 </w:t>
      </w:r>
    </w:p>
    <w:p w:rsidR="00CC5432" w:rsidRPr="006039CC" w:rsidRDefault="00CC5432" w:rsidP="00CC5432">
      <w:pPr>
        <w:pStyle w:val="a5"/>
        <w:widowControl/>
        <w:numPr>
          <w:ilvl w:val="0"/>
          <w:numId w:val="10"/>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Гулиа Н. В. Детали машин: учебник / Н. В. Гулиа, В. Г. Клоков, С. А. Юрков. — 3-е изд., стер. — Санкт-Петербург: Лань, 2022. — 416 с. — ISBN 978-5-8114-1091-0. — </w:t>
      </w:r>
      <w:proofErr w:type="gramStart"/>
      <w:r w:rsidRPr="006039CC">
        <w:rPr>
          <w:rFonts w:ascii="Times New Roman" w:hAnsi="Times New Roman"/>
          <w:sz w:val="24"/>
          <w:szCs w:val="24"/>
        </w:rPr>
        <w:t>Текст :</w:t>
      </w:r>
      <w:proofErr w:type="gramEnd"/>
      <w:r w:rsidRPr="006039CC">
        <w:rPr>
          <w:rFonts w:ascii="Times New Roman" w:hAnsi="Times New Roman"/>
          <w:sz w:val="24"/>
          <w:szCs w:val="24"/>
        </w:rPr>
        <w:t xml:space="preserve"> электронный // Лань : электронно-библиотечная система. — URL: </w:t>
      </w:r>
      <w:hyperlink r:id="rId77" w:history="1">
        <w:r w:rsidRPr="006039CC">
          <w:rPr>
            <w:rFonts w:ascii="Times New Roman" w:hAnsi="Times New Roman"/>
            <w:sz w:val="24"/>
            <w:szCs w:val="24"/>
          </w:rPr>
          <w:t>https://e.lanbook.com/book/211154</w:t>
        </w:r>
      </w:hyperlink>
      <w:r>
        <w:rPr>
          <w:rFonts w:ascii="Times New Roman" w:hAnsi="Times New Roman"/>
          <w:sz w:val="24"/>
          <w:szCs w:val="24"/>
        </w:rPr>
        <w:t>.</w:t>
      </w:r>
    </w:p>
    <w:p w:rsidR="00CC5432" w:rsidRPr="006039CC" w:rsidRDefault="00CC5432" w:rsidP="00CC5432">
      <w:pPr>
        <w:pStyle w:val="a5"/>
        <w:widowControl/>
        <w:numPr>
          <w:ilvl w:val="0"/>
          <w:numId w:val="10"/>
        </w:numPr>
        <w:tabs>
          <w:tab w:val="left" w:pos="284"/>
        </w:tabs>
        <w:suppressAutoHyphens w:val="0"/>
        <w:spacing w:after="0" w:line="240" w:lineRule="auto"/>
        <w:ind w:left="0" w:firstLine="0"/>
        <w:contextualSpacing/>
        <w:jc w:val="both"/>
        <w:rPr>
          <w:rFonts w:ascii="Times New Roman" w:hAnsi="Times New Roman"/>
          <w:sz w:val="24"/>
          <w:szCs w:val="24"/>
        </w:rPr>
      </w:pPr>
      <w:proofErr w:type="spellStart"/>
      <w:r w:rsidRPr="006039CC">
        <w:rPr>
          <w:rFonts w:ascii="Times New Roman" w:hAnsi="Times New Roman"/>
          <w:sz w:val="24"/>
          <w:szCs w:val="24"/>
        </w:rPr>
        <w:t>Гилета</w:t>
      </w:r>
      <w:proofErr w:type="spellEnd"/>
      <w:r w:rsidRPr="006039CC">
        <w:rPr>
          <w:rFonts w:ascii="Times New Roman" w:hAnsi="Times New Roman"/>
          <w:sz w:val="24"/>
          <w:szCs w:val="24"/>
        </w:rPr>
        <w:t xml:space="preserve"> В.П. Детали машин. Расчет и проектирование механических передач. – Новосибирск: Изд-во НГТУ. – 2017 – 116с. -  URL: </w:t>
      </w:r>
      <w:hyperlink r:id="rId78" w:history="1">
        <w:r w:rsidRPr="006039CC">
          <w:rPr>
            <w:rFonts w:ascii="Times New Roman" w:hAnsi="Times New Roman"/>
            <w:sz w:val="24"/>
            <w:szCs w:val="24"/>
          </w:rPr>
          <w:t>http://biblioclub.ru/index.php?page=book_view_red&amp;book_id=574717</w:t>
        </w:r>
      </w:hyperlink>
      <w:r w:rsidRPr="006039CC">
        <w:rPr>
          <w:rFonts w:ascii="Times New Roman" w:hAnsi="Times New Roman"/>
          <w:sz w:val="24"/>
          <w:szCs w:val="24"/>
        </w:rPr>
        <w:t>.</w:t>
      </w:r>
    </w:p>
    <w:p w:rsidR="00CC5432" w:rsidRPr="006039CC" w:rsidRDefault="00CC5432" w:rsidP="00CC5432">
      <w:pPr>
        <w:pStyle w:val="a5"/>
        <w:widowControl/>
        <w:numPr>
          <w:ilvl w:val="0"/>
          <w:numId w:val="10"/>
        </w:numPr>
        <w:tabs>
          <w:tab w:val="left" w:pos="284"/>
        </w:tabs>
        <w:suppressAutoHyphens w:val="0"/>
        <w:spacing w:after="0" w:line="240" w:lineRule="auto"/>
        <w:ind w:left="0" w:firstLine="0"/>
        <w:contextualSpacing/>
        <w:jc w:val="both"/>
        <w:rPr>
          <w:rFonts w:ascii="Times New Roman" w:hAnsi="Times New Roman"/>
          <w:sz w:val="24"/>
          <w:szCs w:val="24"/>
        </w:rPr>
      </w:pPr>
      <w:r w:rsidRPr="006039CC">
        <w:rPr>
          <w:rFonts w:ascii="Times New Roman" w:hAnsi="Times New Roman"/>
          <w:sz w:val="24"/>
          <w:szCs w:val="24"/>
        </w:rPr>
        <w:t xml:space="preserve">Прикладная механика: учебное пособие / А. Ю. </w:t>
      </w:r>
      <w:proofErr w:type="spellStart"/>
      <w:r w:rsidRPr="006039CC">
        <w:rPr>
          <w:rFonts w:ascii="Times New Roman" w:hAnsi="Times New Roman"/>
          <w:sz w:val="24"/>
          <w:szCs w:val="24"/>
        </w:rPr>
        <w:t>Муйземнек</w:t>
      </w:r>
      <w:proofErr w:type="spellEnd"/>
      <w:r w:rsidRPr="006039CC">
        <w:rPr>
          <w:rFonts w:ascii="Times New Roman" w:hAnsi="Times New Roman"/>
          <w:sz w:val="24"/>
          <w:szCs w:val="24"/>
        </w:rPr>
        <w:t xml:space="preserve">, А. Н. Литвинов, Н. Ю. Митрохина, В. А. </w:t>
      </w:r>
      <w:proofErr w:type="spellStart"/>
      <w:r w:rsidRPr="006039CC">
        <w:rPr>
          <w:rFonts w:ascii="Times New Roman" w:hAnsi="Times New Roman"/>
          <w:sz w:val="24"/>
          <w:szCs w:val="24"/>
        </w:rPr>
        <w:t>Шорин</w:t>
      </w:r>
      <w:proofErr w:type="spellEnd"/>
      <w:r w:rsidRPr="006039CC">
        <w:rPr>
          <w:rFonts w:ascii="Times New Roman" w:hAnsi="Times New Roman"/>
          <w:sz w:val="24"/>
          <w:szCs w:val="24"/>
        </w:rPr>
        <w:t>. — Пенза: ПГУ, 2019. — 388 с. — ISBN 978-5-907262-05-8. — Текст: электронный// Лань: электронно-библиотечная система. — URL: https://e.lanbook.com/book/322736</w:t>
      </w:r>
      <w:r>
        <w:rPr>
          <w:rFonts w:ascii="Times New Roman" w:hAnsi="Times New Roman"/>
          <w:sz w:val="24"/>
          <w:szCs w:val="24"/>
        </w:rPr>
        <w:t>.</w:t>
      </w:r>
    </w:p>
    <w:p w:rsidR="00CC5432" w:rsidRPr="00524CD2" w:rsidRDefault="00CC5432" w:rsidP="00CC5432">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Pr>
          <w:rFonts w:ascii="Times New Roman" w:hAnsi="Times New Roman" w:cs="Times New Roman"/>
          <w:sz w:val="24"/>
          <w:szCs w:val="24"/>
        </w:rPr>
        <w:t>Прикладная м</w:t>
      </w:r>
      <w:r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Pr>
          <w:rFonts w:ascii="Times New Roman" w:hAnsi="Times New Roman" w:cs="Times New Roman"/>
          <w:sz w:val="24"/>
          <w:szCs w:val="24"/>
        </w:rPr>
        <w:t>3</w:t>
      </w:r>
      <w:r w:rsidRPr="00524CD2">
        <w:rPr>
          <w:rFonts w:ascii="Times New Roman" w:hAnsi="Times New Roman" w:cs="Times New Roman"/>
          <w:sz w:val="24"/>
          <w:szCs w:val="24"/>
        </w:rPr>
        <w:t>.03.0</w:t>
      </w:r>
      <w:r>
        <w:rPr>
          <w:rFonts w:ascii="Times New Roman" w:hAnsi="Times New Roman" w:cs="Times New Roman"/>
          <w:sz w:val="24"/>
          <w:szCs w:val="24"/>
        </w:rPr>
        <w:t>1</w:t>
      </w:r>
      <w:r w:rsidRPr="00524CD2">
        <w:rPr>
          <w:rFonts w:ascii="Times New Roman" w:hAnsi="Times New Roman" w:cs="Times New Roman"/>
          <w:sz w:val="24"/>
          <w:szCs w:val="24"/>
        </w:rPr>
        <w:t xml:space="preserve"> </w:t>
      </w:r>
      <w:r>
        <w:rPr>
          <w:rFonts w:ascii="Times New Roman" w:hAnsi="Times New Roman" w:cs="Times New Roman"/>
          <w:sz w:val="24"/>
          <w:szCs w:val="24"/>
        </w:rPr>
        <w:t>–Технология транспортных процессов</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8C58A9" w:rsidRPr="00863E6D" w:rsidRDefault="008C58A9" w:rsidP="008C58A9">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 А.А. Расчет клиноременной передачи. Методические указания и контрольные задания. – Астрахань: АГТУ, 2022. – 26с. -</w:t>
      </w:r>
      <w:r w:rsidRPr="00863E6D">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proofErr w:type="spellStart"/>
      <w:r w:rsidRPr="00863E6D">
        <w:rPr>
          <w:rFonts w:ascii="Times New Roman" w:hAnsi="Times New Roman" w:cs="Times New Roman"/>
          <w:sz w:val="24"/>
          <w:szCs w:val="24"/>
          <w:lang w:val="en-US"/>
        </w:rPr>
        <w:t>astu</w:t>
      </w:r>
      <w:proofErr w:type="spellEnd"/>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4C147F" w:rsidRDefault="004C147F" w:rsidP="004C147F">
      <w:pPr>
        <w:widowControl w:val="0"/>
        <w:spacing w:after="0" w:line="240" w:lineRule="auto"/>
        <w:jc w:val="both"/>
        <w:rPr>
          <w:rFonts w:ascii="Times New Roman" w:hAnsi="Times New Roman" w:cs="Times New Roman"/>
          <w:color w:val="000000"/>
          <w:sz w:val="24"/>
          <w:szCs w:val="24"/>
        </w:rPr>
      </w:pPr>
    </w:p>
    <w:p w:rsidR="00C56FE8" w:rsidRDefault="00C56FE8"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992E8E">
        <w:rPr>
          <w:rFonts w:ascii="Times New Roman" w:hAnsi="Times New Roman" w:cs="Times New Roman"/>
          <w:b/>
          <w:i/>
          <w:sz w:val="24"/>
          <w:szCs w:val="24"/>
        </w:rPr>
        <w:t>6</w:t>
      </w:r>
      <w:r w:rsidRPr="004C147F">
        <w:rPr>
          <w:rFonts w:ascii="Times New Roman" w:hAnsi="Times New Roman" w:cs="Times New Roman"/>
          <w:b/>
          <w:i/>
          <w:sz w:val="24"/>
          <w:szCs w:val="24"/>
        </w:rPr>
        <w:t>.</w:t>
      </w:r>
    </w:p>
    <w:p w:rsidR="004C147F" w:rsidRPr="00BD67AD" w:rsidRDefault="00BD67AD" w:rsidP="004C147F">
      <w:pPr>
        <w:spacing w:after="0" w:line="240" w:lineRule="auto"/>
        <w:jc w:val="both"/>
        <w:rPr>
          <w:rFonts w:ascii="Times New Roman" w:hAnsi="Times New Roman" w:cs="Times New Roman"/>
          <w:b/>
          <w:i/>
          <w:sz w:val="24"/>
          <w:szCs w:val="24"/>
        </w:rPr>
      </w:pPr>
      <w:r w:rsidRPr="00BD67AD">
        <w:rPr>
          <w:rFonts w:ascii="Times New Roman" w:hAnsi="Times New Roman" w:cs="Times New Roman"/>
          <w:b/>
          <w:sz w:val="24"/>
          <w:szCs w:val="24"/>
        </w:rPr>
        <w:t>Цепные передачи. Конструкции, область применения. Расчет приводных роликовых цепей.</w:t>
      </w:r>
    </w:p>
    <w:p w:rsidR="00BD67AD" w:rsidRDefault="00BD67AD" w:rsidP="004C147F">
      <w:pPr>
        <w:spacing w:after="0" w:line="240" w:lineRule="auto"/>
        <w:rPr>
          <w:rFonts w:ascii="Times New Roman" w:hAnsi="Times New Roman" w:cs="Times New Roman"/>
          <w:b/>
          <w:i/>
          <w:sz w:val="24"/>
          <w:szCs w:val="24"/>
        </w:rPr>
      </w:pPr>
    </w:p>
    <w:p w:rsidR="00C56FE8" w:rsidRPr="004C147F" w:rsidRDefault="00C56FE8" w:rsidP="00C56F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C56FE8" w:rsidRPr="004C147F" w:rsidRDefault="00C56FE8" w:rsidP="00C56FE8">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79"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C56FE8" w:rsidRPr="004C147F" w:rsidRDefault="00C56FE8" w:rsidP="00C56FE8">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80"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C56FE8" w:rsidRPr="004C147F" w:rsidRDefault="00C56FE8" w:rsidP="00C56FE8">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C56FE8" w:rsidRPr="004C147F" w:rsidRDefault="00C56FE8" w:rsidP="00C56FE8">
      <w:pPr>
        <w:pStyle w:val="a5"/>
        <w:widowControl/>
        <w:numPr>
          <w:ilvl w:val="0"/>
          <w:numId w:val="1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C56FE8" w:rsidRPr="004C147F" w:rsidRDefault="00C56FE8" w:rsidP="00C56FE8">
      <w:pPr>
        <w:pStyle w:val="a5"/>
        <w:numPr>
          <w:ilvl w:val="0"/>
          <w:numId w:val="1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C56FE8" w:rsidRPr="00524CD2" w:rsidRDefault="00C56FE8" w:rsidP="00C56FE8">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Pr>
          <w:rFonts w:ascii="Times New Roman" w:hAnsi="Times New Roman" w:cs="Times New Roman"/>
          <w:sz w:val="24"/>
          <w:szCs w:val="24"/>
        </w:rPr>
        <w:t>Прикладная м</w:t>
      </w:r>
      <w:r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Pr>
          <w:rFonts w:ascii="Times New Roman" w:hAnsi="Times New Roman" w:cs="Times New Roman"/>
          <w:sz w:val="24"/>
          <w:szCs w:val="24"/>
        </w:rPr>
        <w:t>3</w:t>
      </w:r>
      <w:r w:rsidRPr="00524CD2">
        <w:rPr>
          <w:rFonts w:ascii="Times New Roman" w:hAnsi="Times New Roman" w:cs="Times New Roman"/>
          <w:sz w:val="24"/>
          <w:szCs w:val="24"/>
        </w:rPr>
        <w:t>.03.0</w:t>
      </w:r>
      <w:r>
        <w:rPr>
          <w:rFonts w:ascii="Times New Roman" w:hAnsi="Times New Roman" w:cs="Times New Roman"/>
          <w:sz w:val="24"/>
          <w:szCs w:val="24"/>
        </w:rPr>
        <w:t>1</w:t>
      </w:r>
      <w:r w:rsidRPr="00524CD2">
        <w:rPr>
          <w:rFonts w:ascii="Times New Roman" w:hAnsi="Times New Roman" w:cs="Times New Roman"/>
          <w:sz w:val="24"/>
          <w:szCs w:val="24"/>
        </w:rPr>
        <w:t xml:space="preserve"> </w:t>
      </w:r>
      <w:r>
        <w:rPr>
          <w:rFonts w:ascii="Times New Roman" w:hAnsi="Times New Roman" w:cs="Times New Roman"/>
          <w:sz w:val="24"/>
          <w:szCs w:val="24"/>
        </w:rPr>
        <w:t>–Технология транспортных процессов</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C56FE8" w:rsidRPr="00524CD2" w:rsidRDefault="00C56FE8" w:rsidP="00C56FE8">
      <w:pPr>
        <w:widowControl w:val="0"/>
        <w:tabs>
          <w:tab w:val="left" w:pos="284"/>
        </w:tabs>
        <w:overflowPunct w:val="0"/>
        <w:autoSpaceDE w:val="0"/>
        <w:autoSpaceDN w:val="0"/>
        <w:adjustRightInd w:val="0"/>
        <w:spacing w:after="0" w:line="240" w:lineRule="auto"/>
        <w:jc w:val="both"/>
        <w:textAlignment w:val="baseline"/>
        <w:rPr>
          <w:rFonts w:ascii="Times New Roman" w:hAnsi="Times New Roman" w:cs="Times New Roman"/>
          <w:color w:val="000000"/>
          <w:sz w:val="24"/>
          <w:szCs w:val="24"/>
        </w:rPr>
      </w:pPr>
    </w:p>
    <w:p w:rsidR="00BD67AD" w:rsidRDefault="00BD67AD" w:rsidP="004C147F">
      <w:pPr>
        <w:spacing w:after="0" w:line="240" w:lineRule="auto"/>
        <w:rPr>
          <w:rFonts w:ascii="Times New Roman" w:hAnsi="Times New Roman" w:cs="Times New Roman"/>
          <w:b/>
          <w:i/>
          <w:sz w:val="24"/>
          <w:szCs w:val="24"/>
        </w:rPr>
      </w:pPr>
    </w:p>
    <w:p w:rsidR="00C56FE8" w:rsidRDefault="00C56FE8">
      <w:pPr>
        <w:spacing w:after="0" w:line="240" w:lineRule="auto"/>
        <w:rPr>
          <w:rFonts w:ascii="Times New Roman" w:hAnsi="Times New Roman" w:cs="Times New Roman"/>
          <w:b/>
          <w:i/>
          <w:sz w:val="24"/>
          <w:szCs w:val="24"/>
        </w:rPr>
      </w:pPr>
      <w:r>
        <w:rPr>
          <w:rFonts w:ascii="Times New Roman" w:hAnsi="Times New Roman" w:cs="Times New Roman"/>
          <w:b/>
          <w:i/>
          <w:sz w:val="24"/>
          <w:szCs w:val="24"/>
        </w:rPr>
        <w:br w:type="page"/>
      </w:r>
    </w:p>
    <w:p w:rsidR="00C56FE8" w:rsidRDefault="00C56FE8" w:rsidP="004C147F">
      <w:pPr>
        <w:spacing w:after="0" w:line="240" w:lineRule="auto"/>
        <w:rPr>
          <w:rFonts w:ascii="Times New Roman" w:hAnsi="Times New Roman" w:cs="Times New Roman"/>
          <w:b/>
          <w:i/>
          <w:sz w:val="24"/>
          <w:szCs w:val="24"/>
        </w:rPr>
      </w:pPr>
      <w:r>
        <w:rPr>
          <w:rFonts w:ascii="Times New Roman" w:hAnsi="Times New Roman" w:cs="Times New Roman"/>
          <w:b/>
          <w:i/>
          <w:sz w:val="24"/>
          <w:szCs w:val="24"/>
        </w:rPr>
        <w:lastRenderedPageBreak/>
        <w:t>Тема 7.</w:t>
      </w:r>
    </w:p>
    <w:p w:rsidR="004C147F" w:rsidRPr="00C56FE8" w:rsidRDefault="004C147F" w:rsidP="004C147F">
      <w:pPr>
        <w:spacing w:after="0" w:line="240" w:lineRule="auto"/>
        <w:rPr>
          <w:rFonts w:ascii="Times New Roman" w:hAnsi="Times New Roman" w:cs="Times New Roman"/>
          <w:b/>
          <w:sz w:val="24"/>
          <w:szCs w:val="24"/>
        </w:rPr>
      </w:pPr>
      <w:r w:rsidRPr="00C56FE8">
        <w:rPr>
          <w:rFonts w:ascii="Times New Roman" w:hAnsi="Times New Roman" w:cs="Times New Roman"/>
          <w:b/>
          <w:sz w:val="24"/>
          <w:szCs w:val="24"/>
        </w:rPr>
        <w:t>Задача №</w:t>
      </w:r>
      <w:r w:rsidR="00365F45" w:rsidRPr="00C56FE8">
        <w:rPr>
          <w:rFonts w:ascii="Times New Roman" w:hAnsi="Times New Roman" w:cs="Times New Roman"/>
          <w:b/>
          <w:sz w:val="24"/>
          <w:szCs w:val="24"/>
        </w:rPr>
        <w:t>3</w:t>
      </w:r>
      <w:r w:rsidRPr="00C56FE8">
        <w:rPr>
          <w:rFonts w:ascii="Times New Roman" w:hAnsi="Times New Roman" w:cs="Times New Roman"/>
          <w:b/>
          <w:sz w:val="24"/>
          <w:szCs w:val="24"/>
        </w:rPr>
        <w:t>. Расчет цепной передачи</w:t>
      </w:r>
    </w:p>
    <w:tbl>
      <w:tblPr>
        <w:tblW w:w="9498" w:type="dxa"/>
        <w:tblLook w:val="01E0" w:firstRow="1" w:lastRow="1" w:firstColumn="1" w:lastColumn="1" w:noHBand="0" w:noVBand="0"/>
      </w:tblPr>
      <w:tblGrid>
        <w:gridCol w:w="5387"/>
        <w:gridCol w:w="4111"/>
      </w:tblGrid>
      <w:tr w:rsidR="004C147F" w:rsidRPr="004C147F" w:rsidTr="003C50D1">
        <w:tc>
          <w:tcPr>
            <w:tcW w:w="5387" w:type="dxa"/>
            <w:shd w:val="clear" w:color="auto" w:fill="auto"/>
          </w:tcPr>
          <w:p w:rsidR="004C147F" w:rsidRPr="004C147F" w:rsidRDefault="005E74E8"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47" type="#_x0000_t75" style="width:189.75pt;height:148.5pt" o:ole="">
                  <v:imagedata r:id="rId81" o:title=""/>
                </v:shape>
                <o:OLEObject Type="Embed" ProgID="PBrush" ShapeID="_x0000_i1047" DrawAspect="Content" ObjectID="_1802765129" r:id="rId82"/>
              </w:object>
            </w:r>
          </w:p>
        </w:tc>
        <w:tc>
          <w:tcPr>
            <w:tcW w:w="4111" w:type="dxa"/>
            <w:shd w:val="clear" w:color="auto" w:fill="auto"/>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C56FE8">
        <w:rPr>
          <w:rFonts w:ascii="Times New Roman" w:hAnsi="Times New Roman" w:cs="Times New Roman"/>
          <w:b/>
          <w:i/>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5B7859" w:rsidRDefault="005B7859"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C56FE8"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[5]</w:t>
      </w:r>
      <w:r w:rsidR="00C56FE8">
        <w:rPr>
          <w:rFonts w:ascii="Times New Roman" w:hAnsi="Times New Roman" w:cs="Times New Roman"/>
          <w:sz w:val="24"/>
          <w:szCs w:val="24"/>
        </w:rPr>
        <w:t xml:space="preserve">, </w:t>
      </w:r>
      <w:r w:rsidR="00C56FE8" w:rsidRPr="00C56FE8">
        <w:rPr>
          <w:rFonts w:ascii="Times New Roman" w:hAnsi="Times New Roman" w:cs="Times New Roman"/>
          <w:sz w:val="24"/>
          <w:szCs w:val="24"/>
        </w:rPr>
        <w:t>[7]</w:t>
      </w:r>
    </w:p>
    <w:p w:rsidR="005B7859" w:rsidRDefault="005B7859"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365F45" w:rsidRDefault="00365F45" w:rsidP="004C147F">
      <w:pPr>
        <w:spacing w:after="0" w:line="240" w:lineRule="auto"/>
        <w:rPr>
          <w:rFonts w:ascii="Times New Roman" w:hAnsi="Times New Roman" w:cs="Times New Roman"/>
          <w:b/>
          <w:sz w:val="16"/>
          <w:szCs w:val="16"/>
          <w:u w:val="single"/>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365F45">
        <w:rPr>
          <w:rFonts w:ascii="Times New Roman" w:hAnsi="Times New Roman" w:cs="Times New Roman"/>
          <w:b/>
          <w:sz w:val="24"/>
          <w:szCs w:val="24"/>
          <w:u w:val="single"/>
        </w:rPr>
        <w:t>3</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Преимуществом цепных передач по сравнению с ременными является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простота конструкции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отсутствие проскальзывания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отсутствие натяжного устройства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пониженная </w:t>
      </w:r>
      <w:proofErr w:type="spellStart"/>
      <w:r w:rsidRPr="005E74E8">
        <w:rPr>
          <w:rFonts w:ascii="Times New Roman" w:hAnsi="Times New Roman" w:cs="Times New Roman"/>
          <w:sz w:val="20"/>
          <w:szCs w:val="20"/>
        </w:rPr>
        <w:t>виброактивность</w:t>
      </w:r>
      <w:proofErr w:type="spellEnd"/>
      <w:r w:rsidRPr="005E74E8">
        <w:rPr>
          <w:rFonts w:ascii="Times New Roman" w:hAnsi="Times New Roman" w:cs="Times New Roman"/>
          <w:sz w:val="20"/>
          <w:szCs w:val="20"/>
        </w:rPr>
        <w:t xml:space="preserve"> и шум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2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Приводная цепь, изображенная на рисунке, называется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605600" cy="664576"/>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07553" cy="665384"/>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втулочно-пальцевой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роликовой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втулочно-роликовой однорядной</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Оптимальное межосевое расстояние цепной передачи с шагом цепи </w:t>
      </w:r>
      <w:r w:rsidRPr="005E74E8">
        <w:rPr>
          <w:rFonts w:ascii="Times New Roman" w:hAnsi="Times New Roman" w:cs="Times New Roman"/>
          <w:i/>
          <w:sz w:val="20"/>
          <w:szCs w:val="20"/>
          <w:lang w:val="en-US"/>
        </w:rPr>
        <w:t>t</w:t>
      </w:r>
      <w:r w:rsidRPr="005E74E8">
        <w:rPr>
          <w:rFonts w:ascii="Times New Roman" w:hAnsi="Times New Roman" w:cs="Times New Roman"/>
          <w:sz w:val="20"/>
          <w:szCs w:val="20"/>
        </w:rPr>
        <w:t xml:space="preserve"> равна…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20..</w:t>
      </w:r>
      <w:proofErr w:type="gramEnd"/>
      <w:r w:rsidRPr="005E74E8">
        <w:rPr>
          <w:rFonts w:ascii="Times New Roman" w:hAnsi="Times New Roman" w:cs="Times New Roman"/>
          <w:sz w:val="20"/>
          <w:szCs w:val="20"/>
        </w:rPr>
        <w:t>30)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30..</w:t>
      </w:r>
      <w:proofErr w:type="gramEnd"/>
      <w:r w:rsidRPr="005E74E8">
        <w:rPr>
          <w:rFonts w:ascii="Times New Roman" w:hAnsi="Times New Roman" w:cs="Times New Roman"/>
          <w:sz w:val="20"/>
          <w:szCs w:val="20"/>
        </w:rPr>
        <w:t>50)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40..</w:t>
      </w:r>
      <w:proofErr w:type="gramEnd"/>
      <w:r w:rsidRPr="005E74E8">
        <w:rPr>
          <w:rFonts w:ascii="Times New Roman" w:hAnsi="Times New Roman" w:cs="Times New Roman"/>
          <w:sz w:val="20"/>
          <w:szCs w:val="20"/>
        </w:rPr>
        <w:t>60)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50..</w:t>
      </w:r>
      <w:proofErr w:type="gramEnd"/>
      <w:r w:rsidRPr="005E74E8">
        <w:rPr>
          <w:rFonts w:ascii="Times New Roman" w:hAnsi="Times New Roman" w:cs="Times New Roman"/>
          <w:sz w:val="20"/>
          <w:szCs w:val="20"/>
        </w:rPr>
        <w:t>70)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№4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Изображенная на рисунке звездочка используется для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lastRenderedPageBreak/>
        <w:drawing>
          <wp:inline distT="0" distB="0" distL="0" distR="0">
            <wp:extent cx="1771015" cy="885825"/>
            <wp:effectExtent l="0" t="0" r="63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771015" cy="88582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приводных втулочных однорядных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приводных роликовых двухрядных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зубчатых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фасоннозвенных цепей</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№5 (КТ=2)</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Диаметр делительной окружности звездочки с числом зубьев </w:t>
      </w:r>
      <w:r w:rsidRPr="005E74E8">
        <w:rPr>
          <w:rFonts w:ascii="Times New Roman" w:hAnsi="Times New Roman" w:cs="Times New Roman"/>
          <w:sz w:val="20"/>
          <w:szCs w:val="20"/>
          <w:lang w:val="en-US"/>
        </w:rPr>
        <w:t>z</w:t>
      </w:r>
      <w:r w:rsidRPr="005E74E8">
        <w:rPr>
          <w:rFonts w:ascii="Times New Roman" w:hAnsi="Times New Roman" w:cs="Times New Roman"/>
          <w:sz w:val="20"/>
          <w:szCs w:val="20"/>
        </w:rPr>
        <w:t xml:space="preserve">=25 для цепи </w:t>
      </w:r>
      <w:r w:rsidRPr="005E74E8">
        <w:rPr>
          <w:rFonts w:ascii="Times New Roman" w:hAnsi="Times New Roman" w:cs="Times New Roman"/>
          <w:sz w:val="20"/>
          <w:szCs w:val="20"/>
        </w:rPr>
        <w:br/>
        <w:t>ПР-31,75-89 равен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127,7 мм</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253,3 мм</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356 мм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396,9 мм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6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Недостатком изображенной на рисунке цепи является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413683" cy="182626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16007" cy="1829263"/>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высокая масса и стоимость</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высокий уровень шума во время работы</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низкая нагрузочная способность</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соскальзывать со звездочек</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№7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Мощность на валу ведущей звездочки цепной передачи 8,5 кВт. Число зубьев ведущей звездочки </w:t>
      </w:r>
      <w:r w:rsidRPr="005E74E8">
        <w:rPr>
          <w:rFonts w:ascii="Times New Roman" w:hAnsi="Times New Roman" w:cs="Times New Roman"/>
          <w:sz w:val="20"/>
          <w:szCs w:val="20"/>
          <w:lang w:val="en-US"/>
        </w:rPr>
        <w:t>z</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=25. Цепь ПР-19,05-31,8. Угловая скорость ведомого вала 18 рад/с. Передаточное отношение передачи равно 4. Окружная сила, передаваемая цепью, равна</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1256 Н</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1557 Н</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1888 Н</w:t>
      </w:r>
    </w:p>
    <w:p w:rsidR="004C147F"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2124 Н</w:t>
      </w:r>
    </w:p>
    <w:p w:rsidR="005E74E8" w:rsidRPr="005E74E8" w:rsidRDefault="005E74E8"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№8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формуле </w:t>
      </w:r>
      <w:r w:rsidRPr="005E74E8">
        <w:rPr>
          <w:rFonts w:ascii="Times New Roman" w:hAnsi="Times New Roman" w:cs="Times New Roman"/>
          <w:position w:val="-36"/>
          <w:sz w:val="20"/>
          <w:szCs w:val="20"/>
        </w:rPr>
        <w:object w:dxaOrig="1780" w:dyaOrig="859">
          <v:shape id="_x0000_i1048" type="#_x0000_t75" style="width:88.5pt;height:42.75pt" o:ole="" fillcolor="window">
            <v:imagedata r:id="rId86" o:title=""/>
          </v:shape>
          <o:OLEObject Type="Embed" ProgID="Equation.3" ShapeID="_x0000_i1048" DrawAspect="Content" ObjectID="_1802765130" r:id="rId87"/>
        </w:object>
      </w:r>
      <w:r w:rsidRPr="005E74E8">
        <w:rPr>
          <w:rFonts w:ascii="Times New Roman" w:hAnsi="Times New Roman" w:cs="Times New Roman"/>
          <w:sz w:val="20"/>
          <w:szCs w:val="20"/>
        </w:rPr>
        <w:t xml:space="preserve"> для проектировочного расчета приводных роликовых цепей параметр </w:t>
      </w:r>
      <w:r w:rsidRPr="005E74E8">
        <w:rPr>
          <w:rFonts w:ascii="Times New Roman" w:hAnsi="Times New Roman" w:cs="Times New Roman"/>
          <w:i/>
          <w:sz w:val="20"/>
          <w:szCs w:val="20"/>
          <w:lang w:val="en-US"/>
        </w:rPr>
        <w:t>m</w:t>
      </w:r>
      <w:r w:rsidRPr="005E74E8">
        <w:rPr>
          <w:rFonts w:ascii="Times New Roman" w:hAnsi="Times New Roman" w:cs="Times New Roman"/>
          <w:sz w:val="20"/>
          <w:szCs w:val="20"/>
        </w:rPr>
        <w:t xml:space="preserve"> – это…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число рядов цепи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модуль зубьев звездочки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масса 1 метра цепи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ширина цепи</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№9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lastRenderedPageBreak/>
        <w:t xml:space="preserve">В формуле </w:t>
      </w:r>
      <w:r w:rsidRPr="005E74E8">
        <w:rPr>
          <w:rFonts w:ascii="Times New Roman" w:hAnsi="Times New Roman" w:cs="Times New Roman"/>
          <w:position w:val="-38"/>
          <w:sz w:val="20"/>
          <w:szCs w:val="20"/>
        </w:rPr>
        <w:object w:dxaOrig="2659" w:dyaOrig="820">
          <v:shape id="_x0000_i1049" type="#_x0000_t75" style="width:132pt;height:42pt" o:ole="" fillcolor="window">
            <v:imagedata r:id="rId88" o:title=""/>
          </v:shape>
          <o:OLEObject Type="Embed" ProgID="Equation.3" ShapeID="_x0000_i1049" DrawAspect="Content" ObjectID="_1802765131" r:id="rId89"/>
        </w:object>
      </w:r>
      <w:r w:rsidRPr="005E74E8">
        <w:rPr>
          <w:rFonts w:ascii="Times New Roman" w:hAnsi="Times New Roman" w:cs="Times New Roman"/>
          <w:sz w:val="20"/>
          <w:szCs w:val="20"/>
        </w:rPr>
        <w:t xml:space="preserve"> для проверки приводных роликовых цепей на прочность параметр </w:t>
      </w:r>
      <w:proofErr w:type="spellStart"/>
      <w:r w:rsidRPr="005E74E8">
        <w:rPr>
          <w:rFonts w:ascii="Times New Roman" w:hAnsi="Times New Roman" w:cs="Times New Roman"/>
          <w:i/>
          <w:sz w:val="20"/>
          <w:szCs w:val="20"/>
          <w:lang w:val="en-US"/>
        </w:rPr>
        <w:t>F</w:t>
      </w:r>
      <w:r w:rsidRPr="005E74E8">
        <w:rPr>
          <w:rFonts w:ascii="Times New Roman" w:hAnsi="Times New Roman" w:cs="Times New Roman"/>
          <w:i/>
          <w:sz w:val="20"/>
          <w:szCs w:val="20"/>
          <w:vertAlign w:val="subscript"/>
          <w:lang w:val="en-US"/>
        </w:rPr>
        <w:t>v</w:t>
      </w:r>
      <w:proofErr w:type="spellEnd"/>
      <w:r w:rsidRPr="005E74E8">
        <w:rPr>
          <w:rFonts w:ascii="Times New Roman" w:hAnsi="Times New Roman" w:cs="Times New Roman"/>
          <w:sz w:val="20"/>
          <w:szCs w:val="20"/>
        </w:rPr>
        <w:t xml:space="preserve"> – это…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центробежная сила</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сила от провисания цепи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окружная сила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разрушающая нагрузка</w:t>
      </w:r>
    </w:p>
    <w:p w:rsidR="00BD67AD" w:rsidRDefault="00BD67AD" w:rsidP="00BD67AD">
      <w:pPr>
        <w:spacing w:after="0" w:line="240" w:lineRule="auto"/>
        <w:jc w:val="both"/>
        <w:rPr>
          <w:rFonts w:ascii="Times New Roman" w:hAnsi="Times New Roman" w:cs="Times New Roman"/>
          <w:sz w:val="24"/>
          <w:szCs w:val="24"/>
        </w:rPr>
      </w:pPr>
    </w:p>
    <w:p w:rsidR="004C147F" w:rsidRPr="004C147F" w:rsidRDefault="004C147F" w:rsidP="00BD67AD">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C56FE8">
      <w:pPr>
        <w:pStyle w:val="a5"/>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90"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C56FE8">
      <w:pPr>
        <w:pStyle w:val="a5"/>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91"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C56FE8">
      <w:pPr>
        <w:pStyle w:val="a5"/>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C56FE8">
      <w:pPr>
        <w:pStyle w:val="a5"/>
        <w:widowControl/>
        <w:numPr>
          <w:ilvl w:val="0"/>
          <w:numId w:val="2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C56FE8">
      <w:pPr>
        <w:pStyle w:val="a5"/>
        <w:numPr>
          <w:ilvl w:val="0"/>
          <w:numId w:val="2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C56FE8" w:rsidRDefault="0011191F" w:rsidP="00C56FE8">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006734EB" w:rsidRPr="00524CD2">
        <w:rPr>
          <w:rFonts w:ascii="Times New Roman" w:hAnsi="Times New Roman" w:cs="Times New Roman"/>
          <w:sz w:val="24"/>
          <w:szCs w:val="24"/>
          <w:lang w:eastAsia="ru-RU"/>
        </w:rPr>
        <w:t xml:space="preserve">Хахов А.А. </w:t>
      </w:r>
      <w:r w:rsidR="006734EB" w:rsidRPr="00524CD2">
        <w:rPr>
          <w:rFonts w:ascii="Times New Roman" w:hAnsi="Times New Roman" w:cs="Times New Roman"/>
          <w:sz w:val="24"/>
          <w:szCs w:val="24"/>
        </w:rPr>
        <w:t>Тестовые задания по курсу «</w:t>
      </w:r>
      <w:r w:rsidR="006734EB">
        <w:rPr>
          <w:rFonts w:ascii="Times New Roman" w:hAnsi="Times New Roman" w:cs="Times New Roman"/>
          <w:sz w:val="24"/>
          <w:szCs w:val="24"/>
        </w:rPr>
        <w:t>Прикладная м</w:t>
      </w:r>
      <w:r w:rsidR="006734EB"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sidR="006734EB">
        <w:rPr>
          <w:rFonts w:ascii="Times New Roman" w:hAnsi="Times New Roman" w:cs="Times New Roman"/>
          <w:sz w:val="24"/>
          <w:szCs w:val="24"/>
        </w:rPr>
        <w:t>3</w:t>
      </w:r>
      <w:r w:rsidR="006734EB" w:rsidRPr="00524CD2">
        <w:rPr>
          <w:rFonts w:ascii="Times New Roman" w:hAnsi="Times New Roman" w:cs="Times New Roman"/>
          <w:sz w:val="24"/>
          <w:szCs w:val="24"/>
        </w:rPr>
        <w:t>.03.0</w:t>
      </w:r>
      <w:r w:rsidR="006734EB">
        <w:rPr>
          <w:rFonts w:ascii="Times New Roman" w:hAnsi="Times New Roman" w:cs="Times New Roman"/>
          <w:sz w:val="24"/>
          <w:szCs w:val="24"/>
        </w:rPr>
        <w:t>1</w:t>
      </w:r>
      <w:r w:rsidR="006734EB" w:rsidRPr="00524CD2">
        <w:rPr>
          <w:rFonts w:ascii="Times New Roman" w:hAnsi="Times New Roman" w:cs="Times New Roman"/>
          <w:sz w:val="24"/>
          <w:szCs w:val="24"/>
        </w:rPr>
        <w:t xml:space="preserve"> </w:t>
      </w:r>
      <w:r w:rsidR="006734EB">
        <w:rPr>
          <w:rFonts w:ascii="Times New Roman" w:hAnsi="Times New Roman" w:cs="Times New Roman"/>
          <w:sz w:val="24"/>
          <w:szCs w:val="24"/>
        </w:rPr>
        <w:t>–Технология транспортных процессов</w:t>
      </w:r>
      <w:r w:rsidR="006734EB" w:rsidRPr="00524CD2">
        <w:rPr>
          <w:rFonts w:ascii="Times New Roman" w:hAnsi="Times New Roman" w:cs="Times New Roman"/>
          <w:sz w:val="24"/>
          <w:szCs w:val="24"/>
        </w:rPr>
        <w:t>: методическое пособие. – Астрахань: АГТУ, 2021. – 226с. -</w:t>
      </w:r>
      <w:r w:rsidR="006734EB" w:rsidRPr="00524CD2">
        <w:rPr>
          <w:rFonts w:ascii="Times New Roman" w:hAnsi="Times New Roman" w:cs="Times New Roman"/>
          <w:bCs/>
          <w:sz w:val="24"/>
          <w:szCs w:val="24"/>
          <w:lang w:eastAsia="ru-RU"/>
        </w:rPr>
        <w:t xml:space="preserve"> </w:t>
      </w:r>
      <w:r w:rsidR="006734EB" w:rsidRPr="00524CD2">
        <w:rPr>
          <w:rFonts w:ascii="Times New Roman" w:hAnsi="Times New Roman" w:cs="Times New Roman"/>
          <w:sz w:val="24"/>
          <w:szCs w:val="24"/>
          <w:lang w:val="en-US" w:eastAsia="ru-RU"/>
        </w:rPr>
        <w:t>http</w:t>
      </w:r>
      <w:r w:rsidR="006734EB" w:rsidRPr="00524CD2">
        <w:rPr>
          <w:rFonts w:ascii="Times New Roman" w:hAnsi="Times New Roman" w:cs="Times New Roman"/>
          <w:sz w:val="24"/>
          <w:szCs w:val="24"/>
          <w:lang w:eastAsia="ru-RU"/>
        </w:rPr>
        <w:t>://</w:t>
      </w:r>
      <w:r w:rsidR="006734EB" w:rsidRPr="00524CD2">
        <w:rPr>
          <w:rFonts w:ascii="Times New Roman" w:hAnsi="Times New Roman" w:cs="Times New Roman"/>
          <w:sz w:val="24"/>
          <w:szCs w:val="24"/>
          <w:lang w:val="en-US" w:eastAsia="ru-RU"/>
        </w:rPr>
        <w:t>portal</w:t>
      </w:r>
      <w:r w:rsidR="006734EB" w:rsidRPr="00524CD2">
        <w:rPr>
          <w:rFonts w:ascii="Times New Roman" w:hAnsi="Times New Roman" w:cs="Times New Roman"/>
          <w:sz w:val="24"/>
          <w:szCs w:val="24"/>
          <w:lang w:eastAsia="ru-RU"/>
        </w:rPr>
        <w:t>2.</w:t>
      </w:r>
      <w:proofErr w:type="spellStart"/>
      <w:r w:rsidR="006734EB" w:rsidRPr="00524CD2">
        <w:rPr>
          <w:rFonts w:ascii="Times New Roman" w:hAnsi="Times New Roman" w:cs="Times New Roman"/>
          <w:sz w:val="24"/>
          <w:szCs w:val="24"/>
          <w:lang w:val="en-US" w:eastAsia="ru-RU"/>
        </w:rPr>
        <w:t>astu</w:t>
      </w:r>
      <w:proofErr w:type="spellEnd"/>
      <w:r w:rsidR="006734EB" w:rsidRPr="00524CD2">
        <w:rPr>
          <w:rFonts w:ascii="Times New Roman" w:hAnsi="Times New Roman" w:cs="Times New Roman"/>
          <w:sz w:val="24"/>
          <w:szCs w:val="24"/>
          <w:lang w:eastAsia="ru-RU"/>
        </w:rPr>
        <w:t>.</w:t>
      </w:r>
      <w:r w:rsidR="006734EB" w:rsidRPr="00524CD2">
        <w:rPr>
          <w:rFonts w:ascii="Times New Roman" w:hAnsi="Times New Roman" w:cs="Times New Roman"/>
          <w:sz w:val="24"/>
          <w:szCs w:val="24"/>
          <w:lang w:val="en-US" w:eastAsia="ru-RU"/>
        </w:rPr>
        <w:t>org</w:t>
      </w:r>
      <w:r w:rsidR="006734EB" w:rsidRPr="00524CD2">
        <w:rPr>
          <w:rFonts w:ascii="Times New Roman" w:hAnsi="Times New Roman" w:cs="Times New Roman"/>
          <w:sz w:val="24"/>
          <w:szCs w:val="24"/>
          <w:lang w:eastAsia="ru-RU"/>
        </w:rPr>
        <w:t>/</w:t>
      </w:r>
      <w:r w:rsidR="006734EB">
        <w:rPr>
          <w:rFonts w:ascii="Times New Roman" w:hAnsi="Times New Roman" w:cs="Times New Roman"/>
          <w:sz w:val="24"/>
          <w:szCs w:val="24"/>
          <w:lang w:eastAsia="ru-RU"/>
        </w:rPr>
        <w:t>.</w:t>
      </w:r>
    </w:p>
    <w:p w:rsidR="00C56FE8" w:rsidRPr="00C56FE8" w:rsidRDefault="00C56FE8" w:rsidP="00C56FE8">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proofErr w:type="spellStart"/>
      <w:r w:rsidRPr="00C56FE8">
        <w:rPr>
          <w:rFonts w:ascii="Times New Roman" w:hAnsi="Times New Roman" w:cs="Times New Roman"/>
          <w:sz w:val="24"/>
          <w:szCs w:val="24"/>
        </w:rPr>
        <w:t>Дербенев</w:t>
      </w:r>
      <w:proofErr w:type="spellEnd"/>
      <w:r w:rsidRPr="00C56FE8">
        <w:rPr>
          <w:rFonts w:ascii="Times New Roman" w:hAnsi="Times New Roman" w:cs="Times New Roman"/>
          <w:sz w:val="24"/>
          <w:szCs w:val="24"/>
        </w:rPr>
        <w:t xml:space="preserve"> Н.А. Расчет цепных передач. Методические указания. – Астрахань: АГТУ, 2022. – 56с. - http://portal2.astu.org</w:t>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6734EB" w:rsidRPr="00E17454">
        <w:rPr>
          <w:rFonts w:ascii="Times New Roman" w:hAnsi="Times New Roman" w:cs="Times New Roman"/>
          <w:b/>
          <w:i/>
          <w:sz w:val="24"/>
          <w:szCs w:val="24"/>
        </w:rPr>
        <w:t>8</w:t>
      </w:r>
      <w:r w:rsidRPr="004C147F">
        <w:rPr>
          <w:rFonts w:ascii="Times New Roman" w:hAnsi="Times New Roman" w:cs="Times New Roman"/>
          <w:b/>
          <w:i/>
          <w:sz w:val="24"/>
          <w:szCs w:val="24"/>
        </w:rPr>
        <w:t>.</w:t>
      </w:r>
    </w:p>
    <w:p w:rsidR="00E17454" w:rsidRPr="00E17454" w:rsidRDefault="00E17454" w:rsidP="00E17454">
      <w:pPr>
        <w:spacing w:after="0" w:line="240" w:lineRule="auto"/>
        <w:jc w:val="both"/>
        <w:rPr>
          <w:rFonts w:ascii="Times New Roman" w:hAnsi="Times New Roman" w:cs="Times New Roman"/>
          <w:b/>
          <w:sz w:val="24"/>
          <w:szCs w:val="24"/>
        </w:rPr>
      </w:pPr>
      <w:r w:rsidRPr="00E17454">
        <w:rPr>
          <w:rFonts w:ascii="Times New Roman" w:hAnsi="Times New Roman" w:cs="Times New Roman"/>
          <w:b/>
          <w:sz w:val="24"/>
          <w:szCs w:val="24"/>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Pr="00E17454">
        <w:rPr>
          <w:rFonts w:ascii="Times New Roman" w:hAnsi="Times New Roman" w:cs="Times New Roman"/>
          <w:b/>
          <w:sz w:val="24"/>
          <w:szCs w:val="24"/>
        </w:rPr>
        <w:t>эвольвентным</w:t>
      </w:r>
      <w:proofErr w:type="spellEnd"/>
      <w:r w:rsidRPr="00E17454">
        <w:rPr>
          <w:rFonts w:ascii="Times New Roman" w:hAnsi="Times New Roman" w:cs="Times New Roman"/>
          <w:b/>
          <w:sz w:val="24"/>
          <w:szCs w:val="24"/>
        </w:rPr>
        <w:t xml:space="preserve"> профилем. Инженерный расчет конических зубчатых передач.</w:t>
      </w:r>
    </w:p>
    <w:p w:rsidR="00E17454" w:rsidRPr="00E17454" w:rsidRDefault="00E17454" w:rsidP="00E17454">
      <w:pPr>
        <w:spacing w:after="0" w:line="240" w:lineRule="auto"/>
        <w:jc w:val="both"/>
        <w:rPr>
          <w:rFonts w:ascii="Times New Roman" w:hAnsi="Times New Roman" w:cs="Times New Roman"/>
          <w:b/>
          <w:sz w:val="24"/>
          <w:szCs w:val="24"/>
        </w:rPr>
      </w:pPr>
      <w:r w:rsidRPr="00E17454">
        <w:rPr>
          <w:rFonts w:ascii="Times New Roman" w:hAnsi="Times New Roman" w:cs="Times New Roman"/>
          <w:b/>
          <w:sz w:val="24"/>
          <w:szCs w:val="24"/>
        </w:rPr>
        <w:t>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w:t>
      </w:r>
    </w:p>
    <w:p w:rsidR="00992E8E" w:rsidRDefault="00992E8E" w:rsidP="004C147F">
      <w:pPr>
        <w:spacing w:after="0" w:line="240" w:lineRule="auto"/>
        <w:rPr>
          <w:rFonts w:ascii="Times New Roman" w:hAnsi="Times New Roman" w:cs="Times New Roman"/>
          <w:b/>
          <w:i/>
          <w:sz w:val="24"/>
          <w:szCs w:val="24"/>
        </w:rPr>
      </w:pPr>
    </w:p>
    <w:p w:rsidR="00E17454" w:rsidRPr="004C147F" w:rsidRDefault="00E17454" w:rsidP="00E17454">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E17454" w:rsidRPr="004C147F" w:rsidRDefault="00E17454" w:rsidP="00E17454">
      <w:pPr>
        <w:pStyle w:val="a5"/>
        <w:widowControl/>
        <w:numPr>
          <w:ilvl w:val="0"/>
          <w:numId w:val="2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92"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E17454" w:rsidRPr="004C147F" w:rsidRDefault="00E17454" w:rsidP="00E17454">
      <w:pPr>
        <w:pStyle w:val="a5"/>
        <w:widowControl/>
        <w:numPr>
          <w:ilvl w:val="0"/>
          <w:numId w:val="2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93"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E17454" w:rsidRPr="004C147F" w:rsidRDefault="00E17454" w:rsidP="00E17454">
      <w:pPr>
        <w:pStyle w:val="a5"/>
        <w:widowControl/>
        <w:numPr>
          <w:ilvl w:val="0"/>
          <w:numId w:val="2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E17454" w:rsidRPr="004C147F" w:rsidRDefault="00E17454" w:rsidP="00E17454">
      <w:pPr>
        <w:pStyle w:val="a5"/>
        <w:widowControl/>
        <w:numPr>
          <w:ilvl w:val="0"/>
          <w:numId w:val="22"/>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lastRenderedPageBreak/>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E17454" w:rsidRPr="004C147F" w:rsidRDefault="00E17454" w:rsidP="00E17454">
      <w:pPr>
        <w:pStyle w:val="a5"/>
        <w:numPr>
          <w:ilvl w:val="0"/>
          <w:numId w:val="22"/>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E17454" w:rsidRPr="00C56FE8" w:rsidRDefault="00E17454" w:rsidP="00E17454">
      <w:pPr>
        <w:widowControl w:val="0"/>
        <w:numPr>
          <w:ilvl w:val="0"/>
          <w:numId w:val="22"/>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Pr>
          <w:rFonts w:ascii="Times New Roman" w:hAnsi="Times New Roman" w:cs="Times New Roman"/>
          <w:sz w:val="24"/>
          <w:szCs w:val="24"/>
        </w:rPr>
        <w:t>Прикладная м</w:t>
      </w:r>
      <w:r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Pr>
          <w:rFonts w:ascii="Times New Roman" w:hAnsi="Times New Roman" w:cs="Times New Roman"/>
          <w:sz w:val="24"/>
          <w:szCs w:val="24"/>
        </w:rPr>
        <w:t>3</w:t>
      </w:r>
      <w:r w:rsidRPr="00524CD2">
        <w:rPr>
          <w:rFonts w:ascii="Times New Roman" w:hAnsi="Times New Roman" w:cs="Times New Roman"/>
          <w:sz w:val="24"/>
          <w:szCs w:val="24"/>
        </w:rPr>
        <w:t>.03.0</w:t>
      </w:r>
      <w:r>
        <w:rPr>
          <w:rFonts w:ascii="Times New Roman" w:hAnsi="Times New Roman" w:cs="Times New Roman"/>
          <w:sz w:val="24"/>
          <w:szCs w:val="24"/>
        </w:rPr>
        <w:t>1</w:t>
      </w:r>
      <w:r w:rsidRPr="00524CD2">
        <w:rPr>
          <w:rFonts w:ascii="Times New Roman" w:hAnsi="Times New Roman" w:cs="Times New Roman"/>
          <w:sz w:val="24"/>
          <w:szCs w:val="24"/>
        </w:rPr>
        <w:t xml:space="preserve"> </w:t>
      </w:r>
      <w:r>
        <w:rPr>
          <w:rFonts w:ascii="Times New Roman" w:hAnsi="Times New Roman" w:cs="Times New Roman"/>
          <w:sz w:val="24"/>
          <w:szCs w:val="24"/>
        </w:rPr>
        <w:t>–Технология транспортных процессов</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E17454" w:rsidRDefault="00E17454" w:rsidP="004C147F">
      <w:pPr>
        <w:spacing w:after="0" w:line="240" w:lineRule="auto"/>
        <w:rPr>
          <w:rFonts w:ascii="Times New Roman" w:hAnsi="Times New Roman" w:cs="Times New Roman"/>
          <w:b/>
          <w:i/>
          <w:sz w:val="24"/>
          <w:szCs w:val="24"/>
        </w:rPr>
      </w:pPr>
    </w:p>
    <w:p w:rsidR="00E17454" w:rsidRPr="004C147F" w:rsidRDefault="00E17454" w:rsidP="00E17454">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9</w:t>
      </w:r>
      <w:r w:rsidRPr="004C147F">
        <w:rPr>
          <w:rFonts w:ascii="Times New Roman" w:hAnsi="Times New Roman" w:cs="Times New Roman"/>
          <w:b/>
          <w:i/>
          <w:sz w:val="24"/>
          <w:szCs w:val="24"/>
        </w:rPr>
        <w:t>.</w:t>
      </w:r>
    </w:p>
    <w:p w:rsidR="004C147F" w:rsidRPr="00E17454" w:rsidRDefault="004C147F" w:rsidP="004C147F">
      <w:pPr>
        <w:spacing w:after="0" w:line="240" w:lineRule="auto"/>
        <w:rPr>
          <w:rFonts w:ascii="Times New Roman" w:hAnsi="Times New Roman" w:cs="Times New Roman"/>
          <w:b/>
          <w:bCs/>
          <w:sz w:val="24"/>
          <w:szCs w:val="24"/>
        </w:rPr>
      </w:pPr>
      <w:r w:rsidRPr="00E17454">
        <w:rPr>
          <w:rFonts w:ascii="Times New Roman" w:hAnsi="Times New Roman" w:cs="Times New Roman"/>
          <w:b/>
          <w:sz w:val="24"/>
          <w:szCs w:val="24"/>
        </w:rPr>
        <w:t>Задача №</w:t>
      </w:r>
      <w:r w:rsidR="00365F45" w:rsidRPr="00E17454">
        <w:rPr>
          <w:rFonts w:ascii="Times New Roman" w:hAnsi="Times New Roman" w:cs="Times New Roman"/>
          <w:b/>
          <w:sz w:val="24"/>
          <w:szCs w:val="24"/>
        </w:rPr>
        <w:t>4</w:t>
      </w:r>
      <w:r w:rsidRPr="00E17454">
        <w:rPr>
          <w:rFonts w:ascii="Times New Roman" w:hAnsi="Times New Roman" w:cs="Times New Roman"/>
          <w:b/>
          <w:sz w:val="24"/>
          <w:szCs w:val="24"/>
        </w:rPr>
        <w:t xml:space="preserve">. </w:t>
      </w:r>
      <w:r w:rsidRPr="00E17454">
        <w:rPr>
          <w:rFonts w:ascii="Times New Roman" w:hAnsi="Times New Roman" w:cs="Times New Roman"/>
          <w:b/>
          <w:bCs/>
          <w:sz w:val="24"/>
          <w:szCs w:val="24"/>
        </w:rPr>
        <w:t>Расчет зубчатой передачи</w:t>
      </w:r>
    </w:p>
    <w:tbl>
      <w:tblPr>
        <w:tblW w:w="9525" w:type="dxa"/>
        <w:tblLook w:val="01E0" w:firstRow="1" w:lastRow="1" w:firstColumn="1" w:lastColumn="1" w:noHBand="0" w:noVBand="0"/>
      </w:tblPr>
      <w:tblGrid>
        <w:gridCol w:w="4536"/>
        <w:gridCol w:w="4989"/>
      </w:tblGrid>
      <w:tr w:rsidR="004C147F" w:rsidRPr="004C147F" w:rsidTr="003C50D1">
        <w:tc>
          <w:tcPr>
            <w:tcW w:w="4536" w:type="dxa"/>
          </w:tcPr>
          <w:p w:rsidR="004C147F" w:rsidRPr="004C147F" w:rsidRDefault="001F21FB" w:rsidP="001F21FB">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50" type="#_x0000_t75" style="width:195.75pt;height:206.25pt" o:ole="">
                  <v:imagedata r:id="rId94" o:title=""/>
                </v:shape>
                <o:OLEObject Type="Embed" ProgID="PBrush" ShapeID="_x0000_i1050" DrawAspect="Content" ObjectID="_1802765132" r:id="rId95"/>
              </w:object>
            </w:r>
          </w:p>
        </w:tc>
        <w:tc>
          <w:tcPr>
            <w:tcW w:w="4989"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sidR="005E74E8">
        <w:rPr>
          <w:rFonts w:ascii="Times New Roman" w:hAnsi="Times New Roman" w:cs="Times New Roman"/>
          <w:b/>
          <w:i/>
          <w:sz w:val="24"/>
          <w:szCs w:val="24"/>
        </w:rPr>
        <w:t xml:space="preserve"> №</w:t>
      </w:r>
      <w:r w:rsidR="00365F45">
        <w:rPr>
          <w:rFonts w:ascii="Times New Roman" w:hAnsi="Times New Roman" w:cs="Times New Roman"/>
          <w:b/>
          <w:i/>
          <w:sz w:val="24"/>
          <w:szCs w:val="24"/>
        </w:rPr>
        <w:t>4</w:t>
      </w:r>
      <w:r w:rsidRPr="004C147F">
        <w:rPr>
          <w:rFonts w:ascii="Times New Roman" w:hAnsi="Times New Roman" w:cs="Times New Roman"/>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4C147F" w:rsidRPr="004C147F" w:rsidTr="005E74E8">
        <w:tc>
          <w:tcPr>
            <w:tcW w:w="1413" w:type="dxa"/>
            <w:shd w:val="clear" w:color="auto" w:fill="auto"/>
            <w:tcMar>
              <w:left w:w="57" w:type="dxa"/>
              <w:right w:w="57" w:type="dxa"/>
            </w:tcMar>
          </w:tcPr>
          <w:p w:rsidR="004C147F" w:rsidRPr="005E74E8" w:rsidRDefault="004C147F" w:rsidP="004C147F">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p>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74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A5001B"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r w:rsidR="00A5001B">
        <w:rPr>
          <w:rFonts w:ascii="Times New Roman" w:hAnsi="Times New Roman" w:cs="Times New Roman"/>
          <w:sz w:val="24"/>
          <w:szCs w:val="24"/>
        </w:rPr>
        <w:t xml:space="preserve">, </w:t>
      </w:r>
      <w:r w:rsidR="00A5001B" w:rsidRPr="00A5001B">
        <w:rPr>
          <w:rFonts w:ascii="Times New Roman" w:hAnsi="Times New Roman" w:cs="Times New Roman"/>
          <w:sz w:val="24"/>
          <w:szCs w:val="24"/>
        </w:rPr>
        <w:t>[7]</w:t>
      </w:r>
      <w:r w:rsidR="00A5001B">
        <w:rPr>
          <w:rFonts w:ascii="Times New Roman" w:hAnsi="Times New Roman" w:cs="Times New Roman"/>
          <w:sz w:val="24"/>
          <w:szCs w:val="24"/>
        </w:rPr>
        <w:t>.</w:t>
      </w:r>
    </w:p>
    <w:p w:rsidR="004C147F" w:rsidRPr="004C147F" w:rsidRDefault="004C147F" w:rsidP="005E74E8">
      <w:pPr>
        <w:spacing w:after="0" w:line="240" w:lineRule="auto"/>
        <w:jc w:val="both"/>
        <w:rPr>
          <w:rFonts w:ascii="Times New Roman" w:hAnsi="Times New Roman" w:cs="Times New Roman"/>
          <w:b/>
          <w:sz w:val="24"/>
          <w:szCs w:val="24"/>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p>
    <w:p w:rsidR="004C147F" w:rsidRPr="00BA61D2" w:rsidRDefault="004C147F" w:rsidP="004C147F">
      <w:pPr>
        <w:spacing w:after="0" w:line="240" w:lineRule="auto"/>
        <w:rPr>
          <w:rFonts w:ascii="Times New Roman" w:hAnsi="Times New Roman" w:cs="Times New Roman"/>
          <w:b/>
          <w:sz w:val="24"/>
          <w:szCs w:val="24"/>
          <w:u w:val="single"/>
        </w:rPr>
      </w:pPr>
      <w:r w:rsidRPr="00BA61D2">
        <w:rPr>
          <w:rFonts w:ascii="Times New Roman" w:hAnsi="Times New Roman" w:cs="Times New Roman"/>
          <w:b/>
          <w:sz w:val="24"/>
          <w:szCs w:val="24"/>
          <w:u w:val="single"/>
        </w:rPr>
        <w:t>Типовой тест для отчета задачи №</w:t>
      </w:r>
      <w:r w:rsidR="00365F45" w:rsidRPr="00BA61D2">
        <w:rPr>
          <w:rFonts w:ascii="Times New Roman" w:hAnsi="Times New Roman" w:cs="Times New Roman"/>
          <w:b/>
          <w:sz w:val="24"/>
          <w:szCs w:val="24"/>
          <w:u w:val="single"/>
        </w:rPr>
        <w:t>4</w:t>
      </w:r>
    </w:p>
    <w:p w:rsidR="00170267" w:rsidRPr="00AB7CDD" w:rsidRDefault="00170267" w:rsidP="00170267">
      <w:pPr>
        <w:spacing w:after="0" w:line="240" w:lineRule="auto"/>
        <w:rPr>
          <w:rFonts w:ascii="Times New Roman" w:hAnsi="Times New Roman"/>
          <w:sz w:val="28"/>
          <w:szCs w:val="28"/>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№1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Линейная величина, в π раз меньшая окружного шага зубьев,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высота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толщина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ширина впадины</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окружной модуль зубьев</w:t>
      </w:r>
    </w:p>
    <w:p w:rsidR="00170267" w:rsidRDefault="00170267" w:rsidP="00170267">
      <w:pPr>
        <w:spacing w:after="0" w:line="240" w:lineRule="auto"/>
        <w:jc w:val="both"/>
        <w:rPr>
          <w:rFonts w:ascii="Times New Roman" w:hAnsi="Times New Roman" w:cs="Times New Roman"/>
        </w:rPr>
      </w:pPr>
    </w:p>
    <w:p w:rsidR="00C16F1A" w:rsidRPr="00170267" w:rsidRDefault="00C16F1A"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lastRenderedPageBreak/>
        <w:t>ТЗ №2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Передача, изображенная на рисунке,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849619" cy="115252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54296" cy="1158870"/>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косозубая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шевронная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гипоидная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винтовая передача</w:t>
      </w:r>
    </w:p>
    <w:p w:rsidR="00170267" w:rsidRPr="001F21FB" w:rsidRDefault="00170267" w:rsidP="00170267">
      <w:pPr>
        <w:spacing w:after="0" w:line="240" w:lineRule="auto"/>
        <w:jc w:val="both"/>
        <w:rPr>
          <w:rFonts w:ascii="Times New Roman" w:hAnsi="Times New Roman" w:cs="Times New Roman"/>
          <w:sz w:val="16"/>
          <w:szCs w:val="16"/>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№3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линейная величина, обозначенная на рисунке </w:t>
      </w:r>
      <w:proofErr w:type="spellStart"/>
      <w:r w:rsidRPr="00170267">
        <w:rPr>
          <w:rFonts w:ascii="Times New Roman" w:hAnsi="Times New Roman" w:cs="Times New Roman"/>
          <w:i/>
          <w:lang w:val="en-US"/>
        </w:rPr>
        <w:t>d</w:t>
      </w:r>
      <w:r w:rsidRPr="00170267">
        <w:rPr>
          <w:rFonts w:ascii="Times New Roman" w:hAnsi="Times New Roman" w:cs="Times New Roman"/>
          <w:i/>
          <w:vertAlign w:val="subscript"/>
          <w:lang w:val="en-US"/>
        </w:rPr>
        <w:t>a</w:t>
      </w:r>
      <w:r w:rsidRPr="00170267">
        <w:rPr>
          <w:rFonts w:ascii="Times New Roman" w:hAnsi="Times New Roman" w:cs="Times New Roman"/>
          <w:vertAlign w:val="subscript"/>
          <w:lang w:val="en-US"/>
        </w:rPr>
        <w:t>e</w:t>
      </w:r>
      <w:proofErr w:type="spellEnd"/>
      <w:r w:rsidRPr="00170267">
        <w:rPr>
          <w:rFonts w:ascii="Times New Roman" w:hAnsi="Times New Roman" w:cs="Times New Roman"/>
          <w:vertAlign w:val="subscript"/>
        </w:rPr>
        <w:t>2</w:t>
      </w:r>
      <w:r w:rsidRPr="00170267">
        <w:rPr>
          <w:rFonts w:ascii="Times New Roman" w:hAnsi="Times New Roman" w:cs="Times New Roman"/>
        </w:rPr>
        <w:t>,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1857375" cy="2190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857375" cy="2190750"/>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ТЗ №4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Угол наклона зуба цилиндрических косозубых колес принимают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20…30°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15…20°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8…18°</w:t>
      </w:r>
    </w:p>
    <w:p w:rsid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3…10°</w:t>
      </w:r>
    </w:p>
    <w:p w:rsidR="00C16F1A" w:rsidRPr="00170267" w:rsidRDefault="00C16F1A"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№5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В прямозубой цилиндрической передаче угловая скорость шестерни ω</w:t>
      </w:r>
      <w:r w:rsidRPr="00170267">
        <w:rPr>
          <w:rFonts w:ascii="Times New Roman" w:hAnsi="Times New Roman" w:cs="Times New Roman"/>
          <w:vertAlign w:val="subscript"/>
        </w:rPr>
        <w:t>1</w:t>
      </w:r>
      <w:r w:rsidRPr="00170267">
        <w:rPr>
          <w:rFonts w:ascii="Times New Roman" w:hAnsi="Times New Roman" w:cs="Times New Roman"/>
        </w:rPr>
        <w:t xml:space="preserve">=10 рад/с. Числа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=20,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=40. Угловая скорость колеса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 рад/с</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№6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число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=20, угол делительного конуса шестерни δ</w:t>
      </w:r>
      <w:r w:rsidRPr="00170267">
        <w:rPr>
          <w:rFonts w:ascii="Times New Roman" w:hAnsi="Times New Roman" w:cs="Times New Roman"/>
          <w:vertAlign w:val="subscript"/>
        </w:rPr>
        <w:t>1</w:t>
      </w:r>
      <w:r w:rsidRPr="00170267">
        <w:rPr>
          <w:rFonts w:ascii="Times New Roman" w:hAnsi="Times New Roman" w:cs="Times New Roman"/>
        </w:rPr>
        <w:t>=45°. Число зубьев колеса равно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25</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45</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lastRenderedPageBreak/>
        <w:t>ТЗ №7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Вращающий момент на валу колеса цилиндрической прямозубой передачи 500Н·м, диаметр делительной окружности колеса 200мм. Радиальная сила в зацеплении зубьев колес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1820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1640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2000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5000 Н</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№8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При увеличении вращающего момента на валу колеса в 1,5 раза и неизменных остальных параметрах закрытой конической прямозубой передачи внешний делительный диаметр колеса необходимо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1,14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1,22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1,31 раза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1,5 раза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№9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формуле для проверочного расчета косых зубьев </w:t>
      </w:r>
      <w:r w:rsidRPr="00170267">
        <w:rPr>
          <w:rFonts w:ascii="Times New Roman" w:hAnsi="Times New Roman" w:cs="Times New Roman"/>
          <w:position w:val="-34"/>
        </w:rPr>
        <w:object w:dxaOrig="3100" w:dyaOrig="800">
          <v:shape id="_x0000_i1051" type="#_x0000_t75" style="width:156pt;height:40.5pt" o:ole="">
            <v:imagedata r:id="rId98" o:title=""/>
          </v:shape>
          <o:OLEObject Type="Embed" ProgID="Equation.3" ShapeID="_x0000_i1051" DrawAspect="Content" ObjectID="_1802765133" r:id="rId99"/>
        </w:object>
      </w:r>
      <w:r w:rsidRPr="00170267">
        <w:rPr>
          <w:rFonts w:ascii="Times New Roman" w:hAnsi="Times New Roman" w:cs="Times New Roman"/>
        </w:rPr>
        <w:t xml:space="preserve"> коэффициент </w:t>
      </w:r>
      <w:r w:rsidRPr="00170267">
        <w:rPr>
          <w:rFonts w:ascii="Times New Roman" w:hAnsi="Times New Roman" w:cs="Times New Roman"/>
          <w:position w:val="-12"/>
        </w:rPr>
        <w:object w:dxaOrig="540" w:dyaOrig="380">
          <v:shape id="_x0000_i1052" type="#_x0000_t75" style="width:27pt;height:18.75pt" o:ole="">
            <v:imagedata r:id="rId100" o:title=""/>
          </v:shape>
          <o:OLEObject Type="Embed" ProgID="Equation.3" ShapeID="_x0000_i1052" DrawAspect="Content" ObjectID="_1802765134" r:id="rId101"/>
        </w:object>
      </w:r>
      <w:r w:rsidRPr="00170267">
        <w:rPr>
          <w:rFonts w:ascii="Times New Roman" w:hAnsi="Times New Roman" w:cs="Times New Roman"/>
        </w:rPr>
        <w:t xml:space="preserve"> учитывает…</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форму зуба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динамическое действие нагрузки</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влияние шероховатости сопряженных поверхностей</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неравномерность распределения нагрузки между зубьями</w:t>
      </w:r>
    </w:p>
    <w:p w:rsidR="00170267" w:rsidRDefault="00170267" w:rsidP="00170267">
      <w:pPr>
        <w:spacing w:after="0" w:line="240" w:lineRule="auto"/>
        <w:jc w:val="both"/>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№1</w:t>
      </w:r>
      <w:r>
        <w:rPr>
          <w:rFonts w:ascii="Times New Roman" w:hAnsi="Times New Roman" w:cs="Times New Roman"/>
        </w:rPr>
        <w:t>0</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Основным достоинством червячной передачи является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 высокий </w:t>
      </w:r>
      <w:proofErr w:type="spellStart"/>
      <w:r w:rsidRPr="00170267">
        <w:rPr>
          <w:rFonts w:ascii="Times New Roman" w:hAnsi="Times New Roman" w:cs="Times New Roman"/>
        </w:rPr>
        <w:t>к.п.д</w:t>
      </w:r>
      <w:proofErr w:type="spellEnd"/>
      <w:r w:rsidRPr="00170267">
        <w:rPr>
          <w:rFonts w:ascii="Times New Roman" w:hAnsi="Times New Roman" w:cs="Times New Roman"/>
        </w:rPr>
        <w:t>.</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возможность реверсирования</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высокое передаточное отношение</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высокая прочность витков червяка</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11</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Червяк, имеющий прямолинейный профиль в осевом сечении, носит название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 </w:t>
      </w:r>
      <w:proofErr w:type="spellStart"/>
      <w:r w:rsidRPr="00170267">
        <w:rPr>
          <w:rFonts w:ascii="Times New Roman" w:hAnsi="Times New Roman" w:cs="Times New Roman"/>
        </w:rPr>
        <w:t>эвольвентный</w:t>
      </w:r>
      <w:proofErr w:type="spellEnd"/>
      <w:r w:rsidRPr="00170267">
        <w:rPr>
          <w:rFonts w:ascii="Times New Roman" w:hAnsi="Times New Roman" w:cs="Times New Roman"/>
        </w:rPr>
        <w:t xml:space="preserve"> червяк</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глобоидный червяк</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 </w:t>
      </w:r>
      <w:proofErr w:type="spellStart"/>
      <w:r w:rsidRPr="00170267">
        <w:rPr>
          <w:rFonts w:ascii="Times New Roman" w:hAnsi="Times New Roman" w:cs="Times New Roman"/>
        </w:rPr>
        <w:t>конволютный</w:t>
      </w:r>
      <w:proofErr w:type="spellEnd"/>
      <w:r w:rsidRPr="00170267">
        <w:rPr>
          <w:rFonts w:ascii="Times New Roman" w:hAnsi="Times New Roman" w:cs="Times New Roman"/>
        </w:rPr>
        <w:t xml:space="preserve"> червяк</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архимедов червяк</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12</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Угол γ, изображенный на схеме червячной передачи, носит название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14:anchorId="71E40C3A" wp14:editId="54B6142A">
            <wp:extent cx="2276475" cy="208370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a:srcRect/>
                    <a:stretch>
                      <a:fillRect/>
                    </a:stretch>
                  </pic:blipFill>
                  <pic:spPr bwMode="auto">
                    <a:xfrm>
                      <a:off x="0" y="0"/>
                      <a:ext cx="2277697" cy="2084826"/>
                    </a:xfrm>
                    <a:prstGeom prst="rect">
                      <a:avLst/>
                    </a:prstGeom>
                    <a:noFill/>
                    <a:ln w="9525">
                      <a:noFill/>
                      <a:miter lim="800000"/>
                      <a:headEnd/>
                      <a:tailEnd/>
                    </a:ln>
                  </pic:spPr>
                </pic:pic>
              </a:graphicData>
            </a:graphic>
          </wp:inline>
        </w:drawing>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lastRenderedPageBreak/>
        <w:t>□ угол зацепления</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делительный угол подъема витка червяка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угол наклона зуба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угол профиля резьбы</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13</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Для червячной передачи с колесом, зубчатый венец которого изготовлен из бронзы БрА9Ж3Л, наибольшая допускаемая скорость скольжения равна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 м/с</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8 м/с</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15 м/с</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25 м/с</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14</w:t>
      </w:r>
      <w:r w:rsidRPr="00170267">
        <w:rPr>
          <w:rFonts w:ascii="Times New Roman" w:hAnsi="Times New Roman" w:cs="Times New Roman"/>
        </w:rPr>
        <w:t xml:space="preserve"> (КТ=2)</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В червячной передаче число витков червяка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 число зубьев червячного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 xml:space="preserve">=32, коэффициент диаметра червяка </w:t>
      </w:r>
      <w:r w:rsidRPr="00170267">
        <w:rPr>
          <w:rFonts w:ascii="Times New Roman" w:hAnsi="Times New Roman" w:cs="Times New Roman"/>
          <w:i/>
          <w:lang w:val="en-US"/>
        </w:rPr>
        <w:t>q</w:t>
      </w:r>
      <w:r w:rsidRPr="00170267">
        <w:rPr>
          <w:rFonts w:ascii="Times New Roman" w:hAnsi="Times New Roman" w:cs="Times New Roman"/>
        </w:rPr>
        <w:t xml:space="preserve">=8, модуль передачи </w:t>
      </w:r>
      <w:r w:rsidRPr="00170267">
        <w:rPr>
          <w:rFonts w:ascii="Times New Roman" w:hAnsi="Times New Roman" w:cs="Times New Roman"/>
          <w:i/>
          <w:lang w:val="en-US"/>
        </w:rPr>
        <w:t>m</w:t>
      </w:r>
      <w:r w:rsidRPr="00170267">
        <w:rPr>
          <w:rFonts w:ascii="Times New Roman" w:hAnsi="Times New Roman" w:cs="Times New Roman"/>
        </w:rPr>
        <w:t>=8мм. Межосевое расстояние передачи равно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80 мм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100 мм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160 мм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200 мм</w:t>
      </w:r>
    </w:p>
    <w:p w:rsidR="001F21FB"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15</w:t>
      </w:r>
      <w:r w:rsidRPr="00170267">
        <w:rPr>
          <w:rFonts w:ascii="Times New Roman" w:hAnsi="Times New Roman" w:cs="Times New Roman"/>
        </w:rPr>
        <w:t xml:space="preserve"> (КТ=3)</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В червячной передаче число витков червяка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 число зубьев червячного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 xml:space="preserve">=32, коэффициент диаметра червяка </w:t>
      </w:r>
      <w:r w:rsidRPr="00170267">
        <w:rPr>
          <w:rFonts w:ascii="Times New Roman" w:hAnsi="Times New Roman" w:cs="Times New Roman"/>
          <w:i/>
          <w:lang w:val="en-US"/>
        </w:rPr>
        <w:t>q</w:t>
      </w:r>
      <w:r w:rsidRPr="00170267">
        <w:rPr>
          <w:rFonts w:ascii="Times New Roman" w:hAnsi="Times New Roman" w:cs="Times New Roman"/>
        </w:rPr>
        <w:t xml:space="preserve">=8, модуль передачи </w:t>
      </w:r>
      <w:r w:rsidRPr="00170267">
        <w:rPr>
          <w:rFonts w:ascii="Times New Roman" w:hAnsi="Times New Roman" w:cs="Times New Roman"/>
          <w:i/>
          <w:lang w:val="en-US"/>
        </w:rPr>
        <w:t>m</w:t>
      </w:r>
      <w:r w:rsidRPr="00170267">
        <w:rPr>
          <w:rFonts w:ascii="Times New Roman" w:hAnsi="Times New Roman" w:cs="Times New Roman"/>
        </w:rPr>
        <w:t xml:space="preserve">=8мм, вращающий момент на валу червячного колеса </w:t>
      </w:r>
      <w:r w:rsidRPr="00170267">
        <w:rPr>
          <w:rFonts w:ascii="Times New Roman" w:hAnsi="Times New Roman" w:cs="Times New Roman"/>
          <w:i/>
          <w:lang w:val="en-US"/>
        </w:rPr>
        <w:t>T</w:t>
      </w:r>
      <w:r w:rsidRPr="00170267">
        <w:rPr>
          <w:rFonts w:ascii="Times New Roman" w:hAnsi="Times New Roman" w:cs="Times New Roman"/>
          <w:vertAlign w:val="subscript"/>
        </w:rPr>
        <w:t>2</w:t>
      </w:r>
      <w:r w:rsidRPr="00170267">
        <w:rPr>
          <w:rFonts w:ascii="Times New Roman" w:hAnsi="Times New Roman" w:cs="Times New Roman"/>
        </w:rPr>
        <w:t xml:space="preserve">=800 </w:t>
      </w:r>
      <w:proofErr w:type="spellStart"/>
      <w:r w:rsidRPr="00170267">
        <w:rPr>
          <w:rFonts w:ascii="Times New Roman" w:hAnsi="Times New Roman" w:cs="Times New Roman"/>
        </w:rPr>
        <w:t>Н·м</w:t>
      </w:r>
      <w:proofErr w:type="spellEnd"/>
      <w:r w:rsidRPr="00170267">
        <w:rPr>
          <w:rFonts w:ascii="Times New Roman" w:hAnsi="Times New Roman" w:cs="Times New Roman"/>
        </w:rPr>
        <w:t>. Осевая сила на червяке равна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3125 Н</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2275 Н</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4550 Н</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6250 Н</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16</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В формуле </w:t>
      </w:r>
      <w:r w:rsidRPr="00170267">
        <w:rPr>
          <w:rFonts w:ascii="Times New Roman" w:hAnsi="Times New Roman" w:cs="Times New Roman"/>
          <w:position w:val="-36"/>
        </w:rPr>
        <w:object w:dxaOrig="2740" w:dyaOrig="800">
          <v:shape id="_x0000_i1053" type="#_x0000_t75" style="width:137.25pt;height:40.5pt" o:ole="">
            <v:imagedata r:id="rId103" o:title=""/>
          </v:shape>
          <o:OLEObject Type="Embed" ProgID="Equation.3" ShapeID="_x0000_i1053" DrawAspect="Content" ObjectID="_1802765135" r:id="rId104"/>
        </w:object>
      </w:r>
      <w:r w:rsidRPr="00170267">
        <w:rPr>
          <w:rFonts w:ascii="Times New Roman" w:hAnsi="Times New Roman" w:cs="Times New Roman"/>
        </w:rPr>
        <w:t xml:space="preserve"> для проверочного расчета зубьев червячного колеса на выносливость по напряжениям изгиба коэффициент </w:t>
      </w:r>
      <w:r w:rsidRPr="00170267">
        <w:rPr>
          <w:rFonts w:ascii="Times New Roman" w:hAnsi="Times New Roman" w:cs="Times New Roman"/>
          <w:i/>
          <w:lang w:val="en-US"/>
        </w:rPr>
        <w:t>Y</w:t>
      </w:r>
      <w:r w:rsidRPr="00170267">
        <w:rPr>
          <w:rFonts w:ascii="Times New Roman" w:hAnsi="Times New Roman" w:cs="Times New Roman"/>
          <w:vertAlign w:val="subscript"/>
          <w:lang w:val="en-US"/>
        </w:rPr>
        <w:t>F</w:t>
      </w:r>
      <w:r w:rsidRPr="00170267">
        <w:rPr>
          <w:rFonts w:ascii="Times New Roman" w:hAnsi="Times New Roman" w:cs="Times New Roman"/>
        </w:rPr>
        <w:t xml:space="preserve"> принимается в зависимости от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модуля зацепления</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эквивалентного числа зубьев</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типа червяка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числа заходов червяка</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17</w:t>
      </w:r>
      <w:r w:rsidRPr="00170267">
        <w:rPr>
          <w:rFonts w:ascii="Times New Roman" w:hAnsi="Times New Roman" w:cs="Times New Roman"/>
        </w:rPr>
        <w:t xml:space="preserve"> (КТ=3)</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При увеличении вращающего момента на валу колеса в 2 раза и неизменных остальных параметрах закрытой червячной передачи межосевое расстояние необходимо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1,19 раз</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1,26 раз</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1,41 раза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2 раза</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Pr>
          <w:rFonts w:ascii="Times New Roman" w:hAnsi="Times New Roman" w:cs="Times New Roman"/>
        </w:rPr>
        <w:t>ТЗ №18</w:t>
      </w:r>
      <w:r w:rsidRPr="00170267">
        <w:rPr>
          <w:rFonts w:ascii="Times New Roman" w:hAnsi="Times New Roman" w:cs="Times New Roman"/>
        </w:rPr>
        <w:t xml:space="preserve"> (КТ=2)</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Угловые скорости вала червяка и вала червячного колеса равны 80рад/с и 5рад/с соответственно. При таких параметрах червячной передачи следует назначить число заходов червяка равным…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3</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4</w:t>
      </w:r>
    </w:p>
    <w:p w:rsidR="001F21FB" w:rsidRDefault="001F21FB" w:rsidP="00170267">
      <w:pPr>
        <w:spacing w:after="0" w:line="240" w:lineRule="auto"/>
        <w:jc w:val="both"/>
        <w:rPr>
          <w:rFonts w:ascii="Times New Roman" w:hAnsi="Times New Roman" w:cs="Times New Roman"/>
        </w:rPr>
      </w:pPr>
    </w:p>
    <w:p w:rsidR="00C16F1A" w:rsidRDefault="00C16F1A" w:rsidP="004C147F">
      <w:pPr>
        <w:spacing w:after="0" w:line="240" w:lineRule="auto"/>
        <w:ind w:firstLine="567"/>
        <w:jc w:val="both"/>
        <w:rPr>
          <w:rFonts w:ascii="Times New Roman" w:hAnsi="Times New Roman" w:cs="Times New Roman"/>
          <w:b/>
          <w:sz w:val="24"/>
          <w:szCs w:val="24"/>
        </w:rPr>
      </w:pPr>
    </w:p>
    <w:p w:rsidR="004C147F" w:rsidRPr="004C147F" w:rsidRDefault="004C147F" w:rsidP="00B4231C">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lastRenderedPageBreak/>
        <w:t>Рекомендуемые источники:</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05"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06"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E17454" w:rsidRDefault="0011191F" w:rsidP="00B12F1A">
      <w:pPr>
        <w:widowControl w:val="0"/>
        <w:numPr>
          <w:ilvl w:val="0"/>
          <w:numId w:val="1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00E17454" w:rsidRPr="00524CD2">
        <w:rPr>
          <w:rFonts w:ascii="Times New Roman" w:hAnsi="Times New Roman" w:cs="Times New Roman"/>
          <w:sz w:val="24"/>
          <w:szCs w:val="24"/>
          <w:lang w:eastAsia="ru-RU"/>
        </w:rPr>
        <w:t xml:space="preserve">Хахов А.А. </w:t>
      </w:r>
      <w:r w:rsidR="00E17454" w:rsidRPr="00524CD2">
        <w:rPr>
          <w:rFonts w:ascii="Times New Roman" w:hAnsi="Times New Roman" w:cs="Times New Roman"/>
          <w:sz w:val="24"/>
          <w:szCs w:val="24"/>
        </w:rPr>
        <w:t>Тестовые задания по курсу «</w:t>
      </w:r>
      <w:r w:rsidR="00E17454">
        <w:rPr>
          <w:rFonts w:ascii="Times New Roman" w:hAnsi="Times New Roman" w:cs="Times New Roman"/>
          <w:sz w:val="24"/>
          <w:szCs w:val="24"/>
        </w:rPr>
        <w:t>Прикладная м</w:t>
      </w:r>
      <w:r w:rsidR="00E17454"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sidR="00E17454">
        <w:rPr>
          <w:rFonts w:ascii="Times New Roman" w:hAnsi="Times New Roman" w:cs="Times New Roman"/>
          <w:sz w:val="24"/>
          <w:szCs w:val="24"/>
        </w:rPr>
        <w:t>3</w:t>
      </w:r>
      <w:r w:rsidR="00E17454" w:rsidRPr="00524CD2">
        <w:rPr>
          <w:rFonts w:ascii="Times New Roman" w:hAnsi="Times New Roman" w:cs="Times New Roman"/>
          <w:sz w:val="24"/>
          <w:szCs w:val="24"/>
        </w:rPr>
        <w:t>.03.0</w:t>
      </w:r>
      <w:r w:rsidR="00E17454">
        <w:rPr>
          <w:rFonts w:ascii="Times New Roman" w:hAnsi="Times New Roman" w:cs="Times New Roman"/>
          <w:sz w:val="24"/>
          <w:szCs w:val="24"/>
        </w:rPr>
        <w:t>1</w:t>
      </w:r>
      <w:r w:rsidR="00E17454" w:rsidRPr="00524CD2">
        <w:rPr>
          <w:rFonts w:ascii="Times New Roman" w:hAnsi="Times New Roman" w:cs="Times New Roman"/>
          <w:sz w:val="24"/>
          <w:szCs w:val="24"/>
        </w:rPr>
        <w:t xml:space="preserve"> </w:t>
      </w:r>
      <w:r w:rsidR="00E17454">
        <w:rPr>
          <w:rFonts w:ascii="Times New Roman" w:hAnsi="Times New Roman" w:cs="Times New Roman"/>
          <w:sz w:val="24"/>
          <w:szCs w:val="24"/>
        </w:rPr>
        <w:t>–Технология транспортных процессов</w:t>
      </w:r>
      <w:r w:rsidR="00E17454" w:rsidRPr="00524CD2">
        <w:rPr>
          <w:rFonts w:ascii="Times New Roman" w:hAnsi="Times New Roman" w:cs="Times New Roman"/>
          <w:sz w:val="24"/>
          <w:szCs w:val="24"/>
        </w:rPr>
        <w:t>: методическое пособие. – Астрахань: АГТУ, 2021. – 226с. -</w:t>
      </w:r>
      <w:r w:rsidR="00E17454" w:rsidRPr="00524CD2">
        <w:rPr>
          <w:rFonts w:ascii="Times New Roman" w:hAnsi="Times New Roman" w:cs="Times New Roman"/>
          <w:bCs/>
          <w:sz w:val="24"/>
          <w:szCs w:val="24"/>
          <w:lang w:eastAsia="ru-RU"/>
        </w:rPr>
        <w:t xml:space="preserve"> </w:t>
      </w:r>
      <w:hyperlink r:id="rId107" w:history="1">
        <w:r w:rsidR="00E17454" w:rsidRPr="00EA6219">
          <w:rPr>
            <w:rStyle w:val="aa"/>
            <w:rFonts w:ascii="Times New Roman" w:hAnsi="Times New Roman" w:cs="Times New Roman"/>
            <w:sz w:val="24"/>
            <w:szCs w:val="24"/>
            <w:lang w:val="en-US" w:eastAsia="ru-RU"/>
          </w:rPr>
          <w:t>http</w:t>
        </w:r>
        <w:r w:rsidR="00E17454" w:rsidRPr="00EA6219">
          <w:rPr>
            <w:rStyle w:val="aa"/>
            <w:rFonts w:ascii="Times New Roman" w:hAnsi="Times New Roman" w:cs="Times New Roman"/>
            <w:sz w:val="24"/>
            <w:szCs w:val="24"/>
            <w:lang w:eastAsia="ru-RU"/>
          </w:rPr>
          <w:t>://</w:t>
        </w:r>
        <w:r w:rsidR="00E17454" w:rsidRPr="00EA6219">
          <w:rPr>
            <w:rStyle w:val="aa"/>
            <w:rFonts w:ascii="Times New Roman" w:hAnsi="Times New Roman" w:cs="Times New Roman"/>
            <w:sz w:val="24"/>
            <w:szCs w:val="24"/>
            <w:lang w:val="en-US" w:eastAsia="ru-RU"/>
          </w:rPr>
          <w:t>portal</w:t>
        </w:r>
        <w:r w:rsidR="00E17454" w:rsidRPr="00EA6219">
          <w:rPr>
            <w:rStyle w:val="aa"/>
            <w:rFonts w:ascii="Times New Roman" w:hAnsi="Times New Roman" w:cs="Times New Roman"/>
            <w:sz w:val="24"/>
            <w:szCs w:val="24"/>
            <w:lang w:eastAsia="ru-RU"/>
          </w:rPr>
          <w:t>2.</w:t>
        </w:r>
        <w:proofErr w:type="spellStart"/>
        <w:r w:rsidR="00E17454" w:rsidRPr="00EA6219">
          <w:rPr>
            <w:rStyle w:val="aa"/>
            <w:rFonts w:ascii="Times New Roman" w:hAnsi="Times New Roman" w:cs="Times New Roman"/>
            <w:sz w:val="24"/>
            <w:szCs w:val="24"/>
            <w:lang w:val="en-US" w:eastAsia="ru-RU"/>
          </w:rPr>
          <w:t>astu</w:t>
        </w:r>
        <w:proofErr w:type="spellEnd"/>
        <w:r w:rsidR="00E17454" w:rsidRPr="00EA6219">
          <w:rPr>
            <w:rStyle w:val="aa"/>
            <w:rFonts w:ascii="Times New Roman" w:hAnsi="Times New Roman" w:cs="Times New Roman"/>
            <w:sz w:val="24"/>
            <w:szCs w:val="24"/>
            <w:lang w:eastAsia="ru-RU"/>
          </w:rPr>
          <w:t>.</w:t>
        </w:r>
        <w:r w:rsidR="00E17454" w:rsidRPr="00EA6219">
          <w:rPr>
            <w:rStyle w:val="aa"/>
            <w:rFonts w:ascii="Times New Roman" w:hAnsi="Times New Roman" w:cs="Times New Roman"/>
            <w:sz w:val="24"/>
            <w:szCs w:val="24"/>
            <w:lang w:val="en-US" w:eastAsia="ru-RU"/>
          </w:rPr>
          <w:t>org</w:t>
        </w:r>
        <w:r w:rsidR="00E17454" w:rsidRPr="00EA6219">
          <w:rPr>
            <w:rStyle w:val="aa"/>
            <w:rFonts w:ascii="Times New Roman" w:hAnsi="Times New Roman" w:cs="Times New Roman"/>
            <w:sz w:val="24"/>
            <w:szCs w:val="24"/>
            <w:lang w:eastAsia="ru-RU"/>
          </w:rPr>
          <w:t>/</w:t>
        </w:r>
      </w:hyperlink>
      <w:r w:rsidR="00E17454">
        <w:rPr>
          <w:rFonts w:ascii="Times New Roman" w:hAnsi="Times New Roman" w:cs="Times New Roman"/>
          <w:sz w:val="24"/>
          <w:szCs w:val="24"/>
          <w:lang w:eastAsia="ru-RU"/>
        </w:rPr>
        <w:t>.</w:t>
      </w:r>
    </w:p>
    <w:p w:rsidR="00E17454" w:rsidRPr="00A5001B" w:rsidRDefault="00A5001B" w:rsidP="00B12F1A">
      <w:pPr>
        <w:widowControl w:val="0"/>
        <w:numPr>
          <w:ilvl w:val="0"/>
          <w:numId w:val="1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proofErr w:type="spellStart"/>
      <w:r w:rsidRPr="00A5001B">
        <w:rPr>
          <w:rFonts w:ascii="Times New Roman" w:hAnsi="Times New Roman" w:cs="Times New Roman"/>
          <w:sz w:val="24"/>
          <w:szCs w:val="24"/>
        </w:rPr>
        <w:t>Дербенев</w:t>
      </w:r>
      <w:proofErr w:type="spellEnd"/>
      <w:r w:rsidRPr="00A5001B">
        <w:rPr>
          <w:rFonts w:ascii="Times New Roman" w:hAnsi="Times New Roman" w:cs="Times New Roman"/>
          <w:sz w:val="24"/>
          <w:szCs w:val="24"/>
        </w:rPr>
        <w:t xml:space="preserve"> Н.А. Расчет цилиндрических зубчатых передач. Методические указания. – Астрахань: АГТУ, 2022. – 22с. - http://portal2.astu.org</w:t>
      </w:r>
    </w:p>
    <w:p w:rsidR="004C147F" w:rsidRDefault="004C147F" w:rsidP="004C147F">
      <w:pPr>
        <w:spacing w:after="0" w:line="240" w:lineRule="auto"/>
        <w:jc w:val="both"/>
        <w:rPr>
          <w:rStyle w:val="aa"/>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bCs/>
          <w:i/>
          <w:sz w:val="24"/>
          <w:szCs w:val="24"/>
        </w:rPr>
      </w:pPr>
      <w:r w:rsidRPr="004C147F">
        <w:rPr>
          <w:rFonts w:ascii="Times New Roman" w:hAnsi="Times New Roman" w:cs="Times New Roman"/>
          <w:b/>
          <w:i/>
          <w:sz w:val="24"/>
          <w:szCs w:val="24"/>
        </w:rPr>
        <w:t xml:space="preserve">Тема </w:t>
      </w:r>
      <w:r w:rsidR="0007506D">
        <w:rPr>
          <w:rFonts w:ascii="Times New Roman" w:hAnsi="Times New Roman" w:cs="Times New Roman"/>
          <w:b/>
          <w:i/>
          <w:sz w:val="24"/>
          <w:szCs w:val="24"/>
        </w:rPr>
        <w:t>10</w:t>
      </w:r>
      <w:r w:rsidRPr="004C147F">
        <w:rPr>
          <w:rFonts w:ascii="Times New Roman" w:hAnsi="Times New Roman" w:cs="Times New Roman"/>
          <w:b/>
          <w:i/>
          <w:sz w:val="24"/>
          <w:szCs w:val="24"/>
        </w:rPr>
        <w:t>.</w:t>
      </w:r>
      <w:r w:rsidRPr="004C147F">
        <w:rPr>
          <w:rFonts w:ascii="Times New Roman" w:hAnsi="Times New Roman" w:cs="Times New Roman"/>
          <w:b/>
          <w:bCs/>
          <w:i/>
          <w:sz w:val="24"/>
          <w:szCs w:val="24"/>
        </w:rPr>
        <w:t xml:space="preserve"> </w:t>
      </w:r>
    </w:p>
    <w:p w:rsidR="0007506D" w:rsidRPr="0007506D" w:rsidRDefault="0007506D" w:rsidP="0007506D">
      <w:pPr>
        <w:spacing w:after="0" w:line="240" w:lineRule="auto"/>
        <w:jc w:val="both"/>
        <w:rPr>
          <w:rFonts w:ascii="Times New Roman" w:hAnsi="Times New Roman" w:cs="Times New Roman"/>
          <w:b/>
          <w:sz w:val="24"/>
          <w:szCs w:val="24"/>
        </w:rPr>
      </w:pPr>
      <w:r w:rsidRPr="0007506D">
        <w:rPr>
          <w:rFonts w:ascii="Times New Roman" w:hAnsi="Times New Roman" w:cs="Times New Roman"/>
          <w:b/>
          <w:sz w:val="24"/>
          <w:szCs w:val="24"/>
        </w:rPr>
        <w:t>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w:t>
      </w:r>
    </w:p>
    <w:p w:rsidR="004C147F" w:rsidRPr="0007506D" w:rsidRDefault="0007506D" w:rsidP="0007506D">
      <w:pPr>
        <w:spacing w:after="0" w:line="240" w:lineRule="auto"/>
        <w:jc w:val="both"/>
        <w:rPr>
          <w:rFonts w:ascii="Times New Roman" w:hAnsi="Times New Roman" w:cs="Times New Roman"/>
          <w:b/>
          <w:i/>
          <w:color w:val="000000"/>
          <w:sz w:val="24"/>
          <w:szCs w:val="24"/>
          <w:u w:val="single"/>
        </w:rPr>
      </w:pPr>
      <w:r w:rsidRPr="0007506D">
        <w:rPr>
          <w:rFonts w:ascii="Times New Roman" w:hAnsi="Times New Roman" w:cs="Times New Roman"/>
          <w:b/>
          <w:sz w:val="24"/>
          <w:szCs w:val="24"/>
        </w:rPr>
        <w:t>Расчет валов и осей на жесткость.</w:t>
      </w:r>
    </w:p>
    <w:p w:rsidR="004C147F" w:rsidRDefault="004C147F" w:rsidP="004C147F">
      <w:pPr>
        <w:spacing w:after="0" w:line="240" w:lineRule="auto"/>
        <w:rPr>
          <w:rFonts w:ascii="Times New Roman" w:hAnsi="Times New Roman" w:cs="Times New Roman"/>
          <w:b/>
          <w:i/>
          <w:sz w:val="24"/>
          <w:szCs w:val="24"/>
        </w:rPr>
      </w:pPr>
    </w:p>
    <w:p w:rsidR="0007506D" w:rsidRPr="004C147F" w:rsidRDefault="0007506D" w:rsidP="0007506D">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7506D" w:rsidRPr="004C147F" w:rsidRDefault="0007506D" w:rsidP="00BA61D2">
      <w:pPr>
        <w:pStyle w:val="a5"/>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08"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07506D" w:rsidRPr="004C147F" w:rsidRDefault="0007506D" w:rsidP="00BA61D2">
      <w:pPr>
        <w:pStyle w:val="a5"/>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09"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07506D" w:rsidRPr="004C147F" w:rsidRDefault="0007506D" w:rsidP="00BA61D2">
      <w:pPr>
        <w:pStyle w:val="a5"/>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7506D" w:rsidRPr="004C147F" w:rsidRDefault="0007506D" w:rsidP="00BA61D2">
      <w:pPr>
        <w:pStyle w:val="a5"/>
        <w:widowControl/>
        <w:numPr>
          <w:ilvl w:val="0"/>
          <w:numId w:val="2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7506D" w:rsidRPr="004C147F" w:rsidRDefault="0007506D" w:rsidP="00BA61D2">
      <w:pPr>
        <w:pStyle w:val="a5"/>
        <w:numPr>
          <w:ilvl w:val="0"/>
          <w:numId w:val="2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7506D" w:rsidRPr="00E17454" w:rsidRDefault="0007506D" w:rsidP="00BA61D2">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Pr>
          <w:rFonts w:ascii="Times New Roman" w:hAnsi="Times New Roman" w:cs="Times New Roman"/>
          <w:sz w:val="24"/>
          <w:szCs w:val="24"/>
        </w:rPr>
        <w:t>Прикладная м</w:t>
      </w:r>
      <w:r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Pr>
          <w:rFonts w:ascii="Times New Roman" w:hAnsi="Times New Roman" w:cs="Times New Roman"/>
          <w:sz w:val="24"/>
          <w:szCs w:val="24"/>
        </w:rPr>
        <w:t>3</w:t>
      </w:r>
      <w:r w:rsidRPr="00524CD2">
        <w:rPr>
          <w:rFonts w:ascii="Times New Roman" w:hAnsi="Times New Roman" w:cs="Times New Roman"/>
          <w:sz w:val="24"/>
          <w:szCs w:val="24"/>
        </w:rPr>
        <w:t>.03.0</w:t>
      </w:r>
      <w:r>
        <w:rPr>
          <w:rFonts w:ascii="Times New Roman" w:hAnsi="Times New Roman" w:cs="Times New Roman"/>
          <w:sz w:val="24"/>
          <w:szCs w:val="24"/>
        </w:rPr>
        <w:t>1</w:t>
      </w:r>
      <w:r w:rsidRPr="00524CD2">
        <w:rPr>
          <w:rFonts w:ascii="Times New Roman" w:hAnsi="Times New Roman" w:cs="Times New Roman"/>
          <w:sz w:val="24"/>
          <w:szCs w:val="24"/>
        </w:rPr>
        <w:t xml:space="preserve"> </w:t>
      </w:r>
      <w:r>
        <w:rPr>
          <w:rFonts w:ascii="Times New Roman" w:hAnsi="Times New Roman" w:cs="Times New Roman"/>
          <w:sz w:val="24"/>
          <w:szCs w:val="24"/>
        </w:rPr>
        <w:t>–Технология транспортных процессов</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110" w:history="1">
        <w:r w:rsidRPr="00EA6219">
          <w:rPr>
            <w:rStyle w:val="aa"/>
            <w:rFonts w:ascii="Times New Roman" w:hAnsi="Times New Roman" w:cs="Times New Roman"/>
            <w:sz w:val="24"/>
            <w:szCs w:val="24"/>
            <w:lang w:val="en-US" w:eastAsia="ru-RU"/>
          </w:rPr>
          <w:t>http</w:t>
        </w:r>
        <w:r w:rsidRPr="00EA6219">
          <w:rPr>
            <w:rStyle w:val="aa"/>
            <w:rFonts w:ascii="Times New Roman" w:hAnsi="Times New Roman" w:cs="Times New Roman"/>
            <w:sz w:val="24"/>
            <w:szCs w:val="24"/>
            <w:lang w:eastAsia="ru-RU"/>
          </w:rPr>
          <w:t>://</w:t>
        </w:r>
        <w:r w:rsidRPr="00EA6219">
          <w:rPr>
            <w:rStyle w:val="aa"/>
            <w:rFonts w:ascii="Times New Roman" w:hAnsi="Times New Roman" w:cs="Times New Roman"/>
            <w:sz w:val="24"/>
            <w:szCs w:val="24"/>
            <w:lang w:val="en-US" w:eastAsia="ru-RU"/>
          </w:rPr>
          <w:t>portal</w:t>
        </w:r>
        <w:r w:rsidRPr="00EA6219">
          <w:rPr>
            <w:rStyle w:val="aa"/>
            <w:rFonts w:ascii="Times New Roman" w:hAnsi="Times New Roman" w:cs="Times New Roman"/>
            <w:sz w:val="24"/>
            <w:szCs w:val="24"/>
            <w:lang w:eastAsia="ru-RU"/>
          </w:rPr>
          <w:t>2.</w:t>
        </w:r>
        <w:proofErr w:type="spellStart"/>
        <w:r w:rsidRPr="00EA6219">
          <w:rPr>
            <w:rStyle w:val="aa"/>
            <w:rFonts w:ascii="Times New Roman" w:hAnsi="Times New Roman" w:cs="Times New Roman"/>
            <w:sz w:val="24"/>
            <w:szCs w:val="24"/>
            <w:lang w:val="en-US" w:eastAsia="ru-RU"/>
          </w:rPr>
          <w:t>astu</w:t>
        </w:r>
        <w:proofErr w:type="spellEnd"/>
        <w:r w:rsidRPr="00EA6219">
          <w:rPr>
            <w:rStyle w:val="aa"/>
            <w:rFonts w:ascii="Times New Roman" w:hAnsi="Times New Roman" w:cs="Times New Roman"/>
            <w:sz w:val="24"/>
            <w:szCs w:val="24"/>
            <w:lang w:eastAsia="ru-RU"/>
          </w:rPr>
          <w:t>.</w:t>
        </w:r>
        <w:r w:rsidRPr="00EA6219">
          <w:rPr>
            <w:rStyle w:val="aa"/>
            <w:rFonts w:ascii="Times New Roman" w:hAnsi="Times New Roman" w:cs="Times New Roman"/>
            <w:sz w:val="24"/>
            <w:szCs w:val="24"/>
            <w:lang w:val="en-US" w:eastAsia="ru-RU"/>
          </w:rPr>
          <w:t>org</w:t>
        </w:r>
        <w:r w:rsidRPr="00EA6219">
          <w:rPr>
            <w:rStyle w:val="aa"/>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07506D" w:rsidRDefault="0007506D" w:rsidP="004C147F">
      <w:pPr>
        <w:spacing w:after="0" w:line="240" w:lineRule="auto"/>
        <w:rPr>
          <w:rFonts w:ascii="Times New Roman" w:hAnsi="Times New Roman" w:cs="Times New Roman"/>
          <w:b/>
          <w:i/>
          <w:sz w:val="24"/>
          <w:szCs w:val="24"/>
        </w:rPr>
      </w:pPr>
    </w:p>
    <w:p w:rsidR="00164141" w:rsidRPr="004C147F" w:rsidRDefault="00164141" w:rsidP="00164141">
      <w:pPr>
        <w:tabs>
          <w:tab w:val="left" w:pos="993"/>
        </w:tabs>
        <w:spacing w:after="0" w:line="240" w:lineRule="auto"/>
        <w:jc w:val="both"/>
        <w:rPr>
          <w:rFonts w:ascii="Times New Roman" w:hAnsi="Times New Roman" w:cs="Times New Roman"/>
          <w:b/>
          <w:bCs/>
          <w:i/>
          <w:sz w:val="24"/>
          <w:szCs w:val="24"/>
        </w:rPr>
      </w:pPr>
      <w:r w:rsidRPr="004C147F">
        <w:rPr>
          <w:rFonts w:ascii="Times New Roman" w:hAnsi="Times New Roman" w:cs="Times New Roman"/>
          <w:b/>
          <w:i/>
          <w:sz w:val="24"/>
          <w:szCs w:val="24"/>
        </w:rPr>
        <w:lastRenderedPageBreak/>
        <w:t xml:space="preserve">Тема </w:t>
      </w:r>
      <w:r>
        <w:rPr>
          <w:rFonts w:ascii="Times New Roman" w:hAnsi="Times New Roman" w:cs="Times New Roman"/>
          <w:b/>
          <w:i/>
          <w:sz w:val="24"/>
          <w:szCs w:val="24"/>
        </w:rPr>
        <w:t>1</w:t>
      </w:r>
      <w:r>
        <w:rPr>
          <w:rFonts w:ascii="Times New Roman" w:hAnsi="Times New Roman" w:cs="Times New Roman"/>
          <w:b/>
          <w:i/>
          <w:sz w:val="24"/>
          <w:szCs w:val="24"/>
        </w:rPr>
        <w:t>1</w:t>
      </w:r>
      <w:r w:rsidRPr="004C147F">
        <w:rPr>
          <w:rFonts w:ascii="Times New Roman" w:hAnsi="Times New Roman" w:cs="Times New Roman"/>
          <w:b/>
          <w:i/>
          <w:sz w:val="24"/>
          <w:szCs w:val="24"/>
        </w:rPr>
        <w:t>.</w:t>
      </w:r>
      <w:r w:rsidRPr="004C147F">
        <w:rPr>
          <w:rFonts w:ascii="Times New Roman" w:hAnsi="Times New Roman" w:cs="Times New Roman"/>
          <w:b/>
          <w:bCs/>
          <w:i/>
          <w:sz w:val="24"/>
          <w:szCs w:val="24"/>
        </w:rPr>
        <w:t xml:space="preserve"> </w:t>
      </w:r>
    </w:p>
    <w:p w:rsidR="00164141" w:rsidRPr="00164141" w:rsidRDefault="00164141" w:rsidP="00BA61D2">
      <w:pPr>
        <w:spacing w:after="0" w:line="240" w:lineRule="auto"/>
        <w:jc w:val="both"/>
        <w:rPr>
          <w:rFonts w:ascii="Times New Roman" w:hAnsi="Times New Roman" w:cs="Times New Roman"/>
          <w:b/>
          <w:sz w:val="24"/>
          <w:szCs w:val="24"/>
        </w:rPr>
      </w:pPr>
      <w:r w:rsidRPr="00164141">
        <w:rPr>
          <w:rFonts w:ascii="Times New Roman" w:hAnsi="Times New Roman" w:cs="Times New Roman"/>
          <w:b/>
          <w:sz w:val="24"/>
          <w:szCs w:val="24"/>
        </w:rPr>
        <w:t>Опоры валов и осей.</w:t>
      </w:r>
    </w:p>
    <w:p w:rsidR="00164141" w:rsidRPr="00164141" w:rsidRDefault="00164141" w:rsidP="00BA61D2">
      <w:pPr>
        <w:spacing w:after="0" w:line="240" w:lineRule="auto"/>
        <w:jc w:val="both"/>
        <w:rPr>
          <w:rFonts w:ascii="Times New Roman" w:hAnsi="Times New Roman" w:cs="Times New Roman"/>
          <w:b/>
          <w:sz w:val="24"/>
          <w:szCs w:val="24"/>
        </w:rPr>
      </w:pPr>
      <w:r w:rsidRPr="00164141">
        <w:rPr>
          <w:rFonts w:ascii="Times New Roman" w:hAnsi="Times New Roman" w:cs="Times New Roman"/>
          <w:b/>
          <w:sz w:val="24"/>
          <w:szCs w:val="24"/>
        </w:rPr>
        <w:t>Подшипники скольжения. Конструирование и расчет подшипников скольжения с полусухим (полужидкостным) и жидкостным трением</w:t>
      </w:r>
    </w:p>
    <w:p w:rsidR="00164141" w:rsidRPr="00164141" w:rsidRDefault="00164141" w:rsidP="00BA61D2">
      <w:pPr>
        <w:spacing w:after="0" w:line="240" w:lineRule="auto"/>
        <w:jc w:val="both"/>
        <w:rPr>
          <w:rFonts w:ascii="Times New Roman" w:hAnsi="Times New Roman" w:cs="Times New Roman"/>
          <w:b/>
          <w:i/>
          <w:sz w:val="24"/>
          <w:szCs w:val="24"/>
        </w:rPr>
      </w:pPr>
      <w:r w:rsidRPr="00164141">
        <w:rPr>
          <w:rFonts w:ascii="Times New Roman" w:hAnsi="Times New Roman" w:cs="Times New Roman"/>
          <w:b/>
          <w:sz w:val="24"/>
          <w:szCs w:val="24"/>
        </w:rPr>
        <w:t>Подшипники качения. Конструкции и назначение. Уплотнительные устройства. Конструкции подшипниковых узлов. Инженерный расчет подшипников качения.</w:t>
      </w:r>
    </w:p>
    <w:p w:rsidR="00164141" w:rsidRDefault="00164141" w:rsidP="00164141">
      <w:pPr>
        <w:spacing w:after="0" w:line="240" w:lineRule="auto"/>
        <w:jc w:val="both"/>
        <w:rPr>
          <w:rFonts w:ascii="Times New Roman" w:hAnsi="Times New Roman" w:cs="Times New Roman"/>
          <w:b/>
          <w:sz w:val="24"/>
          <w:szCs w:val="24"/>
        </w:rPr>
      </w:pPr>
    </w:p>
    <w:p w:rsidR="00164141" w:rsidRPr="004C147F" w:rsidRDefault="00164141" w:rsidP="0016414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164141" w:rsidRPr="004C147F" w:rsidRDefault="00164141" w:rsidP="00BA61D2">
      <w:pPr>
        <w:pStyle w:val="a5"/>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11"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164141" w:rsidRPr="004C147F" w:rsidRDefault="00164141" w:rsidP="00BA61D2">
      <w:pPr>
        <w:pStyle w:val="a5"/>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12"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164141" w:rsidRPr="004C147F" w:rsidRDefault="00164141" w:rsidP="00BA61D2">
      <w:pPr>
        <w:pStyle w:val="a5"/>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164141" w:rsidRPr="004C147F" w:rsidRDefault="00164141" w:rsidP="00BA61D2">
      <w:pPr>
        <w:pStyle w:val="a5"/>
        <w:widowControl/>
        <w:numPr>
          <w:ilvl w:val="0"/>
          <w:numId w:val="2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164141" w:rsidRPr="004C147F" w:rsidRDefault="00164141" w:rsidP="00BA61D2">
      <w:pPr>
        <w:pStyle w:val="a5"/>
        <w:numPr>
          <w:ilvl w:val="0"/>
          <w:numId w:val="2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64141" w:rsidRPr="00E17454" w:rsidRDefault="00164141" w:rsidP="00BA61D2">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Тестовые задания по курсу «</w:t>
      </w:r>
      <w:r>
        <w:rPr>
          <w:rFonts w:ascii="Times New Roman" w:hAnsi="Times New Roman" w:cs="Times New Roman"/>
          <w:sz w:val="24"/>
          <w:szCs w:val="24"/>
        </w:rPr>
        <w:t>Прикладная м</w:t>
      </w:r>
      <w:r w:rsidRPr="00524CD2">
        <w:rPr>
          <w:rFonts w:ascii="Times New Roman" w:hAnsi="Times New Roman" w:cs="Times New Roman"/>
          <w:sz w:val="24"/>
          <w:szCs w:val="24"/>
        </w:rPr>
        <w:t>еханика». Раздел «Детали машин и основы конструирования»/ для студентов направления 2</w:t>
      </w:r>
      <w:r>
        <w:rPr>
          <w:rFonts w:ascii="Times New Roman" w:hAnsi="Times New Roman" w:cs="Times New Roman"/>
          <w:sz w:val="24"/>
          <w:szCs w:val="24"/>
        </w:rPr>
        <w:t>3</w:t>
      </w:r>
      <w:r w:rsidRPr="00524CD2">
        <w:rPr>
          <w:rFonts w:ascii="Times New Roman" w:hAnsi="Times New Roman" w:cs="Times New Roman"/>
          <w:sz w:val="24"/>
          <w:szCs w:val="24"/>
        </w:rPr>
        <w:t>.03.0</w:t>
      </w:r>
      <w:r>
        <w:rPr>
          <w:rFonts w:ascii="Times New Roman" w:hAnsi="Times New Roman" w:cs="Times New Roman"/>
          <w:sz w:val="24"/>
          <w:szCs w:val="24"/>
        </w:rPr>
        <w:t>1</w:t>
      </w:r>
      <w:r w:rsidRPr="00524CD2">
        <w:rPr>
          <w:rFonts w:ascii="Times New Roman" w:hAnsi="Times New Roman" w:cs="Times New Roman"/>
          <w:sz w:val="24"/>
          <w:szCs w:val="24"/>
        </w:rPr>
        <w:t xml:space="preserve"> </w:t>
      </w:r>
      <w:r>
        <w:rPr>
          <w:rFonts w:ascii="Times New Roman" w:hAnsi="Times New Roman" w:cs="Times New Roman"/>
          <w:sz w:val="24"/>
          <w:szCs w:val="24"/>
        </w:rPr>
        <w:t>–Технология транспортных процессов</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113" w:history="1">
        <w:r w:rsidRPr="00EA6219">
          <w:rPr>
            <w:rStyle w:val="aa"/>
            <w:rFonts w:ascii="Times New Roman" w:hAnsi="Times New Roman" w:cs="Times New Roman"/>
            <w:sz w:val="24"/>
            <w:szCs w:val="24"/>
            <w:lang w:val="en-US" w:eastAsia="ru-RU"/>
          </w:rPr>
          <w:t>http</w:t>
        </w:r>
        <w:r w:rsidRPr="00EA6219">
          <w:rPr>
            <w:rStyle w:val="aa"/>
            <w:rFonts w:ascii="Times New Roman" w:hAnsi="Times New Roman" w:cs="Times New Roman"/>
            <w:sz w:val="24"/>
            <w:szCs w:val="24"/>
            <w:lang w:eastAsia="ru-RU"/>
          </w:rPr>
          <w:t>://</w:t>
        </w:r>
        <w:r w:rsidRPr="00EA6219">
          <w:rPr>
            <w:rStyle w:val="aa"/>
            <w:rFonts w:ascii="Times New Roman" w:hAnsi="Times New Roman" w:cs="Times New Roman"/>
            <w:sz w:val="24"/>
            <w:szCs w:val="24"/>
            <w:lang w:val="en-US" w:eastAsia="ru-RU"/>
          </w:rPr>
          <w:t>portal</w:t>
        </w:r>
        <w:r w:rsidRPr="00EA6219">
          <w:rPr>
            <w:rStyle w:val="aa"/>
            <w:rFonts w:ascii="Times New Roman" w:hAnsi="Times New Roman" w:cs="Times New Roman"/>
            <w:sz w:val="24"/>
            <w:szCs w:val="24"/>
            <w:lang w:eastAsia="ru-RU"/>
          </w:rPr>
          <w:t>2.</w:t>
        </w:r>
        <w:proofErr w:type="spellStart"/>
        <w:r w:rsidRPr="00EA6219">
          <w:rPr>
            <w:rStyle w:val="aa"/>
            <w:rFonts w:ascii="Times New Roman" w:hAnsi="Times New Roman" w:cs="Times New Roman"/>
            <w:sz w:val="24"/>
            <w:szCs w:val="24"/>
            <w:lang w:val="en-US" w:eastAsia="ru-RU"/>
          </w:rPr>
          <w:t>astu</w:t>
        </w:r>
        <w:proofErr w:type="spellEnd"/>
        <w:r w:rsidRPr="00EA6219">
          <w:rPr>
            <w:rStyle w:val="aa"/>
            <w:rFonts w:ascii="Times New Roman" w:hAnsi="Times New Roman" w:cs="Times New Roman"/>
            <w:sz w:val="24"/>
            <w:szCs w:val="24"/>
            <w:lang w:eastAsia="ru-RU"/>
          </w:rPr>
          <w:t>.</w:t>
        </w:r>
        <w:r w:rsidRPr="00EA6219">
          <w:rPr>
            <w:rStyle w:val="aa"/>
            <w:rFonts w:ascii="Times New Roman" w:hAnsi="Times New Roman" w:cs="Times New Roman"/>
            <w:sz w:val="24"/>
            <w:szCs w:val="24"/>
            <w:lang w:val="en-US" w:eastAsia="ru-RU"/>
          </w:rPr>
          <w:t>org</w:t>
        </w:r>
        <w:r w:rsidRPr="00EA6219">
          <w:rPr>
            <w:rStyle w:val="aa"/>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164141" w:rsidRPr="004C147F" w:rsidRDefault="00164141" w:rsidP="00164141">
      <w:pPr>
        <w:spacing w:after="0" w:line="240" w:lineRule="auto"/>
        <w:rPr>
          <w:rFonts w:ascii="Times New Roman" w:hAnsi="Times New Roman" w:cs="Times New Roman"/>
          <w:b/>
          <w:i/>
          <w:sz w:val="24"/>
          <w:szCs w:val="24"/>
        </w:rPr>
      </w:pPr>
    </w:p>
    <w:p w:rsidR="00164141" w:rsidRPr="004C147F" w:rsidRDefault="00164141" w:rsidP="004C147F">
      <w:pPr>
        <w:spacing w:after="0" w:line="240" w:lineRule="auto"/>
        <w:rPr>
          <w:rFonts w:ascii="Times New Roman" w:hAnsi="Times New Roman" w:cs="Times New Roman"/>
          <w:b/>
          <w:i/>
          <w:sz w:val="24"/>
          <w:szCs w:val="24"/>
        </w:rPr>
      </w:pPr>
    </w:p>
    <w:p w:rsidR="0007506D" w:rsidRPr="004C147F" w:rsidRDefault="0007506D" w:rsidP="0007506D">
      <w:pPr>
        <w:tabs>
          <w:tab w:val="left" w:pos="993"/>
        </w:tabs>
        <w:spacing w:after="0" w:line="240" w:lineRule="auto"/>
        <w:jc w:val="both"/>
        <w:rPr>
          <w:rFonts w:ascii="Times New Roman" w:hAnsi="Times New Roman" w:cs="Times New Roman"/>
          <w:b/>
          <w:bCs/>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1</w:t>
      </w:r>
      <w:r w:rsidR="00164141">
        <w:rPr>
          <w:rFonts w:ascii="Times New Roman" w:hAnsi="Times New Roman" w:cs="Times New Roman"/>
          <w:b/>
          <w:i/>
          <w:sz w:val="24"/>
          <w:szCs w:val="24"/>
        </w:rPr>
        <w:t>2</w:t>
      </w:r>
      <w:r w:rsidRPr="004C147F">
        <w:rPr>
          <w:rFonts w:ascii="Times New Roman" w:hAnsi="Times New Roman" w:cs="Times New Roman"/>
          <w:b/>
          <w:i/>
          <w:sz w:val="24"/>
          <w:szCs w:val="24"/>
        </w:rPr>
        <w:t>.</w:t>
      </w:r>
      <w:r w:rsidRPr="004C147F">
        <w:rPr>
          <w:rFonts w:ascii="Times New Roman" w:hAnsi="Times New Roman" w:cs="Times New Roman"/>
          <w:b/>
          <w:bCs/>
          <w:i/>
          <w:sz w:val="24"/>
          <w:szCs w:val="24"/>
        </w:rPr>
        <w:t xml:space="preserve"> </w:t>
      </w:r>
    </w:p>
    <w:p w:rsidR="004C147F" w:rsidRPr="0007506D" w:rsidRDefault="004C147F" w:rsidP="004C147F">
      <w:pPr>
        <w:spacing w:after="0" w:line="240" w:lineRule="auto"/>
        <w:rPr>
          <w:rFonts w:ascii="Times New Roman" w:hAnsi="Times New Roman" w:cs="Times New Roman"/>
          <w:b/>
          <w:bCs/>
          <w:sz w:val="24"/>
          <w:szCs w:val="24"/>
        </w:rPr>
      </w:pPr>
      <w:r w:rsidRPr="0007506D">
        <w:rPr>
          <w:rFonts w:ascii="Times New Roman" w:hAnsi="Times New Roman" w:cs="Times New Roman"/>
          <w:b/>
          <w:sz w:val="24"/>
          <w:szCs w:val="24"/>
        </w:rPr>
        <w:t>Задача №</w:t>
      </w:r>
      <w:r w:rsidR="00436235" w:rsidRPr="0007506D">
        <w:rPr>
          <w:rFonts w:ascii="Times New Roman" w:hAnsi="Times New Roman" w:cs="Times New Roman"/>
          <w:b/>
          <w:sz w:val="24"/>
          <w:szCs w:val="24"/>
        </w:rPr>
        <w:t>5</w:t>
      </w:r>
      <w:r w:rsidRPr="0007506D">
        <w:rPr>
          <w:rFonts w:ascii="Times New Roman" w:hAnsi="Times New Roman" w:cs="Times New Roman"/>
          <w:b/>
          <w:sz w:val="24"/>
          <w:szCs w:val="24"/>
        </w:rPr>
        <w:t xml:space="preserve">. </w:t>
      </w:r>
      <w:r w:rsidRPr="0007506D">
        <w:rPr>
          <w:rFonts w:ascii="Times New Roman" w:hAnsi="Times New Roman" w:cs="Times New Roman"/>
          <w:b/>
          <w:bCs/>
          <w:sz w:val="24"/>
          <w:szCs w:val="24"/>
        </w:rPr>
        <w:t>Расчет вала и подшипников качения</w:t>
      </w:r>
    </w:p>
    <w:p w:rsidR="004C147F" w:rsidRPr="004C147F" w:rsidRDefault="004C147F" w:rsidP="004C147F">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4C147F" w:rsidRPr="004C147F" w:rsidRDefault="004C147F" w:rsidP="004C147F">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w:t>
      </w:r>
      <w:proofErr w:type="spellStart"/>
      <w:r w:rsidRPr="004C147F">
        <w:rPr>
          <w:rFonts w:ascii="Times New Roman" w:hAnsi="Times New Roman" w:cs="Times New Roman"/>
          <w:sz w:val="24"/>
          <w:szCs w:val="24"/>
        </w:rPr>
        <w:t>отнулевым</w:t>
      </w:r>
      <w:proofErr w:type="spellEnd"/>
      <w:r w:rsidRPr="004C147F">
        <w:rPr>
          <w:rFonts w:ascii="Times New Roman" w:hAnsi="Times New Roman" w:cs="Times New Roman"/>
          <w:sz w:val="24"/>
          <w:szCs w:val="24"/>
        </w:rPr>
        <w:t xml:space="preserve">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BA61D2" w:rsidRDefault="00BA61D2">
      <w:pPr>
        <w:spacing w:after="0" w:line="240" w:lineRule="auto"/>
        <w:rPr>
          <w:rFonts w:ascii="Times New Roman" w:eastAsia="Times New Roman" w:hAnsi="Times New Roman" w:cs="Times New Roman"/>
          <w:bCs/>
          <w:sz w:val="24"/>
          <w:szCs w:val="24"/>
          <w:lang w:val="x-none" w:eastAsia="x-none"/>
        </w:rPr>
      </w:pPr>
      <w:r>
        <w:rPr>
          <w:b/>
          <w:sz w:val="24"/>
          <w:szCs w:val="24"/>
        </w:rPr>
        <w:br w:type="page"/>
      </w:r>
    </w:p>
    <w:p w:rsidR="004C147F" w:rsidRPr="004C147F" w:rsidRDefault="004C147F" w:rsidP="004C147F">
      <w:pPr>
        <w:pStyle w:val="4"/>
        <w:spacing w:before="0" w:after="0"/>
        <w:jc w:val="center"/>
        <w:rPr>
          <w:b w:val="0"/>
          <w:sz w:val="24"/>
          <w:szCs w:val="24"/>
          <w:lang w:val="ru-RU"/>
        </w:rPr>
      </w:pPr>
      <w:r w:rsidRPr="004C147F">
        <w:rPr>
          <w:b w:val="0"/>
          <w:sz w:val="24"/>
          <w:szCs w:val="24"/>
        </w:rPr>
        <w:lastRenderedPageBreak/>
        <w:t xml:space="preserve">Исходные данные к задаче </w:t>
      </w:r>
      <w:r w:rsidRPr="004C147F">
        <w:rPr>
          <w:b w:val="0"/>
          <w:sz w:val="24"/>
          <w:szCs w:val="24"/>
          <w:lang w:val="ru-RU"/>
        </w:rPr>
        <w:t>№</w:t>
      </w:r>
      <w:r w:rsidR="00BA61D2">
        <w:rPr>
          <w:b w:val="0"/>
          <w:sz w:val="24"/>
          <w:szCs w:val="24"/>
          <w:lang w:val="ru-RU"/>
        </w:rPr>
        <w:t>5</w:t>
      </w: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BA61D2" w:rsidRDefault="00BA61D2" w:rsidP="004C147F">
      <w:pPr>
        <w:shd w:val="clear" w:color="auto" w:fill="FFFFFF"/>
        <w:spacing w:after="0" w:line="240" w:lineRule="auto"/>
        <w:ind w:firstLine="709"/>
        <w:jc w:val="right"/>
        <w:rPr>
          <w:rFonts w:ascii="Times New Roman" w:hAnsi="Times New Roman" w:cs="Times New Roman"/>
          <w:sz w:val="24"/>
          <w:szCs w:val="24"/>
        </w:rPr>
      </w:pPr>
    </w:p>
    <w:p w:rsidR="00BA61D2" w:rsidRDefault="00BA61D2"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FB5139" w:rsidRDefault="00FB5139"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pacing w:after="0" w:line="240" w:lineRule="auto"/>
        <w:jc w:val="center"/>
        <w:rPr>
          <w:rFonts w:ascii="Times New Roman" w:hAnsi="Times New Roman" w:cs="Times New Roman"/>
          <w:noProof/>
          <w:sz w:val="24"/>
          <w:szCs w:val="24"/>
        </w:rPr>
      </w:pP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54" type="#_x0000_t75" style="width:430.5pt;height:195pt" o:ole="">
            <v:imagedata r:id="rId114" o:title=""/>
          </v:shape>
          <o:OLEObject Type="Embed" ProgID="PBrush" ShapeID="_x0000_i1054" DrawAspect="Content" ObjectID="_1802765136" r:id="rId115"/>
        </w:object>
      </w: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781675" cy="2628000"/>
            <wp:effectExtent l="0" t="0" r="0" b="127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16">
                      <a:extLst>
                        <a:ext uri="{28A0092B-C50C-407E-A947-70E740481C1C}">
                          <a14:useLocalDpi xmlns:a14="http://schemas.microsoft.com/office/drawing/2010/main" val="0"/>
                        </a:ext>
                      </a:extLst>
                    </a:blip>
                    <a:srcRect t="33539" b="33591"/>
                    <a:stretch/>
                  </pic:blipFill>
                  <pic:spPr bwMode="auto">
                    <a:xfrm>
                      <a:off x="0" y="0"/>
                      <a:ext cx="5781675" cy="2628000"/>
                    </a:xfrm>
                    <a:prstGeom prst="rect">
                      <a:avLst/>
                    </a:prstGeom>
                    <a:noFill/>
                    <a:ln>
                      <a:noFill/>
                    </a:ln>
                    <a:extLst>
                      <a:ext uri="{53640926-AAD7-44D8-BBD7-CCE9431645EC}">
                        <a14:shadowObscured xmlns:a14="http://schemas.microsoft.com/office/drawing/2010/main"/>
                      </a:ext>
                    </a:extLst>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2ADFA82E" wp14:editId="6143BD1B">
            <wp:extent cx="5781675" cy="253448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16">
                      <a:extLst>
                        <a:ext uri="{28A0092B-C50C-407E-A947-70E740481C1C}">
                          <a14:useLocalDpi xmlns:a14="http://schemas.microsoft.com/office/drawing/2010/main" val="0"/>
                        </a:ext>
                      </a:extLst>
                    </a:blip>
                    <a:srcRect t="68300"/>
                    <a:stretch/>
                  </pic:blipFill>
                  <pic:spPr bwMode="auto">
                    <a:xfrm>
                      <a:off x="0" y="0"/>
                      <a:ext cx="5781675" cy="2534480"/>
                    </a:xfrm>
                    <a:prstGeom prst="rect">
                      <a:avLst/>
                    </a:prstGeom>
                    <a:noFill/>
                    <a:ln>
                      <a:noFill/>
                    </a:ln>
                    <a:extLst>
                      <a:ext uri="{53640926-AAD7-44D8-BBD7-CCE9431645EC}">
                        <a14:shadowObscured xmlns:a14="http://schemas.microsoft.com/office/drawing/2010/main"/>
                      </a:ext>
                    </a:extLst>
                  </pic:spPr>
                </pic:pic>
              </a:graphicData>
            </a:graphic>
          </wp:inline>
        </w:drawing>
      </w: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BA61D2" w:rsidRDefault="00BA61D2" w:rsidP="00584203">
      <w:pPr>
        <w:spacing w:after="0" w:line="240" w:lineRule="auto"/>
        <w:jc w:val="both"/>
        <w:rPr>
          <w:rFonts w:ascii="Times New Roman" w:hAnsi="Times New Roman" w:cs="Times New Roman"/>
          <w:b/>
          <w:color w:val="000000"/>
          <w:sz w:val="24"/>
          <w:szCs w:val="24"/>
          <w:u w:val="single"/>
        </w:rPr>
      </w:pPr>
    </w:p>
    <w:p w:rsidR="004C147F" w:rsidRPr="004C147F" w:rsidRDefault="004C147F" w:rsidP="0058420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84203">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BA61D2" w:rsidRDefault="004C147F" w:rsidP="00584203">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[5]</w:t>
      </w:r>
      <w:r w:rsidR="00BA61D2">
        <w:rPr>
          <w:rFonts w:ascii="Times New Roman" w:hAnsi="Times New Roman" w:cs="Times New Roman"/>
          <w:sz w:val="24"/>
          <w:szCs w:val="24"/>
        </w:rPr>
        <w:t xml:space="preserve">, </w:t>
      </w:r>
      <w:r w:rsidR="00BA61D2" w:rsidRPr="00BA61D2">
        <w:rPr>
          <w:rFonts w:ascii="Times New Roman" w:hAnsi="Times New Roman" w:cs="Times New Roman"/>
          <w:sz w:val="24"/>
          <w:szCs w:val="24"/>
        </w:rPr>
        <w:t>[7].</w:t>
      </w:r>
    </w:p>
    <w:p w:rsidR="004C147F" w:rsidRPr="004C147F" w:rsidRDefault="004C147F" w:rsidP="00584203">
      <w:pPr>
        <w:spacing w:after="0" w:line="240" w:lineRule="auto"/>
        <w:jc w:val="both"/>
        <w:rPr>
          <w:rFonts w:ascii="Times New Roman" w:hAnsi="Times New Roman" w:cs="Times New Roman"/>
          <w:b/>
          <w:sz w:val="24"/>
          <w:szCs w:val="24"/>
        </w:rPr>
      </w:pPr>
    </w:p>
    <w:p w:rsidR="004C147F" w:rsidRPr="004C147F" w:rsidRDefault="004C147F" w:rsidP="0058420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4C147F">
      <w:pPr>
        <w:spacing w:after="0" w:line="240" w:lineRule="auto"/>
        <w:jc w:val="both"/>
        <w:rPr>
          <w:rFonts w:ascii="Times New Roman" w:hAnsi="Times New Roman" w:cs="Times New Roman"/>
          <w:sz w:val="24"/>
          <w:szCs w:val="24"/>
        </w:rPr>
      </w:pPr>
    </w:p>
    <w:p w:rsidR="00BA61D2" w:rsidRPr="00BA61D2" w:rsidRDefault="00BA61D2" w:rsidP="00BA61D2">
      <w:pPr>
        <w:widowControl w:val="0"/>
        <w:spacing w:after="0" w:line="240" w:lineRule="auto"/>
        <w:jc w:val="both"/>
        <w:rPr>
          <w:rFonts w:ascii="Times New Roman" w:hAnsi="Times New Roman" w:cs="Times New Roman"/>
          <w:b/>
          <w:color w:val="000000"/>
          <w:sz w:val="24"/>
          <w:szCs w:val="24"/>
          <w:u w:val="single"/>
        </w:rPr>
      </w:pPr>
      <w:r w:rsidRPr="00BA61D2">
        <w:rPr>
          <w:rFonts w:ascii="Times New Roman" w:hAnsi="Times New Roman" w:cs="Times New Roman"/>
          <w:b/>
          <w:color w:val="000000"/>
          <w:sz w:val="24"/>
          <w:szCs w:val="24"/>
          <w:u w:val="single"/>
        </w:rPr>
        <w:t>Типовой тест для отчета задачи №5</w:t>
      </w:r>
    </w:p>
    <w:p w:rsidR="00BA61D2" w:rsidRDefault="00BA61D2" w:rsidP="00BA61D2">
      <w:pPr>
        <w:spacing w:after="0" w:line="240" w:lineRule="auto"/>
        <w:rPr>
          <w:rFonts w:ascii="Times New Roman" w:hAnsi="Times New Roman" w:cs="Times New Roman"/>
          <w:b/>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 (КТ=1)</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Элемент 1 изображенного на рисунке вала носит название …</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14:anchorId="0995CCCE" wp14:editId="52DEBDBF">
            <wp:extent cx="3931920" cy="914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8" cstate="print">
                      <a:extLst>
                        <a:ext uri="{28A0092B-C50C-407E-A947-70E740481C1C}">
                          <a14:useLocalDpi xmlns:a14="http://schemas.microsoft.com/office/drawing/2010/main" val="0"/>
                        </a:ext>
                      </a:extLst>
                    </a:blip>
                    <a:srcRect b="7477"/>
                    <a:stretch>
                      <a:fillRect/>
                    </a:stretch>
                  </pic:blipFill>
                  <pic:spPr bwMode="auto">
                    <a:xfrm>
                      <a:off x="0" y="0"/>
                      <a:ext cx="3931920" cy="914400"/>
                    </a:xfrm>
                    <a:prstGeom prst="rect">
                      <a:avLst/>
                    </a:prstGeom>
                    <a:noFill/>
                    <a:ln>
                      <a:noFill/>
                    </a:ln>
                  </pic:spPr>
                </pic:pic>
              </a:graphicData>
            </a:graphic>
          </wp:inline>
        </w:drawing>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галтель</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шейка</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фаска</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proofErr w:type="spellStart"/>
      <w:r w:rsidRPr="00A43C35">
        <w:rPr>
          <w:rFonts w:ascii="Times New Roman" w:hAnsi="Times New Roman" w:cs="Times New Roman"/>
        </w:rPr>
        <w:t>лыска</w:t>
      </w:r>
      <w:proofErr w:type="spellEnd"/>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№2 (КТ=3)</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 xml:space="preserve">На изображенную на рисунке ось действует поперечная сила </w:t>
      </w:r>
      <w:r w:rsidRPr="00A43C35">
        <w:rPr>
          <w:rFonts w:ascii="Times New Roman" w:hAnsi="Times New Roman" w:cs="Times New Roman"/>
          <w:i/>
          <w:lang w:val="en-US"/>
        </w:rPr>
        <w:t>F</w:t>
      </w:r>
      <w:r w:rsidRPr="00A43C35">
        <w:rPr>
          <w:rFonts w:ascii="Times New Roman" w:hAnsi="Times New Roman" w:cs="Times New Roman"/>
        </w:rPr>
        <w:t xml:space="preserve">=15 </w:t>
      </w:r>
      <w:proofErr w:type="spellStart"/>
      <w:r w:rsidRPr="00A43C35">
        <w:rPr>
          <w:rFonts w:ascii="Times New Roman" w:hAnsi="Times New Roman" w:cs="Times New Roman"/>
        </w:rPr>
        <w:t>кН.</w:t>
      </w:r>
      <w:proofErr w:type="spellEnd"/>
      <w:r w:rsidRPr="00A43C35">
        <w:rPr>
          <w:rFonts w:ascii="Times New Roman" w:hAnsi="Times New Roman" w:cs="Times New Roman"/>
        </w:rPr>
        <w:t xml:space="preserve"> Допускаемое напряжение материала оси [</w:t>
      </w:r>
      <w:r w:rsidRPr="00A43C35">
        <w:rPr>
          <w:rFonts w:ascii="Times New Roman" w:hAnsi="Times New Roman" w:cs="Times New Roman"/>
          <w:lang w:val="en-US"/>
        </w:rPr>
        <w:t>σ</w:t>
      </w:r>
      <w:proofErr w:type="gramStart"/>
      <w:r w:rsidRPr="00A43C35">
        <w:rPr>
          <w:rFonts w:ascii="Times New Roman" w:hAnsi="Times New Roman" w:cs="Times New Roman"/>
          <w:vertAlign w:val="subscript"/>
        </w:rPr>
        <w:t>и</w:t>
      </w:r>
      <w:r w:rsidRPr="00A43C35">
        <w:rPr>
          <w:rFonts w:ascii="Times New Roman" w:hAnsi="Times New Roman" w:cs="Times New Roman"/>
        </w:rPr>
        <w:t>]=</w:t>
      </w:r>
      <w:proofErr w:type="gramEnd"/>
      <w:r w:rsidRPr="00A43C35">
        <w:rPr>
          <w:rFonts w:ascii="Times New Roman" w:hAnsi="Times New Roman" w:cs="Times New Roman"/>
        </w:rPr>
        <w:t xml:space="preserve">80МПа. Размер </w:t>
      </w:r>
      <w:r w:rsidRPr="00A43C35">
        <w:rPr>
          <w:rFonts w:ascii="Times New Roman" w:hAnsi="Times New Roman" w:cs="Times New Roman"/>
          <w:i/>
          <w:lang w:val="en-US"/>
        </w:rPr>
        <w:t>L</w:t>
      </w:r>
      <w:r w:rsidRPr="00A43C35">
        <w:rPr>
          <w:rFonts w:ascii="Times New Roman" w:hAnsi="Times New Roman" w:cs="Times New Roman"/>
        </w:rPr>
        <w:t>=200мм. Минимально допустимый диаметр оси в опасном сечении равен …</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noProof/>
          <w:lang w:eastAsia="ru-RU"/>
        </w:rPr>
        <w:lastRenderedPageBreak/>
        <w:drawing>
          <wp:inline distT="0" distB="0" distL="0" distR="0" wp14:anchorId="46222A18" wp14:editId="27B5AF2A">
            <wp:extent cx="1920240" cy="1463040"/>
            <wp:effectExtent l="0" t="0" r="381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920240" cy="1463040"/>
                    </a:xfrm>
                    <a:prstGeom prst="rect">
                      <a:avLst/>
                    </a:prstGeom>
                    <a:noFill/>
                    <a:ln>
                      <a:noFill/>
                    </a:ln>
                  </pic:spPr>
                </pic:pic>
              </a:graphicData>
            </a:graphic>
          </wp:inline>
        </w:drawing>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34 мм</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40 мм</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46 мм</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 xml:space="preserve">58 мм </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№3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При расчете валов на усталостную прочность учитывают …</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круговую частоту собственных колебаний изгиба</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амплитуду возмущающей силы</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эквивалентный момент</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 xml:space="preserve">характер цикла изменения нормальных и касательных напряжений </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№4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68"/>
        </w:rPr>
        <w:object w:dxaOrig="2439" w:dyaOrig="1120">
          <v:shape id="_x0000_i1071" type="#_x0000_t75" style="width:122.25pt;height:56.25pt" o:ole="" fillcolor="window">
            <v:imagedata r:id="rId120" o:title=""/>
          </v:shape>
          <o:OLEObject Type="Embed" ProgID="Equation.3" ShapeID="_x0000_i1071" DrawAspect="Content" ObjectID="_1802765137" r:id="rId121"/>
        </w:object>
      </w:r>
      <w:r w:rsidRPr="00A43C35">
        <w:rPr>
          <w:rFonts w:ascii="Times New Roman" w:hAnsi="Times New Roman" w:cs="Times New Roman"/>
        </w:rPr>
        <w:t xml:space="preserve"> для расчета коэффициента запаса прочности по нормальным напряжениям в опасном сечении вала параметр </w:t>
      </w:r>
      <w:r w:rsidRPr="00A43C35">
        <w:rPr>
          <w:rFonts w:ascii="Times New Roman" w:hAnsi="Times New Roman" w:cs="Times New Roman"/>
          <w:position w:val="-12"/>
        </w:rPr>
        <w:object w:dxaOrig="340" w:dyaOrig="380">
          <v:shape id="_x0000_i1072" type="#_x0000_t75" style="width:17.25pt;height:18.75pt" o:ole="" fillcolor="window">
            <v:imagedata r:id="rId122" o:title=""/>
          </v:shape>
          <o:OLEObject Type="Embed" ProgID="Equation.3" ShapeID="_x0000_i1072" DrawAspect="Content" ObjectID="_1802765138" r:id="rId123"/>
        </w:object>
      </w:r>
      <w:r w:rsidRPr="00A43C35">
        <w:rPr>
          <w:rFonts w:ascii="Times New Roman" w:hAnsi="Times New Roman" w:cs="Times New Roman"/>
        </w:rPr>
        <w:t xml:space="preserve"> - …</w:t>
      </w:r>
    </w:p>
    <w:p w:rsidR="00BA61D2" w:rsidRPr="00A43C35" w:rsidRDefault="00BA61D2" w:rsidP="00BA61D2">
      <w:pPr>
        <w:spacing w:after="0" w:line="240" w:lineRule="auto"/>
        <w:rPr>
          <w:rFonts w:ascii="Times New Roman" w:hAnsi="Times New Roman" w:cs="Times New Roman"/>
          <w:vertAlign w:val="subscript"/>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коэффициент чувствительности к асимметрии цикла нормальных напряжений</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эффективный коэффициент концентрации нормальных напряжений при изгибе</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коэффициент влияния поверхностного упрочнения</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коэффициент влияния абсолютных размеров поперечного сечения</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№5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Достаточная жесткость на изгиб вала обеспечивает …</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защиту уплотнений от изнашивания</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снижение массы и размеров вала</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защиту вала от перегрузок</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защиту от недопустимого перекоса колец подшипников качения</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№6 (КТ=1)</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Элемент 3 изображенного на рисунке подшипника качения носит название …</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14:anchorId="000DACF0" wp14:editId="27B01C06">
            <wp:extent cx="914400" cy="2103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14400" cy="2103120"/>
                    </a:xfrm>
                    <a:prstGeom prst="rect">
                      <a:avLst/>
                    </a:prstGeom>
                    <a:noFill/>
                    <a:ln>
                      <a:noFill/>
                    </a:ln>
                  </pic:spPr>
                </pic:pic>
              </a:graphicData>
            </a:graphic>
          </wp:inline>
        </w:drawing>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распорное кольцо</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lastRenderedPageBreak/>
        <w:t>□</w:t>
      </w:r>
      <w:r>
        <w:rPr>
          <w:rFonts w:ascii="Times New Roman" w:hAnsi="Times New Roman" w:cs="Times New Roman"/>
        </w:rPr>
        <w:t xml:space="preserve"> </w:t>
      </w:r>
      <w:r w:rsidRPr="00A43C35">
        <w:rPr>
          <w:rFonts w:ascii="Times New Roman" w:hAnsi="Times New Roman" w:cs="Times New Roman"/>
        </w:rPr>
        <w:t>защитное кольцо</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маслоотражающее кольцо</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сепаратор</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№7 (КТ=1)</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Наивысшим классом точности подшипников качения является …</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0</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2</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4</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6</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№8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12"/>
        </w:rPr>
        <w:object w:dxaOrig="2680" w:dyaOrig="380">
          <v:shape id="_x0000_i1073" type="#_x0000_t75" style="width:134.25pt;height:18.75pt" o:ole="" fillcolor="window">
            <v:imagedata r:id="rId125" o:title=""/>
          </v:shape>
          <o:OLEObject Type="Embed" ProgID="Equation.3" ShapeID="_x0000_i1073" DrawAspect="Content" ObjectID="_1802765139" r:id="rId126"/>
        </w:object>
      </w:r>
      <w:r w:rsidRPr="00A43C35">
        <w:rPr>
          <w:rFonts w:ascii="Times New Roman" w:hAnsi="Times New Roman" w:cs="Times New Roman"/>
        </w:rPr>
        <w:t xml:space="preserve"> для расчета эквивалентной динамической нагрузки подшипника качения параметр </w:t>
      </w:r>
      <w:r w:rsidRPr="00A43C35">
        <w:rPr>
          <w:rFonts w:ascii="Times New Roman" w:hAnsi="Times New Roman" w:cs="Times New Roman"/>
          <w:i/>
        </w:rPr>
        <w:t>Х -</w:t>
      </w:r>
      <w:r w:rsidRPr="00A43C35">
        <w:rPr>
          <w:rFonts w:ascii="Times New Roman" w:hAnsi="Times New Roman" w:cs="Times New Roman"/>
        </w:rPr>
        <w:t xml:space="preserve"> …</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коэффициент радиальной нагрузки</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коэффициент осевой нагрузки</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коэффициент вращения</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 xml:space="preserve">проекция на продольную ось </w:t>
      </w:r>
      <w:r w:rsidRPr="00A43C35">
        <w:rPr>
          <w:rFonts w:ascii="Times New Roman" w:hAnsi="Times New Roman" w:cs="Times New Roman"/>
          <w:i/>
        </w:rPr>
        <w:t>х</w:t>
      </w:r>
      <w:r w:rsidRPr="00A43C35">
        <w:rPr>
          <w:rFonts w:ascii="Times New Roman" w:hAnsi="Times New Roman" w:cs="Times New Roman"/>
        </w:rPr>
        <w:t xml:space="preserve"> действующей на вал силы</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№9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Изображенное на рисунке уплотнение называется …</w:t>
      </w:r>
    </w:p>
    <w:p w:rsidR="00BA61D2" w:rsidRPr="00A43C35" w:rsidRDefault="00BA61D2" w:rsidP="00BA61D2">
      <w:pPr>
        <w:spacing w:after="0" w:line="240" w:lineRule="auto"/>
        <w:jc w:val="both"/>
        <w:rPr>
          <w:rFonts w:ascii="Times New Roman" w:hAnsi="Times New Roman" w:cs="Times New Roman"/>
          <w:lang w:val="en-US"/>
        </w:rPr>
      </w:pPr>
      <w:r w:rsidRPr="00A43C35">
        <w:rPr>
          <w:rFonts w:ascii="Times New Roman" w:hAnsi="Times New Roman" w:cs="Times New Roman"/>
          <w:noProof/>
          <w:lang w:eastAsia="ru-RU"/>
        </w:rPr>
        <w:drawing>
          <wp:inline distT="0" distB="0" distL="0" distR="0" wp14:anchorId="2A2FEBCC" wp14:editId="0B75BB84">
            <wp:extent cx="1005840" cy="10058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кольцевым</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щелевым</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войлочным</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манжетным</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№10 (КТ=2)</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В прямозубом цилиндрическом одноступенчатом редукторе радиальная нагрузка, действующая на радиальный шарикоподшипник 210, равна 1600Н. Нагрузка на подшипник постоянная и спокойная. Температура 50ºС. Эквивалентная динамическая нагрузка на подшипник равна…</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608 Н</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1328 Н</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1600 Н</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1920 Н</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№11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Достоинством установки вала шестерни конического редуктора на конических подшипниках, поставленных врастяжку, по сравнению со схемой установки враспор является …</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упрощение сборки подшипникового узла</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простота регулировки осевых зазоров в процессе эксплуатации</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proofErr w:type="spellStart"/>
      <w:r w:rsidRPr="00A43C35">
        <w:rPr>
          <w:rFonts w:ascii="Times New Roman" w:hAnsi="Times New Roman" w:cs="Times New Roman"/>
        </w:rPr>
        <w:t>бóльшая</w:t>
      </w:r>
      <w:proofErr w:type="spellEnd"/>
      <w:r w:rsidRPr="00A43C35">
        <w:rPr>
          <w:rFonts w:ascii="Times New Roman" w:hAnsi="Times New Roman" w:cs="Times New Roman"/>
        </w:rPr>
        <w:t xml:space="preserve"> жесткость подшипникового узла</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упрощение смазывания подшипникового узла</w:t>
      </w:r>
    </w:p>
    <w:p w:rsidR="00BA61D2" w:rsidRDefault="00BA61D2" w:rsidP="00BA61D2">
      <w:pPr>
        <w:spacing w:after="0" w:line="240" w:lineRule="auto"/>
        <w:rPr>
          <w:rFonts w:ascii="Times New Roman" w:hAnsi="Times New Roman" w:cs="Times New Roman"/>
          <w:b/>
        </w:rPr>
      </w:pPr>
    </w:p>
    <w:p w:rsidR="00BA61D2" w:rsidRDefault="00BA61D2" w:rsidP="00BA61D2">
      <w:pPr>
        <w:spacing w:after="0" w:line="240" w:lineRule="auto"/>
        <w:rPr>
          <w:rFonts w:ascii="Times New Roman" w:hAnsi="Times New Roman" w:cs="Times New Roman"/>
          <w:b/>
        </w:rPr>
      </w:pPr>
    </w:p>
    <w:p w:rsidR="00BA61D2" w:rsidRDefault="00BA61D2" w:rsidP="00BA61D2">
      <w:pPr>
        <w:spacing w:after="0" w:line="240" w:lineRule="auto"/>
        <w:rPr>
          <w:rFonts w:ascii="Times New Roman" w:hAnsi="Times New Roman" w:cs="Times New Roman"/>
          <w:b/>
        </w:rPr>
      </w:pPr>
    </w:p>
    <w:p w:rsidR="00BA61D2" w:rsidRDefault="00BA61D2" w:rsidP="00BA61D2">
      <w:pPr>
        <w:spacing w:after="0" w:line="240" w:lineRule="auto"/>
        <w:rPr>
          <w:rFonts w:ascii="Times New Roman" w:hAnsi="Times New Roman" w:cs="Times New Roman"/>
          <w:b/>
        </w:rPr>
      </w:pPr>
    </w:p>
    <w:p w:rsidR="00BA61D2" w:rsidRDefault="00BA61D2" w:rsidP="00BA61D2">
      <w:pPr>
        <w:spacing w:after="0" w:line="240" w:lineRule="auto"/>
        <w:rPr>
          <w:rFonts w:ascii="Times New Roman" w:hAnsi="Times New Roman" w:cs="Times New Roman"/>
          <w:b/>
        </w:rPr>
      </w:pPr>
    </w:p>
    <w:p w:rsidR="00BA61D2" w:rsidRDefault="00BA61D2" w:rsidP="00BA61D2">
      <w:pPr>
        <w:spacing w:after="0" w:line="240" w:lineRule="auto"/>
        <w:rPr>
          <w:rFonts w:ascii="Times New Roman" w:hAnsi="Times New Roman" w:cs="Times New Roman"/>
          <w:b/>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lastRenderedPageBreak/>
        <w:t>ТЗ №12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Деталь 4 изображенного на рисунке подшипникового узла носит название …</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3EA77897" wp14:editId="39CA1731">
            <wp:extent cx="1316491" cy="12287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316899" cy="1229106"/>
                    </a:xfrm>
                    <a:prstGeom prst="rect">
                      <a:avLst/>
                    </a:prstGeom>
                    <a:noFill/>
                    <a:ln>
                      <a:noFill/>
                    </a:ln>
                  </pic:spPr>
                </pic:pic>
              </a:graphicData>
            </a:graphic>
          </wp:inline>
        </w:drawing>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прижимная крышка</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корпус подшипника</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стакан</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упорная втулка</w:t>
      </w: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№13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Одним из преимуществ подшипника скольжения перед подшипником качения является…</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малый нагрев</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малые моменты сил трения</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незначительный расход смазочных материалов</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proofErr w:type="spellStart"/>
      <w:r w:rsidRPr="00A43C35">
        <w:rPr>
          <w:rFonts w:ascii="Times New Roman" w:hAnsi="Times New Roman" w:cs="Times New Roman"/>
        </w:rPr>
        <w:t>разъемность</w:t>
      </w:r>
      <w:proofErr w:type="spellEnd"/>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№14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Самоустанавливающийся подшипник скольжения изображен на рисунке …</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18E88094" wp14:editId="2A997613">
            <wp:extent cx="3514725" cy="1255259"/>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517008" cy="1256074"/>
                    </a:xfrm>
                    <a:prstGeom prst="rect">
                      <a:avLst/>
                    </a:prstGeom>
                    <a:noFill/>
                    <a:ln>
                      <a:noFill/>
                    </a:ln>
                  </pic:spPr>
                </pic:pic>
              </a:graphicData>
            </a:graphic>
          </wp:inline>
        </w:drawing>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i/>
        </w:rPr>
        <w:t>а</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i/>
        </w:rPr>
        <w:t>б</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i/>
        </w:rPr>
        <w:t>в</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i/>
        </w:rPr>
        <w:t>г</w:t>
      </w: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№15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Для обеспечения износостойкости подшипника скольжения должно выполняться условие …</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position w:val="-12"/>
        </w:rPr>
        <w:object w:dxaOrig="1219" w:dyaOrig="380">
          <v:shape id="_x0000_i1074" type="#_x0000_t75" style="width:60.75pt;height:18.75pt" o:ole="" fillcolor="window">
            <v:imagedata r:id="rId130" o:title=""/>
          </v:shape>
          <o:OLEObject Type="Embed" ProgID="Equation.3" ShapeID="_x0000_i1074" DrawAspect="Content" ObjectID="_1802765140" r:id="rId131"/>
        </w:objec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position w:val="-12"/>
        </w:rPr>
        <w:object w:dxaOrig="1280" w:dyaOrig="380">
          <v:shape id="_x0000_i1075" type="#_x0000_t75" style="width:63.75pt;height:18.75pt" o:ole="" fillcolor="window">
            <v:imagedata r:id="rId132" o:title=""/>
          </v:shape>
          <o:OLEObject Type="Embed" ProgID="Equation.3" ShapeID="_x0000_i1075" DrawAspect="Content" ObjectID="_1802765141" r:id="rId133"/>
        </w:objec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position w:val="-12"/>
        </w:rPr>
        <w:object w:dxaOrig="840" w:dyaOrig="380">
          <v:shape id="_x0000_i1076" type="#_x0000_t75" style="width:42pt;height:18.75pt" o:ole="" fillcolor="window">
            <v:imagedata r:id="rId134" o:title=""/>
          </v:shape>
          <o:OLEObject Type="Embed" ProgID="Equation.3" ShapeID="_x0000_i1076" DrawAspect="Content" ObjectID="_1802765142" r:id="rId135"/>
        </w:objec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position w:val="-12"/>
        </w:rPr>
        <w:object w:dxaOrig="1100" w:dyaOrig="380">
          <v:shape id="_x0000_i1077" type="#_x0000_t75" style="width:54.75pt;height:18.75pt" o:ole="" fillcolor="window">
            <v:imagedata r:id="rId136" o:title=""/>
          </v:shape>
          <o:OLEObject Type="Embed" ProgID="Equation.3" ShapeID="_x0000_i1077" DrawAspect="Content" ObjectID="_1802765143" r:id="rId137"/>
        </w:object>
      </w: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№16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Основное назначение корпусных деталей - …</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правильное взаимное расположение деталей и узлов в машине</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защита механизмов от внешней среды</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обеспечение постоянной обильной смазки передач</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отвод выделяющейся в машине теплоты во внешнюю среду</w:t>
      </w:r>
    </w:p>
    <w:p w:rsidR="00BA61D2" w:rsidRPr="00A43C35" w:rsidRDefault="00BA61D2" w:rsidP="00BA61D2">
      <w:pPr>
        <w:spacing w:after="0" w:line="240" w:lineRule="auto"/>
        <w:rPr>
          <w:rFonts w:ascii="Times New Roman" w:hAnsi="Times New Roman" w:cs="Times New Roman"/>
          <w:b/>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№17 (КТ=3)</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 xml:space="preserve">В подшипнике скольжения радиальная нагрузка </w:t>
      </w:r>
      <w:r w:rsidRPr="00A43C35">
        <w:rPr>
          <w:rFonts w:ascii="Times New Roman" w:hAnsi="Times New Roman" w:cs="Times New Roman"/>
          <w:lang w:val="en-US"/>
        </w:rPr>
        <w:t>R</w:t>
      </w:r>
      <w:r w:rsidRPr="00A43C35">
        <w:rPr>
          <w:rFonts w:ascii="Times New Roman" w:hAnsi="Times New Roman" w:cs="Times New Roman"/>
        </w:rPr>
        <w:t xml:space="preserve">=2500Н, диаметр цапфы вала </w:t>
      </w:r>
      <w:r w:rsidRPr="00A43C35">
        <w:rPr>
          <w:rFonts w:ascii="Times New Roman" w:hAnsi="Times New Roman" w:cs="Times New Roman"/>
          <w:i/>
          <w:lang w:val="en-US"/>
        </w:rPr>
        <w:t>d</w:t>
      </w:r>
      <w:r w:rsidRPr="00A43C35">
        <w:rPr>
          <w:rFonts w:ascii="Times New Roman" w:hAnsi="Times New Roman" w:cs="Times New Roman"/>
        </w:rPr>
        <w:t xml:space="preserve">=50мм, длина вкладыша </w:t>
      </w:r>
      <w:r w:rsidRPr="00A43C35">
        <w:rPr>
          <w:rFonts w:ascii="Times New Roman" w:hAnsi="Times New Roman" w:cs="Times New Roman"/>
          <w:i/>
          <w:lang w:val="en-US"/>
        </w:rPr>
        <w:t>l</w:t>
      </w:r>
      <w:r w:rsidRPr="00A43C35">
        <w:rPr>
          <w:rFonts w:ascii="Times New Roman" w:hAnsi="Times New Roman" w:cs="Times New Roman"/>
        </w:rPr>
        <w:t xml:space="preserve">=70мм, относительный зазор ψ=0,002. Материал вкладыша – бронза БрА9Ж4. Динамическая вязкость масла μ=0,016 </w:t>
      </w:r>
      <w:proofErr w:type="spellStart"/>
      <w:r w:rsidRPr="00A43C35">
        <w:rPr>
          <w:rFonts w:ascii="Times New Roman" w:hAnsi="Times New Roman" w:cs="Times New Roman"/>
        </w:rPr>
        <w:t>Па·с</w:t>
      </w:r>
      <w:proofErr w:type="spellEnd"/>
      <w:r w:rsidRPr="00A43C35">
        <w:rPr>
          <w:rFonts w:ascii="Times New Roman" w:hAnsi="Times New Roman" w:cs="Times New Roman"/>
        </w:rPr>
        <w:t xml:space="preserve">. Угловая скорость вала ω=150 рад/с. Коэффициент </w:t>
      </w:r>
      <w:proofErr w:type="spellStart"/>
      <w:r w:rsidRPr="00A43C35">
        <w:rPr>
          <w:rFonts w:ascii="Times New Roman" w:hAnsi="Times New Roman" w:cs="Times New Roman"/>
        </w:rPr>
        <w:t>нагруженности</w:t>
      </w:r>
      <w:proofErr w:type="spellEnd"/>
      <w:r w:rsidRPr="00A43C35">
        <w:rPr>
          <w:rFonts w:ascii="Times New Roman" w:hAnsi="Times New Roman" w:cs="Times New Roman"/>
        </w:rPr>
        <w:t xml:space="preserve"> подшипника равен …</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0,82</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1,19</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 3,2</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4,4</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№18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Изображенные на рисунке редукторы являются …</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5C53753E" wp14:editId="08C5AA29">
            <wp:extent cx="2834640" cy="2743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834640" cy="2743200"/>
                    </a:xfrm>
                    <a:prstGeom prst="rect">
                      <a:avLst/>
                    </a:prstGeom>
                    <a:noFill/>
                    <a:ln>
                      <a:noFill/>
                    </a:ln>
                  </pic:spPr>
                </pic:pic>
              </a:graphicData>
            </a:graphic>
          </wp:inline>
        </w:drawing>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горизонтальными</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двухступенчатыми</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цилиндрическими</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одноступенчатыми</w:t>
      </w:r>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№19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Конструктивный элемент 2 изображенного на рисунке корпуса называется …</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14:anchorId="221DAA2F" wp14:editId="671684E5">
            <wp:extent cx="4663440" cy="12801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663440" cy="1280160"/>
                    </a:xfrm>
                    <a:prstGeom prst="rect">
                      <a:avLst/>
                    </a:prstGeom>
                    <a:noFill/>
                    <a:ln>
                      <a:noFill/>
                    </a:ln>
                  </pic:spPr>
                </pic:pic>
              </a:graphicData>
            </a:graphic>
          </wp:inline>
        </w:drawing>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фланцем</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ребром жесткости</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бобышкой</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proofErr w:type="spellStart"/>
      <w:r w:rsidRPr="00A43C35">
        <w:rPr>
          <w:rFonts w:ascii="Times New Roman" w:hAnsi="Times New Roman" w:cs="Times New Roman"/>
        </w:rPr>
        <w:t>платиком</w:t>
      </w:r>
      <w:proofErr w:type="spellEnd"/>
    </w:p>
    <w:p w:rsidR="00BA61D2" w:rsidRPr="00A43C35" w:rsidRDefault="00BA61D2" w:rsidP="00BA61D2">
      <w:pPr>
        <w:spacing w:after="0" w:line="240" w:lineRule="auto"/>
        <w:rPr>
          <w:rFonts w:ascii="Times New Roman" w:hAnsi="Times New Roman" w:cs="Times New Roman"/>
        </w:rPr>
      </w:pPr>
    </w:p>
    <w:p w:rsidR="00BA61D2" w:rsidRPr="00A43C35" w:rsidRDefault="00BA61D2" w:rsidP="00BA61D2">
      <w:pPr>
        <w:spacing w:after="0" w:line="240" w:lineRule="auto"/>
        <w:rPr>
          <w:rFonts w:ascii="Times New Roman" w:hAnsi="Times New Roman" w:cs="Times New Roman"/>
          <w:b/>
        </w:rPr>
      </w:pPr>
      <w:r w:rsidRPr="00A43C35">
        <w:rPr>
          <w:rFonts w:ascii="Times New Roman" w:hAnsi="Times New Roman" w:cs="Times New Roman"/>
          <w:b/>
        </w:rPr>
        <w:t>ТЗ №20 (КТ=1)</w:t>
      </w:r>
    </w:p>
    <w:p w:rsidR="00BA61D2" w:rsidRPr="00A43C35" w:rsidRDefault="00BA61D2" w:rsidP="00BA61D2">
      <w:pPr>
        <w:spacing w:after="0" w:line="240" w:lineRule="auto"/>
        <w:jc w:val="both"/>
        <w:rPr>
          <w:rFonts w:ascii="Times New Roman" w:hAnsi="Times New Roman" w:cs="Times New Roman"/>
        </w:rPr>
      </w:pPr>
      <w:r w:rsidRPr="00A43C35">
        <w:rPr>
          <w:rFonts w:ascii="Times New Roman" w:hAnsi="Times New Roman" w:cs="Times New Roman"/>
        </w:rPr>
        <w:t xml:space="preserve">Высоту опорных </w:t>
      </w:r>
      <w:proofErr w:type="spellStart"/>
      <w:r w:rsidRPr="00A43C35">
        <w:rPr>
          <w:rFonts w:ascii="Times New Roman" w:hAnsi="Times New Roman" w:cs="Times New Roman"/>
        </w:rPr>
        <w:t>платиков</w:t>
      </w:r>
      <w:proofErr w:type="spellEnd"/>
      <w:r w:rsidRPr="00A43C35">
        <w:rPr>
          <w:rFonts w:ascii="Times New Roman" w:hAnsi="Times New Roman" w:cs="Times New Roman"/>
        </w:rPr>
        <w:t xml:space="preserve"> сварной установочной рамы среднего размера после их обработки принимают равной…</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3 - 4 мм</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5 - 6 мм</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8 - 10 мм</w:t>
      </w:r>
    </w:p>
    <w:p w:rsidR="00BA61D2" w:rsidRPr="00A43C35" w:rsidRDefault="00BA61D2" w:rsidP="00BA61D2">
      <w:pPr>
        <w:spacing w:after="0" w:line="240" w:lineRule="auto"/>
        <w:rPr>
          <w:rFonts w:ascii="Times New Roman" w:hAnsi="Times New Roman" w:cs="Times New Roman"/>
        </w:rPr>
      </w:pPr>
      <w:r w:rsidRPr="00A43C35">
        <w:rPr>
          <w:rFonts w:ascii="Times New Roman" w:hAnsi="Times New Roman" w:cs="Times New Roman"/>
        </w:rPr>
        <w:t>□</w:t>
      </w:r>
      <w:r>
        <w:rPr>
          <w:rFonts w:ascii="Times New Roman" w:hAnsi="Times New Roman" w:cs="Times New Roman"/>
        </w:rPr>
        <w:t xml:space="preserve"> </w:t>
      </w:r>
      <w:r w:rsidRPr="00A43C35">
        <w:rPr>
          <w:rFonts w:ascii="Times New Roman" w:hAnsi="Times New Roman" w:cs="Times New Roman"/>
        </w:rPr>
        <w:t>12 – 14 мм</w:t>
      </w:r>
    </w:p>
    <w:p w:rsidR="00BA61D2" w:rsidRPr="0079075E" w:rsidRDefault="00BA61D2" w:rsidP="00BA61D2">
      <w:pPr>
        <w:widowControl w:val="0"/>
        <w:spacing w:after="0" w:line="240" w:lineRule="auto"/>
        <w:jc w:val="both"/>
        <w:rPr>
          <w:rFonts w:ascii="Times New Roman" w:hAnsi="Times New Roman" w:cs="Times New Roman"/>
          <w:color w:val="000000"/>
          <w:sz w:val="24"/>
          <w:szCs w:val="24"/>
        </w:rPr>
      </w:pPr>
    </w:p>
    <w:p w:rsidR="004C147F" w:rsidRPr="004C147F" w:rsidRDefault="004C147F" w:rsidP="00971900">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40"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41"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BA61D2" w:rsidRDefault="0011191F" w:rsidP="00B12F1A">
      <w:pPr>
        <w:widowControl w:val="0"/>
        <w:numPr>
          <w:ilvl w:val="0"/>
          <w:numId w:val="1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142" w:history="1">
        <w:r w:rsidR="00BA61D2" w:rsidRPr="00EA6219">
          <w:rPr>
            <w:rStyle w:val="aa"/>
            <w:rFonts w:ascii="Times New Roman" w:hAnsi="Times New Roman" w:cs="Times New Roman"/>
            <w:sz w:val="24"/>
            <w:szCs w:val="24"/>
            <w:lang w:val="en-US" w:eastAsia="ru-RU"/>
          </w:rPr>
          <w:t>http</w:t>
        </w:r>
        <w:r w:rsidR="00BA61D2" w:rsidRPr="00EA6219">
          <w:rPr>
            <w:rStyle w:val="aa"/>
            <w:rFonts w:ascii="Times New Roman" w:hAnsi="Times New Roman" w:cs="Times New Roman"/>
            <w:sz w:val="24"/>
            <w:szCs w:val="24"/>
            <w:lang w:eastAsia="ru-RU"/>
          </w:rPr>
          <w:t>://</w:t>
        </w:r>
        <w:r w:rsidR="00BA61D2" w:rsidRPr="00EA6219">
          <w:rPr>
            <w:rStyle w:val="aa"/>
            <w:rFonts w:ascii="Times New Roman" w:hAnsi="Times New Roman" w:cs="Times New Roman"/>
            <w:sz w:val="24"/>
            <w:szCs w:val="24"/>
            <w:lang w:val="en-US" w:eastAsia="ru-RU"/>
          </w:rPr>
          <w:t>portal</w:t>
        </w:r>
        <w:r w:rsidR="00BA61D2" w:rsidRPr="00EA6219">
          <w:rPr>
            <w:rStyle w:val="aa"/>
            <w:rFonts w:ascii="Times New Roman" w:hAnsi="Times New Roman" w:cs="Times New Roman"/>
            <w:sz w:val="24"/>
            <w:szCs w:val="24"/>
            <w:lang w:eastAsia="ru-RU"/>
          </w:rPr>
          <w:t>2.</w:t>
        </w:r>
        <w:proofErr w:type="spellStart"/>
        <w:r w:rsidR="00BA61D2" w:rsidRPr="00EA6219">
          <w:rPr>
            <w:rStyle w:val="aa"/>
            <w:rFonts w:ascii="Times New Roman" w:hAnsi="Times New Roman" w:cs="Times New Roman"/>
            <w:sz w:val="24"/>
            <w:szCs w:val="24"/>
            <w:lang w:val="en-US" w:eastAsia="ru-RU"/>
          </w:rPr>
          <w:t>astu</w:t>
        </w:r>
        <w:proofErr w:type="spellEnd"/>
        <w:r w:rsidR="00BA61D2" w:rsidRPr="00EA6219">
          <w:rPr>
            <w:rStyle w:val="aa"/>
            <w:rFonts w:ascii="Times New Roman" w:hAnsi="Times New Roman" w:cs="Times New Roman"/>
            <w:sz w:val="24"/>
            <w:szCs w:val="24"/>
            <w:lang w:eastAsia="ru-RU"/>
          </w:rPr>
          <w:t>.</w:t>
        </w:r>
        <w:r w:rsidR="00BA61D2" w:rsidRPr="00EA6219">
          <w:rPr>
            <w:rStyle w:val="aa"/>
            <w:rFonts w:ascii="Times New Roman" w:hAnsi="Times New Roman" w:cs="Times New Roman"/>
            <w:sz w:val="24"/>
            <w:szCs w:val="24"/>
            <w:lang w:val="en-US" w:eastAsia="ru-RU"/>
          </w:rPr>
          <w:t>org</w:t>
        </w:r>
        <w:r w:rsidR="00BA61D2" w:rsidRPr="00EA6219">
          <w:rPr>
            <w:rStyle w:val="aa"/>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BA61D2" w:rsidRPr="00BA61D2" w:rsidRDefault="00BA61D2" w:rsidP="00B12F1A">
      <w:pPr>
        <w:widowControl w:val="0"/>
        <w:numPr>
          <w:ilvl w:val="0"/>
          <w:numId w:val="1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A61D2">
        <w:rPr>
          <w:rFonts w:ascii="Times New Roman" w:hAnsi="Times New Roman" w:cs="Times New Roman"/>
          <w:sz w:val="24"/>
          <w:szCs w:val="24"/>
        </w:rPr>
        <w:t>Хахов А.А. Расчет вала и подшипников качения. Методические указания и контрольные задания. - Астрахань: АГТУ, 2023. – 66с. - http://portal2.astu.org/</w:t>
      </w:r>
      <w:r>
        <w:rPr>
          <w:rFonts w:ascii="Times New Roman" w:hAnsi="Times New Roman" w:cs="Times New Roman"/>
          <w:sz w:val="24"/>
          <w:szCs w:val="24"/>
        </w:rPr>
        <w:t>.</w:t>
      </w:r>
    </w:p>
    <w:p w:rsidR="004C147F" w:rsidRP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84203">
        <w:rPr>
          <w:rFonts w:ascii="Times New Roman" w:hAnsi="Times New Roman" w:cs="Times New Roman"/>
          <w:b/>
          <w:i/>
          <w:sz w:val="24"/>
          <w:szCs w:val="24"/>
        </w:rPr>
        <w:t>1</w:t>
      </w:r>
      <w:r w:rsidR="00BA61D2">
        <w:rPr>
          <w:rFonts w:ascii="Times New Roman" w:hAnsi="Times New Roman" w:cs="Times New Roman"/>
          <w:b/>
          <w:i/>
          <w:sz w:val="24"/>
          <w:szCs w:val="24"/>
          <w:lang w:val="en-US"/>
        </w:rPr>
        <w:t>3</w:t>
      </w:r>
      <w:r w:rsidRPr="004C147F">
        <w:rPr>
          <w:rFonts w:ascii="Times New Roman" w:hAnsi="Times New Roman" w:cs="Times New Roman"/>
          <w:b/>
          <w:i/>
          <w:sz w:val="24"/>
          <w:szCs w:val="24"/>
        </w:rPr>
        <w:t xml:space="preserve">. </w:t>
      </w:r>
    </w:p>
    <w:p w:rsidR="008C67FB" w:rsidRPr="008C67FB" w:rsidRDefault="008C67FB" w:rsidP="008C67FB">
      <w:pPr>
        <w:spacing w:after="0" w:line="240" w:lineRule="auto"/>
        <w:jc w:val="both"/>
        <w:rPr>
          <w:rFonts w:ascii="Times New Roman" w:hAnsi="Times New Roman" w:cs="Times New Roman"/>
          <w:b/>
        </w:rPr>
      </w:pPr>
      <w:r w:rsidRPr="008C67FB">
        <w:rPr>
          <w:rFonts w:ascii="Times New Roman" w:hAnsi="Times New Roman" w:cs="Times New Roman"/>
          <w:b/>
        </w:rPr>
        <w:t>Муфты механических приводов</w:t>
      </w:r>
    </w:p>
    <w:p w:rsidR="00E11BED" w:rsidRPr="008C67FB" w:rsidRDefault="008C67FB" w:rsidP="008C67FB">
      <w:pPr>
        <w:spacing w:after="0" w:line="240" w:lineRule="auto"/>
        <w:jc w:val="both"/>
        <w:rPr>
          <w:rFonts w:ascii="Times New Roman" w:hAnsi="Times New Roman" w:cs="Times New Roman"/>
          <w:b/>
          <w:sz w:val="24"/>
          <w:szCs w:val="24"/>
          <w:u w:val="single"/>
        </w:rPr>
      </w:pPr>
      <w:r w:rsidRPr="008C67FB">
        <w:rPr>
          <w:rFonts w:ascii="Times New Roman" w:hAnsi="Times New Roman" w:cs="Times New Roman"/>
          <w:b/>
        </w:rPr>
        <w:t>Назначение. Классификация. Конструкции и расчет муфт.</w:t>
      </w:r>
    </w:p>
    <w:p w:rsidR="008C67FB" w:rsidRDefault="008C67FB" w:rsidP="00E11BED">
      <w:pPr>
        <w:spacing w:after="0" w:line="240" w:lineRule="auto"/>
        <w:jc w:val="both"/>
        <w:rPr>
          <w:rFonts w:ascii="Times New Roman" w:hAnsi="Times New Roman" w:cs="Times New Roman"/>
          <w:b/>
          <w:sz w:val="24"/>
          <w:szCs w:val="24"/>
          <w:u w:val="single"/>
        </w:rPr>
      </w:pPr>
    </w:p>
    <w:p w:rsidR="00E11BED" w:rsidRPr="004C147F" w:rsidRDefault="00E11BED" w:rsidP="00E11BE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E11BED" w:rsidRPr="004C147F" w:rsidRDefault="00E11BED"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4C147F" w:rsidRPr="004C147F" w:rsidRDefault="007939A3" w:rsidP="004C147F">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1</w:t>
      </w:r>
      <w:r w:rsidR="004C147F" w:rsidRPr="004C147F">
        <w:rPr>
          <w:rFonts w:ascii="Times New Roman" w:hAnsi="Times New Roman" w:cs="Times New Roman"/>
          <w:bCs/>
          <w:color w:val="000000"/>
          <w:sz w:val="24"/>
          <w:szCs w:val="24"/>
        </w:rPr>
        <w:t xml:space="preserve">. </w:t>
      </w:r>
      <w:r w:rsidR="004C147F" w:rsidRPr="004C147F">
        <w:rPr>
          <w:rFonts w:ascii="Times New Roman" w:hAnsi="Times New Roman" w:cs="Times New Roman"/>
          <w:color w:val="000000"/>
          <w:sz w:val="24"/>
          <w:szCs w:val="24"/>
        </w:rPr>
        <w:t xml:space="preserve">Какие различают группы муфт по назначению и по принципу действия? </w:t>
      </w:r>
      <w:r>
        <w:rPr>
          <w:rFonts w:ascii="Times New Roman" w:hAnsi="Times New Roman" w:cs="Times New Roman"/>
          <w:color w:val="000000"/>
          <w:sz w:val="24"/>
          <w:szCs w:val="24"/>
        </w:rPr>
        <w:t>2</w:t>
      </w:r>
      <w:r w:rsidR="004C147F" w:rsidRPr="004C147F">
        <w:rPr>
          <w:rFonts w:ascii="Times New Roman" w:hAnsi="Times New Roman" w:cs="Times New Roman"/>
          <w:color w:val="000000"/>
          <w:sz w:val="24"/>
          <w:szCs w:val="24"/>
        </w:rPr>
        <w:t xml:space="preserve">. На какие группы подразделяют постоянные муфты? </w:t>
      </w:r>
      <w:r>
        <w:rPr>
          <w:rFonts w:ascii="Times New Roman" w:hAnsi="Times New Roman" w:cs="Times New Roman"/>
          <w:color w:val="000000"/>
          <w:sz w:val="24"/>
          <w:szCs w:val="24"/>
        </w:rPr>
        <w:t>3</w:t>
      </w:r>
      <w:r w:rsidR="004C147F" w:rsidRPr="004C147F">
        <w:rPr>
          <w:rFonts w:ascii="Times New Roman" w:hAnsi="Times New Roman" w:cs="Times New Roman"/>
          <w:color w:val="000000"/>
          <w:sz w:val="24"/>
          <w:szCs w:val="24"/>
        </w:rPr>
        <w:t>. Как устроены втулочная и фланцевая (поперечно-</w:t>
      </w:r>
      <w:proofErr w:type="spellStart"/>
      <w:r w:rsidR="004C147F" w:rsidRPr="004C147F">
        <w:rPr>
          <w:rFonts w:ascii="Times New Roman" w:hAnsi="Times New Roman" w:cs="Times New Roman"/>
          <w:color w:val="000000"/>
          <w:sz w:val="24"/>
          <w:szCs w:val="24"/>
        </w:rPr>
        <w:t>свертная</w:t>
      </w:r>
      <w:proofErr w:type="spellEnd"/>
      <w:r w:rsidR="004C147F" w:rsidRPr="004C147F">
        <w:rPr>
          <w:rFonts w:ascii="Times New Roman" w:hAnsi="Times New Roman" w:cs="Times New Roman"/>
          <w:color w:val="000000"/>
          <w:sz w:val="24"/>
          <w:szCs w:val="24"/>
        </w:rPr>
        <w:t xml:space="preserve">) муфты, где их применяют и как производят их проверочный расчет на прочность? </w:t>
      </w:r>
      <w:r>
        <w:rPr>
          <w:rFonts w:ascii="Times New Roman" w:hAnsi="Times New Roman" w:cs="Times New Roman"/>
          <w:color w:val="000000"/>
          <w:sz w:val="24"/>
          <w:szCs w:val="24"/>
        </w:rPr>
        <w:t>4</w:t>
      </w:r>
      <w:r w:rsidR="004C147F" w:rsidRPr="004C147F">
        <w:rPr>
          <w:rFonts w:ascii="Times New Roman" w:hAnsi="Times New Roman" w:cs="Times New Roman"/>
          <w:color w:val="000000"/>
          <w:sz w:val="24"/>
          <w:szCs w:val="24"/>
        </w:rPr>
        <w:t xml:space="preserve">. Как устроена </w:t>
      </w:r>
      <w:r w:rsidR="004C147F" w:rsidRPr="004C147F">
        <w:rPr>
          <w:rFonts w:ascii="Times New Roman" w:hAnsi="Times New Roman" w:cs="Times New Roman"/>
          <w:bCs/>
          <w:color w:val="000000"/>
          <w:sz w:val="24"/>
          <w:szCs w:val="24"/>
        </w:rPr>
        <w:t xml:space="preserve">и </w:t>
      </w:r>
      <w:r w:rsidR="004C147F" w:rsidRPr="004C147F">
        <w:rPr>
          <w:rFonts w:ascii="Times New Roman" w:hAnsi="Times New Roman" w:cs="Times New Roman"/>
          <w:color w:val="000000"/>
          <w:sz w:val="24"/>
          <w:szCs w:val="24"/>
        </w:rPr>
        <w:t xml:space="preserve">работает зубчатая муфта и как ее подбирают по ГОСТу? </w:t>
      </w:r>
      <w:r>
        <w:rPr>
          <w:rFonts w:ascii="Times New Roman" w:hAnsi="Times New Roman" w:cs="Times New Roman"/>
          <w:color w:val="000000"/>
          <w:sz w:val="24"/>
          <w:szCs w:val="24"/>
        </w:rPr>
        <w:t>5</w:t>
      </w:r>
      <w:r w:rsidR="004C147F" w:rsidRPr="004C147F">
        <w:rPr>
          <w:rFonts w:ascii="Times New Roman" w:hAnsi="Times New Roman" w:cs="Times New Roman"/>
          <w:color w:val="000000"/>
          <w:sz w:val="24"/>
          <w:szCs w:val="24"/>
        </w:rPr>
        <w:t xml:space="preserve">. Как устроены крестовые муфты — кулачково-дисковая и с плавающим вкладышем? Где их применяют и как рассчитывают? </w:t>
      </w:r>
      <w:r>
        <w:rPr>
          <w:rFonts w:ascii="Times New Roman" w:hAnsi="Times New Roman" w:cs="Times New Roman"/>
          <w:color w:val="000000"/>
          <w:sz w:val="24"/>
          <w:szCs w:val="24"/>
        </w:rPr>
        <w:t>6</w:t>
      </w:r>
      <w:r w:rsidR="004C147F" w:rsidRPr="004C147F">
        <w:rPr>
          <w:rFonts w:ascii="Times New Roman" w:hAnsi="Times New Roman" w:cs="Times New Roman"/>
          <w:color w:val="000000"/>
          <w:sz w:val="24"/>
          <w:szCs w:val="24"/>
        </w:rPr>
        <w:t>. Какие различают типы шарнирных</w:t>
      </w:r>
      <w:r w:rsidR="004C147F" w:rsidRPr="004C147F">
        <w:rPr>
          <w:rFonts w:ascii="Times New Roman" w:hAnsi="Times New Roman" w:cs="Times New Roman"/>
          <w:i/>
          <w:iCs/>
          <w:color w:val="000000"/>
          <w:sz w:val="24"/>
          <w:szCs w:val="24"/>
        </w:rPr>
        <w:t xml:space="preserve"> </w:t>
      </w:r>
      <w:r w:rsidR="004C147F" w:rsidRPr="004C147F">
        <w:rPr>
          <w:rFonts w:ascii="Times New Roman" w:hAnsi="Times New Roman" w:cs="Times New Roman"/>
          <w:color w:val="000000"/>
          <w:sz w:val="24"/>
          <w:szCs w:val="24"/>
        </w:rPr>
        <w:t xml:space="preserve">муфт, какие из них нормализованы ГОСТом, как они устроены, как работают и как определяют их размеры? </w:t>
      </w:r>
      <w:r>
        <w:rPr>
          <w:rFonts w:ascii="Times New Roman" w:hAnsi="Times New Roman" w:cs="Times New Roman"/>
          <w:color w:val="000000"/>
          <w:sz w:val="24"/>
          <w:szCs w:val="24"/>
        </w:rPr>
        <w:t>7</w:t>
      </w:r>
      <w:r w:rsidR="004C147F" w:rsidRPr="004C147F">
        <w:rPr>
          <w:rFonts w:ascii="Times New Roman" w:hAnsi="Times New Roman" w:cs="Times New Roman"/>
          <w:color w:val="000000"/>
          <w:sz w:val="24"/>
          <w:szCs w:val="24"/>
        </w:rPr>
        <w:t xml:space="preserve">. Какие различают виды упругих муфт? Где их применяют и какие из них нормализованы ГОСТом? </w:t>
      </w:r>
      <w:r>
        <w:rPr>
          <w:rFonts w:ascii="Times New Roman" w:hAnsi="Times New Roman" w:cs="Times New Roman"/>
          <w:color w:val="000000"/>
          <w:sz w:val="24"/>
          <w:szCs w:val="24"/>
        </w:rPr>
        <w:t>8</w:t>
      </w:r>
      <w:r w:rsidR="004C147F" w:rsidRPr="004C147F">
        <w:rPr>
          <w:rFonts w:ascii="Times New Roman" w:hAnsi="Times New Roman" w:cs="Times New Roman"/>
          <w:color w:val="000000"/>
          <w:sz w:val="24"/>
          <w:szCs w:val="24"/>
        </w:rPr>
        <w:t xml:space="preserve">. Как устроена, работает и рассчитывается упругая втулочно-пальцевая муфта? Другие упругие муфты? </w:t>
      </w:r>
      <w:r>
        <w:rPr>
          <w:rFonts w:ascii="Times New Roman" w:hAnsi="Times New Roman" w:cs="Times New Roman"/>
          <w:color w:val="000000"/>
          <w:sz w:val="24"/>
          <w:szCs w:val="24"/>
        </w:rPr>
        <w:t>9</w:t>
      </w:r>
      <w:r w:rsidR="004C147F" w:rsidRPr="004C147F">
        <w:rPr>
          <w:rFonts w:ascii="Times New Roman" w:hAnsi="Times New Roman" w:cs="Times New Roman"/>
          <w:color w:val="000000"/>
          <w:sz w:val="24"/>
          <w:szCs w:val="24"/>
        </w:rPr>
        <w:t>. Какие различают группы сцепных муфт? 1</w:t>
      </w:r>
      <w:r>
        <w:rPr>
          <w:rFonts w:ascii="Times New Roman" w:hAnsi="Times New Roman" w:cs="Times New Roman"/>
          <w:color w:val="000000"/>
          <w:sz w:val="24"/>
          <w:szCs w:val="24"/>
        </w:rPr>
        <w:t>0</w:t>
      </w:r>
      <w:r w:rsidR="004C147F" w:rsidRPr="004C147F">
        <w:rPr>
          <w:rFonts w:ascii="Times New Roman" w:hAnsi="Times New Roman" w:cs="Times New Roman"/>
          <w:color w:val="000000"/>
          <w:sz w:val="24"/>
          <w:szCs w:val="24"/>
        </w:rPr>
        <w:t>. Как устроены сцепные управляемые кулачковые и зубчатые муфты? Где их применяют и как рассчитывают? 1</w:t>
      </w:r>
      <w:r>
        <w:rPr>
          <w:rFonts w:ascii="Times New Roman" w:hAnsi="Times New Roman" w:cs="Times New Roman"/>
          <w:color w:val="000000"/>
          <w:sz w:val="24"/>
          <w:szCs w:val="24"/>
        </w:rPr>
        <w:t>1</w:t>
      </w:r>
      <w:r w:rsidR="004C147F" w:rsidRPr="004C147F">
        <w:rPr>
          <w:rFonts w:ascii="Times New Roman" w:hAnsi="Times New Roman" w:cs="Times New Roman"/>
          <w:color w:val="000000"/>
          <w:sz w:val="24"/>
          <w:szCs w:val="24"/>
        </w:rPr>
        <w:t>. Почему из сцепных муфт преимущественное применение имеют фрикционные? 1</w:t>
      </w:r>
      <w:r>
        <w:rPr>
          <w:rFonts w:ascii="Times New Roman" w:hAnsi="Times New Roman" w:cs="Times New Roman"/>
          <w:color w:val="000000"/>
          <w:sz w:val="24"/>
          <w:szCs w:val="24"/>
        </w:rPr>
        <w:t>2</w:t>
      </w:r>
      <w:r w:rsidR="004C147F" w:rsidRPr="004C147F">
        <w:rPr>
          <w:rFonts w:ascii="Times New Roman" w:hAnsi="Times New Roman" w:cs="Times New Roman"/>
          <w:color w:val="000000"/>
          <w:sz w:val="24"/>
          <w:szCs w:val="24"/>
        </w:rPr>
        <w:t xml:space="preserve">. Какие различают виды фрикционных муфт? Как они устроены и как работают? </w:t>
      </w:r>
      <w:r>
        <w:rPr>
          <w:rFonts w:ascii="Times New Roman" w:hAnsi="Times New Roman" w:cs="Times New Roman"/>
          <w:color w:val="000000"/>
          <w:sz w:val="24"/>
          <w:szCs w:val="24"/>
        </w:rPr>
        <w:t>13</w:t>
      </w:r>
      <w:r w:rsidR="004C147F" w:rsidRPr="004C147F">
        <w:rPr>
          <w:rFonts w:ascii="Times New Roman" w:hAnsi="Times New Roman" w:cs="Times New Roman"/>
          <w:color w:val="000000"/>
          <w:sz w:val="24"/>
          <w:szCs w:val="24"/>
        </w:rPr>
        <w:t xml:space="preserve">. Как рассчитывают дисковые, конусные и многодисковые фрикционные муфты? </w:t>
      </w:r>
      <w:r>
        <w:rPr>
          <w:rFonts w:ascii="Times New Roman" w:hAnsi="Times New Roman" w:cs="Times New Roman"/>
          <w:color w:val="000000"/>
          <w:sz w:val="24"/>
          <w:szCs w:val="24"/>
        </w:rPr>
        <w:t>14</w:t>
      </w:r>
      <w:r w:rsidR="004C147F" w:rsidRPr="004C147F">
        <w:rPr>
          <w:rFonts w:ascii="Times New Roman" w:hAnsi="Times New Roman" w:cs="Times New Roman"/>
          <w:color w:val="000000"/>
          <w:sz w:val="24"/>
          <w:szCs w:val="24"/>
        </w:rPr>
        <w:t xml:space="preserve">. Какие различают группы автоматических муфт? </w:t>
      </w:r>
      <w:r>
        <w:rPr>
          <w:rFonts w:ascii="Times New Roman" w:hAnsi="Times New Roman" w:cs="Times New Roman"/>
          <w:color w:val="000000"/>
          <w:sz w:val="24"/>
          <w:szCs w:val="24"/>
        </w:rPr>
        <w:t>15</w:t>
      </w:r>
      <w:r w:rsidR="004C147F" w:rsidRPr="004C147F">
        <w:rPr>
          <w:rFonts w:ascii="Times New Roman" w:hAnsi="Times New Roman" w:cs="Times New Roman"/>
          <w:color w:val="000000"/>
          <w:sz w:val="24"/>
          <w:szCs w:val="24"/>
        </w:rPr>
        <w:t>. Как устроены, где применяют и как рассчитывают предохранительные муфты? обгонные муфты?</w:t>
      </w:r>
    </w:p>
    <w:p w:rsidR="004C147F" w:rsidRPr="004C147F" w:rsidRDefault="004C147F" w:rsidP="004C147F">
      <w:pPr>
        <w:tabs>
          <w:tab w:val="left" w:pos="993"/>
        </w:tabs>
        <w:spacing w:after="0" w:line="240" w:lineRule="auto"/>
        <w:jc w:val="both"/>
        <w:rPr>
          <w:rFonts w:ascii="Times New Roman" w:hAnsi="Times New Roman" w:cs="Times New Roman"/>
          <w:sz w:val="24"/>
          <w:szCs w:val="24"/>
        </w:rPr>
      </w:pPr>
    </w:p>
    <w:p w:rsidR="004C147F" w:rsidRPr="004C147F" w:rsidRDefault="004C147F" w:rsidP="00E66B4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43"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44"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5"/>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lastRenderedPageBreak/>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5"/>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4C147F" w:rsidRDefault="004C147F" w:rsidP="00B12F1A">
      <w:pPr>
        <w:widowControl w:val="0"/>
        <w:numPr>
          <w:ilvl w:val="0"/>
          <w:numId w:val="15"/>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«Механика». Раздел «Детали машин и основы конструирования»/ для студентов направления 21.03.01-Нефтегазовое дело: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7746E7" w:rsidRDefault="007746E7" w:rsidP="004C147F">
      <w:pPr>
        <w:pStyle w:val="a5"/>
        <w:spacing w:after="0" w:line="240" w:lineRule="auto"/>
        <w:ind w:left="0"/>
        <w:rPr>
          <w:rFonts w:ascii="Times New Roman" w:hAnsi="Times New Roman"/>
          <w:sz w:val="24"/>
          <w:szCs w:val="24"/>
        </w:rPr>
      </w:pPr>
    </w:p>
    <w:p w:rsidR="007939A3" w:rsidRPr="004C147F" w:rsidRDefault="007939A3" w:rsidP="007939A3">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1</w:t>
      </w:r>
      <w:r>
        <w:rPr>
          <w:rFonts w:ascii="Times New Roman" w:hAnsi="Times New Roman" w:cs="Times New Roman"/>
          <w:b/>
          <w:i/>
          <w:sz w:val="24"/>
          <w:szCs w:val="24"/>
        </w:rPr>
        <w:t>4</w:t>
      </w:r>
      <w:r w:rsidRPr="004C147F">
        <w:rPr>
          <w:rFonts w:ascii="Times New Roman" w:hAnsi="Times New Roman" w:cs="Times New Roman"/>
          <w:b/>
          <w:i/>
          <w:sz w:val="24"/>
          <w:szCs w:val="24"/>
        </w:rPr>
        <w:t xml:space="preserve">. </w:t>
      </w:r>
    </w:p>
    <w:p w:rsidR="007939A3" w:rsidRPr="008C67FB" w:rsidRDefault="007939A3" w:rsidP="007939A3">
      <w:pPr>
        <w:spacing w:after="0" w:line="240" w:lineRule="auto"/>
        <w:jc w:val="both"/>
        <w:rPr>
          <w:rFonts w:ascii="Times New Roman" w:hAnsi="Times New Roman" w:cs="Times New Roman"/>
          <w:b/>
          <w:sz w:val="24"/>
          <w:szCs w:val="24"/>
          <w:u w:val="single"/>
        </w:rPr>
      </w:pPr>
      <w:r>
        <w:rPr>
          <w:rFonts w:ascii="Times New Roman" w:hAnsi="Times New Roman" w:cs="Times New Roman"/>
          <w:b/>
        </w:rPr>
        <w:t>Пружины</w:t>
      </w:r>
    </w:p>
    <w:p w:rsidR="007939A3" w:rsidRDefault="007939A3" w:rsidP="007939A3">
      <w:pPr>
        <w:spacing w:after="0" w:line="240" w:lineRule="auto"/>
        <w:jc w:val="both"/>
        <w:rPr>
          <w:rFonts w:ascii="Times New Roman" w:hAnsi="Times New Roman" w:cs="Times New Roman"/>
          <w:b/>
          <w:sz w:val="24"/>
          <w:szCs w:val="24"/>
          <w:u w:val="single"/>
        </w:rPr>
      </w:pPr>
    </w:p>
    <w:p w:rsidR="007939A3" w:rsidRPr="004C147F" w:rsidRDefault="007939A3" w:rsidP="007939A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7939A3" w:rsidRPr="004C147F" w:rsidRDefault="007939A3" w:rsidP="007939A3">
      <w:pPr>
        <w:spacing w:after="0" w:line="240" w:lineRule="auto"/>
        <w:rPr>
          <w:rFonts w:ascii="Times New Roman" w:hAnsi="Times New Roman" w:cs="Times New Roman"/>
          <w:b/>
          <w:i/>
          <w:sz w:val="24"/>
          <w:szCs w:val="24"/>
        </w:rPr>
      </w:pPr>
    </w:p>
    <w:p w:rsidR="007939A3" w:rsidRPr="004C147F" w:rsidRDefault="007939A3" w:rsidP="007939A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7939A3" w:rsidRPr="004C147F" w:rsidRDefault="007939A3" w:rsidP="007939A3">
      <w:pPr>
        <w:spacing w:after="0" w:line="240" w:lineRule="auto"/>
        <w:jc w:val="both"/>
        <w:rPr>
          <w:rFonts w:ascii="Times New Roman" w:hAnsi="Times New Roman" w:cs="Times New Roman"/>
          <w:sz w:val="24"/>
          <w:szCs w:val="24"/>
        </w:rPr>
      </w:pPr>
      <w:r w:rsidRPr="004C147F">
        <w:rPr>
          <w:rFonts w:ascii="Times New Roman" w:hAnsi="Times New Roman" w:cs="Times New Roman"/>
          <w:b/>
          <w:color w:val="000000"/>
          <w:sz w:val="24"/>
          <w:szCs w:val="24"/>
        </w:rPr>
        <w:t>1</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Для чего служат пружины? 2. Какие различают виды пружин по конструкции? 3. Как различают пружины по виду нагрузки? 4. Где применяют отдельные виды пружин? 5. Из каких материалов изготовляют пружины? 6. Как рассчитывают витые пружины растяжения, сжатия и кручения? 7. Для чего служат рессоры? Как они устроены </w:t>
      </w:r>
      <w:r w:rsidRPr="004C147F">
        <w:rPr>
          <w:rFonts w:ascii="Times New Roman" w:hAnsi="Times New Roman" w:cs="Times New Roman"/>
          <w:bCs/>
          <w:color w:val="000000"/>
          <w:sz w:val="24"/>
          <w:szCs w:val="24"/>
        </w:rPr>
        <w:t xml:space="preserve">и </w:t>
      </w:r>
      <w:r>
        <w:rPr>
          <w:rFonts w:ascii="Times New Roman" w:hAnsi="Times New Roman" w:cs="Times New Roman"/>
          <w:color w:val="000000"/>
          <w:sz w:val="24"/>
          <w:szCs w:val="24"/>
        </w:rPr>
        <w:t>где их применяют?</w:t>
      </w:r>
    </w:p>
    <w:p w:rsidR="007939A3" w:rsidRPr="004C147F" w:rsidRDefault="007939A3" w:rsidP="007939A3">
      <w:pPr>
        <w:tabs>
          <w:tab w:val="left" w:pos="993"/>
        </w:tabs>
        <w:spacing w:after="0" w:line="240" w:lineRule="auto"/>
        <w:jc w:val="both"/>
        <w:rPr>
          <w:rFonts w:ascii="Times New Roman" w:hAnsi="Times New Roman" w:cs="Times New Roman"/>
          <w:sz w:val="24"/>
          <w:szCs w:val="24"/>
        </w:rPr>
      </w:pPr>
    </w:p>
    <w:p w:rsidR="007939A3" w:rsidRPr="004C147F" w:rsidRDefault="007939A3" w:rsidP="007939A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7939A3" w:rsidRPr="004C147F" w:rsidRDefault="007939A3" w:rsidP="007939A3">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45"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7939A3" w:rsidRPr="004C147F" w:rsidRDefault="007939A3" w:rsidP="007939A3">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46"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7939A3" w:rsidRPr="004C147F" w:rsidRDefault="007939A3" w:rsidP="007939A3">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7939A3" w:rsidRPr="004C147F" w:rsidRDefault="007939A3" w:rsidP="007939A3">
      <w:pPr>
        <w:pStyle w:val="a5"/>
        <w:widowControl/>
        <w:numPr>
          <w:ilvl w:val="0"/>
          <w:numId w:val="15"/>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7939A3" w:rsidRPr="004C147F" w:rsidRDefault="007939A3" w:rsidP="007939A3">
      <w:pPr>
        <w:pStyle w:val="a5"/>
        <w:numPr>
          <w:ilvl w:val="0"/>
          <w:numId w:val="15"/>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7939A3" w:rsidRPr="004C147F" w:rsidRDefault="007939A3" w:rsidP="007939A3">
      <w:pPr>
        <w:widowControl w:val="0"/>
        <w:numPr>
          <w:ilvl w:val="0"/>
          <w:numId w:val="15"/>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«Механика». Раздел «Детали машин и основы конструирования»/ для студентов направления 21.03.01-Нефтегазовое дело: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7939A3" w:rsidRPr="004C147F" w:rsidRDefault="007939A3" w:rsidP="004C147F">
      <w:pPr>
        <w:pStyle w:val="a5"/>
        <w:spacing w:after="0" w:line="240" w:lineRule="auto"/>
        <w:ind w:left="0"/>
        <w:rPr>
          <w:rFonts w:ascii="Times New Roman" w:hAnsi="Times New Roman"/>
          <w:sz w:val="24"/>
          <w:szCs w:val="24"/>
        </w:rPr>
      </w:pPr>
    </w:p>
    <w:sectPr w:rsidR="007939A3" w:rsidRPr="004C147F" w:rsidSect="00B31C61">
      <w:footerReference w:type="default" r:id="rId14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233" w:rsidRDefault="000A5233" w:rsidP="003C08DC">
      <w:pPr>
        <w:spacing w:after="0" w:line="240" w:lineRule="auto"/>
      </w:pPr>
      <w:r>
        <w:separator/>
      </w:r>
    </w:p>
  </w:endnote>
  <w:endnote w:type="continuationSeparator" w:id="0">
    <w:p w:rsidR="000A5233" w:rsidRDefault="000A5233" w:rsidP="003C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46298"/>
      <w:docPartObj>
        <w:docPartGallery w:val="Page Numbers (Bottom of Page)"/>
        <w:docPartUnique/>
      </w:docPartObj>
    </w:sdtPr>
    <w:sdtContent>
      <w:p w:rsidR="00C56FE8" w:rsidRDefault="00C56FE8" w:rsidP="00B31C61">
        <w:pPr>
          <w:pStyle w:val="af3"/>
          <w:jc w:val="center"/>
        </w:pPr>
        <w:r>
          <w:fldChar w:fldCharType="begin"/>
        </w:r>
        <w:r>
          <w:instrText>PAGE   \* MERGEFORMAT</w:instrText>
        </w:r>
        <w:r>
          <w:fldChar w:fldCharType="separate"/>
        </w:r>
        <w:r w:rsidR="009A76B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233" w:rsidRDefault="000A5233" w:rsidP="003C08DC">
      <w:pPr>
        <w:spacing w:after="0" w:line="240" w:lineRule="auto"/>
      </w:pPr>
      <w:r>
        <w:separator/>
      </w:r>
    </w:p>
  </w:footnote>
  <w:footnote w:type="continuationSeparator" w:id="0">
    <w:p w:rsidR="000A5233" w:rsidRDefault="000A5233" w:rsidP="003C0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1070"/>
        </w:tabs>
        <w:ind w:left="1070" w:hanging="360"/>
      </w:pPr>
      <w:rPr>
        <w:rFonts w:ascii="Symbol" w:hAnsi="Symbol"/>
      </w:rPr>
    </w:lvl>
  </w:abstractNum>
  <w:abstractNum w:abstractNumId="1"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522C2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4"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5C13D34"/>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FAB18BA"/>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1946F2D"/>
    <w:multiLevelType w:val="hybridMultilevel"/>
    <w:tmpl w:val="CEAA07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60CA6811"/>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C9F5DC2"/>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E0D3B3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8897429"/>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7"/>
  </w:num>
  <w:num w:numId="5">
    <w:abstractNumId w:val="8"/>
  </w:num>
  <w:num w:numId="6">
    <w:abstractNumId w:val="3"/>
  </w:num>
  <w:num w:numId="7">
    <w:abstractNumId w:val="16"/>
  </w:num>
  <w:num w:numId="8">
    <w:abstractNumId w:val="6"/>
  </w:num>
  <w:num w:numId="9">
    <w:abstractNumId w:val="10"/>
  </w:num>
  <w:num w:numId="10">
    <w:abstractNumId w:val="9"/>
  </w:num>
  <w:num w:numId="11">
    <w:abstractNumId w:val="12"/>
  </w:num>
  <w:num w:numId="12">
    <w:abstractNumId w:val="20"/>
  </w:num>
  <w:num w:numId="13">
    <w:abstractNumId w:val="1"/>
  </w:num>
  <w:num w:numId="14">
    <w:abstractNumId w:val="21"/>
  </w:num>
  <w:num w:numId="15">
    <w:abstractNumId w:val="7"/>
  </w:num>
  <w:num w:numId="16">
    <w:abstractNumId w:val="5"/>
  </w:num>
  <w:num w:numId="17">
    <w:abstractNumId w:val="11"/>
  </w:num>
  <w:num w:numId="18">
    <w:abstractNumId w:val="14"/>
  </w:num>
  <w:num w:numId="19">
    <w:abstractNumId w:val="22"/>
  </w:num>
  <w:num w:numId="20">
    <w:abstractNumId w:val="18"/>
  </w:num>
  <w:num w:numId="21">
    <w:abstractNumId w:val="13"/>
  </w:num>
  <w:num w:numId="22">
    <w:abstractNumId w:val="15"/>
  </w:num>
  <w:num w:numId="23">
    <w:abstractNumId w:val="19"/>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44"/>
    <w:rsid w:val="00003C67"/>
    <w:rsid w:val="00014C38"/>
    <w:rsid w:val="000204B1"/>
    <w:rsid w:val="000208BF"/>
    <w:rsid w:val="0002501F"/>
    <w:rsid w:val="00025389"/>
    <w:rsid w:val="0004499E"/>
    <w:rsid w:val="00047354"/>
    <w:rsid w:val="00047B78"/>
    <w:rsid w:val="00052984"/>
    <w:rsid w:val="00057947"/>
    <w:rsid w:val="00063A2E"/>
    <w:rsid w:val="000643C6"/>
    <w:rsid w:val="00066811"/>
    <w:rsid w:val="00070032"/>
    <w:rsid w:val="0007506D"/>
    <w:rsid w:val="000772A9"/>
    <w:rsid w:val="000802FE"/>
    <w:rsid w:val="00083089"/>
    <w:rsid w:val="0009013E"/>
    <w:rsid w:val="00094E20"/>
    <w:rsid w:val="000A46FD"/>
    <w:rsid w:val="000A5233"/>
    <w:rsid w:val="000A566A"/>
    <w:rsid w:val="000A6735"/>
    <w:rsid w:val="000B008E"/>
    <w:rsid w:val="000B0B8B"/>
    <w:rsid w:val="000B3133"/>
    <w:rsid w:val="000B661F"/>
    <w:rsid w:val="000C35C4"/>
    <w:rsid w:val="000C3A6E"/>
    <w:rsid w:val="000C3F5C"/>
    <w:rsid w:val="000C6017"/>
    <w:rsid w:val="000D7129"/>
    <w:rsid w:val="000E7463"/>
    <w:rsid w:val="000F16D8"/>
    <w:rsid w:val="000F4A02"/>
    <w:rsid w:val="001019B3"/>
    <w:rsid w:val="0011191F"/>
    <w:rsid w:val="00113E33"/>
    <w:rsid w:val="00115097"/>
    <w:rsid w:val="00164141"/>
    <w:rsid w:val="00165D5D"/>
    <w:rsid w:val="00170267"/>
    <w:rsid w:val="001844A8"/>
    <w:rsid w:val="001A2B68"/>
    <w:rsid w:val="001A38C7"/>
    <w:rsid w:val="001B25C6"/>
    <w:rsid w:val="001C1124"/>
    <w:rsid w:val="001D1717"/>
    <w:rsid w:val="001D7452"/>
    <w:rsid w:val="001E28FA"/>
    <w:rsid w:val="001F21FB"/>
    <w:rsid w:val="001F2A89"/>
    <w:rsid w:val="001F2BFE"/>
    <w:rsid w:val="001F48BA"/>
    <w:rsid w:val="00216C4A"/>
    <w:rsid w:val="00233BDF"/>
    <w:rsid w:val="002352E6"/>
    <w:rsid w:val="00242480"/>
    <w:rsid w:val="002436FB"/>
    <w:rsid w:val="0024638F"/>
    <w:rsid w:val="00250232"/>
    <w:rsid w:val="00251A83"/>
    <w:rsid w:val="00256890"/>
    <w:rsid w:val="0026320D"/>
    <w:rsid w:val="00267D15"/>
    <w:rsid w:val="002814F4"/>
    <w:rsid w:val="002856B2"/>
    <w:rsid w:val="002857E0"/>
    <w:rsid w:val="002A2ECE"/>
    <w:rsid w:val="002B21D2"/>
    <w:rsid w:val="002D490E"/>
    <w:rsid w:val="002E18F2"/>
    <w:rsid w:val="002F697C"/>
    <w:rsid w:val="0030205E"/>
    <w:rsid w:val="003048BC"/>
    <w:rsid w:val="00304A20"/>
    <w:rsid w:val="0031496F"/>
    <w:rsid w:val="003378DD"/>
    <w:rsid w:val="0034540B"/>
    <w:rsid w:val="00355570"/>
    <w:rsid w:val="00364520"/>
    <w:rsid w:val="00365F45"/>
    <w:rsid w:val="0037025A"/>
    <w:rsid w:val="003736E0"/>
    <w:rsid w:val="00374647"/>
    <w:rsid w:val="00385959"/>
    <w:rsid w:val="003A057C"/>
    <w:rsid w:val="003A08EC"/>
    <w:rsid w:val="003A193E"/>
    <w:rsid w:val="003A3C94"/>
    <w:rsid w:val="003A4101"/>
    <w:rsid w:val="003A696A"/>
    <w:rsid w:val="003C08DC"/>
    <w:rsid w:val="003C1E20"/>
    <w:rsid w:val="003C50D1"/>
    <w:rsid w:val="003C5396"/>
    <w:rsid w:val="003D3EBC"/>
    <w:rsid w:val="003D5EFB"/>
    <w:rsid w:val="003E45C1"/>
    <w:rsid w:val="003E750F"/>
    <w:rsid w:val="00404297"/>
    <w:rsid w:val="0040531C"/>
    <w:rsid w:val="0041074F"/>
    <w:rsid w:val="004107A0"/>
    <w:rsid w:val="00410DA1"/>
    <w:rsid w:val="00415956"/>
    <w:rsid w:val="004312AB"/>
    <w:rsid w:val="00436235"/>
    <w:rsid w:val="00442BE7"/>
    <w:rsid w:val="004443E1"/>
    <w:rsid w:val="00445B3D"/>
    <w:rsid w:val="00446E89"/>
    <w:rsid w:val="00453A64"/>
    <w:rsid w:val="00457C4C"/>
    <w:rsid w:val="00461D7B"/>
    <w:rsid w:val="00462DBB"/>
    <w:rsid w:val="00473465"/>
    <w:rsid w:val="00473707"/>
    <w:rsid w:val="0047445D"/>
    <w:rsid w:val="00475407"/>
    <w:rsid w:val="00483A34"/>
    <w:rsid w:val="00491EDB"/>
    <w:rsid w:val="004A2930"/>
    <w:rsid w:val="004B03B7"/>
    <w:rsid w:val="004B183B"/>
    <w:rsid w:val="004C050C"/>
    <w:rsid w:val="004C147F"/>
    <w:rsid w:val="004C5F0D"/>
    <w:rsid w:val="004D3ADD"/>
    <w:rsid w:val="004D51E4"/>
    <w:rsid w:val="004F11B7"/>
    <w:rsid w:val="004F4CE5"/>
    <w:rsid w:val="00502D10"/>
    <w:rsid w:val="005042AD"/>
    <w:rsid w:val="00505FD2"/>
    <w:rsid w:val="00524CD2"/>
    <w:rsid w:val="005257F8"/>
    <w:rsid w:val="0053088A"/>
    <w:rsid w:val="00531CA5"/>
    <w:rsid w:val="00542A6D"/>
    <w:rsid w:val="00554D65"/>
    <w:rsid w:val="00557295"/>
    <w:rsid w:val="0056361E"/>
    <w:rsid w:val="00572550"/>
    <w:rsid w:val="00584203"/>
    <w:rsid w:val="00591F81"/>
    <w:rsid w:val="0059294C"/>
    <w:rsid w:val="00592EDD"/>
    <w:rsid w:val="00595E66"/>
    <w:rsid w:val="005A3244"/>
    <w:rsid w:val="005A4A49"/>
    <w:rsid w:val="005B7859"/>
    <w:rsid w:val="005D0540"/>
    <w:rsid w:val="005E17D9"/>
    <w:rsid w:val="005E24FE"/>
    <w:rsid w:val="005E74E8"/>
    <w:rsid w:val="005F105E"/>
    <w:rsid w:val="006039CC"/>
    <w:rsid w:val="006061AE"/>
    <w:rsid w:val="0061750A"/>
    <w:rsid w:val="0062300F"/>
    <w:rsid w:val="00626164"/>
    <w:rsid w:val="00632748"/>
    <w:rsid w:val="0064041A"/>
    <w:rsid w:val="00646D51"/>
    <w:rsid w:val="00653118"/>
    <w:rsid w:val="0065473A"/>
    <w:rsid w:val="006721C9"/>
    <w:rsid w:val="006734EB"/>
    <w:rsid w:val="0067368D"/>
    <w:rsid w:val="00682C05"/>
    <w:rsid w:val="00690C5C"/>
    <w:rsid w:val="00692735"/>
    <w:rsid w:val="00694AC6"/>
    <w:rsid w:val="00695F9C"/>
    <w:rsid w:val="006A02DB"/>
    <w:rsid w:val="006A3C61"/>
    <w:rsid w:val="006B7D53"/>
    <w:rsid w:val="006B7E77"/>
    <w:rsid w:val="006C7AE0"/>
    <w:rsid w:val="006D07AA"/>
    <w:rsid w:val="006D18DD"/>
    <w:rsid w:val="006D19A6"/>
    <w:rsid w:val="006D7CC9"/>
    <w:rsid w:val="007114F0"/>
    <w:rsid w:val="00732E53"/>
    <w:rsid w:val="007477A6"/>
    <w:rsid w:val="00754787"/>
    <w:rsid w:val="00757E65"/>
    <w:rsid w:val="007619E6"/>
    <w:rsid w:val="0076538E"/>
    <w:rsid w:val="00772B79"/>
    <w:rsid w:val="00773DE0"/>
    <w:rsid w:val="007746E7"/>
    <w:rsid w:val="007902B9"/>
    <w:rsid w:val="0079075E"/>
    <w:rsid w:val="007939A3"/>
    <w:rsid w:val="0079502C"/>
    <w:rsid w:val="007A1F56"/>
    <w:rsid w:val="007B799A"/>
    <w:rsid w:val="007C2E7E"/>
    <w:rsid w:val="007C37AF"/>
    <w:rsid w:val="007C38CC"/>
    <w:rsid w:val="007E0681"/>
    <w:rsid w:val="007F0780"/>
    <w:rsid w:val="007F53FD"/>
    <w:rsid w:val="007F628B"/>
    <w:rsid w:val="007F6DAB"/>
    <w:rsid w:val="0080115F"/>
    <w:rsid w:val="0080286D"/>
    <w:rsid w:val="00804174"/>
    <w:rsid w:val="008116A2"/>
    <w:rsid w:val="00811AB9"/>
    <w:rsid w:val="00813471"/>
    <w:rsid w:val="008267BE"/>
    <w:rsid w:val="008307BC"/>
    <w:rsid w:val="008330CE"/>
    <w:rsid w:val="008330FE"/>
    <w:rsid w:val="008331BB"/>
    <w:rsid w:val="008434B6"/>
    <w:rsid w:val="00844F05"/>
    <w:rsid w:val="00846C05"/>
    <w:rsid w:val="008602E4"/>
    <w:rsid w:val="008639B3"/>
    <w:rsid w:val="00863E1D"/>
    <w:rsid w:val="00876E92"/>
    <w:rsid w:val="008805FB"/>
    <w:rsid w:val="008834C1"/>
    <w:rsid w:val="00890074"/>
    <w:rsid w:val="008A0D8D"/>
    <w:rsid w:val="008A3A9F"/>
    <w:rsid w:val="008B1EC0"/>
    <w:rsid w:val="008B3231"/>
    <w:rsid w:val="008C226A"/>
    <w:rsid w:val="008C4A83"/>
    <w:rsid w:val="008C58A9"/>
    <w:rsid w:val="008C67FB"/>
    <w:rsid w:val="008D502E"/>
    <w:rsid w:val="008E143B"/>
    <w:rsid w:val="008E1A96"/>
    <w:rsid w:val="008F2C9F"/>
    <w:rsid w:val="008F67C8"/>
    <w:rsid w:val="009000C5"/>
    <w:rsid w:val="009015B2"/>
    <w:rsid w:val="009140EB"/>
    <w:rsid w:val="009170E3"/>
    <w:rsid w:val="009246B1"/>
    <w:rsid w:val="00933E94"/>
    <w:rsid w:val="00937945"/>
    <w:rsid w:val="00937C02"/>
    <w:rsid w:val="00943F2F"/>
    <w:rsid w:val="00957A0F"/>
    <w:rsid w:val="00971900"/>
    <w:rsid w:val="00971BDB"/>
    <w:rsid w:val="009726C0"/>
    <w:rsid w:val="009741F9"/>
    <w:rsid w:val="00975ECF"/>
    <w:rsid w:val="0097782D"/>
    <w:rsid w:val="00977C17"/>
    <w:rsid w:val="00992E8E"/>
    <w:rsid w:val="00994267"/>
    <w:rsid w:val="00994359"/>
    <w:rsid w:val="00997B6D"/>
    <w:rsid w:val="009A3574"/>
    <w:rsid w:val="009A76BE"/>
    <w:rsid w:val="009A7B92"/>
    <w:rsid w:val="009D14CA"/>
    <w:rsid w:val="009D391F"/>
    <w:rsid w:val="009D7F52"/>
    <w:rsid w:val="009E28F9"/>
    <w:rsid w:val="009E29F5"/>
    <w:rsid w:val="009F5099"/>
    <w:rsid w:val="00A01940"/>
    <w:rsid w:val="00A07495"/>
    <w:rsid w:val="00A12390"/>
    <w:rsid w:val="00A37763"/>
    <w:rsid w:val="00A43C35"/>
    <w:rsid w:val="00A5001B"/>
    <w:rsid w:val="00A54016"/>
    <w:rsid w:val="00A5794C"/>
    <w:rsid w:val="00A75868"/>
    <w:rsid w:val="00A76FF2"/>
    <w:rsid w:val="00A7731B"/>
    <w:rsid w:val="00A81EB8"/>
    <w:rsid w:val="00A872F7"/>
    <w:rsid w:val="00A9279A"/>
    <w:rsid w:val="00A94560"/>
    <w:rsid w:val="00AB0E43"/>
    <w:rsid w:val="00AC1963"/>
    <w:rsid w:val="00AC4E08"/>
    <w:rsid w:val="00AD4F6D"/>
    <w:rsid w:val="00AD7550"/>
    <w:rsid w:val="00AD7870"/>
    <w:rsid w:val="00AE04F5"/>
    <w:rsid w:val="00AE11EE"/>
    <w:rsid w:val="00AE67DE"/>
    <w:rsid w:val="00AE6C0A"/>
    <w:rsid w:val="00AF3F81"/>
    <w:rsid w:val="00AF6139"/>
    <w:rsid w:val="00B007C9"/>
    <w:rsid w:val="00B03C48"/>
    <w:rsid w:val="00B06F1E"/>
    <w:rsid w:val="00B12F1A"/>
    <w:rsid w:val="00B15860"/>
    <w:rsid w:val="00B17E23"/>
    <w:rsid w:val="00B22D9D"/>
    <w:rsid w:val="00B27F4F"/>
    <w:rsid w:val="00B31C61"/>
    <w:rsid w:val="00B4231C"/>
    <w:rsid w:val="00B44E34"/>
    <w:rsid w:val="00B45B0F"/>
    <w:rsid w:val="00B4761C"/>
    <w:rsid w:val="00B524C8"/>
    <w:rsid w:val="00B5586E"/>
    <w:rsid w:val="00B57898"/>
    <w:rsid w:val="00B634DC"/>
    <w:rsid w:val="00B77137"/>
    <w:rsid w:val="00B82BC3"/>
    <w:rsid w:val="00B82E88"/>
    <w:rsid w:val="00B8451B"/>
    <w:rsid w:val="00B84A12"/>
    <w:rsid w:val="00B9353E"/>
    <w:rsid w:val="00B976F0"/>
    <w:rsid w:val="00BA2B49"/>
    <w:rsid w:val="00BA61D2"/>
    <w:rsid w:val="00BB2128"/>
    <w:rsid w:val="00BB53FC"/>
    <w:rsid w:val="00BB754E"/>
    <w:rsid w:val="00BC0F14"/>
    <w:rsid w:val="00BD0AA8"/>
    <w:rsid w:val="00BD67AD"/>
    <w:rsid w:val="00BE40D4"/>
    <w:rsid w:val="00C012B2"/>
    <w:rsid w:val="00C06DF7"/>
    <w:rsid w:val="00C0707C"/>
    <w:rsid w:val="00C12588"/>
    <w:rsid w:val="00C16F1A"/>
    <w:rsid w:val="00C1756E"/>
    <w:rsid w:val="00C17A86"/>
    <w:rsid w:val="00C241BB"/>
    <w:rsid w:val="00C4203A"/>
    <w:rsid w:val="00C46144"/>
    <w:rsid w:val="00C46CE6"/>
    <w:rsid w:val="00C522B0"/>
    <w:rsid w:val="00C56FE8"/>
    <w:rsid w:val="00C62C29"/>
    <w:rsid w:val="00C63551"/>
    <w:rsid w:val="00C6780B"/>
    <w:rsid w:val="00C705B9"/>
    <w:rsid w:val="00C71C4D"/>
    <w:rsid w:val="00C72E21"/>
    <w:rsid w:val="00C742BF"/>
    <w:rsid w:val="00C7605A"/>
    <w:rsid w:val="00C92D8E"/>
    <w:rsid w:val="00C946B6"/>
    <w:rsid w:val="00C96296"/>
    <w:rsid w:val="00CA0970"/>
    <w:rsid w:val="00CA279F"/>
    <w:rsid w:val="00CB0DC1"/>
    <w:rsid w:val="00CB6D6A"/>
    <w:rsid w:val="00CC17C2"/>
    <w:rsid w:val="00CC5432"/>
    <w:rsid w:val="00CC759C"/>
    <w:rsid w:val="00CD2961"/>
    <w:rsid w:val="00CD3761"/>
    <w:rsid w:val="00D04584"/>
    <w:rsid w:val="00D074A4"/>
    <w:rsid w:val="00D1144C"/>
    <w:rsid w:val="00D12811"/>
    <w:rsid w:val="00D15C52"/>
    <w:rsid w:val="00D15D78"/>
    <w:rsid w:val="00D179D5"/>
    <w:rsid w:val="00D24556"/>
    <w:rsid w:val="00D36379"/>
    <w:rsid w:val="00D55531"/>
    <w:rsid w:val="00D72DFA"/>
    <w:rsid w:val="00D750FC"/>
    <w:rsid w:val="00D82BF2"/>
    <w:rsid w:val="00D84D86"/>
    <w:rsid w:val="00D964E6"/>
    <w:rsid w:val="00D9762E"/>
    <w:rsid w:val="00DA488D"/>
    <w:rsid w:val="00DA65D4"/>
    <w:rsid w:val="00DC0156"/>
    <w:rsid w:val="00DC20DF"/>
    <w:rsid w:val="00DC2DEE"/>
    <w:rsid w:val="00DC7356"/>
    <w:rsid w:val="00DD1EBC"/>
    <w:rsid w:val="00DD33BA"/>
    <w:rsid w:val="00DD453A"/>
    <w:rsid w:val="00DE693F"/>
    <w:rsid w:val="00DF0FB1"/>
    <w:rsid w:val="00E11BED"/>
    <w:rsid w:val="00E16104"/>
    <w:rsid w:val="00E17454"/>
    <w:rsid w:val="00E20588"/>
    <w:rsid w:val="00E22E16"/>
    <w:rsid w:val="00E24E12"/>
    <w:rsid w:val="00E40C90"/>
    <w:rsid w:val="00E415A9"/>
    <w:rsid w:val="00E56136"/>
    <w:rsid w:val="00E66B41"/>
    <w:rsid w:val="00E750CC"/>
    <w:rsid w:val="00E77724"/>
    <w:rsid w:val="00E85C9C"/>
    <w:rsid w:val="00E97784"/>
    <w:rsid w:val="00EA4432"/>
    <w:rsid w:val="00EB01A9"/>
    <w:rsid w:val="00EC1EF3"/>
    <w:rsid w:val="00EC5129"/>
    <w:rsid w:val="00ED59F2"/>
    <w:rsid w:val="00EE0A4F"/>
    <w:rsid w:val="00EE0F7D"/>
    <w:rsid w:val="00EE1B4C"/>
    <w:rsid w:val="00F03B01"/>
    <w:rsid w:val="00F0562C"/>
    <w:rsid w:val="00F17EEF"/>
    <w:rsid w:val="00F2256D"/>
    <w:rsid w:val="00F23A58"/>
    <w:rsid w:val="00F24144"/>
    <w:rsid w:val="00F357BD"/>
    <w:rsid w:val="00F36B6C"/>
    <w:rsid w:val="00F3715A"/>
    <w:rsid w:val="00F40939"/>
    <w:rsid w:val="00F81B9C"/>
    <w:rsid w:val="00F901C5"/>
    <w:rsid w:val="00F9308E"/>
    <w:rsid w:val="00F9309F"/>
    <w:rsid w:val="00F93F1A"/>
    <w:rsid w:val="00F9413B"/>
    <w:rsid w:val="00FB5139"/>
    <w:rsid w:val="00FB63F7"/>
    <w:rsid w:val="00FD3509"/>
    <w:rsid w:val="00FD539C"/>
    <w:rsid w:val="00FE1287"/>
    <w:rsid w:val="00FE6D40"/>
    <w:rsid w:val="00FF0C28"/>
    <w:rsid w:val="00FF1119"/>
    <w:rsid w:val="00FF1DE7"/>
    <w:rsid w:val="00FF6090"/>
    <w:rsid w:val="00FF7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CF1C"/>
  <w15:docId w15:val="{6FEB333C-0468-4143-8E9D-AB8C1100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16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2"/>
    <w:link w:val="10"/>
    <w:qFormat/>
    <w:rsid w:val="00F24144"/>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rPr>
  </w:style>
  <w:style w:type="paragraph" w:styleId="2">
    <w:name w:val="heading 2"/>
    <w:basedOn w:val="1"/>
    <w:next w:val="3"/>
    <w:link w:val="20"/>
    <w:qFormat/>
    <w:rsid w:val="00F24144"/>
    <w:pPr>
      <w:numPr>
        <w:ilvl w:val="1"/>
      </w:numPr>
      <w:tabs>
        <w:tab w:val="left" w:pos="851"/>
      </w:tabs>
      <w:outlineLvl w:val="1"/>
    </w:pPr>
  </w:style>
  <w:style w:type="paragraph" w:styleId="3">
    <w:name w:val="heading 3"/>
    <w:basedOn w:val="a"/>
    <w:next w:val="a"/>
    <w:link w:val="30"/>
    <w:unhideWhenUsed/>
    <w:qFormat/>
    <w:rsid w:val="00F241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E28FA"/>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unhideWhenUsed/>
    <w:qFormat/>
    <w:rsid w:val="00F241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C147F"/>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4C147F"/>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4C147F"/>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144"/>
    <w:rPr>
      <w:b/>
      <w:sz w:val="24"/>
      <w:szCs w:val="24"/>
      <w:lang w:eastAsia="en-US"/>
    </w:rPr>
  </w:style>
  <w:style w:type="character" w:customStyle="1" w:styleId="20">
    <w:name w:val="Заголовок 2 Знак"/>
    <w:basedOn w:val="a0"/>
    <w:link w:val="2"/>
    <w:rsid w:val="00F24144"/>
    <w:rPr>
      <w:b/>
      <w:sz w:val="24"/>
      <w:szCs w:val="24"/>
      <w:lang w:eastAsia="en-US"/>
    </w:rPr>
  </w:style>
  <w:style w:type="character" w:customStyle="1" w:styleId="30">
    <w:name w:val="Заголовок 3 Знак"/>
    <w:basedOn w:val="a0"/>
    <w:link w:val="3"/>
    <w:rsid w:val="00F24144"/>
    <w:rPr>
      <w:rFonts w:asciiTheme="majorHAnsi" w:eastAsiaTheme="majorEastAsia" w:hAnsiTheme="majorHAnsi" w:cstheme="majorBidi"/>
      <w:b/>
      <w:bCs/>
      <w:color w:val="4F81BD" w:themeColor="accent1"/>
      <w:sz w:val="22"/>
      <w:szCs w:val="22"/>
      <w:lang w:eastAsia="en-US"/>
    </w:rPr>
  </w:style>
  <w:style w:type="character" w:customStyle="1" w:styleId="50">
    <w:name w:val="Заголовок 5 Знак"/>
    <w:basedOn w:val="a0"/>
    <w:link w:val="5"/>
    <w:uiPriority w:val="99"/>
    <w:rsid w:val="00F24144"/>
    <w:rPr>
      <w:rFonts w:asciiTheme="majorHAnsi" w:eastAsiaTheme="majorEastAsia" w:hAnsiTheme="majorHAnsi" w:cstheme="majorBidi"/>
      <w:color w:val="243F60" w:themeColor="accent1" w:themeShade="7F"/>
      <w:sz w:val="22"/>
      <w:szCs w:val="22"/>
      <w:lang w:eastAsia="en-US"/>
    </w:rPr>
  </w:style>
  <w:style w:type="paragraph" w:styleId="a3">
    <w:name w:val="Body Text Indent"/>
    <w:basedOn w:val="a"/>
    <w:link w:val="a4"/>
    <w:uiPriority w:val="99"/>
    <w:rsid w:val="00F24144"/>
    <w:pPr>
      <w:widowControl w:val="0"/>
      <w:suppressAutoHyphens/>
      <w:spacing w:after="120" w:line="240" w:lineRule="auto"/>
      <w:ind w:left="283"/>
    </w:pPr>
    <w:rPr>
      <w:rFonts w:ascii="Times New Roman" w:eastAsia="Andale Sans UI" w:hAnsi="Times New Roman" w:cs="Times New Roman"/>
      <w:kern w:val="1"/>
      <w:sz w:val="24"/>
      <w:szCs w:val="24"/>
      <w:lang w:eastAsia="ru-RU"/>
    </w:rPr>
  </w:style>
  <w:style w:type="character" w:customStyle="1" w:styleId="a4">
    <w:name w:val="Основной текст с отступом Знак"/>
    <w:basedOn w:val="a0"/>
    <w:link w:val="a3"/>
    <w:uiPriority w:val="99"/>
    <w:rsid w:val="00F24144"/>
    <w:rPr>
      <w:rFonts w:eastAsia="Andale Sans UI"/>
      <w:kern w:val="1"/>
      <w:sz w:val="24"/>
      <w:szCs w:val="24"/>
    </w:rPr>
  </w:style>
  <w:style w:type="paragraph" w:customStyle="1" w:styleId="21">
    <w:name w:val="Обычный2"/>
    <w:rsid w:val="00F24144"/>
    <w:pPr>
      <w:widowControl w:val="0"/>
      <w:suppressAutoHyphens/>
    </w:pPr>
    <w:rPr>
      <w:rFonts w:eastAsia="Arial"/>
      <w:lang w:eastAsia="ar-SA"/>
    </w:rPr>
  </w:style>
  <w:style w:type="paragraph" w:styleId="a5">
    <w:name w:val="List Paragraph"/>
    <w:basedOn w:val="a"/>
    <w:link w:val="a6"/>
    <w:uiPriority w:val="34"/>
    <w:qFormat/>
    <w:rsid w:val="00F24144"/>
    <w:pPr>
      <w:widowControl w:val="0"/>
      <w:suppressAutoHyphens/>
      <w:ind w:left="720"/>
    </w:pPr>
    <w:rPr>
      <w:rFonts w:ascii="Calibri" w:eastAsia="Calibri" w:hAnsi="Calibri" w:cs="Times New Roman"/>
      <w:kern w:val="1"/>
      <w:lang w:eastAsia="ru-RU"/>
    </w:rPr>
  </w:style>
  <w:style w:type="character" w:styleId="a7">
    <w:name w:val="Strong"/>
    <w:uiPriority w:val="22"/>
    <w:qFormat/>
    <w:rsid w:val="00F24144"/>
    <w:rPr>
      <w:b/>
      <w:bCs/>
    </w:rPr>
  </w:style>
  <w:style w:type="paragraph" w:styleId="a8">
    <w:name w:val="Title"/>
    <w:basedOn w:val="a"/>
    <w:link w:val="a9"/>
    <w:qFormat/>
    <w:rsid w:val="00F24144"/>
    <w:pPr>
      <w:spacing w:after="0" w:line="240" w:lineRule="auto"/>
      <w:jc w:val="center"/>
    </w:pPr>
    <w:rPr>
      <w:rFonts w:ascii="Arial" w:eastAsia="Times New Roman" w:hAnsi="Arial" w:cs="Times New Roman"/>
      <w:sz w:val="20"/>
      <w:szCs w:val="20"/>
      <w:lang w:eastAsia="ru-RU"/>
    </w:rPr>
  </w:style>
  <w:style w:type="character" w:customStyle="1" w:styleId="a9">
    <w:name w:val="Заголовок Знак"/>
    <w:basedOn w:val="a0"/>
    <w:link w:val="a8"/>
    <w:rsid w:val="00F24144"/>
    <w:rPr>
      <w:rFonts w:ascii="Arial" w:hAnsi="Arial"/>
    </w:rPr>
  </w:style>
  <w:style w:type="character" w:styleId="aa">
    <w:name w:val="Hyperlink"/>
    <w:uiPriority w:val="99"/>
    <w:rsid w:val="00F24144"/>
    <w:rPr>
      <w:color w:val="000080"/>
      <w:u w:val="single"/>
    </w:rPr>
  </w:style>
  <w:style w:type="paragraph" w:styleId="ab">
    <w:name w:val="Balloon Text"/>
    <w:basedOn w:val="a"/>
    <w:link w:val="ac"/>
    <w:unhideWhenUsed/>
    <w:rsid w:val="00F24144"/>
    <w:pPr>
      <w:spacing w:after="0" w:line="240" w:lineRule="auto"/>
    </w:pPr>
    <w:rPr>
      <w:rFonts w:ascii="Tahoma" w:hAnsi="Tahoma" w:cs="Tahoma"/>
      <w:sz w:val="16"/>
      <w:szCs w:val="16"/>
    </w:rPr>
  </w:style>
  <w:style w:type="character" w:customStyle="1" w:styleId="ac">
    <w:name w:val="Текст выноски Знак"/>
    <w:basedOn w:val="a0"/>
    <w:link w:val="ab"/>
    <w:rsid w:val="00F24144"/>
    <w:rPr>
      <w:rFonts w:ascii="Tahoma" w:eastAsiaTheme="minorHAnsi" w:hAnsi="Tahoma" w:cs="Tahoma"/>
      <w:sz w:val="16"/>
      <w:szCs w:val="16"/>
      <w:lang w:eastAsia="en-US"/>
    </w:rPr>
  </w:style>
  <w:style w:type="character" w:customStyle="1" w:styleId="apple-converted-space">
    <w:name w:val="apple-converted-space"/>
    <w:basedOn w:val="a0"/>
    <w:qFormat/>
    <w:rsid w:val="00F24144"/>
  </w:style>
  <w:style w:type="paragraph" w:styleId="ad">
    <w:name w:val="Normal (Web)"/>
    <w:basedOn w:val="a"/>
    <w:link w:val="ae"/>
    <w:unhideWhenUsed/>
    <w:rsid w:val="00F24144"/>
    <w:pPr>
      <w:spacing w:before="100" w:beforeAutospacing="1" w:after="119"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F24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Подпись к таблице"/>
    <w:basedOn w:val="a"/>
    <w:rsid w:val="00F24144"/>
    <w:pPr>
      <w:spacing w:after="0" w:line="240" w:lineRule="auto"/>
      <w:jc w:val="right"/>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F2414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24144"/>
    <w:rPr>
      <w:rFonts w:asciiTheme="minorHAnsi" w:eastAsiaTheme="minorHAnsi" w:hAnsiTheme="minorHAnsi" w:cstheme="minorBidi"/>
      <w:sz w:val="22"/>
      <w:szCs w:val="22"/>
      <w:lang w:eastAsia="en-US"/>
    </w:rPr>
  </w:style>
  <w:style w:type="paragraph" w:styleId="af3">
    <w:name w:val="footer"/>
    <w:basedOn w:val="a"/>
    <w:link w:val="af4"/>
    <w:uiPriority w:val="99"/>
    <w:unhideWhenUsed/>
    <w:rsid w:val="00F2414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24144"/>
    <w:rPr>
      <w:rFonts w:asciiTheme="minorHAnsi" w:eastAsiaTheme="minorHAnsi" w:hAnsiTheme="minorHAnsi" w:cstheme="minorBidi"/>
      <w:sz w:val="22"/>
      <w:szCs w:val="22"/>
      <w:lang w:eastAsia="en-US"/>
    </w:rPr>
  </w:style>
  <w:style w:type="character" w:customStyle="1" w:styleId="ae">
    <w:name w:val="Обычный (веб) Знак"/>
    <w:link w:val="ad"/>
    <w:rsid w:val="00FF0C28"/>
    <w:rPr>
      <w:sz w:val="24"/>
      <w:szCs w:val="24"/>
    </w:rPr>
  </w:style>
  <w:style w:type="paragraph" w:customStyle="1" w:styleId="11">
    <w:name w:val="Цитата1"/>
    <w:basedOn w:val="a"/>
    <w:rsid w:val="00CC17C2"/>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CC17C2"/>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8F67C8"/>
    <w:pPr>
      <w:suppressAutoHyphens/>
      <w:spacing w:before="120"/>
      <w:jc w:val="center"/>
    </w:pPr>
    <w:rPr>
      <w:rFonts w:ascii="Arial" w:eastAsia="Arial" w:hAnsi="Arial"/>
      <w:b/>
      <w:sz w:val="28"/>
      <w:lang w:eastAsia="ar-SA"/>
    </w:rPr>
  </w:style>
  <w:style w:type="paragraph" w:customStyle="1" w:styleId="af7">
    <w:name w:val="Основной по центру"/>
    <w:basedOn w:val="a"/>
    <w:rsid w:val="008F67C8"/>
    <w:pPr>
      <w:spacing w:after="0" w:line="240" w:lineRule="auto"/>
      <w:jc w:val="center"/>
    </w:pPr>
    <w:rPr>
      <w:rFonts w:ascii="Times New Roman" w:eastAsia="Times New Roman" w:hAnsi="Times New Roman" w:cs="Times New Roman"/>
      <w:sz w:val="28"/>
      <w:szCs w:val="20"/>
      <w:lang w:eastAsia="ar-SA"/>
    </w:rPr>
  </w:style>
  <w:style w:type="character" w:customStyle="1" w:styleId="40">
    <w:name w:val="Заголовок 4 Знак"/>
    <w:basedOn w:val="a0"/>
    <w:link w:val="4"/>
    <w:rsid w:val="001E28FA"/>
    <w:rPr>
      <w:b/>
      <w:bCs/>
      <w:sz w:val="28"/>
      <w:szCs w:val="28"/>
      <w:lang w:val="x-none" w:eastAsia="x-none"/>
    </w:rPr>
  </w:style>
  <w:style w:type="character" w:customStyle="1" w:styleId="60">
    <w:name w:val="Заголовок 6 Знак"/>
    <w:basedOn w:val="a0"/>
    <w:link w:val="6"/>
    <w:rsid w:val="004C147F"/>
    <w:rPr>
      <w:b/>
      <w:bCs/>
      <w:lang w:val="x-none"/>
    </w:rPr>
  </w:style>
  <w:style w:type="character" w:customStyle="1" w:styleId="70">
    <w:name w:val="Заголовок 7 Знак"/>
    <w:basedOn w:val="a0"/>
    <w:link w:val="7"/>
    <w:uiPriority w:val="99"/>
    <w:semiHidden/>
    <w:rsid w:val="004C147F"/>
    <w:rPr>
      <w:rFonts w:ascii="Calibri" w:hAnsi="Calibri"/>
      <w:sz w:val="24"/>
      <w:szCs w:val="24"/>
      <w:lang w:val="x-none" w:eastAsia="x-none"/>
    </w:rPr>
  </w:style>
  <w:style w:type="character" w:customStyle="1" w:styleId="90">
    <w:name w:val="Заголовок 9 Знак"/>
    <w:basedOn w:val="a0"/>
    <w:link w:val="9"/>
    <w:uiPriority w:val="9"/>
    <w:semiHidden/>
    <w:rsid w:val="004C147F"/>
    <w:rPr>
      <w:rFonts w:ascii="Cambria" w:hAnsi="Cambria"/>
      <w:sz w:val="22"/>
      <w:szCs w:val="22"/>
      <w:lang w:val="x-none" w:eastAsia="x-none"/>
    </w:rPr>
  </w:style>
  <w:style w:type="character" w:styleId="af8">
    <w:name w:val="page number"/>
    <w:basedOn w:val="a0"/>
    <w:rsid w:val="004C147F"/>
  </w:style>
  <w:style w:type="paragraph" w:styleId="af9">
    <w:name w:val="Body Text"/>
    <w:basedOn w:val="a"/>
    <w:link w:val="afa"/>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4C147F"/>
    <w:rPr>
      <w:sz w:val="24"/>
      <w:lang w:val="x-none"/>
    </w:rPr>
  </w:style>
  <w:style w:type="paragraph" w:customStyle="1" w:styleId="210">
    <w:name w:val="Основной текст 21"/>
    <w:basedOn w:val="a"/>
    <w:rsid w:val="004C147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b">
    <w:basedOn w:val="a"/>
    <w:next w:val="a8"/>
    <w:link w:val="afc"/>
    <w:qFormat/>
    <w:rsid w:val="004C147F"/>
    <w:pPr>
      <w:spacing w:after="0" w:line="240" w:lineRule="auto"/>
      <w:jc w:val="center"/>
    </w:pPr>
    <w:rPr>
      <w:rFonts w:ascii="Arial" w:eastAsia="Times New Roman" w:hAnsi="Arial" w:cs="Times New Roman"/>
      <w:sz w:val="24"/>
      <w:szCs w:val="20"/>
      <w:lang w:val="x-none" w:eastAsia="x-none"/>
    </w:rPr>
  </w:style>
  <w:style w:type="character" w:customStyle="1" w:styleId="afc">
    <w:name w:val="Название Знак"/>
    <w:link w:val="afb"/>
    <w:rsid w:val="004C147F"/>
    <w:rPr>
      <w:rFonts w:ascii="Arial" w:eastAsia="Times New Roman" w:hAnsi="Arial" w:cs="Times New Roman"/>
      <w:sz w:val="24"/>
      <w:szCs w:val="20"/>
      <w:lang w:val="x-none" w:eastAsia="x-none"/>
    </w:rPr>
  </w:style>
  <w:style w:type="paragraph" w:styleId="afd">
    <w:name w:val="footnote text"/>
    <w:basedOn w:val="a"/>
    <w:link w:val="afe"/>
    <w:uiPriority w:val="99"/>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e">
    <w:name w:val="Текст сноски Знак"/>
    <w:basedOn w:val="a0"/>
    <w:link w:val="afd"/>
    <w:uiPriority w:val="99"/>
    <w:rsid w:val="004C147F"/>
    <w:rPr>
      <w:lang w:val="x-none"/>
    </w:rPr>
  </w:style>
  <w:style w:type="character" w:styleId="aff">
    <w:name w:val="footnote reference"/>
    <w:uiPriority w:val="99"/>
    <w:rsid w:val="004C147F"/>
    <w:rPr>
      <w:vertAlign w:val="superscript"/>
    </w:rPr>
  </w:style>
  <w:style w:type="paragraph" w:styleId="12">
    <w:name w:val="toc 1"/>
    <w:basedOn w:val="a"/>
    <w:next w:val="a"/>
    <w:autoRedefine/>
    <w:uiPriority w:val="39"/>
    <w:rsid w:val="004C147F"/>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4C147F"/>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4C147F"/>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0">
    <w:name w:val="annotation reference"/>
    <w:rsid w:val="004C147F"/>
    <w:rPr>
      <w:sz w:val="16"/>
      <w:szCs w:val="16"/>
    </w:rPr>
  </w:style>
  <w:style w:type="paragraph" w:styleId="aff1">
    <w:name w:val="annotation text"/>
    <w:basedOn w:val="a"/>
    <w:link w:val="aff2"/>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2">
    <w:name w:val="Текст примечания Знак"/>
    <w:basedOn w:val="a0"/>
    <w:link w:val="aff1"/>
    <w:rsid w:val="004C147F"/>
    <w:rPr>
      <w:lang w:val="x-none"/>
    </w:rPr>
  </w:style>
  <w:style w:type="paragraph" w:styleId="aff3">
    <w:name w:val="annotation subject"/>
    <w:basedOn w:val="aff1"/>
    <w:next w:val="aff1"/>
    <w:link w:val="aff4"/>
    <w:rsid w:val="004C147F"/>
    <w:rPr>
      <w:b/>
      <w:bCs/>
      <w:lang w:eastAsia="x-none"/>
    </w:rPr>
  </w:style>
  <w:style w:type="character" w:customStyle="1" w:styleId="aff4">
    <w:name w:val="Тема примечания Знак"/>
    <w:basedOn w:val="aff2"/>
    <w:link w:val="aff3"/>
    <w:rsid w:val="004C147F"/>
    <w:rPr>
      <w:b/>
      <w:bCs/>
      <w:lang w:val="x-none" w:eastAsia="x-none"/>
    </w:rPr>
  </w:style>
  <w:style w:type="paragraph" w:customStyle="1" w:styleId="0">
    <w:name w:val="Заголовок 0"/>
    <w:basedOn w:val="a"/>
    <w:next w:val="1"/>
    <w:rsid w:val="004C147F"/>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4C147F"/>
    <w:pPr>
      <w:autoSpaceDE w:val="0"/>
      <w:autoSpaceDN w:val="0"/>
      <w:adjustRightInd w:val="0"/>
    </w:pPr>
    <w:rPr>
      <w:color w:val="000000"/>
      <w:sz w:val="24"/>
      <w:szCs w:val="24"/>
    </w:rPr>
  </w:style>
  <w:style w:type="character" w:customStyle="1" w:styleId="13">
    <w:name w:val="Основной текст с отступом Знак1"/>
    <w:uiPriority w:val="99"/>
    <w:semiHidden/>
    <w:rsid w:val="004C147F"/>
    <w:rPr>
      <w:rFonts w:ascii="Times New Roman" w:eastAsia="Times New Roman" w:hAnsi="Times New Roman" w:cs="Times New Roman"/>
      <w:sz w:val="20"/>
      <w:szCs w:val="20"/>
      <w:lang w:eastAsia="ru-RU"/>
    </w:rPr>
  </w:style>
  <w:style w:type="paragraph" w:customStyle="1" w:styleId="aff5">
    <w:name w:val="Заголовок раздела положения"/>
    <w:basedOn w:val="a"/>
    <w:rsid w:val="004C147F"/>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4C147F"/>
    <w:pPr>
      <w:widowControl w:val="0"/>
      <w:numPr>
        <w:numId w:val="6"/>
      </w:numPr>
      <w:autoSpaceDE w:val="0"/>
      <w:autoSpaceDN w:val="0"/>
      <w:adjustRightInd w:val="0"/>
      <w:ind w:left="0" w:firstLine="0"/>
    </w:pPr>
    <w:rPr>
      <w:rFonts w:ascii="Arial" w:hAnsi="Arial" w:cs="Arial"/>
    </w:rPr>
  </w:style>
  <w:style w:type="paragraph" w:customStyle="1" w:styleId="14">
    <w:name w:val="Абзац списка1"/>
    <w:basedOn w:val="a"/>
    <w:uiPriority w:val="99"/>
    <w:rsid w:val="004C147F"/>
    <w:pPr>
      <w:ind w:left="720"/>
    </w:pPr>
    <w:rPr>
      <w:rFonts w:ascii="Calibri" w:eastAsia="Times New Roman" w:hAnsi="Calibri" w:cs="Times New Roman"/>
      <w:lang w:eastAsia="ru-RU"/>
    </w:rPr>
  </w:style>
  <w:style w:type="character" w:customStyle="1" w:styleId="a6">
    <w:name w:val="Абзац списка Знак"/>
    <w:link w:val="a5"/>
    <w:uiPriority w:val="34"/>
    <w:rsid w:val="004C147F"/>
    <w:rPr>
      <w:rFonts w:ascii="Calibri" w:eastAsia="Calibri" w:hAnsi="Calibri"/>
      <w:kern w:val="1"/>
      <w:sz w:val="22"/>
      <w:szCs w:val="22"/>
    </w:rPr>
  </w:style>
  <w:style w:type="paragraph" w:customStyle="1" w:styleId="Iauiue1">
    <w:name w:val="Iau?iue1"/>
    <w:rsid w:val="004C147F"/>
    <w:pPr>
      <w:autoSpaceDE w:val="0"/>
      <w:autoSpaceDN w:val="0"/>
    </w:pPr>
    <w:rPr>
      <w:sz w:val="28"/>
      <w:szCs w:val="28"/>
    </w:rPr>
  </w:style>
  <w:style w:type="character" w:customStyle="1" w:styleId="FontStyle22">
    <w:name w:val="Font Style22"/>
    <w:rsid w:val="004C147F"/>
    <w:rPr>
      <w:rFonts w:ascii="Times New Roman" w:hAnsi="Times New Roman"/>
      <w:sz w:val="22"/>
    </w:rPr>
  </w:style>
  <w:style w:type="character" w:styleId="aff6">
    <w:name w:val="Emphasis"/>
    <w:qFormat/>
    <w:rsid w:val="004C147F"/>
    <w:rPr>
      <w:i/>
      <w:iCs/>
    </w:rPr>
  </w:style>
  <w:style w:type="character" w:customStyle="1" w:styleId="23">
    <w:name w:val="Основной текст (2) + Курсив"/>
    <w:rsid w:val="004C147F"/>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4C147F"/>
    <w:rPr>
      <w:rFonts w:ascii="Times New Roman" w:hAnsi="Times New Roman" w:cs="Times New Roman" w:hint="default"/>
      <w:sz w:val="26"/>
      <w:szCs w:val="26"/>
    </w:rPr>
  </w:style>
  <w:style w:type="character" w:customStyle="1" w:styleId="24">
    <w:name w:val="Основной текст (2)_"/>
    <w:link w:val="25"/>
    <w:locked/>
    <w:rsid w:val="004C147F"/>
    <w:rPr>
      <w:sz w:val="28"/>
      <w:szCs w:val="28"/>
      <w:shd w:val="clear" w:color="auto" w:fill="FFFFFF"/>
    </w:rPr>
  </w:style>
  <w:style w:type="paragraph" w:customStyle="1" w:styleId="25">
    <w:name w:val="Основной текст (2)"/>
    <w:basedOn w:val="a"/>
    <w:link w:val="24"/>
    <w:rsid w:val="004C147F"/>
    <w:pPr>
      <w:widowControl w:val="0"/>
      <w:shd w:val="clear" w:color="auto" w:fill="FFFFFF"/>
      <w:spacing w:before="1020" w:after="0" w:line="322" w:lineRule="exact"/>
      <w:ind w:hanging="360"/>
      <w:jc w:val="right"/>
    </w:pPr>
    <w:rPr>
      <w:rFonts w:ascii="Times New Roman" w:eastAsia="Times New Roman" w:hAnsi="Times New Roman" w:cs="Times New Roman"/>
      <w:sz w:val="28"/>
      <w:szCs w:val="28"/>
      <w:lang w:eastAsia="ru-RU"/>
    </w:rPr>
  </w:style>
  <w:style w:type="character" w:customStyle="1" w:styleId="41">
    <w:name w:val="Основной текст (4)_"/>
    <w:link w:val="42"/>
    <w:locked/>
    <w:rsid w:val="004C147F"/>
    <w:rPr>
      <w:i/>
      <w:iCs/>
      <w:sz w:val="28"/>
      <w:szCs w:val="28"/>
      <w:shd w:val="clear" w:color="auto" w:fill="FFFFFF"/>
    </w:rPr>
  </w:style>
  <w:style w:type="paragraph" w:customStyle="1" w:styleId="42">
    <w:name w:val="Основной текст (4)"/>
    <w:basedOn w:val="a"/>
    <w:link w:val="41"/>
    <w:rsid w:val="004C147F"/>
    <w:pPr>
      <w:widowControl w:val="0"/>
      <w:shd w:val="clear" w:color="auto" w:fill="FFFFFF"/>
      <w:spacing w:after="0" w:line="322" w:lineRule="exact"/>
      <w:ind w:hanging="360"/>
      <w:jc w:val="both"/>
    </w:pPr>
    <w:rPr>
      <w:rFonts w:ascii="Times New Roman" w:eastAsia="Times New Roman" w:hAnsi="Times New Roman" w:cs="Times New Roman"/>
      <w:i/>
      <w:iCs/>
      <w:sz w:val="28"/>
      <w:szCs w:val="28"/>
      <w:lang w:eastAsia="ru-RU"/>
    </w:rPr>
  </w:style>
  <w:style w:type="character" w:customStyle="1" w:styleId="43">
    <w:name w:val="Основной текст (4) + Не курсив"/>
    <w:rsid w:val="004C147F"/>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4C147F"/>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4C147F"/>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4C14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4C147F"/>
    <w:rPr>
      <w:rFonts w:ascii="Times New Roman" w:hAnsi="Times New Roman" w:cs="Times New Roman" w:hint="default"/>
      <w:sz w:val="20"/>
      <w:szCs w:val="20"/>
    </w:rPr>
  </w:style>
  <w:style w:type="character" w:customStyle="1" w:styleId="26">
    <w:name w:val="Заголовок №2_"/>
    <w:link w:val="27"/>
    <w:locked/>
    <w:rsid w:val="004C147F"/>
    <w:rPr>
      <w:b/>
      <w:bCs/>
      <w:sz w:val="28"/>
      <w:szCs w:val="28"/>
      <w:shd w:val="clear" w:color="auto" w:fill="FFFFFF"/>
    </w:rPr>
  </w:style>
  <w:style w:type="paragraph" w:customStyle="1" w:styleId="27">
    <w:name w:val="Заголовок №2"/>
    <w:basedOn w:val="a"/>
    <w:link w:val="26"/>
    <w:rsid w:val="004C147F"/>
    <w:pPr>
      <w:widowControl w:val="0"/>
      <w:shd w:val="clear" w:color="auto" w:fill="FFFFFF"/>
      <w:spacing w:after="300" w:line="0" w:lineRule="atLeast"/>
      <w:ind w:hanging="1000"/>
      <w:jc w:val="both"/>
      <w:outlineLvl w:val="1"/>
    </w:pPr>
    <w:rPr>
      <w:rFonts w:ascii="Times New Roman" w:eastAsia="Times New Roman" w:hAnsi="Times New Roman" w:cs="Times New Roman"/>
      <w:b/>
      <w:bCs/>
      <w:sz w:val="28"/>
      <w:szCs w:val="28"/>
      <w:lang w:eastAsia="ru-RU"/>
    </w:rPr>
  </w:style>
  <w:style w:type="character" w:customStyle="1" w:styleId="32">
    <w:name w:val="Основной текст (3)_"/>
    <w:link w:val="33"/>
    <w:locked/>
    <w:rsid w:val="004C147F"/>
    <w:rPr>
      <w:b/>
      <w:bCs/>
      <w:sz w:val="28"/>
      <w:szCs w:val="28"/>
      <w:shd w:val="clear" w:color="auto" w:fill="FFFFFF"/>
    </w:rPr>
  </w:style>
  <w:style w:type="paragraph" w:customStyle="1" w:styleId="33">
    <w:name w:val="Основной текст (3)"/>
    <w:basedOn w:val="a"/>
    <w:link w:val="32"/>
    <w:rsid w:val="004C147F"/>
    <w:pPr>
      <w:widowControl w:val="0"/>
      <w:shd w:val="clear" w:color="auto" w:fill="FFFFFF"/>
      <w:spacing w:after="720" w:line="322" w:lineRule="exact"/>
      <w:ind w:hanging="420"/>
      <w:jc w:val="both"/>
    </w:pPr>
    <w:rPr>
      <w:rFonts w:ascii="Times New Roman" w:eastAsia="Times New Roman" w:hAnsi="Times New Roman" w:cs="Times New Roman"/>
      <w:b/>
      <w:bCs/>
      <w:sz w:val="28"/>
      <w:szCs w:val="28"/>
      <w:lang w:eastAsia="ru-RU"/>
    </w:rPr>
  </w:style>
  <w:style w:type="character" w:customStyle="1" w:styleId="110">
    <w:name w:val="Основной текст (11)_"/>
    <w:link w:val="111"/>
    <w:locked/>
    <w:rsid w:val="004C147F"/>
    <w:rPr>
      <w:b/>
      <w:bCs/>
      <w:i/>
      <w:iCs/>
      <w:sz w:val="28"/>
      <w:szCs w:val="28"/>
      <w:shd w:val="clear" w:color="auto" w:fill="FFFFFF"/>
    </w:rPr>
  </w:style>
  <w:style w:type="paragraph" w:customStyle="1" w:styleId="111">
    <w:name w:val="Основной текст (11)"/>
    <w:basedOn w:val="a"/>
    <w:link w:val="110"/>
    <w:rsid w:val="004C147F"/>
    <w:pPr>
      <w:widowControl w:val="0"/>
      <w:shd w:val="clear" w:color="auto" w:fill="FFFFFF"/>
      <w:spacing w:after="0" w:line="480" w:lineRule="exact"/>
      <w:ind w:firstLine="601"/>
      <w:jc w:val="both"/>
    </w:pPr>
    <w:rPr>
      <w:rFonts w:ascii="Times New Roman" w:eastAsia="Times New Roman" w:hAnsi="Times New Roman" w:cs="Times New Roman"/>
      <w:b/>
      <w:bCs/>
      <w:i/>
      <w:iCs/>
      <w:sz w:val="28"/>
      <w:szCs w:val="28"/>
      <w:lang w:eastAsia="ru-RU"/>
    </w:rPr>
  </w:style>
  <w:style w:type="paragraph" w:customStyle="1" w:styleId="Style21">
    <w:name w:val="Style21"/>
    <w:basedOn w:val="a"/>
    <w:rsid w:val="004C147F"/>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
    <w:rsid w:val="004C147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8">
    <w:name w:val="Основной текст (2) + Полужирный"/>
    <w:aliases w:val="Курсив"/>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4C147F"/>
    <w:rPr>
      <w:shd w:val="clear" w:color="auto" w:fill="FFFFFF"/>
    </w:rPr>
  </w:style>
  <w:style w:type="paragraph" w:customStyle="1" w:styleId="72">
    <w:name w:val="Основной текст (7)"/>
    <w:basedOn w:val="a"/>
    <w:link w:val="71"/>
    <w:rsid w:val="004C147F"/>
    <w:pPr>
      <w:widowControl w:val="0"/>
      <w:shd w:val="clear" w:color="auto" w:fill="FFFFFF"/>
      <w:spacing w:before="240" w:after="0" w:line="413" w:lineRule="exact"/>
      <w:ind w:hanging="360"/>
      <w:jc w:val="both"/>
    </w:pPr>
    <w:rPr>
      <w:rFonts w:ascii="Times New Roman" w:eastAsia="Times New Roman" w:hAnsi="Times New Roman" w:cs="Times New Roman"/>
      <w:sz w:val="20"/>
      <w:szCs w:val="20"/>
      <w:lang w:eastAsia="ru-RU"/>
    </w:rPr>
  </w:style>
  <w:style w:type="paragraph" w:customStyle="1" w:styleId="Style12">
    <w:name w:val="Style12"/>
    <w:basedOn w:val="a"/>
    <w:uiPriority w:val="99"/>
    <w:rsid w:val="004C147F"/>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4C147F"/>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4C147F"/>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4C147F"/>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4C147F"/>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4C147F"/>
    <w:rPr>
      <w:rFonts w:ascii="Times New Roman" w:hAnsi="Times New Roman" w:cs="Times New Roman"/>
      <w:b/>
      <w:bCs/>
      <w:sz w:val="20"/>
      <w:szCs w:val="20"/>
    </w:rPr>
  </w:style>
  <w:style w:type="paragraph" w:styleId="29">
    <w:name w:val="Body Text Indent 2"/>
    <w:basedOn w:val="a"/>
    <w:link w:val="2a"/>
    <w:uiPriority w:val="99"/>
    <w:unhideWhenUsed/>
    <w:rsid w:val="004C147F"/>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4C147F"/>
    <w:rPr>
      <w:lang w:val="x-none" w:eastAsia="x-none"/>
    </w:rPr>
  </w:style>
  <w:style w:type="paragraph" w:customStyle="1" w:styleId="212">
    <w:name w:val="Основной текст с отступом 21"/>
    <w:basedOn w:val="a"/>
    <w:rsid w:val="004C147F"/>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4C147F"/>
    <w:pPr>
      <w:ind w:left="720"/>
    </w:pPr>
    <w:rPr>
      <w:rFonts w:ascii="Calibri" w:eastAsia="Times New Roman" w:hAnsi="Calibri" w:cs="Calibri"/>
    </w:rPr>
  </w:style>
  <w:style w:type="character" w:customStyle="1" w:styleId="googqs-tidbit1">
    <w:name w:val="goog_qs-tidbit1"/>
    <w:rsid w:val="004C147F"/>
    <w:rPr>
      <w:rFonts w:cs="Times New Roman"/>
    </w:rPr>
  </w:style>
  <w:style w:type="paragraph" w:customStyle="1" w:styleId="aff7">
    <w:name w:val="Абзац"/>
    <w:basedOn w:val="a"/>
    <w:rsid w:val="004C147F"/>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0">
    <w:name w:val="Стиль Основной текст с отступом + 14 пт Знак"/>
    <w:link w:val="141"/>
    <w:locked/>
    <w:rsid w:val="004C147F"/>
    <w:rPr>
      <w:sz w:val="28"/>
    </w:rPr>
  </w:style>
  <w:style w:type="paragraph" w:customStyle="1" w:styleId="141">
    <w:name w:val="Стиль Основной текст с отступом + 14 пт"/>
    <w:basedOn w:val="a3"/>
    <w:link w:val="140"/>
    <w:rsid w:val="004C147F"/>
    <w:pPr>
      <w:widowControl/>
      <w:suppressAutoHyphens w:val="0"/>
      <w:spacing w:after="0"/>
      <w:ind w:left="0" w:firstLine="720"/>
      <w:jc w:val="both"/>
    </w:pPr>
    <w:rPr>
      <w:rFonts w:eastAsia="Times New Roman"/>
      <w:kern w:val="0"/>
      <w:sz w:val="28"/>
      <w:szCs w:val="20"/>
    </w:rPr>
  </w:style>
  <w:style w:type="paragraph" w:customStyle="1" w:styleId="34">
    <w:name w:val="Стиль3"/>
    <w:basedOn w:val="29"/>
    <w:rsid w:val="004C147F"/>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4C147F"/>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8">
    <w:name w:val="Plain Text"/>
    <w:basedOn w:val="a"/>
    <w:link w:val="aff9"/>
    <w:uiPriority w:val="99"/>
    <w:rsid w:val="004C147F"/>
    <w:pPr>
      <w:spacing w:after="0" w:line="240" w:lineRule="auto"/>
    </w:pPr>
    <w:rPr>
      <w:rFonts w:ascii="Courier New" w:eastAsia="Times New Roman" w:hAnsi="Courier New" w:cs="Times New Roman"/>
      <w:sz w:val="20"/>
      <w:szCs w:val="20"/>
      <w:lang w:val="x-none" w:eastAsia="x-none"/>
    </w:rPr>
  </w:style>
  <w:style w:type="character" w:customStyle="1" w:styleId="aff9">
    <w:name w:val="Текст Знак"/>
    <w:basedOn w:val="a0"/>
    <w:link w:val="aff8"/>
    <w:uiPriority w:val="99"/>
    <w:rsid w:val="004C147F"/>
    <w:rPr>
      <w:rFonts w:ascii="Courier New" w:hAnsi="Courier New"/>
      <w:lang w:val="x-none" w:eastAsia="x-none"/>
    </w:rPr>
  </w:style>
  <w:style w:type="paragraph" w:styleId="affa">
    <w:name w:val="Block Text"/>
    <w:basedOn w:val="a"/>
    <w:rsid w:val="004C147F"/>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4C147F"/>
    <w:rPr>
      <w:rFonts w:ascii="Courier New" w:hAnsi="Courier New" w:cs="Courier New"/>
      <w:b/>
      <w:bCs/>
      <w:smallCaps/>
      <w:sz w:val="12"/>
      <w:szCs w:val="12"/>
    </w:rPr>
  </w:style>
  <w:style w:type="paragraph" w:styleId="affb">
    <w:name w:val="No Spacing"/>
    <w:uiPriority w:val="1"/>
    <w:qFormat/>
    <w:rsid w:val="004C147F"/>
    <w:rPr>
      <w:rFonts w:ascii="Calibri" w:hAnsi="Calibri"/>
      <w:sz w:val="22"/>
      <w:szCs w:val="22"/>
    </w:rPr>
  </w:style>
  <w:style w:type="character" w:customStyle="1" w:styleId="FontStyle14">
    <w:name w:val="Font Style14"/>
    <w:uiPriority w:val="99"/>
    <w:rsid w:val="004C147F"/>
    <w:rPr>
      <w:rFonts w:ascii="Times New Roman" w:hAnsi="Times New Roman" w:cs="Times New Roman"/>
      <w:sz w:val="24"/>
      <w:szCs w:val="24"/>
    </w:rPr>
  </w:style>
  <w:style w:type="character" w:customStyle="1" w:styleId="affc">
    <w:name w:val="Основной текст_"/>
    <w:link w:val="35"/>
    <w:uiPriority w:val="99"/>
    <w:locked/>
    <w:rsid w:val="004C147F"/>
    <w:rPr>
      <w:sz w:val="27"/>
      <w:shd w:val="clear" w:color="auto" w:fill="FFFFFF"/>
    </w:rPr>
  </w:style>
  <w:style w:type="paragraph" w:customStyle="1" w:styleId="35">
    <w:name w:val="Основной текст3"/>
    <w:basedOn w:val="a"/>
    <w:link w:val="affc"/>
    <w:uiPriority w:val="99"/>
    <w:rsid w:val="004C147F"/>
    <w:pPr>
      <w:shd w:val="clear" w:color="auto" w:fill="FFFFFF"/>
      <w:spacing w:after="420" w:line="240" w:lineRule="atLeast"/>
      <w:ind w:hanging="1940"/>
    </w:pPr>
    <w:rPr>
      <w:rFonts w:ascii="Times New Roman" w:eastAsia="Times New Roman" w:hAnsi="Times New Roman" w:cs="Times New Roman"/>
      <w:sz w:val="27"/>
      <w:szCs w:val="20"/>
      <w:lang w:eastAsia="ru-RU"/>
    </w:rPr>
  </w:style>
  <w:style w:type="paragraph" w:customStyle="1" w:styleId="310">
    <w:name w:val="Основной текст с отступом 31"/>
    <w:basedOn w:val="a"/>
    <w:rsid w:val="004C147F"/>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4C147F"/>
  </w:style>
  <w:style w:type="character" w:customStyle="1" w:styleId="l11">
    <w:name w:val="l11"/>
    <w:basedOn w:val="a0"/>
    <w:rsid w:val="004C147F"/>
  </w:style>
  <w:style w:type="paragraph" w:customStyle="1" w:styleId="15">
    <w:name w:val="Название1"/>
    <w:basedOn w:val="a"/>
    <w:rsid w:val="004C147F"/>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3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png"/><Relationship Id="rId21" Type="http://schemas.openxmlformats.org/officeDocument/2006/relationships/oleObject" Target="embeddings/oleObject3.bin"/><Relationship Id="rId42" Type="http://schemas.openxmlformats.org/officeDocument/2006/relationships/image" Target="media/image21.png"/><Relationship Id="rId63" Type="http://schemas.openxmlformats.org/officeDocument/2006/relationships/image" Target="media/image31.png"/><Relationship Id="rId84" Type="http://schemas.openxmlformats.org/officeDocument/2006/relationships/image" Target="media/image42.png"/><Relationship Id="rId138" Type="http://schemas.openxmlformats.org/officeDocument/2006/relationships/image" Target="media/image69.png"/><Relationship Id="rId107" Type="http://schemas.openxmlformats.org/officeDocument/2006/relationships/hyperlink" Target="http://portal2.astu.org/" TargetMode="External"/><Relationship Id="rId11" Type="http://schemas.openxmlformats.org/officeDocument/2006/relationships/image" Target="media/image2.png"/><Relationship Id="rId32" Type="http://schemas.openxmlformats.org/officeDocument/2006/relationships/oleObject" Target="embeddings/oleObject8.bin"/><Relationship Id="rId53" Type="http://schemas.openxmlformats.org/officeDocument/2006/relationships/hyperlink" Target="https://e.lanbook.com/book/211154" TargetMode="External"/><Relationship Id="rId74" Type="http://schemas.openxmlformats.org/officeDocument/2006/relationships/image" Target="media/image38.png"/><Relationship Id="rId128" Type="http://schemas.openxmlformats.org/officeDocument/2006/relationships/image" Target="media/image63.png"/><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oleObject" Target="embeddings/oleObject26.bin"/><Relationship Id="rId22" Type="http://schemas.openxmlformats.org/officeDocument/2006/relationships/image" Target="media/image10.wmf"/><Relationship Id="rId27" Type="http://schemas.openxmlformats.org/officeDocument/2006/relationships/image" Target="media/image13.wmf"/><Relationship Id="rId43" Type="http://schemas.openxmlformats.org/officeDocument/2006/relationships/image" Target="media/image22.png"/><Relationship Id="rId48" Type="http://schemas.openxmlformats.org/officeDocument/2006/relationships/image" Target="media/image25.wmf"/><Relationship Id="rId64" Type="http://schemas.openxmlformats.org/officeDocument/2006/relationships/image" Target="media/image32.png"/><Relationship Id="rId69" Type="http://schemas.openxmlformats.org/officeDocument/2006/relationships/image" Target="media/image35.wmf"/><Relationship Id="rId113" Type="http://schemas.openxmlformats.org/officeDocument/2006/relationships/hyperlink" Target="http://portal2.astu.org/" TargetMode="External"/><Relationship Id="rId118" Type="http://schemas.openxmlformats.org/officeDocument/2006/relationships/image" Target="media/image56.png"/><Relationship Id="rId134" Type="http://schemas.openxmlformats.org/officeDocument/2006/relationships/image" Target="media/image67.wmf"/><Relationship Id="rId139" Type="http://schemas.openxmlformats.org/officeDocument/2006/relationships/image" Target="media/image70.png"/><Relationship Id="rId80" Type="http://schemas.openxmlformats.org/officeDocument/2006/relationships/hyperlink" Target="https://e.lanbook.com/book/5705" TargetMode="External"/><Relationship Id="rId85" Type="http://schemas.openxmlformats.org/officeDocument/2006/relationships/image" Target="media/image43.png"/><Relationship Id="rId12" Type="http://schemas.openxmlformats.org/officeDocument/2006/relationships/image" Target="media/image3.png"/><Relationship Id="rId17" Type="http://schemas.openxmlformats.org/officeDocument/2006/relationships/oleObject" Target="embeddings/oleObject1.bin"/><Relationship Id="rId33" Type="http://schemas.openxmlformats.org/officeDocument/2006/relationships/image" Target="media/image16.png"/><Relationship Id="rId38" Type="http://schemas.openxmlformats.org/officeDocument/2006/relationships/image" Target="media/image19.wmf"/><Relationship Id="rId59" Type="http://schemas.openxmlformats.org/officeDocument/2006/relationships/image" Target="media/image28.png"/><Relationship Id="rId103" Type="http://schemas.openxmlformats.org/officeDocument/2006/relationships/image" Target="media/image52.wmf"/><Relationship Id="rId108" Type="http://schemas.openxmlformats.org/officeDocument/2006/relationships/hyperlink" Target="https://e.lanbook.com/book/12953" TargetMode="External"/><Relationship Id="rId124" Type="http://schemas.openxmlformats.org/officeDocument/2006/relationships/image" Target="media/image60.png"/><Relationship Id="rId129" Type="http://schemas.openxmlformats.org/officeDocument/2006/relationships/image" Target="media/image64.png"/><Relationship Id="rId54" Type="http://schemas.openxmlformats.org/officeDocument/2006/relationships/hyperlink" Target="http://biblioclub.ru/index.php?page=book_view_red&amp;book_id=574717" TargetMode="External"/><Relationship Id="rId70" Type="http://schemas.openxmlformats.org/officeDocument/2006/relationships/oleObject" Target="embeddings/oleObject20.bin"/><Relationship Id="rId75" Type="http://schemas.openxmlformats.org/officeDocument/2006/relationships/image" Target="media/image39.wmf"/><Relationship Id="rId91" Type="http://schemas.openxmlformats.org/officeDocument/2006/relationships/hyperlink" Target="https://e.lanbook.com/book/5705" TargetMode="External"/><Relationship Id="rId96" Type="http://schemas.openxmlformats.org/officeDocument/2006/relationships/image" Target="media/image47.png"/><Relationship Id="rId140" Type="http://schemas.openxmlformats.org/officeDocument/2006/relationships/hyperlink" Target="https://e.lanbook.com/book/12953" TargetMode="External"/><Relationship Id="rId145" Type="http://schemas.openxmlformats.org/officeDocument/2006/relationships/hyperlink" Target="https://e.lanbook.com/book/1295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4.bin"/><Relationship Id="rId28" Type="http://schemas.openxmlformats.org/officeDocument/2006/relationships/oleObject" Target="embeddings/oleObject6.bin"/><Relationship Id="rId49" Type="http://schemas.openxmlformats.org/officeDocument/2006/relationships/oleObject" Target="embeddings/oleObject15.bin"/><Relationship Id="rId114" Type="http://schemas.openxmlformats.org/officeDocument/2006/relationships/image" Target="media/image53.png"/><Relationship Id="rId119" Type="http://schemas.openxmlformats.org/officeDocument/2006/relationships/image" Target="media/image57.png"/><Relationship Id="rId44" Type="http://schemas.openxmlformats.org/officeDocument/2006/relationships/image" Target="media/image23.wmf"/><Relationship Id="rId60" Type="http://schemas.openxmlformats.org/officeDocument/2006/relationships/oleObject" Target="embeddings/oleObject17.bin"/><Relationship Id="rId65" Type="http://schemas.openxmlformats.org/officeDocument/2006/relationships/image" Target="media/image33.wmf"/><Relationship Id="rId81" Type="http://schemas.openxmlformats.org/officeDocument/2006/relationships/image" Target="media/image40.png"/><Relationship Id="rId86" Type="http://schemas.openxmlformats.org/officeDocument/2006/relationships/image" Target="media/image44.wmf"/><Relationship Id="rId130" Type="http://schemas.openxmlformats.org/officeDocument/2006/relationships/image" Target="media/image65.wmf"/><Relationship Id="rId135" Type="http://schemas.openxmlformats.org/officeDocument/2006/relationships/oleObject" Target="embeddings/oleObject36.bin"/><Relationship Id="rId13" Type="http://schemas.openxmlformats.org/officeDocument/2006/relationships/image" Target="media/image4.png"/><Relationship Id="rId18" Type="http://schemas.openxmlformats.org/officeDocument/2006/relationships/image" Target="media/image8.wmf"/><Relationship Id="rId39" Type="http://schemas.openxmlformats.org/officeDocument/2006/relationships/oleObject" Target="embeddings/oleObject11.bin"/><Relationship Id="rId109" Type="http://schemas.openxmlformats.org/officeDocument/2006/relationships/hyperlink" Target="https://e.lanbook.com/book/5705" TargetMode="External"/><Relationship Id="rId34" Type="http://schemas.openxmlformats.org/officeDocument/2006/relationships/image" Target="media/image17.wmf"/><Relationship Id="rId50" Type="http://schemas.openxmlformats.org/officeDocument/2006/relationships/image" Target="media/image26.wmf"/><Relationship Id="rId55" Type="http://schemas.openxmlformats.org/officeDocument/2006/relationships/hyperlink" Target="https://e.lanbook.com/book/211154" TargetMode="External"/><Relationship Id="rId76" Type="http://schemas.openxmlformats.org/officeDocument/2006/relationships/oleObject" Target="embeddings/oleObject22.bin"/><Relationship Id="rId97" Type="http://schemas.openxmlformats.org/officeDocument/2006/relationships/image" Target="media/image48.png"/><Relationship Id="rId104" Type="http://schemas.openxmlformats.org/officeDocument/2006/relationships/oleObject" Target="embeddings/oleObject29.bin"/><Relationship Id="rId120" Type="http://schemas.openxmlformats.org/officeDocument/2006/relationships/image" Target="media/image58.wmf"/><Relationship Id="rId125" Type="http://schemas.openxmlformats.org/officeDocument/2006/relationships/image" Target="media/image61.wmf"/><Relationship Id="rId141" Type="http://schemas.openxmlformats.org/officeDocument/2006/relationships/hyperlink" Target="https://e.lanbook.com/book/5705" TargetMode="External"/><Relationship Id="rId146" Type="http://schemas.openxmlformats.org/officeDocument/2006/relationships/hyperlink" Target="https://e.lanbook.com/book/5705" TargetMode="External"/><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hyperlink" Target="https://e.lanbook.com/book/12953" TargetMode="External"/><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image" Target="media/image11.png"/><Relationship Id="rId40" Type="http://schemas.openxmlformats.org/officeDocument/2006/relationships/image" Target="media/image20.wmf"/><Relationship Id="rId45" Type="http://schemas.openxmlformats.org/officeDocument/2006/relationships/oleObject" Target="embeddings/oleObject13.bin"/><Relationship Id="rId66" Type="http://schemas.openxmlformats.org/officeDocument/2006/relationships/oleObject" Target="embeddings/oleObject18.bin"/><Relationship Id="rId87" Type="http://schemas.openxmlformats.org/officeDocument/2006/relationships/oleObject" Target="embeddings/oleObject24.bin"/><Relationship Id="rId110" Type="http://schemas.openxmlformats.org/officeDocument/2006/relationships/hyperlink" Target="http://portal2.astu.org/" TargetMode="External"/><Relationship Id="rId115" Type="http://schemas.openxmlformats.org/officeDocument/2006/relationships/oleObject" Target="embeddings/oleObject30.bin"/><Relationship Id="rId131" Type="http://schemas.openxmlformats.org/officeDocument/2006/relationships/oleObject" Target="embeddings/oleObject34.bin"/><Relationship Id="rId136" Type="http://schemas.openxmlformats.org/officeDocument/2006/relationships/image" Target="media/image68.wmf"/><Relationship Id="rId61" Type="http://schemas.openxmlformats.org/officeDocument/2006/relationships/image" Target="media/image29.png"/><Relationship Id="rId82" Type="http://schemas.openxmlformats.org/officeDocument/2006/relationships/oleObject" Target="embeddings/oleObject23.bin"/><Relationship Id="rId19" Type="http://schemas.openxmlformats.org/officeDocument/2006/relationships/oleObject" Target="embeddings/oleObject2.bin"/><Relationship Id="rId14" Type="http://schemas.openxmlformats.org/officeDocument/2006/relationships/image" Target="media/image5.png"/><Relationship Id="rId30" Type="http://schemas.openxmlformats.org/officeDocument/2006/relationships/oleObject" Target="embeddings/oleObject7.bin"/><Relationship Id="rId35" Type="http://schemas.openxmlformats.org/officeDocument/2006/relationships/oleObject" Target="embeddings/oleObject9.bin"/><Relationship Id="rId56" Type="http://schemas.openxmlformats.org/officeDocument/2006/relationships/hyperlink" Target="http://biblioclub.ru/index.php?page=book_view_red&amp;book_id=574717" TargetMode="External"/><Relationship Id="rId77" Type="http://schemas.openxmlformats.org/officeDocument/2006/relationships/hyperlink" Target="https://e.lanbook.com/book/211154" TargetMode="External"/><Relationship Id="rId100" Type="http://schemas.openxmlformats.org/officeDocument/2006/relationships/image" Target="media/image50.wmf"/><Relationship Id="rId105" Type="http://schemas.openxmlformats.org/officeDocument/2006/relationships/hyperlink" Target="https://e.lanbook.com/book/12953" TargetMode="External"/><Relationship Id="rId126" Type="http://schemas.openxmlformats.org/officeDocument/2006/relationships/oleObject" Target="embeddings/oleObject33.bin"/><Relationship Id="rId14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oleObject" Target="embeddings/oleObject16.bin"/><Relationship Id="rId72" Type="http://schemas.openxmlformats.org/officeDocument/2006/relationships/oleObject" Target="embeddings/oleObject21.bin"/><Relationship Id="rId93" Type="http://schemas.openxmlformats.org/officeDocument/2006/relationships/hyperlink" Target="https://e.lanbook.com/book/5705" TargetMode="External"/><Relationship Id="rId98" Type="http://schemas.openxmlformats.org/officeDocument/2006/relationships/image" Target="media/image49.wmf"/><Relationship Id="rId121" Type="http://schemas.openxmlformats.org/officeDocument/2006/relationships/oleObject" Target="embeddings/oleObject31.bin"/><Relationship Id="rId142" Type="http://schemas.openxmlformats.org/officeDocument/2006/relationships/hyperlink" Target="http://portal2.astu.org/" TargetMode="External"/><Relationship Id="rId3" Type="http://schemas.openxmlformats.org/officeDocument/2006/relationships/styles" Target="styles.xml"/><Relationship Id="rId25" Type="http://schemas.openxmlformats.org/officeDocument/2006/relationships/image" Target="media/image12.wmf"/><Relationship Id="rId46" Type="http://schemas.openxmlformats.org/officeDocument/2006/relationships/image" Target="media/image24.wmf"/><Relationship Id="rId67" Type="http://schemas.openxmlformats.org/officeDocument/2006/relationships/image" Target="media/image34.wmf"/><Relationship Id="rId116" Type="http://schemas.openxmlformats.org/officeDocument/2006/relationships/image" Target="media/image54.png"/><Relationship Id="rId137" Type="http://schemas.openxmlformats.org/officeDocument/2006/relationships/oleObject" Target="embeddings/oleObject37.bin"/><Relationship Id="rId20" Type="http://schemas.openxmlformats.org/officeDocument/2006/relationships/image" Target="media/image9.wmf"/><Relationship Id="rId41" Type="http://schemas.openxmlformats.org/officeDocument/2006/relationships/oleObject" Target="embeddings/oleObject12.bin"/><Relationship Id="rId62" Type="http://schemas.openxmlformats.org/officeDocument/2006/relationships/image" Target="media/image30.png"/><Relationship Id="rId83" Type="http://schemas.openxmlformats.org/officeDocument/2006/relationships/image" Target="media/image41.png"/><Relationship Id="rId88" Type="http://schemas.openxmlformats.org/officeDocument/2006/relationships/image" Target="media/image45.wmf"/><Relationship Id="rId111" Type="http://schemas.openxmlformats.org/officeDocument/2006/relationships/hyperlink" Target="https://e.lanbook.com/book/12953" TargetMode="External"/><Relationship Id="rId132" Type="http://schemas.openxmlformats.org/officeDocument/2006/relationships/image" Target="media/image66.wmf"/><Relationship Id="rId15" Type="http://schemas.openxmlformats.org/officeDocument/2006/relationships/image" Target="media/image6.png"/><Relationship Id="rId36" Type="http://schemas.openxmlformats.org/officeDocument/2006/relationships/image" Target="media/image18.wmf"/><Relationship Id="rId57" Type="http://schemas.openxmlformats.org/officeDocument/2006/relationships/hyperlink" Target="https://e.lanbook.com/book/211154" TargetMode="External"/><Relationship Id="rId106" Type="http://schemas.openxmlformats.org/officeDocument/2006/relationships/hyperlink" Target="https://e.lanbook.com/book/5705" TargetMode="External"/><Relationship Id="rId127" Type="http://schemas.openxmlformats.org/officeDocument/2006/relationships/image" Target="media/image62.png"/><Relationship Id="rId10" Type="http://schemas.openxmlformats.org/officeDocument/2006/relationships/hyperlink" Target="http://biblioclub.ru/index.php?page=book_view_red&amp;book_id=574717" TargetMode="External"/><Relationship Id="rId31" Type="http://schemas.openxmlformats.org/officeDocument/2006/relationships/image" Target="media/image15.wmf"/><Relationship Id="rId52" Type="http://schemas.openxmlformats.org/officeDocument/2006/relationships/image" Target="media/image27.png"/><Relationship Id="rId73" Type="http://schemas.openxmlformats.org/officeDocument/2006/relationships/image" Target="media/image37.png"/><Relationship Id="rId78" Type="http://schemas.openxmlformats.org/officeDocument/2006/relationships/hyperlink" Target="http://biblioclub.ru/index.php?page=book_view_red&amp;book_id=574717" TargetMode="External"/><Relationship Id="rId94" Type="http://schemas.openxmlformats.org/officeDocument/2006/relationships/image" Target="media/image46.png"/><Relationship Id="rId99" Type="http://schemas.openxmlformats.org/officeDocument/2006/relationships/oleObject" Target="embeddings/oleObject27.bin"/><Relationship Id="rId101" Type="http://schemas.openxmlformats.org/officeDocument/2006/relationships/oleObject" Target="embeddings/oleObject28.bin"/><Relationship Id="rId122" Type="http://schemas.openxmlformats.org/officeDocument/2006/relationships/image" Target="media/image59.wmf"/><Relationship Id="rId143" Type="http://schemas.openxmlformats.org/officeDocument/2006/relationships/hyperlink" Target="https://e.lanbook.com/book/12953"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211154" TargetMode="External"/><Relationship Id="rId26" Type="http://schemas.openxmlformats.org/officeDocument/2006/relationships/oleObject" Target="embeddings/oleObject5.bin"/><Relationship Id="rId47" Type="http://schemas.openxmlformats.org/officeDocument/2006/relationships/oleObject" Target="embeddings/oleObject14.bin"/><Relationship Id="rId68" Type="http://schemas.openxmlformats.org/officeDocument/2006/relationships/oleObject" Target="embeddings/oleObject19.bin"/><Relationship Id="rId89" Type="http://schemas.openxmlformats.org/officeDocument/2006/relationships/oleObject" Target="embeddings/oleObject25.bin"/><Relationship Id="rId112" Type="http://schemas.openxmlformats.org/officeDocument/2006/relationships/hyperlink" Target="https://e.lanbook.com/book/5705" TargetMode="External"/><Relationship Id="rId133" Type="http://schemas.openxmlformats.org/officeDocument/2006/relationships/oleObject" Target="embeddings/oleObject35.bin"/><Relationship Id="rId16" Type="http://schemas.openxmlformats.org/officeDocument/2006/relationships/image" Target="media/image7.wmf"/><Relationship Id="rId37" Type="http://schemas.openxmlformats.org/officeDocument/2006/relationships/oleObject" Target="embeddings/oleObject10.bin"/><Relationship Id="rId58" Type="http://schemas.openxmlformats.org/officeDocument/2006/relationships/hyperlink" Target="http://biblioclub.ru/index.php?page=book_view_red&amp;book_id=574717" TargetMode="External"/><Relationship Id="rId79" Type="http://schemas.openxmlformats.org/officeDocument/2006/relationships/hyperlink" Target="https://e.lanbook.com/book/12953" TargetMode="External"/><Relationship Id="rId102" Type="http://schemas.openxmlformats.org/officeDocument/2006/relationships/image" Target="media/image51.png"/><Relationship Id="rId123" Type="http://schemas.openxmlformats.org/officeDocument/2006/relationships/oleObject" Target="embeddings/oleObject32.bin"/><Relationship Id="rId144" Type="http://schemas.openxmlformats.org/officeDocument/2006/relationships/hyperlink" Target="https://e.lanbook.com/book/5705" TargetMode="External"/><Relationship Id="rId90" Type="http://schemas.openxmlformats.org/officeDocument/2006/relationships/hyperlink" Target="https://e.lanbook.com/book/129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EE2E72-DB4F-48F9-8200-73A27D1C3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38</Pages>
  <Words>9825</Words>
  <Characters>56006</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65700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АГТУ</cp:lastModifiedBy>
  <cp:revision>316</cp:revision>
  <dcterms:created xsi:type="dcterms:W3CDTF">2022-05-19T12:22:00Z</dcterms:created>
  <dcterms:modified xsi:type="dcterms:W3CDTF">2025-03-06T07:12:00Z</dcterms:modified>
</cp:coreProperties>
</file>