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F6F" w:rsidRPr="007717A3" w:rsidRDefault="0020554E" w:rsidP="00C33BD5">
      <w:pPr>
        <w:widowControl w:val="0"/>
        <w:ind w:firstLine="279"/>
        <w:jc w:val="center"/>
        <w:rPr>
          <w:color w:val="000000" w:themeColor="text1"/>
        </w:rPr>
      </w:pPr>
      <w:r w:rsidRPr="007717A3">
        <w:rPr>
          <w:color w:val="000000" w:themeColor="text1"/>
        </w:rPr>
        <w:t>ФЕДЕРАЛЬНОЕ ГОСУДАРСТВЕННОЕ БЮДЖЕТНОЕ ОБРАЗОВАТЕЛЬНОЕ</w:t>
      </w:r>
    </w:p>
    <w:p w:rsidR="00972F6F" w:rsidRPr="007717A3" w:rsidRDefault="0020554E" w:rsidP="00C33BD5">
      <w:pPr>
        <w:widowControl w:val="0"/>
        <w:ind w:firstLine="279"/>
        <w:jc w:val="center"/>
        <w:rPr>
          <w:color w:val="000000" w:themeColor="text1"/>
        </w:rPr>
      </w:pPr>
      <w:r w:rsidRPr="007717A3">
        <w:rPr>
          <w:color w:val="000000" w:themeColor="text1"/>
        </w:rPr>
        <w:t>УЧРЕЖДЕНИЕ ВЫСШЕГО ОБРАЗОВАНИЯ</w:t>
      </w:r>
    </w:p>
    <w:p w:rsidR="00972F6F" w:rsidRPr="007717A3" w:rsidRDefault="0020554E" w:rsidP="00C33BD5">
      <w:pPr>
        <w:widowControl w:val="0"/>
        <w:jc w:val="center"/>
        <w:rPr>
          <w:color w:val="000000" w:themeColor="text1"/>
        </w:rPr>
      </w:pPr>
      <w:r w:rsidRPr="007717A3">
        <w:rPr>
          <w:color w:val="000000" w:themeColor="text1"/>
        </w:rPr>
        <w:t>«АСТРАХАНСКИЙ ГОСУДАРСТВЕННЫЙ ТЕХНИЧЕСКИЙ УНИВЕРСИТЕТ»</w:t>
      </w:r>
    </w:p>
    <w:p w:rsidR="00972F6F" w:rsidRPr="007717A3" w:rsidRDefault="00972F6F" w:rsidP="00C33BD5">
      <w:pPr>
        <w:pStyle w:val="24"/>
        <w:spacing w:after="0" w:line="240" w:lineRule="auto"/>
        <w:ind w:left="0"/>
        <w:jc w:val="center"/>
        <w:rPr>
          <w:bCs/>
          <w:color w:val="000000" w:themeColor="text1"/>
          <w:sz w:val="28"/>
          <w:szCs w:val="28"/>
        </w:rPr>
      </w:pPr>
      <w:r w:rsidRPr="007717A3">
        <w:rPr>
          <w:bCs/>
          <w:color w:val="000000" w:themeColor="text1"/>
          <w:sz w:val="28"/>
          <w:szCs w:val="28"/>
        </w:rPr>
        <w:t xml:space="preserve">Институт </w:t>
      </w:r>
      <w:r w:rsidR="00F4285C" w:rsidRPr="007717A3">
        <w:rPr>
          <w:bCs/>
          <w:color w:val="000000" w:themeColor="text1"/>
          <w:sz w:val="28"/>
          <w:szCs w:val="28"/>
        </w:rPr>
        <w:t>нефти и газа</w:t>
      </w:r>
    </w:p>
    <w:p w:rsidR="00972F6F" w:rsidRPr="007717A3" w:rsidRDefault="00972F6F" w:rsidP="00C33BD5">
      <w:pPr>
        <w:widowControl w:val="0"/>
        <w:jc w:val="center"/>
        <w:rPr>
          <w:color w:val="000000" w:themeColor="text1"/>
          <w:sz w:val="28"/>
          <w:szCs w:val="28"/>
        </w:rPr>
      </w:pPr>
      <w:r w:rsidRPr="007717A3">
        <w:rPr>
          <w:bCs/>
          <w:color w:val="000000" w:themeColor="text1"/>
          <w:sz w:val="28"/>
          <w:szCs w:val="28"/>
        </w:rPr>
        <w:t xml:space="preserve">Кафедра </w:t>
      </w:r>
      <w:r w:rsidR="00F4285C" w:rsidRPr="007717A3">
        <w:rPr>
          <w:bCs/>
          <w:color w:val="000000" w:themeColor="text1"/>
          <w:sz w:val="28"/>
          <w:szCs w:val="28"/>
        </w:rPr>
        <w:t>«Химическая технология</w:t>
      </w:r>
      <w:r w:rsidR="00380C29">
        <w:rPr>
          <w:bCs/>
          <w:color w:val="000000" w:themeColor="text1"/>
          <w:sz w:val="28"/>
          <w:szCs w:val="28"/>
        </w:rPr>
        <w:t xml:space="preserve"> </w:t>
      </w:r>
      <w:r w:rsidR="00F4285C" w:rsidRPr="007717A3">
        <w:rPr>
          <w:bCs/>
          <w:color w:val="000000" w:themeColor="text1"/>
          <w:sz w:val="28"/>
          <w:szCs w:val="28"/>
        </w:rPr>
        <w:t>переработки нефти и газа»</w:t>
      </w:r>
    </w:p>
    <w:p w:rsidR="00972F6F" w:rsidRPr="007717A3" w:rsidRDefault="00972F6F" w:rsidP="00C33BD5">
      <w:pPr>
        <w:widowControl w:val="0"/>
        <w:jc w:val="center"/>
        <w:rPr>
          <w:color w:val="000000" w:themeColor="text1"/>
          <w:sz w:val="32"/>
          <w:szCs w:val="32"/>
        </w:rPr>
      </w:pPr>
    </w:p>
    <w:p w:rsidR="00972F6F" w:rsidRPr="007717A3" w:rsidRDefault="00972F6F" w:rsidP="00C33BD5">
      <w:pPr>
        <w:widowControl w:val="0"/>
        <w:jc w:val="center"/>
        <w:rPr>
          <w:color w:val="000000" w:themeColor="text1"/>
          <w:sz w:val="32"/>
          <w:szCs w:val="32"/>
        </w:rPr>
      </w:pPr>
    </w:p>
    <w:p w:rsidR="00972F6F" w:rsidRPr="007717A3" w:rsidRDefault="00972F6F" w:rsidP="00C33BD5">
      <w:pPr>
        <w:widowControl w:val="0"/>
        <w:jc w:val="center"/>
        <w:rPr>
          <w:color w:val="000000" w:themeColor="text1"/>
          <w:sz w:val="32"/>
          <w:szCs w:val="32"/>
        </w:rPr>
      </w:pPr>
    </w:p>
    <w:p w:rsidR="00972F6F" w:rsidRPr="007717A3" w:rsidRDefault="00972F6F" w:rsidP="00C33BD5">
      <w:pPr>
        <w:widowControl w:val="0"/>
        <w:jc w:val="center"/>
        <w:rPr>
          <w:color w:val="000000" w:themeColor="text1"/>
          <w:sz w:val="32"/>
          <w:szCs w:val="32"/>
        </w:rPr>
      </w:pPr>
    </w:p>
    <w:p w:rsidR="00F4285C" w:rsidRPr="007717A3" w:rsidRDefault="00A6532C" w:rsidP="00C33BD5">
      <w:pPr>
        <w:widowControl w:val="0"/>
        <w:ind w:firstLine="567"/>
        <w:jc w:val="center"/>
        <w:rPr>
          <w:b/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z w:val="28"/>
          <w:szCs w:val="28"/>
        </w:rPr>
        <w:t>Основы проектирования в нефтегазовой отрасли</w:t>
      </w:r>
    </w:p>
    <w:p w:rsidR="00F4285C" w:rsidRPr="007717A3" w:rsidRDefault="00F4285C" w:rsidP="00C33BD5">
      <w:pPr>
        <w:widowControl w:val="0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972F6F" w:rsidRPr="007717A3" w:rsidRDefault="005D1C3C" w:rsidP="00C33BD5">
      <w:pPr>
        <w:widowControl w:val="0"/>
        <w:jc w:val="center"/>
        <w:rPr>
          <w:b/>
          <w:color w:val="000000" w:themeColor="text1"/>
          <w:sz w:val="28"/>
          <w:szCs w:val="28"/>
        </w:rPr>
      </w:pPr>
      <w:r w:rsidRPr="007717A3">
        <w:rPr>
          <w:b/>
          <w:bCs/>
          <w:color w:val="000000" w:themeColor="text1"/>
          <w:sz w:val="28"/>
          <w:szCs w:val="28"/>
        </w:rPr>
        <w:t xml:space="preserve">Материал для теоретической подготовки студентов </w:t>
      </w:r>
      <w:r w:rsidRPr="007717A3">
        <w:rPr>
          <w:b/>
          <w:color w:val="000000" w:themeColor="text1"/>
          <w:sz w:val="28"/>
          <w:szCs w:val="28"/>
        </w:rPr>
        <w:t>по дисциплине</w:t>
      </w:r>
      <w:r w:rsidR="006558CB" w:rsidRPr="007717A3">
        <w:rPr>
          <w:b/>
          <w:color w:val="000000" w:themeColor="text1"/>
          <w:sz w:val="28"/>
          <w:szCs w:val="28"/>
        </w:rPr>
        <w:t xml:space="preserve"> </w:t>
      </w:r>
      <w:r w:rsidR="006558CB" w:rsidRPr="007717A3">
        <w:rPr>
          <w:b/>
          <w:i/>
          <w:color w:val="000000" w:themeColor="text1"/>
          <w:sz w:val="28"/>
          <w:szCs w:val="28"/>
        </w:rPr>
        <w:t>«</w:t>
      </w:r>
      <w:r w:rsidR="00A52F4D" w:rsidRPr="007717A3">
        <w:rPr>
          <w:b/>
          <w:color w:val="000000" w:themeColor="text1"/>
          <w:sz w:val="28"/>
          <w:szCs w:val="28"/>
        </w:rPr>
        <w:t>Разр</w:t>
      </w:r>
      <w:r w:rsidR="00A52F4D" w:rsidRPr="007717A3">
        <w:rPr>
          <w:b/>
          <w:color w:val="000000" w:themeColor="text1"/>
          <w:sz w:val="28"/>
          <w:szCs w:val="28"/>
        </w:rPr>
        <w:t>а</w:t>
      </w:r>
      <w:r w:rsidR="00A52F4D" w:rsidRPr="007717A3">
        <w:rPr>
          <w:b/>
          <w:color w:val="000000" w:themeColor="text1"/>
          <w:sz w:val="28"/>
          <w:szCs w:val="28"/>
        </w:rPr>
        <w:t>ботка и реализация проектов в нефтегазовой отрасли</w:t>
      </w:r>
      <w:r w:rsidR="006558CB" w:rsidRPr="007717A3">
        <w:rPr>
          <w:b/>
          <w:i/>
          <w:color w:val="000000" w:themeColor="text1"/>
          <w:sz w:val="28"/>
          <w:szCs w:val="28"/>
        </w:rPr>
        <w:t>»</w:t>
      </w:r>
    </w:p>
    <w:p w:rsidR="005D1C3C" w:rsidRPr="007717A3" w:rsidRDefault="005D1C3C" w:rsidP="00C33BD5">
      <w:pPr>
        <w:widowControl w:val="0"/>
        <w:rPr>
          <w:b/>
          <w:color w:val="000000" w:themeColor="text1"/>
          <w:sz w:val="28"/>
          <w:szCs w:val="28"/>
        </w:rPr>
      </w:pPr>
    </w:p>
    <w:p w:rsidR="00380C29" w:rsidRDefault="00380C29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80C29" w:rsidRDefault="00380C29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80C29" w:rsidRDefault="00380C29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A6532C" w:rsidRPr="007717A3" w:rsidRDefault="005D1C3C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Направление подготовки</w:t>
      </w:r>
      <w:r w:rsidR="00A6532C" w:rsidRPr="007717A3">
        <w:rPr>
          <w:color w:val="000000" w:themeColor="text1"/>
          <w:sz w:val="28"/>
          <w:szCs w:val="28"/>
        </w:rPr>
        <w:t>:</w:t>
      </w:r>
    </w:p>
    <w:p w:rsidR="005D1C3C" w:rsidRPr="007717A3" w:rsidRDefault="005D1C3C" w:rsidP="00C33BD5">
      <w:pPr>
        <w:widowControl w:val="0"/>
        <w:jc w:val="both"/>
        <w:rPr>
          <w:b/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</w:t>
      </w:r>
      <w:r w:rsidRPr="007717A3">
        <w:rPr>
          <w:b/>
          <w:color w:val="000000" w:themeColor="text1"/>
          <w:sz w:val="28"/>
          <w:szCs w:val="28"/>
        </w:rPr>
        <w:t>18.03.01 Химическая технология</w:t>
      </w:r>
    </w:p>
    <w:p w:rsidR="005D1C3C" w:rsidRPr="007717A3" w:rsidRDefault="005D1C3C" w:rsidP="00C33BD5">
      <w:pPr>
        <w:widowControl w:val="0"/>
        <w:jc w:val="both"/>
        <w:rPr>
          <w:b/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Профиль подготовки</w:t>
      </w:r>
      <w:r w:rsidRPr="007717A3">
        <w:rPr>
          <w:b/>
          <w:color w:val="000000" w:themeColor="text1"/>
          <w:sz w:val="28"/>
          <w:szCs w:val="28"/>
        </w:rPr>
        <w:t xml:space="preserve"> «Химическая технология природных энергоносителей и углеродных материалов»</w:t>
      </w:r>
    </w:p>
    <w:p w:rsidR="005D1C3C" w:rsidRPr="007717A3" w:rsidRDefault="005D1C3C" w:rsidP="00C33BD5">
      <w:pPr>
        <w:pStyle w:val="Default"/>
        <w:widowControl w:val="0"/>
        <w:jc w:val="both"/>
        <w:rPr>
          <w:b/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z w:val="28"/>
          <w:szCs w:val="28"/>
        </w:rPr>
        <w:t>18.04.01 Химическая технология</w:t>
      </w:r>
    </w:p>
    <w:p w:rsidR="005D1C3C" w:rsidRPr="007717A3" w:rsidRDefault="005D1C3C" w:rsidP="00C33BD5">
      <w:pPr>
        <w:widowControl w:val="0"/>
        <w:jc w:val="both"/>
        <w:rPr>
          <w:b/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Профиль подготовки «</w:t>
      </w:r>
      <w:r w:rsidRPr="007717A3">
        <w:rPr>
          <w:b/>
          <w:color w:val="000000" w:themeColor="text1"/>
          <w:sz w:val="28"/>
          <w:szCs w:val="28"/>
        </w:rPr>
        <w:t>Химическая технология топлива и газа»</w:t>
      </w:r>
    </w:p>
    <w:p w:rsidR="005D1C3C" w:rsidRPr="007717A3" w:rsidRDefault="005D1C3C" w:rsidP="00C33BD5">
      <w:pPr>
        <w:widowControl w:val="0"/>
        <w:jc w:val="both"/>
        <w:rPr>
          <w:b/>
          <w:color w:val="000000" w:themeColor="text1"/>
          <w:sz w:val="28"/>
          <w:szCs w:val="28"/>
        </w:rPr>
      </w:pPr>
    </w:p>
    <w:p w:rsidR="00972F6F" w:rsidRPr="007717A3" w:rsidRDefault="00972F6F" w:rsidP="00C33BD5">
      <w:pPr>
        <w:widowControl w:val="0"/>
        <w:jc w:val="center"/>
        <w:rPr>
          <w:caps/>
          <w:color w:val="000000" w:themeColor="text1"/>
        </w:rPr>
      </w:pPr>
    </w:p>
    <w:p w:rsidR="00972F6F" w:rsidRPr="007717A3" w:rsidRDefault="00972F6F" w:rsidP="00C33BD5">
      <w:pPr>
        <w:widowControl w:val="0"/>
        <w:rPr>
          <w:caps/>
          <w:color w:val="000000" w:themeColor="text1"/>
        </w:rPr>
      </w:pPr>
    </w:p>
    <w:p w:rsidR="00972F6F" w:rsidRPr="007717A3" w:rsidRDefault="00972F6F" w:rsidP="00C33BD5">
      <w:pPr>
        <w:pStyle w:val="Default"/>
        <w:widowControl w:val="0"/>
        <w:jc w:val="center"/>
        <w:rPr>
          <w:color w:val="000000" w:themeColor="text1"/>
          <w:sz w:val="22"/>
        </w:rPr>
      </w:pPr>
    </w:p>
    <w:p w:rsidR="00972F6F" w:rsidRPr="007717A3" w:rsidRDefault="00972F6F" w:rsidP="00C33BD5">
      <w:pPr>
        <w:widowControl w:val="0"/>
        <w:jc w:val="center"/>
        <w:rPr>
          <w:caps/>
          <w:color w:val="000000" w:themeColor="text1"/>
        </w:rPr>
      </w:pPr>
    </w:p>
    <w:p w:rsidR="00972F6F" w:rsidRPr="007717A3" w:rsidRDefault="00972F6F" w:rsidP="00C33BD5">
      <w:pPr>
        <w:widowControl w:val="0"/>
        <w:jc w:val="center"/>
        <w:rPr>
          <w:caps/>
          <w:color w:val="000000" w:themeColor="text1"/>
        </w:rPr>
      </w:pPr>
    </w:p>
    <w:p w:rsidR="00972F6F" w:rsidRPr="007717A3" w:rsidRDefault="00972F6F" w:rsidP="00C33BD5">
      <w:pPr>
        <w:widowControl w:val="0"/>
        <w:jc w:val="center"/>
        <w:rPr>
          <w:caps/>
          <w:color w:val="000000" w:themeColor="text1"/>
        </w:rPr>
      </w:pPr>
    </w:p>
    <w:p w:rsidR="00972F6F" w:rsidRPr="007717A3" w:rsidRDefault="00972F6F" w:rsidP="00C33BD5">
      <w:pPr>
        <w:widowControl w:val="0"/>
        <w:jc w:val="center"/>
        <w:rPr>
          <w:caps/>
          <w:color w:val="000000" w:themeColor="text1"/>
        </w:rPr>
      </w:pPr>
    </w:p>
    <w:p w:rsidR="00972F6F" w:rsidRPr="007717A3" w:rsidRDefault="00972F6F" w:rsidP="00C33BD5">
      <w:pPr>
        <w:widowControl w:val="0"/>
        <w:jc w:val="center"/>
        <w:rPr>
          <w:caps/>
          <w:color w:val="000000" w:themeColor="text1"/>
        </w:rPr>
      </w:pPr>
    </w:p>
    <w:p w:rsidR="00972F6F" w:rsidRPr="007717A3" w:rsidRDefault="00972F6F" w:rsidP="00C33BD5">
      <w:pPr>
        <w:widowControl w:val="0"/>
        <w:jc w:val="center"/>
        <w:rPr>
          <w:caps/>
          <w:color w:val="000000" w:themeColor="text1"/>
        </w:rPr>
      </w:pPr>
    </w:p>
    <w:p w:rsidR="00972F6F" w:rsidRPr="007717A3" w:rsidRDefault="00972F6F" w:rsidP="00C33BD5">
      <w:pPr>
        <w:widowControl w:val="0"/>
        <w:jc w:val="center"/>
        <w:rPr>
          <w:caps/>
          <w:color w:val="000000" w:themeColor="text1"/>
        </w:rPr>
      </w:pPr>
    </w:p>
    <w:p w:rsidR="00972F6F" w:rsidRPr="007717A3" w:rsidRDefault="00972F6F" w:rsidP="00C33BD5">
      <w:pPr>
        <w:widowControl w:val="0"/>
        <w:jc w:val="center"/>
        <w:rPr>
          <w:caps/>
          <w:color w:val="000000" w:themeColor="text1"/>
        </w:rPr>
      </w:pPr>
    </w:p>
    <w:p w:rsidR="00972F6F" w:rsidRPr="007717A3" w:rsidRDefault="00972F6F" w:rsidP="00C33BD5">
      <w:pPr>
        <w:widowControl w:val="0"/>
        <w:jc w:val="center"/>
        <w:rPr>
          <w:caps/>
          <w:color w:val="000000" w:themeColor="text1"/>
        </w:rPr>
      </w:pPr>
    </w:p>
    <w:p w:rsidR="00972F6F" w:rsidRPr="007717A3" w:rsidRDefault="00972F6F" w:rsidP="00C33BD5">
      <w:pPr>
        <w:widowControl w:val="0"/>
        <w:jc w:val="center"/>
        <w:rPr>
          <w:caps/>
          <w:color w:val="000000" w:themeColor="text1"/>
        </w:rPr>
      </w:pPr>
    </w:p>
    <w:p w:rsidR="00972F6F" w:rsidRPr="007717A3" w:rsidRDefault="00972F6F" w:rsidP="00C33BD5">
      <w:pPr>
        <w:widowControl w:val="0"/>
        <w:jc w:val="center"/>
        <w:rPr>
          <w:caps/>
          <w:color w:val="000000" w:themeColor="text1"/>
        </w:rPr>
      </w:pPr>
    </w:p>
    <w:p w:rsidR="00972F6F" w:rsidRPr="007717A3" w:rsidRDefault="00972F6F" w:rsidP="00C33BD5">
      <w:pPr>
        <w:widowControl w:val="0"/>
        <w:jc w:val="center"/>
        <w:rPr>
          <w:caps/>
          <w:color w:val="000000" w:themeColor="text1"/>
        </w:rPr>
      </w:pPr>
    </w:p>
    <w:p w:rsidR="00972F6F" w:rsidRPr="007717A3" w:rsidRDefault="00972F6F" w:rsidP="00C33BD5">
      <w:pPr>
        <w:widowControl w:val="0"/>
        <w:jc w:val="center"/>
        <w:rPr>
          <w:caps/>
          <w:color w:val="000000" w:themeColor="text1"/>
        </w:rPr>
      </w:pPr>
    </w:p>
    <w:p w:rsidR="00972F6F" w:rsidRPr="007717A3" w:rsidRDefault="00972F6F" w:rsidP="00C33BD5">
      <w:pPr>
        <w:widowControl w:val="0"/>
        <w:jc w:val="center"/>
        <w:rPr>
          <w:caps/>
          <w:color w:val="000000" w:themeColor="text1"/>
        </w:rPr>
      </w:pPr>
    </w:p>
    <w:p w:rsidR="00F4285C" w:rsidRPr="007717A3" w:rsidRDefault="00F4285C" w:rsidP="00C33BD5">
      <w:pPr>
        <w:widowControl w:val="0"/>
        <w:jc w:val="center"/>
        <w:rPr>
          <w:caps/>
          <w:color w:val="000000" w:themeColor="text1"/>
        </w:rPr>
      </w:pPr>
    </w:p>
    <w:p w:rsidR="00466CDB" w:rsidRDefault="007A459C" w:rsidP="00C33BD5">
      <w:pPr>
        <w:widowControl w:val="0"/>
        <w:jc w:val="center"/>
        <w:rPr>
          <w:caps/>
          <w:color w:val="000000" w:themeColor="text1"/>
        </w:rPr>
      </w:pPr>
      <w:r w:rsidRPr="007717A3">
        <w:rPr>
          <w:caps/>
          <w:color w:val="000000" w:themeColor="text1"/>
        </w:rPr>
        <w:t xml:space="preserve">аСТРАХАНЬ – </w:t>
      </w:r>
      <w:r w:rsidR="003E7A54" w:rsidRPr="007717A3">
        <w:rPr>
          <w:caps/>
          <w:color w:val="000000" w:themeColor="text1"/>
        </w:rPr>
        <w:t>202</w:t>
      </w:r>
      <w:r w:rsidR="005D1C3C" w:rsidRPr="007717A3">
        <w:rPr>
          <w:caps/>
          <w:color w:val="000000" w:themeColor="text1"/>
        </w:rPr>
        <w:t>3</w:t>
      </w:r>
    </w:p>
    <w:p w:rsidR="0078280E" w:rsidRPr="007717A3" w:rsidRDefault="00466CDB" w:rsidP="00C33BD5">
      <w:pPr>
        <w:rPr>
          <w:caps/>
          <w:color w:val="000000" w:themeColor="text1"/>
        </w:rPr>
      </w:pPr>
      <w:r>
        <w:rPr>
          <w:caps/>
          <w:color w:val="000000" w:themeColor="text1"/>
        </w:rPr>
        <w:br w:type="page"/>
      </w:r>
    </w:p>
    <w:p w:rsidR="00972F6F" w:rsidRPr="007717A3" w:rsidRDefault="00FE57AD" w:rsidP="00C33BD5">
      <w:pPr>
        <w:pStyle w:val="24"/>
        <w:spacing w:after="0" w:line="240" w:lineRule="auto"/>
        <w:ind w:left="0" w:hanging="90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 w:rsidR="00F4285C" w:rsidRPr="007717A3">
        <w:rPr>
          <w:color w:val="000000" w:themeColor="text1"/>
          <w:sz w:val="28"/>
          <w:szCs w:val="28"/>
        </w:rPr>
        <w:t>Автор</w:t>
      </w:r>
      <w:r>
        <w:rPr>
          <w:color w:val="000000" w:themeColor="text1"/>
          <w:sz w:val="28"/>
          <w:szCs w:val="28"/>
        </w:rPr>
        <w:t>ы</w:t>
      </w:r>
      <w:r w:rsidR="00F4285C" w:rsidRPr="007717A3">
        <w:rPr>
          <w:color w:val="000000" w:themeColor="text1"/>
          <w:sz w:val="28"/>
          <w:szCs w:val="28"/>
        </w:rPr>
        <w:t xml:space="preserve">:  к.т.н., доцент </w:t>
      </w:r>
      <w:r w:rsidR="0020554E" w:rsidRPr="007717A3">
        <w:rPr>
          <w:color w:val="000000" w:themeColor="text1"/>
          <w:sz w:val="28"/>
          <w:szCs w:val="28"/>
        </w:rPr>
        <w:t>Чудиевич Д.А.</w:t>
      </w:r>
      <w:r w:rsidR="003E7A54" w:rsidRPr="007717A3">
        <w:rPr>
          <w:color w:val="000000" w:themeColor="text1"/>
          <w:sz w:val="28"/>
          <w:szCs w:val="28"/>
        </w:rPr>
        <w:t xml:space="preserve">, </w:t>
      </w:r>
      <w:r w:rsidR="005D1C3C" w:rsidRPr="007717A3">
        <w:rPr>
          <w:color w:val="000000" w:themeColor="text1"/>
          <w:sz w:val="28"/>
          <w:szCs w:val="28"/>
        </w:rPr>
        <w:t xml:space="preserve"> </w:t>
      </w:r>
      <w:r w:rsidR="0020554E" w:rsidRPr="007717A3">
        <w:rPr>
          <w:color w:val="000000" w:themeColor="text1"/>
          <w:sz w:val="28"/>
          <w:szCs w:val="28"/>
        </w:rPr>
        <w:t xml:space="preserve"> ассистент </w:t>
      </w:r>
      <w:r w:rsidR="00A6532C" w:rsidRPr="007717A3">
        <w:rPr>
          <w:color w:val="000000" w:themeColor="text1"/>
          <w:sz w:val="28"/>
          <w:szCs w:val="28"/>
        </w:rPr>
        <w:t>Гибадуллин Р.Ф., магистрант Петрова В.Б.</w:t>
      </w:r>
    </w:p>
    <w:p w:rsidR="00972F6F" w:rsidRPr="007717A3" w:rsidRDefault="00972F6F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</w:p>
    <w:p w:rsidR="00972F6F" w:rsidRPr="007717A3" w:rsidRDefault="00892598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Рецензент: </w:t>
      </w:r>
      <w:r w:rsidR="0020554E" w:rsidRPr="007717A3">
        <w:rPr>
          <w:color w:val="000000" w:themeColor="text1"/>
          <w:sz w:val="28"/>
          <w:szCs w:val="28"/>
        </w:rPr>
        <w:t>к.т.н., доцент Савенкова И.В.</w:t>
      </w:r>
    </w:p>
    <w:p w:rsidR="00972F6F" w:rsidRPr="007717A3" w:rsidRDefault="00972F6F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</w:p>
    <w:p w:rsidR="00972F6F" w:rsidRPr="007717A3" w:rsidRDefault="00972F6F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</w:p>
    <w:p w:rsidR="006558CB" w:rsidRPr="007717A3" w:rsidRDefault="006558CB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</w:p>
    <w:p w:rsidR="006558CB" w:rsidRPr="007717A3" w:rsidRDefault="006558CB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</w:p>
    <w:p w:rsidR="006558CB" w:rsidRPr="007717A3" w:rsidRDefault="006558CB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</w:p>
    <w:p w:rsidR="006558CB" w:rsidRPr="007717A3" w:rsidRDefault="006558CB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</w:p>
    <w:p w:rsidR="006558CB" w:rsidRPr="007717A3" w:rsidRDefault="00A6532C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Основы п</w:t>
      </w:r>
      <w:r w:rsidR="00C7163B" w:rsidRPr="007717A3">
        <w:rPr>
          <w:color w:val="000000" w:themeColor="text1"/>
          <w:sz w:val="28"/>
          <w:szCs w:val="28"/>
        </w:rPr>
        <w:t>роектирование в нефтегазовой отрасли: АГТУ, 202</w:t>
      </w:r>
      <w:r w:rsidRPr="007717A3">
        <w:rPr>
          <w:color w:val="000000" w:themeColor="text1"/>
          <w:sz w:val="28"/>
          <w:szCs w:val="28"/>
        </w:rPr>
        <w:t>3</w:t>
      </w:r>
      <w:r w:rsidR="00C7163B" w:rsidRPr="007717A3">
        <w:rPr>
          <w:color w:val="000000" w:themeColor="text1"/>
          <w:sz w:val="28"/>
          <w:szCs w:val="28"/>
        </w:rPr>
        <w:t xml:space="preserve">, </w:t>
      </w:r>
      <w:r w:rsidR="00FD5587">
        <w:rPr>
          <w:color w:val="000000" w:themeColor="text1"/>
          <w:sz w:val="28"/>
          <w:szCs w:val="28"/>
        </w:rPr>
        <w:t>106</w:t>
      </w:r>
      <w:r w:rsidR="00C7163B" w:rsidRPr="007717A3">
        <w:rPr>
          <w:color w:val="000000" w:themeColor="text1"/>
          <w:sz w:val="28"/>
          <w:szCs w:val="28"/>
        </w:rPr>
        <w:t>с.</w:t>
      </w:r>
    </w:p>
    <w:p w:rsidR="00A6532C" w:rsidRPr="007717A3" w:rsidRDefault="00C7163B" w:rsidP="00C33BD5">
      <w:pPr>
        <w:pStyle w:val="Default"/>
        <w:widowControl w:val="0"/>
        <w:ind w:firstLine="283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По дисциплине «</w:t>
      </w:r>
      <w:r w:rsidR="00A52F4D" w:rsidRPr="007717A3">
        <w:rPr>
          <w:color w:val="000000" w:themeColor="text1"/>
          <w:sz w:val="28"/>
          <w:szCs w:val="28"/>
        </w:rPr>
        <w:t>Разработка и реализация проектов в нефтегазовой отрасли</w:t>
      </w:r>
      <w:r w:rsidRPr="007717A3">
        <w:rPr>
          <w:color w:val="000000" w:themeColor="text1"/>
          <w:sz w:val="28"/>
          <w:szCs w:val="28"/>
        </w:rPr>
        <w:t>» для студентов направления подготовки</w:t>
      </w:r>
      <w:r w:rsidR="00A6532C" w:rsidRPr="007717A3">
        <w:rPr>
          <w:color w:val="000000" w:themeColor="text1"/>
          <w:sz w:val="28"/>
          <w:szCs w:val="28"/>
        </w:rPr>
        <w:t>:</w:t>
      </w:r>
    </w:p>
    <w:p w:rsidR="00A6532C" w:rsidRPr="007717A3" w:rsidRDefault="00C7163B" w:rsidP="00C33BD5">
      <w:pPr>
        <w:pStyle w:val="Default"/>
        <w:widowControl w:val="0"/>
        <w:ind w:firstLine="283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</w:t>
      </w:r>
    </w:p>
    <w:p w:rsidR="00A6532C" w:rsidRPr="007717A3" w:rsidRDefault="00A6532C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Направление подготовки:</w:t>
      </w:r>
    </w:p>
    <w:p w:rsidR="00A6532C" w:rsidRPr="007717A3" w:rsidRDefault="00A6532C" w:rsidP="00C33BD5">
      <w:pPr>
        <w:widowControl w:val="0"/>
        <w:jc w:val="both"/>
        <w:rPr>
          <w:b/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</w:t>
      </w:r>
      <w:r w:rsidRPr="007717A3">
        <w:rPr>
          <w:b/>
          <w:color w:val="000000" w:themeColor="text1"/>
          <w:sz w:val="28"/>
          <w:szCs w:val="28"/>
        </w:rPr>
        <w:t>18.03.01 Химическая технология</w:t>
      </w:r>
    </w:p>
    <w:p w:rsidR="00A6532C" w:rsidRPr="007717A3" w:rsidRDefault="00A6532C" w:rsidP="00C33BD5">
      <w:pPr>
        <w:widowControl w:val="0"/>
        <w:jc w:val="both"/>
        <w:rPr>
          <w:b/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Профиль подготовки</w:t>
      </w:r>
      <w:r w:rsidRPr="007717A3">
        <w:rPr>
          <w:b/>
          <w:color w:val="000000" w:themeColor="text1"/>
          <w:sz w:val="28"/>
          <w:szCs w:val="28"/>
        </w:rPr>
        <w:t xml:space="preserve"> «Химическая технология природных энергоносителей и углеродных материалов»</w:t>
      </w:r>
    </w:p>
    <w:p w:rsidR="00A6532C" w:rsidRPr="007717A3" w:rsidRDefault="00A6532C" w:rsidP="00C33BD5">
      <w:pPr>
        <w:pStyle w:val="Default"/>
        <w:widowControl w:val="0"/>
        <w:jc w:val="both"/>
        <w:rPr>
          <w:b/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z w:val="28"/>
          <w:szCs w:val="28"/>
        </w:rPr>
        <w:t>18.04.01 Химическая технология</w:t>
      </w:r>
    </w:p>
    <w:p w:rsidR="00A6532C" w:rsidRPr="007717A3" w:rsidRDefault="00A6532C" w:rsidP="00C33BD5">
      <w:pPr>
        <w:widowControl w:val="0"/>
        <w:jc w:val="both"/>
        <w:rPr>
          <w:b/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Профиль подготовки «</w:t>
      </w:r>
      <w:r w:rsidRPr="007717A3">
        <w:rPr>
          <w:b/>
          <w:color w:val="000000" w:themeColor="text1"/>
          <w:sz w:val="28"/>
          <w:szCs w:val="28"/>
        </w:rPr>
        <w:t>Химическая технология топлива и газа»</w:t>
      </w:r>
    </w:p>
    <w:p w:rsidR="00C7163B" w:rsidRPr="007717A3" w:rsidRDefault="00C7163B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</w:p>
    <w:p w:rsidR="00972F6F" w:rsidRPr="007717A3" w:rsidRDefault="00972F6F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</w:p>
    <w:p w:rsidR="00C7163B" w:rsidRPr="007717A3" w:rsidRDefault="00C7163B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</w:p>
    <w:p w:rsidR="00A6532C" w:rsidRPr="007717A3" w:rsidRDefault="00A6532C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Предлагаемые теоретические материалы предназначены для помощи ст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 xml:space="preserve">дентам в освоении Рабочей программы по дисциплине </w:t>
      </w:r>
      <w:r w:rsidRPr="007717A3">
        <w:rPr>
          <w:i/>
          <w:color w:val="000000" w:themeColor="text1"/>
          <w:sz w:val="28"/>
          <w:szCs w:val="28"/>
        </w:rPr>
        <w:t>«</w:t>
      </w:r>
      <w:r w:rsidRPr="007717A3">
        <w:rPr>
          <w:color w:val="000000" w:themeColor="text1"/>
          <w:sz w:val="28"/>
          <w:szCs w:val="28"/>
        </w:rPr>
        <w:t>Разработка и реализация проектов в нефтегазовой отрасли</w:t>
      </w:r>
      <w:r w:rsidRPr="007717A3">
        <w:rPr>
          <w:i/>
          <w:color w:val="000000" w:themeColor="text1"/>
          <w:sz w:val="28"/>
          <w:szCs w:val="28"/>
        </w:rPr>
        <w:t>»</w:t>
      </w:r>
    </w:p>
    <w:p w:rsidR="00A6532C" w:rsidRPr="007717A3" w:rsidRDefault="00A6532C" w:rsidP="00C33BD5">
      <w:pPr>
        <w:pStyle w:val="24"/>
        <w:spacing w:after="0" w:line="240" w:lineRule="auto"/>
        <w:ind w:left="0" w:firstLine="709"/>
        <w:rPr>
          <w:color w:val="000000" w:themeColor="text1"/>
          <w:sz w:val="28"/>
          <w:szCs w:val="28"/>
        </w:rPr>
      </w:pPr>
    </w:p>
    <w:p w:rsidR="00A6532C" w:rsidRPr="007717A3" w:rsidRDefault="00A6532C" w:rsidP="00C33BD5">
      <w:pPr>
        <w:pStyle w:val="24"/>
        <w:spacing w:after="0" w:line="240" w:lineRule="auto"/>
        <w:ind w:left="0" w:firstLine="709"/>
        <w:rPr>
          <w:color w:val="000000" w:themeColor="text1"/>
          <w:sz w:val="28"/>
          <w:szCs w:val="28"/>
        </w:rPr>
      </w:pPr>
    </w:p>
    <w:p w:rsidR="00A6532C" w:rsidRPr="007717A3" w:rsidRDefault="00A6532C" w:rsidP="00C33BD5">
      <w:pPr>
        <w:pStyle w:val="24"/>
        <w:spacing w:after="0" w:line="240" w:lineRule="auto"/>
        <w:ind w:left="0" w:firstLine="709"/>
        <w:rPr>
          <w:color w:val="000000" w:themeColor="text1"/>
          <w:sz w:val="28"/>
          <w:szCs w:val="28"/>
        </w:rPr>
      </w:pPr>
    </w:p>
    <w:p w:rsidR="00A6532C" w:rsidRPr="007717A3" w:rsidRDefault="00A6532C" w:rsidP="00C33BD5">
      <w:pPr>
        <w:pStyle w:val="24"/>
        <w:spacing w:after="0" w:line="240" w:lineRule="auto"/>
        <w:ind w:left="0" w:firstLine="709"/>
        <w:rPr>
          <w:color w:val="000000" w:themeColor="text1"/>
          <w:sz w:val="28"/>
          <w:szCs w:val="28"/>
        </w:rPr>
      </w:pPr>
    </w:p>
    <w:p w:rsidR="00A6532C" w:rsidRPr="007717A3" w:rsidRDefault="00A6532C" w:rsidP="00C33BD5">
      <w:pPr>
        <w:pStyle w:val="24"/>
        <w:spacing w:after="0" w:line="240" w:lineRule="auto"/>
        <w:ind w:left="0" w:firstLine="709"/>
        <w:rPr>
          <w:color w:val="000000" w:themeColor="text1"/>
          <w:sz w:val="28"/>
          <w:szCs w:val="28"/>
        </w:rPr>
      </w:pPr>
    </w:p>
    <w:p w:rsidR="00A6532C" w:rsidRPr="007717A3" w:rsidRDefault="00A6532C" w:rsidP="00C33BD5">
      <w:pPr>
        <w:pStyle w:val="24"/>
        <w:spacing w:after="0" w:line="240" w:lineRule="auto"/>
        <w:ind w:left="0" w:firstLine="709"/>
        <w:rPr>
          <w:color w:val="000000" w:themeColor="text1"/>
          <w:sz w:val="28"/>
          <w:szCs w:val="28"/>
        </w:rPr>
      </w:pPr>
    </w:p>
    <w:p w:rsidR="00A6532C" w:rsidRPr="007717A3" w:rsidRDefault="00A6532C" w:rsidP="00C33BD5">
      <w:pPr>
        <w:pStyle w:val="24"/>
        <w:spacing w:after="0" w:line="240" w:lineRule="auto"/>
        <w:ind w:left="0" w:firstLine="709"/>
        <w:rPr>
          <w:color w:val="000000" w:themeColor="text1"/>
          <w:sz w:val="28"/>
          <w:szCs w:val="28"/>
        </w:rPr>
      </w:pPr>
    </w:p>
    <w:p w:rsidR="00A6532C" w:rsidRPr="007717A3" w:rsidRDefault="00A6532C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Cs/>
          <w:color w:val="000000" w:themeColor="text1"/>
          <w:sz w:val="28"/>
          <w:szCs w:val="28"/>
        </w:rPr>
        <w:t xml:space="preserve">Материал для теоретической подготовки студентов </w:t>
      </w:r>
      <w:r w:rsidRPr="007717A3">
        <w:rPr>
          <w:color w:val="000000" w:themeColor="text1"/>
          <w:sz w:val="28"/>
          <w:szCs w:val="28"/>
        </w:rPr>
        <w:t xml:space="preserve">по дисциплине </w:t>
      </w:r>
      <w:r w:rsidRPr="007717A3">
        <w:rPr>
          <w:i/>
          <w:color w:val="000000" w:themeColor="text1"/>
          <w:sz w:val="28"/>
          <w:szCs w:val="28"/>
        </w:rPr>
        <w:t>«</w:t>
      </w:r>
      <w:r w:rsidRPr="007717A3">
        <w:rPr>
          <w:color w:val="000000" w:themeColor="text1"/>
          <w:sz w:val="28"/>
          <w:szCs w:val="28"/>
        </w:rPr>
        <w:t>Разр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ботка и реализация проектов в нефтегазовой отрасли</w:t>
      </w:r>
      <w:r w:rsidRPr="007717A3">
        <w:rPr>
          <w:i/>
          <w:color w:val="000000" w:themeColor="text1"/>
          <w:sz w:val="28"/>
          <w:szCs w:val="28"/>
        </w:rPr>
        <w:t xml:space="preserve">» </w:t>
      </w:r>
      <w:r w:rsidRPr="007717A3">
        <w:rPr>
          <w:color w:val="000000" w:themeColor="text1"/>
          <w:sz w:val="28"/>
          <w:szCs w:val="28"/>
        </w:rPr>
        <w:t>на заседании кафедры «Химическая технология переработки нефти и газа» (протокол № 10 от 19.10. 2023г.) и рекомендованы к внутривузовскому использованию.</w:t>
      </w:r>
    </w:p>
    <w:p w:rsidR="00A6532C" w:rsidRPr="007717A3" w:rsidRDefault="00A6532C" w:rsidP="00C33BD5">
      <w:pPr>
        <w:pStyle w:val="24"/>
        <w:spacing w:after="0" w:line="240" w:lineRule="auto"/>
        <w:ind w:left="0" w:firstLine="709"/>
        <w:rPr>
          <w:color w:val="000000" w:themeColor="text1"/>
          <w:sz w:val="28"/>
          <w:szCs w:val="28"/>
        </w:rPr>
      </w:pPr>
    </w:p>
    <w:p w:rsidR="00C7163B" w:rsidRPr="007717A3" w:rsidRDefault="00C7163B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</w:p>
    <w:p w:rsidR="00C7163B" w:rsidRPr="007717A3" w:rsidRDefault="00C7163B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</w:p>
    <w:p w:rsidR="00C7163B" w:rsidRPr="007717A3" w:rsidRDefault="00C7163B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</w:p>
    <w:p w:rsidR="00C7163B" w:rsidRPr="007717A3" w:rsidRDefault="00C7163B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</w:p>
    <w:p w:rsidR="00C7163B" w:rsidRPr="007717A3" w:rsidRDefault="00C7163B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© Астраханский государственный технический университет</w:t>
      </w:r>
    </w:p>
    <w:p w:rsidR="00380C29" w:rsidRPr="00380C29" w:rsidRDefault="00380C29" w:rsidP="00C33BD5">
      <w:pPr>
        <w:widowControl w:val="0"/>
        <w:jc w:val="center"/>
      </w:pPr>
      <w:r w:rsidRPr="00380C29">
        <w:rPr>
          <w:b/>
        </w:rPr>
        <w:lastRenderedPageBreak/>
        <w:t>СОДЕРЖАНИЕ</w:t>
      </w:r>
    </w:p>
    <w:tbl>
      <w:tblPr>
        <w:tblStyle w:val="aff4"/>
        <w:tblW w:w="0" w:type="auto"/>
        <w:tblLook w:val="04A0"/>
      </w:tblPr>
      <w:tblGrid>
        <w:gridCol w:w="534"/>
        <w:gridCol w:w="141"/>
        <w:gridCol w:w="567"/>
        <w:gridCol w:w="142"/>
        <w:gridCol w:w="8505"/>
      </w:tblGrid>
      <w:tr w:rsidR="00380C29" w:rsidTr="00167384">
        <w:tc>
          <w:tcPr>
            <w:tcW w:w="9889" w:type="dxa"/>
            <w:gridSpan w:val="5"/>
          </w:tcPr>
          <w:p w:rsidR="00380C29" w:rsidRDefault="00380C29" w:rsidP="00C33BD5">
            <w:pPr>
              <w:widowControl w:val="0"/>
            </w:pPr>
            <w:r>
              <w:t>Условные сокращения и обозначения ………………………………………………………</w:t>
            </w:r>
            <w:r w:rsidR="00DE18E0">
              <w:t>.</w:t>
            </w:r>
            <w:r>
              <w:t>…</w:t>
            </w:r>
            <w:r w:rsidR="00167384">
              <w:t>….</w:t>
            </w:r>
            <w:r>
              <w:t>5</w:t>
            </w:r>
          </w:p>
        </w:tc>
      </w:tr>
      <w:tr w:rsidR="00380C29" w:rsidTr="00167384">
        <w:tc>
          <w:tcPr>
            <w:tcW w:w="9889" w:type="dxa"/>
            <w:gridSpan w:val="5"/>
          </w:tcPr>
          <w:p w:rsidR="00380C29" w:rsidRDefault="00380C29" w:rsidP="00C33BD5">
            <w:pPr>
              <w:widowControl w:val="0"/>
            </w:pPr>
            <w:r>
              <w:t>Введение …………………………………………………………………………………………</w:t>
            </w:r>
            <w:r w:rsidR="00167384">
              <w:t>….</w:t>
            </w:r>
            <w:r>
              <w:t>.6</w:t>
            </w:r>
          </w:p>
        </w:tc>
      </w:tr>
      <w:tr w:rsidR="00380C29" w:rsidTr="00167384">
        <w:tc>
          <w:tcPr>
            <w:tcW w:w="9889" w:type="dxa"/>
            <w:gridSpan w:val="5"/>
          </w:tcPr>
          <w:p w:rsidR="00380C29" w:rsidRDefault="00380C29" w:rsidP="00C33BD5">
            <w:pPr>
              <w:widowControl w:val="0"/>
            </w:pPr>
            <w:r>
              <w:t>1.Основы проектирования в нефтеперерабатывающей и газовой промышленности ……</w:t>
            </w:r>
            <w:r w:rsidR="00167384">
              <w:t>…</w:t>
            </w:r>
            <w:r w:rsidR="00D855FC">
              <w:t>….</w:t>
            </w:r>
            <w:r>
              <w:t>6</w:t>
            </w:r>
          </w:p>
        </w:tc>
      </w:tr>
      <w:tr w:rsidR="00380C29" w:rsidTr="00167384">
        <w:tc>
          <w:tcPr>
            <w:tcW w:w="534" w:type="dxa"/>
          </w:tcPr>
          <w:p w:rsidR="00380C29" w:rsidRDefault="00380C29" w:rsidP="00C33BD5">
            <w:pPr>
              <w:widowControl w:val="0"/>
            </w:pPr>
            <w:r>
              <w:t xml:space="preserve">1.1 </w:t>
            </w:r>
          </w:p>
        </w:tc>
        <w:tc>
          <w:tcPr>
            <w:tcW w:w="9355" w:type="dxa"/>
            <w:gridSpan w:val="4"/>
          </w:tcPr>
          <w:p w:rsidR="00DE18E0" w:rsidRDefault="00380C29" w:rsidP="00C33BD5">
            <w:pPr>
              <w:widowControl w:val="0"/>
            </w:pPr>
            <w:r>
              <w:t xml:space="preserve">Основные </w:t>
            </w:r>
            <w:r w:rsidR="00DE18E0">
              <w:t xml:space="preserve">термины, понятия и положения, используемые при осуществлении </w:t>
            </w:r>
          </w:p>
          <w:p w:rsidR="00DE18E0" w:rsidRDefault="00DE18E0" w:rsidP="00C33BD5">
            <w:pPr>
              <w:widowControl w:val="0"/>
            </w:pPr>
            <w:r>
              <w:t>инвестицио</w:t>
            </w:r>
            <w:r>
              <w:t>н</w:t>
            </w:r>
            <w:r>
              <w:t xml:space="preserve">ной проектной деятельности в Российской Федерации в нефтяной и </w:t>
            </w:r>
          </w:p>
          <w:p w:rsidR="00380C29" w:rsidRDefault="00DE18E0" w:rsidP="00C33BD5">
            <w:pPr>
              <w:widowControl w:val="0"/>
            </w:pPr>
            <w:r>
              <w:t xml:space="preserve">газовой отраслях </w:t>
            </w:r>
            <w:r w:rsidR="00D855FC">
              <w:t xml:space="preserve"> </w:t>
            </w:r>
            <w:r w:rsidR="00167384">
              <w:t>……………………</w:t>
            </w:r>
            <w:r>
              <w:t>………………………………………………………</w:t>
            </w:r>
            <w:r w:rsidR="00167384">
              <w:t>.</w:t>
            </w:r>
            <w:r w:rsidR="00D855FC">
              <w:t>..</w:t>
            </w:r>
            <w:r>
              <w:t>7</w:t>
            </w:r>
          </w:p>
        </w:tc>
      </w:tr>
      <w:tr w:rsidR="00DE18E0" w:rsidTr="00167384">
        <w:tc>
          <w:tcPr>
            <w:tcW w:w="534" w:type="dxa"/>
          </w:tcPr>
          <w:p w:rsidR="00DE18E0" w:rsidRDefault="00DE18E0" w:rsidP="00C33BD5">
            <w:pPr>
              <w:widowControl w:val="0"/>
            </w:pPr>
            <w:r>
              <w:t>1.2</w:t>
            </w:r>
          </w:p>
        </w:tc>
        <w:tc>
          <w:tcPr>
            <w:tcW w:w="9355" w:type="dxa"/>
            <w:gridSpan w:val="4"/>
          </w:tcPr>
          <w:p w:rsidR="00DE18E0" w:rsidRDefault="00DE18E0" w:rsidP="00C33BD5">
            <w:pPr>
              <w:widowControl w:val="0"/>
            </w:pPr>
            <w:r>
              <w:t xml:space="preserve">Стандарты и нормы проектной документации для строительства (СПДС) </w:t>
            </w:r>
            <w:r w:rsidR="00D855FC">
              <w:t>...</w:t>
            </w:r>
            <w:r>
              <w:t>………</w:t>
            </w:r>
            <w:r w:rsidR="00167384">
              <w:t>…...</w:t>
            </w:r>
            <w:r>
              <w:t>12</w:t>
            </w:r>
          </w:p>
        </w:tc>
      </w:tr>
      <w:tr w:rsidR="00DE18E0" w:rsidTr="00167384">
        <w:tc>
          <w:tcPr>
            <w:tcW w:w="9889" w:type="dxa"/>
            <w:gridSpan w:val="5"/>
          </w:tcPr>
          <w:p w:rsidR="00DE18E0" w:rsidRDefault="00DE18E0" w:rsidP="00FD5587">
            <w:pPr>
              <w:widowControl w:val="0"/>
            </w:pPr>
            <w:r>
              <w:t>2. Общие сведения о прое</w:t>
            </w:r>
            <w:r w:rsidR="00167384">
              <w:t>ктировании промышленных предприятий. Организация проектир</w:t>
            </w:r>
            <w:r w:rsidR="00167384">
              <w:t>о</w:t>
            </w:r>
            <w:r w:rsidR="00167384">
              <w:t xml:space="preserve">вания. </w:t>
            </w:r>
            <w:r w:rsidR="008B6A74">
              <w:t>……………………………………………………………………….</w:t>
            </w:r>
            <w:r w:rsidR="00167384">
              <w:t>……………………...1</w:t>
            </w:r>
            <w:r w:rsidR="00FD5587">
              <w:t>5</w:t>
            </w:r>
          </w:p>
        </w:tc>
      </w:tr>
      <w:tr w:rsidR="008B6A74" w:rsidTr="001B7848">
        <w:tc>
          <w:tcPr>
            <w:tcW w:w="534" w:type="dxa"/>
          </w:tcPr>
          <w:p w:rsidR="008B6A74" w:rsidRDefault="008B6A74" w:rsidP="00C33BD5">
            <w:pPr>
              <w:widowControl w:val="0"/>
              <w:jc w:val="both"/>
            </w:pPr>
            <w:r>
              <w:t>2.1</w:t>
            </w:r>
          </w:p>
        </w:tc>
        <w:tc>
          <w:tcPr>
            <w:tcW w:w="9355" w:type="dxa"/>
            <w:gridSpan w:val="4"/>
          </w:tcPr>
          <w:p w:rsidR="008B6A74" w:rsidRDefault="008B6A74" w:rsidP="00C33BD5">
            <w:pPr>
              <w:widowControl w:val="0"/>
              <w:jc w:val="both"/>
            </w:pPr>
            <w:r>
              <w:t>Организация проектирования в нефтегазовой отрасли …………………………………17</w:t>
            </w:r>
          </w:p>
        </w:tc>
      </w:tr>
      <w:tr w:rsidR="008B6A74" w:rsidTr="001B7848">
        <w:tc>
          <w:tcPr>
            <w:tcW w:w="534" w:type="dxa"/>
          </w:tcPr>
          <w:p w:rsidR="008B6A74" w:rsidRDefault="008B6A74" w:rsidP="00C33BD5">
            <w:pPr>
              <w:widowControl w:val="0"/>
              <w:jc w:val="both"/>
            </w:pPr>
            <w:r>
              <w:t xml:space="preserve">2.2 </w:t>
            </w:r>
          </w:p>
        </w:tc>
        <w:tc>
          <w:tcPr>
            <w:tcW w:w="9355" w:type="dxa"/>
            <w:gridSpan w:val="4"/>
          </w:tcPr>
          <w:p w:rsidR="008B6A74" w:rsidRDefault="008B6A74" w:rsidP="00C33BD5">
            <w:pPr>
              <w:widowControl w:val="0"/>
              <w:jc w:val="both"/>
            </w:pPr>
            <w:r>
              <w:t>Задачи и разн</w:t>
            </w:r>
            <w:r>
              <w:t>о</w:t>
            </w:r>
            <w:r>
              <w:t>видности проектирования ………………………………………………..20</w:t>
            </w:r>
          </w:p>
        </w:tc>
      </w:tr>
      <w:tr w:rsidR="008B6A74" w:rsidTr="001B7848">
        <w:tc>
          <w:tcPr>
            <w:tcW w:w="534" w:type="dxa"/>
          </w:tcPr>
          <w:p w:rsidR="008B6A74" w:rsidRDefault="008B6A74" w:rsidP="00C33BD5">
            <w:pPr>
              <w:widowControl w:val="0"/>
              <w:jc w:val="both"/>
            </w:pPr>
            <w:r>
              <w:t>2.3</w:t>
            </w:r>
          </w:p>
        </w:tc>
        <w:tc>
          <w:tcPr>
            <w:tcW w:w="9355" w:type="dxa"/>
            <w:gridSpan w:val="4"/>
          </w:tcPr>
          <w:p w:rsidR="008B6A74" w:rsidRDefault="008B6A74" w:rsidP="00C33BD5">
            <w:pPr>
              <w:widowControl w:val="0"/>
              <w:jc w:val="both"/>
            </w:pPr>
            <w:r>
              <w:t>Проектно-сметная документация и основания для ее разработки</w:t>
            </w:r>
            <w:r w:rsidR="00D855FC">
              <w:t xml:space="preserve"> ……………………..21</w:t>
            </w:r>
          </w:p>
        </w:tc>
      </w:tr>
      <w:tr w:rsidR="00380C29" w:rsidTr="008B6A74">
        <w:tc>
          <w:tcPr>
            <w:tcW w:w="534" w:type="dxa"/>
          </w:tcPr>
          <w:p w:rsidR="00380C29" w:rsidRDefault="00380C29" w:rsidP="00C33BD5">
            <w:pPr>
              <w:widowControl w:val="0"/>
              <w:jc w:val="both"/>
            </w:pPr>
          </w:p>
        </w:tc>
        <w:tc>
          <w:tcPr>
            <w:tcW w:w="708" w:type="dxa"/>
            <w:gridSpan w:val="2"/>
          </w:tcPr>
          <w:p w:rsidR="00380C29" w:rsidRDefault="008B6A74" w:rsidP="00C33BD5">
            <w:pPr>
              <w:widowControl w:val="0"/>
              <w:jc w:val="both"/>
            </w:pPr>
            <w:r>
              <w:t>2.3.1</w:t>
            </w:r>
          </w:p>
        </w:tc>
        <w:tc>
          <w:tcPr>
            <w:tcW w:w="8647" w:type="dxa"/>
            <w:gridSpan w:val="2"/>
          </w:tcPr>
          <w:p w:rsidR="00380C29" w:rsidRDefault="008B6A74" w:rsidP="00FD5587">
            <w:pPr>
              <w:widowControl w:val="0"/>
              <w:jc w:val="both"/>
            </w:pPr>
            <w:r>
              <w:t>Задание на проектирование ………………………………………………………..2</w:t>
            </w:r>
            <w:r w:rsidR="00FD5587">
              <w:t>2</w:t>
            </w:r>
          </w:p>
        </w:tc>
      </w:tr>
      <w:tr w:rsidR="00380C29" w:rsidTr="008B6A74">
        <w:tc>
          <w:tcPr>
            <w:tcW w:w="534" w:type="dxa"/>
          </w:tcPr>
          <w:p w:rsidR="00380C29" w:rsidRDefault="00380C29" w:rsidP="00C33BD5">
            <w:pPr>
              <w:widowControl w:val="0"/>
              <w:jc w:val="both"/>
            </w:pPr>
          </w:p>
        </w:tc>
        <w:tc>
          <w:tcPr>
            <w:tcW w:w="708" w:type="dxa"/>
            <w:gridSpan w:val="2"/>
          </w:tcPr>
          <w:p w:rsidR="00380C29" w:rsidRDefault="008B6A74" w:rsidP="00C33BD5">
            <w:pPr>
              <w:widowControl w:val="0"/>
              <w:jc w:val="both"/>
            </w:pPr>
            <w:r>
              <w:t>2.3.2</w:t>
            </w:r>
          </w:p>
        </w:tc>
        <w:tc>
          <w:tcPr>
            <w:tcW w:w="8647" w:type="dxa"/>
            <w:gridSpan w:val="2"/>
          </w:tcPr>
          <w:p w:rsidR="00380C29" w:rsidRDefault="008B6A74" w:rsidP="00C33BD5">
            <w:pPr>
              <w:widowControl w:val="0"/>
              <w:jc w:val="both"/>
            </w:pPr>
            <w:r>
              <w:t>Основные исходные данные для проектирования ……………………………….23</w:t>
            </w:r>
          </w:p>
        </w:tc>
      </w:tr>
      <w:tr w:rsidR="00380C29" w:rsidTr="008B6A74">
        <w:tc>
          <w:tcPr>
            <w:tcW w:w="534" w:type="dxa"/>
          </w:tcPr>
          <w:p w:rsidR="00380C29" w:rsidRDefault="00380C29" w:rsidP="00C33BD5">
            <w:pPr>
              <w:widowControl w:val="0"/>
              <w:jc w:val="both"/>
            </w:pPr>
          </w:p>
        </w:tc>
        <w:tc>
          <w:tcPr>
            <w:tcW w:w="708" w:type="dxa"/>
            <w:gridSpan w:val="2"/>
          </w:tcPr>
          <w:p w:rsidR="00380C29" w:rsidRDefault="008B6A74" w:rsidP="00C33BD5">
            <w:pPr>
              <w:widowControl w:val="0"/>
              <w:jc w:val="both"/>
            </w:pPr>
            <w:r>
              <w:t>2.3.</w:t>
            </w:r>
            <w:r w:rsidR="008609E3">
              <w:t>3</w:t>
            </w:r>
          </w:p>
        </w:tc>
        <w:tc>
          <w:tcPr>
            <w:tcW w:w="8647" w:type="dxa"/>
            <w:gridSpan w:val="2"/>
          </w:tcPr>
          <w:p w:rsidR="00380C29" w:rsidRDefault="008609E3" w:rsidP="00C33BD5">
            <w:pPr>
              <w:widowControl w:val="0"/>
              <w:jc w:val="both"/>
            </w:pPr>
            <w:r>
              <w:t>Разработка проектно-сметной документации …………………………………….24</w:t>
            </w:r>
          </w:p>
        </w:tc>
      </w:tr>
      <w:tr w:rsidR="00380C29" w:rsidTr="008B6A74">
        <w:tc>
          <w:tcPr>
            <w:tcW w:w="534" w:type="dxa"/>
          </w:tcPr>
          <w:p w:rsidR="00380C29" w:rsidRDefault="00380C29" w:rsidP="00C33BD5">
            <w:pPr>
              <w:widowControl w:val="0"/>
              <w:jc w:val="both"/>
            </w:pPr>
          </w:p>
        </w:tc>
        <w:tc>
          <w:tcPr>
            <w:tcW w:w="708" w:type="dxa"/>
            <w:gridSpan w:val="2"/>
          </w:tcPr>
          <w:p w:rsidR="00380C29" w:rsidRDefault="008609E3" w:rsidP="00C33BD5">
            <w:pPr>
              <w:widowControl w:val="0"/>
              <w:jc w:val="both"/>
            </w:pPr>
            <w:r>
              <w:t>2.3.4</w:t>
            </w:r>
          </w:p>
        </w:tc>
        <w:tc>
          <w:tcPr>
            <w:tcW w:w="8647" w:type="dxa"/>
            <w:gridSpan w:val="2"/>
          </w:tcPr>
          <w:p w:rsidR="00380C29" w:rsidRDefault="008609E3" w:rsidP="00FD5587">
            <w:pPr>
              <w:widowControl w:val="0"/>
              <w:jc w:val="both"/>
            </w:pPr>
            <w:r>
              <w:t>Основные требования к проектно-сметной документации ……………………...2</w:t>
            </w:r>
            <w:r w:rsidR="00FD5587">
              <w:t>4</w:t>
            </w:r>
          </w:p>
        </w:tc>
      </w:tr>
      <w:tr w:rsidR="008609E3" w:rsidTr="001B7848">
        <w:tc>
          <w:tcPr>
            <w:tcW w:w="534" w:type="dxa"/>
          </w:tcPr>
          <w:p w:rsidR="008609E3" w:rsidRDefault="008609E3" w:rsidP="00C33BD5">
            <w:pPr>
              <w:widowControl w:val="0"/>
              <w:jc w:val="both"/>
            </w:pPr>
            <w:r>
              <w:t>2.4</w:t>
            </w:r>
          </w:p>
        </w:tc>
        <w:tc>
          <w:tcPr>
            <w:tcW w:w="9355" w:type="dxa"/>
            <w:gridSpan w:val="4"/>
          </w:tcPr>
          <w:p w:rsidR="008609E3" w:rsidRDefault="008609E3" w:rsidP="00320532">
            <w:pPr>
              <w:widowControl w:val="0"/>
              <w:jc w:val="both"/>
            </w:pPr>
            <w:r>
              <w:t>Директивные и нормативные документы для руководства при проектировании …….</w:t>
            </w:r>
            <w:r w:rsidR="001B7848">
              <w:t>2</w:t>
            </w:r>
            <w:r w:rsidR="00320532">
              <w:t>5</w:t>
            </w:r>
          </w:p>
        </w:tc>
      </w:tr>
      <w:tr w:rsidR="001B7848" w:rsidTr="001B7848">
        <w:tc>
          <w:tcPr>
            <w:tcW w:w="534" w:type="dxa"/>
          </w:tcPr>
          <w:p w:rsidR="001B7848" w:rsidRDefault="001B7848" w:rsidP="00C33BD5">
            <w:pPr>
              <w:widowControl w:val="0"/>
              <w:jc w:val="both"/>
            </w:pPr>
            <w:r>
              <w:t>2.5</w:t>
            </w:r>
          </w:p>
        </w:tc>
        <w:tc>
          <w:tcPr>
            <w:tcW w:w="9355" w:type="dxa"/>
            <w:gridSpan w:val="4"/>
          </w:tcPr>
          <w:p w:rsidR="001B7848" w:rsidRDefault="001B7848" w:rsidP="00C33BD5">
            <w:pPr>
              <w:widowControl w:val="0"/>
              <w:jc w:val="both"/>
            </w:pPr>
            <w:r>
              <w:t>Стадийность проектирования …………………………………………………………….26</w:t>
            </w:r>
          </w:p>
        </w:tc>
      </w:tr>
      <w:tr w:rsidR="001B7848" w:rsidTr="001B7848">
        <w:tc>
          <w:tcPr>
            <w:tcW w:w="534" w:type="dxa"/>
          </w:tcPr>
          <w:p w:rsidR="001B7848" w:rsidRDefault="001B7848" w:rsidP="00C33BD5">
            <w:pPr>
              <w:widowControl w:val="0"/>
              <w:jc w:val="both"/>
            </w:pPr>
            <w:r>
              <w:t>2.6</w:t>
            </w:r>
          </w:p>
        </w:tc>
        <w:tc>
          <w:tcPr>
            <w:tcW w:w="9355" w:type="dxa"/>
            <w:gridSpan w:val="4"/>
          </w:tcPr>
          <w:p w:rsidR="001B7848" w:rsidRDefault="001B7848" w:rsidP="00C33BD5">
            <w:pPr>
              <w:widowControl w:val="0"/>
              <w:jc w:val="both"/>
            </w:pPr>
            <w:r>
              <w:t>Основные исходные данные для проектирования ………………………………………32</w:t>
            </w:r>
          </w:p>
        </w:tc>
      </w:tr>
      <w:tr w:rsidR="001B7848" w:rsidTr="001B7848">
        <w:tc>
          <w:tcPr>
            <w:tcW w:w="9889" w:type="dxa"/>
            <w:gridSpan w:val="5"/>
          </w:tcPr>
          <w:p w:rsidR="001B7848" w:rsidRDefault="001B7848" w:rsidP="00C33BD5">
            <w:pPr>
              <w:widowControl w:val="0"/>
              <w:jc w:val="both"/>
            </w:pPr>
            <w:r>
              <w:t>3. Разработка отдельных вопросов проекта Мегакомплекса . ……………………………….33</w:t>
            </w:r>
          </w:p>
        </w:tc>
      </w:tr>
      <w:tr w:rsidR="001B7848" w:rsidTr="001B7848">
        <w:tc>
          <w:tcPr>
            <w:tcW w:w="534" w:type="dxa"/>
          </w:tcPr>
          <w:p w:rsidR="001B7848" w:rsidRDefault="001B7848" w:rsidP="00C33BD5">
            <w:pPr>
              <w:widowControl w:val="0"/>
              <w:jc w:val="both"/>
            </w:pPr>
            <w:r>
              <w:t>3.1</w:t>
            </w:r>
          </w:p>
        </w:tc>
        <w:tc>
          <w:tcPr>
            <w:tcW w:w="9355" w:type="dxa"/>
            <w:gridSpan w:val="4"/>
          </w:tcPr>
          <w:p w:rsidR="001B7848" w:rsidRDefault="001B7848" w:rsidP="00C33BD5">
            <w:pPr>
              <w:widowControl w:val="0"/>
              <w:jc w:val="both"/>
            </w:pPr>
            <w:r>
              <w:t>Обоснование выбора места строительства и мощности производства ………………...33</w:t>
            </w:r>
          </w:p>
        </w:tc>
      </w:tr>
      <w:tr w:rsidR="001B7848" w:rsidTr="001B7848">
        <w:tc>
          <w:tcPr>
            <w:tcW w:w="534" w:type="dxa"/>
          </w:tcPr>
          <w:p w:rsidR="001B7848" w:rsidRDefault="001B7848" w:rsidP="00C33BD5">
            <w:pPr>
              <w:widowControl w:val="0"/>
              <w:jc w:val="both"/>
            </w:pPr>
            <w:r>
              <w:t>3.2</w:t>
            </w:r>
          </w:p>
        </w:tc>
        <w:tc>
          <w:tcPr>
            <w:tcW w:w="9355" w:type="dxa"/>
            <w:gridSpan w:val="4"/>
          </w:tcPr>
          <w:p w:rsidR="001B7848" w:rsidRDefault="001B7848" w:rsidP="00320532">
            <w:pPr>
              <w:widowControl w:val="0"/>
              <w:jc w:val="both"/>
            </w:pPr>
            <w:r>
              <w:t>Ситуационный план размещения предприятия в промышленном узле ………………..3</w:t>
            </w:r>
            <w:r w:rsidR="00320532">
              <w:t>4</w:t>
            </w:r>
          </w:p>
        </w:tc>
      </w:tr>
      <w:tr w:rsidR="001B7848" w:rsidTr="001B7848">
        <w:tc>
          <w:tcPr>
            <w:tcW w:w="534" w:type="dxa"/>
          </w:tcPr>
          <w:p w:rsidR="001B7848" w:rsidRDefault="001B7848" w:rsidP="00C33BD5">
            <w:pPr>
              <w:widowControl w:val="0"/>
              <w:jc w:val="both"/>
            </w:pPr>
            <w:r>
              <w:t>3.3</w:t>
            </w:r>
          </w:p>
        </w:tc>
        <w:tc>
          <w:tcPr>
            <w:tcW w:w="9355" w:type="dxa"/>
            <w:gridSpan w:val="4"/>
          </w:tcPr>
          <w:p w:rsidR="001B7848" w:rsidRDefault="001B7848" w:rsidP="00320532">
            <w:pPr>
              <w:widowControl w:val="0"/>
              <w:jc w:val="both"/>
            </w:pPr>
            <w:r>
              <w:t>Генеральный план предприятия …………………………………………………………..3</w:t>
            </w:r>
            <w:r w:rsidR="00320532">
              <w:t>5</w:t>
            </w:r>
          </w:p>
        </w:tc>
      </w:tr>
      <w:tr w:rsidR="001B7848" w:rsidTr="001B7848">
        <w:tc>
          <w:tcPr>
            <w:tcW w:w="534" w:type="dxa"/>
          </w:tcPr>
          <w:p w:rsidR="001B7848" w:rsidRDefault="001B7848" w:rsidP="00C33BD5">
            <w:pPr>
              <w:widowControl w:val="0"/>
              <w:jc w:val="both"/>
            </w:pPr>
            <w:r>
              <w:t>3.4</w:t>
            </w:r>
          </w:p>
        </w:tc>
        <w:tc>
          <w:tcPr>
            <w:tcW w:w="9355" w:type="dxa"/>
            <w:gridSpan w:val="4"/>
          </w:tcPr>
          <w:p w:rsidR="001B7848" w:rsidRDefault="001B7848" w:rsidP="00C33BD5">
            <w:pPr>
              <w:widowControl w:val="0"/>
              <w:jc w:val="both"/>
            </w:pPr>
            <w:r>
              <w:t>Технологические решения ………………………………………………………………..37</w:t>
            </w:r>
          </w:p>
        </w:tc>
      </w:tr>
      <w:tr w:rsidR="001B7848" w:rsidTr="001B7848">
        <w:tc>
          <w:tcPr>
            <w:tcW w:w="9889" w:type="dxa"/>
            <w:gridSpan w:val="5"/>
          </w:tcPr>
          <w:p w:rsidR="001B7848" w:rsidRDefault="001B7848" w:rsidP="00C33BD5">
            <w:pPr>
              <w:widowControl w:val="0"/>
              <w:jc w:val="both"/>
            </w:pPr>
            <w:r>
              <w:t>4.Общие требования к проектированию технологической схемы ГПЗ (НПЗ) ……………..38</w:t>
            </w:r>
          </w:p>
        </w:tc>
      </w:tr>
      <w:tr w:rsidR="001B7848" w:rsidTr="001B7848">
        <w:tc>
          <w:tcPr>
            <w:tcW w:w="9889" w:type="dxa"/>
            <w:gridSpan w:val="5"/>
          </w:tcPr>
          <w:p w:rsidR="001B7848" w:rsidRDefault="001B7848" w:rsidP="00320532">
            <w:pPr>
              <w:widowControl w:val="0"/>
              <w:jc w:val="both"/>
            </w:pPr>
            <w:r>
              <w:t>5. Требования к проектированию технологических установок ……</w:t>
            </w:r>
            <w:r w:rsidR="002871E4">
              <w:t>…………………………4</w:t>
            </w:r>
            <w:r w:rsidR="00320532">
              <w:t>0</w:t>
            </w:r>
          </w:p>
        </w:tc>
      </w:tr>
      <w:tr w:rsidR="002871E4" w:rsidTr="00127BAE">
        <w:tc>
          <w:tcPr>
            <w:tcW w:w="675" w:type="dxa"/>
            <w:gridSpan w:val="2"/>
          </w:tcPr>
          <w:p w:rsidR="002871E4" w:rsidRDefault="002871E4" w:rsidP="00C33BD5">
            <w:pPr>
              <w:widowControl w:val="0"/>
              <w:jc w:val="both"/>
            </w:pPr>
            <w:r>
              <w:t>5.1</w:t>
            </w:r>
          </w:p>
        </w:tc>
        <w:tc>
          <w:tcPr>
            <w:tcW w:w="9214" w:type="dxa"/>
            <w:gridSpan w:val="3"/>
          </w:tcPr>
          <w:p w:rsidR="002871E4" w:rsidRDefault="002871E4" w:rsidP="00320532">
            <w:pPr>
              <w:widowControl w:val="0"/>
              <w:jc w:val="both"/>
            </w:pPr>
            <w:r>
              <w:t>Установка сепарации газа от капельной жидкости и механических примесей ……….4</w:t>
            </w:r>
            <w:r w:rsidR="00320532">
              <w:t>0</w:t>
            </w:r>
          </w:p>
        </w:tc>
      </w:tr>
      <w:tr w:rsidR="002871E4" w:rsidTr="00127BAE">
        <w:tc>
          <w:tcPr>
            <w:tcW w:w="675" w:type="dxa"/>
            <w:gridSpan w:val="2"/>
          </w:tcPr>
          <w:p w:rsidR="002871E4" w:rsidRDefault="002871E4" w:rsidP="00C33BD5">
            <w:pPr>
              <w:widowControl w:val="0"/>
              <w:jc w:val="both"/>
            </w:pPr>
            <w:r>
              <w:t>5.2</w:t>
            </w:r>
          </w:p>
        </w:tc>
        <w:tc>
          <w:tcPr>
            <w:tcW w:w="9214" w:type="dxa"/>
            <w:gridSpan w:val="3"/>
          </w:tcPr>
          <w:p w:rsidR="002871E4" w:rsidRDefault="002871E4" w:rsidP="00320532">
            <w:pPr>
              <w:widowControl w:val="0"/>
              <w:jc w:val="both"/>
            </w:pPr>
            <w:r>
              <w:t>Установки очистки газа от кислых компонентов ………………………………………4</w:t>
            </w:r>
            <w:r w:rsidR="00320532">
              <w:t>1</w:t>
            </w:r>
          </w:p>
        </w:tc>
      </w:tr>
      <w:tr w:rsidR="00380C29" w:rsidTr="00127BAE">
        <w:tc>
          <w:tcPr>
            <w:tcW w:w="675" w:type="dxa"/>
            <w:gridSpan w:val="2"/>
          </w:tcPr>
          <w:p w:rsidR="00380C29" w:rsidRDefault="00380C29" w:rsidP="00C33BD5">
            <w:pPr>
              <w:widowControl w:val="0"/>
              <w:jc w:val="both"/>
            </w:pPr>
          </w:p>
        </w:tc>
        <w:tc>
          <w:tcPr>
            <w:tcW w:w="709" w:type="dxa"/>
            <w:gridSpan w:val="2"/>
          </w:tcPr>
          <w:p w:rsidR="00380C29" w:rsidRDefault="002871E4" w:rsidP="00C33BD5">
            <w:pPr>
              <w:widowControl w:val="0"/>
              <w:jc w:val="both"/>
            </w:pPr>
            <w:r>
              <w:t>5.2.1</w:t>
            </w:r>
          </w:p>
        </w:tc>
        <w:tc>
          <w:tcPr>
            <w:tcW w:w="8505" w:type="dxa"/>
          </w:tcPr>
          <w:p w:rsidR="00380C29" w:rsidRDefault="002871E4" w:rsidP="00320532">
            <w:pPr>
              <w:widowControl w:val="0"/>
              <w:jc w:val="both"/>
            </w:pPr>
            <w:r>
              <w:t xml:space="preserve">Установки очистки газа от </w:t>
            </w:r>
            <w:r w:rsidR="00127BAE">
              <w:t>сероводорода</w:t>
            </w:r>
            <w:r>
              <w:t xml:space="preserve"> химическими </w:t>
            </w:r>
            <w:r w:rsidR="00127BAE">
              <w:t>поглотителями ……</w:t>
            </w:r>
            <w:r w:rsidR="00E20872">
              <w:t>..</w:t>
            </w:r>
            <w:r w:rsidR="00127BAE">
              <w:t>4</w:t>
            </w:r>
            <w:r w:rsidR="00320532">
              <w:t>2</w:t>
            </w:r>
          </w:p>
        </w:tc>
      </w:tr>
      <w:tr w:rsidR="00380C29" w:rsidTr="00127BAE">
        <w:tc>
          <w:tcPr>
            <w:tcW w:w="675" w:type="dxa"/>
            <w:gridSpan w:val="2"/>
          </w:tcPr>
          <w:p w:rsidR="00380C29" w:rsidRDefault="00380C29" w:rsidP="00C33BD5">
            <w:pPr>
              <w:widowControl w:val="0"/>
              <w:jc w:val="both"/>
            </w:pPr>
          </w:p>
        </w:tc>
        <w:tc>
          <w:tcPr>
            <w:tcW w:w="709" w:type="dxa"/>
            <w:gridSpan w:val="2"/>
          </w:tcPr>
          <w:p w:rsidR="00380C29" w:rsidRDefault="00127BAE" w:rsidP="00C33BD5">
            <w:pPr>
              <w:widowControl w:val="0"/>
              <w:jc w:val="both"/>
            </w:pPr>
            <w:r>
              <w:t>5.2.2</w:t>
            </w:r>
          </w:p>
        </w:tc>
        <w:tc>
          <w:tcPr>
            <w:tcW w:w="8505" w:type="dxa"/>
          </w:tcPr>
          <w:p w:rsidR="00380C29" w:rsidRDefault="00127BAE" w:rsidP="00320532">
            <w:pPr>
              <w:widowControl w:val="0"/>
              <w:jc w:val="both"/>
            </w:pPr>
            <w:r>
              <w:t>Установки очистки газа от сероводорода адсорбционным способом ………</w:t>
            </w:r>
            <w:r w:rsidR="00E20872">
              <w:t>..</w:t>
            </w:r>
            <w:r>
              <w:t>4</w:t>
            </w:r>
            <w:r w:rsidR="00320532">
              <w:t>4</w:t>
            </w:r>
          </w:p>
        </w:tc>
      </w:tr>
      <w:tr w:rsidR="00127BAE" w:rsidTr="00127BAE">
        <w:tc>
          <w:tcPr>
            <w:tcW w:w="675" w:type="dxa"/>
            <w:gridSpan w:val="2"/>
          </w:tcPr>
          <w:p w:rsidR="00127BAE" w:rsidRDefault="00127BAE" w:rsidP="00C33BD5">
            <w:pPr>
              <w:widowControl w:val="0"/>
              <w:jc w:val="both"/>
            </w:pPr>
            <w:r>
              <w:t>5.3</w:t>
            </w:r>
          </w:p>
        </w:tc>
        <w:tc>
          <w:tcPr>
            <w:tcW w:w="9214" w:type="dxa"/>
            <w:gridSpan w:val="3"/>
          </w:tcPr>
          <w:p w:rsidR="00127BAE" w:rsidRDefault="00127BAE" w:rsidP="00C33BD5">
            <w:pPr>
              <w:widowControl w:val="0"/>
              <w:jc w:val="both"/>
            </w:pPr>
            <w:r>
              <w:t>Установка осушки газа …………………………………………………………………</w:t>
            </w:r>
            <w:r w:rsidR="00E20872">
              <w:t>...</w:t>
            </w:r>
            <w:r>
              <w:t>45</w:t>
            </w:r>
          </w:p>
        </w:tc>
      </w:tr>
      <w:tr w:rsidR="00127BAE" w:rsidTr="00127BAE">
        <w:tc>
          <w:tcPr>
            <w:tcW w:w="675" w:type="dxa"/>
            <w:gridSpan w:val="2"/>
          </w:tcPr>
          <w:p w:rsidR="00127BAE" w:rsidRDefault="00127BAE" w:rsidP="00C33BD5">
            <w:pPr>
              <w:widowControl w:val="0"/>
              <w:jc w:val="both"/>
            </w:pPr>
            <w:r>
              <w:t>5.4</w:t>
            </w:r>
          </w:p>
        </w:tc>
        <w:tc>
          <w:tcPr>
            <w:tcW w:w="9214" w:type="dxa"/>
            <w:gridSpan w:val="3"/>
          </w:tcPr>
          <w:p w:rsidR="00127BAE" w:rsidRDefault="00127BAE" w:rsidP="00320532">
            <w:pPr>
              <w:widowControl w:val="0"/>
              <w:jc w:val="both"/>
            </w:pPr>
            <w:r>
              <w:t>Установки переработки попутного газа ………………………………………………</w:t>
            </w:r>
            <w:r w:rsidR="00E20872">
              <w:t>...</w:t>
            </w:r>
            <w:r>
              <w:t>4</w:t>
            </w:r>
            <w:r w:rsidR="00320532">
              <w:t>7</w:t>
            </w:r>
          </w:p>
        </w:tc>
      </w:tr>
      <w:tr w:rsidR="00127BAE" w:rsidTr="00127BAE">
        <w:tc>
          <w:tcPr>
            <w:tcW w:w="675" w:type="dxa"/>
            <w:gridSpan w:val="2"/>
          </w:tcPr>
          <w:p w:rsidR="00127BAE" w:rsidRDefault="00127BAE" w:rsidP="00C33BD5">
            <w:pPr>
              <w:widowControl w:val="0"/>
              <w:jc w:val="both"/>
            </w:pPr>
            <w:r>
              <w:t>5.5</w:t>
            </w:r>
          </w:p>
        </w:tc>
        <w:tc>
          <w:tcPr>
            <w:tcW w:w="9214" w:type="dxa"/>
            <w:gridSpan w:val="3"/>
          </w:tcPr>
          <w:p w:rsidR="00127BAE" w:rsidRDefault="00127BAE" w:rsidP="00320532">
            <w:pPr>
              <w:widowControl w:val="0"/>
              <w:jc w:val="both"/>
            </w:pPr>
            <w:r>
              <w:t>Установки переработки углеводородного конденсата ………………………………</w:t>
            </w:r>
            <w:r w:rsidR="00E20872">
              <w:t>...</w:t>
            </w:r>
            <w:r>
              <w:t>4</w:t>
            </w:r>
            <w:r w:rsidR="00320532">
              <w:t>8</w:t>
            </w:r>
          </w:p>
        </w:tc>
      </w:tr>
      <w:tr w:rsidR="00127BAE" w:rsidTr="00127BAE">
        <w:tc>
          <w:tcPr>
            <w:tcW w:w="675" w:type="dxa"/>
            <w:gridSpan w:val="2"/>
          </w:tcPr>
          <w:p w:rsidR="00127BAE" w:rsidRDefault="00127BAE" w:rsidP="00C33BD5">
            <w:pPr>
              <w:widowControl w:val="0"/>
              <w:jc w:val="both"/>
            </w:pPr>
            <w:r>
              <w:t>5.6</w:t>
            </w:r>
          </w:p>
        </w:tc>
        <w:tc>
          <w:tcPr>
            <w:tcW w:w="9214" w:type="dxa"/>
            <w:gridSpan w:val="3"/>
          </w:tcPr>
          <w:p w:rsidR="00127BAE" w:rsidRDefault="00127BAE" w:rsidP="00C33BD5">
            <w:pPr>
              <w:widowControl w:val="0"/>
              <w:jc w:val="both"/>
            </w:pPr>
            <w:r>
              <w:t>Установки производства серы …………………………………………………………</w:t>
            </w:r>
            <w:r w:rsidR="00E20872">
              <w:t>...</w:t>
            </w:r>
            <w:r>
              <w:t>49</w:t>
            </w:r>
          </w:p>
        </w:tc>
      </w:tr>
      <w:tr w:rsidR="00127BAE" w:rsidTr="00127BAE">
        <w:tc>
          <w:tcPr>
            <w:tcW w:w="675" w:type="dxa"/>
            <w:gridSpan w:val="2"/>
          </w:tcPr>
          <w:p w:rsidR="00127BAE" w:rsidRDefault="00127BAE" w:rsidP="00C33BD5">
            <w:pPr>
              <w:widowControl w:val="0"/>
              <w:jc w:val="both"/>
            </w:pPr>
            <w:r>
              <w:t>5.7</w:t>
            </w:r>
          </w:p>
        </w:tc>
        <w:tc>
          <w:tcPr>
            <w:tcW w:w="9214" w:type="dxa"/>
            <w:gridSpan w:val="3"/>
          </w:tcPr>
          <w:p w:rsidR="00127BAE" w:rsidRDefault="00127BAE" w:rsidP="00320532">
            <w:pPr>
              <w:widowControl w:val="0"/>
              <w:jc w:val="both"/>
            </w:pPr>
            <w:r>
              <w:t>Установки доочистки отходящих газов производства серы ………………………</w:t>
            </w:r>
            <w:r w:rsidR="00E20872">
              <w:t>.....</w:t>
            </w:r>
            <w:r>
              <w:t>5</w:t>
            </w:r>
            <w:r w:rsidR="00320532">
              <w:t>1</w:t>
            </w:r>
          </w:p>
        </w:tc>
      </w:tr>
      <w:tr w:rsidR="00127BAE" w:rsidTr="00127BAE">
        <w:tc>
          <w:tcPr>
            <w:tcW w:w="675" w:type="dxa"/>
            <w:gridSpan w:val="2"/>
          </w:tcPr>
          <w:p w:rsidR="00127BAE" w:rsidRDefault="00127BAE" w:rsidP="00C33BD5">
            <w:pPr>
              <w:widowControl w:val="0"/>
              <w:jc w:val="both"/>
            </w:pPr>
            <w:r>
              <w:t>5.8</w:t>
            </w:r>
          </w:p>
        </w:tc>
        <w:tc>
          <w:tcPr>
            <w:tcW w:w="9214" w:type="dxa"/>
            <w:gridSpan w:val="3"/>
          </w:tcPr>
          <w:p w:rsidR="00127BAE" w:rsidRDefault="00127BAE" w:rsidP="00320532">
            <w:pPr>
              <w:widowControl w:val="0"/>
              <w:jc w:val="both"/>
            </w:pPr>
            <w:r>
              <w:t>Установки дегазации, хранения и отгрузки товарной серы …………………………</w:t>
            </w:r>
            <w:r w:rsidR="00E20872">
              <w:t>...</w:t>
            </w:r>
            <w:r>
              <w:t>5</w:t>
            </w:r>
            <w:r w:rsidR="00320532">
              <w:t>2</w:t>
            </w:r>
          </w:p>
        </w:tc>
      </w:tr>
      <w:tr w:rsidR="00127BAE" w:rsidTr="00127BAE">
        <w:tc>
          <w:tcPr>
            <w:tcW w:w="675" w:type="dxa"/>
            <w:gridSpan w:val="2"/>
          </w:tcPr>
          <w:p w:rsidR="00127BAE" w:rsidRDefault="00127BAE" w:rsidP="00C33BD5">
            <w:pPr>
              <w:widowControl w:val="0"/>
              <w:jc w:val="both"/>
            </w:pPr>
            <w:r>
              <w:t>5.9</w:t>
            </w:r>
          </w:p>
        </w:tc>
        <w:tc>
          <w:tcPr>
            <w:tcW w:w="9214" w:type="dxa"/>
            <w:gridSpan w:val="3"/>
          </w:tcPr>
          <w:p w:rsidR="00127BAE" w:rsidRDefault="00127BAE" w:rsidP="00320532">
            <w:pPr>
              <w:widowControl w:val="0"/>
              <w:jc w:val="both"/>
            </w:pPr>
            <w:r>
              <w:t>Установки стабилизации конденсата ……………………………………………………5</w:t>
            </w:r>
            <w:r w:rsidR="00320532">
              <w:t>4</w:t>
            </w:r>
          </w:p>
        </w:tc>
      </w:tr>
      <w:tr w:rsidR="00127BAE" w:rsidTr="00127BAE">
        <w:tc>
          <w:tcPr>
            <w:tcW w:w="675" w:type="dxa"/>
            <w:gridSpan w:val="2"/>
          </w:tcPr>
          <w:p w:rsidR="00127BAE" w:rsidRDefault="00127BAE" w:rsidP="00C33BD5">
            <w:pPr>
              <w:widowControl w:val="0"/>
              <w:jc w:val="both"/>
            </w:pPr>
            <w:r>
              <w:t>5.10</w:t>
            </w:r>
          </w:p>
        </w:tc>
        <w:tc>
          <w:tcPr>
            <w:tcW w:w="9214" w:type="dxa"/>
            <w:gridSpan w:val="3"/>
          </w:tcPr>
          <w:p w:rsidR="00127BAE" w:rsidRDefault="00127BAE" w:rsidP="00320532">
            <w:pPr>
              <w:widowControl w:val="0"/>
              <w:jc w:val="both"/>
            </w:pPr>
            <w:r>
              <w:t>Установки стабилизации конденсата в колоннах ………………………………………</w:t>
            </w:r>
            <w:r w:rsidR="00E20872">
              <w:t>5</w:t>
            </w:r>
            <w:r w:rsidR="00320532">
              <w:t>4</w:t>
            </w:r>
          </w:p>
        </w:tc>
      </w:tr>
      <w:tr w:rsidR="00E20872" w:rsidTr="00127BAE">
        <w:tc>
          <w:tcPr>
            <w:tcW w:w="675" w:type="dxa"/>
            <w:gridSpan w:val="2"/>
          </w:tcPr>
          <w:p w:rsidR="00E20872" w:rsidRDefault="00E20872" w:rsidP="00C33BD5">
            <w:pPr>
              <w:widowControl w:val="0"/>
              <w:jc w:val="both"/>
            </w:pPr>
            <w:r>
              <w:t>5.11</w:t>
            </w:r>
          </w:p>
        </w:tc>
        <w:tc>
          <w:tcPr>
            <w:tcW w:w="9214" w:type="dxa"/>
            <w:gridSpan w:val="3"/>
          </w:tcPr>
          <w:p w:rsidR="00E20872" w:rsidRDefault="00E20872" w:rsidP="00320532">
            <w:pPr>
              <w:widowControl w:val="0"/>
              <w:jc w:val="both"/>
            </w:pPr>
            <w:r>
              <w:t>Установки производства моторных топлив ……………………………………………5</w:t>
            </w:r>
            <w:r w:rsidR="00320532">
              <w:t>5</w:t>
            </w:r>
          </w:p>
        </w:tc>
      </w:tr>
      <w:tr w:rsidR="00E20872" w:rsidTr="00127BAE">
        <w:tc>
          <w:tcPr>
            <w:tcW w:w="675" w:type="dxa"/>
            <w:gridSpan w:val="2"/>
          </w:tcPr>
          <w:p w:rsidR="00E20872" w:rsidRDefault="00E20872" w:rsidP="00C33BD5">
            <w:pPr>
              <w:widowControl w:val="0"/>
              <w:jc w:val="both"/>
            </w:pPr>
            <w:r>
              <w:t>5.12</w:t>
            </w:r>
          </w:p>
        </w:tc>
        <w:tc>
          <w:tcPr>
            <w:tcW w:w="9214" w:type="dxa"/>
            <w:gridSpan w:val="3"/>
          </w:tcPr>
          <w:p w:rsidR="00E20872" w:rsidRDefault="00E20872" w:rsidP="00320532">
            <w:pPr>
              <w:widowControl w:val="0"/>
              <w:jc w:val="both"/>
            </w:pPr>
            <w:r>
              <w:t>Газофракционирующие установки  (ГФУ) ……………………………………………...5</w:t>
            </w:r>
            <w:r w:rsidR="00320532">
              <w:t>6</w:t>
            </w:r>
          </w:p>
        </w:tc>
      </w:tr>
      <w:tr w:rsidR="00E20872" w:rsidTr="00E20872">
        <w:tc>
          <w:tcPr>
            <w:tcW w:w="9889" w:type="dxa"/>
            <w:gridSpan w:val="5"/>
          </w:tcPr>
          <w:p w:rsidR="00E20872" w:rsidRDefault="00E20872" w:rsidP="00320532">
            <w:pPr>
              <w:widowControl w:val="0"/>
              <w:jc w:val="both"/>
            </w:pPr>
            <w:r>
              <w:t>6. Аппаратура и оборудование технологических установок …………………………………5</w:t>
            </w:r>
            <w:r w:rsidR="00320532">
              <w:t>7</w:t>
            </w:r>
          </w:p>
        </w:tc>
      </w:tr>
      <w:tr w:rsidR="00E20872" w:rsidTr="00E20872">
        <w:tc>
          <w:tcPr>
            <w:tcW w:w="675" w:type="dxa"/>
            <w:gridSpan w:val="2"/>
          </w:tcPr>
          <w:p w:rsidR="00E20872" w:rsidRDefault="00E20872" w:rsidP="00C33BD5">
            <w:pPr>
              <w:widowControl w:val="0"/>
              <w:jc w:val="both"/>
            </w:pPr>
            <w:r>
              <w:t>6.1</w:t>
            </w:r>
          </w:p>
        </w:tc>
        <w:tc>
          <w:tcPr>
            <w:tcW w:w="9214" w:type="dxa"/>
            <w:gridSpan w:val="3"/>
          </w:tcPr>
          <w:p w:rsidR="00E20872" w:rsidRDefault="00E20872" w:rsidP="00320532">
            <w:pPr>
              <w:widowControl w:val="0"/>
              <w:jc w:val="both"/>
            </w:pPr>
            <w:r>
              <w:t>Общие требования ……………………………………………………………………….5</w:t>
            </w:r>
            <w:r w:rsidR="00320532">
              <w:t>7</w:t>
            </w:r>
          </w:p>
        </w:tc>
      </w:tr>
      <w:tr w:rsidR="00E20872" w:rsidTr="00E20872">
        <w:tc>
          <w:tcPr>
            <w:tcW w:w="675" w:type="dxa"/>
            <w:gridSpan w:val="2"/>
          </w:tcPr>
          <w:p w:rsidR="00E20872" w:rsidRDefault="00E20872" w:rsidP="00C33BD5">
            <w:pPr>
              <w:widowControl w:val="0"/>
              <w:jc w:val="both"/>
            </w:pPr>
            <w:r>
              <w:t>6.2</w:t>
            </w:r>
          </w:p>
        </w:tc>
        <w:tc>
          <w:tcPr>
            <w:tcW w:w="9214" w:type="dxa"/>
            <w:gridSpan w:val="3"/>
          </w:tcPr>
          <w:p w:rsidR="00E20872" w:rsidRDefault="00E20872" w:rsidP="00320532">
            <w:pPr>
              <w:widowControl w:val="0"/>
              <w:jc w:val="both"/>
            </w:pPr>
            <w:r>
              <w:t>Компрессоры ……………………………………………………………………………..5</w:t>
            </w:r>
            <w:r w:rsidR="00320532">
              <w:t>8</w:t>
            </w:r>
          </w:p>
        </w:tc>
      </w:tr>
      <w:tr w:rsidR="00E20872" w:rsidTr="00E20872">
        <w:tc>
          <w:tcPr>
            <w:tcW w:w="675" w:type="dxa"/>
            <w:gridSpan w:val="2"/>
          </w:tcPr>
          <w:p w:rsidR="00E20872" w:rsidRDefault="00E20872" w:rsidP="00C33BD5">
            <w:pPr>
              <w:widowControl w:val="0"/>
              <w:jc w:val="both"/>
            </w:pPr>
            <w:r>
              <w:t>6.3</w:t>
            </w:r>
          </w:p>
        </w:tc>
        <w:tc>
          <w:tcPr>
            <w:tcW w:w="9214" w:type="dxa"/>
            <w:gridSpan w:val="3"/>
          </w:tcPr>
          <w:p w:rsidR="00E20872" w:rsidRDefault="00E20872" w:rsidP="00C33BD5">
            <w:pPr>
              <w:widowControl w:val="0"/>
              <w:jc w:val="both"/>
            </w:pPr>
            <w:r>
              <w:t>Трубчатые печи …………………………………………………………………………..61</w:t>
            </w:r>
          </w:p>
        </w:tc>
      </w:tr>
      <w:tr w:rsidR="00E20872" w:rsidTr="00E20872">
        <w:tc>
          <w:tcPr>
            <w:tcW w:w="675" w:type="dxa"/>
            <w:gridSpan w:val="2"/>
          </w:tcPr>
          <w:p w:rsidR="00E20872" w:rsidRDefault="00E20872" w:rsidP="00C33BD5">
            <w:pPr>
              <w:widowControl w:val="0"/>
              <w:jc w:val="both"/>
            </w:pPr>
            <w:r>
              <w:t>6.4</w:t>
            </w:r>
          </w:p>
        </w:tc>
        <w:tc>
          <w:tcPr>
            <w:tcW w:w="9214" w:type="dxa"/>
            <w:gridSpan w:val="3"/>
          </w:tcPr>
          <w:p w:rsidR="00E20872" w:rsidRDefault="00E20872" w:rsidP="00320532">
            <w:pPr>
              <w:widowControl w:val="0"/>
              <w:jc w:val="both"/>
            </w:pPr>
            <w:r>
              <w:t>Аппараты воздушного охлаждения …………………………………………………….6</w:t>
            </w:r>
            <w:r w:rsidR="00320532">
              <w:t>2</w:t>
            </w:r>
          </w:p>
        </w:tc>
      </w:tr>
      <w:tr w:rsidR="00E20872" w:rsidTr="00E20872">
        <w:tc>
          <w:tcPr>
            <w:tcW w:w="675" w:type="dxa"/>
            <w:gridSpan w:val="2"/>
          </w:tcPr>
          <w:p w:rsidR="00E20872" w:rsidRDefault="00E20872" w:rsidP="00C33BD5">
            <w:pPr>
              <w:widowControl w:val="0"/>
              <w:jc w:val="both"/>
            </w:pPr>
            <w:r>
              <w:t>6.5</w:t>
            </w:r>
          </w:p>
        </w:tc>
        <w:tc>
          <w:tcPr>
            <w:tcW w:w="9214" w:type="dxa"/>
            <w:gridSpan w:val="3"/>
          </w:tcPr>
          <w:p w:rsidR="00E20872" w:rsidRDefault="00E20872" w:rsidP="00320532">
            <w:pPr>
              <w:widowControl w:val="0"/>
              <w:jc w:val="both"/>
            </w:pPr>
            <w:r>
              <w:t>Насосы …………………………………………………………………………………….6</w:t>
            </w:r>
            <w:r w:rsidR="00320532">
              <w:t>3</w:t>
            </w:r>
          </w:p>
        </w:tc>
      </w:tr>
      <w:tr w:rsidR="00E20872" w:rsidTr="00E20872">
        <w:tc>
          <w:tcPr>
            <w:tcW w:w="675" w:type="dxa"/>
            <w:gridSpan w:val="2"/>
          </w:tcPr>
          <w:p w:rsidR="00E20872" w:rsidRDefault="00E20872" w:rsidP="00C33BD5">
            <w:pPr>
              <w:widowControl w:val="0"/>
              <w:jc w:val="both"/>
            </w:pPr>
            <w:r>
              <w:t>6.6</w:t>
            </w:r>
          </w:p>
        </w:tc>
        <w:tc>
          <w:tcPr>
            <w:tcW w:w="9214" w:type="dxa"/>
            <w:gridSpan w:val="3"/>
          </w:tcPr>
          <w:p w:rsidR="00E20872" w:rsidRDefault="009A42EE" w:rsidP="00320532">
            <w:pPr>
              <w:widowControl w:val="0"/>
              <w:jc w:val="both"/>
            </w:pPr>
            <w:r>
              <w:t>Аппараты колонного типа ……………………………………………………………….6</w:t>
            </w:r>
            <w:r w:rsidR="00320532">
              <w:t>4</w:t>
            </w:r>
          </w:p>
        </w:tc>
      </w:tr>
      <w:tr w:rsidR="009A42EE" w:rsidTr="00E20872">
        <w:tc>
          <w:tcPr>
            <w:tcW w:w="675" w:type="dxa"/>
            <w:gridSpan w:val="2"/>
          </w:tcPr>
          <w:p w:rsidR="009A42EE" w:rsidRDefault="009A42EE" w:rsidP="00C33BD5">
            <w:pPr>
              <w:widowControl w:val="0"/>
              <w:jc w:val="both"/>
            </w:pPr>
            <w:r>
              <w:lastRenderedPageBreak/>
              <w:t>6.7</w:t>
            </w:r>
          </w:p>
        </w:tc>
        <w:tc>
          <w:tcPr>
            <w:tcW w:w="9214" w:type="dxa"/>
            <w:gridSpan w:val="3"/>
          </w:tcPr>
          <w:p w:rsidR="009A42EE" w:rsidRDefault="009A42EE" w:rsidP="00320532">
            <w:pPr>
              <w:widowControl w:val="0"/>
              <w:jc w:val="both"/>
            </w:pPr>
            <w:r>
              <w:t>Емкости ……………………………………………………………………………………6</w:t>
            </w:r>
            <w:r w:rsidR="00320532">
              <w:t>5</w:t>
            </w:r>
          </w:p>
        </w:tc>
      </w:tr>
      <w:tr w:rsidR="00F322FD" w:rsidTr="00E20872">
        <w:tc>
          <w:tcPr>
            <w:tcW w:w="675" w:type="dxa"/>
            <w:gridSpan w:val="2"/>
          </w:tcPr>
          <w:p w:rsidR="00F322FD" w:rsidRDefault="00F322FD" w:rsidP="00C33BD5">
            <w:pPr>
              <w:widowControl w:val="0"/>
              <w:jc w:val="both"/>
            </w:pPr>
            <w:r>
              <w:t>6.8</w:t>
            </w:r>
          </w:p>
        </w:tc>
        <w:tc>
          <w:tcPr>
            <w:tcW w:w="9214" w:type="dxa"/>
            <w:gridSpan w:val="3"/>
          </w:tcPr>
          <w:p w:rsidR="00F322FD" w:rsidRDefault="00F322FD" w:rsidP="00320532">
            <w:pPr>
              <w:widowControl w:val="0"/>
              <w:jc w:val="both"/>
            </w:pPr>
            <w:r>
              <w:t>Теплообменная аппаратура ………………………………………………………………6</w:t>
            </w:r>
            <w:r w:rsidR="00320532">
              <w:t>5</w:t>
            </w:r>
          </w:p>
        </w:tc>
      </w:tr>
      <w:tr w:rsidR="00F322FD" w:rsidTr="00D855FC">
        <w:tc>
          <w:tcPr>
            <w:tcW w:w="9889" w:type="dxa"/>
            <w:gridSpan w:val="5"/>
          </w:tcPr>
          <w:p w:rsidR="00F322FD" w:rsidRDefault="00F322FD" w:rsidP="00C33BD5">
            <w:pPr>
              <w:widowControl w:val="0"/>
              <w:jc w:val="both"/>
            </w:pPr>
            <w:r>
              <w:t>7</w:t>
            </w:r>
            <w:r w:rsidR="00C33BD5">
              <w:t>.</w:t>
            </w:r>
            <w:r>
              <w:t xml:space="preserve"> Требования к проектированию технологических и промысловых трубопроводов ……...66</w:t>
            </w:r>
          </w:p>
        </w:tc>
      </w:tr>
      <w:tr w:rsidR="00F322FD" w:rsidTr="00D855FC">
        <w:tc>
          <w:tcPr>
            <w:tcW w:w="675" w:type="dxa"/>
            <w:gridSpan w:val="2"/>
          </w:tcPr>
          <w:p w:rsidR="00F322FD" w:rsidRDefault="00F322FD" w:rsidP="00C33BD5">
            <w:pPr>
              <w:widowControl w:val="0"/>
              <w:jc w:val="both"/>
            </w:pPr>
            <w:r>
              <w:t>7.1</w:t>
            </w:r>
          </w:p>
        </w:tc>
        <w:tc>
          <w:tcPr>
            <w:tcW w:w="9214" w:type="dxa"/>
            <w:gridSpan w:val="3"/>
          </w:tcPr>
          <w:p w:rsidR="00F322FD" w:rsidRDefault="00F322FD" w:rsidP="00C33BD5">
            <w:pPr>
              <w:widowControl w:val="0"/>
              <w:jc w:val="both"/>
            </w:pPr>
            <w:r>
              <w:t>Промысловые трубопроводы ……………………………………………………………66</w:t>
            </w:r>
          </w:p>
        </w:tc>
      </w:tr>
      <w:tr w:rsidR="00F322FD" w:rsidTr="00D855FC">
        <w:tc>
          <w:tcPr>
            <w:tcW w:w="675" w:type="dxa"/>
            <w:gridSpan w:val="2"/>
          </w:tcPr>
          <w:p w:rsidR="00F322FD" w:rsidRDefault="00F322FD" w:rsidP="00C33BD5">
            <w:pPr>
              <w:widowControl w:val="0"/>
              <w:jc w:val="both"/>
            </w:pPr>
            <w:r>
              <w:t>7.2</w:t>
            </w:r>
          </w:p>
        </w:tc>
        <w:tc>
          <w:tcPr>
            <w:tcW w:w="9214" w:type="dxa"/>
            <w:gridSpan w:val="3"/>
          </w:tcPr>
          <w:p w:rsidR="00F322FD" w:rsidRDefault="00F322FD" w:rsidP="00320532">
            <w:pPr>
              <w:widowControl w:val="0"/>
              <w:jc w:val="both"/>
            </w:pPr>
            <w:r>
              <w:t>Технологические трубопроводы ………………………………………………………..6</w:t>
            </w:r>
            <w:r w:rsidR="00320532">
              <w:t>6</w:t>
            </w:r>
          </w:p>
        </w:tc>
      </w:tr>
      <w:tr w:rsidR="00F322FD" w:rsidTr="00D855FC">
        <w:tc>
          <w:tcPr>
            <w:tcW w:w="9889" w:type="dxa"/>
            <w:gridSpan w:val="5"/>
          </w:tcPr>
          <w:p w:rsidR="00F322FD" w:rsidRDefault="00F322FD" w:rsidP="00C33BD5">
            <w:pPr>
              <w:widowControl w:val="0"/>
              <w:jc w:val="both"/>
            </w:pPr>
            <w:r>
              <w:t>8. Системы сброса газа и жидких продуктов ………………………………………………….70</w:t>
            </w:r>
          </w:p>
        </w:tc>
      </w:tr>
      <w:tr w:rsidR="00F322FD" w:rsidTr="00D855FC">
        <w:tc>
          <w:tcPr>
            <w:tcW w:w="9889" w:type="dxa"/>
            <w:gridSpan w:val="5"/>
          </w:tcPr>
          <w:p w:rsidR="00F322FD" w:rsidRDefault="00F322FD" w:rsidP="00320532">
            <w:pPr>
              <w:widowControl w:val="0"/>
              <w:jc w:val="both"/>
            </w:pPr>
            <w:r>
              <w:t>9. Основные принципы проектирования автоматизации технологических процессов ……..7</w:t>
            </w:r>
            <w:r w:rsidR="00320532">
              <w:t>1</w:t>
            </w:r>
          </w:p>
        </w:tc>
      </w:tr>
      <w:tr w:rsidR="00F322FD" w:rsidTr="00D855FC">
        <w:tc>
          <w:tcPr>
            <w:tcW w:w="9889" w:type="dxa"/>
            <w:gridSpan w:val="5"/>
          </w:tcPr>
          <w:p w:rsidR="00F322FD" w:rsidRDefault="00F322FD" w:rsidP="00320532">
            <w:pPr>
              <w:widowControl w:val="0"/>
              <w:jc w:val="both"/>
            </w:pPr>
            <w:r>
              <w:t>10. Основные принципы проектирования электроснабжения и электрооборудования ……7</w:t>
            </w:r>
            <w:r w:rsidR="00320532">
              <w:t>2</w:t>
            </w:r>
          </w:p>
        </w:tc>
      </w:tr>
      <w:tr w:rsidR="00F322FD" w:rsidTr="00D855FC">
        <w:tc>
          <w:tcPr>
            <w:tcW w:w="9889" w:type="dxa"/>
            <w:gridSpan w:val="5"/>
          </w:tcPr>
          <w:p w:rsidR="00F322FD" w:rsidRDefault="00F322FD" w:rsidP="00320532">
            <w:pPr>
              <w:widowControl w:val="0"/>
              <w:jc w:val="both"/>
            </w:pPr>
            <w:r>
              <w:t>11. Основные принципы проектирования водоснабжения и канализации …………………..7</w:t>
            </w:r>
            <w:r w:rsidR="00320532">
              <w:t>3</w:t>
            </w:r>
          </w:p>
        </w:tc>
      </w:tr>
      <w:tr w:rsidR="00F322FD" w:rsidTr="00D855FC">
        <w:tc>
          <w:tcPr>
            <w:tcW w:w="675" w:type="dxa"/>
            <w:gridSpan w:val="2"/>
          </w:tcPr>
          <w:p w:rsidR="00F322FD" w:rsidRDefault="00F322FD" w:rsidP="00C33BD5">
            <w:pPr>
              <w:widowControl w:val="0"/>
              <w:jc w:val="both"/>
            </w:pPr>
            <w:r>
              <w:t>11.1</w:t>
            </w:r>
          </w:p>
        </w:tc>
        <w:tc>
          <w:tcPr>
            <w:tcW w:w="9214" w:type="dxa"/>
            <w:gridSpan w:val="3"/>
          </w:tcPr>
          <w:p w:rsidR="00F322FD" w:rsidRDefault="00F322FD" w:rsidP="00320532">
            <w:pPr>
              <w:widowControl w:val="0"/>
              <w:jc w:val="both"/>
            </w:pPr>
            <w:r>
              <w:t>Производственное водоснабжение ……………………………………………………...7</w:t>
            </w:r>
            <w:r w:rsidR="00320532">
              <w:t>3</w:t>
            </w:r>
          </w:p>
        </w:tc>
      </w:tr>
      <w:tr w:rsidR="00F322FD" w:rsidTr="00D855FC">
        <w:tc>
          <w:tcPr>
            <w:tcW w:w="675" w:type="dxa"/>
            <w:gridSpan w:val="2"/>
          </w:tcPr>
          <w:p w:rsidR="00F322FD" w:rsidRDefault="00F322FD" w:rsidP="00C33BD5">
            <w:pPr>
              <w:widowControl w:val="0"/>
              <w:jc w:val="both"/>
            </w:pPr>
            <w:r>
              <w:t>11.2</w:t>
            </w:r>
          </w:p>
        </w:tc>
        <w:tc>
          <w:tcPr>
            <w:tcW w:w="9214" w:type="dxa"/>
            <w:gridSpan w:val="3"/>
          </w:tcPr>
          <w:p w:rsidR="00F322FD" w:rsidRDefault="00F322FD" w:rsidP="00320532">
            <w:pPr>
              <w:widowControl w:val="0"/>
              <w:jc w:val="both"/>
            </w:pPr>
            <w:r>
              <w:t>Производственная канализация …………………………………………………………7</w:t>
            </w:r>
            <w:r w:rsidR="00320532">
              <w:t>4</w:t>
            </w:r>
          </w:p>
        </w:tc>
      </w:tr>
      <w:tr w:rsidR="00F322FD" w:rsidTr="00D855FC">
        <w:tc>
          <w:tcPr>
            <w:tcW w:w="9889" w:type="dxa"/>
            <w:gridSpan w:val="5"/>
          </w:tcPr>
          <w:p w:rsidR="00F322FD" w:rsidRDefault="00D855FC" w:rsidP="00320532">
            <w:pPr>
              <w:widowControl w:val="0"/>
              <w:jc w:val="both"/>
            </w:pPr>
            <w:r>
              <w:t>12. Основные принципы проектирования теплоснабжения, отопления и вентиляции ……..7</w:t>
            </w:r>
            <w:r w:rsidR="00320532">
              <w:t>5</w:t>
            </w:r>
          </w:p>
        </w:tc>
      </w:tr>
      <w:tr w:rsidR="00D855FC" w:rsidTr="00D855FC">
        <w:tc>
          <w:tcPr>
            <w:tcW w:w="9889" w:type="dxa"/>
            <w:gridSpan w:val="5"/>
          </w:tcPr>
          <w:p w:rsidR="00D855FC" w:rsidRDefault="00D855FC" w:rsidP="00320532">
            <w:pPr>
              <w:widowControl w:val="0"/>
              <w:jc w:val="both"/>
            </w:pPr>
            <w:r>
              <w:t>13. Организация контроля производства на НПЗ и ГПЗ …………………………………….7</w:t>
            </w:r>
            <w:r w:rsidR="00320532">
              <w:t>6</w:t>
            </w:r>
          </w:p>
        </w:tc>
      </w:tr>
      <w:tr w:rsidR="00D855FC" w:rsidTr="00D855FC">
        <w:tc>
          <w:tcPr>
            <w:tcW w:w="675" w:type="dxa"/>
            <w:gridSpan w:val="2"/>
          </w:tcPr>
          <w:p w:rsidR="00D855FC" w:rsidRDefault="00D855FC" w:rsidP="00C33BD5">
            <w:pPr>
              <w:widowControl w:val="0"/>
              <w:jc w:val="both"/>
            </w:pPr>
            <w:r>
              <w:t>13.1</w:t>
            </w:r>
          </w:p>
        </w:tc>
        <w:tc>
          <w:tcPr>
            <w:tcW w:w="9214" w:type="dxa"/>
            <w:gridSpan w:val="3"/>
          </w:tcPr>
          <w:p w:rsidR="00D855FC" w:rsidRDefault="00D855FC" w:rsidP="00320532">
            <w:pPr>
              <w:widowControl w:val="0"/>
              <w:jc w:val="both"/>
            </w:pPr>
            <w:r>
              <w:t>Требования к отбору проб ………………………………………………………………7</w:t>
            </w:r>
            <w:r w:rsidR="00320532">
              <w:t>7</w:t>
            </w:r>
          </w:p>
        </w:tc>
      </w:tr>
      <w:tr w:rsidR="00D855FC" w:rsidTr="00D855FC">
        <w:tc>
          <w:tcPr>
            <w:tcW w:w="9889" w:type="dxa"/>
            <w:gridSpan w:val="5"/>
          </w:tcPr>
          <w:p w:rsidR="00D855FC" w:rsidRDefault="00D855FC" w:rsidP="00C33BD5">
            <w:pPr>
              <w:widowControl w:val="0"/>
              <w:jc w:val="both"/>
            </w:pPr>
            <w:r>
              <w:t>14. Нормы запасов и складирования реагентов, вспомогательных материалов для предпр</w:t>
            </w:r>
            <w:r>
              <w:t>и</w:t>
            </w:r>
            <w:r>
              <w:t>ятий нефтяной и газовой отрасли ………………………………………………………………80</w:t>
            </w:r>
          </w:p>
        </w:tc>
      </w:tr>
      <w:tr w:rsidR="00D855FC" w:rsidTr="00D855FC">
        <w:tc>
          <w:tcPr>
            <w:tcW w:w="675" w:type="dxa"/>
            <w:gridSpan w:val="2"/>
          </w:tcPr>
          <w:p w:rsidR="00D855FC" w:rsidRDefault="00D855FC" w:rsidP="00C33BD5">
            <w:pPr>
              <w:widowControl w:val="0"/>
              <w:jc w:val="both"/>
            </w:pPr>
            <w:r>
              <w:t xml:space="preserve">14.1 </w:t>
            </w:r>
          </w:p>
        </w:tc>
        <w:tc>
          <w:tcPr>
            <w:tcW w:w="9214" w:type="dxa"/>
            <w:gridSpan w:val="3"/>
          </w:tcPr>
          <w:p w:rsidR="00D855FC" w:rsidRDefault="00D855FC" w:rsidP="00320532">
            <w:pPr>
              <w:widowControl w:val="0"/>
              <w:jc w:val="both"/>
            </w:pPr>
            <w:r>
              <w:t>Общие положения по нормированию химических реагентов ………………………..8</w:t>
            </w:r>
            <w:r w:rsidR="00320532">
              <w:t>0</w:t>
            </w:r>
          </w:p>
        </w:tc>
      </w:tr>
      <w:tr w:rsidR="00D855FC" w:rsidTr="00D855FC">
        <w:tc>
          <w:tcPr>
            <w:tcW w:w="675" w:type="dxa"/>
            <w:gridSpan w:val="2"/>
          </w:tcPr>
          <w:p w:rsidR="00D855FC" w:rsidRDefault="00D855FC" w:rsidP="00C33BD5">
            <w:pPr>
              <w:widowControl w:val="0"/>
              <w:jc w:val="both"/>
            </w:pPr>
            <w:r>
              <w:t>14.2</w:t>
            </w:r>
          </w:p>
        </w:tc>
        <w:tc>
          <w:tcPr>
            <w:tcW w:w="9214" w:type="dxa"/>
            <w:gridSpan w:val="3"/>
          </w:tcPr>
          <w:p w:rsidR="00D855FC" w:rsidRDefault="00D855FC" w:rsidP="00320532">
            <w:pPr>
              <w:widowControl w:val="0"/>
              <w:jc w:val="both"/>
            </w:pPr>
            <w:r>
              <w:t>Классификация норм расхода …………………………………………………………..8</w:t>
            </w:r>
            <w:r w:rsidR="00320532">
              <w:t>1</w:t>
            </w:r>
          </w:p>
        </w:tc>
      </w:tr>
      <w:tr w:rsidR="00D855FC" w:rsidTr="00D855FC">
        <w:tc>
          <w:tcPr>
            <w:tcW w:w="675" w:type="dxa"/>
            <w:gridSpan w:val="2"/>
          </w:tcPr>
          <w:p w:rsidR="00D855FC" w:rsidRDefault="00D855FC" w:rsidP="00C33BD5">
            <w:pPr>
              <w:widowControl w:val="0"/>
              <w:jc w:val="both"/>
            </w:pPr>
            <w:r>
              <w:t>14.3</w:t>
            </w:r>
          </w:p>
        </w:tc>
        <w:tc>
          <w:tcPr>
            <w:tcW w:w="9214" w:type="dxa"/>
            <w:gridSpan w:val="3"/>
          </w:tcPr>
          <w:p w:rsidR="00D855FC" w:rsidRDefault="00D855FC" w:rsidP="00320532">
            <w:pPr>
              <w:widowControl w:val="0"/>
              <w:jc w:val="both"/>
            </w:pPr>
            <w:r>
              <w:t>Состав и размерность норм расхода ……………………………………………………8</w:t>
            </w:r>
            <w:r w:rsidR="00320532">
              <w:t>1</w:t>
            </w:r>
          </w:p>
        </w:tc>
      </w:tr>
      <w:tr w:rsidR="00D855FC" w:rsidTr="00D855FC">
        <w:tc>
          <w:tcPr>
            <w:tcW w:w="675" w:type="dxa"/>
            <w:gridSpan w:val="2"/>
          </w:tcPr>
          <w:p w:rsidR="00D855FC" w:rsidRDefault="00D855FC" w:rsidP="00C33BD5">
            <w:pPr>
              <w:widowControl w:val="0"/>
              <w:jc w:val="both"/>
            </w:pPr>
            <w:r>
              <w:t>14.4</w:t>
            </w:r>
          </w:p>
        </w:tc>
        <w:tc>
          <w:tcPr>
            <w:tcW w:w="9214" w:type="dxa"/>
            <w:gridSpan w:val="3"/>
          </w:tcPr>
          <w:p w:rsidR="00D855FC" w:rsidRDefault="00D855FC" w:rsidP="00320532">
            <w:pPr>
              <w:widowControl w:val="0"/>
              <w:jc w:val="both"/>
            </w:pPr>
            <w:r>
              <w:t>Методы разработки норм расхода ……………………………………………………..8</w:t>
            </w:r>
            <w:r w:rsidR="00320532">
              <w:t>4</w:t>
            </w:r>
          </w:p>
        </w:tc>
      </w:tr>
      <w:tr w:rsidR="00D855FC" w:rsidTr="00D855FC">
        <w:tc>
          <w:tcPr>
            <w:tcW w:w="675" w:type="dxa"/>
            <w:gridSpan w:val="2"/>
          </w:tcPr>
          <w:p w:rsidR="00D855FC" w:rsidRDefault="00D855FC" w:rsidP="00C33BD5">
            <w:pPr>
              <w:widowControl w:val="0"/>
              <w:jc w:val="both"/>
            </w:pPr>
            <w:r>
              <w:t>14.5</w:t>
            </w:r>
          </w:p>
        </w:tc>
        <w:tc>
          <w:tcPr>
            <w:tcW w:w="9214" w:type="dxa"/>
            <w:gridSpan w:val="3"/>
          </w:tcPr>
          <w:p w:rsidR="00D855FC" w:rsidRDefault="00D855FC" w:rsidP="00320532">
            <w:pPr>
              <w:widowControl w:val="0"/>
              <w:jc w:val="both"/>
            </w:pPr>
            <w:r>
              <w:t>Нормы запасов хранения реагентов и продукции ……………………………………..8</w:t>
            </w:r>
            <w:r w:rsidR="00320532">
              <w:t>5</w:t>
            </w:r>
          </w:p>
        </w:tc>
      </w:tr>
      <w:tr w:rsidR="00D855FC" w:rsidTr="00D855FC">
        <w:tc>
          <w:tcPr>
            <w:tcW w:w="9889" w:type="dxa"/>
            <w:gridSpan w:val="5"/>
          </w:tcPr>
          <w:p w:rsidR="00D855FC" w:rsidRDefault="00D855FC" w:rsidP="00320532">
            <w:pPr>
              <w:widowControl w:val="0"/>
              <w:jc w:val="both"/>
            </w:pPr>
            <w:r>
              <w:t xml:space="preserve">15. </w:t>
            </w:r>
            <w:r w:rsidR="00832A11">
              <w:t>Охрана окружающей среды од загрязнения вредными выбросами ГПЗ и НПЗ ……….8</w:t>
            </w:r>
            <w:r w:rsidR="00320532">
              <w:t>8</w:t>
            </w:r>
          </w:p>
        </w:tc>
      </w:tr>
      <w:tr w:rsidR="00832A11" w:rsidTr="00D855FC">
        <w:tc>
          <w:tcPr>
            <w:tcW w:w="9889" w:type="dxa"/>
            <w:gridSpan w:val="5"/>
          </w:tcPr>
          <w:p w:rsidR="00832A11" w:rsidRDefault="00832A11" w:rsidP="00320532">
            <w:pPr>
              <w:widowControl w:val="0"/>
              <w:jc w:val="both"/>
            </w:pPr>
            <w:r>
              <w:t>16. Мероприятия по охране окружающей среды ……………………………………………..9</w:t>
            </w:r>
            <w:r w:rsidR="00320532">
              <w:t>3</w:t>
            </w:r>
          </w:p>
        </w:tc>
      </w:tr>
      <w:tr w:rsidR="00832A11" w:rsidTr="00D855FC">
        <w:tc>
          <w:tcPr>
            <w:tcW w:w="9889" w:type="dxa"/>
            <w:gridSpan w:val="5"/>
          </w:tcPr>
          <w:p w:rsidR="00320532" w:rsidRDefault="00832A11" w:rsidP="00C33BD5">
            <w:pPr>
              <w:widowControl w:val="0"/>
              <w:jc w:val="both"/>
            </w:pPr>
            <w:r>
              <w:t xml:space="preserve">17.Декларация промышленной безопасности. Основные принципы и требования к ее </w:t>
            </w:r>
          </w:p>
          <w:p w:rsidR="00832A11" w:rsidRDefault="00832A11" w:rsidP="00320532">
            <w:pPr>
              <w:widowControl w:val="0"/>
              <w:jc w:val="both"/>
            </w:pPr>
            <w:r>
              <w:t>разработке …………………………………………………………………………………………9</w:t>
            </w:r>
            <w:r w:rsidR="00320532">
              <w:t>5</w:t>
            </w:r>
          </w:p>
        </w:tc>
      </w:tr>
      <w:tr w:rsidR="00832A11" w:rsidTr="00D855FC">
        <w:tc>
          <w:tcPr>
            <w:tcW w:w="9889" w:type="dxa"/>
            <w:gridSpan w:val="5"/>
          </w:tcPr>
          <w:p w:rsidR="00832A11" w:rsidRDefault="00832A11" w:rsidP="00320532">
            <w:pPr>
              <w:widowControl w:val="0"/>
              <w:jc w:val="both"/>
            </w:pPr>
            <w:r>
              <w:t>18. Вопросы для самоконтроля ………………………………………………………………..</w:t>
            </w:r>
            <w:r w:rsidR="00320532">
              <w:t>98</w:t>
            </w:r>
          </w:p>
        </w:tc>
      </w:tr>
      <w:tr w:rsidR="00832A11" w:rsidTr="00C87423">
        <w:tc>
          <w:tcPr>
            <w:tcW w:w="9889" w:type="dxa"/>
            <w:gridSpan w:val="5"/>
          </w:tcPr>
          <w:p w:rsidR="00832A11" w:rsidRDefault="00832A11" w:rsidP="00320532">
            <w:pPr>
              <w:widowControl w:val="0"/>
              <w:jc w:val="both"/>
            </w:pPr>
            <w:r>
              <w:t>19. Рекомендуемая литература …………………………………………………………………10</w:t>
            </w:r>
            <w:r w:rsidR="00320532">
              <w:t>4</w:t>
            </w:r>
          </w:p>
        </w:tc>
      </w:tr>
    </w:tbl>
    <w:p w:rsidR="00434FDA" w:rsidRPr="00380C29" w:rsidRDefault="00434FDA" w:rsidP="00C33BD5">
      <w:pPr>
        <w:widowControl w:val="0"/>
        <w:jc w:val="center"/>
      </w:pPr>
    </w:p>
    <w:p w:rsidR="00466CDB" w:rsidRDefault="00466CDB" w:rsidP="00C33BD5">
      <w:pPr>
        <w:rPr>
          <w:b/>
          <w:color w:val="000000" w:themeColor="text1"/>
          <w:sz w:val="28"/>
          <w:szCs w:val="28"/>
        </w:rPr>
      </w:pPr>
      <w:bookmarkStart w:id="0" w:name="_Toc149493011"/>
      <w:r>
        <w:rPr>
          <w:bCs/>
          <w:i/>
          <w:caps/>
          <w:color w:val="000000" w:themeColor="text1"/>
        </w:rPr>
        <w:br w:type="page"/>
      </w:r>
    </w:p>
    <w:p w:rsidR="00CF6C11" w:rsidRPr="00434FDA" w:rsidRDefault="00CF6C11" w:rsidP="00C33BD5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AutoHyphens w:val="0"/>
        <w:spacing w:before="0" w:after="0"/>
        <w:jc w:val="both"/>
        <w:rPr>
          <w:i w:val="0"/>
        </w:rPr>
      </w:pPr>
      <w:r w:rsidRPr="00434FDA">
        <w:rPr>
          <w:i w:val="0"/>
        </w:rPr>
        <w:lastRenderedPageBreak/>
        <w:t>УСЛОВНЫЕ СОКРАЩЕНИЯ И ОБОЗНАЧЕНИЯ</w:t>
      </w:r>
      <w:bookmarkEnd w:id="0"/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8"/>
        </w:rPr>
      </w:pPr>
    </w:p>
    <w:p w:rsidR="00CF6C11" w:rsidRPr="007717A3" w:rsidRDefault="00CF6C11" w:rsidP="00C33BD5">
      <w:pPr>
        <w:widowControl w:val="0"/>
        <w:ind w:firstLine="708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АВО – аппарат воздушного охлаждения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АСУТП - автоматическая система управление технологическим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процессом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ГЖ – горючие жидкости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ГП –генеральный проектировщик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ГПЗ - газоперерабатывающий завод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 xml:space="preserve">ГФУ – газофракционирующая установка 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ДЭА – диэтаноламин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ЛВЖ – легковоспламеняющиеся жидкости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ЛЖ – летучие жидкости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НТД – научно-техническая документация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НПЗ - нефтеперерабатывающий завод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НХЗ - нефтехимический завод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ОКР – опытно-конструкторская работа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ОТК – отдел технического контроля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ПБФ – пропан - бутановая фракция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ПСД - проектно-сметная документация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СПДС - система проектной документации для строительства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ТЗ – техническое задание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ТУ - технические условия</w:t>
      </w:r>
    </w:p>
    <w:p w:rsidR="00CF6C11" w:rsidRPr="007717A3" w:rsidRDefault="00CF6C11" w:rsidP="00C33BD5">
      <w:pPr>
        <w:widowControl w:val="0"/>
        <w:ind w:firstLine="709"/>
        <w:jc w:val="both"/>
        <w:rPr>
          <w:rFonts w:eastAsia="SimSun"/>
          <w:color w:val="000000" w:themeColor="text1"/>
          <w:sz w:val="28"/>
          <w:szCs w:val="22"/>
        </w:rPr>
      </w:pPr>
      <w:r w:rsidRPr="007717A3">
        <w:rPr>
          <w:rFonts w:eastAsia="SimSun"/>
          <w:color w:val="000000" w:themeColor="text1"/>
          <w:sz w:val="28"/>
          <w:szCs w:val="22"/>
        </w:rPr>
        <w:t>ТЭО – технико-экономическое обоснование</w:t>
      </w:r>
    </w:p>
    <w:p w:rsidR="00CF6C11" w:rsidRPr="007717A3" w:rsidRDefault="00CF6C11" w:rsidP="00C33BD5">
      <w:pPr>
        <w:widowControl w:val="0"/>
        <w:jc w:val="both"/>
        <w:rPr>
          <w:color w:val="000000" w:themeColor="text1"/>
          <w:sz w:val="28"/>
        </w:rPr>
      </w:pPr>
      <w:r w:rsidRPr="007717A3">
        <w:rPr>
          <w:color w:val="000000" w:themeColor="text1"/>
          <w:sz w:val="28"/>
        </w:rPr>
        <w:t xml:space="preserve">        УК- учебная компетенция</w:t>
      </w:r>
    </w:p>
    <w:p w:rsidR="00CF6C11" w:rsidRPr="007717A3" w:rsidRDefault="00CF6C11" w:rsidP="00C33BD5">
      <w:pPr>
        <w:widowControl w:val="0"/>
        <w:ind w:firstLine="709"/>
        <w:rPr>
          <w:b/>
          <w:color w:val="000000" w:themeColor="text1"/>
          <w:sz w:val="28"/>
          <w:szCs w:val="28"/>
        </w:rPr>
      </w:pPr>
    </w:p>
    <w:p w:rsidR="00CF6C11" w:rsidRPr="007717A3" w:rsidRDefault="00CF6C11" w:rsidP="00C33BD5">
      <w:pPr>
        <w:widowControl w:val="0"/>
        <w:ind w:firstLine="709"/>
        <w:rPr>
          <w:b/>
          <w:color w:val="000000" w:themeColor="text1"/>
          <w:sz w:val="28"/>
          <w:szCs w:val="28"/>
        </w:rPr>
      </w:pPr>
    </w:p>
    <w:p w:rsidR="00CF6C11" w:rsidRPr="007717A3" w:rsidRDefault="00CF6C11" w:rsidP="00C33BD5">
      <w:pPr>
        <w:widowControl w:val="0"/>
        <w:ind w:firstLine="709"/>
        <w:rPr>
          <w:b/>
          <w:color w:val="000000" w:themeColor="text1"/>
          <w:sz w:val="28"/>
          <w:szCs w:val="28"/>
        </w:rPr>
      </w:pPr>
    </w:p>
    <w:p w:rsidR="00CF6C11" w:rsidRPr="007717A3" w:rsidRDefault="00CF6C11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CF6C11" w:rsidRPr="007717A3" w:rsidRDefault="00CF6C11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CF6C11" w:rsidRPr="007717A3" w:rsidRDefault="00CF6C11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CF6C11" w:rsidRPr="007717A3" w:rsidRDefault="00CF6C11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CF6C11" w:rsidRPr="007717A3" w:rsidRDefault="00CF6C11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CF6C11" w:rsidRPr="007717A3" w:rsidRDefault="00CF6C11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CF6C11" w:rsidRPr="007717A3" w:rsidRDefault="00CF6C11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CF6C11" w:rsidRPr="007717A3" w:rsidRDefault="00CF6C11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CF6C11" w:rsidRPr="007717A3" w:rsidRDefault="00CF6C11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CF6C11" w:rsidRPr="007717A3" w:rsidRDefault="00CF6C11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CF6C11" w:rsidRPr="007717A3" w:rsidRDefault="00CF6C11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CF6C11" w:rsidRPr="007717A3" w:rsidRDefault="00CF6C11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7717A3" w:rsidRPr="007717A3" w:rsidRDefault="007717A3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CF6C11" w:rsidRPr="007717A3" w:rsidRDefault="00CF6C11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466CDB" w:rsidRDefault="00466CDB" w:rsidP="00C33BD5">
      <w:pPr>
        <w:rPr>
          <w:rFonts w:eastAsia="Arial Unicode MS"/>
          <w:b/>
          <w:bCs/>
          <w:caps/>
          <w:sz w:val="28"/>
          <w:szCs w:val="28"/>
        </w:rPr>
      </w:pPr>
      <w:bookmarkStart w:id="1" w:name="_Toc149493012"/>
      <w:r>
        <w:rPr>
          <w:i/>
        </w:rPr>
        <w:br w:type="page"/>
      </w:r>
    </w:p>
    <w:p w:rsidR="00876BAE" w:rsidRPr="00434FDA" w:rsidRDefault="00876BAE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r w:rsidRPr="00434FDA">
        <w:rPr>
          <w:i w:val="0"/>
        </w:rPr>
        <w:lastRenderedPageBreak/>
        <w:t>ВВЕДЕНИЕ</w:t>
      </w:r>
      <w:bookmarkEnd w:id="1"/>
    </w:p>
    <w:p w:rsidR="00876BAE" w:rsidRPr="007717A3" w:rsidRDefault="00876BAE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876BAE" w:rsidRPr="007717A3" w:rsidRDefault="00876BAE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Научно-исследовательская, проектная и строительная деятельность нефт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газоперерабатывающего предприятия являются взаимосвязанными процессами создания новых технологий, поддержания действующих объектов производс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венной и социальной структуры в состоянии, обеспечивающем безаварийную эксплуатацию, проектную производительность и требуемое качество продукции. Проектная деятельность предприятия обеспечивает капитальный ремонт дейс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вующих мощностей и объектов, реконструкцию и техническое перевооружение действующего производства, необходимые для поддержания конкурентоспосо</w:t>
      </w:r>
      <w:r w:rsidRPr="007717A3">
        <w:rPr>
          <w:color w:val="000000" w:themeColor="text1"/>
          <w:sz w:val="28"/>
          <w:szCs w:val="28"/>
        </w:rPr>
        <w:t>б</w:t>
      </w:r>
      <w:r w:rsidRPr="007717A3">
        <w:rPr>
          <w:color w:val="000000" w:themeColor="text1"/>
          <w:sz w:val="28"/>
          <w:szCs w:val="28"/>
        </w:rPr>
        <w:t xml:space="preserve">ности продукции, развития и расширения производства, объемов и ассортимента продукции в зависимости от потребностей рынка. </w:t>
      </w:r>
    </w:p>
    <w:p w:rsidR="00876BAE" w:rsidRPr="007717A3" w:rsidRDefault="00876BAE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Проектная деятельность предприятия обеспечивает подготовку реализации инвестиционных проектов в форме капитальных вложений.</w:t>
      </w:r>
    </w:p>
    <w:p w:rsidR="00876BAE" w:rsidRPr="007717A3" w:rsidRDefault="00876BAE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основе проектной деятельности стоят научно-исследовательские из</w:t>
      </w:r>
      <w:r w:rsidRPr="007717A3">
        <w:rPr>
          <w:color w:val="000000" w:themeColor="text1"/>
          <w:sz w:val="28"/>
          <w:szCs w:val="28"/>
        </w:rPr>
        <w:t>ы</w:t>
      </w:r>
      <w:r w:rsidRPr="007717A3">
        <w:rPr>
          <w:color w:val="000000" w:themeColor="text1"/>
          <w:sz w:val="28"/>
          <w:szCs w:val="28"/>
        </w:rPr>
        <w:t>скания, основной целью которых являются удовлетворения потребности рынка в качественной продукции и получение гарантированной прибыли для обеспеч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ния устойчивого развития, надежной и безопасной эксплуатации производства.</w:t>
      </w:r>
    </w:p>
    <w:p w:rsidR="00920D04" w:rsidRPr="007717A3" w:rsidRDefault="00802BDE" w:rsidP="00C33BD5">
      <w:pPr>
        <w:pStyle w:val="19"/>
        <w:shd w:val="clear" w:color="auto" w:fill="FFFFFF"/>
        <w:tabs>
          <w:tab w:val="num" w:pos="0"/>
        </w:tabs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изучении предмета «Разработка и реализация проектов в нефтегазовой о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 xml:space="preserve">расли» студенты овладевают компетенцией УК-2 </w:t>
      </w:r>
      <w:r w:rsidR="00920D04" w:rsidRPr="007717A3">
        <w:rPr>
          <w:b/>
          <w:color w:val="000000" w:themeColor="text1"/>
          <w:sz w:val="28"/>
          <w:szCs w:val="28"/>
        </w:rPr>
        <w:t xml:space="preserve">- </w:t>
      </w:r>
      <w:r w:rsidRPr="007717A3">
        <w:rPr>
          <w:color w:val="000000" w:themeColor="text1"/>
          <w:sz w:val="28"/>
          <w:szCs w:val="28"/>
        </w:rPr>
        <w:t>Способен управлять прое</w:t>
      </w:r>
      <w:r w:rsidRPr="007717A3">
        <w:rPr>
          <w:color w:val="000000" w:themeColor="text1"/>
          <w:sz w:val="28"/>
          <w:szCs w:val="28"/>
        </w:rPr>
        <w:t>к</w:t>
      </w:r>
      <w:r w:rsidRPr="007717A3">
        <w:rPr>
          <w:color w:val="000000" w:themeColor="text1"/>
          <w:sz w:val="28"/>
          <w:szCs w:val="28"/>
        </w:rPr>
        <w:t xml:space="preserve">том на всех этапах его жизненного цикла. </w:t>
      </w:r>
    </w:p>
    <w:p w:rsidR="00920D04" w:rsidRPr="007717A3" w:rsidRDefault="00802BDE" w:rsidP="00C33BD5">
      <w:pPr>
        <w:pStyle w:val="19"/>
        <w:shd w:val="clear" w:color="auto" w:fill="FFFFFF"/>
        <w:tabs>
          <w:tab w:val="num" w:pos="0"/>
        </w:tabs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При </w:t>
      </w:r>
      <w:r w:rsidR="00920D04" w:rsidRPr="007717A3">
        <w:rPr>
          <w:color w:val="000000" w:themeColor="text1"/>
          <w:sz w:val="28"/>
          <w:szCs w:val="28"/>
        </w:rPr>
        <w:t>освоении компетенции</w:t>
      </w:r>
      <w:r w:rsidRPr="007717A3">
        <w:rPr>
          <w:color w:val="000000" w:themeColor="text1"/>
          <w:sz w:val="28"/>
          <w:szCs w:val="28"/>
        </w:rPr>
        <w:t xml:space="preserve"> студенты должны</w:t>
      </w:r>
      <w:r w:rsidR="00920D04" w:rsidRPr="007717A3">
        <w:rPr>
          <w:color w:val="000000" w:themeColor="text1"/>
          <w:sz w:val="28"/>
          <w:szCs w:val="28"/>
        </w:rPr>
        <w:t>:</w:t>
      </w:r>
    </w:p>
    <w:p w:rsidR="00920D04" w:rsidRPr="007717A3" w:rsidRDefault="00920D04" w:rsidP="00C33BD5">
      <w:pPr>
        <w:pStyle w:val="19"/>
        <w:shd w:val="clear" w:color="auto" w:fill="FFFFFF"/>
        <w:tabs>
          <w:tab w:val="num" w:pos="0"/>
        </w:tabs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z w:val="28"/>
          <w:szCs w:val="28"/>
        </w:rPr>
        <w:t>з</w:t>
      </w:r>
      <w:r w:rsidR="00802BDE" w:rsidRPr="007717A3">
        <w:rPr>
          <w:b/>
          <w:color w:val="000000" w:themeColor="text1"/>
          <w:sz w:val="28"/>
          <w:szCs w:val="28"/>
        </w:rPr>
        <w:t>нать</w:t>
      </w:r>
      <w:r w:rsidRPr="007717A3">
        <w:rPr>
          <w:b/>
          <w:color w:val="000000" w:themeColor="text1"/>
          <w:sz w:val="28"/>
          <w:szCs w:val="28"/>
        </w:rPr>
        <w:t>-</w:t>
      </w:r>
      <w:r w:rsidR="00802BDE" w:rsidRPr="007717A3">
        <w:rPr>
          <w:color w:val="000000" w:themeColor="text1"/>
          <w:sz w:val="28"/>
          <w:szCs w:val="28"/>
        </w:rPr>
        <w:t>Нормативные документы, стандарты, санитарные нормы проектирования промысловых объектов и требования промышленной и экологической безопа</w:t>
      </w:r>
      <w:r w:rsidR="00802BDE" w:rsidRPr="007717A3">
        <w:rPr>
          <w:color w:val="000000" w:themeColor="text1"/>
          <w:sz w:val="28"/>
          <w:szCs w:val="28"/>
        </w:rPr>
        <w:t>с</w:t>
      </w:r>
      <w:r w:rsidR="00802BDE" w:rsidRPr="007717A3">
        <w:rPr>
          <w:color w:val="000000" w:themeColor="text1"/>
          <w:sz w:val="28"/>
          <w:szCs w:val="28"/>
        </w:rPr>
        <w:t>ности при проектировании объектов повышенной опасности. Системы управл</w:t>
      </w:r>
      <w:r w:rsidR="00802BDE" w:rsidRPr="007717A3">
        <w:rPr>
          <w:color w:val="000000" w:themeColor="text1"/>
          <w:sz w:val="28"/>
          <w:szCs w:val="28"/>
        </w:rPr>
        <w:t>е</w:t>
      </w:r>
      <w:r w:rsidR="00802BDE" w:rsidRPr="007717A3">
        <w:rPr>
          <w:color w:val="000000" w:themeColor="text1"/>
          <w:sz w:val="28"/>
          <w:szCs w:val="28"/>
        </w:rPr>
        <w:t>ния проектами и реализаци</w:t>
      </w:r>
      <w:r w:rsidRPr="007717A3">
        <w:rPr>
          <w:color w:val="000000" w:themeColor="text1"/>
          <w:sz w:val="28"/>
          <w:szCs w:val="28"/>
        </w:rPr>
        <w:t>и инвестиционных проектов</w:t>
      </w:r>
      <w:r w:rsidR="00802BDE" w:rsidRPr="007717A3">
        <w:rPr>
          <w:color w:val="000000" w:themeColor="text1"/>
          <w:sz w:val="28"/>
          <w:szCs w:val="28"/>
        </w:rPr>
        <w:t>.Технологические пр</w:t>
      </w:r>
      <w:r w:rsidR="00802BDE" w:rsidRPr="007717A3">
        <w:rPr>
          <w:color w:val="000000" w:themeColor="text1"/>
          <w:sz w:val="28"/>
          <w:szCs w:val="28"/>
        </w:rPr>
        <w:t>о</w:t>
      </w:r>
      <w:r w:rsidR="00802BDE" w:rsidRPr="007717A3">
        <w:rPr>
          <w:color w:val="000000" w:themeColor="text1"/>
          <w:sz w:val="28"/>
          <w:szCs w:val="28"/>
        </w:rPr>
        <w:t>цессы переработки нефти, газа и конденсата, оборудование технологических у</w:t>
      </w:r>
      <w:r w:rsidR="00802BDE" w:rsidRPr="007717A3">
        <w:rPr>
          <w:color w:val="000000" w:themeColor="text1"/>
          <w:sz w:val="28"/>
          <w:szCs w:val="28"/>
        </w:rPr>
        <w:t>с</w:t>
      </w:r>
      <w:r w:rsidR="00802BDE" w:rsidRPr="007717A3">
        <w:rPr>
          <w:color w:val="000000" w:themeColor="text1"/>
          <w:sz w:val="28"/>
          <w:szCs w:val="28"/>
        </w:rPr>
        <w:t xml:space="preserve">тановок и его эксплуатацию, требования, предъявляемые к сырью, продукции, </w:t>
      </w:r>
      <w:r w:rsidRPr="007717A3">
        <w:rPr>
          <w:color w:val="000000" w:themeColor="text1"/>
          <w:sz w:val="28"/>
          <w:szCs w:val="28"/>
        </w:rPr>
        <w:t>вспомогательным реагентам;</w:t>
      </w:r>
    </w:p>
    <w:p w:rsidR="00920D04" w:rsidRPr="007717A3" w:rsidRDefault="00920D04" w:rsidP="00C33BD5">
      <w:pPr>
        <w:pStyle w:val="19"/>
        <w:shd w:val="clear" w:color="auto" w:fill="FFFFFF"/>
        <w:tabs>
          <w:tab w:val="num" w:pos="0"/>
        </w:tabs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z w:val="28"/>
          <w:szCs w:val="28"/>
        </w:rPr>
        <w:t xml:space="preserve">уметь - </w:t>
      </w:r>
      <w:r w:rsidRPr="007717A3">
        <w:rPr>
          <w:color w:val="000000" w:themeColor="text1"/>
          <w:sz w:val="28"/>
          <w:szCs w:val="28"/>
        </w:rPr>
        <w:t>Определять направленность переработки углеводородного сырья, мет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дики проектирования   технологических  процессов с учетом требований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мышленной и экологической безопасности и конкурентоспособности   выпу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каемой  продукции;</w:t>
      </w:r>
    </w:p>
    <w:p w:rsidR="00876BAE" w:rsidRPr="007717A3" w:rsidRDefault="00920D04" w:rsidP="00C33BD5">
      <w:pPr>
        <w:pStyle w:val="19"/>
        <w:shd w:val="clear" w:color="auto" w:fill="FFFFFF"/>
        <w:tabs>
          <w:tab w:val="num" w:pos="0"/>
        </w:tabs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владеть навыками </w:t>
      </w:r>
      <w:r w:rsidRPr="007717A3">
        <w:rPr>
          <w:b/>
          <w:color w:val="000000" w:themeColor="text1"/>
          <w:sz w:val="28"/>
          <w:szCs w:val="28"/>
        </w:rPr>
        <w:t>-</w:t>
      </w:r>
      <w:r w:rsidR="00E20872">
        <w:rPr>
          <w:b/>
          <w:color w:val="000000" w:themeColor="text1"/>
          <w:sz w:val="28"/>
          <w:szCs w:val="28"/>
        </w:rPr>
        <w:t xml:space="preserve"> </w:t>
      </w:r>
      <w:r w:rsidRPr="007717A3">
        <w:rPr>
          <w:color w:val="000000" w:themeColor="text1"/>
          <w:sz w:val="28"/>
          <w:szCs w:val="28"/>
        </w:rPr>
        <w:t>работы с нормативно-правовой документацией, методиками разработки цели и задач проекта; методами оценки эффективности проекта.</w:t>
      </w:r>
    </w:p>
    <w:p w:rsidR="00876BAE" w:rsidRPr="007717A3" w:rsidRDefault="00876BAE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876BAE" w:rsidRPr="007717A3" w:rsidRDefault="00876BAE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876BAE" w:rsidRPr="007717A3" w:rsidRDefault="00876BAE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876BAE" w:rsidRDefault="00876BAE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C33BD5" w:rsidRDefault="00C33BD5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E20872" w:rsidRDefault="00E20872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E20872" w:rsidRDefault="00E20872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E20872" w:rsidRPr="007717A3" w:rsidRDefault="00E20872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DB4D8D" w:rsidRPr="00434FDA" w:rsidRDefault="00434FDA" w:rsidP="00C33BD5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AutoHyphens w:val="0"/>
        <w:spacing w:before="0" w:after="0"/>
        <w:ind w:firstLine="709"/>
        <w:rPr>
          <w:i w:val="0"/>
        </w:rPr>
      </w:pPr>
      <w:bookmarkStart w:id="2" w:name="_Toc149493013"/>
      <w:r>
        <w:rPr>
          <w:i w:val="0"/>
        </w:rPr>
        <w:lastRenderedPageBreak/>
        <w:t>1</w:t>
      </w:r>
      <w:r w:rsidR="00C33BD5">
        <w:rPr>
          <w:i w:val="0"/>
        </w:rPr>
        <w:t>.</w:t>
      </w:r>
      <w:r w:rsidR="00E20872">
        <w:rPr>
          <w:i w:val="0"/>
        </w:rPr>
        <w:t xml:space="preserve"> </w:t>
      </w:r>
      <w:r>
        <w:rPr>
          <w:i w:val="0"/>
        </w:rPr>
        <w:t xml:space="preserve"> </w:t>
      </w:r>
      <w:r w:rsidRPr="00434FDA">
        <w:rPr>
          <w:i w:val="0"/>
          <w:caps w:val="0"/>
        </w:rPr>
        <w:t>Основы проектирования в нефтеперерабатывающей и газовой промышленности</w:t>
      </w:r>
      <w:bookmarkEnd w:id="2"/>
    </w:p>
    <w:p w:rsidR="00577C95" w:rsidRPr="007717A3" w:rsidRDefault="00577C95" w:rsidP="00C33BD5">
      <w:pPr>
        <w:pStyle w:val="24"/>
        <w:spacing w:after="0" w:line="240" w:lineRule="auto"/>
        <w:ind w:left="0" w:firstLine="0"/>
        <w:rPr>
          <w:color w:val="000000" w:themeColor="text1"/>
          <w:sz w:val="28"/>
          <w:szCs w:val="28"/>
        </w:rPr>
      </w:pPr>
    </w:p>
    <w:p w:rsidR="00C33BD5" w:rsidRDefault="00CA542B" w:rsidP="00C33BD5">
      <w:pPr>
        <w:pStyle w:val="20"/>
        <w:widowControl w:val="0"/>
        <w:ind w:left="0"/>
      </w:pPr>
      <w:bookmarkStart w:id="3" w:name="_Toc149493014"/>
      <w:r w:rsidRPr="007717A3">
        <w:t xml:space="preserve">1.1Основные термины, понятия и положения,  используемые при осуществлении  </w:t>
      </w:r>
    </w:p>
    <w:p w:rsidR="00CA542B" w:rsidRPr="007717A3" w:rsidRDefault="00CA542B" w:rsidP="00C33BD5">
      <w:pPr>
        <w:pStyle w:val="20"/>
        <w:widowControl w:val="0"/>
        <w:ind w:left="0"/>
      </w:pPr>
      <w:r w:rsidRPr="007717A3">
        <w:t>инвест</w:t>
      </w:r>
      <w:r w:rsidRPr="007717A3">
        <w:t>и</w:t>
      </w:r>
      <w:r w:rsidRPr="007717A3">
        <w:t xml:space="preserve">ционной </w:t>
      </w:r>
      <w:r w:rsidR="00D15C2A" w:rsidRPr="007717A3">
        <w:t>проектной</w:t>
      </w:r>
      <w:r w:rsidRPr="007717A3">
        <w:t xml:space="preserve"> деятельности в  Российской Федерации</w:t>
      </w:r>
      <w:r w:rsidR="00D15C2A" w:rsidRPr="007717A3">
        <w:t xml:space="preserve"> в нефтяной и газовой отра</w:t>
      </w:r>
      <w:r w:rsidR="00D15C2A" w:rsidRPr="007717A3">
        <w:t>с</w:t>
      </w:r>
      <w:r w:rsidR="00D15C2A" w:rsidRPr="007717A3">
        <w:t xml:space="preserve">лях </w:t>
      </w:r>
      <w:bookmarkEnd w:id="3"/>
    </w:p>
    <w:p w:rsidR="00972F6F" w:rsidRPr="007717A3" w:rsidRDefault="00972F6F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</w:p>
    <w:p w:rsidR="00D15C2A" w:rsidRPr="007717A3" w:rsidRDefault="00C33BD5" w:rsidP="00C33BD5">
      <w:pPr>
        <w:widowControl w:val="0"/>
        <w:contextualSpacing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D15C2A" w:rsidRPr="007717A3">
        <w:rPr>
          <w:b/>
          <w:color w:val="000000" w:themeColor="text1"/>
          <w:sz w:val="28"/>
          <w:szCs w:val="28"/>
        </w:rPr>
        <w:t>Авторский надзор в строительстве</w:t>
      </w:r>
      <w:r w:rsidR="00D15C2A" w:rsidRPr="007717A3">
        <w:rPr>
          <w:color w:val="000000" w:themeColor="text1"/>
          <w:sz w:val="28"/>
          <w:szCs w:val="28"/>
        </w:rPr>
        <w:t xml:space="preserve"> – осуществление контроля проек</w:t>
      </w:r>
      <w:r w:rsidR="00D15C2A" w:rsidRPr="007717A3">
        <w:rPr>
          <w:color w:val="000000" w:themeColor="text1"/>
          <w:sz w:val="28"/>
          <w:szCs w:val="28"/>
        </w:rPr>
        <w:t>т</w:t>
      </w:r>
      <w:r w:rsidR="00D15C2A" w:rsidRPr="007717A3">
        <w:rPr>
          <w:color w:val="000000" w:themeColor="text1"/>
          <w:sz w:val="28"/>
          <w:szCs w:val="28"/>
        </w:rPr>
        <w:t>ными организациями- представителями за капитальным строительством: пр</w:t>
      </w:r>
      <w:r w:rsidR="00D15C2A" w:rsidRPr="007717A3">
        <w:rPr>
          <w:color w:val="000000" w:themeColor="text1"/>
          <w:sz w:val="28"/>
          <w:szCs w:val="28"/>
        </w:rPr>
        <w:t>о</w:t>
      </w:r>
      <w:r w:rsidR="00D15C2A" w:rsidRPr="007717A3">
        <w:rPr>
          <w:color w:val="000000" w:themeColor="text1"/>
          <w:sz w:val="28"/>
          <w:szCs w:val="28"/>
        </w:rPr>
        <w:t>верка соответствия выполненных работ проектным решениям, соблюдения те</w:t>
      </w:r>
      <w:r w:rsidR="00D15C2A" w:rsidRPr="007717A3">
        <w:rPr>
          <w:color w:val="000000" w:themeColor="text1"/>
          <w:sz w:val="28"/>
          <w:szCs w:val="28"/>
        </w:rPr>
        <w:t>х</w:t>
      </w:r>
      <w:r w:rsidR="00D15C2A" w:rsidRPr="007717A3">
        <w:rPr>
          <w:color w:val="000000" w:themeColor="text1"/>
          <w:sz w:val="28"/>
          <w:szCs w:val="28"/>
        </w:rPr>
        <w:t>нологии и качества производства работ по требованиям СНиП, соответствия се</w:t>
      </w:r>
      <w:r w:rsidR="00D15C2A" w:rsidRPr="007717A3">
        <w:rPr>
          <w:color w:val="000000" w:themeColor="text1"/>
          <w:sz w:val="28"/>
          <w:szCs w:val="28"/>
        </w:rPr>
        <w:t>р</w:t>
      </w:r>
      <w:r w:rsidR="00D15C2A" w:rsidRPr="007717A3">
        <w:rPr>
          <w:color w:val="000000" w:themeColor="text1"/>
          <w:sz w:val="28"/>
          <w:szCs w:val="28"/>
        </w:rPr>
        <w:t>тификатов (паспортов) и другой технической документации на конструкции, д</w:t>
      </w:r>
      <w:r w:rsidR="00D15C2A" w:rsidRPr="007717A3">
        <w:rPr>
          <w:color w:val="000000" w:themeColor="text1"/>
          <w:sz w:val="28"/>
          <w:szCs w:val="28"/>
        </w:rPr>
        <w:t>е</w:t>
      </w:r>
      <w:r w:rsidR="00D15C2A" w:rsidRPr="007717A3">
        <w:rPr>
          <w:color w:val="000000" w:themeColor="text1"/>
          <w:sz w:val="28"/>
          <w:szCs w:val="28"/>
        </w:rPr>
        <w:t>тали, стройматериалы и оборудование стандартам, техническим  условиям и проектным решениям, разработка предложений о снижении стоимости, улучш</w:t>
      </w:r>
      <w:r w:rsidR="00D15C2A" w:rsidRPr="007717A3">
        <w:rPr>
          <w:color w:val="000000" w:themeColor="text1"/>
          <w:sz w:val="28"/>
          <w:szCs w:val="28"/>
        </w:rPr>
        <w:t>е</w:t>
      </w:r>
      <w:r w:rsidR="00D15C2A" w:rsidRPr="007717A3">
        <w:rPr>
          <w:color w:val="000000" w:themeColor="text1"/>
          <w:sz w:val="28"/>
          <w:szCs w:val="28"/>
        </w:rPr>
        <w:t>ния качества,  сокращения продолжительности строительства и совершенствов</w:t>
      </w:r>
      <w:r w:rsidR="00D15C2A" w:rsidRPr="007717A3">
        <w:rPr>
          <w:color w:val="000000" w:themeColor="text1"/>
          <w:sz w:val="28"/>
          <w:szCs w:val="28"/>
        </w:rPr>
        <w:t>а</w:t>
      </w:r>
      <w:r w:rsidR="00D15C2A" w:rsidRPr="007717A3">
        <w:rPr>
          <w:color w:val="000000" w:themeColor="text1"/>
          <w:sz w:val="28"/>
          <w:szCs w:val="28"/>
        </w:rPr>
        <w:t>ния организации и технологии производства работ. Заказчик и генеральный пр</w:t>
      </w:r>
      <w:r w:rsidR="00D15C2A" w:rsidRPr="007717A3">
        <w:rPr>
          <w:color w:val="000000" w:themeColor="text1"/>
          <w:sz w:val="28"/>
          <w:szCs w:val="28"/>
        </w:rPr>
        <w:t>о</w:t>
      </w:r>
      <w:r w:rsidR="00D15C2A" w:rsidRPr="007717A3">
        <w:rPr>
          <w:color w:val="000000" w:themeColor="text1"/>
          <w:sz w:val="28"/>
          <w:szCs w:val="28"/>
        </w:rPr>
        <w:t>ектировщик заключают договор на осуществление авторского надзора на весь период стро</w:t>
      </w:r>
      <w:r w:rsidR="00D15C2A" w:rsidRPr="007717A3">
        <w:rPr>
          <w:color w:val="000000" w:themeColor="text1"/>
          <w:sz w:val="28"/>
          <w:szCs w:val="28"/>
        </w:rPr>
        <w:t>и</w:t>
      </w:r>
      <w:r w:rsidR="00D15C2A" w:rsidRPr="007717A3">
        <w:rPr>
          <w:color w:val="000000" w:themeColor="text1"/>
          <w:sz w:val="28"/>
          <w:szCs w:val="28"/>
        </w:rPr>
        <w:t>тельства.</w:t>
      </w:r>
    </w:p>
    <w:p w:rsidR="00C33BD5" w:rsidRDefault="00C33BD5" w:rsidP="00C33BD5">
      <w:pPr>
        <w:widowControl w:val="0"/>
        <w:contextualSpacing/>
        <w:jc w:val="both"/>
        <w:rPr>
          <w:b/>
          <w:color w:val="000000" w:themeColor="text1"/>
          <w:sz w:val="28"/>
          <w:szCs w:val="28"/>
        </w:rPr>
      </w:pPr>
    </w:p>
    <w:p w:rsidR="00D15C2A" w:rsidRPr="007717A3" w:rsidRDefault="00C33BD5" w:rsidP="00C33BD5">
      <w:pPr>
        <w:widowControl w:val="0"/>
        <w:contextualSpacing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D15C2A" w:rsidRPr="007717A3">
        <w:rPr>
          <w:b/>
          <w:color w:val="000000" w:themeColor="text1"/>
          <w:sz w:val="28"/>
          <w:szCs w:val="28"/>
        </w:rPr>
        <w:t>Генеральный  подрядчик (генподрядчик)</w:t>
      </w:r>
      <w:r w:rsidR="00D15C2A" w:rsidRPr="007717A3">
        <w:rPr>
          <w:color w:val="000000" w:themeColor="text1"/>
          <w:sz w:val="28"/>
          <w:szCs w:val="28"/>
        </w:rPr>
        <w:t xml:space="preserve"> – один из основных  участн</w:t>
      </w:r>
      <w:r w:rsidR="00D15C2A" w:rsidRPr="007717A3">
        <w:rPr>
          <w:color w:val="000000" w:themeColor="text1"/>
          <w:sz w:val="28"/>
          <w:szCs w:val="28"/>
        </w:rPr>
        <w:t>и</w:t>
      </w:r>
      <w:r w:rsidR="00D15C2A" w:rsidRPr="007717A3">
        <w:rPr>
          <w:color w:val="000000" w:themeColor="text1"/>
          <w:sz w:val="28"/>
          <w:szCs w:val="28"/>
        </w:rPr>
        <w:t>ков (субъектов) инвестиционно-строительного процесса, который  на основании договора подряда  (контракта), заключенного  с заказчиком,   полностью отвеч</w:t>
      </w:r>
      <w:r w:rsidR="00D15C2A" w:rsidRPr="007717A3">
        <w:rPr>
          <w:color w:val="000000" w:themeColor="text1"/>
          <w:sz w:val="28"/>
          <w:szCs w:val="28"/>
        </w:rPr>
        <w:t>а</w:t>
      </w:r>
      <w:r w:rsidR="00D15C2A" w:rsidRPr="007717A3">
        <w:rPr>
          <w:color w:val="000000" w:themeColor="text1"/>
          <w:sz w:val="28"/>
          <w:szCs w:val="28"/>
        </w:rPr>
        <w:t>ет  за осуществление строительства  в соответствии с утвержденной проектной документацией и в установленный срок, обеспечение высокого качества  выпо</w:t>
      </w:r>
      <w:r w:rsidR="00D15C2A" w:rsidRPr="007717A3">
        <w:rPr>
          <w:color w:val="000000" w:themeColor="text1"/>
          <w:sz w:val="28"/>
          <w:szCs w:val="28"/>
        </w:rPr>
        <w:t>л</w:t>
      </w:r>
      <w:r w:rsidR="00D15C2A" w:rsidRPr="007717A3">
        <w:rPr>
          <w:color w:val="000000" w:themeColor="text1"/>
          <w:sz w:val="28"/>
          <w:szCs w:val="28"/>
        </w:rPr>
        <w:t>няемых строительных и монтажных  работ по объекту или комплексу строител</w:t>
      </w:r>
      <w:r w:rsidR="00D15C2A" w:rsidRPr="007717A3">
        <w:rPr>
          <w:color w:val="000000" w:themeColor="text1"/>
          <w:sz w:val="28"/>
          <w:szCs w:val="28"/>
        </w:rPr>
        <w:t>ь</w:t>
      </w:r>
      <w:r w:rsidR="00D15C2A" w:rsidRPr="007717A3">
        <w:rPr>
          <w:color w:val="000000" w:themeColor="text1"/>
          <w:sz w:val="28"/>
          <w:szCs w:val="28"/>
        </w:rPr>
        <w:t>ства.</w:t>
      </w:r>
    </w:p>
    <w:p w:rsidR="003460FE" w:rsidRPr="007717A3" w:rsidRDefault="003460FE" w:rsidP="00C33BD5">
      <w:pPr>
        <w:widowControl w:val="0"/>
        <w:jc w:val="both"/>
        <w:rPr>
          <w:b/>
          <w:color w:val="000000" w:themeColor="text1"/>
          <w:sz w:val="28"/>
          <w:szCs w:val="28"/>
        </w:rPr>
      </w:pPr>
    </w:p>
    <w:p w:rsidR="00D15C2A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D15C2A" w:rsidRPr="007717A3">
        <w:rPr>
          <w:b/>
          <w:color w:val="000000" w:themeColor="text1"/>
          <w:sz w:val="28"/>
          <w:szCs w:val="28"/>
        </w:rPr>
        <w:t>Генеральный проектировщик</w:t>
      </w:r>
      <w:r w:rsidR="00CF6C11" w:rsidRPr="007717A3">
        <w:rPr>
          <w:color w:val="000000" w:themeColor="text1"/>
          <w:sz w:val="28"/>
          <w:szCs w:val="28"/>
        </w:rPr>
        <w:t xml:space="preserve">(ГП) </w:t>
      </w:r>
      <w:r w:rsidR="00D15C2A" w:rsidRPr="007717A3">
        <w:rPr>
          <w:color w:val="000000" w:themeColor="text1"/>
          <w:sz w:val="28"/>
          <w:szCs w:val="28"/>
        </w:rPr>
        <w:t>– проектная организация,  ответс</w:t>
      </w:r>
      <w:r w:rsidR="00D15C2A" w:rsidRPr="007717A3">
        <w:rPr>
          <w:color w:val="000000" w:themeColor="text1"/>
          <w:sz w:val="28"/>
          <w:szCs w:val="28"/>
        </w:rPr>
        <w:t>т</w:t>
      </w:r>
      <w:r w:rsidR="00D15C2A" w:rsidRPr="007717A3">
        <w:rPr>
          <w:color w:val="000000" w:themeColor="text1"/>
          <w:sz w:val="28"/>
          <w:szCs w:val="28"/>
        </w:rPr>
        <w:t>венная за выполнение комплекса проектных и изыскательских работ по проект</w:t>
      </w:r>
      <w:r w:rsidR="00D15C2A" w:rsidRPr="007717A3">
        <w:rPr>
          <w:color w:val="000000" w:themeColor="text1"/>
          <w:sz w:val="28"/>
          <w:szCs w:val="28"/>
        </w:rPr>
        <w:t>и</w:t>
      </w:r>
      <w:r w:rsidR="00D15C2A" w:rsidRPr="007717A3">
        <w:rPr>
          <w:color w:val="000000" w:themeColor="text1"/>
          <w:sz w:val="28"/>
          <w:szCs w:val="28"/>
        </w:rPr>
        <w:t>руемому     объекту на основании договора сорганизациям заказчиками.</w:t>
      </w:r>
    </w:p>
    <w:p w:rsidR="00724A3D" w:rsidRPr="007717A3" w:rsidRDefault="00724A3D" w:rsidP="00C33BD5">
      <w:pPr>
        <w:widowControl w:val="0"/>
        <w:jc w:val="both"/>
        <w:rPr>
          <w:b/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Заказчик</w:t>
      </w:r>
      <w:r w:rsidR="003460FE" w:rsidRPr="007717A3">
        <w:rPr>
          <w:color w:val="000000" w:themeColor="text1"/>
          <w:sz w:val="28"/>
          <w:szCs w:val="28"/>
        </w:rPr>
        <w:t xml:space="preserve"> – уполномоченное застройщиком лицо, которое от имени з</w:t>
      </w:r>
      <w:r w:rsidR="003460FE" w:rsidRPr="007717A3">
        <w:rPr>
          <w:color w:val="000000" w:themeColor="text1"/>
          <w:sz w:val="28"/>
          <w:szCs w:val="28"/>
        </w:rPr>
        <w:t>а</w:t>
      </w:r>
      <w:r w:rsidR="003460FE" w:rsidRPr="007717A3">
        <w:rPr>
          <w:color w:val="000000" w:themeColor="text1"/>
          <w:sz w:val="28"/>
          <w:szCs w:val="28"/>
        </w:rPr>
        <w:t>стройщика  организует посредством договоров отношения с подрядчиками и их деятельности по выполнению инженерных изысканий, подготовке проектной документ</w:t>
      </w:r>
      <w:r w:rsidR="003460FE" w:rsidRPr="007717A3">
        <w:rPr>
          <w:color w:val="000000" w:themeColor="text1"/>
          <w:sz w:val="28"/>
          <w:szCs w:val="28"/>
        </w:rPr>
        <w:t>а</w:t>
      </w:r>
      <w:r w:rsidR="003460FE" w:rsidRPr="007717A3">
        <w:rPr>
          <w:color w:val="000000" w:themeColor="text1"/>
          <w:sz w:val="28"/>
          <w:szCs w:val="28"/>
        </w:rPr>
        <w:t>ции,осуществлению строительства, реконструкции.</w:t>
      </w:r>
    </w:p>
    <w:p w:rsidR="00724A3D" w:rsidRPr="007717A3" w:rsidRDefault="00724A3D" w:rsidP="00C33BD5">
      <w:pPr>
        <w:widowControl w:val="0"/>
        <w:jc w:val="both"/>
        <w:rPr>
          <w:b/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Застройщик</w:t>
      </w:r>
      <w:r w:rsidR="003460FE" w:rsidRPr="007717A3">
        <w:rPr>
          <w:color w:val="000000" w:themeColor="text1"/>
          <w:sz w:val="28"/>
          <w:szCs w:val="28"/>
        </w:rPr>
        <w:t xml:space="preserve"> – физическое или юридическое лицо, обеспечивающее на принадлежащем ему земельном участке строительство, реконструкцию, кап</w:t>
      </w:r>
      <w:r w:rsidR="003460FE" w:rsidRPr="007717A3">
        <w:rPr>
          <w:color w:val="000000" w:themeColor="text1"/>
          <w:sz w:val="28"/>
          <w:szCs w:val="28"/>
        </w:rPr>
        <w:t>и</w:t>
      </w:r>
      <w:r w:rsidR="003460FE" w:rsidRPr="007717A3">
        <w:rPr>
          <w:color w:val="000000" w:themeColor="text1"/>
          <w:sz w:val="28"/>
          <w:szCs w:val="28"/>
        </w:rPr>
        <w:t>тальный ремонт объектов капитального строительства, а также выполнение  изысканий,  подготовку проектной документации для   их строительства,  реко</w:t>
      </w:r>
      <w:r w:rsidR="003460FE" w:rsidRPr="007717A3">
        <w:rPr>
          <w:color w:val="000000" w:themeColor="text1"/>
          <w:sz w:val="28"/>
          <w:szCs w:val="28"/>
        </w:rPr>
        <w:t>н</w:t>
      </w:r>
      <w:r w:rsidR="003460FE" w:rsidRPr="007717A3">
        <w:rPr>
          <w:color w:val="000000" w:themeColor="text1"/>
          <w:sz w:val="28"/>
          <w:szCs w:val="28"/>
        </w:rPr>
        <w:t>струкции, к</w:t>
      </w:r>
      <w:r w:rsidR="003460FE" w:rsidRPr="007717A3">
        <w:rPr>
          <w:color w:val="000000" w:themeColor="text1"/>
          <w:sz w:val="28"/>
          <w:szCs w:val="28"/>
        </w:rPr>
        <w:t>а</w:t>
      </w:r>
      <w:r w:rsidR="003460FE" w:rsidRPr="007717A3">
        <w:rPr>
          <w:color w:val="000000" w:themeColor="text1"/>
          <w:sz w:val="28"/>
          <w:szCs w:val="28"/>
        </w:rPr>
        <w:t>питального ремонта.</w:t>
      </w: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Инвестиции</w:t>
      </w:r>
      <w:r w:rsidR="003460FE" w:rsidRPr="007717A3">
        <w:rPr>
          <w:color w:val="000000" w:themeColor="text1"/>
          <w:sz w:val="28"/>
          <w:szCs w:val="28"/>
        </w:rPr>
        <w:t xml:space="preserve"> – все виды имущественных и интеллектуальных ценностей, вкл</w:t>
      </w:r>
      <w:r w:rsidR="003460FE" w:rsidRPr="007717A3">
        <w:rPr>
          <w:color w:val="000000" w:themeColor="text1"/>
          <w:sz w:val="28"/>
          <w:szCs w:val="28"/>
        </w:rPr>
        <w:t>а</w:t>
      </w:r>
      <w:r w:rsidR="003460FE" w:rsidRPr="007717A3">
        <w:rPr>
          <w:color w:val="000000" w:themeColor="text1"/>
          <w:sz w:val="28"/>
          <w:szCs w:val="28"/>
        </w:rPr>
        <w:t xml:space="preserve">дываемых в объекты предпринимательской и других видов </w:t>
      </w:r>
      <w:r w:rsidR="00724A3D" w:rsidRPr="007717A3">
        <w:rPr>
          <w:color w:val="000000" w:themeColor="text1"/>
          <w:sz w:val="28"/>
          <w:szCs w:val="28"/>
        </w:rPr>
        <w:t>деятельности,</w:t>
      </w:r>
      <w:r w:rsidR="003460FE" w:rsidRPr="007717A3">
        <w:rPr>
          <w:color w:val="000000" w:themeColor="text1"/>
          <w:sz w:val="28"/>
          <w:szCs w:val="28"/>
        </w:rPr>
        <w:t xml:space="preserve"> в </w:t>
      </w:r>
      <w:r w:rsidR="003460FE" w:rsidRPr="007717A3">
        <w:rPr>
          <w:color w:val="000000" w:themeColor="text1"/>
          <w:sz w:val="28"/>
          <w:szCs w:val="28"/>
        </w:rPr>
        <w:lastRenderedPageBreak/>
        <w:t>результате которых образуется прибыль (доход) или достигается социальный  э</w:t>
      </w:r>
      <w:r w:rsidR="003460FE" w:rsidRPr="007717A3">
        <w:rPr>
          <w:color w:val="000000" w:themeColor="text1"/>
          <w:sz w:val="28"/>
          <w:szCs w:val="28"/>
        </w:rPr>
        <w:t>ф</w:t>
      </w:r>
      <w:r w:rsidR="003460FE" w:rsidRPr="007717A3">
        <w:rPr>
          <w:color w:val="000000" w:themeColor="text1"/>
          <w:sz w:val="28"/>
          <w:szCs w:val="28"/>
        </w:rPr>
        <w:t>фект.</w:t>
      </w:r>
    </w:p>
    <w:p w:rsidR="00724A3D" w:rsidRPr="007717A3" w:rsidRDefault="00724A3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Инвестиционная деятельность</w:t>
      </w:r>
      <w:r w:rsidR="003460FE" w:rsidRPr="007717A3">
        <w:rPr>
          <w:color w:val="000000" w:themeColor="text1"/>
          <w:sz w:val="28"/>
          <w:szCs w:val="28"/>
        </w:rPr>
        <w:t xml:space="preserve"> – вложение </w:t>
      </w:r>
      <w:r w:rsidR="00724A3D" w:rsidRPr="007717A3">
        <w:rPr>
          <w:color w:val="000000" w:themeColor="text1"/>
          <w:sz w:val="28"/>
          <w:szCs w:val="28"/>
        </w:rPr>
        <w:t>инвестиций</w:t>
      </w:r>
      <w:r w:rsidR="003460FE" w:rsidRPr="007717A3">
        <w:rPr>
          <w:color w:val="000000" w:themeColor="text1"/>
          <w:sz w:val="28"/>
          <w:szCs w:val="28"/>
        </w:rPr>
        <w:t xml:space="preserve"> и осуществление пра</w:t>
      </w:r>
      <w:r w:rsidR="003460FE" w:rsidRPr="007717A3">
        <w:rPr>
          <w:color w:val="000000" w:themeColor="text1"/>
          <w:sz w:val="28"/>
          <w:szCs w:val="28"/>
        </w:rPr>
        <w:t>к</w:t>
      </w:r>
      <w:r w:rsidR="003460FE" w:rsidRPr="007717A3">
        <w:rPr>
          <w:color w:val="000000" w:themeColor="text1"/>
          <w:sz w:val="28"/>
          <w:szCs w:val="28"/>
        </w:rPr>
        <w:t>тических действий в целях получения прибыли и (или) достижения иного поле</w:t>
      </w:r>
      <w:r w:rsidR="003460FE" w:rsidRPr="007717A3">
        <w:rPr>
          <w:color w:val="000000" w:themeColor="text1"/>
          <w:sz w:val="28"/>
          <w:szCs w:val="28"/>
        </w:rPr>
        <w:t>з</w:t>
      </w:r>
      <w:r w:rsidR="003460FE" w:rsidRPr="007717A3">
        <w:rPr>
          <w:color w:val="000000" w:themeColor="text1"/>
          <w:sz w:val="28"/>
          <w:szCs w:val="28"/>
        </w:rPr>
        <w:t>ного эффекта.</w:t>
      </w:r>
    </w:p>
    <w:p w:rsidR="00724A3D" w:rsidRPr="007717A3" w:rsidRDefault="00724A3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Инвестиционно-строительный проект</w:t>
      </w:r>
      <w:r w:rsidR="003460FE" w:rsidRPr="007717A3">
        <w:rPr>
          <w:color w:val="000000" w:themeColor="text1"/>
          <w:sz w:val="28"/>
          <w:szCs w:val="28"/>
        </w:rPr>
        <w:t xml:space="preserve"> – проект, который включает в свой состав обоснование экономической целесообразности, объема  и сроков реализ</w:t>
      </w:r>
      <w:r w:rsidR="003460FE" w:rsidRPr="007717A3">
        <w:rPr>
          <w:color w:val="000000" w:themeColor="text1"/>
          <w:sz w:val="28"/>
          <w:szCs w:val="28"/>
        </w:rPr>
        <w:t>а</w:t>
      </w:r>
      <w:r w:rsidR="003460FE" w:rsidRPr="007717A3">
        <w:rPr>
          <w:color w:val="000000" w:themeColor="text1"/>
          <w:sz w:val="28"/>
          <w:szCs w:val="28"/>
        </w:rPr>
        <w:t>ции капитальных вложений и необходимую проектную документацию, разработанную в соответствии с законодательством Российской Федерации и у</w:t>
      </w:r>
      <w:r w:rsidR="003460FE" w:rsidRPr="007717A3">
        <w:rPr>
          <w:color w:val="000000" w:themeColor="text1"/>
          <w:sz w:val="28"/>
          <w:szCs w:val="28"/>
        </w:rPr>
        <w:t>т</w:t>
      </w:r>
      <w:r w:rsidR="003460FE" w:rsidRPr="007717A3">
        <w:rPr>
          <w:color w:val="000000" w:themeColor="text1"/>
          <w:sz w:val="28"/>
          <w:szCs w:val="28"/>
        </w:rPr>
        <w:t>ве</w:t>
      </w:r>
      <w:r w:rsidR="003460FE" w:rsidRPr="007717A3">
        <w:rPr>
          <w:color w:val="000000" w:themeColor="text1"/>
          <w:sz w:val="28"/>
          <w:szCs w:val="28"/>
        </w:rPr>
        <w:t>р</w:t>
      </w:r>
      <w:r w:rsidR="003460FE" w:rsidRPr="007717A3">
        <w:rPr>
          <w:color w:val="000000" w:themeColor="text1"/>
          <w:sz w:val="28"/>
          <w:szCs w:val="28"/>
        </w:rPr>
        <w:t>жденную в установленном порядке, а также описание практических действий по реализации инвестиций (бизнес-план)</w:t>
      </w:r>
    </w:p>
    <w:p w:rsidR="003460FE" w:rsidRPr="007717A3" w:rsidRDefault="003460FE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Инжиниринг – это предоставление услуг по созданию эксплуатации объектов  промышленности и инфраструктуры.</w:t>
      </w:r>
    </w:p>
    <w:p w:rsidR="00724A3D" w:rsidRPr="007717A3" w:rsidRDefault="00724A3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Надзор государственный</w:t>
      </w:r>
      <w:r w:rsidR="003460FE" w:rsidRPr="007717A3">
        <w:rPr>
          <w:color w:val="000000" w:themeColor="text1"/>
          <w:sz w:val="28"/>
          <w:szCs w:val="28"/>
        </w:rPr>
        <w:t xml:space="preserve"> – надзор за строительством  объектов  с целью выявления и устранения нарушений, отступлений (отключений) от проекта  и соблюдения требований нормативных документов и стандартов, осуществля</w:t>
      </w:r>
      <w:r w:rsidR="003460FE" w:rsidRPr="007717A3">
        <w:rPr>
          <w:color w:val="000000" w:themeColor="text1"/>
          <w:sz w:val="28"/>
          <w:szCs w:val="28"/>
        </w:rPr>
        <w:t>е</w:t>
      </w:r>
      <w:r w:rsidR="003460FE" w:rsidRPr="007717A3">
        <w:rPr>
          <w:color w:val="000000" w:themeColor="text1"/>
          <w:sz w:val="28"/>
          <w:szCs w:val="28"/>
        </w:rPr>
        <w:t>мый с</w:t>
      </w:r>
      <w:r w:rsidR="003460FE" w:rsidRPr="007717A3">
        <w:rPr>
          <w:color w:val="000000" w:themeColor="text1"/>
          <w:sz w:val="28"/>
          <w:szCs w:val="28"/>
        </w:rPr>
        <w:t>о</w:t>
      </w:r>
      <w:r w:rsidR="003460FE" w:rsidRPr="007717A3">
        <w:rPr>
          <w:color w:val="000000" w:themeColor="text1"/>
          <w:sz w:val="28"/>
          <w:szCs w:val="28"/>
        </w:rPr>
        <w:t>ответствующими государственными органами поподведомственными им вопр</w:t>
      </w:r>
      <w:r w:rsidR="003460FE" w:rsidRPr="007717A3">
        <w:rPr>
          <w:color w:val="000000" w:themeColor="text1"/>
          <w:sz w:val="28"/>
          <w:szCs w:val="28"/>
        </w:rPr>
        <w:t>о</w:t>
      </w:r>
      <w:r w:rsidR="003460FE" w:rsidRPr="007717A3">
        <w:rPr>
          <w:color w:val="000000" w:themeColor="text1"/>
          <w:sz w:val="28"/>
          <w:szCs w:val="28"/>
        </w:rPr>
        <w:t>сами и видам работ. Одной из разновидностей государственного надзора являе</w:t>
      </w:r>
      <w:r w:rsidR="003460FE" w:rsidRPr="007717A3">
        <w:rPr>
          <w:color w:val="000000" w:themeColor="text1"/>
          <w:sz w:val="28"/>
          <w:szCs w:val="28"/>
        </w:rPr>
        <w:t>т</w:t>
      </w:r>
      <w:r w:rsidR="003460FE" w:rsidRPr="007717A3">
        <w:rPr>
          <w:color w:val="000000" w:themeColor="text1"/>
          <w:sz w:val="28"/>
          <w:szCs w:val="28"/>
        </w:rPr>
        <w:t>ся  технический надзор, т. е. надзор за строительством,  осуществляемый  зака</w:t>
      </w:r>
      <w:r w:rsidR="003460FE" w:rsidRPr="007717A3">
        <w:rPr>
          <w:color w:val="000000" w:themeColor="text1"/>
          <w:sz w:val="28"/>
          <w:szCs w:val="28"/>
        </w:rPr>
        <w:t>з</w:t>
      </w:r>
      <w:r w:rsidR="003460FE" w:rsidRPr="007717A3">
        <w:rPr>
          <w:color w:val="000000" w:themeColor="text1"/>
          <w:sz w:val="28"/>
          <w:szCs w:val="28"/>
        </w:rPr>
        <w:t xml:space="preserve">чиком, включая  функции приемки выполненных  </w:t>
      </w:r>
      <w:r w:rsidR="00724A3D" w:rsidRPr="007717A3">
        <w:rPr>
          <w:color w:val="000000" w:themeColor="text1"/>
          <w:sz w:val="28"/>
          <w:szCs w:val="28"/>
        </w:rPr>
        <w:t>строительно-монтажных</w:t>
      </w:r>
      <w:r w:rsidR="003460FE" w:rsidRPr="007717A3">
        <w:rPr>
          <w:color w:val="000000" w:themeColor="text1"/>
          <w:sz w:val="28"/>
          <w:szCs w:val="28"/>
        </w:rPr>
        <w:t xml:space="preserve"> и других работ, связанных со строительством объекта.</w:t>
      </w:r>
    </w:p>
    <w:p w:rsidR="00724A3D" w:rsidRPr="007717A3" w:rsidRDefault="00724A3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0725F6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0725F6" w:rsidRPr="007717A3">
        <w:rPr>
          <w:b/>
          <w:color w:val="000000" w:themeColor="text1"/>
          <w:sz w:val="28"/>
          <w:szCs w:val="28"/>
        </w:rPr>
        <w:t>Наружная установка</w:t>
      </w:r>
      <w:r w:rsidR="000725F6" w:rsidRPr="007717A3">
        <w:rPr>
          <w:color w:val="000000" w:themeColor="text1"/>
          <w:sz w:val="28"/>
          <w:szCs w:val="28"/>
        </w:rPr>
        <w:t xml:space="preserve"> - под наружной установкой (площадкой) понимае</w:t>
      </w:r>
      <w:r w:rsidR="000725F6" w:rsidRPr="007717A3">
        <w:rPr>
          <w:color w:val="000000" w:themeColor="text1"/>
          <w:sz w:val="28"/>
          <w:szCs w:val="28"/>
        </w:rPr>
        <w:t>т</w:t>
      </w:r>
      <w:r w:rsidR="000725F6" w:rsidRPr="007717A3">
        <w:rPr>
          <w:color w:val="000000" w:themeColor="text1"/>
          <w:sz w:val="28"/>
          <w:szCs w:val="28"/>
        </w:rPr>
        <w:t>ся комплекс аппаратов, расположенных вне зданий, с несущими и обслужива</w:t>
      </w:r>
      <w:r w:rsidR="000725F6" w:rsidRPr="007717A3">
        <w:rPr>
          <w:color w:val="000000" w:themeColor="text1"/>
          <w:sz w:val="28"/>
          <w:szCs w:val="28"/>
        </w:rPr>
        <w:t>ю</w:t>
      </w:r>
      <w:r w:rsidR="000725F6" w:rsidRPr="007717A3">
        <w:rPr>
          <w:color w:val="000000" w:themeColor="text1"/>
          <w:sz w:val="28"/>
          <w:szCs w:val="28"/>
        </w:rPr>
        <w:t>щими конструкциями, который, как правило, является частью технологической уст</w:t>
      </w:r>
      <w:r w:rsidR="000725F6" w:rsidRPr="007717A3">
        <w:rPr>
          <w:color w:val="000000" w:themeColor="text1"/>
          <w:sz w:val="28"/>
          <w:szCs w:val="28"/>
        </w:rPr>
        <w:t>а</w:t>
      </w:r>
      <w:r w:rsidR="000725F6" w:rsidRPr="007717A3">
        <w:rPr>
          <w:color w:val="000000" w:themeColor="text1"/>
          <w:sz w:val="28"/>
          <w:szCs w:val="28"/>
        </w:rPr>
        <w:t>новки.</w:t>
      </w:r>
    </w:p>
    <w:p w:rsidR="000725F6" w:rsidRPr="007717A3" w:rsidRDefault="000725F6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Нормативная документация (строительная</w:t>
      </w:r>
      <w:r w:rsidR="000725F6" w:rsidRPr="007717A3">
        <w:rPr>
          <w:b/>
          <w:color w:val="000000" w:themeColor="text1"/>
          <w:sz w:val="28"/>
          <w:szCs w:val="28"/>
        </w:rPr>
        <w:t xml:space="preserve"> НД</w:t>
      </w:r>
      <w:r w:rsidR="003460FE" w:rsidRPr="007717A3">
        <w:rPr>
          <w:b/>
          <w:color w:val="000000" w:themeColor="text1"/>
          <w:sz w:val="28"/>
          <w:szCs w:val="28"/>
        </w:rPr>
        <w:t>)</w:t>
      </w:r>
      <w:r w:rsidR="003460FE" w:rsidRPr="007717A3">
        <w:rPr>
          <w:color w:val="000000" w:themeColor="text1"/>
          <w:sz w:val="28"/>
          <w:szCs w:val="28"/>
        </w:rPr>
        <w:t xml:space="preserve"> – документация, с</w:t>
      </w:r>
      <w:r w:rsidR="003460FE" w:rsidRPr="007717A3">
        <w:rPr>
          <w:color w:val="000000" w:themeColor="text1"/>
          <w:sz w:val="28"/>
          <w:szCs w:val="28"/>
        </w:rPr>
        <w:t>о</w:t>
      </w:r>
      <w:r w:rsidR="003460FE" w:rsidRPr="007717A3">
        <w:rPr>
          <w:color w:val="000000" w:themeColor="text1"/>
          <w:sz w:val="28"/>
          <w:szCs w:val="28"/>
        </w:rPr>
        <w:t>держащая комплекс норм, правил, положений, требований, обязательных при  инженерных  изысканиях,  проектировании и строительстве, реконструкции, к</w:t>
      </w:r>
      <w:r w:rsidR="003460FE" w:rsidRPr="007717A3">
        <w:rPr>
          <w:color w:val="000000" w:themeColor="text1"/>
          <w:sz w:val="28"/>
          <w:szCs w:val="28"/>
        </w:rPr>
        <w:t>а</w:t>
      </w:r>
      <w:r w:rsidR="003460FE" w:rsidRPr="007717A3">
        <w:rPr>
          <w:color w:val="000000" w:themeColor="text1"/>
          <w:sz w:val="28"/>
          <w:szCs w:val="28"/>
        </w:rPr>
        <w:t>питальном   ремонте зданий и сооружений;  расширении и техническом  пер</w:t>
      </w:r>
      <w:r w:rsidR="003460FE" w:rsidRPr="007717A3">
        <w:rPr>
          <w:color w:val="000000" w:themeColor="text1"/>
          <w:sz w:val="28"/>
          <w:szCs w:val="28"/>
        </w:rPr>
        <w:t>е</w:t>
      </w:r>
      <w:r w:rsidR="003460FE" w:rsidRPr="007717A3">
        <w:rPr>
          <w:color w:val="000000" w:themeColor="text1"/>
          <w:sz w:val="28"/>
          <w:szCs w:val="28"/>
        </w:rPr>
        <w:t>вооружении предприятий, а также при производстве строительных материалов, конструкций и изделий. Порядок ее разработки,  оформления  и утверждения регламентир</w:t>
      </w:r>
      <w:r w:rsidR="003460FE" w:rsidRPr="007717A3">
        <w:rPr>
          <w:color w:val="000000" w:themeColor="text1"/>
          <w:sz w:val="28"/>
          <w:szCs w:val="28"/>
        </w:rPr>
        <w:t>о</w:t>
      </w:r>
      <w:r w:rsidR="003460FE" w:rsidRPr="007717A3">
        <w:rPr>
          <w:color w:val="000000" w:themeColor="text1"/>
          <w:sz w:val="28"/>
          <w:szCs w:val="28"/>
        </w:rPr>
        <w:t>ван соответствующими  нормативными документами.</w:t>
      </w:r>
    </w:p>
    <w:p w:rsidR="00724A3D" w:rsidRPr="007717A3" w:rsidRDefault="00724A3D" w:rsidP="00C33BD5">
      <w:pPr>
        <w:widowControl w:val="0"/>
        <w:jc w:val="both"/>
        <w:rPr>
          <w:b/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Объект капитальных вложений в  Российской   Федерации</w:t>
      </w:r>
      <w:r w:rsidR="003460FE" w:rsidRPr="007717A3">
        <w:rPr>
          <w:color w:val="000000" w:themeColor="text1"/>
          <w:sz w:val="28"/>
          <w:szCs w:val="28"/>
        </w:rPr>
        <w:t xml:space="preserve"> – наход</w:t>
      </w:r>
      <w:r w:rsidR="003460FE" w:rsidRPr="007717A3">
        <w:rPr>
          <w:color w:val="000000" w:themeColor="text1"/>
          <w:sz w:val="28"/>
          <w:szCs w:val="28"/>
        </w:rPr>
        <w:t>я</w:t>
      </w:r>
      <w:r w:rsidR="003460FE" w:rsidRPr="007717A3">
        <w:rPr>
          <w:color w:val="000000" w:themeColor="text1"/>
          <w:sz w:val="28"/>
          <w:szCs w:val="28"/>
        </w:rPr>
        <w:t>щиеся в частной, государственной, муниципальной и иных формах собственн</w:t>
      </w:r>
      <w:r w:rsidR="003460FE" w:rsidRPr="007717A3">
        <w:rPr>
          <w:color w:val="000000" w:themeColor="text1"/>
          <w:sz w:val="28"/>
          <w:szCs w:val="28"/>
        </w:rPr>
        <w:t>о</w:t>
      </w:r>
      <w:r w:rsidR="003460FE" w:rsidRPr="007717A3">
        <w:rPr>
          <w:color w:val="000000" w:themeColor="text1"/>
          <w:sz w:val="28"/>
          <w:szCs w:val="28"/>
        </w:rPr>
        <w:t>сти ра</w:t>
      </w:r>
      <w:r w:rsidR="003460FE" w:rsidRPr="007717A3">
        <w:rPr>
          <w:color w:val="000000" w:themeColor="text1"/>
          <w:sz w:val="28"/>
          <w:szCs w:val="28"/>
        </w:rPr>
        <w:t>з</w:t>
      </w:r>
      <w:r w:rsidR="003460FE" w:rsidRPr="007717A3">
        <w:rPr>
          <w:color w:val="000000" w:themeColor="text1"/>
          <w:sz w:val="28"/>
          <w:szCs w:val="28"/>
        </w:rPr>
        <w:t>личные виды вновь создаваемого и (или)  модернизируемого имущества.</w:t>
      </w:r>
    </w:p>
    <w:p w:rsidR="00724A3D" w:rsidRPr="007717A3" w:rsidRDefault="00724A3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Объект строительства  или строительный объект</w:t>
      </w:r>
      <w:r w:rsidR="003460FE" w:rsidRPr="007717A3">
        <w:rPr>
          <w:color w:val="000000" w:themeColor="text1"/>
          <w:sz w:val="28"/>
          <w:szCs w:val="28"/>
        </w:rPr>
        <w:t xml:space="preserve"> -  отдельное здание </w:t>
      </w:r>
      <w:r w:rsidR="003460FE" w:rsidRPr="007717A3">
        <w:rPr>
          <w:color w:val="000000" w:themeColor="text1"/>
          <w:sz w:val="28"/>
          <w:szCs w:val="28"/>
        </w:rPr>
        <w:lastRenderedPageBreak/>
        <w:t>или с</w:t>
      </w:r>
      <w:r w:rsidR="003460FE" w:rsidRPr="007717A3">
        <w:rPr>
          <w:color w:val="000000" w:themeColor="text1"/>
          <w:sz w:val="28"/>
          <w:szCs w:val="28"/>
        </w:rPr>
        <w:t>о</w:t>
      </w:r>
      <w:r w:rsidR="003460FE" w:rsidRPr="007717A3">
        <w:rPr>
          <w:color w:val="000000" w:themeColor="text1"/>
          <w:sz w:val="28"/>
          <w:szCs w:val="28"/>
        </w:rPr>
        <w:t xml:space="preserve">оружение со всеми относящимися  к нему оборудованием,  инвентарем,  внутренними инженерными сетями, </w:t>
      </w:r>
      <w:r w:rsidR="00724A3D" w:rsidRPr="007717A3">
        <w:rPr>
          <w:color w:val="000000" w:themeColor="text1"/>
          <w:sz w:val="28"/>
          <w:szCs w:val="28"/>
        </w:rPr>
        <w:t xml:space="preserve"> коммуникациями и инструментом</w:t>
      </w:r>
      <w:r w:rsidR="003460FE" w:rsidRPr="007717A3">
        <w:rPr>
          <w:color w:val="000000" w:themeColor="text1"/>
          <w:sz w:val="28"/>
          <w:szCs w:val="28"/>
        </w:rPr>
        <w:t>. В кач</w:t>
      </w:r>
      <w:r w:rsidR="003460FE" w:rsidRPr="007717A3">
        <w:rPr>
          <w:color w:val="000000" w:themeColor="text1"/>
          <w:sz w:val="28"/>
          <w:szCs w:val="28"/>
        </w:rPr>
        <w:t>е</w:t>
      </w:r>
      <w:r w:rsidR="003460FE" w:rsidRPr="007717A3">
        <w:rPr>
          <w:color w:val="000000" w:themeColor="text1"/>
          <w:sz w:val="28"/>
          <w:szCs w:val="28"/>
        </w:rPr>
        <w:t>стве отдельных объектов строительства могут выступать также виды работ (ве</w:t>
      </w:r>
      <w:r w:rsidR="003460FE" w:rsidRPr="007717A3">
        <w:rPr>
          <w:color w:val="000000" w:themeColor="text1"/>
          <w:sz w:val="28"/>
          <w:szCs w:val="28"/>
        </w:rPr>
        <w:t>р</w:t>
      </w:r>
      <w:r w:rsidR="003460FE" w:rsidRPr="007717A3">
        <w:rPr>
          <w:color w:val="000000" w:themeColor="text1"/>
          <w:sz w:val="28"/>
          <w:szCs w:val="28"/>
        </w:rPr>
        <w:t>тикальная планировка, наружные  инженерные сети, подъездные и межцеховые  автомобильные и железнодорожные пути, благоустройство строительной пл</w:t>
      </w:r>
      <w:r w:rsidR="003460FE" w:rsidRPr="007717A3">
        <w:rPr>
          <w:color w:val="000000" w:themeColor="text1"/>
          <w:sz w:val="28"/>
          <w:szCs w:val="28"/>
        </w:rPr>
        <w:t>о</w:t>
      </w:r>
      <w:r w:rsidR="003460FE" w:rsidRPr="007717A3">
        <w:rPr>
          <w:color w:val="000000" w:themeColor="text1"/>
          <w:sz w:val="28"/>
          <w:szCs w:val="28"/>
        </w:rPr>
        <w:t>щадки и т. д.).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Площадка строительная (стройплощадка)</w:t>
      </w:r>
      <w:r w:rsidR="003460FE" w:rsidRPr="007717A3">
        <w:rPr>
          <w:color w:val="000000" w:themeColor="text1"/>
          <w:sz w:val="28"/>
          <w:szCs w:val="28"/>
        </w:rPr>
        <w:t xml:space="preserve"> – земельный участок, отв</w:t>
      </w:r>
      <w:r w:rsidR="003460FE" w:rsidRPr="007717A3">
        <w:rPr>
          <w:color w:val="000000" w:themeColor="text1"/>
          <w:sz w:val="28"/>
          <w:szCs w:val="28"/>
        </w:rPr>
        <w:t>е</w:t>
      </w:r>
      <w:r w:rsidR="003460FE" w:rsidRPr="007717A3">
        <w:rPr>
          <w:color w:val="000000" w:themeColor="text1"/>
          <w:sz w:val="28"/>
          <w:szCs w:val="28"/>
        </w:rPr>
        <w:t>денный в установленном порядке,   для постоянного размещения объекта стро</w:t>
      </w:r>
      <w:r w:rsidR="003460FE" w:rsidRPr="007717A3">
        <w:rPr>
          <w:color w:val="000000" w:themeColor="text1"/>
          <w:sz w:val="28"/>
          <w:szCs w:val="28"/>
        </w:rPr>
        <w:t>и</w:t>
      </w:r>
      <w:r w:rsidR="003460FE" w:rsidRPr="007717A3">
        <w:rPr>
          <w:color w:val="000000" w:themeColor="text1"/>
          <w:sz w:val="28"/>
          <w:szCs w:val="28"/>
        </w:rPr>
        <w:t>тельства, а также служб строительно-монтажных организаций и с учетом вр</w:t>
      </w:r>
      <w:r w:rsidR="003460FE" w:rsidRPr="007717A3">
        <w:rPr>
          <w:color w:val="000000" w:themeColor="text1"/>
          <w:sz w:val="28"/>
          <w:szCs w:val="28"/>
        </w:rPr>
        <w:t>е</w:t>
      </w:r>
      <w:r w:rsidR="003460FE" w:rsidRPr="007717A3">
        <w:rPr>
          <w:color w:val="000000" w:themeColor="text1"/>
          <w:sz w:val="28"/>
          <w:szCs w:val="28"/>
        </w:rPr>
        <w:t>менного отвода территории, определяемого исходя  из требований по обеспеч</w:t>
      </w:r>
      <w:r w:rsidR="003460FE" w:rsidRPr="007717A3">
        <w:rPr>
          <w:color w:val="000000" w:themeColor="text1"/>
          <w:sz w:val="28"/>
          <w:szCs w:val="28"/>
        </w:rPr>
        <w:t>е</w:t>
      </w:r>
      <w:r w:rsidR="003460FE" w:rsidRPr="007717A3">
        <w:rPr>
          <w:color w:val="000000" w:themeColor="text1"/>
          <w:sz w:val="28"/>
          <w:szCs w:val="28"/>
        </w:rPr>
        <w:t>нию необходимых  условий для производства работ. Передается по  акту зака</w:t>
      </w:r>
      <w:r w:rsidR="003460FE" w:rsidRPr="007717A3">
        <w:rPr>
          <w:color w:val="000000" w:themeColor="text1"/>
          <w:sz w:val="28"/>
          <w:szCs w:val="28"/>
        </w:rPr>
        <w:t>з</w:t>
      </w:r>
      <w:r w:rsidR="003460FE" w:rsidRPr="007717A3">
        <w:rPr>
          <w:color w:val="000000" w:themeColor="text1"/>
          <w:sz w:val="28"/>
          <w:szCs w:val="28"/>
        </w:rPr>
        <w:t>чиком подрядчику  на период выполнения всех  работ в рамках договора стро</w:t>
      </w:r>
      <w:r w:rsidR="003460FE" w:rsidRPr="007717A3">
        <w:rPr>
          <w:color w:val="000000" w:themeColor="text1"/>
          <w:sz w:val="28"/>
          <w:szCs w:val="28"/>
        </w:rPr>
        <w:t>и</w:t>
      </w:r>
      <w:r w:rsidR="003460FE" w:rsidRPr="007717A3">
        <w:rPr>
          <w:color w:val="000000" w:themeColor="text1"/>
          <w:sz w:val="28"/>
          <w:szCs w:val="28"/>
        </w:rPr>
        <w:t>тельного подряда. Гр</w:t>
      </w:r>
      <w:r w:rsidR="003460FE" w:rsidRPr="007717A3">
        <w:rPr>
          <w:color w:val="000000" w:themeColor="text1"/>
          <w:sz w:val="28"/>
          <w:szCs w:val="28"/>
        </w:rPr>
        <w:t>а</w:t>
      </w:r>
      <w:r w:rsidR="003460FE" w:rsidRPr="007717A3">
        <w:rPr>
          <w:color w:val="000000" w:themeColor="text1"/>
          <w:sz w:val="28"/>
          <w:szCs w:val="28"/>
        </w:rPr>
        <w:t>ница  стройплощадки объекта обозначается  ограждением или другими  знаками,  устанавливаемыми в соответствии  со строительным ге</w:t>
      </w:r>
      <w:r w:rsidR="003460FE" w:rsidRPr="007717A3">
        <w:rPr>
          <w:color w:val="000000" w:themeColor="text1"/>
          <w:sz w:val="28"/>
          <w:szCs w:val="28"/>
        </w:rPr>
        <w:t>н</w:t>
      </w:r>
      <w:r w:rsidR="003460FE" w:rsidRPr="007717A3">
        <w:rPr>
          <w:color w:val="000000" w:themeColor="text1"/>
          <w:sz w:val="28"/>
          <w:szCs w:val="28"/>
        </w:rPr>
        <w:t>планом.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Подрядчики</w:t>
      </w:r>
      <w:r w:rsidR="003460FE" w:rsidRPr="007717A3">
        <w:rPr>
          <w:color w:val="000000" w:themeColor="text1"/>
          <w:sz w:val="28"/>
          <w:szCs w:val="28"/>
        </w:rPr>
        <w:t xml:space="preserve"> -  физические или юридические лица, которые выполняют работу по договору подряда и (или) государственному контракту, заключаемому  с з</w:t>
      </w:r>
      <w:r w:rsidR="003460FE" w:rsidRPr="007717A3">
        <w:rPr>
          <w:color w:val="000000" w:themeColor="text1"/>
          <w:sz w:val="28"/>
          <w:szCs w:val="28"/>
        </w:rPr>
        <w:t>а</w:t>
      </w:r>
      <w:r w:rsidR="003460FE" w:rsidRPr="007717A3">
        <w:rPr>
          <w:color w:val="000000" w:themeColor="text1"/>
          <w:sz w:val="28"/>
          <w:szCs w:val="28"/>
        </w:rPr>
        <w:t>казчиками  в соответствии с Гражданским кодексом Российской Федерации. Подрядчики обязаны иметь  свидетельство о допуске к работам  по подготовке  проектной документации, которые оказывают влияние на безопасность  объектов капитального строительства.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Приемочная рабочая комиссия</w:t>
      </w:r>
      <w:r w:rsidR="003460FE" w:rsidRPr="007717A3">
        <w:rPr>
          <w:color w:val="000000" w:themeColor="text1"/>
          <w:sz w:val="28"/>
          <w:szCs w:val="28"/>
        </w:rPr>
        <w:t xml:space="preserve"> – комиссия, назначается в установленном порядке для приемки выполненных работ по законченному строительством об</w:t>
      </w:r>
      <w:r w:rsidR="003460FE" w:rsidRPr="007717A3">
        <w:rPr>
          <w:color w:val="000000" w:themeColor="text1"/>
          <w:sz w:val="28"/>
          <w:szCs w:val="28"/>
        </w:rPr>
        <w:t>ъ</w:t>
      </w:r>
      <w:r w:rsidR="003460FE" w:rsidRPr="007717A3">
        <w:rPr>
          <w:color w:val="000000" w:themeColor="text1"/>
          <w:sz w:val="28"/>
          <w:szCs w:val="28"/>
        </w:rPr>
        <w:t>екту.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Проект</w:t>
      </w:r>
      <w:r w:rsidR="003460FE" w:rsidRPr="007717A3">
        <w:rPr>
          <w:color w:val="000000" w:themeColor="text1"/>
          <w:sz w:val="28"/>
          <w:szCs w:val="28"/>
        </w:rPr>
        <w:t xml:space="preserve"> – этот термин применяется в двух вариантах: проект</w:t>
      </w:r>
      <w:r w:rsidR="00CC4E4D" w:rsidRPr="007717A3">
        <w:rPr>
          <w:color w:val="000000" w:themeColor="text1"/>
          <w:sz w:val="28"/>
          <w:szCs w:val="28"/>
        </w:rPr>
        <w:t>ом называют комплект документов</w:t>
      </w:r>
      <w:r w:rsidR="003460FE" w:rsidRPr="007717A3">
        <w:rPr>
          <w:color w:val="000000" w:themeColor="text1"/>
          <w:sz w:val="28"/>
          <w:szCs w:val="28"/>
        </w:rPr>
        <w:t>,  содержащих цели предстоящей  деятельности и характ</w:t>
      </w:r>
      <w:r w:rsidR="003460FE" w:rsidRPr="007717A3">
        <w:rPr>
          <w:color w:val="000000" w:themeColor="text1"/>
          <w:sz w:val="28"/>
          <w:szCs w:val="28"/>
        </w:rPr>
        <w:t>е</w:t>
      </w:r>
      <w:r w:rsidR="003460FE" w:rsidRPr="007717A3">
        <w:rPr>
          <w:color w:val="000000" w:themeColor="text1"/>
          <w:sz w:val="28"/>
          <w:szCs w:val="28"/>
        </w:rPr>
        <w:t>ристику комплекса действий, необходимых для  ее достижения, проектом также называют  сам комплекс действий (работ, услуг, поставок ресурсов и оборудов</w:t>
      </w:r>
      <w:r w:rsidR="003460FE" w:rsidRPr="007717A3">
        <w:rPr>
          <w:color w:val="000000" w:themeColor="text1"/>
          <w:sz w:val="28"/>
          <w:szCs w:val="28"/>
        </w:rPr>
        <w:t>а</w:t>
      </w:r>
      <w:r w:rsidR="003460FE" w:rsidRPr="007717A3">
        <w:rPr>
          <w:color w:val="000000" w:themeColor="text1"/>
          <w:sz w:val="28"/>
          <w:szCs w:val="28"/>
        </w:rPr>
        <w:t>ния, управленческих процедур и решений), направленных на достижение цели проекта.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Работы скрытые</w:t>
      </w:r>
      <w:r w:rsidR="003460FE" w:rsidRPr="007717A3">
        <w:rPr>
          <w:color w:val="000000" w:themeColor="text1"/>
          <w:sz w:val="28"/>
          <w:szCs w:val="28"/>
        </w:rPr>
        <w:t xml:space="preserve"> – отдельные виды работ (устройство фундаментов, ги</w:t>
      </w:r>
      <w:r w:rsidR="003460FE" w:rsidRPr="007717A3">
        <w:rPr>
          <w:color w:val="000000" w:themeColor="text1"/>
          <w:sz w:val="28"/>
          <w:szCs w:val="28"/>
        </w:rPr>
        <w:t>д</w:t>
      </w:r>
      <w:r w:rsidR="003460FE" w:rsidRPr="007717A3">
        <w:rPr>
          <w:color w:val="000000" w:themeColor="text1"/>
          <w:sz w:val="28"/>
          <w:szCs w:val="28"/>
        </w:rPr>
        <w:t>роизоляция, установка арматуры и закладных изделий в железобетонных конс</w:t>
      </w:r>
      <w:r w:rsidR="003460FE" w:rsidRPr="007717A3">
        <w:rPr>
          <w:color w:val="000000" w:themeColor="text1"/>
          <w:sz w:val="28"/>
          <w:szCs w:val="28"/>
        </w:rPr>
        <w:t>т</w:t>
      </w:r>
      <w:r w:rsidR="003460FE" w:rsidRPr="007717A3">
        <w:rPr>
          <w:color w:val="000000" w:themeColor="text1"/>
          <w:sz w:val="28"/>
          <w:szCs w:val="28"/>
        </w:rPr>
        <w:t>рукц</w:t>
      </w:r>
      <w:r w:rsidR="003460FE" w:rsidRPr="007717A3">
        <w:rPr>
          <w:color w:val="000000" w:themeColor="text1"/>
          <w:sz w:val="28"/>
          <w:szCs w:val="28"/>
        </w:rPr>
        <w:t>и</w:t>
      </w:r>
      <w:r w:rsidR="003460FE" w:rsidRPr="007717A3">
        <w:rPr>
          <w:color w:val="000000" w:themeColor="text1"/>
          <w:sz w:val="28"/>
          <w:szCs w:val="28"/>
        </w:rPr>
        <w:t>ях и т. п.),  которые не доступны для  визуальной  оценки приемочными комиссиями при сдачи объектов строительства в эксплуатацию и скрываемые последующими работами и конструкциями. Качество и точность этих работ н</w:t>
      </w:r>
      <w:r w:rsidR="003460FE" w:rsidRPr="007717A3">
        <w:rPr>
          <w:color w:val="000000" w:themeColor="text1"/>
          <w:sz w:val="28"/>
          <w:szCs w:val="28"/>
        </w:rPr>
        <w:t>е</w:t>
      </w:r>
      <w:r w:rsidR="003460FE" w:rsidRPr="007717A3">
        <w:rPr>
          <w:color w:val="000000" w:themeColor="text1"/>
          <w:sz w:val="28"/>
          <w:szCs w:val="28"/>
        </w:rPr>
        <w:t>возможно определить после выполнения последующих,поэтому они   предъя</w:t>
      </w:r>
      <w:r w:rsidR="003460FE" w:rsidRPr="007717A3">
        <w:rPr>
          <w:color w:val="000000" w:themeColor="text1"/>
          <w:sz w:val="28"/>
          <w:szCs w:val="28"/>
        </w:rPr>
        <w:t>в</w:t>
      </w:r>
      <w:r w:rsidR="003460FE" w:rsidRPr="007717A3">
        <w:rPr>
          <w:color w:val="000000" w:themeColor="text1"/>
          <w:sz w:val="28"/>
          <w:szCs w:val="28"/>
        </w:rPr>
        <w:t>ляю</w:t>
      </w:r>
      <w:r w:rsidR="003460FE" w:rsidRPr="007717A3">
        <w:rPr>
          <w:color w:val="000000" w:themeColor="text1"/>
          <w:sz w:val="28"/>
          <w:szCs w:val="28"/>
        </w:rPr>
        <w:t>т</w:t>
      </w:r>
      <w:r w:rsidR="003460FE" w:rsidRPr="007717A3">
        <w:rPr>
          <w:color w:val="000000" w:themeColor="text1"/>
          <w:sz w:val="28"/>
          <w:szCs w:val="28"/>
        </w:rPr>
        <w:t>ся к осмотру и приемке до их закрытия в ходе последующих работ.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ab/>
      </w:r>
      <w:r w:rsidR="003460FE" w:rsidRPr="007717A3">
        <w:rPr>
          <w:b/>
          <w:color w:val="000000" w:themeColor="text1"/>
          <w:sz w:val="28"/>
          <w:szCs w:val="28"/>
        </w:rPr>
        <w:t>Ресурсные  сметные нормы</w:t>
      </w:r>
      <w:r w:rsidR="00CC4E4D" w:rsidRPr="007717A3">
        <w:rPr>
          <w:color w:val="000000" w:themeColor="text1"/>
          <w:sz w:val="28"/>
          <w:szCs w:val="28"/>
        </w:rPr>
        <w:t xml:space="preserve"> - </w:t>
      </w:r>
      <w:r w:rsidR="003460FE" w:rsidRPr="007717A3">
        <w:rPr>
          <w:color w:val="000000" w:themeColor="text1"/>
          <w:sz w:val="28"/>
          <w:szCs w:val="28"/>
        </w:rPr>
        <w:t>затраты труда, техни</w:t>
      </w:r>
      <w:r w:rsidR="00CC4E4D" w:rsidRPr="007717A3">
        <w:rPr>
          <w:color w:val="000000" w:themeColor="text1"/>
          <w:sz w:val="28"/>
          <w:szCs w:val="28"/>
        </w:rPr>
        <w:t>ческих и материальных  ресурсов</w:t>
      </w:r>
      <w:r w:rsidR="003460FE" w:rsidRPr="007717A3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="003460FE" w:rsidRPr="007717A3">
        <w:rPr>
          <w:color w:val="000000" w:themeColor="text1"/>
          <w:sz w:val="28"/>
          <w:szCs w:val="28"/>
        </w:rPr>
        <w:t>нормируемых   для выполнения определенного вида или комплекса работ, выражение в физических измерителях в расчете на принятую единицу  измерения.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Ресурсный метод  определения стоимости строительства</w:t>
      </w:r>
      <w:r w:rsidR="003460FE" w:rsidRPr="007717A3">
        <w:rPr>
          <w:color w:val="000000" w:themeColor="text1"/>
          <w:sz w:val="28"/>
          <w:szCs w:val="28"/>
        </w:rPr>
        <w:t xml:space="preserve"> – калькулир</w:t>
      </w:r>
      <w:r w:rsidR="003460FE" w:rsidRPr="007717A3">
        <w:rPr>
          <w:color w:val="000000" w:themeColor="text1"/>
          <w:sz w:val="28"/>
          <w:szCs w:val="28"/>
        </w:rPr>
        <w:t>о</w:t>
      </w:r>
      <w:r w:rsidR="003460FE" w:rsidRPr="007717A3">
        <w:rPr>
          <w:color w:val="000000" w:themeColor="text1"/>
          <w:sz w:val="28"/>
          <w:szCs w:val="28"/>
        </w:rPr>
        <w:t>вание  ресурсов  (элементы затрат), необходимых для  реализации проектных решений в текущих или прогнозных ценах и тарифах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Сертификат</w:t>
      </w:r>
      <w:r w:rsidR="003460FE" w:rsidRPr="007717A3">
        <w:rPr>
          <w:color w:val="000000" w:themeColor="text1"/>
          <w:sz w:val="28"/>
          <w:szCs w:val="28"/>
        </w:rPr>
        <w:t xml:space="preserve">  - документ, определяющий на основе проектных данных сметную стоимость строительства объекта, в том числе  необходимые  затраты на выпо</w:t>
      </w:r>
      <w:r w:rsidR="003460FE" w:rsidRPr="007717A3">
        <w:rPr>
          <w:color w:val="000000" w:themeColor="text1"/>
          <w:sz w:val="28"/>
          <w:szCs w:val="28"/>
        </w:rPr>
        <w:t>л</w:t>
      </w:r>
      <w:r w:rsidR="003460FE" w:rsidRPr="007717A3">
        <w:rPr>
          <w:color w:val="000000" w:themeColor="text1"/>
          <w:sz w:val="28"/>
          <w:szCs w:val="28"/>
        </w:rPr>
        <w:t>нение отдельных видов строительно-монтажных работ и приобретение оборудования, а также другие затраты, связанные с осуществлением строител</w:t>
      </w:r>
      <w:r w:rsidR="003460FE" w:rsidRPr="007717A3">
        <w:rPr>
          <w:color w:val="000000" w:themeColor="text1"/>
          <w:sz w:val="28"/>
          <w:szCs w:val="28"/>
        </w:rPr>
        <w:t>ь</w:t>
      </w:r>
      <w:r w:rsidR="003460FE" w:rsidRPr="007717A3">
        <w:rPr>
          <w:color w:val="000000" w:themeColor="text1"/>
          <w:sz w:val="28"/>
          <w:szCs w:val="28"/>
        </w:rPr>
        <w:t>ства. При отсутствии иных указаний в договоре подрядчик обязан выполнять все работы в соответствии с проектной документацией. В отдельных случаях возн</w:t>
      </w:r>
      <w:r w:rsidR="003460FE" w:rsidRPr="007717A3">
        <w:rPr>
          <w:color w:val="000000" w:themeColor="text1"/>
          <w:sz w:val="28"/>
          <w:szCs w:val="28"/>
        </w:rPr>
        <w:t>и</w:t>
      </w:r>
      <w:r w:rsidR="003460FE" w:rsidRPr="007717A3">
        <w:rPr>
          <w:color w:val="000000" w:themeColor="text1"/>
          <w:sz w:val="28"/>
          <w:szCs w:val="28"/>
        </w:rPr>
        <w:t>кает нео</w:t>
      </w:r>
      <w:r w:rsidR="003460FE" w:rsidRPr="007717A3">
        <w:rPr>
          <w:color w:val="000000" w:themeColor="text1"/>
          <w:sz w:val="28"/>
          <w:szCs w:val="28"/>
        </w:rPr>
        <w:t>б</w:t>
      </w:r>
      <w:r w:rsidR="003460FE" w:rsidRPr="007717A3">
        <w:rPr>
          <w:color w:val="000000" w:themeColor="text1"/>
          <w:sz w:val="28"/>
          <w:szCs w:val="28"/>
        </w:rPr>
        <w:t>ходимость в разработке дополнительных смет, являющихся сметным докуме</w:t>
      </w:r>
      <w:r w:rsidR="003460FE" w:rsidRPr="007717A3">
        <w:rPr>
          <w:color w:val="000000" w:themeColor="text1"/>
          <w:sz w:val="28"/>
          <w:szCs w:val="28"/>
        </w:rPr>
        <w:t>н</w:t>
      </w:r>
      <w:r w:rsidR="003460FE" w:rsidRPr="007717A3">
        <w:rPr>
          <w:color w:val="000000" w:themeColor="text1"/>
          <w:sz w:val="28"/>
          <w:szCs w:val="28"/>
        </w:rPr>
        <w:t>том на проведение  и оплату дополнительных работ и затрат.</w:t>
      </w:r>
    </w:p>
    <w:p w:rsidR="007964FF" w:rsidRPr="007717A3" w:rsidRDefault="007964FF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7964FF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7964FF" w:rsidRPr="007717A3">
        <w:rPr>
          <w:b/>
          <w:color w:val="000000" w:themeColor="text1"/>
          <w:sz w:val="28"/>
          <w:szCs w:val="28"/>
        </w:rPr>
        <w:t>Стандарты</w:t>
      </w:r>
      <w:r w:rsidR="007964FF" w:rsidRPr="007717A3">
        <w:rPr>
          <w:color w:val="000000" w:themeColor="text1"/>
          <w:sz w:val="28"/>
          <w:szCs w:val="28"/>
        </w:rPr>
        <w:t xml:space="preserve"> – документы, разработанные в целях добровольного устано</w:t>
      </w:r>
      <w:r w:rsidR="007964FF" w:rsidRPr="007717A3">
        <w:rPr>
          <w:color w:val="000000" w:themeColor="text1"/>
          <w:sz w:val="28"/>
          <w:szCs w:val="28"/>
        </w:rPr>
        <w:t>в</w:t>
      </w:r>
      <w:r w:rsidR="007964FF" w:rsidRPr="007717A3">
        <w:rPr>
          <w:color w:val="000000" w:themeColor="text1"/>
          <w:sz w:val="28"/>
          <w:szCs w:val="28"/>
        </w:rPr>
        <w:t>ления унифицированных требований к продукции;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Стоимость базисная</w:t>
      </w:r>
      <w:r w:rsidR="003460FE" w:rsidRPr="007717A3">
        <w:rPr>
          <w:color w:val="000000" w:themeColor="text1"/>
          <w:sz w:val="28"/>
          <w:szCs w:val="28"/>
        </w:rPr>
        <w:t xml:space="preserve"> – стоимость, определяемая на основе сметных цен,  зафиксированных на конкретную дату. Базисный уровень сметной стоимости предназначен для сопоставления результатов инвестиционной деятельности в разные периоды времени, экономического анализа и  определения стоимости в текущих ценах.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Стоимость  строительства объекта</w:t>
      </w:r>
      <w:r w:rsidR="003460FE" w:rsidRPr="007717A3">
        <w:rPr>
          <w:color w:val="000000" w:themeColor="text1"/>
          <w:sz w:val="28"/>
          <w:szCs w:val="28"/>
        </w:rPr>
        <w:t xml:space="preserve"> – необходимые затраты, связанные с ос</w:t>
      </w:r>
      <w:r w:rsidR="003460FE" w:rsidRPr="007717A3">
        <w:rPr>
          <w:color w:val="000000" w:themeColor="text1"/>
          <w:sz w:val="28"/>
          <w:szCs w:val="28"/>
        </w:rPr>
        <w:t>у</w:t>
      </w:r>
      <w:r w:rsidR="003460FE" w:rsidRPr="007717A3">
        <w:rPr>
          <w:color w:val="000000" w:themeColor="text1"/>
          <w:sz w:val="28"/>
          <w:szCs w:val="28"/>
        </w:rPr>
        <w:t>ществлением строительства,  определенные в смете в денежном выражении.</w:t>
      </w:r>
    </w:p>
    <w:p w:rsidR="007964FF" w:rsidRPr="007717A3" w:rsidRDefault="007964FF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Стоимость под ключ</w:t>
      </w:r>
      <w:r w:rsidR="00CC4E4D" w:rsidRPr="007717A3">
        <w:rPr>
          <w:color w:val="000000" w:themeColor="text1"/>
          <w:sz w:val="28"/>
          <w:szCs w:val="28"/>
        </w:rPr>
        <w:t xml:space="preserve"> – </w:t>
      </w:r>
      <w:r w:rsidR="003460FE" w:rsidRPr="007717A3">
        <w:rPr>
          <w:color w:val="000000" w:themeColor="text1"/>
          <w:sz w:val="28"/>
          <w:szCs w:val="28"/>
        </w:rPr>
        <w:t>возведение или ввод в эксплуатацию полностью готов</w:t>
      </w:r>
      <w:r w:rsidR="003460FE" w:rsidRPr="007717A3">
        <w:rPr>
          <w:color w:val="000000" w:themeColor="text1"/>
          <w:sz w:val="28"/>
          <w:szCs w:val="28"/>
        </w:rPr>
        <w:t>о</w:t>
      </w:r>
      <w:r w:rsidR="003460FE" w:rsidRPr="007717A3">
        <w:rPr>
          <w:color w:val="000000" w:themeColor="text1"/>
          <w:sz w:val="28"/>
          <w:szCs w:val="28"/>
        </w:rPr>
        <w:t>го объекта генподрядчиком (или управленческой фирмой</w:t>
      </w:r>
      <w:r w:rsidR="00CC4E4D" w:rsidRPr="007717A3">
        <w:rPr>
          <w:color w:val="000000" w:themeColor="text1"/>
          <w:sz w:val="28"/>
          <w:szCs w:val="28"/>
        </w:rPr>
        <w:t>)</w:t>
      </w:r>
      <w:r w:rsidR="003460FE" w:rsidRPr="007717A3">
        <w:rPr>
          <w:color w:val="000000" w:themeColor="text1"/>
          <w:sz w:val="28"/>
          <w:szCs w:val="28"/>
        </w:rPr>
        <w:t>, выступающий в его роли.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Субподрядчик</w:t>
      </w:r>
      <w:r w:rsidR="003460FE" w:rsidRPr="007717A3">
        <w:rPr>
          <w:color w:val="000000" w:themeColor="text1"/>
          <w:sz w:val="28"/>
          <w:szCs w:val="28"/>
        </w:rPr>
        <w:t xml:space="preserve"> – специализированная подрядная организация, привлека</w:t>
      </w:r>
      <w:r w:rsidR="003460FE" w:rsidRPr="007717A3">
        <w:rPr>
          <w:color w:val="000000" w:themeColor="text1"/>
          <w:sz w:val="28"/>
          <w:szCs w:val="28"/>
        </w:rPr>
        <w:t>е</w:t>
      </w:r>
      <w:r w:rsidR="003460FE" w:rsidRPr="007717A3">
        <w:rPr>
          <w:color w:val="000000" w:themeColor="text1"/>
          <w:sz w:val="28"/>
          <w:szCs w:val="28"/>
        </w:rPr>
        <w:t>мая генеральным подрядчиком на договорных началах для выполнения на строящемся объекте отдельных комплексов строительно-монтажных и спец</w:t>
      </w:r>
      <w:r w:rsidR="003460FE" w:rsidRPr="007717A3">
        <w:rPr>
          <w:color w:val="000000" w:themeColor="text1"/>
          <w:sz w:val="28"/>
          <w:szCs w:val="28"/>
        </w:rPr>
        <w:t>и</w:t>
      </w:r>
      <w:r w:rsidR="003460FE" w:rsidRPr="007717A3">
        <w:rPr>
          <w:color w:val="000000" w:themeColor="text1"/>
          <w:sz w:val="28"/>
          <w:szCs w:val="28"/>
        </w:rPr>
        <w:t>альных стро</w:t>
      </w:r>
      <w:r w:rsidR="003460FE" w:rsidRPr="007717A3">
        <w:rPr>
          <w:color w:val="000000" w:themeColor="text1"/>
          <w:sz w:val="28"/>
          <w:szCs w:val="28"/>
        </w:rPr>
        <w:t>и</w:t>
      </w:r>
      <w:r w:rsidR="003460FE" w:rsidRPr="007717A3">
        <w:rPr>
          <w:color w:val="000000" w:themeColor="text1"/>
          <w:sz w:val="28"/>
          <w:szCs w:val="28"/>
        </w:rPr>
        <w:t>тельных работ.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Субъект инвестиционной деятельности</w:t>
      </w:r>
      <w:r w:rsidR="003460FE" w:rsidRPr="007717A3">
        <w:rPr>
          <w:color w:val="000000" w:themeColor="text1"/>
          <w:sz w:val="28"/>
          <w:szCs w:val="28"/>
        </w:rPr>
        <w:t xml:space="preserve"> – инвесторы, заказчики, подря</w:t>
      </w:r>
      <w:r w:rsidR="003460FE" w:rsidRPr="007717A3">
        <w:rPr>
          <w:color w:val="000000" w:themeColor="text1"/>
          <w:sz w:val="28"/>
          <w:szCs w:val="28"/>
        </w:rPr>
        <w:t>д</w:t>
      </w:r>
      <w:r w:rsidR="003460FE" w:rsidRPr="007717A3">
        <w:rPr>
          <w:color w:val="000000" w:themeColor="text1"/>
          <w:sz w:val="28"/>
          <w:szCs w:val="28"/>
        </w:rPr>
        <w:t>чики, пользователи объектов капитальных вложений.</w:t>
      </w:r>
    </w:p>
    <w:p w:rsidR="00C33BD5" w:rsidRDefault="00C33BD5" w:rsidP="00C33BD5">
      <w:pPr>
        <w:widowControl w:val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Тендер</w:t>
      </w:r>
      <w:r w:rsidR="00CC4E4D" w:rsidRPr="007717A3">
        <w:rPr>
          <w:color w:val="000000" w:themeColor="text1"/>
          <w:sz w:val="28"/>
          <w:szCs w:val="28"/>
        </w:rPr>
        <w:t xml:space="preserve"> –</w:t>
      </w:r>
      <w:r w:rsidR="003460FE" w:rsidRPr="007717A3">
        <w:rPr>
          <w:color w:val="000000" w:themeColor="text1"/>
          <w:sz w:val="28"/>
          <w:szCs w:val="28"/>
        </w:rPr>
        <w:t xml:space="preserve"> конкурсная форма проведения подрядных торгов, представля</w:t>
      </w:r>
      <w:r w:rsidR="003460FE" w:rsidRPr="007717A3">
        <w:rPr>
          <w:color w:val="000000" w:themeColor="text1"/>
          <w:sz w:val="28"/>
          <w:szCs w:val="28"/>
        </w:rPr>
        <w:t>ю</w:t>
      </w:r>
      <w:r w:rsidR="003460FE" w:rsidRPr="007717A3">
        <w:rPr>
          <w:color w:val="000000" w:themeColor="text1"/>
          <w:sz w:val="28"/>
          <w:szCs w:val="28"/>
        </w:rPr>
        <w:lastRenderedPageBreak/>
        <w:t>щая с</w:t>
      </w:r>
      <w:r w:rsidR="003460FE" w:rsidRPr="007717A3">
        <w:rPr>
          <w:color w:val="000000" w:themeColor="text1"/>
          <w:sz w:val="28"/>
          <w:szCs w:val="28"/>
        </w:rPr>
        <w:t>о</w:t>
      </w:r>
      <w:r w:rsidR="003460FE" w:rsidRPr="007717A3">
        <w:rPr>
          <w:color w:val="000000" w:themeColor="text1"/>
          <w:sz w:val="28"/>
          <w:szCs w:val="28"/>
        </w:rPr>
        <w:t>бой соревнование представленных претендентами предложений (оферт) с точки зрения их соответствия критериям, содержащимся в тендерной докуме</w:t>
      </w:r>
      <w:r w:rsidR="003460FE" w:rsidRPr="007717A3">
        <w:rPr>
          <w:color w:val="000000" w:themeColor="text1"/>
          <w:sz w:val="28"/>
          <w:szCs w:val="28"/>
        </w:rPr>
        <w:t>н</w:t>
      </w:r>
      <w:r w:rsidR="003460FE" w:rsidRPr="007717A3">
        <w:rPr>
          <w:color w:val="000000" w:themeColor="text1"/>
          <w:sz w:val="28"/>
          <w:szCs w:val="28"/>
        </w:rPr>
        <w:t>тации.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Тендерная документация</w:t>
      </w:r>
      <w:r w:rsidR="003460FE" w:rsidRPr="007717A3">
        <w:rPr>
          <w:color w:val="000000" w:themeColor="text1"/>
          <w:sz w:val="28"/>
          <w:szCs w:val="28"/>
        </w:rPr>
        <w:t xml:space="preserve"> – комплект документов, содержащих информ</w:t>
      </w:r>
      <w:r w:rsidR="003460FE" w:rsidRPr="007717A3">
        <w:rPr>
          <w:color w:val="000000" w:themeColor="text1"/>
          <w:sz w:val="28"/>
          <w:szCs w:val="28"/>
        </w:rPr>
        <w:t>а</w:t>
      </w:r>
      <w:r w:rsidR="003460FE" w:rsidRPr="007717A3">
        <w:rPr>
          <w:color w:val="000000" w:themeColor="text1"/>
          <w:sz w:val="28"/>
          <w:szCs w:val="28"/>
        </w:rPr>
        <w:t>цию по организационным, техническим, коммерческим вопросам проведения торгов (условия проведения торгов, основные финансовые и коммерческие усл</w:t>
      </w:r>
      <w:r w:rsidR="003460FE" w:rsidRPr="007717A3">
        <w:rPr>
          <w:color w:val="000000" w:themeColor="text1"/>
          <w:sz w:val="28"/>
          <w:szCs w:val="28"/>
        </w:rPr>
        <w:t>о</w:t>
      </w:r>
      <w:r w:rsidR="003460FE" w:rsidRPr="007717A3">
        <w:rPr>
          <w:color w:val="000000" w:themeColor="text1"/>
          <w:sz w:val="28"/>
          <w:szCs w:val="28"/>
        </w:rPr>
        <w:t>вия д</w:t>
      </w:r>
      <w:r w:rsidR="003460FE" w:rsidRPr="007717A3">
        <w:rPr>
          <w:color w:val="000000" w:themeColor="text1"/>
          <w:sz w:val="28"/>
          <w:szCs w:val="28"/>
        </w:rPr>
        <w:t>о</w:t>
      </w:r>
      <w:r w:rsidR="003460FE" w:rsidRPr="007717A3">
        <w:rPr>
          <w:color w:val="000000" w:themeColor="text1"/>
          <w:sz w:val="28"/>
          <w:szCs w:val="28"/>
        </w:rPr>
        <w:t>говора купли-продажи или подряда, технические характеристики товара, описание технологического процесса – объекта торгов, сведения о характере, в</w:t>
      </w:r>
      <w:r w:rsidR="003460FE" w:rsidRPr="007717A3">
        <w:rPr>
          <w:color w:val="000000" w:themeColor="text1"/>
          <w:sz w:val="28"/>
          <w:szCs w:val="28"/>
        </w:rPr>
        <w:t>и</w:t>
      </w:r>
      <w:r w:rsidR="003460FE" w:rsidRPr="007717A3">
        <w:rPr>
          <w:color w:val="000000" w:themeColor="text1"/>
          <w:sz w:val="28"/>
          <w:szCs w:val="28"/>
        </w:rPr>
        <w:t>дах и объемах предлагаемых на торгах работ и услуг, другие вопросы, которые дол</w:t>
      </w:r>
      <w:r w:rsidR="003460FE" w:rsidRPr="007717A3">
        <w:rPr>
          <w:color w:val="000000" w:themeColor="text1"/>
          <w:sz w:val="28"/>
          <w:szCs w:val="28"/>
        </w:rPr>
        <w:t>ж</w:t>
      </w:r>
      <w:r w:rsidR="003460FE" w:rsidRPr="007717A3">
        <w:rPr>
          <w:color w:val="000000" w:themeColor="text1"/>
          <w:sz w:val="28"/>
          <w:szCs w:val="28"/>
        </w:rPr>
        <w:t>ны найти отражение в предложениях участников торгов.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Тендерный комитет</w:t>
      </w:r>
      <w:r w:rsidR="003460FE" w:rsidRPr="007717A3">
        <w:rPr>
          <w:color w:val="000000" w:themeColor="text1"/>
          <w:sz w:val="28"/>
          <w:szCs w:val="28"/>
        </w:rPr>
        <w:t xml:space="preserve"> – целевой орган, создаваемый заказчиком в связи с проведением торгов. Основными задачами тендерного комитета являются подг</w:t>
      </w:r>
      <w:r w:rsidR="003460FE" w:rsidRPr="007717A3">
        <w:rPr>
          <w:color w:val="000000" w:themeColor="text1"/>
          <w:sz w:val="28"/>
          <w:szCs w:val="28"/>
        </w:rPr>
        <w:t>о</w:t>
      </w:r>
      <w:r w:rsidR="003460FE" w:rsidRPr="007717A3">
        <w:rPr>
          <w:color w:val="000000" w:themeColor="text1"/>
          <w:sz w:val="28"/>
          <w:szCs w:val="28"/>
        </w:rPr>
        <w:t>товка тендерной документации, объявление и проведение торгов, анализ и оце</w:t>
      </w:r>
      <w:r w:rsidR="003460FE" w:rsidRPr="007717A3">
        <w:rPr>
          <w:color w:val="000000" w:themeColor="text1"/>
          <w:sz w:val="28"/>
          <w:szCs w:val="28"/>
        </w:rPr>
        <w:t>н</w:t>
      </w:r>
      <w:r w:rsidR="003460FE" w:rsidRPr="007717A3">
        <w:rPr>
          <w:color w:val="000000" w:themeColor="text1"/>
          <w:sz w:val="28"/>
          <w:szCs w:val="28"/>
        </w:rPr>
        <w:t>ка предложений или заявок – оферт, предоставляемых участниками торгов, с ц</w:t>
      </w:r>
      <w:r w:rsidR="003460FE" w:rsidRPr="007717A3">
        <w:rPr>
          <w:color w:val="000000" w:themeColor="text1"/>
          <w:sz w:val="28"/>
          <w:szCs w:val="28"/>
        </w:rPr>
        <w:t>е</w:t>
      </w:r>
      <w:r w:rsidR="003460FE" w:rsidRPr="007717A3">
        <w:rPr>
          <w:color w:val="000000" w:themeColor="text1"/>
          <w:sz w:val="28"/>
          <w:szCs w:val="28"/>
        </w:rPr>
        <w:t>лью выбора наиболее конкурентоспособной оферты.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 xml:space="preserve">Техническая документация </w:t>
      </w:r>
      <w:r w:rsidR="003460FE" w:rsidRPr="007717A3">
        <w:rPr>
          <w:color w:val="000000" w:themeColor="text1"/>
          <w:sz w:val="28"/>
          <w:szCs w:val="28"/>
        </w:rPr>
        <w:t>– комплект документов, разрабатываемый проек</w:t>
      </w:r>
      <w:r w:rsidR="003460FE" w:rsidRPr="007717A3">
        <w:rPr>
          <w:color w:val="000000" w:themeColor="text1"/>
          <w:sz w:val="28"/>
          <w:szCs w:val="28"/>
        </w:rPr>
        <w:t>т</w:t>
      </w:r>
      <w:r w:rsidR="003460FE" w:rsidRPr="007717A3">
        <w:rPr>
          <w:color w:val="000000" w:themeColor="text1"/>
          <w:sz w:val="28"/>
          <w:szCs w:val="28"/>
        </w:rPr>
        <w:t>ной организацией по договору  с заказчиком. Техническая документация включает систему графических, расчетных и текстовых материалов, использу</w:t>
      </w:r>
      <w:r w:rsidR="003460FE" w:rsidRPr="007717A3">
        <w:rPr>
          <w:color w:val="000000" w:themeColor="text1"/>
          <w:sz w:val="28"/>
          <w:szCs w:val="28"/>
        </w:rPr>
        <w:t>е</w:t>
      </w:r>
      <w:r w:rsidR="003460FE" w:rsidRPr="007717A3">
        <w:rPr>
          <w:color w:val="000000" w:themeColor="text1"/>
          <w:sz w:val="28"/>
          <w:szCs w:val="28"/>
        </w:rPr>
        <w:t>мых при строительстве, реконструкции или капитальном ремонте, а также в пр</w:t>
      </w:r>
      <w:r w:rsidR="003460FE" w:rsidRPr="007717A3">
        <w:rPr>
          <w:color w:val="000000" w:themeColor="text1"/>
          <w:sz w:val="28"/>
          <w:szCs w:val="28"/>
        </w:rPr>
        <w:t>о</w:t>
      </w:r>
      <w:r w:rsidR="003460FE" w:rsidRPr="007717A3">
        <w:rPr>
          <w:color w:val="000000" w:themeColor="text1"/>
          <w:sz w:val="28"/>
          <w:szCs w:val="28"/>
        </w:rPr>
        <w:t>цессе эксплуатации зданий и сооружений.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Торги</w:t>
      </w:r>
      <w:r w:rsidR="003460FE" w:rsidRPr="007717A3">
        <w:rPr>
          <w:color w:val="000000" w:themeColor="text1"/>
          <w:sz w:val="28"/>
          <w:szCs w:val="28"/>
        </w:rPr>
        <w:t xml:space="preserve"> – состязательный способ купли-продажи товаров, размещения зак</w:t>
      </w:r>
      <w:r w:rsidR="003460FE" w:rsidRPr="007717A3">
        <w:rPr>
          <w:color w:val="000000" w:themeColor="text1"/>
          <w:sz w:val="28"/>
          <w:szCs w:val="28"/>
        </w:rPr>
        <w:t>а</w:t>
      </w:r>
      <w:r w:rsidR="003460FE" w:rsidRPr="007717A3">
        <w:rPr>
          <w:color w:val="000000" w:themeColor="text1"/>
          <w:sz w:val="28"/>
          <w:szCs w:val="28"/>
        </w:rPr>
        <w:t>зов,  выдачи подрядов путем привлечения покупателем (заказчиком) предлож</w:t>
      </w:r>
      <w:r w:rsidR="003460FE" w:rsidRPr="007717A3">
        <w:rPr>
          <w:color w:val="000000" w:themeColor="text1"/>
          <w:sz w:val="28"/>
          <w:szCs w:val="28"/>
        </w:rPr>
        <w:t>е</w:t>
      </w:r>
      <w:r w:rsidR="003460FE" w:rsidRPr="007717A3">
        <w:rPr>
          <w:color w:val="000000" w:themeColor="text1"/>
          <w:sz w:val="28"/>
          <w:szCs w:val="28"/>
        </w:rPr>
        <w:t>ний нескольких поставщиков (подрядчиков), выбора наиболее выгодного из них з</w:t>
      </w:r>
      <w:r w:rsidR="003460FE" w:rsidRPr="007717A3">
        <w:rPr>
          <w:color w:val="000000" w:themeColor="text1"/>
          <w:sz w:val="28"/>
          <w:szCs w:val="28"/>
        </w:rPr>
        <w:t>а</w:t>
      </w:r>
      <w:r w:rsidR="003460FE" w:rsidRPr="007717A3">
        <w:rPr>
          <w:color w:val="000000" w:themeColor="text1"/>
          <w:sz w:val="28"/>
          <w:szCs w:val="28"/>
        </w:rPr>
        <w:t>ключения сделки с соответствующим участником торгов.</w:t>
      </w:r>
    </w:p>
    <w:p w:rsidR="00CC4E4D" w:rsidRPr="007717A3" w:rsidRDefault="00CC4E4D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Условия договора</w:t>
      </w:r>
      <w:r w:rsidR="003460FE" w:rsidRPr="007717A3">
        <w:rPr>
          <w:color w:val="000000" w:themeColor="text1"/>
          <w:sz w:val="28"/>
          <w:szCs w:val="28"/>
        </w:rPr>
        <w:t xml:space="preserve"> -  согласованные сторонами и зафиксированные в дог</w:t>
      </w:r>
      <w:r w:rsidR="003460FE" w:rsidRPr="007717A3">
        <w:rPr>
          <w:color w:val="000000" w:themeColor="text1"/>
          <w:sz w:val="28"/>
          <w:szCs w:val="28"/>
        </w:rPr>
        <w:t>о</w:t>
      </w:r>
      <w:r w:rsidR="003460FE" w:rsidRPr="007717A3">
        <w:rPr>
          <w:color w:val="000000" w:themeColor="text1"/>
          <w:sz w:val="28"/>
          <w:szCs w:val="28"/>
        </w:rPr>
        <w:t>воре предмет сделки, характеристика товара, цены, сроки исполнения обяз</w:t>
      </w:r>
      <w:r w:rsidR="003460FE" w:rsidRPr="007717A3">
        <w:rPr>
          <w:color w:val="000000" w:themeColor="text1"/>
          <w:sz w:val="28"/>
          <w:szCs w:val="28"/>
        </w:rPr>
        <w:t>а</w:t>
      </w:r>
      <w:r w:rsidR="003460FE" w:rsidRPr="007717A3">
        <w:rPr>
          <w:color w:val="000000" w:themeColor="text1"/>
          <w:sz w:val="28"/>
          <w:szCs w:val="28"/>
        </w:rPr>
        <w:t>тельств, а также сами взаимные права и обязанности сторон. Условия договора могут также  определяться международными и другими  соглашениями и общ</w:t>
      </w:r>
      <w:r w:rsidR="003460FE" w:rsidRPr="007717A3">
        <w:rPr>
          <w:color w:val="000000" w:themeColor="text1"/>
          <w:sz w:val="28"/>
          <w:szCs w:val="28"/>
        </w:rPr>
        <w:t>и</w:t>
      </w:r>
      <w:r w:rsidR="003460FE" w:rsidRPr="007717A3">
        <w:rPr>
          <w:color w:val="000000" w:themeColor="text1"/>
          <w:sz w:val="28"/>
          <w:szCs w:val="28"/>
        </w:rPr>
        <w:t>ми условиями, на которые в договоре сделаны ссылки. В условиях договора н</w:t>
      </w:r>
      <w:r w:rsidR="003460FE" w:rsidRPr="007717A3">
        <w:rPr>
          <w:color w:val="000000" w:themeColor="text1"/>
          <w:sz w:val="28"/>
          <w:szCs w:val="28"/>
        </w:rPr>
        <w:t>е</w:t>
      </w:r>
      <w:r w:rsidR="003460FE" w:rsidRPr="007717A3">
        <w:rPr>
          <w:color w:val="000000" w:themeColor="text1"/>
          <w:sz w:val="28"/>
          <w:szCs w:val="28"/>
        </w:rPr>
        <w:t>обходимо учитывать условия строительства, не зависящие от сторон. К  ним о</w:t>
      </w:r>
      <w:r w:rsidR="003460FE" w:rsidRPr="007717A3">
        <w:rPr>
          <w:color w:val="000000" w:themeColor="text1"/>
          <w:sz w:val="28"/>
          <w:szCs w:val="28"/>
        </w:rPr>
        <w:t>т</w:t>
      </w:r>
      <w:r w:rsidR="003460FE" w:rsidRPr="007717A3">
        <w:rPr>
          <w:color w:val="000000" w:themeColor="text1"/>
          <w:sz w:val="28"/>
          <w:szCs w:val="28"/>
        </w:rPr>
        <w:t>носятся факторы, влияющие на отношения сторон, определенные договором, значение которых не могут быть изменены ни какой-либо стороной, ни всеми сторонами совместно.</w:t>
      </w:r>
    </w:p>
    <w:p w:rsidR="00F7574C" w:rsidRPr="007717A3" w:rsidRDefault="00F7574C" w:rsidP="00C33BD5">
      <w:pPr>
        <w:widowControl w:val="0"/>
        <w:jc w:val="both"/>
        <w:rPr>
          <w:b/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Участник инвестиционно-строительного цикла</w:t>
      </w:r>
      <w:r w:rsidR="003460FE" w:rsidRPr="007717A3">
        <w:rPr>
          <w:color w:val="000000" w:themeColor="text1"/>
          <w:sz w:val="28"/>
          <w:szCs w:val="28"/>
        </w:rPr>
        <w:t xml:space="preserve">  – физическое или юр</w:t>
      </w:r>
      <w:r w:rsidR="003460FE" w:rsidRPr="007717A3">
        <w:rPr>
          <w:color w:val="000000" w:themeColor="text1"/>
          <w:sz w:val="28"/>
          <w:szCs w:val="28"/>
        </w:rPr>
        <w:t>и</w:t>
      </w:r>
      <w:r w:rsidR="003460FE" w:rsidRPr="007717A3">
        <w:rPr>
          <w:color w:val="000000" w:themeColor="text1"/>
          <w:sz w:val="28"/>
          <w:szCs w:val="28"/>
        </w:rPr>
        <w:t>дическое лицо, интересы которого так или иначе затрагивают на любой из его фраз.</w:t>
      </w:r>
    </w:p>
    <w:p w:rsidR="00F7574C" w:rsidRPr="007717A3" w:rsidRDefault="00F7574C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ab/>
      </w:r>
      <w:r w:rsidR="003460FE" w:rsidRPr="007717A3">
        <w:rPr>
          <w:b/>
          <w:color w:val="000000" w:themeColor="text1"/>
          <w:sz w:val="28"/>
          <w:szCs w:val="28"/>
        </w:rPr>
        <w:t>Участник конкурса</w:t>
      </w:r>
      <w:r w:rsidR="003460FE" w:rsidRPr="007717A3">
        <w:rPr>
          <w:color w:val="000000" w:themeColor="text1"/>
          <w:sz w:val="28"/>
          <w:szCs w:val="28"/>
        </w:rPr>
        <w:t xml:space="preserve"> – исполнитель, осуществляющий предпринимател</w:t>
      </w:r>
      <w:r w:rsidR="003460FE" w:rsidRPr="007717A3">
        <w:rPr>
          <w:color w:val="000000" w:themeColor="text1"/>
          <w:sz w:val="28"/>
          <w:szCs w:val="28"/>
        </w:rPr>
        <w:t>ь</w:t>
      </w:r>
      <w:r w:rsidR="003460FE" w:rsidRPr="007717A3">
        <w:rPr>
          <w:color w:val="000000" w:themeColor="text1"/>
          <w:sz w:val="28"/>
          <w:szCs w:val="28"/>
        </w:rPr>
        <w:t>скую деятельность по выполнению работ, оказанию услуг и подавший заявку на уч</w:t>
      </w:r>
      <w:r w:rsidR="003460FE" w:rsidRPr="007717A3">
        <w:rPr>
          <w:color w:val="000000" w:themeColor="text1"/>
          <w:sz w:val="28"/>
          <w:szCs w:val="28"/>
        </w:rPr>
        <w:t>а</w:t>
      </w:r>
      <w:r w:rsidR="003460FE" w:rsidRPr="007717A3">
        <w:rPr>
          <w:color w:val="000000" w:themeColor="text1"/>
          <w:sz w:val="28"/>
          <w:szCs w:val="28"/>
        </w:rPr>
        <w:t>стие в конкурсе.</w:t>
      </w:r>
    </w:p>
    <w:p w:rsidR="00F7574C" w:rsidRPr="007717A3" w:rsidRDefault="00F7574C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F7574C" w:rsidRPr="007717A3">
        <w:rPr>
          <w:b/>
          <w:color w:val="000000" w:themeColor="text1"/>
          <w:sz w:val="28"/>
          <w:szCs w:val="28"/>
        </w:rPr>
        <w:t>Участник торгов</w:t>
      </w:r>
      <w:r w:rsidR="00F7574C" w:rsidRPr="007717A3">
        <w:rPr>
          <w:color w:val="000000" w:themeColor="text1"/>
          <w:sz w:val="28"/>
          <w:szCs w:val="28"/>
        </w:rPr>
        <w:t xml:space="preserve"> – лицо</w:t>
      </w:r>
      <w:r w:rsidR="003460FE" w:rsidRPr="007717A3">
        <w:rPr>
          <w:color w:val="000000" w:themeColor="text1"/>
          <w:sz w:val="28"/>
          <w:szCs w:val="28"/>
        </w:rPr>
        <w:t>,имеющее право  принимать участие в торгах, в их по</w:t>
      </w:r>
      <w:r w:rsidR="003460FE" w:rsidRPr="007717A3">
        <w:rPr>
          <w:color w:val="000000" w:themeColor="text1"/>
          <w:sz w:val="28"/>
          <w:szCs w:val="28"/>
        </w:rPr>
        <w:t>д</w:t>
      </w:r>
      <w:r w:rsidR="003460FE" w:rsidRPr="007717A3">
        <w:rPr>
          <w:color w:val="000000" w:themeColor="text1"/>
          <w:sz w:val="28"/>
          <w:szCs w:val="28"/>
        </w:rPr>
        <w:t>готовке, проведении, утверждении результатов торгов.</w:t>
      </w:r>
    </w:p>
    <w:p w:rsidR="00F7574C" w:rsidRPr="007717A3" w:rsidRDefault="00F7574C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Цена договорная</w:t>
      </w:r>
      <w:r w:rsidR="003460FE" w:rsidRPr="007717A3">
        <w:rPr>
          <w:color w:val="000000" w:themeColor="text1"/>
          <w:sz w:val="28"/>
          <w:szCs w:val="28"/>
        </w:rPr>
        <w:t xml:space="preserve"> – стоимость работ и услуг, которая устанавливается з</w:t>
      </w:r>
      <w:r w:rsidR="003460FE" w:rsidRPr="007717A3">
        <w:rPr>
          <w:color w:val="000000" w:themeColor="text1"/>
          <w:sz w:val="28"/>
          <w:szCs w:val="28"/>
        </w:rPr>
        <w:t>а</w:t>
      </w:r>
      <w:r w:rsidR="003460FE" w:rsidRPr="007717A3">
        <w:rPr>
          <w:color w:val="000000" w:themeColor="text1"/>
          <w:sz w:val="28"/>
          <w:szCs w:val="28"/>
        </w:rPr>
        <w:t xml:space="preserve">казчиком и подрядчиком при заключении договора строительного подряда и может быть определена </w:t>
      </w:r>
      <w:r w:rsidR="00F7574C" w:rsidRPr="007717A3">
        <w:rPr>
          <w:color w:val="000000" w:themeColor="text1"/>
          <w:sz w:val="28"/>
          <w:szCs w:val="28"/>
        </w:rPr>
        <w:t>либо,</w:t>
      </w:r>
      <w:r w:rsidR="003460FE" w:rsidRPr="007717A3">
        <w:rPr>
          <w:color w:val="000000" w:themeColor="text1"/>
          <w:sz w:val="28"/>
          <w:szCs w:val="28"/>
        </w:rPr>
        <w:t xml:space="preserve"> исходя из нее неизменности (твердая цена), либо на условиях возмещения фактической стоимости строительства и гарантирова</w:t>
      </w:r>
      <w:r w:rsidR="003460FE" w:rsidRPr="007717A3">
        <w:rPr>
          <w:color w:val="000000" w:themeColor="text1"/>
          <w:sz w:val="28"/>
          <w:szCs w:val="28"/>
        </w:rPr>
        <w:t>н</w:t>
      </w:r>
      <w:r w:rsidR="003460FE" w:rsidRPr="007717A3">
        <w:rPr>
          <w:color w:val="000000" w:themeColor="text1"/>
          <w:sz w:val="28"/>
          <w:szCs w:val="28"/>
        </w:rPr>
        <w:t>ного размера прибыли подрядчика (открытая цена).</w:t>
      </w:r>
    </w:p>
    <w:p w:rsidR="00F7574C" w:rsidRPr="007717A3" w:rsidRDefault="00F7574C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3460FE" w:rsidRPr="007717A3" w:rsidRDefault="00C33BD5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3460FE" w:rsidRPr="007717A3">
        <w:rPr>
          <w:b/>
          <w:color w:val="000000" w:themeColor="text1"/>
          <w:sz w:val="28"/>
          <w:szCs w:val="28"/>
        </w:rPr>
        <w:t>Эффективность инвестиционно-строительного проекта</w:t>
      </w:r>
      <w:r w:rsidR="003460FE" w:rsidRPr="007717A3">
        <w:rPr>
          <w:color w:val="000000" w:themeColor="text1"/>
          <w:sz w:val="28"/>
          <w:szCs w:val="28"/>
        </w:rPr>
        <w:t xml:space="preserve"> – категория, отражающая соответствие проекта, порождающего этот реальный ИП, целями и интересами участников проекта. Для оценки эффективности ИП необходимо рассмотреть проект за весь период жизненного цикла – от «эффективности инв</w:t>
      </w:r>
      <w:r w:rsidR="003460FE" w:rsidRPr="007717A3">
        <w:rPr>
          <w:color w:val="000000" w:themeColor="text1"/>
          <w:sz w:val="28"/>
          <w:szCs w:val="28"/>
        </w:rPr>
        <w:t>е</w:t>
      </w:r>
      <w:r w:rsidR="003460FE" w:rsidRPr="007717A3">
        <w:rPr>
          <w:color w:val="000000" w:themeColor="text1"/>
          <w:sz w:val="28"/>
          <w:szCs w:val="28"/>
        </w:rPr>
        <w:t>стиционно-строительного проекта» понимается как  «эффективность проекта».</w:t>
      </w:r>
    </w:p>
    <w:p w:rsidR="00D15C2A" w:rsidRPr="007717A3" w:rsidRDefault="00D15C2A" w:rsidP="00C33BD5">
      <w:pPr>
        <w:widowControl w:val="0"/>
        <w:contextualSpacing/>
        <w:jc w:val="both"/>
        <w:rPr>
          <w:color w:val="000000" w:themeColor="text1"/>
          <w:sz w:val="28"/>
          <w:szCs w:val="28"/>
        </w:rPr>
      </w:pPr>
    </w:p>
    <w:p w:rsidR="00972F6F" w:rsidRPr="007717A3" w:rsidRDefault="00972F6F" w:rsidP="00C33BD5">
      <w:pPr>
        <w:pStyle w:val="24"/>
        <w:spacing w:after="0" w:line="240" w:lineRule="auto"/>
        <w:ind w:left="0"/>
        <w:rPr>
          <w:color w:val="000000" w:themeColor="text1"/>
          <w:sz w:val="28"/>
          <w:szCs w:val="28"/>
        </w:rPr>
      </w:pPr>
    </w:p>
    <w:p w:rsidR="00C33BD5" w:rsidRDefault="007964FF" w:rsidP="00C33BD5">
      <w:pPr>
        <w:pStyle w:val="20"/>
        <w:widowControl w:val="0"/>
        <w:ind w:left="0"/>
        <w:rPr>
          <w:sz w:val="28"/>
          <w:szCs w:val="28"/>
        </w:rPr>
      </w:pPr>
      <w:bookmarkStart w:id="4" w:name="_Toc149493015"/>
      <w:r w:rsidRPr="00C33BD5">
        <w:rPr>
          <w:sz w:val="28"/>
          <w:szCs w:val="28"/>
        </w:rPr>
        <w:t xml:space="preserve">1.2 Стандартны </w:t>
      </w:r>
      <w:r w:rsidR="0078280E" w:rsidRPr="00C33BD5">
        <w:rPr>
          <w:sz w:val="28"/>
          <w:szCs w:val="28"/>
        </w:rPr>
        <w:t xml:space="preserve">и нормы проектной документации </w:t>
      </w:r>
      <w:r w:rsidRPr="00C33BD5">
        <w:rPr>
          <w:sz w:val="28"/>
          <w:szCs w:val="28"/>
        </w:rPr>
        <w:t>для</w:t>
      </w:r>
    </w:p>
    <w:p w:rsidR="009D3551" w:rsidRPr="00C33BD5" w:rsidRDefault="007964FF" w:rsidP="00C33BD5">
      <w:pPr>
        <w:pStyle w:val="20"/>
        <w:widowControl w:val="0"/>
        <w:ind w:left="0"/>
        <w:rPr>
          <w:sz w:val="28"/>
          <w:szCs w:val="28"/>
        </w:rPr>
      </w:pPr>
      <w:r w:rsidRPr="00C33BD5">
        <w:rPr>
          <w:sz w:val="28"/>
          <w:szCs w:val="28"/>
        </w:rPr>
        <w:t xml:space="preserve"> строительства  (СПДС)</w:t>
      </w:r>
      <w:bookmarkEnd w:id="4"/>
    </w:p>
    <w:p w:rsidR="007964FF" w:rsidRPr="007717A3" w:rsidRDefault="007964FF" w:rsidP="00C33BD5">
      <w:pPr>
        <w:widowControl w:val="0"/>
        <w:jc w:val="both"/>
        <w:rPr>
          <w:b/>
          <w:color w:val="000000" w:themeColor="text1"/>
          <w:sz w:val="28"/>
          <w:szCs w:val="28"/>
        </w:rPr>
      </w:pP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В своей практической деятельности  проектные и строительные организации помимо договорных условий руководствуются действующей системой норм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тивных документов,  устанавливающих порядок разработки проектной  и раб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чей документации, а также требования к содержанию выпускаемой проектной и строительной продукции.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До введения в действие Федерального закона « О техническом регулиров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нии» от 27.12.2002 № 184-Ф3 параметры продукции строительства и процессы ее создания (выбор площадки, изыскания проектирования, строительства и без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пасная эксплуатация) излагались в государственных нормативных документах – СНиП ГОСТ,своды правил (СП), территориальные строительные нормы (ТСН) и градостроительные нормативы (ГСН).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Федеральный закон «О техническом регулировании» не ликвидировал гос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дарственные нормативные документы, но изменил их форму и статус.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Согласно ст. 46 Ф3 «О техническом регулировании» до вступления в силу с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ответствующих технических регламентов требования, установленные нормати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t>ными правовыми актами Российской Федерации и нормативными документами федеральных органов исполнительной власти (в том числе СНиП и ГОСТ), по</w:t>
      </w:r>
      <w:r w:rsidRPr="007717A3">
        <w:rPr>
          <w:color w:val="000000" w:themeColor="text1"/>
          <w:sz w:val="28"/>
          <w:szCs w:val="28"/>
        </w:rPr>
        <w:t>д</w:t>
      </w:r>
      <w:r w:rsidRPr="007717A3">
        <w:rPr>
          <w:color w:val="000000" w:themeColor="text1"/>
          <w:sz w:val="28"/>
          <w:szCs w:val="28"/>
        </w:rPr>
        <w:t xml:space="preserve">лежат обязательному исполнению только в части, соответствующей </w:t>
      </w:r>
      <w:r w:rsidR="007964FF" w:rsidRPr="007717A3">
        <w:rPr>
          <w:color w:val="000000" w:themeColor="text1"/>
          <w:sz w:val="28"/>
          <w:szCs w:val="28"/>
        </w:rPr>
        <w:t>ц</w:t>
      </w:r>
      <w:r w:rsidRPr="007717A3">
        <w:rPr>
          <w:color w:val="000000" w:themeColor="text1"/>
          <w:sz w:val="28"/>
          <w:szCs w:val="28"/>
        </w:rPr>
        <w:t>елям:</w:t>
      </w:r>
    </w:p>
    <w:p w:rsidR="009D3551" w:rsidRPr="007717A3" w:rsidRDefault="007964FF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- </w:t>
      </w:r>
      <w:r w:rsidR="009D3551" w:rsidRPr="007717A3">
        <w:rPr>
          <w:color w:val="000000" w:themeColor="text1"/>
          <w:sz w:val="28"/>
          <w:szCs w:val="28"/>
        </w:rPr>
        <w:t>защиты   жизни или здоровья граждан;</w:t>
      </w:r>
    </w:p>
    <w:p w:rsidR="009D3551" w:rsidRPr="007717A3" w:rsidRDefault="007964FF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- </w:t>
      </w:r>
      <w:r w:rsidR="009D3551" w:rsidRPr="007717A3">
        <w:rPr>
          <w:color w:val="000000" w:themeColor="text1"/>
          <w:sz w:val="28"/>
          <w:szCs w:val="28"/>
        </w:rPr>
        <w:t xml:space="preserve"> охраны  окружающей среды, жизни или здоровья животных и растений</w:t>
      </w:r>
    </w:p>
    <w:p w:rsidR="009D3551" w:rsidRPr="007717A3" w:rsidRDefault="007964FF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lastRenderedPageBreak/>
        <w:t xml:space="preserve">- </w:t>
      </w:r>
      <w:r w:rsidR="009D3551" w:rsidRPr="007717A3">
        <w:rPr>
          <w:color w:val="000000" w:themeColor="text1"/>
          <w:sz w:val="28"/>
          <w:szCs w:val="28"/>
        </w:rPr>
        <w:t>предупреждение действий, вводящих в заблуждение потребителей.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Обязательны также требования специальных технических условий на стро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тельство особо сложных и уникальных зданий и сооружений, согласованных в установленном порядке Министерством регионального развития РФ и органами государственного надзора.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 утверждением изменений от 01.05.2007 № 65 – Ф3 в состав нормативной д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кументации для добровольного</w:t>
      </w:r>
      <w:r w:rsidR="007964FF" w:rsidRPr="007717A3">
        <w:rPr>
          <w:color w:val="000000" w:themeColor="text1"/>
          <w:sz w:val="28"/>
          <w:szCs w:val="28"/>
        </w:rPr>
        <w:t xml:space="preserve"> применения (</w:t>
      </w:r>
      <w:r w:rsidRPr="007717A3">
        <w:rPr>
          <w:color w:val="000000" w:themeColor="text1"/>
          <w:sz w:val="28"/>
          <w:szCs w:val="28"/>
        </w:rPr>
        <w:t>помимо национальных стандартов) законом включен</w:t>
      </w:r>
      <w:r w:rsidR="007964FF" w:rsidRPr="007717A3">
        <w:rPr>
          <w:color w:val="000000" w:themeColor="text1"/>
          <w:sz w:val="28"/>
          <w:szCs w:val="28"/>
        </w:rPr>
        <w:t>ы</w:t>
      </w:r>
      <w:r w:rsidRPr="007717A3">
        <w:rPr>
          <w:color w:val="000000" w:themeColor="text1"/>
          <w:sz w:val="28"/>
          <w:szCs w:val="28"/>
        </w:rPr>
        <w:t xml:space="preserve"> Своды правил, </w:t>
      </w:r>
      <w:r w:rsidR="007964FF" w:rsidRPr="007717A3">
        <w:rPr>
          <w:color w:val="000000" w:themeColor="text1"/>
          <w:sz w:val="28"/>
          <w:szCs w:val="28"/>
        </w:rPr>
        <w:t>содержащие</w:t>
      </w:r>
      <w:r w:rsidRPr="007717A3">
        <w:rPr>
          <w:color w:val="000000" w:themeColor="text1"/>
          <w:sz w:val="28"/>
          <w:szCs w:val="28"/>
        </w:rPr>
        <w:t xml:space="preserve"> технически</w:t>
      </w:r>
      <w:r w:rsidR="007964FF"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 xml:space="preserve"> правила (или) оп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сани</w:t>
      </w:r>
      <w:r w:rsidR="007964FF" w:rsidRPr="007717A3">
        <w:rPr>
          <w:color w:val="000000" w:themeColor="text1"/>
          <w:sz w:val="28"/>
          <w:szCs w:val="28"/>
        </w:rPr>
        <w:t>я</w:t>
      </w:r>
      <w:r w:rsidRPr="007717A3">
        <w:rPr>
          <w:color w:val="000000" w:themeColor="text1"/>
          <w:sz w:val="28"/>
          <w:szCs w:val="28"/>
        </w:rPr>
        <w:t xml:space="preserve"> процессов проектирования (включая изыскания), производства, строител</w:t>
      </w:r>
      <w:r w:rsidRPr="007717A3">
        <w:rPr>
          <w:color w:val="000000" w:themeColor="text1"/>
          <w:sz w:val="28"/>
          <w:szCs w:val="28"/>
        </w:rPr>
        <w:t>ь</w:t>
      </w:r>
      <w:r w:rsidRPr="007717A3">
        <w:rPr>
          <w:color w:val="000000" w:themeColor="text1"/>
          <w:sz w:val="28"/>
          <w:szCs w:val="28"/>
        </w:rPr>
        <w:t>ства, монтажа, наладки, эксплуатации, хранения, перевозки, реализации и утил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зации.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Национальные стандарты (ГОСТ), Строительные нормы и правила (СНиП) и Своды правил (СП) остаются традиционной формой нормативной документации, пользуются сотни тысяч проектировщиков  и инженерно-технических работн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ков строительства различных отраслей, сотрудники местных органов строител</w:t>
      </w:r>
      <w:r w:rsidRPr="007717A3">
        <w:rPr>
          <w:color w:val="000000" w:themeColor="text1"/>
          <w:sz w:val="28"/>
          <w:szCs w:val="28"/>
        </w:rPr>
        <w:t>ь</w:t>
      </w:r>
      <w:r w:rsidRPr="007717A3">
        <w:rPr>
          <w:color w:val="000000" w:themeColor="text1"/>
          <w:sz w:val="28"/>
          <w:szCs w:val="28"/>
        </w:rPr>
        <w:t>ства и архитектуры, государственного строительного надзора по всей стране.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В составе нормативных документов по строительству, действующих на те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ритории Российской Федерации, особое место занимают стандарты Системы проектной документации для строительства (СПДС), составляющие комплекс взаимосвязанных межгосударственных и государственных нормативных док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ментов.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Большая часть стандартов СПДС имеет  межгосударственный статус (дейс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вуют в странах-учасницах СНГ).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С введением Ф3 «О техническом регулировании» все ГОСТы получили ст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тус национальных стандартов.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Основное назначение стандартов СПДС, введенных для применения в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ектировании с 1978г., заключается в установлении единых правил оформления проектной и рабочей документации строительства, что обеспечивает унифик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цию ее состава, комплектности, оформления и обращения; исключает дублир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вание, упрощает  процесс выполнения документов – создает возможность их в</w:t>
      </w:r>
      <w:r w:rsidRPr="007717A3">
        <w:rPr>
          <w:color w:val="000000" w:themeColor="text1"/>
          <w:sz w:val="28"/>
          <w:szCs w:val="28"/>
        </w:rPr>
        <w:t>ы</w:t>
      </w:r>
      <w:r w:rsidRPr="007717A3">
        <w:rPr>
          <w:color w:val="000000" w:themeColor="text1"/>
          <w:sz w:val="28"/>
          <w:szCs w:val="28"/>
        </w:rPr>
        <w:t>полнения как вручную, так и методом  автоматизированного проектирования.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Стандарты СПДС разрабатывались в тесной взаимосвязи со стандартами Единой системы конструкторской документации (ЕСКД) и с учетом соответс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вующих международных стандартов ИСО, разрабатываемых в рамках ИСО/ТК 10/ПК 8 «Техническая документация. Строительные чертежи».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  <w:u w:val="single"/>
        </w:rPr>
      </w:pPr>
      <w:r w:rsidRPr="007717A3">
        <w:rPr>
          <w:color w:val="000000" w:themeColor="text1"/>
          <w:sz w:val="28"/>
          <w:szCs w:val="28"/>
          <w:u w:val="single"/>
        </w:rPr>
        <w:t>Актуализированы введены в действие: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ГОСТ Р 21.1002-2008 «СПДС Нормоконтроль проектной и рабочей докуме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тации»  (взамен ГОСТ 21.1002- 81) ;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ГОСТ Р  21.1001-2009  «СПДС. Основные положения» (взамен ГОСТ 21.001-93);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ГОСТ Р 21.1101-2009 «СПДС. Основные требования к проектной и рабочей документации» (взамен ГОСТ 21.101-97);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ГОСТ Р 21.1003-2009 «СПДС. Учет и хранение проектной документации </w:t>
      </w:r>
      <w:r w:rsidRPr="007717A3">
        <w:rPr>
          <w:color w:val="000000" w:themeColor="text1"/>
          <w:sz w:val="28"/>
          <w:szCs w:val="28"/>
        </w:rPr>
        <w:lastRenderedPageBreak/>
        <w:t>(взамен ГОСТ 21.202-78) и др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Система проектной документации в строительстве (СПДС) представляет собой совокупность взаимосвязанных документов, принимаемых компетентн</w:t>
      </w:r>
      <w:r w:rsidRPr="007717A3">
        <w:rPr>
          <w:color w:val="000000" w:themeColor="text1"/>
          <w:sz w:val="28"/>
          <w:szCs w:val="28"/>
        </w:rPr>
        <w:t>ы</w:t>
      </w:r>
      <w:r w:rsidRPr="007717A3">
        <w:rPr>
          <w:color w:val="000000" w:themeColor="text1"/>
          <w:sz w:val="28"/>
          <w:szCs w:val="28"/>
        </w:rPr>
        <w:t>ми органами и исполнительной власти и управления строительством для прим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нения на всех этапах создания и эксплуатации строительной продукции в целях защиты прав интересов потребителей, общества и государства.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В систему нормативных документов в строительстве входят: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i/>
          <w:color w:val="000000" w:themeColor="text1"/>
          <w:sz w:val="28"/>
          <w:szCs w:val="28"/>
        </w:rPr>
        <w:t>Технические регламенты</w:t>
      </w:r>
      <w:r w:rsidRPr="007717A3">
        <w:rPr>
          <w:color w:val="000000" w:themeColor="text1"/>
          <w:sz w:val="28"/>
          <w:szCs w:val="28"/>
        </w:rPr>
        <w:t xml:space="preserve"> – Федеральные документы, устанавливающие обяз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тельные для применения и исполнения требования к объектам технического 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гулирования, обязательны и для органов управления и надзорных организаций и объединений, осуществляющих разработку и применение нормативных док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ментов в проектировании и строительстве;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i/>
          <w:color w:val="000000" w:themeColor="text1"/>
          <w:sz w:val="28"/>
          <w:szCs w:val="28"/>
        </w:rPr>
        <w:t>Строительные нормы и правила (СНиП)</w:t>
      </w:r>
      <w:r w:rsidRPr="007717A3">
        <w:rPr>
          <w:color w:val="000000" w:themeColor="text1"/>
          <w:sz w:val="28"/>
          <w:szCs w:val="28"/>
        </w:rPr>
        <w:t xml:space="preserve"> – Федеральный нормативный документ в области строительства. Строительные нормы и правила содержат основные о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ганизационно-методические требования, направленные на обеспечение необх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димого уровня качества проектной и строительной продукции, общи требования к инженерным изысканиям,   строительным конструкциям, системам инжене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ного оборудования, а также к надежности зданий и сооружений и их систем.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Строительные нормы и правила содержат требования  для расчета условий эксплуатации – прочности при землетрясениях, обвалах, оползнях и пожаров, соблюдения санитарных, экологических и других норм;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i/>
          <w:color w:val="000000" w:themeColor="text1"/>
          <w:sz w:val="28"/>
          <w:szCs w:val="28"/>
        </w:rPr>
        <w:t>Территориальные строительные нормы (ТСН)</w:t>
      </w:r>
      <w:r w:rsidRPr="007717A3">
        <w:rPr>
          <w:color w:val="000000" w:themeColor="text1"/>
          <w:sz w:val="28"/>
          <w:szCs w:val="28"/>
        </w:rPr>
        <w:t xml:space="preserve"> – обязательные для данной те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ритории строительные нормы и правила, принятые органом власти субъекта РФ;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 Своды правил (СП) – нормативные документы, регламентирующие пр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вила и процедуры осуществления  различных видов  строительной деятельности;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Стандарты – документы, разработанные в целях добровольного установл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ния унифицированных требований к продукции;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Объектами стандартизации  и нормирования в системе нормативных док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ментов являются: организационно- методические и общи правила и нормы, н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обходимые для разработки, производства и применения строительной проду</w:t>
      </w:r>
      <w:r w:rsidRPr="007717A3">
        <w:rPr>
          <w:color w:val="000000" w:themeColor="text1"/>
          <w:sz w:val="28"/>
          <w:szCs w:val="28"/>
        </w:rPr>
        <w:t>к</w:t>
      </w:r>
      <w:r w:rsidRPr="007717A3">
        <w:rPr>
          <w:color w:val="000000" w:themeColor="text1"/>
          <w:sz w:val="28"/>
          <w:szCs w:val="28"/>
        </w:rPr>
        <w:t>ции, объекты  градостроительной деятельности и строительная продукция ( зд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ния и сооружения), промышленная продукция, применяемая в строительстве, строительные изделия и материалы, инженерное оборудования, средства осн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щения строительных организаций и предприятий стройиндустрии; экономич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ские нормативы, необходимые для определения эффективности инвестиций и проектно- строительного процесса, стоимости материальных и трудовых ресу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сов.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Особое значение для проектирования имеют стандарты, связанные  с со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данием  проектной документации, в первую очередь чертежей и спецификаций. Эти стандарты разработаны на основе Системы проектной документации для строительства (СПДС) и Единой системы конструкторской документации (ЕСКД).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Строительные нормы являются нормативной базой строительного проект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lastRenderedPageBreak/>
        <w:t>рования, устанавливают обязательные правила и положения для всей территории Российской Федерации и регионов с определенными климатическими, геолог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ческими и другими условиями, которые должны выполняться в процессе прое</w:t>
      </w:r>
      <w:r w:rsidRPr="007717A3">
        <w:rPr>
          <w:color w:val="000000" w:themeColor="text1"/>
          <w:sz w:val="28"/>
          <w:szCs w:val="28"/>
        </w:rPr>
        <w:t>к</w:t>
      </w:r>
      <w:r w:rsidRPr="007717A3">
        <w:rPr>
          <w:color w:val="000000" w:themeColor="text1"/>
          <w:sz w:val="28"/>
          <w:szCs w:val="28"/>
        </w:rPr>
        <w:t>тирования и создания строительной продукции.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Правовой базой стандартизации и нормирования в проектировании и строительстве является законодательство Российской Федерации.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Нормативной базой служат строительные нормы и правила (СНиП), структура которых состоит из четырех частей, где четвертая часть является но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мативно-методической базой для определения сметной стоимости строительства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«Нормативные методические документы и другие издания по строител</w:t>
      </w:r>
      <w:r w:rsidRPr="007717A3">
        <w:rPr>
          <w:color w:val="000000" w:themeColor="text1"/>
          <w:sz w:val="28"/>
          <w:szCs w:val="28"/>
        </w:rPr>
        <w:t>ь</w:t>
      </w:r>
      <w:r w:rsidRPr="007717A3">
        <w:rPr>
          <w:color w:val="000000" w:themeColor="text1"/>
          <w:sz w:val="28"/>
          <w:szCs w:val="28"/>
        </w:rPr>
        <w:t>ству» приведены в ежегодно издаваемом перечне СК-1 (Перечень-20</w:t>
      </w:r>
      <w:r w:rsidR="009C340B" w:rsidRPr="007717A3">
        <w:rPr>
          <w:color w:val="000000" w:themeColor="text1"/>
          <w:sz w:val="28"/>
          <w:szCs w:val="28"/>
        </w:rPr>
        <w:t>21</w:t>
      </w:r>
      <w:r w:rsidRPr="007717A3">
        <w:rPr>
          <w:color w:val="000000" w:themeColor="text1"/>
          <w:sz w:val="28"/>
          <w:szCs w:val="28"/>
        </w:rPr>
        <w:t>по с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стоянию на 1 января 20</w:t>
      </w:r>
      <w:r w:rsidR="009C340B" w:rsidRPr="007717A3">
        <w:rPr>
          <w:color w:val="000000" w:themeColor="text1"/>
          <w:sz w:val="28"/>
          <w:szCs w:val="28"/>
        </w:rPr>
        <w:t>21</w:t>
      </w:r>
      <w:r w:rsidRPr="007717A3">
        <w:rPr>
          <w:color w:val="000000" w:themeColor="text1"/>
          <w:sz w:val="28"/>
          <w:szCs w:val="28"/>
        </w:rPr>
        <w:t>г.) и справочном пособии к нему.</w:t>
      </w:r>
    </w:p>
    <w:p w:rsidR="009C340B" w:rsidRPr="007717A3" w:rsidRDefault="009C340B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Перечень, утвержденный </w:t>
      </w:r>
      <w:hyperlink r:id="rId8" w:tgtFrame="_blank" w:history="1">
        <w:r w:rsidRPr="007717A3">
          <w:rPr>
            <w:color w:val="000000" w:themeColor="text1"/>
            <w:sz w:val="28"/>
            <w:szCs w:val="28"/>
          </w:rPr>
          <w:t>постановлением Правительства РФ от 28.05.2021 N 815</w:t>
        </w:r>
      </w:hyperlink>
      <w:r w:rsidRPr="007717A3">
        <w:rPr>
          <w:color w:val="000000" w:themeColor="text1"/>
          <w:sz w:val="28"/>
          <w:szCs w:val="28"/>
        </w:rPr>
        <w:t>, вступает в силу с 01.09.2021 и действует до 01.09.2027.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 Переченьсодержит информацию о документ</w:t>
      </w:r>
      <w:r w:rsidR="009C340B" w:rsidRPr="007717A3">
        <w:rPr>
          <w:color w:val="000000" w:themeColor="text1"/>
          <w:sz w:val="28"/>
          <w:szCs w:val="28"/>
        </w:rPr>
        <w:t>ах</w:t>
      </w:r>
      <w:r w:rsidRPr="007717A3">
        <w:rPr>
          <w:color w:val="000000" w:themeColor="text1"/>
          <w:sz w:val="28"/>
          <w:szCs w:val="28"/>
        </w:rPr>
        <w:t>, необходимых для рабо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ников  строительного комплекса, осуществляющих проектирования  и стро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тельства новых, реконструкцию, техническое перевооружение и перепрофил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рование существующих объектов, изготовление строительных конструкций, и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делий и материалов, надзор, и контроль качества проектирования и строительс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ва, а также о нормативных и методических документах, регламентирующих де</w:t>
      </w:r>
      <w:r w:rsidRPr="007717A3">
        <w:rPr>
          <w:color w:val="000000" w:themeColor="text1"/>
          <w:sz w:val="28"/>
          <w:szCs w:val="28"/>
        </w:rPr>
        <w:t>я</w:t>
      </w:r>
      <w:r w:rsidRPr="007717A3">
        <w:rPr>
          <w:color w:val="000000" w:themeColor="text1"/>
          <w:sz w:val="28"/>
          <w:szCs w:val="28"/>
        </w:rPr>
        <w:t>тельность жилищно-коммунального комплекса.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В Перечень включены;</w:t>
      </w:r>
    </w:p>
    <w:p w:rsidR="009D3551" w:rsidRPr="007717A3" w:rsidRDefault="009D3551" w:rsidP="00C33BD5">
      <w:pPr>
        <w:pStyle w:val="aa"/>
        <w:widowControl w:val="0"/>
        <w:numPr>
          <w:ilvl w:val="0"/>
          <w:numId w:val="7"/>
        </w:numPr>
        <w:spacing w:after="0" w:line="240" w:lineRule="auto"/>
        <w:ind w:left="0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строительные нормы и правила (СНиП) и пособия к ним;</w:t>
      </w:r>
    </w:p>
    <w:p w:rsidR="009D3551" w:rsidRPr="007717A3" w:rsidRDefault="009D3551" w:rsidP="00C33BD5">
      <w:pPr>
        <w:pStyle w:val="aa"/>
        <w:widowControl w:val="0"/>
        <w:numPr>
          <w:ilvl w:val="0"/>
          <w:numId w:val="7"/>
        </w:numPr>
        <w:spacing w:after="0" w:line="240" w:lineRule="auto"/>
        <w:ind w:left="0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междугосударственные стандарты (ГОСТ) и национальные стандарты Росси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ской Федерации (ГОСТ Р);   </w:t>
      </w:r>
    </w:p>
    <w:p w:rsidR="009D3551" w:rsidRPr="007717A3" w:rsidRDefault="009D3551" w:rsidP="00C33BD5">
      <w:pPr>
        <w:pStyle w:val="aa"/>
        <w:widowControl w:val="0"/>
        <w:numPr>
          <w:ilvl w:val="0"/>
          <w:numId w:val="7"/>
        </w:numPr>
        <w:spacing w:after="0" w:line="240" w:lineRule="auto"/>
        <w:ind w:left="0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своды правил (СП);</w:t>
      </w:r>
    </w:p>
    <w:p w:rsidR="009D3551" w:rsidRPr="007717A3" w:rsidRDefault="009D3551" w:rsidP="00C33BD5">
      <w:pPr>
        <w:pStyle w:val="aa"/>
        <w:widowControl w:val="0"/>
        <w:numPr>
          <w:ilvl w:val="0"/>
          <w:numId w:val="7"/>
        </w:numPr>
        <w:spacing w:after="0" w:line="240" w:lineRule="auto"/>
        <w:ind w:left="0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руководящие документы в строительстве (РДС);</w:t>
      </w:r>
    </w:p>
    <w:p w:rsidR="009D3551" w:rsidRPr="007717A3" w:rsidRDefault="009D3551" w:rsidP="00C33BD5">
      <w:pPr>
        <w:pStyle w:val="aa"/>
        <w:widowControl w:val="0"/>
        <w:numPr>
          <w:ilvl w:val="0"/>
          <w:numId w:val="7"/>
        </w:numPr>
        <w:spacing w:after="0" w:line="240" w:lineRule="auto"/>
        <w:ind w:left="0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нормативные документы (РСН, СН, ВСН и др.), утвержденные Госстроем СССР, Госстроем РСФСР и их подразделениями;</w:t>
      </w:r>
    </w:p>
    <w:p w:rsidR="009D3551" w:rsidRPr="007717A3" w:rsidRDefault="009D3551" w:rsidP="00C33BD5">
      <w:pPr>
        <w:pStyle w:val="aa"/>
        <w:widowControl w:val="0"/>
        <w:numPr>
          <w:ilvl w:val="0"/>
          <w:numId w:val="7"/>
        </w:numPr>
        <w:spacing w:after="0" w:line="240" w:lineRule="auto"/>
        <w:ind w:left="0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сметные нормативные документы (ГЭСН, ФЕР, ФССЦ, ФСЭМ и др.);</w:t>
      </w:r>
    </w:p>
    <w:p w:rsidR="009D3551" w:rsidRPr="007717A3" w:rsidRDefault="009D3551" w:rsidP="00C33BD5">
      <w:pPr>
        <w:pStyle w:val="aa"/>
        <w:widowControl w:val="0"/>
        <w:numPr>
          <w:ilvl w:val="0"/>
          <w:numId w:val="7"/>
        </w:numPr>
        <w:spacing w:after="0" w:line="240" w:lineRule="auto"/>
        <w:ind w:left="0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стандарты организации (СТО);</w:t>
      </w:r>
    </w:p>
    <w:p w:rsidR="009D3551" w:rsidRPr="007717A3" w:rsidRDefault="009D3551" w:rsidP="00C33BD5">
      <w:pPr>
        <w:pStyle w:val="aa"/>
        <w:widowControl w:val="0"/>
        <w:numPr>
          <w:ilvl w:val="0"/>
          <w:numId w:val="7"/>
        </w:numPr>
        <w:spacing w:after="0" w:line="240" w:lineRule="auto"/>
        <w:ind w:left="0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методические документы;</w:t>
      </w:r>
    </w:p>
    <w:p w:rsidR="009D3551" w:rsidRPr="007717A3" w:rsidRDefault="009D3551" w:rsidP="00C33BD5">
      <w:pPr>
        <w:pStyle w:val="aa"/>
        <w:widowControl w:val="0"/>
        <w:numPr>
          <w:ilvl w:val="0"/>
          <w:numId w:val="7"/>
        </w:numPr>
        <w:spacing w:after="0" w:line="240" w:lineRule="auto"/>
        <w:ind w:left="0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технические регламенты</w:t>
      </w:r>
      <w:r w:rsidR="00DE3171" w:rsidRPr="007717A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Приведены также документы органов государственного надзора в области строительства, отраслевые и ведомственные документы, имеющие отношение к сфере строительства.</w:t>
      </w:r>
    </w:p>
    <w:p w:rsidR="009D3551" w:rsidRPr="007717A3" w:rsidRDefault="009D3551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C33BD5" w:rsidRPr="00C33BD5" w:rsidRDefault="00434FDA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 w:firstLine="708"/>
        <w:rPr>
          <w:i w:val="0"/>
        </w:rPr>
      </w:pPr>
      <w:bookmarkStart w:id="5" w:name="_Toc149493016"/>
      <w:r w:rsidRPr="00C33BD5">
        <w:rPr>
          <w:i w:val="0"/>
        </w:rPr>
        <w:t xml:space="preserve">2. </w:t>
      </w:r>
      <w:r w:rsidR="00C33BD5" w:rsidRPr="00C33BD5">
        <w:rPr>
          <w:i w:val="0"/>
          <w:caps w:val="0"/>
        </w:rPr>
        <w:t xml:space="preserve">Общие сведения о проектировании промышленных </w:t>
      </w:r>
    </w:p>
    <w:p w:rsidR="007717A3" w:rsidRPr="00C33BD5" w:rsidRDefault="00C33BD5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 w:firstLine="708"/>
        <w:rPr>
          <w:i w:val="0"/>
        </w:rPr>
      </w:pPr>
      <w:r w:rsidRPr="00C33BD5">
        <w:rPr>
          <w:i w:val="0"/>
          <w:caps w:val="0"/>
        </w:rPr>
        <w:t>предприятиях.</w:t>
      </w:r>
      <w:r w:rsidRPr="00C33BD5">
        <w:rPr>
          <w:i w:val="0"/>
        </w:rPr>
        <w:t xml:space="preserve">  О</w:t>
      </w:r>
      <w:r w:rsidRPr="00C33BD5">
        <w:rPr>
          <w:i w:val="0"/>
          <w:caps w:val="0"/>
        </w:rPr>
        <w:t>р</w:t>
      </w:r>
      <w:r w:rsidRPr="00C33BD5">
        <w:rPr>
          <w:i w:val="0"/>
          <w:caps w:val="0"/>
        </w:rPr>
        <w:t>ганизация проектирования</w:t>
      </w:r>
      <w:bookmarkEnd w:id="5"/>
    </w:p>
    <w:p w:rsidR="00C33BD5" w:rsidRPr="00C33BD5" w:rsidRDefault="00C33BD5" w:rsidP="00C33BD5">
      <w:pPr>
        <w:pStyle w:val="affff"/>
        <w:rPr>
          <w:lang w:eastAsia="ru-RU"/>
        </w:rPr>
      </w:pPr>
    </w:p>
    <w:p w:rsidR="007717A3" w:rsidRPr="007717A3" w:rsidRDefault="007717A3" w:rsidP="00C33BD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Под </w:t>
      </w:r>
      <w:r w:rsidRPr="007717A3">
        <w:rPr>
          <w:b/>
          <w:i/>
          <w:color w:val="000000" w:themeColor="text1"/>
          <w:sz w:val="28"/>
          <w:szCs w:val="28"/>
        </w:rPr>
        <w:t>проектированием</w:t>
      </w:r>
      <w:r w:rsidRPr="007717A3">
        <w:rPr>
          <w:i/>
          <w:color w:val="000000" w:themeColor="text1"/>
          <w:sz w:val="28"/>
          <w:szCs w:val="28"/>
        </w:rPr>
        <w:t xml:space="preserve"> </w:t>
      </w:r>
      <w:r w:rsidRPr="007717A3">
        <w:rPr>
          <w:color w:val="000000" w:themeColor="text1"/>
          <w:sz w:val="28"/>
          <w:szCs w:val="28"/>
        </w:rPr>
        <w:t xml:space="preserve">понимают </w:t>
      </w:r>
      <w:r w:rsidRPr="007717A3">
        <w:rPr>
          <w:b/>
          <w:i/>
          <w:color w:val="000000" w:themeColor="text1"/>
          <w:sz w:val="28"/>
          <w:szCs w:val="28"/>
        </w:rPr>
        <w:t>процесс создания проекта</w:t>
      </w:r>
      <w:r w:rsidRPr="007717A3">
        <w:rPr>
          <w:color w:val="000000" w:themeColor="text1"/>
          <w:sz w:val="28"/>
          <w:szCs w:val="28"/>
        </w:rPr>
        <w:t>, т. е. сов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купности информации, адекватно определяющей предполагаемый объект или состояние. Проект является</w:t>
      </w:r>
      <w:r w:rsidRPr="007717A3">
        <w:rPr>
          <w:color w:val="000000" w:themeColor="text1"/>
          <w:spacing w:val="4"/>
          <w:sz w:val="28"/>
          <w:szCs w:val="28"/>
        </w:rPr>
        <w:t xml:space="preserve"> одним из важнейших звеньев научно-технического </w:t>
      </w:r>
      <w:r w:rsidRPr="007717A3">
        <w:rPr>
          <w:color w:val="000000" w:themeColor="text1"/>
          <w:spacing w:val="4"/>
          <w:sz w:val="28"/>
          <w:szCs w:val="28"/>
        </w:rPr>
        <w:lastRenderedPageBreak/>
        <w:t>п</w:t>
      </w:r>
      <w:r w:rsidRPr="007717A3">
        <w:rPr>
          <w:color w:val="000000" w:themeColor="text1"/>
          <w:spacing w:val="2"/>
          <w:sz w:val="28"/>
          <w:szCs w:val="28"/>
        </w:rPr>
        <w:t xml:space="preserve">рогресса, связывающего науку, современную технику и технологии </w:t>
      </w:r>
      <w:r w:rsidRPr="007717A3">
        <w:rPr>
          <w:color w:val="000000" w:themeColor="text1"/>
          <w:spacing w:val="3"/>
          <w:sz w:val="28"/>
          <w:szCs w:val="28"/>
        </w:rPr>
        <w:t>с прои</w:t>
      </w:r>
      <w:r w:rsidRPr="007717A3">
        <w:rPr>
          <w:color w:val="000000" w:themeColor="text1"/>
          <w:spacing w:val="3"/>
          <w:sz w:val="28"/>
          <w:szCs w:val="28"/>
        </w:rPr>
        <w:t>з</w:t>
      </w:r>
      <w:r w:rsidRPr="007717A3">
        <w:rPr>
          <w:color w:val="000000" w:themeColor="text1"/>
          <w:spacing w:val="3"/>
          <w:sz w:val="28"/>
          <w:szCs w:val="28"/>
        </w:rPr>
        <w:t>водством. Проект сопровождается проектно-сметной документацией (ПСД).</w:t>
      </w:r>
    </w:p>
    <w:p w:rsidR="007717A3" w:rsidRPr="007717A3" w:rsidRDefault="007717A3" w:rsidP="00C33BD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 xml:space="preserve">Проектно-сметная   документация    (ПСД)    представляет собой сумму </w:t>
      </w:r>
      <w:r w:rsidRPr="007717A3">
        <w:rPr>
          <w:i/>
          <w:iCs/>
          <w:color w:val="000000" w:themeColor="text1"/>
          <w:spacing w:val="7"/>
          <w:sz w:val="28"/>
          <w:szCs w:val="28"/>
        </w:rPr>
        <w:t xml:space="preserve"> </w:t>
      </w:r>
      <w:r w:rsidRPr="007717A3">
        <w:rPr>
          <w:color w:val="000000" w:themeColor="text1"/>
          <w:spacing w:val="7"/>
          <w:sz w:val="28"/>
          <w:szCs w:val="28"/>
        </w:rPr>
        <w:t xml:space="preserve">текстовых и графических материалов, которые описывают и изображают </w:t>
      </w:r>
      <w:r w:rsidRPr="007717A3">
        <w:rPr>
          <w:color w:val="000000" w:themeColor="text1"/>
          <w:spacing w:val="5"/>
          <w:sz w:val="28"/>
          <w:szCs w:val="28"/>
        </w:rPr>
        <w:t>с минимально необходимой степенью детализации будущее предприятие в ц</w:t>
      </w:r>
      <w:r w:rsidRPr="007717A3">
        <w:rPr>
          <w:color w:val="000000" w:themeColor="text1"/>
          <w:spacing w:val="5"/>
          <w:sz w:val="28"/>
          <w:szCs w:val="28"/>
        </w:rPr>
        <w:t>е</w:t>
      </w:r>
      <w:r w:rsidRPr="007717A3">
        <w:rPr>
          <w:color w:val="000000" w:themeColor="text1"/>
          <w:spacing w:val="5"/>
          <w:sz w:val="28"/>
          <w:szCs w:val="28"/>
        </w:rPr>
        <w:t>лом и его составные части в отдельности.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b/>
          <w:color w:val="000000" w:themeColor="text1"/>
          <w:szCs w:val="28"/>
        </w:rPr>
        <w:t>Проектная документация</w:t>
      </w:r>
      <w:r w:rsidRPr="007717A3">
        <w:rPr>
          <w:color w:val="000000" w:themeColor="text1"/>
          <w:szCs w:val="28"/>
        </w:rPr>
        <w:t xml:space="preserve"> учитывает индивидуальные особенности созд</w:t>
      </w:r>
      <w:r w:rsidRPr="007717A3">
        <w:rPr>
          <w:color w:val="000000" w:themeColor="text1"/>
          <w:szCs w:val="28"/>
        </w:rPr>
        <w:t>а</w:t>
      </w:r>
      <w:r w:rsidRPr="007717A3">
        <w:rPr>
          <w:color w:val="000000" w:themeColor="text1"/>
          <w:szCs w:val="28"/>
        </w:rPr>
        <w:t xml:space="preserve">ваемых технических объектов, перечисленных выше. При этом основу проекта составляет </w:t>
      </w:r>
      <w:r w:rsidRPr="007717A3">
        <w:rPr>
          <w:b/>
          <w:color w:val="000000" w:themeColor="text1"/>
          <w:szCs w:val="28"/>
        </w:rPr>
        <w:t>конструкторская или проектно-сметная документация (ПСД).</w:t>
      </w:r>
      <w:r w:rsidRPr="007717A3">
        <w:rPr>
          <w:color w:val="000000" w:themeColor="text1"/>
          <w:szCs w:val="28"/>
        </w:rPr>
        <w:t xml:space="preserve">    Проектная документация является также основой для надежной и безопасной эксплуатации изделий потребителями, а установок и заводов - производстве</w:t>
      </w:r>
      <w:r w:rsidRPr="007717A3">
        <w:rPr>
          <w:color w:val="000000" w:themeColor="text1"/>
          <w:szCs w:val="28"/>
        </w:rPr>
        <w:t>н</w:t>
      </w:r>
      <w:r w:rsidRPr="007717A3">
        <w:rPr>
          <w:color w:val="000000" w:themeColor="text1"/>
          <w:szCs w:val="28"/>
        </w:rPr>
        <w:t>ным персоналом.</w:t>
      </w:r>
    </w:p>
    <w:p w:rsidR="007717A3" w:rsidRPr="007717A3" w:rsidRDefault="007717A3" w:rsidP="00C33BD5">
      <w:pPr>
        <w:widowControl w:val="0"/>
        <w:ind w:firstLine="567"/>
        <w:jc w:val="both"/>
        <w:rPr>
          <w:color w:val="000000" w:themeColor="text1"/>
          <w:spacing w:val="3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ПСД </w:t>
      </w:r>
      <w:r w:rsidRPr="007717A3">
        <w:rPr>
          <w:color w:val="000000" w:themeColor="text1"/>
          <w:spacing w:val="8"/>
          <w:sz w:val="28"/>
          <w:szCs w:val="28"/>
        </w:rPr>
        <w:t>предназначается для капитального строительства и технического</w:t>
      </w:r>
      <w:r w:rsidRPr="007717A3">
        <w:rPr>
          <w:b/>
          <w:bCs/>
          <w:color w:val="000000" w:themeColor="text1"/>
          <w:spacing w:val="3"/>
          <w:sz w:val="28"/>
          <w:szCs w:val="28"/>
        </w:rPr>
        <w:t xml:space="preserve"> </w:t>
      </w:r>
      <w:r w:rsidRPr="007717A3">
        <w:rPr>
          <w:color w:val="000000" w:themeColor="text1"/>
          <w:spacing w:val="3"/>
          <w:sz w:val="28"/>
          <w:szCs w:val="28"/>
        </w:rPr>
        <w:t xml:space="preserve">перевооружения предприятий. Только на основе проектных разработок </w:t>
      </w:r>
      <w:r w:rsidRPr="007717A3">
        <w:rPr>
          <w:color w:val="000000" w:themeColor="text1"/>
          <w:spacing w:val="6"/>
          <w:sz w:val="28"/>
          <w:szCs w:val="28"/>
        </w:rPr>
        <w:t xml:space="preserve">можно выявить оптимальный вариант будущего завода. Иначе говоря, </w:t>
      </w:r>
      <w:r w:rsidRPr="007717A3">
        <w:rPr>
          <w:color w:val="000000" w:themeColor="text1"/>
          <w:spacing w:val="5"/>
          <w:sz w:val="28"/>
          <w:szCs w:val="28"/>
        </w:rPr>
        <w:t xml:space="preserve">созданию   предприятия   в натуре предшествует его </w:t>
      </w:r>
      <w:r w:rsidRPr="007717A3">
        <w:rPr>
          <w:color w:val="000000" w:themeColor="text1"/>
          <w:spacing w:val="3"/>
          <w:sz w:val="28"/>
          <w:szCs w:val="28"/>
        </w:rPr>
        <w:t>«строительство на бумаге».</w:t>
      </w:r>
    </w:p>
    <w:p w:rsidR="007717A3" w:rsidRPr="007717A3" w:rsidRDefault="007717A3" w:rsidP="00C33BD5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5"/>
          <w:sz w:val="28"/>
          <w:szCs w:val="28"/>
        </w:rPr>
        <w:t>Строительно-монтажные организации</w:t>
      </w:r>
      <w:r w:rsidRPr="007717A3">
        <w:rPr>
          <w:color w:val="000000" w:themeColor="text1"/>
          <w:spacing w:val="5"/>
          <w:sz w:val="28"/>
          <w:szCs w:val="28"/>
        </w:rPr>
        <w:t xml:space="preserve"> осуществляют на основе ПСД </w:t>
      </w:r>
      <w:r w:rsidRPr="007717A3">
        <w:rPr>
          <w:color w:val="000000" w:themeColor="text1"/>
          <w:spacing w:val="1"/>
          <w:sz w:val="28"/>
          <w:szCs w:val="28"/>
        </w:rPr>
        <w:t>возведение   объектов   в   точном соответствии с замыслами проектировщиков.</w:t>
      </w:r>
      <w:r w:rsidRPr="007717A3">
        <w:rPr>
          <w:b/>
          <w:bCs/>
          <w:color w:val="000000" w:themeColor="text1"/>
          <w:spacing w:val="3"/>
          <w:sz w:val="28"/>
          <w:szCs w:val="28"/>
        </w:rPr>
        <w:t xml:space="preserve"> </w:t>
      </w:r>
      <w:r w:rsidRPr="007717A3">
        <w:rPr>
          <w:color w:val="000000" w:themeColor="text1"/>
          <w:spacing w:val="3"/>
          <w:sz w:val="28"/>
          <w:szCs w:val="28"/>
        </w:rPr>
        <w:t>С помощью ПСД производственный персонал организовывает надежную и безопасную эксплуатацию предприятия.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b/>
          <w:i/>
          <w:color w:val="000000" w:themeColor="text1"/>
          <w:szCs w:val="28"/>
        </w:rPr>
        <w:t>Изделием</w:t>
      </w:r>
      <w:r w:rsidRPr="007717A3">
        <w:rPr>
          <w:b/>
          <w:color w:val="000000" w:themeColor="text1"/>
          <w:szCs w:val="28"/>
        </w:rPr>
        <w:t xml:space="preserve"> </w:t>
      </w:r>
      <w:r w:rsidRPr="007717A3">
        <w:rPr>
          <w:color w:val="000000" w:themeColor="text1"/>
          <w:szCs w:val="28"/>
        </w:rPr>
        <w:t>называют любой предмет или набор предметов производства, подлежащих изготовлению на предприятии. В зависимости от назначения разл</w:t>
      </w:r>
      <w:r w:rsidRPr="007717A3">
        <w:rPr>
          <w:color w:val="000000" w:themeColor="text1"/>
          <w:szCs w:val="28"/>
        </w:rPr>
        <w:t>и</w:t>
      </w:r>
      <w:r w:rsidRPr="007717A3">
        <w:rPr>
          <w:color w:val="000000" w:themeColor="text1"/>
          <w:szCs w:val="28"/>
        </w:rPr>
        <w:t>чают изделия основного производства (для поставки, реализации) и вспомог</w:t>
      </w:r>
      <w:r w:rsidRPr="007717A3">
        <w:rPr>
          <w:color w:val="000000" w:themeColor="text1"/>
          <w:szCs w:val="28"/>
        </w:rPr>
        <w:t>а</w:t>
      </w:r>
      <w:r w:rsidRPr="007717A3">
        <w:rPr>
          <w:color w:val="000000" w:themeColor="text1"/>
          <w:szCs w:val="28"/>
        </w:rPr>
        <w:t>тельного (для собственных нужд предприятия). По видам изделия подразделяют на детали, сборочные единицы комплексы и комплекты.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b/>
          <w:i/>
          <w:caps/>
          <w:color w:val="000000" w:themeColor="text1"/>
          <w:szCs w:val="28"/>
        </w:rPr>
        <w:t>д</w:t>
      </w:r>
      <w:r w:rsidRPr="007717A3">
        <w:rPr>
          <w:b/>
          <w:i/>
          <w:color w:val="000000" w:themeColor="text1"/>
          <w:szCs w:val="28"/>
        </w:rPr>
        <w:t>еталь</w:t>
      </w:r>
      <w:r w:rsidRPr="007717A3">
        <w:rPr>
          <w:color w:val="000000" w:themeColor="text1"/>
          <w:szCs w:val="28"/>
        </w:rPr>
        <w:t xml:space="preserve"> — это изделие, изготовленное из однородного по наименованию и марке материала без применения сборочных операций (вал, литой корпус и т.п.).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b/>
          <w:i/>
          <w:color w:val="000000" w:themeColor="text1"/>
          <w:szCs w:val="28"/>
        </w:rPr>
        <w:t>Сборочная единиц</w:t>
      </w:r>
      <w:r w:rsidRPr="007717A3">
        <w:rPr>
          <w:i/>
          <w:color w:val="000000" w:themeColor="text1"/>
          <w:szCs w:val="28"/>
        </w:rPr>
        <w:t>а</w:t>
      </w:r>
      <w:r w:rsidRPr="007717A3">
        <w:rPr>
          <w:color w:val="000000" w:themeColor="text1"/>
          <w:szCs w:val="28"/>
        </w:rPr>
        <w:t xml:space="preserve"> - изделие, составные части которого подлежат соед</w:t>
      </w:r>
      <w:r w:rsidRPr="007717A3">
        <w:rPr>
          <w:color w:val="000000" w:themeColor="text1"/>
          <w:szCs w:val="28"/>
        </w:rPr>
        <w:t>и</w:t>
      </w:r>
      <w:r w:rsidRPr="007717A3">
        <w:rPr>
          <w:color w:val="000000" w:themeColor="text1"/>
          <w:szCs w:val="28"/>
        </w:rPr>
        <w:t>нению между собой на предприятии-изготовителе с применением сборочных операций (редуктор, ротор центрифуги, компрессора, массообменная тарелка и т. п.).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b/>
          <w:i/>
          <w:color w:val="000000" w:themeColor="text1"/>
          <w:szCs w:val="28"/>
        </w:rPr>
        <w:t>Комплекс</w:t>
      </w:r>
      <w:r w:rsidRPr="007717A3">
        <w:rPr>
          <w:i/>
          <w:color w:val="000000" w:themeColor="text1"/>
          <w:szCs w:val="28"/>
        </w:rPr>
        <w:t xml:space="preserve"> </w:t>
      </w:r>
      <w:r w:rsidRPr="007717A3">
        <w:rPr>
          <w:color w:val="000000" w:themeColor="text1"/>
          <w:szCs w:val="28"/>
        </w:rPr>
        <w:t>- два и более специфицированных (состоящих из нескольких с</w:t>
      </w:r>
      <w:r w:rsidRPr="007717A3">
        <w:rPr>
          <w:color w:val="000000" w:themeColor="text1"/>
          <w:szCs w:val="28"/>
        </w:rPr>
        <w:t>о</w:t>
      </w:r>
      <w:r w:rsidRPr="007717A3">
        <w:rPr>
          <w:color w:val="000000" w:themeColor="text1"/>
          <w:szCs w:val="28"/>
        </w:rPr>
        <w:t>ставных частей) изделия, не соединённых на предприятии-изготовителе сборо</w:t>
      </w:r>
      <w:r w:rsidRPr="007717A3">
        <w:rPr>
          <w:color w:val="000000" w:themeColor="text1"/>
          <w:szCs w:val="28"/>
        </w:rPr>
        <w:t>ч</w:t>
      </w:r>
      <w:r w:rsidRPr="007717A3">
        <w:rPr>
          <w:color w:val="000000" w:themeColor="text1"/>
          <w:szCs w:val="28"/>
        </w:rPr>
        <w:t>ными операциями, но предназначенные для выполнения взаимосвязанных эк</w:t>
      </w:r>
      <w:r w:rsidRPr="007717A3">
        <w:rPr>
          <w:color w:val="000000" w:themeColor="text1"/>
          <w:szCs w:val="28"/>
        </w:rPr>
        <w:t>с</w:t>
      </w:r>
      <w:r w:rsidRPr="007717A3">
        <w:rPr>
          <w:color w:val="000000" w:themeColor="text1"/>
          <w:szCs w:val="28"/>
        </w:rPr>
        <w:t>плуатационных функций (компрессорная станция, бурильная установка и т. п.).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b/>
          <w:i/>
          <w:color w:val="000000" w:themeColor="text1"/>
          <w:szCs w:val="28"/>
        </w:rPr>
        <w:t>Комплект</w:t>
      </w:r>
      <w:r w:rsidRPr="007717A3">
        <w:rPr>
          <w:color w:val="000000" w:themeColor="text1"/>
          <w:szCs w:val="28"/>
        </w:rPr>
        <w:t xml:space="preserve"> - два и более изделия, не соединённых на предприятии - изгот</w:t>
      </w:r>
      <w:r w:rsidRPr="007717A3">
        <w:rPr>
          <w:color w:val="000000" w:themeColor="text1"/>
          <w:szCs w:val="28"/>
        </w:rPr>
        <w:t>о</w:t>
      </w:r>
      <w:r w:rsidRPr="007717A3">
        <w:rPr>
          <w:color w:val="000000" w:themeColor="text1"/>
          <w:szCs w:val="28"/>
        </w:rPr>
        <w:t>вителе сборочными операциями и представляющие набор изделий, имеющих общее эксплуатационное назначение вспомогательного характера (комплект з</w:t>
      </w:r>
      <w:r w:rsidRPr="007717A3">
        <w:rPr>
          <w:color w:val="000000" w:themeColor="text1"/>
          <w:szCs w:val="28"/>
        </w:rPr>
        <w:t>а</w:t>
      </w:r>
      <w:r w:rsidRPr="007717A3">
        <w:rPr>
          <w:color w:val="000000" w:themeColor="text1"/>
          <w:szCs w:val="28"/>
        </w:rPr>
        <w:t>пасных частей, инструмента и т. п.).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color w:val="000000" w:themeColor="text1"/>
          <w:szCs w:val="28"/>
        </w:rPr>
        <w:t>Понятие изделия входит в более широкое понятие промышленной проду</w:t>
      </w:r>
      <w:r w:rsidRPr="007717A3">
        <w:rPr>
          <w:color w:val="000000" w:themeColor="text1"/>
          <w:szCs w:val="28"/>
        </w:rPr>
        <w:t>к</w:t>
      </w:r>
      <w:r w:rsidRPr="007717A3">
        <w:rPr>
          <w:color w:val="000000" w:themeColor="text1"/>
          <w:szCs w:val="28"/>
        </w:rPr>
        <w:t>ции. Под этим понимают материализованный результат процесса трудовой де</w:t>
      </w:r>
      <w:r w:rsidRPr="007717A3">
        <w:rPr>
          <w:color w:val="000000" w:themeColor="text1"/>
          <w:szCs w:val="28"/>
        </w:rPr>
        <w:t>я</w:t>
      </w:r>
      <w:r w:rsidRPr="007717A3">
        <w:rPr>
          <w:color w:val="000000" w:themeColor="text1"/>
          <w:szCs w:val="28"/>
        </w:rPr>
        <w:t>тельности, обладающий полезными свойствами и предназначенный для удовл</w:t>
      </w:r>
      <w:r w:rsidRPr="007717A3">
        <w:rPr>
          <w:color w:val="000000" w:themeColor="text1"/>
          <w:szCs w:val="28"/>
        </w:rPr>
        <w:t>е</w:t>
      </w:r>
      <w:r w:rsidRPr="007717A3">
        <w:rPr>
          <w:color w:val="000000" w:themeColor="text1"/>
          <w:szCs w:val="28"/>
        </w:rPr>
        <w:t>творения общественных и личных потребностей.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color w:val="000000" w:themeColor="text1"/>
          <w:szCs w:val="28"/>
        </w:rPr>
        <w:lastRenderedPageBreak/>
        <w:t>Наиболее типовыми объектами инженерного проектирования являются и</w:t>
      </w:r>
      <w:r w:rsidRPr="007717A3">
        <w:rPr>
          <w:color w:val="000000" w:themeColor="text1"/>
          <w:szCs w:val="28"/>
        </w:rPr>
        <w:t>з</w:t>
      </w:r>
      <w:r w:rsidRPr="007717A3">
        <w:rPr>
          <w:color w:val="000000" w:themeColor="text1"/>
          <w:szCs w:val="28"/>
        </w:rPr>
        <w:t>делия и мега комплексы.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b/>
          <w:i/>
          <w:color w:val="000000" w:themeColor="text1"/>
          <w:szCs w:val="28"/>
        </w:rPr>
        <w:t>Мегакомплекс</w:t>
      </w:r>
      <w:r w:rsidRPr="007717A3">
        <w:rPr>
          <w:color w:val="000000" w:themeColor="text1"/>
          <w:szCs w:val="28"/>
        </w:rPr>
        <w:t xml:space="preserve"> - технический объект, имеющий целевую направленность на реализацию некоторого технологического процесса. Он обладает развитой и</w:t>
      </w:r>
      <w:r w:rsidRPr="007717A3">
        <w:rPr>
          <w:color w:val="000000" w:themeColor="text1"/>
          <w:szCs w:val="28"/>
        </w:rPr>
        <w:t>н</w:t>
      </w:r>
      <w:r w:rsidRPr="007717A3">
        <w:rPr>
          <w:color w:val="000000" w:themeColor="text1"/>
          <w:szCs w:val="28"/>
        </w:rPr>
        <w:t xml:space="preserve">фраструктурой, связями между составными частями объекта, а также между всем объектом и окружающей средой. Инфраструктура </w:t>
      </w:r>
      <w:r w:rsidRPr="007717A3">
        <w:rPr>
          <w:b/>
          <w:color w:val="000000" w:themeColor="text1"/>
          <w:szCs w:val="28"/>
        </w:rPr>
        <w:t xml:space="preserve">мегакомплекса </w:t>
      </w:r>
      <w:r w:rsidRPr="007717A3">
        <w:rPr>
          <w:color w:val="000000" w:themeColor="text1"/>
          <w:szCs w:val="28"/>
        </w:rPr>
        <w:t>включ</w:t>
      </w:r>
      <w:r w:rsidRPr="007717A3">
        <w:rPr>
          <w:color w:val="000000" w:themeColor="text1"/>
          <w:szCs w:val="28"/>
        </w:rPr>
        <w:t>а</w:t>
      </w:r>
      <w:r w:rsidRPr="007717A3">
        <w:rPr>
          <w:color w:val="000000" w:themeColor="text1"/>
          <w:szCs w:val="28"/>
        </w:rPr>
        <w:t>ет совокупность систем, обеспечивающих общие условия жизнедеятельности р</w:t>
      </w:r>
      <w:r w:rsidRPr="007717A3">
        <w:rPr>
          <w:color w:val="000000" w:themeColor="text1"/>
          <w:szCs w:val="28"/>
        </w:rPr>
        <w:t>а</w:t>
      </w:r>
      <w:r w:rsidRPr="007717A3">
        <w:rPr>
          <w:color w:val="000000" w:themeColor="text1"/>
          <w:szCs w:val="28"/>
        </w:rPr>
        <w:t>ботников (жильё, транспорт, здравоохранение, образование, питание, культу</w:t>
      </w:r>
      <w:r w:rsidRPr="007717A3">
        <w:rPr>
          <w:color w:val="000000" w:themeColor="text1"/>
          <w:szCs w:val="28"/>
        </w:rPr>
        <w:t>р</w:t>
      </w:r>
      <w:r w:rsidRPr="007717A3">
        <w:rPr>
          <w:color w:val="000000" w:themeColor="text1"/>
          <w:szCs w:val="28"/>
        </w:rPr>
        <w:t>ный досуг и т.п.).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color w:val="000000" w:themeColor="text1"/>
          <w:szCs w:val="28"/>
        </w:rPr>
        <w:t xml:space="preserve">Понятие технологического мегакомплекса входит в более широкое понятие </w:t>
      </w:r>
      <w:r w:rsidRPr="007717A3">
        <w:rPr>
          <w:b/>
          <w:i/>
          <w:color w:val="000000" w:themeColor="text1"/>
          <w:szCs w:val="28"/>
        </w:rPr>
        <w:t>строительной продукции</w:t>
      </w:r>
      <w:r w:rsidRPr="007717A3">
        <w:rPr>
          <w:b/>
          <w:color w:val="000000" w:themeColor="text1"/>
          <w:szCs w:val="28"/>
        </w:rPr>
        <w:t xml:space="preserve"> </w:t>
      </w:r>
      <w:r w:rsidRPr="007717A3">
        <w:rPr>
          <w:color w:val="000000" w:themeColor="text1"/>
          <w:szCs w:val="28"/>
        </w:rPr>
        <w:t>как материализованный результат деятельности строительно-монтажной организации.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color w:val="000000" w:themeColor="text1"/>
          <w:szCs w:val="28"/>
        </w:rPr>
        <w:t xml:space="preserve">Создание проектов изделий составляет одно из направлений инженерного проектирования - </w:t>
      </w:r>
      <w:r w:rsidRPr="007717A3">
        <w:rPr>
          <w:b/>
          <w:i/>
          <w:color w:val="000000" w:themeColor="text1"/>
          <w:szCs w:val="28"/>
        </w:rPr>
        <w:t>конструкционное</w:t>
      </w:r>
      <w:r w:rsidRPr="007717A3">
        <w:rPr>
          <w:b/>
          <w:color w:val="000000" w:themeColor="text1"/>
          <w:szCs w:val="28"/>
        </w:rPr>
        <w:t xml:space="preserve"> </w:t>
      </w:r>
      <w:r w:rsidRPr="007717A3">
        <w:rPr>
          <w:color w:val="000000" w:themeColor="text1"/>
          <w:szCs w:val="28"/>
        </w:rPr>
        <w:t>проектирование. Результат конструиров</w:t>
      </w:r>
      <w:r w:rsidRPr="007717A3">
        <w:rPr>
          <w:color w:val="000000" w:themeColor="text1"/>
          <w:szCs w:val="28"/>
        </w:rPr>
        <w:t>а</w:t>
      </w:r>
      <w:r w:rsidRPr="007717A3">
        <w:rPr>
          <w:color w:val="000000" w:themeColor="text1"/>
          <w:szCs w:val="28"/>
        </w:rPr>
        <w:t>ния - конструкторский (технический) проект изделия (автомобиля, теплообме</w:t>
      </w:r>
      <w:r w:rsidRPr="007717A3">
        <w:rPr>
          <w:color w:val="000000" w:themeColor="text1"/>
          <w:szCs w:val="28"/>
        </w:rPr>
        <w:t>н</w:t>
      </w:r>
      <w:r w:rsidRPr="007717A3">
        <w:rPr>
          <w:color w:val="000000" w:themeColor="text1"/>
          <w:szCs w:val="28"/>
        </w:rPr>
        <w:t>ника, колонны ректификации и т. п.). Разработка таких проектов является прер</w:t>
      </w:r>
      <w:r w:rsidRPr="007717A3">
        <w:rPr>
          <w:color w:val="000000" w:themeColor="text1"/>
          <w:szCs w:val="28"/>
        </w:rPr>
        <w:t>о</w:t>
      </w:r>
      <w:r w:rsidRPr="007717A3">
        <w:rPr>
          <w:color w:val="000000" w:themeColor="text1"/>
          <w:szCs w:val="28"/>
        </w:rPr>
        <w:t>гативой инженеров-конструкторов.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color w:val="000000" w:themeColor="text1"/>
          <w:szCs w:val="28"/>
        </w:rPr>
        <w:t>Создание проектов технических мегакомплексов (отдельных процессов, у</w:t>
      </w:r>
      <w:r w:rsidRPr="007717A3">
        <w:rPr>
          <w:color w:val="000000" w:themeColor="text1"/>
          <w:szCs w:val="28"/>
        </w:rPr>
        <w:t>с</w:t>
      </w:r>
      <w:r w:rsidRPr="007717A3">
        <w:rPr>
          <w:color w:val="000000" w:themeColor="text1"/>
          <w:szCs w:val="28"/>
        </w:rPr>
        <w:t>тановок и производств (ХТС), заводов) составляет другое направление инжене</w:t>
      </w:r>
      <w:r w:rsidRPr="007717A3">
        <w:rPr>
          <w:color w:val="000000" w:themeColor="text1"/>
          <w:szCs w:val="28"/>
        </w:rPr>
        <w:t>р</w:t>
      </w:r>
      <w:r w:rsidRPr="007717A3">
        <w:rPr>
          <w:color w:val="000000" w:themeColor="text1"/>
          <w:szCs w:val="28"/>
        </w:rPr>
        <w:t xml:space="preserve">ного проектирования - </w:t>
      </w:r>
      <w:r w:rsidRPr="007717A3">
        <w:rPr>
          <w:b/>
          <w:i/>
          <w:color w:val="000000" w:themeColor="text1"/>
          <w:szCs w:val="28"/>
        </w:rPr>
        <w:t>технологическое</w:t>
      </w:r>
      <w:r w:rsidRPr="007717A3">
        <w:rPr>
          <w:color w:val="000000" w:themeColor="text1"/>
          <w:szCs w:val="28"/>
        </w:rPr>
        <w:t xml:space="preserve"> проектирование. Результат технолог</w:t>
      </w:r>
      <w:r w:rsidRPr="007717A3">
        <w:rPr>
          <w:color w:val="000000" w:themeColor="text1"/>
          <w:szCs w:val="28"/>
        </w:rPr>
        <w:t>и</w:t>
      </w:r>
      <w:r w:rsidRPr="007717A3">
        <w:rPr>
          <w:color w:val="000000" w:themeColor="text1"/>
          <w:szCs w:val="28"/>
        </w:rPr>
        <w:t>ческого проектирования - технологический проект (проектно-сметная докуме</w:t>
      </w:r>
      <w:r w:rsidRPr="007717A3">
        <w:rPr>
          <w:color w:val="000000" w:themeColor="text1"/>
          <w:szCs w:val="28"/>
        </w:rPr>
        <w:t>н</w:t>
      </w:r>
      <w:r w:rsidRPr="007717A3">
        <w:rPr>
          <w:color w:val="000000" w:themeColor="text1"/>
          <w:szCs w:val="28"/>
        </w:rPr>
        <w:t>тация), создание которого является прерогативой инженеров-технологов.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color w:val="000000" w:themeColor="text1"/>
          <w:szCs w:val="28"/>
        </w:rPr>
        <w:t>Несмотря на некоторые отличия, сущность всех направлений инженерного проектирования одинакова. Она состоит в согласовании функционирования с</w:t>
      </w:r>
      <w:r w:rsidRPr="007717A3">
        <w:rPr>
          <w:color w:val="000000" w:themeColor="text1"/>
          <w:szCs w:val="28"/>
        </w:rPr>
        <w:t>о</w:t>
      </w:r>
      <w:r w:rsidRPr="007717A3">
        <w:rPr>
          <w:color w:val="000000" w:themeColor="text1"/>
          <w:szCs w:val="28"/>
        </w:rPr>
        <w:t>ставных частей технического объекта между собой, для согласованного взаим</w:t>
      </w:r>
      <w:r w:rsidRPr="007717A3">
        <w:rPr>
          <w:color w:val="000000" w:themeColor="text1"/>
          <w:szCs w:val="28"/>
        </w:rPr>
        <w:t>о</w:t>
      </w:r>
      <w:r w:rsidRPr="007717A3">
        <w:rPr>
          <w:color w:val="000000" w:themeColor="text1"/>
          <w:szCs w:val="28"/>
        </w:rPr>
        <w:t>действия с другими объектами в составе сложного объекта более высокого и</w:t>
      </w:r>
      <w:r w:rsidRPr="007717A3">
        <w:rPr>
          <w:color w:val="000000" w:themeColor="text1"/>
          <w:szCs w:val="28"/>
        </w:rPr>
        <w:t>е</w:t>
      </w:r>
      <w:r w:rsidRPr="007717A3">
        <w:rPr>
          <w:color w:val="000000" w:themeColor="text1"/>
          <w:szCs w:val="28"/>
        </w:rPr>
        <w:t>рархического уровня.</w:t>
      </w:r>
    </w:p>
    <w:p w:rsidR="007717A3" w:rsidRDefault="007717A3" w:rsidP="00C33BD5">
      <w:pPr>
        <w:pStyle w:val="3"/>
        <w:keepNext w:val="0"/>
        <w:keepLines w:val="0"/>
        <w:widowControl w:val="0"/>
        <w:spacing w:before="0"/>
        <w:ind w:firstLine="567"/>
        <w:jc w:val="both"/>
        <w:rPr>
          <w:szCs w:val="28"/>
        </w:rPr>
      </w:pPr>
    </w:p>
    <w:p w:rsidR="007717A3" w:rsidRPr="00C33BD5" w:rsidRDefault="007717A3" w:rsidP="00C33BD5">
      <w:pPr>
        <w:pStyle w:val="20"/>
        <w:widowControl w:val="0"/>
        <w:ind w:left="0"/>
        <w:rPr>
          <w:sz w:val="28"/>
          <w:szCs w:val="28"/>
        </w:rPr>
      </w:pPr>
      <w:bookmarkStart w:id="6" w:name="_Toc149493017"/>
      <w:r w:rsidRPr="00C33BD5">
        <w:rPr>
          <w:sz w:val="28"/>
          <w:szCs w:val="28"/>
        </w:rPr>
        <w:t>2.1 Организация проектирования в нефтегазовой отрасли</w:t>
      </w:r>
      <w:bookmarkEnd w:id="6"/>
    </w:p>
    <w:p w:rsidR="007717A3" w:rsidRPr="007717A3" w:rsidRDefault="007717A3" w:rsidP="00C33BD5">
      <w:pPr>
        <w:widowControl w:val="0"/>
        <w:tabs>
          <w:tab w:val="left" w:pos="540"/>
          <w:tab w:val="left" w:pos="4536"/>
        </w:tabs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Cs/>
          <w:color w:val="000000" w:themeColor="text1"/>
          <w:spacing w:val="3"/>
          <w:sz w:val="28"/>
          <w:szCs w:val="28"/>
        </w:rPr>
        <w:t xml:space="preserve">Проектирование предприятий </w:t>
      </w:r>
      <w:r w:rsidRPr="007717A3">
        <w:rPr>
          <w:color w:val="000000" w:themeColor="text1"/>
          <w:spacing w:val="3"/>
          <w:sz w:val="28"/>
          <w:szCs w:val="28"/>
        </w:rPr>
        <w:t>нефтеперерабатывающей и нефтехимич</w:t>
      </w:r>
      <w:r w:rsidRPr="007717A3">
        <w:rPr>
          <w:color w:val="000000" w:themeColor="text1"/>
          <w:spacing w:val="3"/>
          <w:sz w:val="28"/>
          <w:szCs w:val="28"/>
        </w:rPr>
        <w:t>е</w:t>
      </w:r>
      <w:r w:rsidRPr="007717A3">
        <w:rPr>
          <w:color w:val="000000" w:themeColor="text1"/>
          <w:spacing w:val="3"/>
          <w:sz w:val="28"/>
          <w:szCs w:val="28"/>
        </w:rPr>
        <w:t>ской промышленности осуществляется по заданиям заказчиков государстве</w:t>
      </w:r>
      <w:r w:rsidRPr="007717A3">
        <w:rPr>
          <w:color w:val="000000" w:themeColor="text1"/>
          <w:spacing w:val="3"/>
          <w:sz w:val="28"/>
          <w:szCs w:val="28"/>
        </w:rPr>
        <w:t>н</w:t>
      </w:r>
      <w:r w:rsidRPr="007717A3">
        <w:rPr>
          <w:color w:val="000000" w:themeColor="text1"/>
          <w:spacing w:val="3"/>
          <w:sz w:val="28"/>
          <w:szCs w:val="28"/>
        </w:rPr>
        <w:t xml:space="preserve">ными отраслевыми проектными институтами и </w:t>
      </w:r>
      <w:r w:rsidRPr="007717A3">
        <w:rPr>
          <w:bCs/>
          <w:color w:val="000000" w:themeColor="text1"/>
          <w:spacing w:val="4"/>
          <w:sz w:val="28"/>
          <w:szCs w:val="28"/>
        </w:rPr>
        <w:t>с</w:t>
      </w:r>
      <w:r w:rsidRPr="007717A3">
        <w:rPr>
          <w:b/>
          <w:bCs/>
          <w:color w:val="000000" w:themeColor="text1"/>
          <w:spacing w:val="4"/>
          <w:sz w:val="28"/>
          <w:szCs w:val="28"/>
        </w:rPr>
        <w:t xml:space="preserve"> </w:t>
      </w:r>
      <w:r w:rsidRPr="007717A3">
        <w:rPr>
          <w:color w:val="000000" w:themeColor="text1"/>
          <w:spacing w:val="4"/>
          <w:sz w:val="28"/>
          <w:szCs w:val="28"/>
        </w:rPr>
        <w:t>привлечением проектных и</w:t>
      </w:r>
      <w:r w:rsidRPr="007717A3">
        <w:rPr>
          <w:color w:val="000000" w:themeColor="text1"/>
          <w:spacing w:val="4"/>
          <w:sz w:val="28"/>
          <w:szCs w:val="28"/>
        </w:rPr>
        <w:t>н</w:t>
      </w:r>
      <w:r w:rsidRPr="007717A3">
        <w:rPr>
          <w:color w:val="000000" w:themeColor="text1"/>
          <w:spacing w:val="4"/>
          <w:sz w:val="28"/>
          <w:szCs w:val="28"/>
        </w:rPr>
        <w:t>ститутов других отраслей и министерств.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pacing w:val="1"/>
          <w:sz w:val="28"/>
          <w:szCs w:val="28"/>
        </w:rPr>
      </w:pPr>
      <w:r w:rsidRPr="007717A3">
        <w:rPr>
          <w:b/>
          <w:bCs/>
          <w:color w:val="000000" w:themeColor="text1"/>
          <w:sz w:val="28"/>
          <w:szCs w:val="28"/>
        </w:rPr>
        <w:t xml:space="preserve">Заказчик ПСД. </w:t>
      </w:r>
      <w:r w:rsidRPr="007717A3">
        <w:rPr>
          <w:color w:val="000000" w:themeColor="text1"/>
          <w:sz w:val="28"/>
          <w:szCs w:val="28"/>
        </w:rPr>
        <w:t xml:space="preserve">Применительно  к  нефтеперерабатывающей </w:t>
      </w:r>
      <w:r w:rsidRPr="007717A3">
        <w:rPr>
          <w:bCs/>
          <w:color w:val="000000" w:themeColor="text1"/>
          <w:sz w:val="28"/>
          <w:szCs w:val="28"/>
        </w:rPr>
        <w:t>и нефтех</w:t>
      </w:r>
      <w:r w:rsidRPr="007717A3">
        <w:rPr>
          <w:bCs/>
          <w:color w:val="000000" w:themeColor="text1"/>
          <w:sz w:val="28"/>
          <w:szCs w:val="28"/>
        </w:rPr>
        <w:t>и</w:t>
      </w:r>
      <w:r w:rsidRPr="007717A3">
        <w:rPr>
          <w:bCs/>
          <w:color w:val="000000" w:themeColor="text1"/>
          <w:sz w:val="28"/>
          <w:szCs w:val="28"/>
        </w:rPr>
        <w:t>мической промышленности</w:t>
      </w:r>
      <w:r w:rsidRPr="007717A3">
        <w:rPr>
          <w:color w:val="000000" w:themeColor="text1"/>
          <w:sz w:val="28"/>
          <w:szCs w:val="28"/>
        </w:rPr>
        <w:t xml:space="preserve"> заказчиком ПСД является организация</w:t>
      </w:r>
      <w:r w:rsidRPr="007717A3">
        <w:rPr>
          <w:color w:val="000000" w:themeColor="text1"/>
          <w:spacing w:val="5"/>
          <w:sz w:val="28"/>
          <w:szCs w:val="28"/>
        </w:rPr>
        <w:t>, которой предоставлено право капиталовложений</w:t>
      </w:r>
      <w:r w:rsidRPr="007717A3">
        <w:rPr>
          <w:b/>
          <w:bCs/>
          <w:color w:val="000000" w:themeColor="text1"/>
          <w:spacing w:val="3"/>
          <w:sz w:val="28"/>
          <w:szCs w:val="28"/>
        </w:rPr>
        <w:t xml:space="preserve"> </w:t>
      </w:r>
      <w:r w:rsidRPr="007717A3">
        <w:rPr>
          <w:color w:val="000000" w:themeColor="text1"/>
          <w:spacing w:val="3"/>
          <w:sz w:val="28"/>
          <w:szCs w:val="28"/>
        </w:rPr>
        <w:t>в создание новых предприятий, зд</w:t>
      </w:r>
      <w:r w:rsidRPr="007717A3">
        <w:rPr>
          <w:color w:val="000000" w:themeColor="text1"/>
          <w:spacing w:val="3"/>
          <w:sz w:val="28"/>
          <w:szCs w:val="28"/>
        </w:rPr>
        <w:t>а</w:t>
      </w:r>
      <w:r w:rsidRPr="007717A3">
        <w:rPr>
          <w:color w:val="000000" w:themeColor="text1"/>
          <w:spacing w:val="3"/>
          <w:sz w:val="28"/>
          <w:szCs w:val="28"/>
        </w:rPr>
        <w:t>ний и сооружений на</w:t>
      </w:r>
      <w:r w:rsidRPr="007717A3">
        <w:rPr>
          <w:b/>
          <w:bCs/>
          <w:color w:val="000000" w:themeColor="text1"/>
          <w:spacing w:val="2"/>
          <w:sz w:val="28"/>
          <w:szCs w:val="28"/>
        </w:rPr>
        <w:t xml:space="preserve"> </w:t>
      </w:r>
      <w:r w:rsidRPr="007717A3">
        <w:rPr>
          <w:color w:val="000000" w:themeColor="text1"/>
          <w:spacing w:val="2"/>
          <w:sz w:val="28"/>
          <w:szCs w:val="28"/>
        </w:rPr>
        <w:t xml:space="preserve">земельном участке, отведенном ей по государственному акту, а </w:t>
      </w:r>
      <w:r w:rsidRPr="007717A3">
        <w:rPr>
          <w:color w:val="000000" w:themeColor="text1"/>
          <w:spacing w:val="7"/>
          <w:sz w:val="28"/>
          <w:szCs w:val="28"/>
        </w:rPr>
        <w:t xml:space="preserve">также право капитальных вложений в реконструкцию </w:t>
      </w:r>
      <w:r w:rsidRPr="007717A3">
        <w:rPr>
          <w:bCs/>
          <w:color w:val="000000" w:themeColor="text1"/>
          <w:spacing w:val="7"/>
          <w:sz w:val="28"/>
          <w:szCs w:val="28"/>
        </w:rPr>
        <w:t>и техническое</w:t>
      </w:r>
      <w:r w:rsidRPr="007717A3">
        <w:rPr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7717A3">
        <w:rPr>
          <w:color w:val="000000" w:themeColor="text1"/>
          <w:spacing w:val="1"/>
          <w:sz w:val="28"/>
          <w:szCs w:val="28"/>
        </w:rPr>
        <w:t>перевооружение действующих предприятий.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 xml:space="preserve">После разработки и утверждения проекта </w:t>
      </w:r>
      <w:r w:rsidRPr="007717A3">
        <w:rPr>
          <w:color w:val="000000" w:themeColor="text1"/>
          <w:spacing w:val="5"/>
          <w:sz w:val="28"/>
          <w:szCs w:val="28"/>
        </w:rPr>
        <w:t>стадия проектирования) созд</w:t>
      </w:r>
      <w:r w:rsidRPr="007717A3">
        <w:rPr>
          <w:color w:val="000000" w:themeColor="text1"/>
          <w:spacing w:val="5"/>
          <w:sz w:val="28"/>
          <w:szCs w:val="28"/>
        </w:rPr>
        <w:t>а</w:t>
      </w:r>
      <w:r w:rsidRPr="007717A3">
        <w:rPr>
          <w:color w:val="000000" w:themeColor="text1"/>
          <w:spacing w:val="5"/>
          <w:sz w:val="28"/>
          <w:szCs w:val="28"/>
        </w:rPr>
        <w:t>ется дирекция нового строящегося предприятия и функции заказчика-застройщика переда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6"/>
          <w:sz w:val="28"/>
          <w:szCs w:val="28"/>
        </w:rPr>
        <w:t xml:space="preserve">ются ей. Заказ на дальнейшую разработку ПСД выдается уже </w:t>
      </w:r>
      <w:r w:rsidRPr="007717A3">
        <w:rPr>
          <w:color w:val="000000" w:themeColor="text1"/>
          <w:spacing w:val="2"/>
          <w:sz w:val="28"/>
          <w:szCs w:val="28"/>
        </w:rPr>
        <w:t>дирекцией строящегося предприятия.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7"/>
          <w:sz w:val="28"/>
          <w:szCs w:val="28"/>
        </w:rPr>
        <w:lastRenderedPageBreak/>
        <w:t>Заказчиком ПСД на расширение, реконструкцию и техниче</w:t>
      </w:r>
      <w:r w:rsidRPr="007717A3">
        <w:rPr>
          <w:color w:val="000000" w:themeColor="text1"/>
          <w:spacing w:val="3"/>
          <w:sz w:val="28"/>
          <w:szCs w:val="28"/>
        </w:rPr>
        <w:t>ское пер</w:t>
      </w:r>
      <w:r w:rsidRPr="007717A3">
        <w:rPr>
          <w:color w:val="000000" w:themeColor="text1"/>
          <w:spacing w:val="3"/>
          <w:sz w:val="28"/>
          <w:szCs w:val="28"/>
        </w:rPr>
        <w:t>е</w:t>
      </w:r>
      <w:r w:rsidRPr="007717A3">
        <w:rPr>
          <w:color w:val="000000" w:themeColor="text1"/>
          <w:spacing w:val="3"/>
          <w:sz w:val="28"/>
          <w:szCs w:val="28"/>
        </w:rPr>
        <w:t>вооружение действующего предприятия является дирек</w:t>
      </w:r>
      <w:r w:rsidRPr="007717A3">
        <w:rPr>
          <w:color w:val="000000" w:themeColor="text1"/>
          <w:spacing w:val="4"/>
          <w:sz w:val="28"/>
          <w:szCs w:val="28"/>
        </w:rPr>
        <w:t>ция данного предпр</w:t>
      </w:r>
      <w:r w:rsidRPr="007717A3">
        <w:rPr>
          <w:color w:val="000000" w:themeColor="text1"/>
          <w:spacing w:val="4"/>
          <w:sz w:val="28"/>
          <w:szCs w:val="28"/>
        </w:rPr>
        <w:t>и</w:t>
      </w:r>
      <w:r w:rsidRPr="007717A3">
        <w:rPr>
          <w:color w:val="000000" w:themeColor="text1"/>
          <w:spacing w:val="4"/>
          <w:sz w:val="28"/>
          <w:szCs w:val="28"/>
        </w:rPr>
        <w:t>ятия вне зависимости от стадии проектиро</w:t>
      </w:r>
      <w:r w:rsidRPr="007717A3">
        <w:rPr>
          <w:color w:val="000000" w:themeColor="text1"/>
          <w:sz w:val="28"/>
          <w:szCs w:val="28"/>
        </w:rPr>
        <w:t>вания.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 xml:space="preserve">Функции заказчика-застройщика достаточно обширны. Они </w:t>
      </w:r>
      <w:r w:rsidRPr="007717A3">
        <w:rPr>
          <w:color w:val="000000" w:themeColor="text1"/>
          <w:spacing w:val="4"/>
          <w:sz w:val="28"/>
          <w:szCs w:val="28"/>
        </w:rPr>
        <w:t>подробно изложены в «Справочном пособии заказчика-застрой</w:t>
      </w:r>
      <w:r w:rsidRPr="007717A3">
        <w:rPr>
          <w:color w:val="000000" w:themeColor="text1"/>
          <w:spacing w:val="1"/>
          <w:sz w:val="28"/>
          <w:szCs w:val="28"/>
        </w:rPr>
        <w:t>щика». Необходимо отм</w:t>
      </w:r>
      <w:r w:rsidRPr="007717A3">
        <w:rPr>
          <w:color w:val="000000" w:themeColor="text1"/>
          <w:spacing w:val="1"/>
          <w:sz w:val="28"/>
          <w:szCs w:val="28"/>
        </w:rPr>
        <w:t>е</w:t>
      </w:r>
      <w:r w:rsidRPr="007717A3">
        <w:rPr>
          <w:color w:val="000000" w:themeColor="text1"/>
          <w:spacing w:val="1"/>
          <w:sz w:val="28"/>
          <w:szCs w:val="28"/>
        </w:rPr>
        <w:t>тить, что заказчик является участником проектирования. В этом качестве он о</w:t>
      </w:r>
      <w:r w:rsidRPr="007717A3">
        <w:rPr>
          <w:color w:val="000000" w:themeColor="text1"/>
          <w:spacing w:val="1"/>
          <w:sz w:val="28"/>
          <w:szCs w:val="28"/>
        </w:rPr>
        <w:t>р</w:t>
      </w:r>
      <w:r w:rsidRPr="007717A3">
        <w:rPr>
          <w:color w:val="000000" w:themeColor="text1"/>
          <w:spacing w:val="1"/>
          <w:sz w:val="28"/>
          <w:szCs w:val="28"/>
        </w:rPr>
        <w:t xml:space="preserve">ганизует работу по выбору </w:t>
      </w:r>
      <w:r w:rsidRPr="007717A3">
        <w:rPr>
          <w:color w:val="000000" w:themeColor="text1"/>
          <w:spacing w:val="7"/>
          <w:sz w:val="28"/>
          <w:szCs w:val="28"/>
        </w:rPr>
        <w:t>площадки строительства, составлению задания на проектирова</w:t>
      </w:r>
      <w:r w:rsidRPr="007717A3">
        <w:rPr>
          <w:color w:val="000000" w:themeColor="text1"/>
          <w:spacing w:val="7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ние, ведет контроль за технической направленностью проектных </w:t>
      </w:r>
      <w:r w:rsidRPr="007717A3">
        <w:rPr>
          <w:color w:val="000000" w:themeColor="text1"/>
          <w:spacing w:val="5"/>
          <w:sz w:val="28"/>
          <w:szCs w:val="28"/>
        </w:rPr>
        <w:t>разработок и осуществляет приемку завершенной ПСД.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1"/>
          <w:sz w:val="28"/>
          <w:szCs w:val="28"/>
        </w:rPr>
        <w:t>Государственный проектный институт</w:t>
      </w:r>
      <w:r w:rsidRPr="007717A3">
        <w:rPr>
          <w:color w:val="000000" w:themeColor="text1"/>
          <w:spacing w:val="1"/>
          <w:sz w:val="28"/>
          <w:szCs w:val="28"/>
        </w:rPr>
        <w:t xml:space="preserve"> является организацией, выпо</w:t>
      </w:r>
      <w:r w:rsidRPr="007717A3">
        <w:rPr>
          <w:color w:val="000000" w:themeColor="text1"/>
          <w:spacing w:val="1"/>
          <w:sz w:val="28"/>
          <w:szCs w:val="28"/>
        </w:rPr>
        <w:t>л</w:t>
      </w:r>
      <w:r w:rsidRPr="007717A3">
        <w:rPr>
          <w:color w:val="000000" w:themeColor="text1"/>
          <w:spacing w:val="1"/>
          <w:sz w:val="28"/>
          <w:szCs w:val="28"/>
        </w:rPr>
        <w:t xml:space="preserve">няющей проектные работы для капитального строительства </w:t>
      </w:r>
      <w:r w:rsidRPr="007717A3">
        <w:rPr>
          <w:color w:val="000000" w:themeColor="text1"/>
          <w:spacing w:val="-1"/>
          <w:sz w:val="28"/>
          <w:szCs w:val="28"/>
        </w:rPr>
        <w:t>(новое строительс</w:t>
      </w:r>
      <w:r w:rsidRPr="007717A3">
        <w:rPr>
          <w:color w:val="000000" w:themeColor="text1"/>
          <w:spacing w:val="-1"/>
          <w:sz w:val="28"/>
          <w:szCs w:val="28"/>
        </w:rPr>
        <w:t>т</w:t>
      </w:r>
      <w:r w:rsidRPr="007717A3">
        <w:rPr>
          <w:color w:val="000000" w:themeColor="text1"/>
          <w:spacing w:val="-1"/>
          <w:sz w:val="28"/>
          <w:szCs w:val="28"/>
        </w:rPr>
        <w:t xml:space="preserve">во, расширение, реконструкция и техническое </w:t>
      </w:r>
      <w:r w:rsidRPr="007717A3">
        <w:rPr>
          <w:color w:val="000000" w:themeColor="text1"/>
          <w:spacing w:val="2"/>
          <w:sz w:val="28"/>
          <w:szCs w:val="28"/>
        </w:rPr>
        <w:t>перевооружение). Его главная з</w:t>
      </w:r>
      <w:r w:rsidRPr="007717A3">
        <w:rPr>
          <w:color w:val="000000" w:themeColor="text1"/>
          <w:spacing w:val="2"/>
          <w:sz w:val="28"/>
          <w:szCs w:val="28"/>
        </w:rPr>
        <w:t>а</w:t>
      </w:r>
      <w:r w:rsidRPr="007717A3">
        <w:rPr>
          <w:color w:val="000000" w:themeColor="text1"/>
          <w:spacing w:val="2"/>
          <w:sz w:val="28"/>
          <w:szCs w:val="28"/>
        </w:rPr>
        <w:t xml:space="preserve">дача - разработка проектов на </w:t>
      </w:r>
      <w:r w:rsidRPr="007717A3">
        <w:rPr>
          <w:color w:val="000000" w:themeColor="text1"/>
          <w:sz w:val="28"/>
          <w:szCs w:val="28"/>
        </w:rPr>
        <w:t>современном техническом уровне при минимал</w:t>
      </w:r>
      <w:r w:rsidRPr="007717A3">
        <w:rPr>
          <w:color w:val="000000" w:themeColor="text1"/>
          <w:sz w:val="28"/>
          <w:szCs w:val="28"/>
        </w:rPr>
        <w:t>ь</w:t>
      </w:r>
      <w:r w:rsidRPr="007717A3">
        <w:rPr>
          <w:color w:val="000000" w:themeColor="text1"/>
          <w:sz w:val="28"/>
          <w:szCs w:val="28"/>
        </w:rPr>
        <w:t>но возможных за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 xml:space="preserve">тратах на строительство и эксплуатацию запроектированного </w:t>
      </w:r>
      <w:r w:rsidRPr="007717A3">
        <w:rPr>
          <w:color w:val="000000" w:themeColor="text1"/>
          <w:sz w:val="28"/>
          <w:szCs w:val="28"/>
        </w:rPr>
        <w:t>предприятия.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Государственные проектные институты и их должностные лица </w:t>
      </w:r>
      <w:r w:rsidRPr="007717A3">
        <w:rPr>
          <w:color w:val="000000" w:themeColor="text1"/>
          <w:spacing w:val="6"/>
          <w:sz w:val="28"/>
          <w:szCs w:val="28"/>
        </w:rPr>
        <w:t>несут о</w:t>
      </w:r>
      <w:r w:rsidRPr="007717A3">
        <w:rPr>
          <w:color w:val="000000" w:themeColor="text1"/>
          <w:spacing w:val="6"/>
          <w:sz w:val="28"/>
          <w:szCs w:val="28"/>
        </w:rPr>
        <w:t>т</w:t>
      </w:r>
      <w:r w:rsidRPr="007717A3">
        <w:rPr>
          <w:color w:val="000000" w:themeColor="text1"/>
          <w:spacing w:val="6"/>
          <w:sz w:val="28"/>
          <w:szCs w:val="28"/>
        </w:rPr>
        <w:t>ветственность: за экономичность, надежность, безопас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ность и долговечность запроектированных объектов; за полноту и </w:t>
      </w:r>
      <w:r w:rsidRPr="007717A3">
        <w:rPr>
          <w:color w:val="000000" w:themeColor="text1"/>
          <w:spacing w:val="2"/>
          <w:sz w:val="28"/>
          <w:szCs w:val="28"/>
        </w:rPr>
        <w:t>эффективность мероприятий по те</w:t>
      </w:r>
      <w:r w:rsidRPr="007717A3">
        <w:rPr>
          <w:color w:val="000000" w:themeColor="text1"/>
          <w:spacing w:val="2"/>
          <w:sz w:val="28"/>
          <w:szCs w:val="28"/>
        </w:rPr>
        <w:t>х</w:t>
      </w:r>
      <w:r w:rsidRPr="007717A3">
        <w:rPr>
          <w:color w:val="000000" w:themeColor="text1"/>
          <w:spacing w:val="2"/>
          <w:sz w:val="28"/>
          <w:szCs w:val="28"/>
        </w:rPr>
        <w:t>нике безопасности, промышленной сани</w:t>
      </w:r>
      <w:r w:rsidRPr="007717A3">
        <w:rPr>
          <w:color w:val="000000" w:themeColor="text1"/>
          <w:spacing w:val="1"/>
          <w:sz w:val="28"/>
          <w:szCs w:val="28"/>
        </w:rPr>
        <w:t>тарии и охране окружающей среды; за соответствие технико-эко</w:t>
      </w:r>
      <w:r w:rsidRPr="007717A3">
        <w:rPr>
          <w:color w:val="000000" w:themeColor="text1"/>
          <w:spacing w:val="1"/>
          <w:sz w:val="28"/>
          <w:szCs w:val="28"/>
        </w:rPr>
        <w:softHyphen/>
        <w:t>номических показателей, введенных в эксплуатацию объектов, по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 xml:space="preserve">казателям разработанного проекта; за решение всех связанных с </w:t>
      </w:r>
      <w:r w:rsidRPr="007717A3">
        <w:rPr>
          <w:color w:val="000000" w:themeColor="text1"/>
          <w:spacing w:val="5"/>
          <w:sz w:val="28"/>
          <w:szCs w:val="28"/>
        </w:rPr>
        <w:t>проектированием вопросов, возникающих в процессе строитель</w:t>
      </w:r>
      <w:r w:rsidRPr="007717A3">
        <w:rPr>
          <w:color w:val="000000" w:themeColor="text1"/>
          <w:spacing w:val="5"/>
          <w:sz w:val="28"/>
          <w:szCs w:val="28"/>
        </w:rPr>
        <w:softHyphen/>
        <w:t>ства, монтажа, пуска и освоения объектов.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зависимости от дополнительно выполняемых функций госу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>дарственный проектный институт может быть головным проект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-2"/>
          <w:sz w:val="28"/>
          <w:szCs w:val="28"/>
        </w:rPr>
        <w:t>ным институтом или проек</w:t>
      </w:r>
      <w:r w:rsidRPr="007717A3">
        <w:rPr>
          <w:color w:val="000000" w:themeColor="text1"/>
          <w:spacing w:val="-2"/>
          <w:sz w:val="28"/>
          <w:szCs w:val="28"/>
        </w:rPr>
        <w:t>т</w:t>
      </w:r>
      <w:r w:rsidRPr="007717A3">
        <w:rPr>
          <w:color w:val="000000" w:themeColor="text1"/>
          <w:spacing w:val="-2"/>
          <w:sz w:val="28"/>
          <w:szCs w:val="28"/>
        </w:rPr>
        <w:t>ным институтом генеральным про</w:t>
      </w:r>
      <w:r w:rsidRPr="007717A3">
        <w:rPr>
          <w:color w:val="000000" w:themeColor="text1"/>
          <w:spacing w:val="-2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ектировщиком либо тем и другим одновр</w:t>
      </w:r>
      <w:r w:rsidRPr="007717A3">
        <w:rPr>
          <w:color w:val="000000" w:themeColor="text1"/>
          <w:spacing w:val="3"/>
          <w:sz w:val="28"/>
          <w:szCs w:val="28"/>
        </w:rPr>
        <w:t>е</w:t>
      </w:r>
      <w:r w:rsidRPr="007717A3">
        <w:rPr>
          <w:color w:val="000000" w:themeColor="text1"/>
          <w:spacing w:val="3"/>
          <w:sz w:val="28"/>
          <w:szCs w:val="28"/>
        </w:rPr>
        <w:t>менно.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1"/>
          <w:sz w:val="28"/>
          <w:szCs w:val="28"/>
        </w:rPr>
        <w:t>Деятельность государственных проектных институтов регламен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тируется государственными документами.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3"/>
          <w:sz w:val="28"/>
          <w:szCs w:val="28"/>
        </w:rPr>
        <w:t>Головной проектный институт.</w:t>
      </w:r>
      <w:r w:rsidRPr="007717A3">
        <w:rPr>
          <w:color w:val="000000" w:themeColor="text1"/>
          <w:spacing w:val="3"/>
          <w:sz w:val="28"/>
          <w:szCs w:val="28"/>
        </w:rPr>
        <w:t xml:space="preserve"> Для повышения технического </w:t>
      </w:r>
      <w:r w:rsidRPr="007717A3">
        <w:rPr>
          <w:color w:val="000000" w:themeColor="text1"/>
          <w:spacing w:val="4"/>
          <w:sz w:val="28"/>
          <w:szCs w:val="28"/>
        </w:rPr>
        <w:t>уровня проектирования предприятий из общего числа государ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ственных проектных и</w:t>
      </w:r>
      <w:r w:rsidRPr="007717A3">
        <w:rPr>
          <w:color w:val="000000" w:themeColor="text1"/>
          <w:spacing w:val="1"/>
          <w:sz w:val="28"/>
          <w:szCs w:val="28"/>
        </w:rPr>
        <w:t>н</w:t>
      </w:r>
      <w:r w:rsidRPr="007717A3">
        <w:rPr>
          <w:color w:val="000000" w:themeColor="text1"/>
          <w:spacing w:val="1"/>
          <w:sz w:val="28"/>
          <w:szCs w:val="28"/>
        </w:rPr>
        <w:t>ститутов отби</w:t>
      </w:r>
      <w:r w:rsidRPr="007717A3">
        <w:rPr>
          <w:color w:val="000000" w:themeColor="text1"/>
          <w:spacing w:val="1"/>
          <w:sz w:val="28"/>
          <w:szCs w:val="28"/>
        </w:rPr>
        <w:softHyphen/>
        <w:t>раются институты, отличающиеся разработкой наиболее прогрес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pacing w:val="6"/>
          <w:sz w:val="28"/>
          <w:szCs w:val="28"/>
        </w:rPr>
        <w:t>сивных проектов, и утверждаются в качестве головных отрасле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вых проек</w:t>
      </w:r>
      <w:r w:rsidRPr="007717A3">
        <w:rPr>
          <w:color w:val="000000" w:themeColor="text1"/>
          <w:spacing w:val="2"/>
          <w:sz w:val="28"/>
          <w:szCs w:val="28"/>
        </w:rPr>
        <w:t>т</w:t>
      </w:r>
      <w:r w:rsidRPr="007717A3">
        <w:rPr>
          <w:color w:val="000000" w:themeColor="text1"/>
          <w:spacing w:val="2"/>
          <w:sz w:val="28"/>
          <w:szCs w:val="28"/>
        </w:rPr>
        <w:t>ных институтов. Проектные институты, специализи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рующиеся в разработке о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дельных технологических процессов, на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значаются головными по данным пр</w:t>
      </w:r>
      <w:r w:rsidRPr="007717A3">
        <w:rPr>
          <w:color w:val="000000" w:themeColor="text1"/>
          <w:spacing w:val="4"/>
          <w:sz w:val="28"/>
          <w:szCs w:val="28"/>
        </w:rPr>
        <w:t>о</w:t>
      </w:r>
      <w:r w:rsidRPr="007717A3">
        <w:rPr>
          <w:color w:val="000000" w:themeColor="text1"/>
          <w:spacing w:val="4"/>
          <w:sz w:val="28"/>
          <w:szCs w:val="28"/>
        </w:rPr>
        <w:t>цессам. Как правило, голов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ной отраслевой проектный институт одновременно является и го</w:t>
      </w:r>
      <w:r w:rsidRPr="007717A3">
        <w:rPr>
          <w:color w:val="000000" w:themeColor="text1"/>
          <w:spacing w:val="1"/>
          <w:sz w:val="28"/>
          <w:szCs w:val="28"/>
        </w:rPr>
        <w:softHyphen/>
        <w:t>ловным по некоторым технологическим процессам. Помимо об</w:t>
      </w:r>
      <w:r w:rsidRPr="007717A3">
        <w:rPr>
          <w:color w:val="000000" w:themeColor="text1"/>
          <w:spacing w:val="1"/>
          <w:sz w:val="28"/>
          <w:szCs w:val="28"/>
        </w:rPr>
        <w:t>я</w:t>
      </w:r>
      <w:r w:rsidRPr="007717A3">
        <w:rPr>
          <w:color w:val="000000" w:themeColor="text1"/>
          <w:spacing w:val="1"/>
          <w:sz w:val="28"/>
          <w:szCs w:val="28"/>
        </w:rPr>
        <w:t>зан</w:t>
      </w:r>
      <w:r w:rsidRPr="007717A3">
        <w:rPr>
          <w:color w:val="000000" w:themeColor="text1"/>
          <w:spacing w:val="-1"/>
          <w:sz w:val="28"/>
          <w:szCs w:val="28"/>
        </w:rPr>
        <w:t>ностей обычного проектного института на головной проектный ин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ститут во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лагается проведение единой технической политики в про</w:t>
      </w:r>
      <w:r w:rsidRPr="007717A3">
        <w:rPr>
          <w:color w:val="000000" w:themeColor="text1"/>
          <w:sz w:val="28"/>
          <w:szCs w:val="28"/>
        </w:rPr>
        <w:softHyphen/>
        <w:t>ектировании предпр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 xml:space="preserve">ятий и технологических установок отрасли. </w:t>
      </w:r>
      <w:r w:rsidRPr="007717A3">
        <w:rPr>
          <w:color w:val="000000" w:themeColor="text1"/>
          <w:spacing w:val="-1"/>
          <w:sz w:val="28"/>
          <w:szCs w:val="28"/>
        </w:rPr>
        <w:t xml:space="preserve">Головной проектный институт имеет право контроля технических </w:t>
      </w:r>
      <w:r w:rsidRPr="007717A3">
        <w:rPr>
          <w:color w:val="000000" w:themeColor="text1"/>
          <w:spacing w:val="4"/>
          <w:sz w:val="28"/>
          <w:szCs w:val="28"/>
        </w:rPr>
        <w:t>разработок, осуществляемых проектными инст</w:t>
      </w:r>
      <w:r w:rsidRPr="007717A3">
        <w:rPr>
          <w:color w:val="000000" w:themeColor="text1"/>
          <w:spacing w:val="4"/>
          <w:sz w:val="28"/>
          <w:szCs w:val="28"/>
        </w:rPr>
        <w:t>и</w:t>
      </w:r>
      <w:r w:rsidRPr="007717A3">
        <w:rPr>
          <w:color w:val="000000" w:themeColor="text1"/>
          <w:spacing w:val="4"/>
          <w:sz w:val="28"/>
          <w:szCs w:val="28"/>
        </w:rPr>
        <w:t>тутами подотрас</w:t>
      </w:r>
      <w:r w:rsidRPr="007717A3">
        <w:rPr>
          <w:color w:val="000000" w:themeColor="text1"/>
          <w:sz w:val="28"/>
          <w:szCs w:val="28"/>
        </w:rPr>
        <w:t>ли, а также обязан оказывать им техническую помощь путем про</w:t>
      </w:r>
      <w:r w:rsidRPr="007717A3">
        <w:rPr>
          <w:color w:val="000000" w:themeColor="text1"/>
          <w:sz w:val="28"/>
          <w:szCs w:val="28"/>
        </w:rPr>
        <w:softHyphen/>
        <w:t>ведения консультаций и совещаний, рассмотрения проектов, обе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 xml:space="preserve">спечения </w:t>
      </w:r>
      <w:r w:rsidRPr="007717A3">
        <w:rPr>
          <w:color w:val="000000" w:themeColor="text1"/>
          <w:spacing w:val="3"/>
          <w:sz w:val="28"/>
          <w:szCs w:val="28"/>
        </w:rPr>
        <w:lastRenderedPageBreak/>
        <w:t>информационными материалами и справочно-норматив</w:t>
      </w:r>
      <w:r w:rsidRPr="007717A3">
        <w:rPr>
          <w:color w:val="000000" w:themeColor="text1"/>
          <w:sz w:val="28"/>
          <w:szCs w:val="28"/>
        </w:rPr>
        <w:t>ной документацией.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>Подробно права и обязанности головного проектного институ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та излож</w:t>
      </w:r>
      <w:r w:rsidRPr="007717A3">
        <w:rPr>
          <w:color w:val="000000" w:themeColor="text1"/>
          <w:spacing w:val="3"/>
          <w:sz w:val="28"/>
          <w:szCs w:val="28"/>
        </w:rPr>
        <w:t>е</w:t>
      </w:r>
      <w:r w:rsidRPr="007717A3">
        <w:rPr>
          <w:color w:val="000000" w:themeColor="text1"/>
          <w:spacing w:val="3"/>
          <w:sz w:val="28"/>
          <w:szCs w:val="28"/>
        </w:rPr>
        <w:t>ны в «Типовом положении о головном проектном ин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6"/>
          <w:sz w:val="28"/>
          <w:szCs w:val="28"/>
        </w:rPr>
        <w:t>ституте»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-1"/>
          <w:sz w:val="28"/>
          <w:szCs w:val="28"/>
        </w:rPr>
        <w:t>Проектный институт - генеральный проектировщик.</w:t>
      </w:r>
      <w:r w:rsidRPr="007717A3">
        <w:rPr>
          <w:color w:val="000000" w:themeColor="text1"/>
          <w:spacing w:val="-1"/>
          <w:sz w:val="28"/>
          <w:szCs w:val="28"/>
        </w:rPr>
        <w:t xml:space="preserve"> Современ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ные НПЗ, ГПЗ и НХЗ - весьма сложные и дорогостоящие комплексы разнообразных производств и обслуживающих их объектов. В </w:t>
      </w:r>
      <w:r w:rsidRPr="007717A3">
        <w:rPr>
          <w:color w:val="000000" w:themeColor="text1"/>
          <w:spacing w:val="4"/>
          <w:sz w:val="28"/>
          <w:szCs w:val="28"/>
        </w:rPr>
        <w:t>проектировании нового завода, а также в расширении и рекон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струкции действующего завода всегда участвуют несколько госу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дарственных проектных институтов. Один из проектных инст</w:t>
      </w:r>
      <w:r w:rsidRPr="007717A3">
        <w:rPr>
          <w:color w:val="000000" w:themeColor="text1"/>
          <w:spacing w:val="4"/>
          <w:sz w:val="28"/>
          <w:szCs w:val="28"/>
        </w:rPr>
        <w:t>и</w:t>
      </w:r>
      <w:r w:rsidRPr="007717A3">
        <w:rPr>
          <w:color w:val="000000" w:themeColor="text1"/>
          <w:spacing w:val="4"/>
          <w:sz w:val="28"/>
          <w:szCs w:val="28"/>
        </w:rPr>
        <w:t>ту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тов отрасли назначается генеральным проек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6"/>
          <w:sz w:val="28"/>
          <w:szCs w:val="28"/>
        </w:rPr>
        <w:t>тировщиком завода, а остальные проектные институты выступа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7"/>
          <w:sz w:val="28"/>
          <w:szCs w:val="28"/>
        </w:rPr>
        <w:t>ют в роли субподрядных проектных организ</w:t>
      </w:r>
      <w:r w:rsidRPr="007717A3">
        <w:rPr>
          <w:color w:val="000000" w:themeColor="text1"/>
          <w:spacing w:val="7"/>
          <w:sz w:val="28"/>
          <w:szCs w:val="28"/>
        </w:rPr>
        <w:t>а</w:t>
      </w:r>
      <w:r w:rsidRPr="007717A3">
        <w:rPr>
          <w:color w:val="000000" w:themeColor="text1"/>
          <w:spacing w:val="7"/>
          <w:sz w:val="28"/>
          <w:szCs w:val="28"/>
        </w:rPr>
        <w:t xml:space="preserve">ций, выполняющих </w:t>
      </w:r>
      <w:r w:rsidRPr="007717A3">
        <w:rPr>
          <w:color w:val="000000" w:themeColor="text1"/>
          <w:sz w:val="28"/>
          <w:szCs w:val="28"/>
        </w:rPr>
        <w:t>по заданиям генерального проектировщика проекты на о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 xml:space="preserve">дельные </w:t>
      </w:r>
      <w:r w:rsidRPr="007717A3">
        <w:rPr>
          <w:color w:val="000000" w:themeColor="text1"/>
          <w:spacing w:val="8"/>
          <w:sz w:val="28"/>
          <w:szCs w:val="28"/>
        </w:rPr>
        <w:t>объекты завода или разрабатывающие отдельные части проекта.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1"/>
          <w:sz w:val="28"/>
          <w:szCs w:val="28"/>
        </w:rPr>
        <w:t xml:space="preserve">Генеральный проектировщик возглавляет проектирование и </w:t>
      </w:r>
      <w:r w:rsidRPr="007717A3">
        <w:rPr>
          <w:color w:val="000000" w:themeColor="text1"/>
          <w:spacing w:val="6"/>
          <w:sz w:val="28"/>
          <w:szCs w:val="28"/>
        </w:rPr>
        <w:t>непосредс</w:t>
      </w:r>
      <w:r w:rsidRPr="007717A3">
        <w:rPr>
          <w:color w:val="000000" w:themeColor="text1"/>
          <w:spacing w:val="6"/>
          <w:sz w:val="28"/>
          <w:szCs w:val="28"/>
        </w:rPr>
        <w:t>т</w:t>
      </w:r>
      <w:r w:rsidRPr="007717A3">
        <w:rPr>
          <w:color w:val="000000" w:themeColor="text1"/>
          <w:spacing w:val="6"/>
          <w:sz w:val="28"/>
          <w:szCs w:val="28"/>
        </w:rPr>
        <w:t>венно в нем участвует, привлекает к разработке про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екта субподрядные пр</w:t>
      </w:r>
      <w:r w:rsidRPr="007717A3">
        <w:rPr>
          <w:color w:val="000000" w:themeColor="text1"/>
          <w:spacing w:val="-1"/>
          <w:sz w:val="28"/>
          <w:szCs w:val="28"/>
        </w:rPr>
        <w:t>о</w:t>
      </w:r>
      <w:r w:rsidRPr="007717A3">
        <w:rPr>
          <w:color w:val="000000" w:themeColor="text1"/>
          <w:spacing w:val="-1"/>
          <w:sz w:val="28"/>
          <w:szCs w:val="28"/>
        </w:rPr>
        <w:t>ектные и изыскательские институты, коор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динирует, увязывает и контролирует их работу, несет ответствен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ность за комплексную и качественную разработку проекта в уста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 xml:space="preserve">новленный срок, а также за единство изложения: и оформления материалов во всех разделах проекта. Субподрядный проектный </w:t>
      </w:r>
      <w:r w:rsidRPr="007717A3">
        <w:rPr>
          <w:color w:val="000000" w:themeColor="text1"/>
          <w:sz w:val="28"/>
          <w:szCs w:val="28"/>
        </w:rPr>
        <w:t>институт несет ответственность за качество разработанных им про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-2"/>
          <w:sz w:val="28"/>
          <w:szCs w:val="28"/>
        </w:rPr>
        <w:t>ектных решений и за соотве</w:t>
      </w:r>
      <w:r w:rsidRPr="007717A3">
        <w:rPr>
          <w:color w:val="000000" w:themeColor="text1"/>
          <w:spacing w:val="-2"/>
          <w:sz w:val="28"/>
          <w:szCs w:val="28"/>
        </w:rPr>
        <w:t>т</w:t>
      </w:r>
      <w:r w:rsidRPr="007717A3">
        <w:rPr>
          <w:color w:val="000000" w:themeColor="text1"/>
          <w:spacing w:val="-2"/>
          <w:sz w:val="28"/>
          <w:szCs w:val="28"/>
        </w:rPr>
        <w:t xml:space="preserve">ствие проектных решений заданию </w:t>
      </w:r>
      <w:r w:rsidRPr="007717A3">
        <w:rPr>
          <w:color w:val="000000" w:themeColor="text1"/>
          <w:spacing w:val="-1"/>
          <w:sz w:val="28"/>
          <w:szCs w:val="28"/>
        </w:rPr>
        <w:t>генпроектировщика.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bCs/>
          <w:color w:val="000000" w:themeColor="text1"/>
          <w:spacing w:val="-4"/>
          <w:sz w:val="28"/>
          <w:szCs w:val="28"/>
        </w:rPr>
        <w:t xml:space="preserve">Главный инженер проекта. </w:t>
      </w:r>
      <w:r w:rsidRPr="007717A3">
        <w:rPr>
          <w:color w:val="000000" w:themeColor="text1"/>
          <w:spacing w:val="-4"/>
          <w:sz w:val="28"/>
          <w:szCs w:val="28"/>
        </w:rPr>
        <w:t xml:space="preserve">Для технического руководства и </w:t>
      </w:r>
      <w:r w:rsidRPr="007717A3">
        <w:rPr>
          <w:color w:val="000000" w:themeColor="text1"/>
          <w:spacing w:val="1"/>
          <w:sz w:val="28"/>
          <w:szCs w:val="28"/>
        </w:rPr>
        <w:t>организации разработки проекта генеральный проектировщик на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значает главного инженера проекта завода, а субподрядные про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>ектные институты — главных инженеров проектов по тем объек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том завода, проекты на которые они разрабатывают. В некоторых случаях при проектировании наиболее крупных и сложных пред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6"/>
          <w:sz w:val="28"/>
          <w:szCs w:val="28"/>
        </w:rPr>
        <w:t>приятий главный инженер проекта такого предприятия назнача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ется Головной управляющей компанией.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9"/>
          <w:sz w:val="28"/>
          <w:szCs w:val="28"/>
        </w:rPr>
        <w:t xml:space="preserve">Успешная разработка проекта во многом зависит от деловых </w:t>
      </w:r>
      <w:r w:rsidRPr="007717A3">
        <w:rPr>
          <w:color w:val="000000" w:themeColor="text1"/>
          <w:spacing w:val="7"/>
          <w:sz w:val="28"/>
          <w:szCs w:val="28"/>
        </w:rPr>
        <w:t>и личных качеств главного инженера проекта. На эту роль дол</w:t>
      </w:r>
      <w:r w:rsidRPr="007717A3">
        <w:rPr>
          <w:color w:val="000000" w:themeColor="text1"/>
          <w:spacing w:val="7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 xml:space="preserve">жны   </w:t>
      </w:r>
      <w:r w:rsidRPr="007717A3">
        <w:rPr>
          <w:bCs/>
          <w:color w:val="000000" w:themeColor="text1"/>
          <w:spacing w:val="-1"/>
          <w:sz w:val="28"/>
          <w:szCs w:val="28"/>
        </w:rPr>
        <w:t xml:space="preserve">назначаться </w:t>
      </w:r>
      <w:r w:rsidRPr="007717A3">
        <w:rPr>
          <w:b/>
          <w:bCs/>
          <w:color w:val="000000" w:themeColor="text1"/>
          <w:spacing w:val="-1"/>
          <w:sz w:val="28"/>
          <w:szCs w:val="28"/>
        </w:rPr>
        <w:t xml:space="preserve">  </w:t>
      </w:r>
      <w:r w:rsidRPr="007717A3">
        <w:rPr>
          <w:color w:val="000000" w:themeColor="text1"/>
          <w:spacing w:val="-1"/>
          <w:sz w:val="28"/>
          <w:szCs w:val="28"/>
        </w:rPr>
        <w:t>кв</w:t>
      </w:r>
      <w:r w:rsidRPr="007717A3">
        <w:rPr>
          <w:color w:val="000000" w:themeColor="text1"/>
          <w:spacing w:val="-1"/>
          <w:sz w:val="28"/>
          <w:szCs w:val="28"/>
        </w:rPr>
        <w:t>а</w:t>
      </w:r>
      <w:r w:rsidRPr="007717A3">
        <w:rPr>
          <w:color w:val="000000" w:themeColor="text1"/>
          <w:spacing w:val="-1"/>
          <w:sz w:val="28"/>
          <w:szCs w:val="28"/>
        </w:rPr>
        <w:t>лифицированные и энергичные инженеры с достаточным опытом работы, сп</w:t>
      </w:r>
      <w:r w:rsidRPr="007717A3">
        <w:rPr>
          <w:color w:val="000000" w:themeColor="text1"/>
          <w:spacing w:val="-1"/>
          <w:sz w:val="28"/>
          <w:szCs w:val="28"/>
        </w:rPr>
        <w:t>о</w:t>
      </w:r>
      <w:r w:rsidRPr="007717A3">
        <w:rPr>
          <w:color w:val="000000" w:themeColor="text1"/>
          <w:spacing w:val="-1"/>
          <w:sz w:val="28"/>
          <w:szCs w:val="28"/>
        </w:rPr>
        <w:t xml:space="preserve">собные принимать </w:t>
      </w:r>
      <w:r w:rsidRPr="007717A3">
        <w:rPr>
          <w:color w:val="000000" w:themeColor="text1"/>
          <w:spacing w:val="3"/>
          <w:sz w:val="28"/>
          <w:szCs w:val="28"/>
        </w:rPr>
        <w:t>самостоятельные решения, обладающие широтой кругозора, чув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ством ответственности и обязательно организаторскими способно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стями.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 xml:space="preserve">Главный инженер проекта имеет достаточно широкие права, в </w:t>
      </w:r>
      <w:r w:rsidRPr="007717A3">
        <w:rPr>
          <w:color w:val="000000" w:themeColor="text1"/>
          <w:sz w:val="28"/>
          <w:szCs w:val="28"/>
        </w:rPr>
        <w:t xml:space="preserve">том числе право приостанавливать производство отдельных видов строительно-монтажных работ, если эти работы выполняются с </w:t>
      </w:r>
      <w:r w:rsidRPr="007717A3">
        <w:rPr>
          <w:color w:val="000000" w:themeColor="text1"/>
          <w:spacing w:val="6"/>
          <w:sz w:val="28"/>
          <w:szCs w:val="28"/>
        </w:rPr>
        <w:t>отступлением от проекта или с наруш</w:t>
      </w:r>
      <w:r w:rsidRPr="007717A3">
        <w:rPr>
          <w:color w:val="000000" w:themeColor="text1"/>
          <w:spacing w:val="6"/>
          <w:sz w:val="28"/>
          <w:szCs w:val="28"/>
        </w:rPr>
        <w:t>е</w:t>
      </w:r>
      <w:r w:rsidRPr="007717A3">
        <w:rPr>
          <w:color w:val="000000" w:themeColor="text1"/>
          <w:spacing w:val="6"/>
          <w:sz w:val="28"/>
          <w:szCs w:val="28"/>
        </w:rPr>
        <w:t xml:space="preserve">нием технических условий </w:t>
      </w:r>
      <w:r w:rsidRPr="007717A3">
        <w:rPr>
          <w:color w:val="000000" w:themeColor="text1"/>
          <w:spacing w:val="3"/>
          <w:sz w:val="28"/>
          <w:szCs w:val="28"/>
        </w:rPr>
        <w:t>и правил производства работ.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z w:val="28"/>
          <w:szCs w:val="28"/>
        </w:rPr>
        <w:t>Общая ответственность участников проектирования.</w:t>
      </w:r>
      <w:r w:rsidRPr="007717A3">
        <w:rPr>
          <w:color w:val="000000" w:themeColor="text1"/>
          <w:sz w:val="28"/>
          <w:szCs w:val="28"/>
        </w:rPr>
        <w:t xml:space="preserve"> Кроме ин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дивидуальной ответственности участников проектирования, упо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>мянутой в пр</w:t>
      </w:r>
      <w:r w:rsidRPr="007717A3">
        <w:rPr>
          <w:color w:val="000000" w:themeColor="text1"/>
          <w:spacing w:val="5"/>
          <w:sz w:val="28"/>
          <w:szCs w:val="28"/>
        </w:rPr>
        <w:t>е</w:t>
      </w:r>
      <w:r w:rsidRPr="007717A3">
        <w:rPr>
          <w:color w:val="000000" w:themeColor="text1"/>
          <w:spacing w:val="5"/>
          <w:sz w:val="28"/>
          <w:szCs w:val="28"/>
        </w:rPr>
        <w:t>дыдущих разделах, заказчик ПСД, директор, глав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ный инженер и главный и</w:t>
      </w:r>
      <w:r w:rsidRPr="007717A3">
        <w:rPr>
          <w:color w:val="000000" w:themeColor="text1"/>
          <w:spacing w:val="2"/>
          <w:sz w:val="28"/>
          <w:szCs w:val="28"/>
        </w:rPr>
        <w:t>н</w:t>
      </w:r>
      <w:r w:rsidRPr="007717A3">
        <w:rPr>
          <w:color w:val="000000" w:themeColor="text1"/>
          <w:spacing w:val="2"/>
          <w:sz w:val="28"/>
          <w:szCs w:val="28"/>
        </w:rPr>
        <w:t>женер проекта государственного про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ектного института-генерального проект</w:t>
      </w:r>
      <w:r w:rsidRPr="007717A3">
        <w:rPr>
          <w:color w:val="000000" w:themeColor="text1"/>
          <w:spacing w:val="3"/>
          <w:sz w:val="28"/>
          <w:szCs w:val="28"/>
        </w:rPr>
        <w:t>и</w:t>
      </w:r>
      <w:r w:rsidRPr="007717A3">
        <w:rPr>
          <w:color w:val="000000" w:themeColor="text1"/>
          <w:spacing w:val="3"/>
          <w:sz w:val="28"/>
          <w:szCs w:val="28"/>
        </w:rPr>
        <w:t>ровщика и субподряд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ного института на протяжении всего периода проектиров</w:t>
      </w:r>
      <w:r w:rsidRPr="007717A3">
        <w:rPr>
          <w:color w:val="000000" w:themeColor="text1"/>
          <w:spacing w:val="-1"/>
          <w:sz w:val="28"/>
          <w:szCs w:val="28"/>
        </w:rPr>
        <w:t>а</w:t>
      </w:r>
      <w:r w:rsidRPr="007717A3">
        <w:rPr>
          <w:color w:val="000000" w:themeColor="text1"/>
          <w:spacing w:val="-1"/>
          <w:sz w:val="28"/>
          <w:szCs w:val="28"/>
        </w:rPr>
        <w:t xml:space="preserve">ния и </w:t>
      </w:r>
      <w:r w:rsidRPr="007717A3">
        <w:rPr>
          <w:color w:val="000000" w:themeColor="text1"/>
          <w:spacing w:val="4"/>
          <w:sz w:val="28"/>
          <w:szCs w:val="28"/>
        </w:rPr>
        <w:t>строительства объекта несут совместную ответственность:</w:t>
      </w:r>
    </w:p>
    <w:p w:rsidR="007717A3" w:rsidRPr="007717A3" w:rsidRDefault="007717A3" w:rsidP="00C33BD5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22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>за соблюдение утвержденных технико-экономических пока</w:t>
      </w:r>
      <w:r w:rsidRPr="007717A3">
        <w:rPr>
          <w:color w:val="000000" w:themeColor="text1"/>
          <w:spacing w:val="1"/>
          <w:sz w:val="28"/>
          <w:szCs w:val="28"/>
        </w:rPr>
        <w:t>зателей;</w:t>
      </w:r>
    </w:p>
    <w:p w:rsidR="007717A3" w:rsidRPr="007717A3" w:rsidRDefault="007717A3" w:rsidP="00C33BD5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10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lastRenderedPageBreak/>
        <w:t>за качество ПСД;</w:t>
      </w:r>
    </w:p>
    <w:p w:rsidR="007717A3" w:rsidRPr="007717A3" w:rsidRDefault="007717A3" w:rsidP="00C33BD5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10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t>за правильное определение сметной стоимости и очередно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-2"/>
          <w:sz w:val="28"/>
          <w:szCs w:val="28"/>
        </w:rPr>
        <w:t>сти строительства;</w:t>
      </w:r>
    </w:p>
    <w:p w:rsidR="007717A3" w:rsidRPr="007717A3" w:rsidRDefault="007717A3" w:rsidP="00C33BD5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9"/>
          <w:sz w:val="28"/>
          <w:szCs w:val="28"/>
        </w:rPr>
      </w:pPr>
      <w:r w:rsidRPr="007717A3">
        <w:rPr>
          <w:color w:val="000000" w:themeColor="text1"/>
          <w:spacing w:val="5"/>
          <w:sz w:val="28"/>
          <w:szCs w:val="28"/>
        </w:rPr>
        <w:t>за своевременную разработку, и комплектность ПСД, пере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даваемой подря</w:t>
      </w:r>
      <w:r w:rsidRPr="007717A3">
        <w:rPr>
          <w:color w:val="000000" w:themeColor="text1"/>
          <w:spacing w:val="2"/>
          <w:sz w:val="28"/>
          <w:szCs w:val="28"/>
        </w:rPr>
        <w:t>д</w:t>
      </w:r>
      <w:r w:rsidRPr="007717A3">
        <w:rPr>
          <w:color w:val="000000" w:themeColor="text1"/>
          <w:spacing w:val="2"/>
          <w:sz w:val="28"/>
          <w:szCs w:val="28"/>
        </w:rPr>
        <w:t>чику;</w:t>
      </w:r>
    </w:p>
    <w:p w:rsidR="007717A3" w:rsidRPr="007717A3" w:rsidRDefault="007717A3" w:rsidP="00C33BD5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10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 xml:space="preserve">за внесение в проекты в установленный срок изменений, </w:t>
      </w:r>
      <w:r w:rsidRPr="007717A3">
        <w:rPr>
          <w:color w:val="000000" w:themeColor="text1"/>
          <w:spacing w:val="1"/>
          <w:sz w:val="28"/>
          <w:szCs w:val="28"/>
        </w:rPr>
        <w:t xml:space="preserve">рекомендованных в заключении экспертизы.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Ошибки в определении сметной стоимости строительства объ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>екта ра</w:t>
      </w:r>
      <w:r w:rsidRPr="007717A3">
        <w:rPr>
          <w:color w:val="000000" w:themeColor="text1"/>
          <w:spacing w:val="5"/>
          <w:sz w:val="28"/>
          <w:szCs w:val="28"/>
        </w:rPr>
        <w:t>с</w:t>
      </w:r>
      <w:r w:rsidRPr="007717A3">
        <w:rPr>
          <w:color w:val="000000" w:themeColor="text1"/>
          <w:spacing w:val="5"/>
          <w:sz w:val="28"/>
          <w:szCs w:val="28"/>
        </w:rPr>
        <w:t>сматриваются как нарушения государственной дисцип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-3"/>
          <w:sz w:val="28"/>
          <w:szCs w:val="28"/>
        </w:rPr>
        <w:t>лины</w:t>
      </w:r>
    </w:p>
    <w:p w:rsidR="00F900F0" w:rsidRDefault="00F900F0" w:rsidP="00C33BD5">
      <w:pPr>
        <w:pStyle w:val="20"/>
        <w:widowControl w:val="0"/>
        <w:ind w:left="0"/>
      </w:pPr>
      <w:bookmarkStart w:id="7" w:name="_Toc149493018"/>
    </w:p>
    <w:p w:rsidR="007717A3" w:rsidRPr="00F900F0" w:rsidRDefault="007717A3" w:rsidP="00C33BD5">
      <w:pPr>
        <w:pStyle w:val="20"/>
        <w:widowControl w:val="0"/>
        <w:ind w:left="0"/>
        <w:rPr>
          <w:sz w:val="28"/>
          <w:szCs w:val="28"/>
        </w:rPr>
      </w:pPr>
      <w:r w:rsidRPr="00F900F0">
        <w:rPr>
          <w:sz w:val="28"/>
          <w:szCs w:val="28"/>
        </w:rPr>
        <w:t>2.2 Задачи и разновидности проектирования</w:t>
      </w:r>
      <w:bookmarkEnd w:id="7"/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color w:val="000000" w:themeColor="text1"/>
          <w:szCs w:val="28"/>
        </w:rPr>
        <w:t>Проектные работы для химических производств выполняют со следующими целями:</w:t>
      </w:r>
    </w:p>
    <w:p w:rsidR="007717A3" w:rsidRPr="007717A3" w:rsidRDefault="007717A3" w:rsidP="00C33BD5">
      <w:pPr>
        <w:pStyle w:val="Normal1"/>
        <w:numPr>
          <w:ilvl w:val="0"/>
          <w:numId w:val="12"/>
        </w:numPr>
        <w:spacing w:line="240" w:lineRule="auto"/>
        <w:ind w:left="0"/>
        <w:rPr>
          <w:color w:val="000000" w:themeColor="text1"/>
          <w:szCs w:val="28"/>
        </w:rPr>
      </w:pPr>
      <w:r w:rsidRPr="007717A3">
        <w:rPr>
          <w:color w:val="000000" w:themeColor="text1"/>
          <w:szCs w:val="28"/>
        </w:rPr>
        <w:t>создания новых видов оборудования или его составных частей;</w:t>
      </w:r>
    </w:p>
    <w:p w:rsidR="007717A3" w:rsidRPr="007717A3" w:rsidRDefault="007717A3" w:rsidP="00C33BD5">
      <w:pPr>
        <w:pStyle w:val="Normal1"/>
        <w:numPr>
          <w:ilvl w:val="0"/>
          <w:numId w:val="12"/>
        </w:numPr>
        <w:spacing w:line="240" w:lineRule="auto"/>
        <w:ind w:left="0"/>
        <w:rPr>
          <w:color w:val="000000" w:themeColor="text1"/>
          <w:szCs w:val="28"/>
        </w:rPr>
      </w:pPr>
      <w:r w:rsidRPr="007717A3">
        <w:rPr>
          <w:color w:val="000000" w:themeColor="text1"/>
          <w:szCs w:val="28"/>
        </w:rPr>
        <w:t>модернизации технологического оборудования;</w:t>
      </w:r>
    </w:p>
    <w:p w:rsidR="007717A3" w:rsidRPr="007717A3" w:rsidRDefault="007717A3" w:rsidP="00C33BD5">
      <w:pPr>
        <w:pStyle w:val="Normal1"/>
        <w:numPr>
          <w:ilvl w:val="0"/>
          <w:numId w:val="12"/>
        </w:numPr>
        <w:spacing w:line="240" w:lineRule="auto"/>
        <w:ind w:left="0"/>
        <w:rPr>
          <w:color w:val="000000" w:themeColor="text1"/>
          <w:szCs w:val="28"/>
        </w:rPr>
      </w:pPr>
      <w:r w:rsidRPr="007717A3">
        <w:rPr>
          <w:color w:val="000000" w:themeColor="text1"/>
          <w:szCs w:val="28"/>
        </w:rPr>
        <w:t>строительства, реконструкции или технического перевооружения установок и заводов отрасли.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color w:val="000000" w:themeColor="text1"/>
          <w:szCs w:val="28"/>
        </w:rPr>
        <w:t>Промышленное строительство является разновидностью капитального строительства. Его целью является возведение и ввод в действие новых, а также расширение, реконструкцию и техническое перевооружение действующих об</w:t>
      </w:r>
      <w:r w:rsidRPr="007717A3">
        <w:rPr>
          <w:color w:val="000000" w:themeColor="text1"/>
          <w:szCs w:val="28"/>
        </w:rPr>
        <w:t>ъ</w:t>
      </w:r>
      <w:r w:rsidRPr="007717A3">
        <w:rPr>
          <w:color w:val="000000" w:themeColor="text1"/>
          <w:szCs w:val="28"/>
        </w:rPr>
        <w:t>ектов материального производства.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color w:val="000000" w:themeColor="text1"/>
          <w:szCs w:val="28"/>
        </w:rPr>
        <w:t xml:space="preserve"> </w:t>
      </w:r>
      <w:r w:rsidRPr="007717A3">
        <w:rPr>
          <w:b/>
          <w:color w:val="000000" w:themeColor="text1"/>
          <w:szCs w:val="28"/>
        </w:rPr>
        <w:t>Новое строительство</w:t>
      </w:r>
      <w:r w:rsidRPr="007717A3">
        <w:rPr>
          <w:color w:val="000000" w:themeColor="text1"/>
          <w:szCs w:val="28"/>
        </w:rPr>
        <w:t xml:space="preserve"> заключается в сооружении нового завода отрасли или последующих его очередей. </w:t>
      </w:r>
      <w:r w:rsidRPr="007717A3">
        <w:rPr>
          <w:b/>
          <w:color w:val="000000" w:themeColor="text1"/>
          <w:szCs w:val="28"/>
        </w:rPr>
        <w:t>Под очередью</w:t>
      </w:r>
      <w:r w:rsidRPr="007717A3">
        <w:rPr>
          <w:color w:val="000000" w:themeColor="text1"/>
          <w:szCs w:val="28"/>
        </w:rPr>
        <w:t xml:space="preserve"> понимается комплекс объектов основного производственного, подсобно - вспомогательного и обслуживающего назначения, обеспечивающий выпуск части ассортимента продукции заданного количества и качества. К новому строительству прибегают в тех случаях, когда необходимая продукция по ассортименту, количеству и качеству не может быть получена иными способами. Расширение позволяет увеличить мощность дейс</w:t>
      </w:r>
      <w:r w:rsidRPr="007717A3">
        <w:rPr>
          <w:color w:val="000000" w:themeColor="text1"/>
          <w:szCs w:val="28"/>
        </w:rPr>
        <w:t>т</w:t>
      </w:r>
      <w:r w:rsidRPr="007717A3">
        <w:rPr>
          <w:color w:val="000000" w:themeColor="text1"/>
          <w:szCs w:val="28"/>
        </w:rPr>
        <w:t xml:space="preserve">вующего предприятия с одновременным улучшением технико-экономических показателей. Оно заключается в новом строительстве второй и последующих очередей предприятия, дополнительных производств, новых цехов и объектов основного производственного и вспомогательного назначения. 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  <w:szCs w:val="28"/>
        </w:rPr>
      </w:pPr>
      <w:r w:rsidRPr="007717A3">
        <w:rPr>
          <w:b/>
          <w:color w:val="000000" w:themeColor="text1"/>
          <w:szCs w:val="28"/>
        </w:rPr>
        <w:t>Реконструкция</w:t>
      </w:r>
      <w:r w:rsidRPr="007717A3">
        <w:rPr>
          <w:color w:val="000000" w:themeColor="text1"/>
          <w:szCs w:val="28"/>
        </w:rPr>
        <w:t xml:space="preserve"> заключается в полном или частичном переоборудовании производств на базе новой техники и технологии. Техническое перевооружение действующих предприятий является той же реконструкцией, выполняемой в б</w:t>
      </w:r>
      <w:r w:rsidRPr="007717A3">
        <w:rPr>
          <w:color w:val="000000" w:themeColor="text1"/>
          <w:szCs w:val="28"/>
        </w:rPr>
        <w:t>о</w:t>
      </w:r>
      <w:r w:rsidRPr="007717A3">
        <w:rPr>
          <w:color w:val="000000" w:themeColor="text1"/>
          <w:szCs w:val="28"/>
        </w:rPr>
        <w:t>лее узких рамках без увеличения производственных площадей.</w:t>
      </w:r>
    </w:p>
    <w:p w:rsidR="007717A3" w:rsidRPr="007717A3" w:rsidRDefault="007717A3" w:rsidP="00C33BD5">
      <w:pPr>
        <w:pStyle w:val="FR1"/>
        <w:spacing w:before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b/>
          <w:color w:val="000000" w:themeColor="text1"/>
          <w:sz w:val="28"/>
          <w:szCs w:val="28"/>
        </w:rPr>
        <w:t>Технический проект нового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 изделия вк</w:t>
      </w:r>
      <w:r w:rsidR="00F900F0">
        <w:rPr>
          <w:rFonts w:ascii="Times New Roman" w:hAnsi="Times New Roman"/>
          <w:color w:val="000000" w:themeColor="text1"/>
          <w:sz w:val="28"/>
          <w:szCs w:val="28"/>
        </w:rPr>
        <w:t>лючает следующие документы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717A3" w:rsidRPr="007717A3" w:rsidRDefault="007717A3" w:rsidP="00C33BD5">
      <w:pPr>
        <w:pStyle w:val="FR1"/>
        <w:numPr>
          <w:ilvl w:val="0"/>
          <w:numId w:val="13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ведомость технического проекта; чертеж общего вида;</w:t>
      </w:r>
    </w:p>
    <w:p w:rsidR="007717A3" w:rsidRPr="007717A3" w:rsidRDefault="007717A3" w:rsidP="00C33BD5">
      <w:pPr>
        <w:pStyle w:val="FR1"/>
        <w:numPr>
          <w:ilvl w:val="0"/>
          <w:numId w:val="13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расчеты (пояснительную записку); другие документы.</w:t>
      </w:r>
    </w:p>
    <w:p w:rsidR="007717A3" w:rsidRPr="007717A3" w:rsidRDefault="007717A3" w:rsidP="00C33BD5">
      <w:pPr>
        <w:pStyle w:val="FR1"/>
        <w:spacing w:before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b/>
          <w:color w:val="000000" w:themeColor="text1"/>
          <w:sz w:val="28"/>
          <w:szCs w:val="28"/>
        </w:rPr>
        <w:t>Проект нового химического предприятия состоит из ряда разделов, в том числе:</w:t>
      </w:r>
    </w:p>
    <w:p w:rsidR="007717A3" w:rsidRPr="007717A3" w:rsidRDefault="007717A3" w:rsidP="00C33BD5">
      <w:pPr>
        <w:pStyle w:val="FR1"/>
        <w:numPr>
          <w:ilvl w:val="0"/>
          <w:numId w:val="61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общая пояснительная записка;</w:t>
      </w:r>
    </w:p>
    <w:p w:rsidR="007717A3" w:rsidRPr="007717A3" w:rsidRDefault="007717A3" w:rsidP="00C33BD5">
      <w:pPr>
        <w:pStyle w:val="FR1"/>
        <w:numPr>
          <w:ilvl w:val="0"/>
          <w:numId w:val="61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генеральный план и транспорт;</w:t>
      </w:r>
    </w:p>
    <w:p w:rsidR="007717A3" w:rsidRPr="007717A3" w:rsidRDefault="007717A3" w:rsidP="00C33BD5">
      <w:pPr>
        <w:pStyle w:val="FR1"/>
        <w:numPr>
          <w:ilvl w:val="0"/>
          <w:numId w:val="61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технологические решения;</w:t>
      </w:r>
    </w:p>
    <w:p w:rsidR="007717A3" w:rsidRPr="007717A3" w:rsidRDefault="007717A3" w:rsidP="00C33BD5">
      <w:pPr>
        <w:pStyle w:val="FR1"/>
        <w:numPr>
          <w:ilvl w:val="0"/>
          <w:numId w:val="61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lastRenderedPageBreak/>
        <w:t>организация труда рабочих и служащих;</w:t>
      </w:r>
    </w:p>
    <w:p w:rsidR="007717A3" w:rsidRPr="007717A3" w:rsidRDefault="007717A3" w:rsidP="00C33BD5">
      <w:pPr>
        <w:pStyle w:val="FR1"/>
        <w:numPr>
          <w:ilvl w:val="0"/>
          <w:numId w:val="61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управление предприятием;</w:t>
      </w:r>
    </w:p>
    <w:p w:rsidR="007717A3" w:rsidRPr="007717A3" w:rsidRDefault="007717A3" w:rsidP="00C33BD5">
      <w:pPr>
        <w:pStyle w:val="FR1"/>
        <w:numPr>
          <w:ilvl w:val="0"/>
          <w:numId w:val="61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строительные решения и мероприятия по безопасности жизнедеятельности;</w:t>
      </w:r>
    </w:p>
    <w:p w:rsidR="007717A3" w:rsidRPr="007717A3" w:rsidRDefault="007717A3" w:rsidP="00C33BD5">
      <w:pPr>
        <w:pStyle w:val="FR1"/>
        <w:numPr>
          <w:ilvl w:val="0"/>
          <w:numId w:val="61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организация строительства;</w:t>
      </w:r>
    </w:p>
    <w:p w:rsidR="007717A3" w:rsidRPr="007717A3" w:rsidRDefault="007717A3" w:rsidP="00C33BD5">
      <w:pPr>
        <w:pStyle w:val="FR1"/>
        <w:numPr>
          <w:ilvl w:val="0"/>
          <w:numId w:val="61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охрана окружающей природной среды;</w:t>
      </w:r>
    </w:p>
    <w:p w:rsidR="007717A3" w:rsidRPr="007717A3" w:rsidRDefault="007717A3" w:rsidP="00C33BD5">
      <w:pPr>
        <w:pStyle w:val="FR1"/>
        <w:numPr>
          <w:ilvl w:val="0"/>
          <w:numId w:val="61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жилищно-гражданское строительство;</w:t>
      </w:r>
    </w:p>
    <w:p w:rsidR="007717A3" w:rsidRPr="007717A3" w:rsidRDefault="007717A3" w:rsidP="00C33BD5">
      <w:pPr>
        <w:pStyle w:val="FR1"/>
        <w:numPr>
          <w:ilvl w:val="0"/>
          <w:numId w:val="61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сметная документация; </w:t>
      </w:r>
    </w:p>
    <w:p w:rsidR="007717A3" w:rsidRPr="007717A3" w:rsidRDefault="007717A3" w:rsidP="00C33BD5">
      <w:pPr>
        <w:pStyle w:val="FR1"/>
        <w:numPr>
          <w:ilvl w:val="0"/>
          <w:numId w:val="61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паспорт проекта;</w:t>
      </w:r>
    </w:p>
    <w:p w:rsidR="007717A3" w:rsidRPr="007717A3" w:rsidRDefault="007717A3" w:rsidP="00C33BD5">
      <w:pPr>
        <w:pStyle w:val="FR1"/>
        <w:numPr>
          <w:ilvl w:val="0"/>
          <w:numId w:val="61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рабочая документация.</w:t>
      </w:r>
    </w:p>
    <w:p w:rsidR="007717A3" w:rsidRPr="007717A3" w:rsidRDefault="007717A3" w:rsidP="00C33BD5">
      <w:pPr>
        <w:pStyle w:val="FR1"/>
        <w:spacing w:before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В некоторых случаях разработанные проекты изделий и составных частей мегакомплексов могут применяться повторно (как типовые проекты) после их адаптации ("привязки") к конкретным условиям вновь разрабатываемого объе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та. Содержание таких типовых проектов принципиально не отличается от ра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смотренных выше.</w:t>
      </w:r>
    </w:p>
    <w:p w:rsidR="00F900F0" w:rsidRDefault="00F900F0" w:rsidP="00C33BD5">
      <w:pPr>
        <w:pStyle w:val="20"/>
        <w:widowControl w:val="0"/>
        <w:ind w:left="0"/>
      </w:pPr>
      <w:bookmarkStart w:id="8" w:name="_Toc149493019"/>
    </w:p>
    <w:p w:rsidR="007717A3" w:rsidRPr="00F900F0" w:rsidRDefault="007717A3" w:rsidP="00C33BD5">
      <w:pPr>
        <w:pStyle w:val="20"/>
        <w:widowControl w:val="0"/>
        <w:ind w:left="0"/>
        <w:rPr>
          <w:sz w:val="28"/>
          <w:szCs w:val="28"/>
        </w:rPr>
      </w:pPr>
      <w:r w:rsidRPr="00F900F0">
        <w:rPr>
          <w:sz w:val="28"/>
          <w:szCs w:val="28"/>
        </w:rPr>
        <w:t>2.3 Проектно-сметная документация и основания для ее</w:t>
      </w:r>
      <w:r w:rsidR="0078280E" w:rsidRPr="00F900F0">
        <w:rPr>
          <w:sz w:val="28"/>
          <w:szCs w:val="28"/>
        </w:rPr>
        <w:t xml:space="preserve"> </w:t>
      </w:r>
      <w:r w:rsidRPr="00F900F0">
        <w:rPr>
          <w:sz w:val="28"/>
          <w:szCs w:val="28"/>
        </w:rPr>
        <w:t>разработки</w:t>
      </w:r>
      <w:bookmarkEnd w:id="8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1"/>
          <w:sz w:val="28"/>
          <w:szCs w:val="28"/>
        </w:rPr>
        <w:t>Проектирование новых, расширение, реконструкция и техниче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ское пер</w:t>
      </w:r>
      <w:r w:rsidRPr="007717A3">
        <w:rPr>
          <w:color w:val="000000" w:themeColor="text1"/>
          <w:spacing w:val="2"/>
          <w:sz w:val="28"/>
          <w:szCs w:val="28"/>
        </w:rPr>
        <w:t>е</w:t>
      </w:r>
      <w:r w:rsidRPr="007717A3">
        <w:rPr>
          <w:color w:val="000000" w:themeColor="text1"/>
          <w:spacing w:val="2"/>
          <w:sz w:val="28"/>
          <w:szCs w:val="28"/>
        </w:rPr>
        <w:t>вооружение действующих предприятий могут осущест</w:t>
      </w:r>
      <w:r w:rsidRPr="007717A3">
        <w:rPr>
          <w:color w:val="000000" w:themeColor="text1"/>
          <w:spacing w:val="5"/>
          <w:sz w:val="28"/>
          <w:szCs w:val="28"/>
        </w:rPr>
        <w:t>вляться только на осн</w:t>
      </w:r>
      <w:r w:rsidRPr="007717A3">
        <w:rPr>
          <w:color w:val="000000" w:themeColor="text1"/>
          <w:spacing w:val="5"/>
          <w:sz w:val="28"/>
          <w:szCs w:val="28"/>
        </w:rPr>
        <w:t>о</w:t>
      </w:r>
      <w:r w:rsidRPr="007717A3">
        <w:rPr>
          <w:color w:val="000000" w:themeColor="text1"/>
          <w:spacing w:val="5"/>
          <w:sz w:val="28"/>
          <w:szCs w:val="28"/>
        </w:rPr>
        <w:t>ве утвержденных схем развития и разме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7"/>
          <w:sz w:val="28"/>
          <w:szCs w:val="28"/>
        </w:rPr>
        <w:t>щения отраслей народного хозяйства и отраслей промышленно</w:t>
      </w:r>
      <w:r w:rsidRPr="007717A3">
        <w:rPr>
          <w:color w:val="000000" w:themeColor="text1"/>
          <w:spacing w:val="7"/>
          <w:sz w:val="28"/>
          <w:szCs w:val="28"/>
        </w:rPr>
        <w:softHyphen/>
        <w:t>сти, а также схем развития и размещения произв</w:t>
      </w:r>
      <w:r w:rsidRPr="007717A3">
        <w:rPr>
          <w:color w:val="000000" w:themeColor="text1"/>
          <w:spacing w:val="7"/>
          <w:sz w:val="28"/>
          <w:szCs w:val="28"/>
        </w:rPr>
        <w:t>о</w:t>
      </w:r>
      <w:r w:rsidRPr="007717A3">
        <w:rPr>
          <w:color w:val="000000" w:themeColor="text1"/>
          <w:spacing w:val="7"/>
          <w:sz w:val="28"/>
          <w:szCs w:val="28"/>
        </w:rPr>
        <w:t xml:space="preserve">дительных сил </w:t>
      </w:r>
      <w:r w:rsidRPr="007717A3">
        <w:rPr>
          <w:color w:val="000000" w:themeColor="text1"/>
          <w:spacing w:val="3"/>
          <w:sz w:val="28"/>
          <w:szCs w:val="28"/>
        </w:rPr>
        <w:t>по экономическим районам и союзным республикам.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t>Это условие - первое из тех, которые дают право на разра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 xml:space="preserve">ботку ПСД, но не единственное. Решение о строительстве новых, </w:t>
      </w:r>
      <w:r w:rsidRPr="007717A3">
        <w:rPr>
          <w:color w:val="000000" w:themeColor="text1"/>
          <w:spacing w:val="3"/>
          <w:sz w:val="28"/>
          <w:szCs w:val="28"/>
        </w:rPr>
        <w:t>особо крупных и сложных предприятий принимается Правитель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-4"/>
          <w:sz w:val="28"/>
          <w:szCs w:val="28"/>
        </w:rPr>
        <w:t>ством.</w:t>
      </w:r>
    </w:p>
    <w:p w:rsidR="007717A3" w:rsidRPr="007717A3" w:rsidRDefault="007717A3" w:rsidP="00C33BD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8"/>
          <w:sz w:val="28"/>
          <w:szCs w:val="28"/>
        </w:rPr>
        <w:t xml:space="preserve">Руководствуясь указанными схемами развития и размещения, </w:t>
      </w:r>
      <w:r w:rsidRPr="007717A3">
        <w:rPr>
          <w:caps/>
          <w:color w:val="000000" w:themeColor="text1"/>
          <w:spacing w:val="6"/>
          <w:sz w:val="28"/>
          <w:szCs w:val="28"/>
        </w:rPr>
        <w:t>к</w:t>
      </w:r>
      <w:r w:rsidRPr="007717A3">
        <w:rPr>
          <w:color w:val="000000" w:themeColor="text1"/>
          <w:spacing w:val="6"/>
          <w:sz w:val="28"/>
          <w:szCs w:val="28"/>
        </w:rPr>
        <w:t xml:space="preserve">онцерн нефтяной или газовый, например РАО «Газпром», составляет, согласовывает с Госпланом </w:t>
      </w:r>
      <w:r w:rsidRPr="007717A3">
        <w:rPr>
          <w:color w:val="000000" w:themeColor="text1"/>
          <w:spacing w:val="5"/>
          <w:sz w:val="28"/>
          <w:szCs w:val="28"/>
        </w:rPr>
        <w:t>РФ и утверждает перечни вновь начинаемых строительство предприятий, а также перечни действующих предприятий, наме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чаемых к р</w:t>
      </w:r>
      <w:r w:rsidRPr="007717A3">
        <w:rPr>
          <w:color w:val="000000" w:themeColor="text1"/>
          <w:spacing w:val="2"/>
          <w:sz w:val="28"/>
          <w:szCs w:val="28"/>
        </w:rPr>
        <w:t>е</w:t>
      </w:r>
      <w:r w:rsidRPr="007717A3">
        <w:rPr>
          <w:color w:val="000000" w:themeColor="text1"/>
          <w:spacing w:val="2"/>
          <w:sz w:val="28"/>
          <w:szCs w:val="28"/>
        </w:rPr>
        <w:t>конструкции и расширению.</w:t>
      </w:r>
    </w:p>
    <w:p w:rsidR="007717A3" w:rsidRPr="007717A3" w:rsidRDefault="007717A3" w:rsidP="00C33BD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>На базе этих перечней аналогично составляются, согласовы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>ваются и у</w:t>
      </w:r>
      <w:r w:rsidRPr="007717A3">
        <w:rPr>
          <w:color w:val="000000" w:themeColor="text1"/>
          <w:spacing w:val="5"/>
          <w:sz w:val="28"/>
          <w:szCs w:val="28"/>
        </w:rPr>
        <w:t>т</w:t>
      </w:r>
      <w:r w:rsidRPr="007717A3">
        <w:rPr>
          <w:color w:val="000000" w:themeColor="text1"/>
          <w:spacing w:val="5"/>
          <w:sz w:val="28"/>
          <w:szCs w:val="28"/>
        </w:rPr>
        <w:t xml:space="preserve">верждаются титульные списки строек и титульные </w:t>
      </w:r>
      <w:r w:rsidRPr="007717A3">
        <w:rPr>
          <w:color w:val="000000" w:themeColor="text1"/>
          <w:sz w:val="28"/>
          <w:szCs w:val="28"/>
        </w:rPr>
        <w:t xml:space="preserve">списки проектно-изыскательских работ. На основании последних </w:t>
      </w:r>
      <w:r w:rsidRPr="007717A3">
        <w:rPr>
          <w:color w:val="000000" w:themeColor="text1"/>
          <w:spacing w:val="1"/>
          <w:sz w:val="28"/>
          <w:szCs w:val="28"/>
        </w:rPr>
        <w:t>заказчик готовит, согласовывает и выдает генеральному проекти</w:t>
      </w:r>
      <w:r w:rsidRPr="007717A3">
        <w:rPr>
          <w:color w:val="000000" w:themeColor="text1"/>
          <w:spacing w:val="1"/>
          <w:sz w:val="28"/>
          <w:szCs w:val="28"/>
        </w:rPr>
        <w:softHyphen/>
        <w:t>ровщику утвержденное задание на проектиров</w:t>
      </w:r>
      <w:r w:rsidRPr="007717A3">
        <w:rPr>
          <w:color w:val="000000" w:themeColor="text1"/>
          <w:spacing w:val="1"/>
          <w:sz w:val="28"/>
          <w:szCs w:val="28"/>
        </w:rPr>
        <w:t>а</w:t>
      </w:r>
      <w:r w:rsidRPr="007717A3">
        <w:rPr>
          <w:color w:val="000000" w:themeColor="text1"/>
          <w:spacing w:val="1"/>
          <w:sz w:val="28"/>
          <w:szCs w:val="28"/>
        </w:rPr>
        <w:t xml:space="preserve">ние. Вышестоящая </w:t>
      </w:r>
      <w:r w:rsidRPr="007717A3">
        <w:rPr>
          <w:color w:val="000000" w:themeColor="text1"/>
          <w:spacing w:val="10"/>
          <w:sz w:val="28"/>
          <w:szCs w:val="28"/>
        </w:rPr>
        <w:t>инстанция включает данную работу в тематические пл</w:t>
      </w:r>
      <w:r w:rsidRPr="007717A3">
        <w:rPr>
          <w:color w:val="000000" w:themeColor="text1"/>
          <w:spacing w:val="10"/>
          <w:sz w:val="28"/>
          <w:szCs w:val="28"/>
        </w:rPr>
        <w:t>а</w:t>
      </w:r>
      <w:r w:rsidRPr="007717A3">
        <w:rPr>
          <w:color w:val="000000" w:themeColor="text1"/>
          <w:spacing w:val="10"/>
          <w:sz w:val="28"/>
          <w:szCs w:val="28"/>
        </w:rPr>
        <w:t>ны про</w:t>
      </w:r>
      <w:r w:rsidRPr="007717A3">
        <w:rPr>
          <w:color w:val="000000" w:themeColor="text1"/>
          <w:spacing w:val="-1"/>
          <w:sz w:val="28"/>
          <w:szCs w:val="28"/>
        </w:rPr>
        <w:t>ектно-изыскательских работ проектных институтов, которым пред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pacing w:val="7"/>
          <w:sz w:val="28"/>
          <w:szCs w:val="28"/>
        </w:rPr>
        <w:t>стоит участвовать в проектировании. Генеральный проектиров</w:t>
      </w:r>
      <w:r w:rsidRPr="007717A3">
        <w:rPr>
          <w:color w:val="000000" w:themeColor="text1"/>
          <w:spacing w:val="7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щик заключает дог</w:t>
      </w:r>
      <w:r w:rsidRPr="007717A3">
        <w:rPr>
          <w:color w:val="000000" w:themeColor="text1"/>
          <w:spacing w:val="3"/>
          <w:sz w:val="28"/>
          <w:szCs w:val="28"/>
        </w:rPr>
        <w:t>о</w:t>
      </w:r>
      <w:r w:rsidRPr="007717A3">
        <w:rPr>
          <w:color w:val="000000" w:themeColor="text1"/>
          <w:spacing w:val="3"/>
          <w:sz w:val="28"/>
          <w:szCs w:val="28"/>
        </w:rPr>
        <w:t>воры с заказчиком и субподрядными проект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6"/>
          <w:sz w:val="28"/>
          <w:szCs w:val="28"/>
        </w:rPr>
        <w:t>ными институтами на выполнение проектно-изыскательских ра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-6"/>
          <w:sz w:val="28"/>
          <w:szCs w:val="28"/>
        </w:rPr>
        <w:t>бот.</w:t>
      </w:r>
    </w:p>
    <w:p w:rsidR="007717A3" w:rsidRPr="007717A3" w:rsidRDefault="007717A3" w:rsidP="00C33BD5">
      <w:pPr>
        <w:widowControl w:val="0"/>
        <w:ind w:firstLine="607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>Таким образом, основа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нием, дающим право на разработку ПСД для строительства кон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кретного объекта, является сумма документов, в каждом из кото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рых должен фигурировать данный объект:</w:t>
      </w:r>
    </w:p>
    <w:p w:rsidR="007717A3" w:rsidRPr="007717A3" w:rsidRDefault="007717A3" w:rsidP="00C33BD5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20"/>
          <w:sz w:val="28"/>
          <w:szCs w:val="28"/>
        </w:rPr>
      </w:pPr>
      <w:r w:rsidRPr="007717A3">
        <w:rPr>
          <w:color w:val="000000" w:themeColor="text1"/>
          <w:spacing w:val="8"/>
          <w:sz w:val="28"/>
          <w:szCs w:val="28"/>
        </w:rPr>
        <w:t>утвержденная схема развития и размещения нефтеперера</w:t>
      </w:r>
      <w:r w:rsidRPr="007717A3">
        <w:rPr>
          <w:color w:val="000000" w:themeColor="text1"/>
          <w:spacing w:val="2"/>
          <w:sz w:val="28"/>
          <w:szCs w:val="28"/>
        </w:rPr>
        <w:t>батывающей и нефтехимической промышленности с обосновыва</w:t>
      </w:r>
      <w:r w:rsidRPr="007717A3">
        <w:rPr>
          <w:color w:val="000000" w:themeColor="text1"/>
          <w:spacing w:val="7"/>
          <w:sz w:val="28"/>
          <w:szCs w:val="28"/>
        </w:rPr>
        <w:t>ющими материалами, а та</w:t>
      </w:r>
      <w:r w:rsidRPr="007717A3">
        <w:rPr>
          <w:color w:val="000000" w:themeColor="text1"/>
          <w:spacing w:val="7"/>
          <w:sz w:val="28"/>
          <w:szCs w:val="28"/>
        </w:rPr>
        <w:t>к</w:t>
      </w:r>
      <w:r w:rsidRPr="007717A3">
        <w:rPr>
          <w:color w:val="000000" w:themeColor="text1"/>
          <w:spacing w:val="7"/>
          <w:sz w:val="28"/>
          <w:szCs w:val="28"/>
        </w:rPr>
        <w:lastRenderedPageBreak/>
        <w:t>же схема развития и размещения про</w:t>
      </w:r>
      <w:r w:rsidRPr="007717A3">
        <w:rPr>
          <w:color w:val="000000" w:themeColor="text1"/>
          <w:spacing w:val="7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изводительных сил экономического ра</w:t>
      </w:r>
      <w:r w:rsidRPr="007717A3">
        <w:rPr>
          <w:color w:val="000000" w:themeColor="text1"/>
          <w:spacing w:val="2"/>
          <w:sz w:val="28"/>
          <w:szCs w:val="28"/>
        </w:rPr>
        <w:t>й</w:t>
      </w:r>
      <w:r w:rsidRPr="007717A3">
        <w:rPr>
          <w:color w:val="000000" w:themeColor="text1"/>
          <w:spacing w:val="2"/>
          <w:sz w:val="28"/>
          <w:szCs w:val="28"/>
        </w:rPr>
        <w:t>она;</w:t>
      </w:r>
    </w:p>
    <w:p w:rsidR="007717A3" w:rsidRPr="007717A3" w:rsidRDefault="007717A3" w:rsidP="00C33BD5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11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>постановление Правительства о проектировании и строи</w:t>
      </w:r>
      <w:r w:rsidRPr="007717A3">
        <w:rPr>
          <w:color w:val="000000" w:themeColor="text1"/>
          <w:spacing w:val="5"/>
          <w:sz w:val="28"/>
          <w:szCs w:val="28"/>
        </w:rPr>
        <w:t>тельстве (в случае крупного и сложного предприятия);</w:t>
      </w:r>
    </w:p>
    <w:p w:rsidR="007717A3" w:rsidRPr="007717A3" w:rsidRDefault="007717A3" w:rsidP="00C33BD5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10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>титульный список проектно-изыскательских работ;</w:t>
      </w:r>
    </w:p>
    <w:p w:rsidR="007717A3" w:rsidRPr="007717A3" w:rsidRDefault="007717A3" w:rsidP="00C33BD5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10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>задание на проектирование;</w:t>
      </w:r>
    </w:p>
    <w:p w:rsidR="007717A3" w:rsidRPr="007717A3" w:rsidRDefault="007717A3" w:rsidP="00C33BD5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11"/>
          <w:sz w:val="28"/>
          <w:szCs w:val="28"/>
        </w:rPr>
      </w:pPr>
      <w:r w:rsidRPr="007717A3">
        <w:rPr>
          <w:color w:val="000000" w:themeColor="text1"/>
          <w:spacing w:val="5"/>
          <w:sz w:val="28"/>
          <w:szCs w:val="28"/>
        </w:rPr>
        <w:t>тематический план проектно-изыскательских работ проект</w:t>
      </w:r>
      <w:r w:rsidRPr="007717A3">
        <w:rPr>
          <w:color w:val="000000" w:themeColor="text1"/>
          <w:sz w:val="28"/>
          <w:szCs w:val="28"/>
        </w:rPr>
        <w:t>ного института;</w:t>
      </w:r>
    </w:p>
    <w:p w:rsidR="007717A3" w:rsidRPr="007717A3" w:rsidRDefault="007717A3" w:rsidP="00C33BD5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11"/>
          <w:sz w:val="28"/>
          <w:szCs w:val="28"/>
        </w:rPr>
      </w:pPr>
      <w:r w:rsidRPr="007717A3">
        <w:rPr>
          <w:color w:val="000000" w:themeColor="text1"/>
          <w:spacing w:val="5"/>
          <w:sz w:val="28"/>
          <w:szCs w:val="28"/>
        </w:rPr>
        <w:t>договор между заказчиком и проектным институтом на вы</w:t>
      </w:r>
      <w:r w:rsidRPr="007717A3">
        <w:rPr>
          <w:color w:val="000000" w:themeColor="text1"/>
          <w:spacing w:val="1"/>
          <w:sz w:val="28"/>
          <w:szCs w:val="28"/>
        </w:rPr>
        <w:t>полнение проектно-изыскательских работ.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При двухстадийном проектировании основанием для разработ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8"/>
          <w:sz w:val="28"/>
          <w:szCs w:val="28"/>
        </w:rPr>
        <w:t>ки ПСД на второй стадии (рабочей документации) служат:</w:t>
      </w:r>
    </w:p>
    <w:p w:rsidR="007717A3" w:rsidRPr="007717A3" w:rsidRDefault="007717A3" w:rsidP="00C33BD5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17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 xml:space="preserve">утвержденный проект (разработанный на первой стадии </w:t>
      </w:r>
      <w:r w:rsidRPr="007717A3">
        <w:rPr>
          <w:color w:val="000000" w:themeColor="text1"/>
          <w:spacing w:val="2"/>
          <w:sz w:val="28"/>
          <w:szCs w:val="28"/>
        </w:rPr>
        <w:t>проектирования);</w:t>
      </w:r>
    </w:p>
    <w:p w:rsidR="007717A3" w:rsidRPr="007717A3" w:rsidRDefault="007717A3" w:rsidP="00C33BD5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10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внутрипостроечный   титульный список капитального строи</w:t>
      </w:r>
      <w:r w:rsidRPr="007717A3">
        <w:rPr>
          <w:color w:val="000000" w:themeColor="text1"/>
          <w:sz w:val="28"/>
          <w:szCs w:val="28"/>
        </w:rPr>
        <w:t>тельства;</w:t>
      </w:r>
    </w:p>
    <w:p w:rsidR="007717A3" w:rsidRPr="007717A3" w:rsidRDefault="007717A3" w:rsidP="00C33BD5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10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>задание на проектирование;</w:t>
      </w:r>
    </w:p>
    <w:p w:rsidR="007717A3" w:rsidRPr="007717A3" w:rsidRDefault="007717A3" w:rsidP="00C33BD5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9"/>
          <w:sz w:val="28"/>
          <w:szCs w:val="28"/>
        </w:rPr>
      </w:pPr>
      <w:r w:rsidRPr="007717A3">
        <w:rPr>
          <w:color w:val="000000" w:themeColor="text1"/>
          <w:spacing w:val="5"/>
          <w:sz w:val="28"/>
          <w:szCs w:val="28"/>
        </w:rPr>
        <w:t>тематический план проектно-изыскательских работ;</w:t>
      </w:r>
    </w:p>
    <w:p w:rsidR="007717A3" w:rsidRPr="007717A3" w:rsidRDefault="007717A3" w:rsidP="00C33BD5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10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>договор на выполнение проектно-изыскательских работ.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>Утвержденные схемы развития и размещения и четыре послед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9"/>
          <w:sz w:val="28"/>
          <w:szCs w:val="28"/>
        </w:rPr>
        <w:t>них док</w:t>
      </w:r>
      <w:r w:rsidRPr="007717A3">
        <w:rPr>
          <w:color w:val="000000" w:themeColor="text1"/>
          <w:spacing w:val="9"/>
          <w:sz w:val="28"/>
          <w:szCs w:val="28"/>
        </w:rPr>
        <w:t>у</w:t>
      </w:r>
      <w:r w:rsidRPr="007717A3">
        <w:rPr>
          <w:color w:val="000000" w:themeColor="text1"/>
          <w:spacing w:val="9"/>
          <w:sz w:val="28"/>
          <w:szCs w:val="28"/>
        </w:rPr>
        <w:t>мента являются достаточным основанием для разра</w:t>
      </w:r>
      <w:r w:rsidRPr="007717A3">
        <w:rPr>
          <w:color w:val="000000" w:themeColor="text1"/>
          <w:spacing w:val="3"/>
          <w:sz w:val="28"/>
          <w:szCs w:val="28"/>
        </w:rPr>
        <w:t>ботки ПСД на технич</w:t>
      </w:r>
      <w:r w:rsidRPr="007717A3">
        <w:rPr>
          <w:color w:val="000000" w:themeColor="text1"/>
          <w:spacing w:val="3"/>
          <w:sz w:val="28"/>
          <w:szCs w:val="28"/>
        </w:rPr>
        <w:t>е</w:t>
      </w:r>
      <w:r w:rsidRPr="007717A3">
        <w:rPr>
          <w:color w:val="000000" w:themeColor="text1"/>
          <w:spacing w:val="3"/>
          <w:sz w:val="28"/>
          <w:szCs w:val="28"/>
        </w:rPr>
        <w:t>ское перевооружение.</w:t>
      </w:r>
    </w:p>
    <w:p w:rsidR="007717A3" w:rsidRPr="007717A3" w:rsidRDefault="007717A3" w:rsidP="00C33BD5">
      <w:pPr>
        <w:widowControl w:val="0"/>
        <w:ind w:firstLine="636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Схема развития и размещения нефтеперерабатывающей и неф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-2"/>
          <w:sz w:val="28"/>
          <w:szCs w:val="28"/>
        </w:rPr>
        <w:t>техимической промышленности выполняется по поручению Концерна</w:t>
      </w:r>
      <w:r w:rsidRPr="007717A3">
        <w:rPr>
          <w:color w:val="000000" w:themeColor="text1"/>
          <w:spacing w:val="2"/>
          <w:sz w:val="28"/>
          <w:szCs w:val="28"/>
        </w:rPr>
        <w:t xml:space="preserve"> головным проектным институтом с при</w:t>
      </w:r>
      <w:r w:rsidRPr="007717A3">
        <w:rPr>
          <w:color w:val="000000" w:themeColor="text1"/>
          <w:spacing w:val="2"/>
          <w:sz w:val="28"/>
          <w:szCs w:val="28"/>
        </w:rPr>
        <w:softHyphen/>
        <w:t xml:space="preserve">влечением других проектных институтов.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1"/>
          <w:sz w:val="28"/>
          <w:szCs w:val="28"/>
        </w:rPr>
        <w:t>В дополнение к схемам разрабатываются материалы с необхо</w:t>
      </w:r>
      <w:r w:rsidRPr="007717A3">
        <w:rPr>
          <w:color w:val="000000" w:themeColor="text1"/>
          <w:spacing w:val="1"/>
          <w:sz w:val="28"/>
          <w:szCs w:val="28"/>
        </w:rPr>
        <w:softHyphen/>
        <w:t>димыми ра</w:t>
      </w:r>
      <w:r w:rsidRPr="007717A3">
        <w:rPr>
          <w:color w:val="000000" w:themeColor="text1"/>
          <w:spacing w:val="1"/>
          <w:sz w:val="28"/>
          <w:szCs w:val="28"/>
        </w:rPr>
        <w:t>с</w:t>
      </w:r>
      <w:r w:rsidRPr="007717A3">
        <w:rPr>
          <w:color w:val="000000" w:themeColor="text1"/>
          <w:spacing w:val="1"/>
          <w:sz w:val="28"/>
          <w:szCs w:val="28"/>
        </w:rPr>
        <w:t>четами, обосновывающие, целесообразность проекти</w:t>
      </w:r>
      <w:r w:rsidRPr="007717A3">
        <w:rPr>
          <w:color w:val="000000" w:themeColor="text1"/>
          <w:spacing w:val="2"/>
          <w:sz w:val="28"/>
          <w:szCs w:val="28"/>
        </w:rPr>
        <w:t>рования, строительства, реконструкции или расширения предпри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ятий, определяется расчетная сто</w:t>
      </w:r>
      <w:r w:rsidRPr="007717A3">
        <w:rPr>
          <w:color w:val="000000" w:themeColor="text1"/>
          <w:spacing w:val="4"/>
          <w:sz w:val="28"/>
          <w:szCs w:val="28"/>
        </w:rPr>
        <w:t>и</w:t>
      </w:r>
      <w:r w:rsidRPr="007717A3">
        <w:rPr>
          <w:color w:val="000000" w:themeColor="text1"/>
          <w:spacing w:val="4"/>
          <w:sz w:val="28"/>
          <w:szCs w:val="28"/>
        </w:rPr>
        <w:t>мость строительства (рекон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струкции) и другие основные технико-экономические показатели. Схемы развития и размещения производительных сил по эко</w:t>
      </w:r>
      <w:r w:rsidRPr="007717A3">
        <w:rPr>
          <w:color w:val="000000" w:themeColor="text1"/>
          <w:spacing w:val="1"/>
          <w:sz w:val="28"/>
          <w:szCs w:val="28"/>
        </w:rPr>
        <w:softHyphen/>
        <w:t xml:space="preserve">номическим районам и союзным республикам разрабатываются </w:t>
      </w:r>
      <w:r w:rsidRPr="007717A3">
        <w:rPr>
          <w:color w:val="000000" w:themeColor="text1"/>
          <w:spacing w:val="6"/>
          <w:sz w:val="28"/>
          <w:szCs w:val="28"/>
        </w:rPr>
        <w:t>те</w:t>
      </w:r>
      <w:r w:rsidRPr="007717A3">
        <w:rPr>
          <w:color w:val="000000" w:themeColor="text1"/>
          <w:spacing w:val="6"/>
          <w:sz w:val="28"/>
          <w:szCs w:val="28"/>
        </w:rPr>
        <w:t>р</w:t>
      </w:r>
      <w:r w:rsidRPr="007717A3">
        <w:rPr>
          <w:color w:val="000000" w:themeColor="text1"/>
          <w:spacing w:val="6"/>
          <w:sz w:val="28"/>
          <w:szCs w:val="28"/>
        </w:rPr>
        <w:t>риториальными проектными институтами Госстроя РФ.</w:t>
      </w:r>
    </w:p>
    <w:p w:rsidR="00F900F0" w:rsidRDefault="00F900F0" w:rsidP="00C33BD5">
      <w:pPr>
        <w:pStyle w:val="3"/>
        <w:keepNext w:val="0"/>
        <w:keepLines w:val="0"/>
        <w:widowControl w:val="0"/>
        <w:spacing w:before="0"/>
        <w:rPr>
          <w:szCs w:val="28"/>
        </w:rPr>
      </w:pPr>
      <w:bookmarkStart w:id="9" w:name="_Toc149493020"/>
    </w:p>
    <w:p w:rsidR="007717A3" w:rsidRPr="004047C6" w:rsidRDefault="007717A3" w:rsidP="00F900F0">
      <w:pPr>
        <w:pStyle w:val="3"/>
        <w:keepNext w:val="0"/>
        <w:keepLines w:val="0"/>
        <w:widowControl w:val="0"/>
        <w:spacing w:before="0"/>
        <w:jc w:val="center"/>
        <w:rPr>
          <w:szCs w:val="28"/>
        </w:rPr>
      </w:pPr>
      <w:r w:rsidRPr="004047C6">
        <w:rPr>
          <w:szCs w:val="28"/>
        </w:rPr>
        <w:t>2.3.1 Задание на проектирование</w:t>
      </w:r>
      <w:bookmarkEnd w:id="9"/>
    </w:p>
    <w:p w:rsidR="007717A3" w:rsidRPr="007717A3" w:rsidRDefault="007717A3" w:rsidP="00C33BD5">
      <w:pPr>
        <w:widowControl w:val="0"/>
        <w:ind w:firstLine="655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Ответственным за разработку задания на проектирование яв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ляется зака</w:t>
      </w:r>
      <w:r w:rsidRPr="007717A3">
        <w:rPr>
          <w:color w:val="000000" w:themeColor="text1"/>
          <w:spacing w:val="2"/>
          <w:sz w:val="28"/>
          <w:szCs w:val="28"/>
        </w:rPr>
        <w:t>з</w:t>
      </w:r>
      <w:r w:rsidRPr="007717A3">
        <w:rPr>
          <w:color w:val="000000" w:themeColor="text1"/>
          <w:spacing w:val="2"/>
          <w:sz w:val="28"/>
          <w:szCs w:val="28"/>
        </w:rPr>
        <w:t xml:space="preserve">чик проекта. Непосредственная разработка задания </w:t>
      </w:r>
      <w:r w:rsidRPr="007717A3">
        <w:rPr>
          <w:bCs/>
          <w:color w:val="000000" w:themeColor="text1"/>
          <w:spacing w:val="1"/>
          <w:sz w:val="28"/>
          <w:szCs w:val="28"/>
        </w:rPr>
        <w:t xml:space="preserve">осуществляется </w:t>
      </w:r>
      <w:r w:rsidRPr="007717A3">
        <w:rPr>
          <w:caps/>
          <w:color w:val="000000" w:themeColor="text1"/>
          <w:spacing w:val="1"/>
          <w:sz w:val="28"/>
          <w:szCs w:val="28"/>
        </w:rPr>
        <w:t>г</w:t>
      </w:r>
      <w:r w:rsidRPr="007717A3">
        <w:rPr>
          <w:color w:val="000000" w:themeColor="text1"/>
          <w:spacing w:val="1"/>
          <w:sz w:val="28"/>
          <w:szCs w:val="28"/>
        </w:rPr>
        <w:t>енерал</w:t>
      </w:r>
      <w:r w:rsidRPr="007717A3">
        <w:rPr>
          <w:color w:val="000000" w:themeColor="text1"/>
          <w:spacing w:val="1"/>
          <w:sz w:val="28"/>
          <w:szCs w:val="28"/>
        </w:rPr>
        <w:t>ь</w:t>
      </w:r>
      <w:r w:rsidRPr="007717A3">
        <w:rPr>
          <w:color w:val="000000" w:themeColor="text1"/>
          <w:spacing w:val="1"/>
          <w:sz w:val="28"/>
          <w:szCs w:val="28"/>
        </w:rPr>
        <w:t>ным проектировщиком по поручению заказчика.</w:t>
      </w:r>
      <w:r w:rsidRPr="007717A3">
        <w:rPr>
          <w:smallCaps/>
          <w:color w:val="000000" w:themeColor="text1"/>
          <w:sz w:val="28"/>
          <w:szCs w:val="28"/>
        </w:rPr>
        <w:t xml:space="preserve"> </w:t>
      </w:r>
      <w:r w:rsidRPr="007717A3">
        <w:rPr>
          <w:bCs/>
          <w:color w:val="000000" w:themeColor="text1"/>
          <w:spacing w:val="-5"/>
          <w:sz w:val="28"/>
          <w:szCs w:val="28"/>
        </w:rPr>
        <w:t>Задание на</w:t>
      </w:r>
      <w:r w:rsidRPr="007717A3">
        <w:rPr>
          <w:b/>
          <w:bCs/>
          <w:color w:val="000000" w:themeColor="text1"/>
          <w:spacing w:val="-5"/>
          <w:sz w:val="28"/>
          <w:szCs w:val="28"/>
        </w:rPr>
        <w:t xml:space="preserve"> </w:t>
      </w:r>
      <w:r w:rsidRPr="007717A3">
        <w:rPr>
          <w:color w:val="000000" w:themeColor="text1"/>
          <w:spacing w:val="-5"/>
          <w:sz w:val="28"/>
          <w:szCs w:val="28"/>
        </w:rPr>
        <w:t>проектирование с</w:t>
      </w:r>
      <w:r w:rsidRPr="007717A3">
        <w:rPr>
          <w:color w:val="000000" w:themeColor="text1"/>
          <w:spacing w:val="-5"/>
          <w:sz w:val="28"/>
          <w:szCs w:val="28"/>
        </w:rPr>
        <w:t>о</w:t>
      </w:r>
      <w:r w:rsidRPr="007717A3">
        <w:rPr>
          <w:color w:val="000000" w:themeColor="text1"/>
          <w:spacing w:val="-5"/>
          <w:sz w:val="28"/>
          <w:szCs w:val="28"/>
        </w:rPr>
        <w:t>ставляется на основе: утвержденной</w:t>
      </w:r>
      <w:r w:rsidRPr="007717A3">
        <w:rPr>
          <w:color w:val="000000" w:themeColor="text1"/>
          <w:spacing w:val="4"/>
          <w:sz w:val="28"/>
          <w:szCs w:val="28"/>
        </w:rPr>
        <w:t xml:space="preserve"> схемы </w:t>
      </w:r>
      <w:r w:rsidRPr="007717A3">
        <w:rPr>
          <w:bCs/>
          <w:color w:val="000000" w:themeColor="text1"/>
          <w:spacing w:val="4"/>
          <w:sz w:val="28"/>
          <w:szCs w:val="28"/>
        </w:rPr>
        <w:t>развития и</w:t>
      </w:r>
      <w:r w:rsidRPr="007717A3">
        <w:rPr>
          <w:b/>
          <w:bCs/>
          <w:color w:val="000000" w:themeColor="text1"/>
          <w:spacing w:val="4"/>
          <w:sz w:val="28"/>
          <w:szCs w:val="28"/>
        </w:rPr>
        <w:t xml:space="preserve"> </w:t>
      </w:r>
      <w:r w:rsidRPr="007717A3">
        <w:rPr>
          <w:color w:val="000000" w:themeColor="text1"/>
          <w:spacing w:val="4"/>
          <w:sz w:val="28"/>
          <w:szCs w:val="28"/>
        </w:rPr>
        <w:t>размещения нефтеперер</w:t>
      </w:r>
      <w:r w:rsidRPr="007717A3">
        <w:rPr>
          <w:color w:val="000000" w:themeColor="text1"/>
          <w:spacing w:val="4"/>
          <w:sz w:val="28"/>
          <w:szCs w:val="28"/>
        </w:rPr>
        <w:t>а</w:t>
      </w:r>
      <w:r w:rsidRPr="007717A3">
        <w:rPr>
          <w:color w:val="000000" w:themeColor="text1"/>
          <w:spacing w:val="4"/>
          <w:sz w:val="28"/>
          <w:szCs w:val="28"/>
        </w:rPr>
        <w:t>батываю</w:t>
      </w:r>
      <w:r w:rsidRPr="007717A3">
        <w:rPr>
          <w:color w:val="000000" w:themeColor="text1"/>
          <w:spacing w:val="6"/>
          <w:sz w:val="28"/>
          <w:szCs w:val="28"/>
        </w:rPr>
        <w:t>щей и нефтехимической промышленности, а также схемы разви</w:t>
      </w:r>
      <w:r w:rsidRPr="007717A3">
        <w:rPr>
          <w:color w:val="000000" w:themeColor="text1"/>
          <w:spacing w:val="6"/>
          <w:sz w:val="28"/>
          <w:szCs w:val="28"/>
        </w:rPr>
        <w:softHyphen/>
        <w:t xml:space="preserve">тия и размещения производительных сил того экономического </w:t>
      </w:r>
      <w:r w:rsidRPr="007717A3">
        <w:rPr>
          <w:color w:val="000000" w:themeColor="text1"/>
          <w:spacing w:val="5"/>
          <w:sz w:val="28"/>
          <w:szCs w:val="28"/>
        </w:rPr>
        <w:t>района, на террит</w:t>
      </w:r>
      <w:r w:rsidRPr="007717A3">
        <w:rPr>
          <w:color w:val="000000" w:themeColor="text1"/>
          <w:spacing w:val="5"/>
          <w:sz w:val="28"/>
          <w:szCs w:val="28"/>
        </w:rPr>
        <w:t>о</w:t>
      </w:r>
      <w:r w:rsidRPr="007717A3">
        <w:rPr>
          <w:color w:val="000000" w:themeColor="text1"/>
          <w:spacing w:val="5"/>
          <w:sz w:val="28"/>
          <w:szCs w:val="28"/>
        </w:rPr>
        <w:t>рии, которой намеча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 xml:space="preserve">ется строительство предприятия; утвержденного акта по выбору </w:t>
      </w:r>
      <w:r w:rsidRPr="007717A3">
        <w:rPr>
          <w:color w:val="000000" w:themeColor="text1"/>
          <w:spacing w:val="6"/>
          <w:sz w:val="28"/>
          <w:szCs w:val="28"/>
        </w:rPr>
        <w:t xml:space="preserve">площадки строительства; материалов, собранных, разработанных </w:t>
      </w:r>
      <w:r w:rsidRPr="007717A3">
        <w:rPr>
          <w:color w:val="000000" w:themeColor="text1"/>
          <w:spacing w:val="8"/>
          <w:sz w:val="28"/>
          <w:szCs w:val="28"/>
        </w:rPr>
        <w:t>и согласованных в период выбора площадки строительства.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При строительстве предприятия по очередям, задание состав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6"/>
          <w:sz w:val="28"/>
          <w:szCs w:val="28"/>
        </w:rPr>
        <w:t>ляется на первую очередь строительства. На каждую последую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9"/>
          <w:sz w:val="28"/>
          <w:szCs w:val="28"/>
        </w:rPr>
        <w:t>щую очередь составл</w:t>
      </w:r>
      <w:r w:rsidRPr="007717A3">
        <w:rPr>
          <w:color w:val="000000" w:themeColor="text1"/>
          <w:spacing w:val="9"/>
          <w:sz w:val="28"/>
          <w:szCs w:val="28"/>
        </w:rPr>
        <w:t>я</w:t>
      </w:r>
      <w:r w:rsidRPr="007717A3">
        <w:rPr>
          <w:color w:val="000000" w:themeColor="text1"/>
          <w:spacing w:val="9"/>
          <w:sz w:val="28"/>
          <w:szCs w:val="28"/>
        </w:rPr>
        <w:t xml:space="preserve">ются и утверждаются отдельные задания </w:t>
      </w:r>
      <w:r w:rsidRPr="007717A3">
        <w:rPr>
          <w:color w:val="000000" w:themeColor="text1"/>
          <w:spacing w:val="1"/>
          <w:sz w:val="28"/>
          <w:szCs w:val="28"/>
        </w:rPr>
        <w:t>на проектирование.</w:t>
      </w:r>
    </w:p>
    <w:p w:rsidR="007717A3" w:rsidRPr="007717A3" w:rsidRDefault="007717A3" w:rsidP="00C33BD5">
      <w:pPr>
        <w:widowControl w:val="0"/>
        <w:ind w:firstLine="655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lastRenderedPageBreak/>
        <w:t>Задание на проектирование подписывается, проходит согласо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вания и з</w:t>
      </w:r>
      <w:r w:rsidRPr="007717A3">
        <w:rPr>
          <w:color w:val="000000" w:themeColor="text1"/>
          <w:spacing w:val="3"/>
          <w:sz w:val="28"/>
          <w:szCs w:val="28"/>
        </w:rPr>
        <w:t>а</w:t>
      </w:r>
      <w:r w:rsidRPr="007717A3">
        <w:rPr>
          <w:color w:val="000000" w:themeColor="text1"/>
          <w:spacing w:val="3"/>
          <w:sz w:val="28"/>
          <w:szCs w:val="28"/>
        </w:rPr>
        <w:t>тем утверждается, начиная от Правительства (по комитетам), заканчивая по</w:t>
      </w:r>
      <w:r w:rsidRPr="007717A3">
        <w:rPr>
          <w:color w:val="000000" w:themeColor="text1"/>
          <w:spacing w:val="3"/>
          <w:sz w:val="28"/>
          <w:szCs w:val="28"/>
        </w:rPr>
        <w:t>д</w:t>
      </w:r>
      <w:r w:rsidRPr="007717A3">
        <w:rPr>
          <w:color w:val="000000" w:themeColor="text1"/>
          <w:spacing w:val="3"/>
          <w:sz w:val="28"/>
          <w:szCs w:val="28"/>
        </w:rPr>
        <w:t xml:space="preserve">писями заказчика. </w:t>
      </w:r>
    </w:p>
    <w:p w:rsidR="00F900F0" w:rsidRDefault="00F900F0" w:rsidP="00C33BD5">
      <w:pPr>
        <w:pStyle w:val="3"/>
        <w:keepNext w:val="0"/>
        <w:keepLines w:val="0"/>
        <w:widowControl w:val="0"/>
        <w:spacing w:before="0"/>
      </w:pPr>
      <w:bookmarkStart w:id="10" w:name="_Toc149493021"/>
    </w:p>
    <w:p w:rsidR="007717A3" w:rsidRPr="007717A3" w:rsidRDefault="007717A3" w:rsidP="00F900F0">
      <w:pPr>
        <w:pStyle w:val="3"/>
        <w:keepNext w:val="0"/>
        <w:keepLines w:val="0"/>
        <w:widowControl w:val="0"/>
        <w:spacing w:before="0"/>
        <w:jc w:val="center"/>
      </w:pPr>
      <w:r>
        <w:t>2</w:t>
      </w:r>
      <w:r w:rsidRPr="007717A3">
        <w:t>.3.2 Основные исходные данные для проектирования</w:t>
      </w:r>
      <w:bookmarkEnd w:id="10"/>
    </w:p>
    <w:p w:rsidR="007717A3" w:rsidRPr="007717A3" w:rsidRDefault="007717A3" w:rsidP="00C33BD5">
      <w:pPr>
        <w:widowControl w:val="0"/>
        <w:ind w:firstLine="708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-1"/>
          <w:sz w:val="28"/>
          <w:szCs w:val="28"/>
        </w:rPr>
        <w:t xml:space="preserve">Объем исходных данных зависит от характера </w:t>
      </w:r>
      <w:r w:rsidRPr="007717A3">
        <w:rPr>
          <w:bCs/>
          <w:color w:val="000000" w:themeColor="text1"/>
          <w:spacing w:val="-1"/>
          <w:sz w:val="28"/>
          <w:szCs w:val="28"/>
        </w:rPr>
        <w:t>намечаемого</w:t>
      </w:r>
      <w:r w:rsidRPr="007717A3">
        <w:rPr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7717A3">
        <w:rPr>
          <w:color w:val="000000" w:themeColor="text1"/>
          <w:spacing w:val="2"/>
          <w:sz w:val="28"/>
          <w:szCs w:val="28"/>
        </w:rPr>
        <w:t xml:space="preserve">строительства (новостройка, расширение, </w:t>
      </w:r>
      <w:r w:rsidRPr="007717A3">
        <w:rPr>
          <w:bCs/>
          <w:color w:val="000000" w:themeColor="text1"/>
          <w:spacing w:val="2"/>
          <w:sz w:val="28"/>
          <w:szCs w:val="28"/>
        </w:rPr>
        <w:t>реконструкция</w:t>
      </w:r>
      <w:r w:rsidRPr="007717A3">
        <w:rPr>
          <w:b/>
          <w:bCs/>
          <w:color w:val="000000" w:themeColor="text1"/>
          <w:spacing w:val="2"/>
          <w:sz w:val="28"/>
          <w:szCs w:val="28"/>
        </w:rPr>
        <w:t xml:space="preserve">) </w:t>
      </w:r>
      <w:r w:rsidRPr="007717A3">
        <w:rPr>
          <w:color w:val="000000" w:themeColor="text1"/>
          <w:spacing w:val="2"/>
          <w:sz w:val="28"/>
          <w:szCs w:val="28"/>
        </w:rPr>
        <w:t>и соста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ва проектируемого объекта.</w:t>
      </w:r>
    </w:p>
    <w:p w:rsidR="007717A3" w:rsidRPr="007717A3" w:rsidRDefault="007717A3" w:rsidP="00C33BD5">
      <w:pPr>
        <w:widowControl w:val="0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</w:t>
      </w:r>
      <w:r w:rsidRPr="007717A3">
        <w:rPr>
          <w:color w:val="000000" w:themeColor="text1"/>
          <w:spacing w:val="7"/>
          <w:sz w:val="28"/>
          <w:szCs w:val="28"/>
        </w:rPr>
        <w:t>В любом случае в состав основных исходных данных входят:</w:t>
      </w:r>
    </w:p>
    <w:p w:rsidR="007717A3" w:rsidRPr="007717A3" w:rsidRDefault="007717A3" w:rsidP="00C33BD5">
      <w:pPr>
        <w:widowControl w:val="0"/>
        <w:numPr>
          <w:ilvl w:val="0"/>
          <w:numId w:val="16"/>
        </w:numPr>
        <w:tabs>
          <w:tab w:val="clear" w:pos="786"/>
          <w:tab w:val="left" w:pos="648"/>
          <w:tab w:val="num" w:pos="720"/>
        </w:tabs>
        <w:autoSpaceDE w:val="0"/>
        <w:autoSpaceDN w:val="0"/>
        <w:adjustRightInd w:val="0"/>
        <w:ind w:left="0"/>
        <w:rPr>
          <w:color w:val="000000" w:themeColor="text1"/>
          <w:spacing w:val="-17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t>утвержденная схема развития и размещения нефтеперера</w:t>
      </w:r>
      <w:r w:rsidRPr="007717A3">
        <w:rPr>
          <w:color w:val="000000" w:themeColor="text1"/>
          <w:spacing w:val="2"/>
          <w:sz w:val="28"/>
          <w:szCs w:val="28"/>
        </w:rPr>
        <w:t>батывающей и не</w:t>
      </w:r>
      <w:r w:rsidRPr="007717A3">
        <w:rPr>
          <w:color w:val="000000" w:themeColor="text1"/>
          <w:spacing w:val="2"/>
          <w:sz w:val="28"/>
          <w:szCs w:val="28"/>
        </w:rPr>
        <w:t>ф</w:t>
      </w:r>
      <w:r w:rsidRPr="007717A3">
        <w:rPr>
          <w:color w:val="000000" w:themeColor="text1"/>
          <w:spacing w:val="2"/>
          <w:sz w:val="28"/>
          <w:szCs w:val="28"/>
        </w:rPr>
        <w:t>техимической промышленности с обосновываю</w:t>
      </w:r>
      <w:r w:rsidRPr="007717A3">
        <w:rPr>
          <w:color w:val="000000" w:themeColor="text1"/>
          <w:spacing w:val="6"/>
          <w:sz w:val="28"/>
          <w:szCs w:val="28"/>
        </w:rPr>
        <w:t>щими материалами, а также схема развития и размещения произ</w:t>
      </w:r>
      <w:r w:rsidRPr="007717A3">
        <w:rPr>
          <w:color w:val="000000" w:themeColor="text1"/>
          <w:spacing w:val="4"/>
          <w:sz w:val="28"/>
          <w:szCs w:val="28"/>
        </w:rPr>
        <w:t>водительных сил того района, где намеч</w:t>
      </w:r>
      <w:r w:rsidRPr="007717A3">
        <w:rPr>
          <w:color w:val="000000" w:themeColor="text1"/>
          <w:spacing w:val="4"/>
          <w:sz w:val="28"/>
          <w:szCs w:val="28"/>
        </w:rPr>
        <w:t>а</w:t>
      </w:r>
      <w:r w:rsidRPr="007717A3">
        <w:rPr>
          <w:color w:val="000000" w:themeColor="text1"/>
          <w:spacing w:val="4"/>
          <w:sz w:val="28"/>
          <w:szCs w:val="28"/>
        </w:rPr>
        <w:t>ется строительство;</w:t>
      </w:r>
    </w:p>
    <w:p w:rsidR="007717A3" w:rsidRPr="007717A3" w:rsidRDefault="007717A3" w:rsidP="00C33BD5">
      <w:pPr>
        <w:widowControl w:val="0"/>
        <w:numPr>
          <w:ilvl w:val="0"/>
          <w:numId w:val="16"/>
        </w:numPr>
        <w:tabs>
          <w:tab w:val="clear" w:pos="786"/>
          <w:tab w:val="left" w:pos="648"/>
          <w:tab w:val="num" w:pos="720"/>
        </w:tabs>
        <w:autoSpaceDE w:val="0"/>
        <w:autoSpaceDN w:val="0"/>
        <w:adjustRightInd w:val="0"/>
        <w:ind w:left="0"/>
        <w:rPr>
          <w:color w:val="000000" w:themeColor="text1"/>
          <w:spacing w:val="-8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утвержденное задание на проектирование;</w:t>
      </w:r>
    </w:p>
    <w:p w:rsidR="007717A3" w:rsidRPr="007717A3" w:rsidRDefault="007717A3" w:rsidP="00C33BD5">
      <w:pPr>
        <w:widowControl w:val="0"/>
        <w:numPr>
          <w:ilvl w:val="0"/>
          <w:numId w:val="16"/>
        </w:numPr>
        <w:tabs>
          <w:tab w:val="clear" w:pos="786"/>
          <w:tab w:val="left" w:pos="648"/>
          <w:tab w:val="num" w:pos="720"/>
        </w:tabs>
        <w:autoSpaceDE w:val="0"/>
        <w:autoSpaceDN w:val="0"/>
        <w:adjustRightInd w:val="0"/>
        <w:ind w:left="0"/>
        <w:rPr>
          <w:color w:val="000000" w:themeColor="text1"/>
          <w:spacing w:val="-12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 xml:space="preserve">отчеты о научно-исследовательских работах, связанных с </w:t>
      </w:r>
      <w:r w:rsidRPr="007717A3">
        <w:rPr>
          <w:color w:val="000000" w:themeColor="text1"/>
          <w:spacing w:val="4"/>
          <w:sz w:val="28"/>
          <w:szCs w:val="28"/>
        </w:rPr>
        <w:t xml:space="preserve">разработкой новых технологических процессов на проектируемом </w:t>
      </w:r>
      <w:r w:rsidRPr="007717A3">
        <w:rPr>
          <w:color w:val="000000" w:themeColor="text1"/>
          <w:spacing w:val="-4"/>
          <w:sz w:val="28"/>
          <w:szCs w:val="28"/>
        </w:rPr>
        <w:t xml:space="preserve">предприятии;    </w:t>
      </w:r>
      <w:r w:rsidRPr="007717A3">
        <w:rPr>
          <w:color w:val="000000" w:themeColor="text1"/>
          <w:spacing w:val="-4"/>
          <w:sz w:val="28"/>
          <w:szCs w:val="28"/>
          <w:vertAlign w:val="subscript"/>
        </w:rPr>
        <w:t xml:space="preserve"> </w:t>
      </w:r>
    </w:p>
    <w:p w:rsidR="007717A3" w:rsidRPr="007717A3" w:rsidRDefault="007717A3" w:rsidP="00C33BD5">
      <w:pPr>
        <w:widowControl w:val="0"/>
        <w:numPr>
          <w:ilvl w:val="0"/>
          <w:numId w:val="16"/>
        </w:numPr>
        <w:tabs>
          <w:tab w:val="clear" w:pos="786"/>
          <w:tab w:val="left" w:pos="648"/>
          <w:tab w:val="num" w:pos="720"/>
        </w:tabs>
        <w:autoSpaceDE w:val="0"/>
        <w:autoSpaceDN w:val="0"/>
        <w:adjustRightInd w:val="0"/>
        <w:ind w:left="0"/>
        <w:rPr>
          <w:color w:val="000000" w:themeColor="text1"/>
          <w:spacing w:val="-8"/>
          <w:sz w:val="28"/>
          <w:szCs w:val="28"/>
        </w:rPr>
      </w:pPr>
      <w:r w:rsidRPr="007717A3">
        <w:rPr>
          <w:color w:val="000000" w:themeColor="text1"/>
          <w:spacing w:val="7"/>
          <w:sz w:val="28"/>
          <w:szCs w:val="28"/>
        </w:rPr>
        <w:t>данные органов Госнадзора о состоянии атмосферы, водо</w:t>
      </w:r>
      <w:r w:rsidRPr="007717A3">
        <w:rPr>
          <w:color w:val="000000" w:themeColor="text1"/>
          <w:spacing w:val="4"/>
          <w:sz w:val="28"/>
          <w:szCs w:val="28"/>
        </w:rPr>
        <w:t>емов и почв в ра</w:t>
      </w:r>
      <w:r w:rsidRPr="007717A3">
        <w:rPr>
          <w:color w:val="000000" w:themeColor="text1"/>
          <w:spacing w:val="4"/>
          <w:sz w:val="28"/>
          <w:szCs w:val="28"/>
        </w:rPr>
        <w:t>й</w:t>
      </w:r>
      <w:r w:rsidRPr="007717A3">
        <w:rPr>
          <w:color w:val="000000" w:themeColor="text1"/>
          <w:spacing w:val="4"/>
          <w:sz w:val="28"/>
          <w:szCs w:val="28"/>
        </w:rPr>
        <w:t>оне площадки строительства;</w:t>
      </w:r>
    </w:p>
    <w:p w:rsidR="007717A3" w:rsidRPr="007717A3" w:rsidRDefault="007717A3" w:rsidP="00C33BD5">
      <w:pPr>
        <w:widowControl w:val="0"/>
        <w:numPr>
          <w:ilvl w:val="0"/>
          <w:numId w:val="16"/>
        </w:numPr>
        <w:tabs>
          <w:tab w:val="clear" w:pos="786"/>
          <w:tab w:val="left" w:pos="648"/>
          <w:tab w:val="num" w:pos="720"/>
        </w:tabs>
        <w:autoSpaceDE w:val="0"/>
        <w:autoSpaceDN w:val="0"/>
        <w:adjustRightInd w:val="0"/>
        <w:ind w:left="0"/>
        <w:rPr>
          <w:color w:val="000000" w:themeColor="text1"/>
          <w:spacing w:val="-10"/>
          <w:sz w:val="28"/>
          <w:szCs w:val="28"/>
        </w:rPr>
      </w:pPr>
      <w:r w:rsidRPr="007717A3">
        <w:rPr>
          <w:color w:val="000000" w:themeColor="text1"/>
          <w:spacing w:val="1"/>
          <w:sz w:val="28"/>
          <w:szCs w:val="28"/>
        </w:rPr>
        <w:t xml:space="preserve">технические условия на присоединение проектируемого </w:t>
      </w:r>
      <w:r w:rsidRPr="007717A3">
        <w:rPr>
          <w:color w:val="000000" w:themeColor="text1"/>
          <w:spacing w:val="7"/>
          <w:sz w:val="28"/>
          <w:szCs w:val="28"/>
        </w:rPr>
        <w:t>предприятия к исто</w:t>
      </w:r>
      <w:r w:rsidRPr="007717A3">
        <w:rPr>
          <w:color w:val="000000" w:themeColor="text1"/>
          <w:spacing w:val="7"/>
          <w:sz w:val="28"/>
          <w:szCs w:val="28"/>
        </w:rPr>
        <w:t>ч</w:t>
      </w:r>
      <w:r w:rsidRPr="007717A3">
        <w:rPr>
          <w:color w:val="000000" w:themeColor="text1"/>
          <w:spacing w:val="7"/>
          <w:sz w:val="28"/>
          <w:szCs w:val="28"/>
        </w:rPr>
        <w:t>никам энерго- и водоснабжения, транспорт</w:t>
      </w:r>
      <w:r w:rsidRPr="007717A3">
        <w:rPr>
          <w:color w:val="000000" w:themeColor="text1"/>
          <w:spacing w:val="2"/>
          <w:sz w:val="28"/>
          <w:szCs w:val="28"/>
        </w:rPr>
        <w:t>ным и инженерным коммуникац</w:t>
      </w:r>
      <w:r w:rsidRPr="007717A3">
        <w:rPr>
          <w:color w:val="000000" w:themeColor="text1"/>
          <w:spacing w:val="2"/>
          <w:sz w:val="28"/>
          <w:szCs w:val="28"/>
        </w:rPr>
        <w:t>и</w:t>
      </w:r>
      <w:r w:rsidRPr="007717A3">
        <w:rPr>
          <w:color w:val="000000" w:themeColor="text1"/>
          <w:spacing w:val="2"/>
          <w:sz w:val="28"/>
          <w:szCs w:val="28"/>
        </w:rPr>
        <w:t>ям;</w:t>
      </w:r>
    </w:p>
    <w:p w:rsidR="007717A3" w:rsidRPr="007717A3" w:rsidRDefault="007717A3" w:rsidP="00C33BD5">
      <w:pPr>
        <w:widowControl w:val="0"/>
        <w:numPr>
          <w:ilvl w:val="0"/>
          <w:numId w:val="16"/>
        </w:numPr>
        <w:tabs>
          <w:tab w:val="clear" w:pos="786"/>
          <w:tab w:val="left" w:pos="648"/>
          <w:tab w:val="num" w:pos="720"/>
          <w:tab w:val="left" w:pos="5683"/>
        </w:tabs>
        <w:autoSpaceDE w:val="0"/>
        <w:autoSpaceDN w:val="0"/>
        <w:adjustRightInd w:val="0"/>
        <w:ind w:left="0"/>
        <w:rPr>
          <w:color w:val="000000" w:themeColor="text1"/>
          <w:spacing w:val="-8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>отчет об инженерных изысканиях, проведенных на площад</w:t>
      </w:r>
      <w:r w:rsidRPr="007717A3">
        <w:rPr>
          <w:color w:val="000000" w:themeColor="text1"/>
          <w:spacing w:val="1"/>
          <w:sz w:val="28"/>
          <w:szCs w:val="28"/>
        </w:rPr>
        <w:t>ке строительства;</w:t>
      </w:r>
    </w:p>
    <w:p w:rsidR="007717A3" w:rsidRPr="007717A3" w:rsidRDefault="007717A3" w:rsidP="00C33BD5">
      <w:pPr>
        <w:widowControl w:val="0"/>
        <w:numPr>
          <w:ilvl w:val="0"/>
          <w:numId w:val="16"/>
        </w:numPr>
        <w:tabs>
          <w:tab w:val="clear" w:pos="786"/>
          <w:tab w:val="left" w:pos="648"/>
          <w:tab w:val="num" w:pos="720"/>
          <w:tab w:val="left" w:pos="5683"/>
        </w:tabs>
        <w:autoSpaceDE w:val="0"/>
        <w:autoSpaceDN w:val="0"/>
        <w:adjustRightInd w:val="0"/>
        <w:ind w:left="0"/>
        <w:rPr>
          <w:color w:val="000000" w:themeColor="text1"/>
          <w:spacing w:val="-8"/>
          <w:sz w:val="28"/>
          <w:szCs w:val="28"/>
        </w:rPr>
      </w:pPr>
      <w:r w:rsidRPr="007717A3">
        <w:rPr>
          <w:color w:val="000000" w:themeColor="text1"/>
          <w:spacing w:val="9"/>
          <w:sz w:val="28"/>
          <w:szCs w:val="28"/>
        </w:rPr>
        <w:t>каталоги на оборудование, изделия и приборы;</w:t>
      </w:r>
    </w:p>
    <w:p w:rsidR="007717A3" w:rsidRPr="007717A3" w:rsidRDefault="007717A3" w:rsidP="00C33BD5">
      <w:pPr>
        <w:widowControl w:val="0"/>
        <w:numPr>
          <w:ilvl w:val="0"/>
          <w:numId w:val="16"/>
        </w:numPr>
        <w:tabs>
          <w:tab w:val="clear" w:pos="786"/>
          <w:tab w:val="left" w:pos="648"/>
          <w:tab w:val="num" w:pos="720"/>
        </w:tabs>
        <w:autoSpaceDE w:val="0"/>
        <w:autoSpaceDN w:val="0"/>
        <w:adjustRightInd w:val="0"/>
        <w:ind w:left="0"/>
        <w:rPr>
          <w:color w:val="000000" w:themeColor="text1"/>
          <w:spacing w:val="-9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 xml:space="preserve">каталоги местных строительных материалов, конструкций, </w:t>
      </w:r>
      <w:r w:rsidRPr="007717A3">
        <w:rPr>
          <w:color w:val="000000" w:themeColor="text1"/>
          <w:spacing w:val="4"/>
          <w:sz w:val="28"/>
          <w:szCs w:val="28"/>
        </w:rPr>
        <w:t>деталей и полуфа</w:t>
      </w:r>
      <w:r w:rsidRPr="007717A3">
        <w:rPr>
          <w:color w:val="000000" w:themeColor="text1"/>
          <w:spacing w:val="4"/>
          <w:sz w:val="28"/>
          <w:szCs w:val="28"/>
        </w:rPr>
        <w:t>б</w:t>
      </w:r>
      <w:r w:rsidRPr="007717A3">
        <w:rPr>
          <w:color w:val="000000" w:themeColor="text1"/>
          <w:spacing w:val="4"/>
          <w:sz w:val="28"/>
          <w:szCs w:val="28"/>
        </w:rPr>
        <w:t>рикатов;</w:t>
      </w:r>
    </w:p>
    <w:p w:rsidR="007717A3" w:rsidRPr="007717A3" w:rsidRDefault="007717A3" w:rsidP="00C33BD5">
      <w:pPr>
        <w:widowControl w:val="0"/>
        <w:numPr>
          <w:ilvl w:val="0"/>
          <w:numId w:val="16"/>
        </w:numPr>
        <w:tabs>
          <w:tab w:val="clear" w:pos="786"/>
          <w:tab w:val="left" w:pos="648"/>
          <w:tab w:val="num" w:pos="720"/>
        </w:tabs>
        <w:autoSpaceDE w:val="0"/>
        <w:autoSpaceDN w:val="0"/>
        <w:adjustRightInd w:val="0"/>
        <w:ind w:left="0"/>
        <w:rPr>
          <w:color w:val="000000" w:themeColor="text1"/>
          <w:spacing w:val="-11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сборник районных единичных расценок на строительные ра</w:t>
      </w:r>
      <w:r w:rsidRPr="007717A3">
        <w:rPr>
          <w:color w:val="000000" w:themeColor="text1"/>
          <w:spacing w:val="-7"/>
          <w:sz w:val="28"/>
          <w:szCs w:val="28"/>
        </w:rPr>
        <w:t>боты;</w:t>
      </w:r>
    </w:p>
    <w:p w:rsidR="007717A3" w:rsidRPr="007717A3" w:rsidRDefault="007717A3" w:rsidP="00C33BD5">
      <w:pPr>
        <w:widowControl w:val="0"/>
        <w:numPr>
          <w:ilvl w:val="0"/>
          <w:numId w:val="16"/>
        </w:numPr>
        <w:tabs>
          <w:tab w:val="clear" w:pos="786"/>
          <w:tab w:val="num" w:pos="720"/>
          <w:tab w:val="left" w:pos="782"/>
        </w:tabs>
        <w:ind w:left="0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5"/>
          <w:sz w:val="28"/>
          <w:szCs w:val="28"/>
        </w:rPr>
        <w:t>сведения о генеральной подрядной строительной органи</w:t>
      </w:r>
      <w:r w:rsidRPr="007717A3">
        <w:rPr>
          <w:color w:val="000000" w:themeColor="text1"/>
          <w:sz w:val="28"/>
          <w:szCs w:val="28"/>
        </w:rPr>
        <w:t>зации.</w:t>
      </w:r>
    </w:p>
    <w:p w:rsidR="007717A3" w:rsidRPr="007717A3" w:rsidRDefault="007717A3" w:rsidP="00C33BD5">
      <w:pPr>
        <w:widowControl w:val="0"/>
        <w:ind w:firstLine="709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8"/>
          <w:sz w:val="28"/>
          <w:szCs w:val="28"/>
        </w:rPr>
        <w:t>Утвержденные схемы развития и размещения, а также ката</w:t>
      </w:r>
      <w:r w:rsidRPr="007717A3">
        <w:rPr>
          <w:color w:val="000000" w:themeColor="text1"/>
          <w:spacing w:val="8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логи на об</w:t>
      </w:r>
      <w:r w:rsidRPr="007717A3">
        <w:rPr>
          <w:color w:val="000000" w:themeColor="text1"/>
          <w:spacing w:val="2"/>
          <w:sz w:val="28"/>
          <w:szCs w:val="28"/>
        </w:rPr>
        <w:t>о</w:t>
      </w:r>
      <w:r w:rsidRPr="007717A3">
        <w:rPr>
          <w:color w:val="000000" w:themeColor="text1"/>
          <w:spacing w:val="2"/>
          <w:sz w:val="28"/>
          <w:szCs w:val="28"/>
        </w:rPr>
        <w:t>рудование, изделия и приборы генеральный проекти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ровщик получает в уст</w:t>
      </w:r>
      <w:r w:rsidRPr="007717A3">
        <w:rPr>
          <w:color w:val="000000" w:themeColor="text1"/>
          <w:spacing w:val="3"/>
          <w:sz w:val="28"/>
          <w:szCs w:val="28"/>
        </w:rPr>
        <w:t>а</w:t>
      </w:r>
      <w:r w:rsidRPr="007717A3">
        <w:rPr>
          <w:color w:val="000000" w:themeColor="text1"/>
          <w:spacing w:val="3"/>
          <w:sz w:val="28"/>
          <w:szCs w:val="28"/>
        </w:rPr>
        <w:t xml:space="preserve">новленном в отрасли </w:t>
      </w:r>
      <w:r w:rsidRPr="007717A3">
        <w:rPr>
          <w:color w:val="000000" w:themeColor="text1"/>
          <w:spacing w:val="4"/>
          <w:sz w:val="28"/>
          <w:szCs w:val="28"/>
        </w:rPr>
        <w:t>порядке. Остальные исходные данные должен предст</w:t>
      </w:r>
      <w:r w:rsidRPr="007717A3">
        <w:rPr>
          <w:color w:val="000000" w:themeColor="text1"/>
          <w:spacing w:val="4"/>
          <w:sz w:val="28"/>
          <w:szCs w:val="28"/>
        </w:rPr>
        <w:t>а</w:t>
      </w:r>
      <w:r w:rsidRPr="007717A3">
        <w:rPr>
          <w:color w:val="000000" w:themeColor="text1"/>
          <w:spacing w:val="4"/>
          <w:sz w:val="28"/>
          <w:szCs w:val="28"/>
        </w:rPr>
        <w:t>вить заказ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чик до начала проектирования. Однако</w:t>
      </w:r>
      <w:r w:rsidRPr="007717A3">
        <w:rPr>
          <w:color w:val="000000" w:themeColor="text1"/>
          <w:spacing w:val="5"/>
          <w:sz w:val="28"/>
          <w:szCs w:val="28"/>
        </w:rPr>
        <w:t xml:space="preserve"> сбор и подготовку больши</w:t>
      </w:r>
      <w:r w:rsidRPr="007717A3">
        <w:rPr>
          <w:color w:val="000000" w:themeColor="text1"/>
          <w:spacing w:val="5"/>
          <w:sz w:val="28"/>
          <w:szCs w:val="28"/>
        </w:rPr>
        <w:t>н</w:t>
      </w:r>
      <w:r w:rsidRPr="007717A3">
        <w:rPr>
          <w:color w:val="000000" w:themeColor="text1"/>
          <w:spacing w:val="5"/>
          <w:sz w:val="28"/>
          <w:szCs w:val="28"/>
        </w:rPr>
        <w:t>ства исход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ных данных по поручению заказчика выполняет генеральный </w:t>
      </w:r>
      <w:r w:rsidRPr="007717A3">
        <w:rPr>
          <w:color w:val="000000" w:themeColor="text1"/>
          <w:spacing w:val="-2"/>
          <w:sz w:val="28"/>
          <w:szCs w:val="28"/>
        </w:rPr>
        <w:t>прое</w:t>
      </w:r>
      <w:r w:rsidRPr="007717A3">
        <w:rPr>
          <w:color w:val="000000" w:themeColor="text1"/>
          <w:spacing w:val="-2"/>
          <w:sz w:val="28"/>
          <w:szCs w:val="28"/>
        </w:rPr>
        <w:t>к</w:t>
      </w:r>
      <w:r w:rsidRPr="007717A3">
        <w:rPr>
          <w:color w:val="000000" w:themeColor="text1"/>
          <w:spacing w:val="-2"/>
          <w:sz w:val="28"/>
          <w:szCs w:val="28"/>
        </w:rPr>
        <w:t>тировщик.</w:t>
      </w:r>
    </w:p>
    <w:p w:rsidR="007717A3" w:rsidRPr="007717A3" w:rsidRDefault="007717A3" w:rsidP="00C33BD5">
      <w:pPr>
        <w:widowControl w:val="0"/>
        <w:ind w:firstLine="694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проектирование нового и расширение действующего пред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приятия, св</w:t>
      </w:r>
      <w:r w:rsidRPr="007717A3">
        <w:rPr>
          <w:color w:val="000000" w:themeColor="text1"/>
          <w:spacing w:val="3"/>
          <w:sz w:val="28"/>
          <w:szCs w:val="28"/>
        </w:rPr>
        <w:t>я</w:t>
      </w:r>
      <w:r w:rsidRPr="007717A3">
        <w:rPr>
          <w:color w:val="000000" w:themeColor="text1"/>
          <w:spacing w:val="3"/>
          <w:sz w:val="28"/>
          <w:szCs w:val="28"/>
        </w:rPr>
        <w:t>занных с застройкой новых территорий, дополнитель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но требуются:</w:t>
      </w:r>
    </w:p>
    <w:p w:rsidR="007717A3" w:rsidRPr="007717A3" w:rsidRDefault="007717A3" w:rsidP="00C33BD5">
      <w:pPr>
        <w:widowControl w:val="0"/>
        <w:numPr>
          <w:ilvl w:val="0"/>
          <w:numId w:val="17"/>
        </w:numPr>
        <w:tabs>
          <w:tab w:val="left" w:pos="629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22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 xml:space="preserve">документация, собранная и разработанная </w:t>
      </w:r>
      <w:r w:rsidRPr="007717A3">
        <w:rPr>
          <w:caps/>
          <w:color w:val="000000" w:themeColor="text1"/>
          <w:spacing w:val="3"/>
          <w:sz w:val="28"/>
          <w:szCs w:val="28"/>
        </w:rPr>
        <w:t>г</w:t>
      </w:r>
      <w:r w:rsidRPr="007717A3">
        <w:rPr>
          <w:color w:val="000000" w:themeColor="text1"/>
          <w:spacing w:val="3"/>
          <w:sz w:val="28"/>
          <w:szCs w:val="28"/>
        </w:rPr>
        <w:t xml:space="preserve">енеральным </w:t>
      </w:r>
      <w:r w:rsidRPr="007717A3">
        <w:rPr>
          <w:color w:val="000000" w:themeColor="text1"/>
          <w:spacing w:val="5"/>
          <w:sz w:val="28"/>
          <w:szCs w:val="28"/>
        </w:rPr>
        <w:t xml:space="preserve">проектировщиком в процессе выбора и согласования размещения </w:t>
      </w:r>
      <w:r w:rsidRPr="007717A3">
        <w:rPr>
          <w:color w:val="000000" w:themeColor="text1"/>
          <w:spacing w:val="1"/>
          <w:sz w:val="28"/>
          <w:szCs w:val="28"/>
        </w:rPr>
        <w:t>площадки строительства;</w:t>
      </w:r>
    </w:p>
    <w:p w:rsidR="007717A3" w:rsidRPr="007717A3" w:rsidRDefault="007717A3" w:rsidP="00C33BD5">
      <w:pPr>
        <w:widowControl w:val="0"/>
        <w:numPr>
          <w:ilvl w:val="0"/>
          <w:numId w:val="17"/>
        </w:numPr>
        <w:tabs>
          <w:tab w:val="left" w:pos="629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12"/>
          <w:sz w:val="28"/>
          <w:szCs w:val="28"/>
        </w:rPr>
      </w:pPr>
      <w:r w:rsidRPr="007717A3">
        <w:rPr>
          <w:color w:val="000000" w:themeColor="text1"/>
          <w:spacing w:val="7"/>
          <w:sz w:val="28"/>
          <w:szCs w:val="28"/>
        </w:rPr>
        <w:t>утвержденный акт выбора площадки строительства;</w:t>
      </w:r>
    </w:p>
    <w:p w:rsidR="007717A3" w:rsidRPr="007717A3" w:rsidRDefault="007717A3" w:rsidP="00C33BD5">
      <w:pPr>
        <w:widowControl w:val="0"/>
        <w:numPr>
          <w:ilvl w:val="0"/>
          <w:numId w:val="17"/>
        </w:numPr>
        <w:tabs>
          <w:tab w:val="left" w:pos="629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9"/>
          <w:sz w:val="28"/>
          <w:szCs w:val="28"/>
        </w:rPr>
      </w:pPr>
      <w:r w:rsidRPr="007717A3">
        <w:rPr>
          <w:color w:val="000000" w:themeColor="text1"/>
          <w:spacing w:val="5"/>
          <w:sz w:val="28"/>
          <w:szCs w:val="28"/>
        </w:rPr>
        <w:t>акт об отводе земельного участка.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 xml:space="preserve">На реконструкцию и техническое перевооружение </w:t>
      </w:r>
      <w:r w:rsidRPr="007717A3">
        <w:rPr>
          <w:bCs/>
          <w:color w:val="000000" w:themeColor="text1"/>
          <w:spacing w:val="4"/>
          <w:sz w:val="28"/>
          <w:szCs w:val="28"/>
        </w:rPr>
        <w:t>действую</w:t>
      </w:r>
      <w:r w:rsidRPr="007717A3">
        <w:rPr>
          <w:bCs/>
          <w:color w:val="000000" w:themeColor="text1"/>
          <w:spacing w:val="4"/>
          <w:sz w:val="28"/>
          <w:szCs w:val="28"/>
        </w:rPr>
        <w:softHyphen/>
      </w:r>
      <w:r w:rsidRPr="007717A3">
        <w:rPr>
          <w:bCs/>
          <w:color w:val="000000" w:themeColor="text1"/>
          <w:spacing w:val="1"/>
          <w:sz w:val="28"/>
          <w:szCs w:val="28"/>
        </w:rPr>
        <w:t>щего</w:t>
      </w:r>
      <w:r w:rsidRPr="007717A3">
        <w:rPr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7717A3">
        <w:rPr>
          <w:color w:val="000000" w:themeColor="text1"/>
          <w:spacing w:val="1"/>
          <w:sz w:val="28"/>
          <w:szCs w:val="28"/>
        </w:rPr>
        <w:t>пре</w:t>
      </w:r>
      <w:r w:rsidRPr="007717A3">
        <w:rPr>
          <w:color w:val="000000" w:themeColor="text1"/>
          <w:spacing w:val="1"/>
          <w:sz w:val="28"/>
          <w:szCs w:val="28"/>
        </w:rPr>
        <w:t>д</w:t>
      </w:r>
      <w:r w:rsidRPr="007717A3">
        <w:rPr>
          <w:color w:val="000000" w:themeColor="text1"/>
          <w:spacing w:val="1"/>
          <w:sz w:val="28"/>
          <w:szCs w:val="28"/>
        </w:rPr>
        <w:t>приятия дополнительно необходимо иметь:</w:t>
      </w:r>
    </w:p>
    <w:p w:rsidR="007717A3" w:rsidRPr="007717A3" w:rsidRDefault="007717A3" w:rsidP="00C33BD5">
      <w:pPr>
        <w:widowControl w:val="0"/>
        <w:numPr>
          <w:ilvl w:val="0"/>
          <w:numId w:val="9"/>
        </w:numPr>
        <w:tabs>
          <w:tab w:val="left" w:pos="624"/>
        </w:tabs>
        <w:autoSpaceDE w:val="0"/>
        <w:autoSpaceDN w:val="0"/>
        <w:adjustRightInd w:val="0"/>
        <w:ind w:left="0"/>
        <w:jc w:val="both"/>
        <w:rPr>
          <w:i/>
          <w:iCs/>
          <w:color w:val="000000" w:themeColor="text1"/>
          <w:spacing w:val="-11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t>описание действующих производств либо проектную доку</w:t>
      </w:r>
      <w:r w:rsidRPr="007717A3">
        <w:rPr>
          <w:color w:val="000000" w:themeColor="text1"/>
          <w:spacing w:val="4"/>
          <w:sz w:val="28"/>
          <w:szCs w:val="28"/>
        </w:rPr>
        <w:t>ментацию, на основании которой эти производства были построе</w:t>
      </w:r>
      <w:r w:rsidRPr="007717A3">
        <w:rPr>
          <w:color w:val="000000" w:themeColor="text1"/>
          <w:spacing w:val="2"/>
          <w:sz w:val="28"/>
          <w:szCs w:val="28"/>
        </w:rPr>
        <w:t xml:space="preserve">ны, с </w:t>
      </w:r>
      <w:r w:rsidRPr="007717A3">
        <w:rPr>
          <w:bCs/>
          <w:color w:val="000000" w:themeColor="text1"/>
          <w:spacing w:val="2"/>
          <w:sz w:val="28"/>
          <w:szCs w:val="28"/>
        </w:rPr>
        <w:t>указанием</w:t>
      </w:r>
      <w:r w:rsidRPr="007717A3">
        <w:rPr>
          <w:b/>
          <w:bCs/>
          <w:color w:val="000000" w:themeColor="text1"/>
          <w:spacing w:val="2"/>
          <w:sz w:val="28"/>
          <w:szCs w:val="28"/>
        </w:rPr>
        <w:t xml:space="preserve"> </w:t>
      </w:r>
      <w:r w:rsidRPr="007717A3">
        <w:rPr>
          <w:color w:val="000000" w:themeColor="text1"/>
          <w:spacing w:val="2"/>
          <w:sz w:val="28"/>
          <w:szCs w:val="28"/>
        </w:rPr>
        <w:t>внесенных в процессе строительства и эксплуатации</w:t>
      </w:r>
      <w:r w:rsidRPr="007717A3">
        <w:rPr>
          <w:color w:val="000000" w:themeColor="text1"/>
          <w:spacing w:val="-10"/>
          <w:sz w:val="28"/>
          <w:szCs w:val="28"/>
        </w:rPr>
        <w:t xml:space="preserve"> </w:t>
      </w:r>
      <w:r w:rsidRPr="007717A3">
        <w:rPr>
          <w:bCs/>
          <w:color w:val="000000" w:themeColor="text1"/>
          <w:spacing w:val="-10"/>
          <w:sz w:val="28"/>
          <w:szCs w:val="28"/>
        </w:rPr>
        <w:t>дополнений</w:t>
      </w:r>
      <w:r w:rsidRPr="007717A3">
        <w:rPr>
          <w:b/>
          <w:bCs/>
          <w:color w:val="000000" w:themeColor="text1"/>
          <w:spacing w:val="-10"/>
          <w:sz w:val="28"/>
          <w:szCs w:val="28"/>
        </w:rPr>
        <w:t xml:space="preserve"> </w:t>
      </w:r>
      <w:r w:rsidRPr="007717A3">
        <w:rPr>
          <w:color w:val="000000" w:themeColor="text1"/>
          <w:spacing w:val="-10"/>
          <w:sz w:val="28"/>
          <w:szCs w:val="28"/>
        </w:rPr>
        <w:t xml:space="preserve">и изменений; </w:t>
      </w:r>
    </w:p>
    <w:p w:rsidR="007717A3" w:rsidRPr="007717A3" w:rsidRDefault="007717A3" w:rsidP="00C33BD5">
      <w:pPr>
        <w:widowControl w:val="0"/>
        <w:numPr>
          <w:ilvl w:val="0"/>
          <w:numId w:val="10"/>
        </w:numPr>
        <w:tabs>
          <w:tab w:val="left" w:pos="624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bCs/>
          <w:color w:val="000000" w:themeColor="text1"/>
          <w:sz w:val="28"/>
          <w:szCs w:val="28"/>
        </w:rPr>
        <w:lastRenderedPageBreak/>
        <w:t>обмерные</w:t>
      </w:r>
      <w:r w:rsidRPr="007717A3">
        <w:rPr>
          <w:b/>
          <w:bCs/>
          <w:color w:val="000000" w:themeColor="text1"/>
          <w:sz w:val="28"/>
          <w:szCs w:val="28"/>
        </w:rPr>
        <w:t xml:space="preserve"> </w:t>
      </w:r>
      <w:r w:rsidRPr="007717A3">
        <w:rPr>
          <w:color w:val="000000" w:themeColor="text1"/>
          <w:sz w:val="28"/>
          <w:szCs w:val="28"/>
        </w:rPr>
        <w:t xml:space="preserve">чертежи (в необходимых случаях) зданий </w:t>
      </w:r>
      <w:r w:rsidRPr="007717A3">
        <w:rPr>
          <w:bCs/>
          <w:color w:val="000000" w:themeColor="text1"/>
          <w:sz w:val="28"/>
          <w:szCs w:val="28"/>
        </w:rPr>
        <w:t>и сооружений;</w:t>
      </w:r>
    </w:p>
    <w:p w:rsidR="007717A3" w:rsidRPr="007717A3" w:rsidRDefault="007717A3" w:rsidP="00C33BD5">
      <w:pPr>
        <w:widowControl w:val="0"/>
        <w:numPr>
          <w:ilvl w:val="0"/>
          <w:numId w:val="10"/>
        </w:numPr>
        <w:tabs>
          <w:tab w:val="left" w:pos="624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bCs/>
          <w:color w:val="000000" w:themeColor="text1"/>
          <w:spacing w:val="-4"/>
          <w:sz w:val="28"/>
          <w:szCs w:val="28"/>
        </w:rPr>
        <w:t>заключение</w:t>
      </w:r>
      <w:r w:rsidRPr="007717A3">
        <w:rPr>
          <w:b/>
          <w:bCs/>
          <w:color w:val="000000" w:themeColor="text1"/>
          <w:spacing w:val="-4"/>
          <w:sz w:val="28"/>
          <w:szCs w:val="28"/>
        </w:rPr>
        <w:t xml:space="preserve"> </w:t>
      </w:r>
      <w:r w:rsidRPr="007717A3">
        <w:rPr>
          <w:color w:val="000000" w:themeColor="text1"/>
          <w:spacing w:val="-4"/>
          <w:sz w:val="28"/>
          <w:szCs w:val="28"/>
        </w:rPr>
        <w:t xml:space="preserve">о техническом состоянии оборудования, зданий и сооружений и </w:t>
      </w:r>
      <w:r w:rsidRPr="007717A3">
        <w:rPr>
          <w:color w:val="000000" w:themeColor="text1"/>
          <w:spacing w:val="4"/>
          <w:sz w:val="28"/>
          <w:szCs w:val="28"/>
        </w:rPr>
        <w:t>ко</w:t>
      </w:r>
      <w:r w:rsidRPr="007717A3">
        <w:rPr>
          <w:color w:val="000000" w:themeColor="text1"/>
          <w:spacing w:val="4"/>
          <w:sz w:val="28"/>
          <w:szCs w:val="28"/>
        </w:rPr>
        <w:t>м</w:t>
      </w:r>
      <w:r w:rsidRPr="007717A3">
        <w:rPr>
          <w:color w:val="000000" w:themeColor="text1"/>
          <w:spacing w:val="4"/>
          <w:sz w:val="28"/>
          <w:szCs w:val="28"/>
        </w:rPr>
        <w:t>муникаций.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5"/>
          <w:sz w:val="28"/>
          <w:szCs w:val="28"/>
        </w:rPr>
        <w:t>При двухстадийном проектировании в состав основных исход</w:t>
      </w:r>
      <w:r w:rsidRPr="007717A3">
        <w:rPr>
          <w:color w:val="000000" w:themeColor="text1"/>
          <w:spacing w:val="1"/>
          <w:sz w:val="28"/>
          <w:szCs w:val="28"/>
        </w:rPr>
        <w:t xml:space="preserve">ных на второй   стадии проектирования дополнительно </w:t>
      </w:r>
      <w:r w:rsidRPr="007717A3">
        <w:rPr>
          <w:color w:val="000000" w:themeColor="text1"/>
          <w:spacing w:val="-1"/>
          <w:sz w:val="28"/>
          <w:szCs w:val="28"/>
        </w:rPr>
        <w:t>входят:</w:t>
      </w:r>
    </w:p>
    <w:p w:rsidR="007717A3" w:rsidRPr="007717A3" w:rsidRDefault="007717A3" w:rsidP="00C33BD5">
      <w:pPr>
        <w:widowControl w:val="0"/>
        <w:numPr>
          <w:ilvl w:val="0"/>
          <w:numId w:val="18"/>
        </w:numPr>
        <w:tabs>
          <w:tab w:val="left" w:pos="638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15"/>
          <w:sz w:val="28"/>
          <w:szCs w:val="28"/>
        </w:rPr>
      </w:pPr>
      <w:r w:rsidRPr="007717A3">
        <w:rPr>
          <w:color w:val="000000" w:themeColor="text1"/>
          <w:spacing w:val="5"/>
          <w:sz w:val="28"/>
          <w:szCs w:val="28"/>
        </w:rPr>
        <w:t>утвержденный проект (разработанный на первой стадии);</w:t>
      </w:r>
    </w:p>
    <w:p w:rsidR="007717A3" w:rsidRPr="007717A3" w:rsidRDefault="007717A3" w:rsidP="00C33BD5">
      <w:pPr>
        <w:widowControl w:val="0"/>
        <w:numPr>
          <w:ilvl w:val="0"/>
          <w:numId w:val="18"/>
        </w:numPr>
        <w:tabs>
          <w:tab w:val="left" w:pos="638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9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замечания и рекомендации организаций, проводивших эк</w:t>
      </w:r>
      <w:r w:rsidRPr="007717A3">
        <w:rPr>
          <w:color w:val="000000" w:themeColor="text1"/>
          <w:spacing w:val="2"/>
          <w:sz w:val="28"/>
          <w:szCs w:val="28"/>
        </w:rPr>
        <w:t>спертизу проекта;</w:t>
      </w:r>
    </w:p>
    <w:p w:rsidR="007717A3" w:rsidRPr="007717A3" w:rsidRDefault="007717A3" w:rsidP="00C33BD5">
      <w:pPr>
        <w:widowControl w:val="0"/>
        <w:numPr>
          <w:ilvl w:val="0"/>
          <w:numId w:val="18"/>
        </w:numPr>
        <w:tabs>
          <w:tab w:val="left" w:pos="638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11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>замечания и рекомендации организаций, осуществлявших согласование прое</w:t>
      </w:r>
      <w:r w:rsidRPr="007717A3">
        <w:rPr>
          <w:color w:val="000000" w:themeColor="text1"/>
          <w:spacing w:val="2"/>
          <w:sz w:val="28"/>
          <w:szCs w:val="28"/>
        </w:rPr>
        <w:t>к</w:t>
      </w:r>
      <w:r w:rsidRPr="007717A3">
        <w:rPr>
          <w:color w:val="000000" w:themeColor="text1"/>
          <w:spacing w:val="2"/>
          <w:sz w:val="28"/>
          <w:szCs w:val="28"/>
        </w:rPr>
        <w:t>та.</w:t>
      </w:r>
    </w:p>
    <w:p w:rsidR="007717A3" w:rsidRPr="007717A3" w:rsidRDefault="007717A3" w:rsidP="00C33BD5">
      <w:pPr>
        <w:widowControl w:val="0"/>
        <w:tabs>
          <w:tab w:val="left" w:pos="638"/>
        </w:tabs>
        <w:autoSpaceDE w:val="0"/>
        <w:autoSpaceDN w:val="0"/>
        <w:adjustRightInd w:val="0"/>
        <w:jc w:val="both"/>
        <w:rPr>
          <w:color w:val="000000" w:themeColor="text1"/>
          <w:spacing w:val="-11"/>
          <w:sz w:val="28"/>
          <w:szCs w:val="28"/>
        </w:rPr>
      </w:pPr>
    </w:p>
    <w:p w:rsidR="007717A3" w:rsidRPr="007717A3" w:rsidRDefault="00902C70" w:rsidP="00F900F0">
      <w:pPr>
        <w:pStyle w:val="3"/>
        <w:keepNext w:val="0"/>
        <w:keepLines w:val="0"/>
        <w:widowControl w:val="0"/>
        <w:spacing w:before="0"/>
        <w:jc w:val="center"/>
      </w:pPr>
      <w:bookmarkStart w:id="11" w:name="_Toc149493022"/>
      <w:r>
        <w:t xml:space="preserve">2.3.3 </w:t>
      </w:r>
      <w:r w:rsidR="007717A3" w:rsidRPr="007717A3">
        <w:t>Разработка проектно-сметной документации</w:t>
      </w:r>
      <w:bookmarkEnd w:id="11"/>
    </w:p>
    <w:p w:rsidR="007717A3" w:rsidRPr="007717A3" w:rsidRDefault="007717A3" w:rsidP="00C33BD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Разрабатывая ПСД, следует учитывать, чтобы постро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енное или реконс</w:t>
      </w:r>
      <w:r w:rsidRPr="007717A3">
        <w:rPr>
          <w:color w:val="000000" w:themeColor="text1"/>
          <w:spacing w:val="2"/>
          <w:sz w:val="28"/>
          <w:szCs w:val="28"/>
        </w:rPr>
        <w:t>т</w:t>
      </w:r>
      <w:r w:rsidRPr="007717A3">
        <w:rPr>
          <w:color w:val="000000" w:themeColor="text1"/>
          <w:spacing w:val="2"/>
          <w:sz w:val="28"/>
          <w:szCs w:val="28"/>
        </w:rPr>
        <w:t xml:space="preserve">руированное по этой ПСД предприятие было </w:t>
      </w:r>
      <w:r w:rsidRPr="007717A3">
        <w:rPr>
          <w:color w:val="000000" w:themeColor="text1"/>
          <w:spacing w:val="-1"/>
          <w:sz w:val="28"/>
          <w:szCs w:val="28"/>
        </w:rPr>
        <w:t>технически передовым, обеспеч</w:t>
      </w:r>
      <w:r w:rsidRPr="007717A3">
        <w:rPr>
          <w:color w:val="000000" w:themeColor="text1"/>
          <w:spacing w:val="-1"/>
          <w:sz w:val="28"/>
          <w:szCs w:val="28"/>
        </w:rPr>
        <w:t>и</w:t>
      </w:r>
      <w:r w:rsidRPr="007717A3">
        <w:rPr>
          <w:color w:val="000000" w:themeColor="text1"/>
          <w:spacing w:val="-1"/>
          <w:sz w:val="28"/>
          <w:szCs w:val="28"/>
        </w:rPr>
        <w:t xml:space="preserve">вало выпуск, заданной продукции </w:t>
      </w:r>
      <w:r w:rsidRPr="007717A3">
        <w:rPr>
          <w:color w:val="000000" w:themeColor="text1"/>
          <w:spacing w:val="5"/>
          <w:sz w:val="28"/>
          <w:szCs w:val="28"/>
        </w:rPr>
        <w:t>высокого качества при минимально возмо</w:t>
      </w:r>
      <w:r w:rsidRPr="007717A3">
        <w:rPr>
          <w:color w:val="000000" w:themeColor="text1"/>
          <w:spacing w:val="5"/>
          <w:sz w:val="28"/>
          <w:szCs w:val="28"/>
        </w:rPr>
        <w:t>ж</w:t>
      </w:r>
      <w:r w:rsidRPr="007717A3">
        <w:rPr>
          <w:color w:val="000000" w:themeColor="text1"/>
          <w:spacing w:val="5"/>
          <w:sz w:val="28"/>
          <w:szCs w:val="28"/>
        </w:rPr>
        <w:t xml:space="preserve">ных затратах труда, </w:t>
      </w:r>
      <w:r w:rsidRPr="007717A3">
        <w:rPr>
          <w:color w:val="000000" w:themeColor="text1"/>
          <w:spacing w:val="4"/>
          <w:sz w:val="28"/>
          <w:szCs w:val="28"/>
        </w:rPr>
        <w:t>сырья, материалов и топливно-энергетических ресурсов, удов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летворяло санитарно-гигиеническим и безопасным условиям труда, не з</w:t>
      </w:r>
      <w:r w:rsidRPr="007717A3">
        <w:rPr>
          <w:color w:val="000000" w:themeColor="text1"/>
          <w:spacing w:val="2"/>
          <w:sz w:val="28"/>
          <w:szCs w:val="28"/>
        </w:rPr>
        <w:t>а</w:t>
      </w:r>
      <w:r w:rsidRPr="007717A3">
        <w:rPr>
          <w:color w:val="000000" w:themeColor="text1"/>
          <w:spacing w:val="2"/>
          <w:sz w:val="28"/>
          <w:szCs w:val="28"/>
        </w:rPr>
        <w:t>грязняло окружающую среду отходами производства. Капи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 xml:space="preserve">тальные затраты при этом должны быть сведены к обоснованному </w:t>
      </w:r>
      <w:r w:rsidRPr="007717A3">
        <w:rPr>
          <w:color w:val="000000" w:themeColor="text1"/>
          <w:spacing w:val="-4"/>
          <w:sz w:val="28"/>
          <w:szCs w:val="28"/>
        </w:rPr>
        <w:t>минимуму.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5"/>
          <w:sz w:val="28"/>
          <w:szCs w:val="28"/>
        </w:rPr>
        <w:t>Для достижения указанных целей  в ПСД необходимо закла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дывать п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следние достижения науки и техники, передовой отече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ственный и зарубежный опыт, изобретения, безотходную техноло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гию производства, установки большой единичной мощности и вы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pacing w:val="6"/>
          <w:sz w:val="28"/>
          <w:szCs w:val="28"/>
        </w:rPr>
        <w:t>сокопроизводительное оборудование, рациональное использова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ние природных, трудовых, материальных и топливно-энергетиче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ских ресурсов, механизацию и автоматизацию производственных </w:t>
      </w:r>
      <w:r w:rsidRPr="007717A3">
        <w:rPr>
          <w:color w:val="000000" w:themeColor="text1"/>
          <w:spacing w:val="1"/>
          <w:sz w:val="28"/>
          <w:szCs w:val="28"/>
        </w:rPr>
        <w:t>процессов, а</w:t>
      </w:r>
      <w:r w:rsidRPr="007717A3">
        <w:rPr>
          <w:color w:val="000000" w:themeColor="text1"/>
          <w:spacing w:val="1"/>
          <w:sz w:val="28"/>
          <w:szCs w:val="28"/>
        </w:rPr>
        <w:t>в</w:t>
      </w:r>
      <w:r w:rsidRPr="007717A3">
        <w:rPr>
          <w:color w:val="000000" w:themeColor="text1"/>
          <w:spacing w:val="1"/>
          <w:sz w:val="28"/>
          <w:szCs w:val="28"/>
        </w:rPr>
        <w:t xml:space="preserve">томатизацию управления предприятием (АСУП) и </w:t>
      </w:r>
      <w:r w:rsidRPr="007717A3">
        <w:rPr>
          <w:color w:val="000000" w:themeColor="text1"/>
          <w:spacing w:val="4"/>
          <w:sz w:val="28"/>
          <w:szCs w:val="28"/>
        </w:rPr>
        <w:t>технологическими проце</w:t>
      </w:r>
      <w:r w:rsidRPr="007717A3">
        <w:rPr>
          <w:color w:val="000000" w:themeColor="text1"/>
          <w:spacing w:val="4"/>
          <w:sz w:val="28"/>
          <w:szCs w:val="28"/>
        </w:rPr>
        <w:t>с</w:t>
      </w:r>
      <w:r w:rsidRPr="007717A3">
        <w:rPr>
          <w:color w:val="000000" w:themeColor="text1"/>
          <w:spacing w:val="4"/>
          <w:sz w:val="28"/>
          <w:szCs w:val="28"/>
        </w:rPr>
        <w:t>сами (АСУТП) безопасные условия тру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да, кооперирование вспомогательных производств, инженерных </w:t>
      </w:r>
      <w:r w:rsidRPr="007717A3">
        <w:rPr>
          <w:color w:val="000000" w:themeColor="text1"/>
          <w:spacing w:val="2"/>
          <w:sz w:val="28"/>
          <w:szCs w:val="28"/>
        </w:rPr>
        <w:t>сооружений и коммуникаций, экономичную тран</w:t>
      </w:r>
      <w:r w:rsidRPr="007717A3">
        <w:rPr>
          <w:color w:val="000000" w:themeColor="text1"/>
          <w:spacing w:val="2"/>
          <w:sz w:val="28"/>
          <w:szCs w:val="28"/>
        </w:rPr>
        <w:t>с</w:t>
      </w:r>
      <w:r w:rsidRPr="007717A3">
        <w:rPr>
          <w:color w:val="000000" w:themeColor="text1"/>
          <w:spacing w:val="2"/>
          <w:sz w:val="28"/>
          <w:szCs w:val="28"/>
        </w:rPr>
        <w:t xml:space="preserve">портную схему </w:t>
      </w:r>
      <w:r w:rsidRPr="007717A3">
        <w:rPr>
          <w:color w:val="000000" w:themeColor="text1"/>
          <w:spacing w:val="1"/>
          <w:sz w:val="28"/>
          <w:szCs w:val="28"/>
        </w:rPr>
        <w:t xml:space="preserve">завоза сырья, материалов и вывоза готовой продукции, наиболее </w:t>
      </w:r>
      <w:r w:rsidRPr="007717A3">
        <w:rPr>
          <w:color w:val="000000" w:themeColor="text1"/>
          <w:sz w:val="28"/>
          <w:szCs w:val="28"/>
        </w:rPr>
        <w:t>совершенные объемно-планировочные и конструктивные решения зданий и с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оружений, индустриальные методы строительства и эффективные формы его о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 xml:space="preserve">ганизации, высокую эффективность </w:t>
      </w:r>
      <w:r w:rsidRPr="007717A3">
        <w:rPr>
          <w:color w:val="000000" w:themeColor="text1"/>
          <w:spacing w:val="2"/>
          <w:sz w:val="28"/>
          <w:szCs w:val="28"/>
        </w:rPr>
        <w:t>капитальных вложений.</w:t>
      </w:r>
    </w:p>
    <w:p w:rsidR="007717A3" w:rsidRPr="007717A3" w:rsidRDefault="007717A3" w:rsidP="00C33BD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>Технологические процессы, оборудование, приборы и материа</w:t>
      </w:r>
      <w:r w:rsidRPr="007717A3">
        <w:rPr>
          <w:color w:val="000000" w:themeColor="text1"/>
          <w:spacing w:val="2"/>
          <w:sz w:val="28"/>
          <w:szCs w:val="28"/>
        </w:rPr>
        <w:softHyphen/>
        <w:t>лы, впе</w:t>
      </w:r>
      <w:r w:rsidRPr="007717A3">
        <w:rPr>
          <w:color w:val="000000" w:themeColor="text1"/>
          <w:spacing w:val="2"/>
          <w:sz w:val="28"/>
          <w:szCs w:val="28"/>
        </w:rPr>
        <w:t>р</w:t>
      </w:r>
      <w:r w:rsidRPr="007717A3">
        <w:rPr>
          <w:color w:val="000000" w:themeColor="text1"/>
          <w:spacing w:val="2"/>
          <w:sz w:val="28"/>
          <w:szCs w:val="28"/>
        </w:rPr>
        <w:t>вые примененные в проекте, должны проверяться на па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тентную чистоту и п</w:t>
      </w:r>
      <w:r w:rsidRPr="007717A3">
        <w:rPr>
          <w:color w:val="000000" w:themeColor="text1"/>
          <w:spacing w:val="1"/>
          <w:sz w:val="28"/>
          <w:szCs w:val="28"/>
        </w:rPr>
        <w:t>а</w:t>
      </w:r>
      <w:r w:rsidRPr="007717A3">
        <w:rPr>
          <w:color w:val="000000" w:themeColor="text1"/>
          <w:spacing w:val="1"/>
          <w:sz w:val="28"/>
          <w:szCs w:val="28"/>
        </w:rPr>
        <w:t>тентоспособность.</w:t>
      </w:r>
    </w:p>
    <w:p w:rsidR="007717A3" w:rsidRPr="007717A3" w:rsidRDefault="007717A3" w:rsidP="00C33BD5">
      <w:pPr>
        <w:widowControl w:val="0"/>
        <w:ind w:firstLine="708"/>
        <w:jc w:val="both"/>
        <w:rPr>
          <w:color w:val="000000" w:themeColor="text1"/>
          <w:spacing w:val="1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>Сметная стоимость строительства объекта не должна быть вы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ше, а его основные технико-экономические показатели ниже ут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вержденных в схеме ра</w:t>
      </w:r>
      <w:r w:rsidRPr="007717A3">
        <w:rPr>
          <w:color w:val="000000" w:themeColor="text1"/>
          <w:spacing w:val="3"/>
          <w:sz w:val="28"/>
          <w:szCs w:val="28"/>
        </w:rPr>
        <w:t>з</w:t>
      </w:r>
      <w:r w:rsidRPr="007717A3">
        <w:rPr>
          <w:color w:val="000000" w:themeColor="text1"/>
          <w:spacing w:val="3"/>
          <w:sz w:val="28"/>
          <w:szCs w:val="28"/>
        </w:rPr>
        <w:t>вития и размещения нефтеперерабатыва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ющей и нефтехимической промышле</w:t>
      </w:r>
      <w:r w:rsidRPr="007717A3">
        <w:rPr>
          <w:color w:val="000000" w:themeColor="text1"/>
          <w:spacing w:val="1"/>
          <w:sz w:val="28"/>
          <w:szCs w:val="28"/>
        </w:rPr>
        <w:t>н</w:t>
      </w:r>
      <w:r w:rsidRPr="007717A3">
        <w:rPr>
          <w:color w:val="000000" w:themeColor="text1"/>
          <w:spacing w:val="1"/>
          <w:sz w:val="28"/>
          <w:szCs w:val="28"/>
        </w:rPr>
        <w:t>ности.</w:t>
      </w:r>
    </w:p>
    <w:p w:rsidR="00F900F0" w:rsidRDefault="00F900F0" w:rsidP="00C33BD5">
      <w:pPr>
        <w:pStyle w:val="3"/>
        <w:keepNext w:val="0"/>
        <w:keepLines w:val="0"/>
        <w:widowControl w:val="0"/>
        <w:spacing w:before="0"/>
      </w:pPr>
      <w:bookmarkStart w:id="12" w:name="_Toc149493023"/>
    </w:p>
    <w:p w:rsidR="007717A3" w:rsidRPr="007717A3" w:rsidRDefault="00902C70" w:rsidP="00F900F0">
      <w:pPr>
        <w:pStyle w:val="3"/>
        <w:keepNext w:val="0"/>
        <w:keepLines w:val="0"/>
        <w:widowControl w:val="0"/>
        <w:spacing w:before="0"/>
        <w:jc w:val="center"/>
      </w:pPr>
      <w:r>
        <w:t>2</w:t>
      </w:r>
      <w:r w:rsidR="007717A3" w:rsidRPr="007717A3">
        <w:t>.</w:t>
      </w:r>
      <w:r w:rsidR="00F900F0">
        <w:t>3</w:t>
      </w:r>
      <w:r w:rsidR="007717A3" w:rsidRPr="007717A3">
        <w:t>.</w:t>
      </w:r>
      <w:r w:rsidR="00F900F0">
        <w:t>4</w:t>
      </w:r>
      <w:r w:rsidR="007717A3" w:rsidRPr="007717A3">
        <w:t xml:space="preserve"> Основные требования к ПСД</w:t>
      </w:r>
      <w:bookmarkEnd w:id="12"/>
    </w:p>
    <w:p w:rsidR="007717A3" w:rsidRPr="007717A3" w:rsidRDefault="007717A3" w:rsidP="00C33BD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7"/>
          <w:sz w:val="28"/>
          <w:szCs w:val="28"/>
        </w:rPr>
        <w:t xml:space="preserve">Разделы ПСД должны быть изложены четко и лаконично. Материалы ПСД, представляемые </w:t>
      </w:r>
      <w:r w:rsidRPr="007717A3">
        <w:rPr>
          <w:color w:val="000000" w:themeColor="text1"/>
          <w:spacing w:val="5"/>
          <w:sz w:val="28"/>
          <w:szCs w:val="28"/>
        </w:rPr>
        <w:t>на экспертизу и утверждение, разрабатываются в м</w:t>
      </w:r>
      <w:r w:rsidRPr="007717A3">
        <w:rPr>
          <w:color w:val="000000" w:themeColor="text1"/>
          <w:spacing w:val="5"/>
          <w:sz w:val="28"/>
          <w:szCs w:val="28"/>
        </w:rPr>
        <w:t>и</w:t>
      </w:r>
      <w:r w:rsidRPr="007717A3">
        <w:rPr>
          <w:color w:val="000000" w:themeColor="text1"/>
          <w:spacing w:val="5"/>
          <w:sz w:val="28"/>
          <w:szCs w:val="28"/>
        </w:rPr>
        <w:t xml:space="preserve">нимальном </w:t>
      </w:r>
      <w:r w:rsidRPr="007717A3">
        <w:rPr>
          <w:color w:val="000000" w:themeColor="text1"/>
          <w:spacing w:val="3"/>
          <w:sz w:val="28"/>
          <w:szCs w:val="28"/>
        </w:rPr>
        <w:t xml:space="preserve">объеме и составе, достаточном для обоснования принимаемых </w:t>
      </w:r>
      <w:r w:rsidRPr="007717A3">
        <w:rPr>
          <w:color w:val="000000" w:themeColor="text1"/>
          <w:spacing w:val="6"/>
          <w:sz w:val="28"/>
          <w:szCs w:val="28"/>
        </w:rPr>
        <w:lastRenderedPageBreak/>
        <w:t>проектных решений, определения объемов основных работ, стоимости</w:t>
      </w:r>
      <w:r w:rsidRPr="007717A3">
        <w:rPr>
          <w:color w:val="000000" w:themeColor="text1"/>
          <w:spacing w:val="5"/>
          <w:sz w:val="28"/>
          <w:szCs w:val="28"/>
        </w:rPr>
        <w:t xml:space="preserve"> строительства, потребности в оборудовании, конструкциях </w:t>
      </w:r>
      <w:r w:rsidRPr="007717A3">
        <w:rPr>
          <w:color w:val="000000" w:themeColor="text1"/>
          <w:spacing w:val="3"/>
          <w:sz w:val="28"/>
          <w:szCs w:val="28"/>
        </w:rPr>
        <w:t>и материалах.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1"/>
          <w:sz w:val="28"/>
          <w:szCs w:val="28"/>
        </w:rPr>
        <w:t xml:space="preserve">Приводимые в ПСД показатели и итоговые данные должны оформляться, в основном в табличной форме. Представляемые на </w:t>
      </w:r>
      <w:r w:rsidRPr="007717A3">
        <w:rPr>
          <w:color w:val="000000" w:themeColor="text1"/>
          <w:spacing w:val="4"/>
          <w:sz w:val="28"/>
          <w:szCs w:val="28"/>
        </w:rPr>
        <w:t xml:space="preserve">экспертизу и утверждение в составе ПСД чертежи должны, как </w:t>
      </w:r>
      <w:r w:rsidRPr="007717A3">
        <w:rPr>
          <w:color w:val="000000" w:themeColor="text1"/>
          <w:sz w:val="28"/>
          <w:szCs w:val="28"/>
        </w:rPr>
        <w:t>правило, выполняться с максимально во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можным совмещением графического изображения проектных решений разли</w:t>
      </w:r>
      <w:r w:rsidRPr="007717A3">
        <w:rPr>
          <w:color w:val="000000" w:themeColor="text1"/>
          <w:sz w:val="28"/>
          <w:szCs w:val="28"/>
        </w:rPr>
        <w:t>ч</w:t>
      </w:r>
      <w:r w:rsidRPr="007717A3">
        <w:rPr>
          <w:color w:val="000000" w:themeColor="text1"/>
          <w:sz w:val="28"/>
          <w:szCs w:val="28"/>
        </w:rPr>
        <w:t xml:space="preserve">ных частей </w:t>
      </w:r>
      <w:r w:rsidRPr="007717A3">
        <w:rPr>
          <w:color w:val="000000" w:themeColor="text1"/>
          <w:spacing w:val="-1"/>
          <w:sz w:val="28"/>
          <w:szCs w:val="28"/>
        </w:rPr>
        <w:t>проекта (например, генеральный план и планы инженерных ком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муникаций архитектурно-строительные чертежи и расположение технологич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 xml:space="preserve">ского оборудования). В состав ПСД не включаются </w:t>
      </w:r>
      <w:r w:rsidRPr="007717A3">
        <w:rPr>
          <w:color w:val="000000" w:themeColor="text1"/>
          <w:spacing w:val="8"/>
          <w:sz w:val="28"/>
          <w:szCs w:val="28"/>
        </w:rPr>
        <w:t>выполненные проектиро</w:t>
      </w:r>
      <w:r w:rsidRPr="007717A3">
        <w:rPr>
          <w:color w:val="000000" w:themeColor="text1"/>
          <w:spacing w:val="8"/>
          <w:sz w:val="28"/>
          <w:szCs w:val="28"/>
        </w:rPr>
        <w:t>в</w:t>
      </w:r>
      <w:r w:rsidRPr="007717A3">
        <w:rPr>
          <w:color w:val="000000" w:themeColor="text1"/>
          <w:spacing w:val="8"/>
          <w:sz w:val="28"/>
          <w:szCs w:val="28"/>
        </w:rPr>
        <w:t xml:space="preserve">щиками расчеты (обычно они хранятся </w:t>
      </w:r>
      <w:r w:rsidRPr="007717A3">
        <w:rPr>
          <w:color w:val="000000" w:themeColor="text1"/>
          <w:spacing w:val="3"/>
          <w:sz w:val="28"/>
          <w:szCs w:val="28"/>
        </w:rPr>
        <w:t>в архиве проектной организации).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8"/>
          <w:sz w:val="28"/>
          <w:szCs w:val="28"/>
        </w:rPr>
        <w:t xml:space="preserve">Одним из критериев оценки качества ПСД при ее экспертизе </w:t>
      </w:r>
      <w:r w:rsidRPr="007717A3">
        <w:rPr>
          <w:color w:val="000000" w:themeColor="text1"/>
          <w:spacing w:val="2"/>
          <w:sz w:val="28"/>
          <w:szCs w:val="28"/>
        </w:rPr>
        <w:t>и утве</w:t>
      </w:r>
      <w:r w:rsidRPr="007717A3">
        <w:rPr>
          <w:color w:val="000000" w:themeColor="text1"/>
          <w:spacing w:val="2"/>
          <w:sz w:val="28"/>
          <w:szCs w:val="28"/>
        </w:rPr>
        <w:t>р</w:t>
      </w:r>
      <w:r w:rsidRPr="007717A3">
        <w:rPr>
          <w:color w:val="000000" w:themeColor="text1"/>
          <w:spacing w:val="2"/>
          <w:sz w:val="28"/>
          <w:szCs w:val="28"/>
        </w:rPr>
        <w:t>ждении является соблюдение перечисленных выше требо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-2"/>
          <w:sz w:val="28"/>
          <w:szCs w:val="28"/>
        </w:rPr>
        <w:t>ваний.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Текстовые и графические материалы рабочей документации, </w:t>
      </w:r>
      <w:r w:rsidRPr="007717A3">
        <w:rPr>
          <w:color w:val="000000" w:themeColor="text1"/>
          <w:spacing w:val="2"/>
          <w:sz w:val="28"/>
          <w:szCs w:val="28"/>
        </w:rPr>
        <w:t>разрабат</w:t>
      </w:r>
      <w:r w:rsidRPr="007717A3">
        <w:rPr>
          <w:color w:val="000000" w:themeColor="text1"/>
          <w:spacing w:val="2"/>
          <w:sz w:val="28"/>
          <w:szCs w:val="28"/>
        </w:rPr>
        <w:t>ы</w:t>
      </w:r>
      <w:r w:rsidRPr="007717A3">
        <w:rPr>
          <w:color w:val="000000" w:themeColor="text1"/>
          <w:spacing w:val="2"/>
          <w:sz w:val="28"/>
          <w:szCs w:val="28"/>
        </w:rPr>
        <w:t>ваемые для непосредственного строительства, оформля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ются в соответствии с государственными стандартами «Системы </w:t>
      </w:r>
      <w:r w:rsidRPr="007717A3">
        <w:rPr>
          <w:color w:val="000000" w:themeColor="text1"/>
          <w:spacing w:val="4"/>
          <w:sz w:val="28"/>
          <w:szCs w:val="28"/>
        </w:rPr>
        <w:t>проектной документации для стро</w:t>
      </w:r>
      <w:r w:rsidRPr="007717A3">
        <w:rPr>
          <w:color w:val="000000" w:themeColor="text1"/>
          <w:spacing w:val="4"/>
          <w:sz w:val="28"/>
          <w:szCs w:val="28"/>
        </w:rPr>
        <w:t>и</w:t>
      </w:r>
      <w:r w:rsidRPr="007717A3">
        <w:rPr>
          <w:color w:val="000000" w:themeColor="text1"/>
          <w:spacing w:val="4"/>
          <w:sz w:val="28"/>
          <w:szCs w:val="28"/>
        </w:rPr>
        <w:t>тельства» (СПДС).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 xml:space="preserve">Разрабатывая ПСД на строительство предприятия, следует </w:t>
      </w:r>
      <w:r w:rsidRPr="007717A3">
        <w:rPr>
          <w:color w:val="000000" w:themeColor="text1"/>
          <w:spacing w:val="5"/>
          <w:sz w:val="28"/>
          <w:szCs w:val="28"/>
        </w:rPr>
        <w:t xml:space="preserve">типизировать проектные решения по основным производствам, а </w:t>
      </w:r>
      <w:r w:rsidRPr="007717A3">
        <w:rPr>
          <w:color w:val="000000" w:themeColor="text1"/>
          <w:spacing w:val="3"/>
          <w:sz w:val="28"/>
          <w:szCs w:val="28"/>
        </w:rPr>
        <w:t>для вспомогательных зд</w:t>
      </w:r>
      <w:r w:rsidRPr="007717A3">
        <w:rPr>
          <w:color w:val="000000" w:themeColor="text1"/>
          <w:spacing w:val="3"/>
          <w:sz w:val="28"/>
          <w:szCs w:val="28"/>
        </w:rPr>
        <w:t>а</w:t>
      </w:r>
      <w:r w:rsidRPr="007717A3">
        <w:rPr>
          <w:color w:val="000000" w:themeColor="text1"/>
          <w:spacing w:val="3"/>
          <w:sz w:val="28"/>
          <w:szCs w:val="28"/>
        </w:rPr>
        <w:t xml:space="preserve">ний и сооружений применять типовые </w:t>
      </w:r>
      <w:r w:rsidRPr="007717A3">
        <w:rPr>
          <w:color w:val="000000" w:themeColor="text1"/>
          <w:spacing w:val="-3"/>
          <w:sz w:val="28"/>
          <w:szCs w:val="28"/>
        </w:rPr>
        <w:t>проекты.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1"/>
          <w:sz w:val="28"/>
          <w:szCs w:val="28"/>
        </w:rPr>
        <w:t>Если какую-либо технологическую установку предполагается использ</w:t>
      </w:r>
      <w:r w:rsidRPr="007717A3">
        <w:rPr>
          <w:color w:val="000000" w:themeColor="text1"/>
          <w:spacing w:val="1"/>
          <w:sz w:val="28"/>
          <w:szCs w:val="28"/>
        </w:rPr>
        <w:t>о</w:t>
      </w:r>
      <w:r w:rsidRPr="007717A3">
        <w:rPr>
          <w:color w:val="000000" w:themeColor="text1"/>
          <w:spacing w:val="1"/>
          <w:sz w:val="28"/>
          <w:szCs w:val="28"/>
        </w:rPr>
        <w:t>вать на нескольких предприятиях отрасли, то индивиду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альный проект такой у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тановки для первого предприятия разра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батывается в соответствии с требовани</w:t>
      </w:r>
      <w:r w:rsidRPr="007717A3">
        <w:rPr>
          <w:color w:val="000000" w:themeColor="text1"/>
          <w:spacing w:val="1"/>
          <w:sz w:val="28"/>
          <w:szCs w:val="28"/>
        </w:rPr>
        <w:t>я</w:t>
      </w:r>
      <w:r w:rsidRPr="007717A3">
        <w:rPr>
          <w:color w:val="000000" w:themeColor="text1"/>
          <w:spacing w:val="1"/>
          <w:sz w:val="28"/>
          <w:szCs w:val="28"/>
        </w:rPr>
        <w:t>ми, предъявляемыми к ти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повому проекту. Это делается для того, чтобы мног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кратно исполь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 xml:space="preserve">зовать разработанную ПСД при строительстве технологической </w:t>
      </w:r>
      <w:r w:rsidRPr="007717A3">
        <w:rPr>
          <w:color w:val="000000" w:themeColor="text1"/>
          <w:spacing w:val="6"/>
          <w:sz w:val="28"/>
          <w:szCs w:val="28"/>
        </w:rPr>
        <w:t xml:space="preserve">установки на остальных заводах, и для того, чтобы сэкономить </w:t>
      </w:r>
      <w:r w:rsidRPr="007717A3">
        <w:rPr>
          <w:color w:val="000000" w:themeColor="text1"/>
          <w:spacing w:val="2"/>
          <w:sz w:val="28"/>
          <w:szCs w:val="28"/>
        </w:rPr>
        <w:t>время и сре</w:t>
      </w:r>
      <w:r w:rsidRPr="007717A3">
        <w:rPr>
          <w:color w:val="000000" w:themeColor="text1"/>
          <w:spacing w:val="2"/>
          <w:sz w:val="28"/>
          <w:szCs w:val="28"/>
        </w:rPr>
        <w:t>д</w:t>
      </w:r>
      <w:r w:rsidRPr="007717A3">
        <w:rPr>
          <w:color w:val="000000" w:themeColor="text1"/>
          <w:spacing w:val="2"/>
          <w:sz w:val="28"/>
          <w:szCs w:val="28"/>
        </w:rPr>
        <w:t>ства на проектные работы в целом. Например, АГПЗ построен по разработа</w:t>
      </w:r>
      <w:r w:rsidRPr="007717A3">
        <w:rPr>
          <w:color w:val="000000" w:themeColor="text1"/>
          <w:spacing w:val="2"/>
          <w:sz w:val="28"/>
          <w:szCs w:val="28"/>
        </w:rPr>
        <w:t>н</w:t>
      </w:r>
      <w:r w:rsidRPr="007717A3">
        <w:rPr>
          <w:color w:val="000000" w:themeColor="text1"/>
          <w:spacing w:val="2"/>
          <w:sz w:val="28"/>
          <w:szCs w:val="28"/>
        </w:rPr>
        <w:t>ному и действующему проекту ТЕХНИП (Франция).</w:t>
      </w:r>
    </w:p>
    <w:p w:rsidR="007717A3" w:rsidRPr="007717A3" w:rsidRDefault="007717A3" w:rsidP="00C33BD5">
      <w:pPr>
        <w:widowControl w:val="0"/>
        <w:ind w:firstLine="703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t>Если нормативная продолжительность строительства пред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>приятия пр</w:t>
      </w:r>
      <w:r w:rsidRPr="007717A3">
        <w:rPr>
          <w:color w:val="000000" w:themeColor="text1"/>
          <w:spacing w:val="5"/>
          <w:sz w:val="28"/>
          <w:szCs w:val="28"/>
        </w:rPr>
        <w:t>е</w:t>
      </w:r>
      <w:r w:rsidRPr="007717A3">
        <w:rPr>
          <w:color w:val="000000" w:themeColor="text1"/>
          <w:spacing w:val="5"/>
          <w:sz w:val="28"/>
          <w:szCs w:val="28"/>
        </w:rPr>
        <w:t>вышает двухлетний период, то предприятие строится по очередям, для ка</w:t>
      </w:r>
      <w:r w:rsidRPr="007717A3">
        <w:rPr>
          <w:color w:val="000000" w:themeColor="text1"/>
          <w:spacing w:val="5"/>
          <w:sz w:val="28"/>
          <w:szCs w:val="28"/>
        </w:rPr>
        <w:t>ж</w:t>
      </w:r>
      <w:r w:rsidRPr="007717A3">
        <w:rPr>
          <w:color w:val="000000" w:themeColor="text1"/>
          <w:spacing w:val="5"/>
          <w:sz w:val="28"/>
          <w:szCs w:val="28"/>
        </w:rPr>
        <w:t>дой из которых разрабатывается и утвер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ждается отдельный проект (рабочий проект).</w:t>
      </w:r>
    </w:p>
    <w:p w:rsidR="007717A3" w:rsidRPr="007717A3" w:rsidRDefault="007717A3" w:rsidP="00C33BD5">
      <w:pPr>
        <w:widowControl w:val="0"/>
        <w:ind w:firstLine="317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 xml:space="preserve">В этом случае рабочая документация разрабатывается не в </w:t>
      </w:r>
      <w:r w:rsidRPr="007717A3">
        <w:rPr>
          <w:color w:val="000000" w:themeColor="text1"/>
          <w:spacing w:val="-1"/>
          <w:sz w:val="28"/>
          <w:szCs w:val="28"/>
        </w:rPr>
        <w:t xml:space="preserve">целом на всю очередь, а только на планируемый годовой объем </w:t>
      </w:r>
      <w:r w:rsidRPr="007717A3">
        <w:rPr>
          <w:color w:val="000000" w:themeColor="text1"/>
          <w:spacing w:val="1"/>
          <w:sz w:val="28"/>
          <w:szCs w:val="28"/>
        </w:rPr>
        <w:t>строительно-монтажных работ.</w:t>
      </w:r>
    </w:p>
    <w:p w:rsidR="007717A3" w:rsidRPr="007717A3" w:rsidRDefault="007717A3" w:rsidP="00C33BD5">
      <w:pPr>
        <w:widowControl w:val="0"/>
        <w:ind w:firstLine="703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 xml:space="preserve">По крупным стройкам с длительным сроком проектирования </w:t>
      </w:r>
      <w:r w:rsidRPr="007717A3">
        <w:rPr>
          <w:color w:val="000000" w:themeColor="text1"/>
          <w:spacing w:val="4"/>
          <w:sz w:val="28"/>
          <w:szCs w:val="28"/>
        </w:rPr>
        <w:t>рабочая д</w:t>
      </w:r>
      <w:r w:rsidRPr="007717A3">
        <w:rPr>
          <w:color w:val="000000" w:themeColor="text1"/>
          <w:spacing w:val="4"/>
          <w:sz w:val="28"/>
          <w:szCs w:val="28"/>
        </w:rPr>
        <w:t>о</w:t>
      </w:r>
      <w:r w:rsidRPr="007717A3">
        <w:rPr>
          <w:color w:val="000000" w:themeColor="text1"/>
          <w:spacing w:val="4"/>
          <w:sz w:val="28"/>
          <w:szCs w:val="28"/>
        </w:rPr>
        <w:t>кументация на объем строительно-монтажных работ первого года строител</w:t>
      </w:r>
      <w:r w:rsidRPr="007717A3">
        <w:rPr>
          <w:color w:val="000000" w:themeColor="text1"/>
          <w:spacing w:val="4"/>
          <w:sz w:val="28"/>
          <w:szCs w:val="28"/>
        </w:rPr>
        <w:t>ь</w:t>
      </w:r>
      <w:r w:rsidRPr="007717A3">
        <w:rPr>
          <w:color w:val="000000" w:themeColor="text1"/>
          <w:spacing w:val="4"/>
          <w:sz w:val="28"/>
          <w:szCs w:val="28"/>
        </w:rPr>
        <w:t>ства может разрабатываться до утвержде</w:t>
      </w:r>
      <w:r w:rsidRPr="007717A3">
        <w:rPr>
          <w:color w:val="000000" w:themeColor="text1"/>
          <w:spacing w:val="4"/>
          <w:sz w:val="28"/>
          <w:szCs w:val="28"/>
        </w:rPr>
        <w:softHyphen/>
        <w:t xml:space="preserve">ния проекта, но только с разрешения Концерна </w:t>
      </w:r>
      <w:r w:rsidRPr="007717A3">
        <w:rPr>
          <w:color w:val="000000" w:themeColor="text1"/>
          <w:spacing w:val="2"/>
          <w:sz w:val="28"/>
          <w:szCs w:val="28"/>
        </w:rPr>
        <w:t xml:space="preserve">после принятия правительственного решения о строительстве </w:t>
      </w:r>
      <w:r w:rsidRPr="007717A3">
        <w:rPr>
          <w:color w:val="000000" w:themeColor="text1"/>
          <w:spacing w:val="6"/>
          <w:sz w:val="28"/>
          <w:szCs w:val="28"/>
        </w:rPr>
        <w:t>пре</w:t>
      </w:r>
      <w:r w:rsidRPr="007717A3">
        <w:rPr>
          <w:color w:val="000000" w:themeColor="text1"/>
          <w:spacing w:val="6"/>
          <w:sz w:val="28"/>
          <w:szCs w:val="28"/>
        </w:rPr>
        <w:t>д</w:t>
      </w:r>
      <w:r w:rsidRPr="007717A3">
        <w:rPr>
          <w:color w:val="000000" w:themeColor="text1"/>
          <w:spacing w:val="6"/>
          <w:sz w:val="28"/>
          <w:szCs w:val="28"/>
        </w:rPr>
        <w:t>приятия и при наличии схемы его генерального плана.</w:t>
      </w:r>
    </w:p>
    <w:p w:rsidR="00F900F0" w:rsidRDefault="00F900F0" w:rsidP="00C33BD5">
      <w:pPr>
        <w:pStyle w:val="3"/>
        <w:keepNext w:val="0"/>
        <w:keepLines w:val="0"/>
        <w:widowControl w:val="0"/>
        <w:spacing w:before="0"/>
      </w:pPr>
      <w:bookmarkStart w:id="13" w:name="_Toc149493024"/>
    </w:p>
    <w:p w:rsidR="00F900F0" w:rsidRDefault="00902C70" w:rsidP="00F900F0">
      <w:pPr>
        <w:pStyle w:val="3"/>
        <w:keepNext w:val="0"/>
        <w:keepLines w:val="0"/>
        <w:widowControl w:val="0"/>
        <w:spacing w:before="0"/>
        <w:jc w:val="center"/>
      </w:pPr>
      <w:r>
        <w:t>2</w:t>
      </w:r>
      <w:r w:rsidR="007717A3" w:rsidRPr="007717A3">
        <w:t>.4. Директивные и нормативны</w:t>
      </w:r>
      <w:r w:rsidR="0078280E">
        <w:t xml:space="preserve">е документы для руководства при </w:t>
      </w:r>
    </w:p>
    <w:p w:rsidR="007717A3" w:rsidRPr="007717A3" w:rsidRDefault="007717A3" w:rsidP="00F900F0">
      <w:pPr>
        <w:pStyle w:val="3"/>
        <w:keepNext w:val="0"/>
        <w:keepLines w:val="0"/>
        <w:widowControl w:val="0"/>
        <w:spacing w:before="0"/>
        <w:jc w:val="center"/>
        <w:rPr>
          <w:spacing w:val="4"/>
        </w:rPr>
      </w:pPr>
      <w:r w:rsidRPr="007717A3">
        <w:rPr>
          <w:spacing w:val="4"/>
        </w:rPr>
        <w:t>прое</w:t>
      </w:r>
      <w:r w:rsidRPr="007717A3">
        <w:rPr>
          <w:spacing w:val="4"/>
        </w:rPr>
        <w:t>к</w:t>
      </w:r>
      <w:r w:rsidRPr="007717A3">
        <w:rPr>
          <w:spacing w:val="4"/>
        </w:rPr>
        <w:t>тировании</w:t>
      </w:r>
      <w:bookmarkEnd w:id="13"/>
    </w:p>
    <w:p w:rsidR="007717A3" w:rsidRPr="007717A3" w:rsidRDefault="007717A3" w:rsidP="00C33BD5">
      <w:pPr>
        <w:widowControl w:val="0"/>
        <w:ind w:firstLine="307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>При проектировании следует руководствоваться:</w:t>
      </w:r>
    </w:p>
    <w:p w:rsidR="007717A3" w:rsidRPr="007717A3" w:rsidRDefault="007717A3" w:rsidP="00C33BD5">
      <w:pPr>
        <w:widowControl w:val="0"/>
        <w:ind w:firstLine="307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t xml:space="preserve">законами РФ, указами и </w:t>
      </w:r>
      <w:r w:rsidRPr="007717A3">
        <w:rPr>
          <w:color w:val="000000" w:themeColor="text1"/>
          <w:spacing w:val="5"/>
          <w:sz w:val="28"/>
          <w:szCs w:val="28"/>
        </w:rPr>
        <w:t xml:space="preserve">решениями Правительства РФ по капитальному </w:t>
      </w:r>
      <w:r w:rsidRPr="007717A3">
        <w:rPr>
          <w:color w:val="000000" w:themeColor="text1"/>
          <w:spacing w:val="5"/>
          <w:sz w:val="28"/>
          <w:szCs w:val="28"/>
        </w:rPr>
        <w:lastRenderedPageBreak/>
        <w:t>строительству;</w:t>
      </w:r>
    </w:p>
    <w:p w:rsidR="007717A3" w:rsidRPr="007717A3" w:rsidRDefault="007717A3" w:rsidP="00C33BD5">
      <w:pPr>
        <w:widowControl w:val="0"/>
        <w:numPr>
          <w:ilvl w:val="0"/>
          <w:numId w:val="41"/>
        </w:numPr>
        <w:tabs>
          <w:tab w:val="left" w:pos="686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10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нормативными документами на проектирование и строи</w:t>
      </w:r>
      <w:r w:rsidRPr="007717A3">
        <w:rPr>
          <w:color w:val="000000" w:themeColor="text1"/>
          <w:spacing w:val="3"/>
          <w:sz w:val="28"/>
          <w:szCs w:val="28"/>
        </w:rPr>
        <w:t>тельство, утвержденн</w:t>
      </w:r>
      <w:r w:rsidRPr="007717A3">
        <w:rPr>
          <w:color w:val="000000" w:themeColor="text1"/>
          <w:spacing w:val="3"/>
          <w:sz w:val="28"/>
          <w:szCs w:val="28"/>
        </w:rPr>
        <w:t>ы</w:t>
      </w:r>
      <w:r w:rsidRPr="007717A3">
        <w:rPr>
          <w:color w:val="000000" w:themeColor="text1"/>
          <w:spacing w:val="3"/>
          <w:sz w:val="28"/>
          <w:szCs w:val="28"/>
        </w:rPr>
        <w:t>ми РосГосстроем;</w:t>
      </w:r>
    </w:p>
    <w:p w:rsidR="007717A3" w:rsidRPr="007717A3" w:rsidRDefault="007717A3" w:rsidP="00C33BD5">
      <w:pPr>
        <w:widowControl w:val="0"/>
        <w:numPr>
          <w:ilvl w:val="0"/>
          <w:numId w:val="41"/>
        </w:numPr>
        <w:tabs>
          <w:tab w:val="left" w:pos="686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9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нормативными документами на проектирование и строи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тельство, утвержде</w:t>
      </w:r>
      <w:r w:rsidRPr="007717A3">
        <w:rPr>
          <w:color w:val="000000" w:themeColor="text1"/>
          <w:spacing w:val="1"/>
          <w:sz w:val="28"/>
          <w:szCs w:val="28"/>
        </w:rPr>
        <w:t>н</w:t>
      </w:r>
      <w:r w:rsidRPr="007717A3">
        <w:rPr>
          <w:color w:val="000000" w:themeColor="text1"/>
          <w:spacing w:val="1"/>
          <w:sz w:val="28"/>
          <w:szCs w:val="28"/>
        </w:rPr>
        <w:t xml:space="preserve">ными органами Росгоснадзора или </w:t>
      </w:r>
      <w:r w:rsidRPr="007717A3">
        <w:rPr>
          <w:color w:val="000000" w:themeColor="text1"/>
          <w:spacing w:val="8"/>
          <w:sz w:val="28"/>
          <w:szCs w:val="28"/>
        </w:rPr>
        <w:t>ведомством, для которого разрабатывается ПСД (эти до</w:t>
      </w:r>
      <w:r w:rsidRPr="007717A3">
        <w:rPr>
          <w:color w:val="000000" w:themeColor="text1"/>
          <w:spacing w:val="8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>кументы должны иметь согласование РосГосстроем);</w:t>
      </w:r>
    </w:p>
    <w:p w:rsidR="007717A3" w:rsidRPr="007717A3" w:rsidRDefault="007717A3" w:rsidP="00C33BD5">
      <w:pPr>
        <w:widowControl w:val="0"/>
        <w:numPr>
          <w:ilvl w:val="0"/>
          <w:numId w:val="41"/>
        </w:numPr>
        <w:tabs>
          <w:tab w:val="left" w:pos="686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10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>государственными стандартами и нормативными документами;</w:t>
      </w:r>
    </w:p>
    <w:p w:rsidR="007717A3" w:rsidRPr="007717A3" w:rsidRDefault="007717A3" w:rsidP="00C33BD5">
      <w:pPr>
        <w:widowControl w:val="0"/>
        <w:numPr>
          <w:ilvl w:val="0"/>
          <w:numId w:val="41"/>
        </w:numPr>
        <w:tabs>
          <w:tab w:val="left" w:pos="686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9"/>
          <w:sz w:val="28"/>
          <w:szCs w:val="28"/>
        </w:rPr>
      </w:pPr>
      <w:r w:rsidRPr="007717A3">
        <w:rPr>
          <w:color w:val="000000" w:themeColor="text1"/>
          <w:spacing w:val="5"/>
          <w:sz w:val="28"/>
          <w:szCs w:val="28"/>
        </w:rPr>
        <w:t xml:space="preserve">инструкцией СН 202 «О составе, порядке разработки, </w:t>
      </w:r>
      <w:r w:rsidRPr="007717A3">
        <w:rPr>
          <w:color w:val="000000" w:themeColor="text1"/>
          <w:spacing w:val="3"/>
          <w:sz w:val="28"/>
          <w:szCs w:val="28"/>
        </w:rPr>
        <w:t>согласования и утве</w:t>
      </w:r>
      <w:r w:rsidRPr="007717A3">
        <w:rPr>
          <w:color w:val="000000" w:themeColor="text1"/>
          <w:spacing w:val="3"/>
          <w:sz w:val="28"/>
          <w:szCs w:val="28"/>
        </w:rPr>
        <w:t>р</w:t>
      </w:r>
      <w:r w:rsidRPr="007717A3">
        <w:rPr>
          <w:color w:val="000000" w:themeColor="text1"/>
          <w:spacing w:val="3"/>
          <w:sz w:val="28"/>
          <w:szCs w:val="28"/>
        </w:rPr>
        <w:t>ждения проектно-сметной документации на строительство предприятий, зд</w:t>
      </w:r>
      <w:r w:rsidRPr="007717A3">
        <w:rPr>
          <w:color w:val="000000" w:themeColor="text1"/>
          <w:spacing w:val="3"/>
          <w:sz w:val="28"/>
          <w:szCs w:val="28"/>
        </w:rPr>
        <w:t>а</w:t>
      </w:r>
      <w:r w:rsidRPr="007717A3">
        <w:rPr>
          <w:color w:val="000000" w:themeColor="text1"/>
          <w:spacing w:val="3"/>
          <w:sz w:val="28"/>
          <w:szCs w:val="28"/>
        </w:rPr>
        <w:t>ний и сооружений».</w:t>
      </w:r>
    </w:p>
    <w:p w:rsidR="00F900F0" w:rsidRDefault="00F900F0" w:rsidP="00C33BD5">
      <w:pPr>
        <w:pStyle w:val="20"/>
        <w:widowControl w:val="0"/>
        <w:ind w:left="0"/>
      </w:pPr>
      <w:bookmarkStart w:id="14" w:name="_Toc149493025"/>
    </w:p>
    <w:p w:rsidR="007717A3" w:rsidRPr="00F900F0" w:rsidRDefault="00902C70" w:rsidP="00C33BD5">
      <w:pPr>
        <w:pStyle w:val="20"/>
        <w:widowControl w:val="0"/>
        <w:ind w:left="0"/>
        <w:rPr>
          <w:sz w:val="28"/>
          <w:szCs w:val="28"/>
        </w:rPr>
      </w:pPr>
      <w:r w:rsidRPr="00F900F0">
        <w:rPr>
          <w:sz w:val="28"/>
          <w:szCs w:val="28"/>
        </w:rPr>
        <w:t>2</w:t>
      </w:r>
      <w:r w:rsidR="007717A3" w:rsidRPr="00F900F0">
        <w:rPr>
          <w:sz w:val="28"/>
          <w:szCs w:val="28"/>
        </w:rPr>
        <w:t>.5 Стадийность проектирования</w:t>
      </w:r>
      <w:bookmarkEnd w:id="14"/>
      <w:r w:rsidR="007717A3" w:rsidRPr="00F900F0">
        <w:rPr>
          <w:sz w:val="28"/>
          <w:szCs w:val="28"/>
        </w:rPr>
        <w:t xml:space="preserve">  </w:t>
      </w:r>
    </w:p>
    <w:p w:rsidR="007717A3" w:rsidRPr="007717A3" w:rsidRDefault="007717A3" w:rsidP="00C33BD5">
      <w:pPr>
        <w:widowControl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Проектирование технически не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>сложных объектов, а также объектов, строительство которых бу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дет вестись по типовым и повторно применяемым проектам, осу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 xml:space="preserve">ществляется в одну стадию под названием </w:t>
      </w:r>
      <w:r w:rsidRPr="007717A3">
        <w:rPr>
          <w:b/>
          <w:color w:val="000000" w:themeColor="text1"/>
          <w:spacing w:val="5"/>
          <w:sz w:val="28"/>
          <w:szCs w:val="28"/>
        </w:rPr>
        <w:t xml:space="preserve">«Рабочий проект со </w:t>
      </w:r>
      <w:r w:rsidRPr="007717A3">
        <w:rPr>
          <w:b/>
          <w:color w:val="000000" w:themeColor="text1"/>
          <w:spacing w:val="2"/>
          <w:sz w:val="28"/>
          <w:szCs w:val="28"/>
        </w:rPr>
        <w:t>сводным сметным расчетом стоимости».</w:t>
      </w:r>
    </w:p>
    <w:p w:rsidR="007717A3" w:rsidRPr="007717A3" w:rsidRDefault="007717A3" w:rsidP="00C33BD5">
      <w:pPr>
        <w:widowControl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5"/>
          <w:sz w:val="28"/>
          <w:szCs w:val="28"/>
        </w:rPr>
        <w:t xml:space="preserve">Проектирование крупных и сложных объектов ведется в две </w:t>
      </w:r>
      <w:r w:rsidRPr="007717A3">
        <w:rPr>
          <w:b/>
          <w:color w:val="000000" w:themeColor="text1"/>
          <w:spacing w:val="-1"/>
          <w:sz w:val="28"/>
          <w:szCs w:val="28"/>
        </w:rPr>
        <w:t>стадии.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46"/>
          <w:sz w:val="28"/>
          <w:szCs w:val="28"/>
        </w:rPr>
        <w:t>Первая</w:t>
      </w:r>
      <w:r w:rsidRPr="007717A3">
        <w:rPr>
          <w:color w:val="000000" w:themeColor="text1"/>
          <w:sz w:val="28"/>
          <w:szCs w:val="28"/>
        </w:rPr>
        <w:t xml:space="preserve"> </w:t>
      </w:r>
      <w:r w:rsidRPr="007717A3">
        <w:rPr>
          <w:color w:val="000000" w:themeColor="text1"/>
          <w:spacing w:val="46"/>
          <w:sz w:val="28"/>
          <w:szCs w:val="28"/>
        </w:rPr>
        <w:t>стадия</w:t>
      </w:r>
      <w:r w:rsidRPr="007717A3">
        <w:rPr>
          <w:color w:val="000000" w:themeColor="text1"/>
          <w:sz w:val="28"/>
          <w:szCs w:val="28"/>
        </w:rPr>
        <w:t xml:space="preserve"> </w:t>
      </w:r>
      <w:r w:rsidRPr="007717A3">
        <w:rPr>
          <w:color w:val="000000" w:themeColor="text1"/>
          <w:spacing w:val="-4"/>
          <w:sz w:val="28"/>
          <w:szCs w:val="28"/>
        </w:rPr>
        <w:t xml:space="preserve">— «Проект со сводным сметным расчетом </w:t>
      </w:r>
      <w:r w:rsidRPr="007717A3">
        <w:rPr>
          <w:color w:val="000000" w:themeColor="text1"/>
          <w:spacing w:val="-3"/>
          <w:sz w:val="28"/>
          <w:szCs w:val="28"/>
        </w:rPr>
        <w:t>стоимости».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52"/>
          <w:sz w:val="28"/>
          <w:szCs w:val="28"/>
        </w:rPr>
        <w:t>Вторая</w:t>
      </w:r>
      <w:r w:rsidRPr="007717A3">
        <w:rPr>
          <w:color w:val="000000" w:themeColor="text1"/>
          <w:sz w:val="28"/>
          <w:szCs w:val="28"/>
        </w:rPr>
        <w:t xml:space="preserve"> </w:t>
      </w:r>
      <w:r w:rsidRPr="007717A3">
        <w:rPr>
          <w:color w:val="000000" w:themeColor="text1"/>
          <w:spacing w:val="2"/>
          <w:sz w:val="28"/>
          <w:szCs w:val="28"/>
        </w:rPr>
        <w:t>стад и я — «Рабочая документация со сметами».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В нефтеперерабатывающей и нефтехимической промышленно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сти одн</w:t>
      </w:r>
      <w:r w:rsidRPr="007717A3">
        <w:rPr>
          <w:color w:val="000000" w:themeColor="text1"/>
          <w:spacing w:val="1"/>
          <w:sz w:val="28"/>
          <w:szCs w:val="28"/>
        </w:rPr>
        <w:t>о</w:t>
      </w:r>
      <w:r w:rsidRPr="007717A3">
        <w:rPr>
          <w:color w:val="000000" w:themeColor="text1"/>
          <w:spacing w:val="1"/>
          <w:sz w:val="28"/>
          <w:szCs w:val="28"/>
        </w:rPr>
        <w:t>стадийное проектирование целесообразно применять в следующих случаях:</w:t>
      </w:r>
    </w:p>
    <w:p w:rsidR="007717A3" w:rsidRPr="007717A3" w:rsidRDefault="007717A3" w:rsidP="00C33BD5">
      <w:pPr>
        <w:widowControl w:val="0"/>
        <w:numPr>
          <w:ilvl w:val="0"/>
          <w:numId w:val="62"/>
        </w:numPr>
        <w:tabs>
          <w:tab w:val="left" w:pos="658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17"/>
          <w:sz w:val="28"/>
          <w:szCs w:val="28"/>
        </w:rPr>
      </w:pPr>
      <w:r w:rsidRPr="007717A3">
        <w:rPr>
          <w:color w:val="000000" w:themeColor="text1"/>
          <w:spacing w:val="1"/>
          <w:sz w:val="28"/>
          <w:szCs w:val="28"/>
        </w:rPr>
        <w:t>техническое перевооружение, реконструкция или расширен</w:t>
      </w:r>
      <w:r w:rsidRPr="007717A3">
        <w:rPr>
          <w:color w:val="000000" w:themeColor="text1"/>
          <w:spacing w:val="-1"/>
          <w:sz w:val="28"/>
          <w:szCs w:val="28"/>
        </w:rPr>
        <w:t>ие отдельно взятого производства на действующем предприя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pacing w:val="-6"/>
          <w:sz w:val="28"/>
          <w:szCs w:val="28"/>
        </w:rPr>
        <w:t>тии;</w:t>
      </w:r>
    </w:p>
    <w:p w:rsidR="007717A3" w:rsidRPr="007717A3" w:rsidRDefault="007717A3" w:rsidP="00C33BD5">
      <w:pPr>
        <w:widowControl w:val="0"/>
        <w:numPr>
          <w:ilvl w:val="0"/>
          <w:numId w:val="62"/>
        </w:numPr>
        <w:tabs>
          <w:tab w:val="left" w:pos="658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6"/>
          <w:sz w:val="28"/>
          <w:szCs w:val="28"/>
        </w:rPr>
      </w:pPr>
      <w:r w:rsidRPr="007717A3">
        <w:rPr>
          <w:color w:val="000000" w:themeColor="text1"/>
          <w:spacing w:val="7"/>
          <w:sz w:val="28"/>
          <w:szCs w:val="28"/>
        </w:rPr>
        <w:t xml:space="preserve">создание нового производства или строительство второй и </w:t>
      </w:r>
      <w:r w:rsidRPr="007717A3">
        <w:rPr>
          <w:color w:val="000000" w:themeColor="text1"/>
          <w:spacing w:val="5"/>
          <w:sz w:val="28"/>
          <w:szCs w:val="28"/>
        </w:rPr>
        <w:t xml:space="preserve">последующих очередей действующего предприятия при условиях, </w:t>
      </w:r>
      <w:r w:rsidRPr="007717A3">
        <w:rPr>
          <w:color w:val="000000" w:themeColor="text1"/>
          <w:spacing w:val="4"/>
          <w:sz w:val="28"/>
          <w:szCs w:val="28"/>
        </w:rPr>
        <w:t xml:space="preserve">что это производство или очередь создается на базе известных </w:t>
      </w:r>
      <w:r w:rsidRPr="007717A3">
        <w:rPr>
          <w:color w:val="000000" w:themeColor="text1"/>
          <w:spacing w:val="6"/>
          <w:sz w:val="28"/>
          <w:szCs w:val="28"/>
        </w:rPr>
        <w:t>технологии и оборудования, стоимость его строительства не пре</w:t>
      </w:r>
      <w:r w:rsidRPr="007717A3">
        <w:rPr>
          <w:color w:val="000000" w:themeColor="text1"/>
          <w:spacing w:val="5"/>
          <w:sz w:val="28"/>
          <w:szCs w:val="28"/>
        </w:rPr>
        <w:t>вышает 25млн.руб., а нормативная продолжител</w:t>
      </w:r>
      <w:r w:rsidRPr="007717A3">
        <w:rPr>
          <w:color w:val="000000" w:themeColor="text1"/>
          <w:spacing w:val="5"/>
          <w:sz w:val="28"/>
          <w:szCs w:val="28"/>
        </w:rPr>
        <w:t>ь</w:t>
      </w:r>
      <w:r w:rsidRPr="007717A3">
        <w:rPr>
          <w:color w:val="000000" w:themeColor="text1"/>
          <w:spacing w:val="5"/>
          <w:sz w:val="28"/>
          <w:szCs w:val="28"/>
        </w:rPr>
        <w:t>ность строи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тельства менее двух лет.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1"/>
          <w:sz w:val="28"/>
          <w:szCs w:val="28"/>
        </w:rPr>
        <w:t xml:space="preserve">Во всех остальных случаях целесообразно прибегать к двух </w:t>
      </w:r>
      <w:r w:rsidRPr="007717A3">
        <w:rPr>
          <w:color w:val="000000" w:themeColor="text1"/>
          <w:spacing w:val="-5"/>
          <w:sz w:val="28"/>
          <w:szCs w:val="28"/>
        </w:rPr>
        <w:t>стадийному проектированию.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6"/>
          <w:sz w:val="28"/>
          <w:szCs w:val="28"/>
        </w:rPr>
        <w:t>Состав «Проекта со сводным сметным расчетом стоимости».</w:t>
      </w:r>
      <w:r w:rsidRPr="007717A3">
        <w:rPr>
          <w:color w:val="000000" w:themeColor="text1"/>
          <w:spacing w:val="6"/>
          <w:sz w:val="28"/>
          <w:szCs w:val="28"/>
        </w:rPr>
        <w:t xml:space="preserve"> </w:t>
      </w:r>
      <w:r w:rsidRPr="007717A3">
        <w:rPr>
          <w:color w:val="000000" w:themeColor="text1"/>
          <w:spacing w:val="2"/>
          <w:sz w:val="28"/>
          <w:szCs w:val="28"/>
        </w:rPr>
        <w:t>Для удобства разработки и дальнейшего пользования проект раз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6"/>
          <w:sz w:val="28"/>
          <w:szCs w:val="28"/>
        </w:rPr>
        <w:t>бивается на разд</w:t>
      </w:r>
      <w:r w:rsidRPr="007717A3">
        <w:rPr>
          <w:color w:val="000000" w:themeColor="text1"/>
          <w:spacing w:val="6"/>
          <w:sz w:val="28"/>
          <w:szCs w:val="28"/>
        </w:rPr>
        <w:t>е</w:t>
      </w:r>
      <w:r w:rsidRPr="007717A3">
        <w:rPr>
          <w:color w:val="000000" w:themeColor="text1"/>
          <w:spacing w:val="6"/>
          <w:sz w:val="28"/>
          <w:szCs w:val="28"/>
        </w:rPr>
        <w:t xml:space="preserve">лы. Каждый раздел делится на подразделы, </w:t>
      </w:r>
      <w:r w:rsidRPr="007717A3">
        <w:rPr>
          <w:color w:val="000000" w:themeColor="text1"/>
          <w:spacing w:val="2"/>
          <w:sz w:val="28"/>
          <w:szCs w:val="28"/>
        </w:rPr>
        <w:t>именуемые частями проекта.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49"/>
          <w:sz w:val="28"/>
          <w:szCs w:val="28"/>
        </w:rPr>
        <w:t>Раздел</w:t>
      </w:r>
      <w:r w:rsidRPr="007717A3">
        <w:rPr>
          <w:color w:val="000000" w:themeColor="text1"/>
          <w:sz w:val="28"/>
          <w:szCs w:val="28"/>
        </w:rPr>
        <w:t xml:space="preserve"> </w:t>
      </w:r>
      <w:r w:rsidRPr="007717A3">
        <w:rPr>
          <w:color w:val="000000" w:themeColor="text1"/>
          <w:spacing w:val="3"/>
          <w:sz w:val="28"/>
          <w:szCs w:val="28"/>
          <w:lang w:val="en-US"/>
        </w:rPr>
        <w:t>I</w:t>
      </w:r>
      <w:r w:rsidRPr="007717A3">
        <w:rPr>
          <w:color w:val="000000" w:themeColor="text1"/>
          <w:spacing w:val="3"/>
          <w:sz w:val="28"/>
          <w:szCs w:val="28"/>
        </w:rPr>
        <w:t xml:space="preserve"> — </w:t>
      </w:r>
      <w:r w:rsidRPr="007717A3">
        <w:rPr>
          <w:b/>
          <w:color w:val="000000" w:themeColor="text1"/>
          <w:spacing w:val="3"/>
          <w:sz w:val="28"/>
          <w:szCs w:val="28"/>
        </w:rPr>
        <w:t>«Общая пояснительная записка»,</w:t>
      </w:r>
      <w:r w:rsidRPr="007717A3">
        <w:rPr>
          <w:color w:val="000000" w:themeColor="text1"/>
          <w:spacing w:val="3"/>
          <w:sz w:val="28"/>
          <w:szCs w:val="28"/>
        </w:rPr>
        <w:t xml:space="preserve"> содержит три </w:t>
      </w:r>
      <w:r w:rsidRPr="007717A3">
        <w:rPr>
          <w:color w:val="000000" w:themeColor="text1"/>
          <w:spacing w:val="2"/>
          <w:sz w:val="28"/>
          <w:szCs w:val="28"/>
        </w:rPr>
        <w:t>части: общая; технико-экономическая; генеральный план и транс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-3"/>
          <w:sz w:val="28"/>
          <w:szCs w:val="28"/>
        </w:rPr>
        <w:t>порт.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3"/>
          <w:sz w:val="28"/>
          <w:szCs w:val="28"/>
        </w:rPr>
        <w:t>Общая часть</w:t>
      </w:r>
      <w:r w:rsidRPr="007717A3">
        <w:rPr>
          <w:color w:val="000000" w:themeColor="text1"/>
          <w:spacing w:val="3"/>
          <w:sz w:val="28"/>
          <w:szCs w:val="28"/>
        </w:rPr>
        <w:t xml:space="preserve"> разрабатывается непосредственно главным ин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женером проекта и представляет собой краткое изложение основ</w:t>
      </w:r>
      <w:r w:rsidRPr="007717A3">
        <w:rPr>
          <w:color w:val="000000" w:themeColor="text1"/>
          <w:spacing w:val="4"/>
          <w:sz w:val="28"/>
          <w:szCs w:val="28"/>
        </w:rPr>
        <w:softHyphen/>
        <w:t>ных решений по всем частям проекта с оценкой их прогрессивно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6"/>
          <w:sz w:val="28"/>
          <w:szCs w:val="28"/>
        </w:rPr>
        <w:t>сти и экономичности. Кроме того, общая часть содержит исход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ные данные на проектирование, характеристику запроектирован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 xml:space="preserve">ного объекта, сведения о соблюдении норм, правил, инструкций и </w:t>
      </w:r>
      <w:r w:rsidRPr="007717A3">
        <w:rPr>
          <w:color w:val="000000" w:themeColor="text1"/>
          <w:sz w:val="28"/>
          <w:szCs w:val="28"/>
        </w:rPr>
        <w:t xml:space="preserve">государственных стандартов. В общей части делаются выводы и </w:t>
      </w:r>
      <w:r w:rsidRPr="007717A3">
        <w:rPr>
          <w:color w:val="000000" w:themeColor="text1"/>
          <w:spacing w:val="8"/>
          <w:sz w:val="28"/>
          <w:szCs w:val="28"/>
        </w:rPr>
        <w:t>предложения по разработанному проекту.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2"/>
          <w:sz w:val="28"/>
          <w:szCs w:val="28"/>
        </w:rPr>
        <w:t>Технико-экономическая часть</w:t>
      </w:r>
      <w:r w:rsidRPr="007717A3">
        <w:rPr>
          <w:color w:val="000000" w:themeColor="text1"/>
          <w:spacing w:val="2"/>
          <w:sz w:val="28"/>
          <w:szCs w:val="28"/>
        </w:rPr>
        <w:t xml:space="preserve"> разрабатывается инженерами-</w:t>
      </w:r>
      <w:r w:rsidRPr="007717A3">
        <w:rPr>
          <w:color w:val="000000" w:themeColor="text1"/>
          <w:sz w:val="28"/>
          <w:szCs w:val="28"/>
        </w:rPr>
        <w:lastRenderedPageBreak/>
        <w:t xml:space="preserve">экономистами на основе исходных данных для проектирования, </w:t>
      </w:r>
      <w:r w:rsidRPr="007717A3">
        <w:rPr>
          <w:color w:val="000000" w:themeColor="text1"/>
          <w:spacing w:val="1"/>
          <w:sz w:val="28"/>
          <w:szCs w:val="28"/>
        </w:rPr>
        <w:t xml:space="preserve">расходных, стоимостных и других показателей остальных частей </w:t>
      </w:r>
      <w:r w:rsidRPr="007717A3">
        <w:rPr>
          <w:color w:val="000000" w:themeColor="text1"/>
          <w:spacing w:val="3"/>
          <w:sz w:val="28"/>
          <w:szCs w:val="28"/>
        </w:rPr>
        <w:t>проекта. В технико-экономической части проекта проводится ана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6"/>
          <w:sz w:val="28"/>
          <w:szCs w:val="28"/>
        </w:rPr>
        <w:t xml:space="preserve">лиз эффективности капитальных вложений, эксплуатационных </w:t>
      </w:r>
      <w:r w:rsidRPr="007717A3">
        <w:rPr>
          <w:color w:val="000000" w:themeColor="text1"/>
          <w:spacing w:val="2"/>
          <w:sz w:val="28"/>
          <w:szCs w:val="28"/>
        </w:rPr>
        <w:t xml:space="preserve">затрат, дается сопоставление технико-экономических показателей </w:t>
      </w:r>
      <w:r w:rsidRPr="007717A3">
        <w:rPr>
          <w:color w:val="000000" w:themeColor="text1"/>
          <w:sz w:val="28"/>
          <w:szCs w:val="28"/>
        </w:rPr>
        <w:t>проекта с соответствующими показателями, утве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жденными в ге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неральной схеме развития и размещения отрасли, а также с тех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нико-экономическими показателями лучших отечественных и за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рубежных ан</w:t>
      </w:r>
      <w:r w:rsidRPr="007717A3">
        <w:rPr>
          <w:color w:val="000000" w:themeColor="text1"/>
          <w:spacing w:val="3"/>
          <w:sz w:val="28"/>
          <w:szCs w:val="28"/>
        </w:rPr>
        <w:t>а</w:t>
      </w:r>
      <w:r w:rsidRPr="007717A3">
        <w:rPr>
          <w:color w:val="000000" w:themeColor="text1"/>
          <w:spacing w:val="3"/>
          <w:sz w:val="28"/>
          <w:szCs w:val="28"/>
        </w:rPr>
        <w:t>логов.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2"/>
          <w:sz w:val="28"/>
          <w:szCs w:val="28"/>
        </w:rPr>
        <w:t>Часть «Генеральный план и транспорт»</w:t>
      </w:r>
      <w:r w:rsidRPr="007717A3">
        <w:rPr>
          <w:color w:val="000000" w:themeColor="text1"/>
          <w:spacing w:val="2"/>
          <w:sz w:val="28"/>
          <w:szCs w:val="28"/>
        </w:rPr>
        <w:t xml:space="preserve"> разрабатываются ин</w:t>
      </w:r>
      <w:r w:rsidRPr="007717A3">
        <w:rPr>
          <w:color w:val="000000" w:themeColor="text1"/>
          <w:spacing w:val="2"/>
          <w:sz w:val="28"/>
          <w:szCs w:val="28"/>
        </w:rPr>
        <w:softHyphen/>
        <w:t>женерами-специалистами в области планировки предприятий, же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лезнодорожного и авт</w:t>
      </w:r>
      <w:r w:rsidRPr="007717A3">
        <w:rPr>
          <w:color w:val="000000" w:themeColor="text1"/>
          <w:spacing w:val="3"/>
          <w:sz w:val="28"/>
          <w:szCs w:val="28"/>
        </w:rPr>
        <w:t>о</w:t>
      </w:r>
      <w:r w:rsidRPr="007717A3">
        <w:rPr>
          <w:color w:val="000000" w:themeColor="text1"/>
          <w:spacing w:val="3"/>
          <w:sz w:val="28"/>
          <w:szCs w:val="28"/>
        </w:rPr>
        <w:t>дорожного транспорта при участии осталь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>ных авторов проекта. Этот раздел содержит краткую характери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стику района и площадки строительства, оценку оптимальности </w:t>
      </w:r>
      <w:r w:rsidRPr="007717A3">
        <w:rPr>
          <w:color w:val="000000" w:themeColor="text1"/>
          <w:spacing w:val="4"/>
          <w:sz w:val="28"/>
          <w:szCs w:val="28"/>
        </w:rPr>
        <w:t>выбранного варианта ее размещения, данные о составе пре</w:t>
      </w:r>
      <w:r w:rsidRPr="007717A3">
        <w:rPr>
          <w:color w:val="000000" w:themeColor="text1"/>
          <w:spacing w:val="4"/>
          <w:sz w:val="28"/>
          <w:szCs w:val="28"/>
        </w:rPr>
        <w:t>д</w:t>
      </w:r>
      <w:r w:rsidRPr="007717A3">
        <w:rPr>
          <w:color w:val="000000" w:themeColor="text1"/>
          <w:spacing w:val="4"/>
          <w:sz w:val="28"/>
          <w:szCs w:val="28"/>
        </w:rPr>
        <w:t>прия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тия, сведения об очередности строительства и пусковых комплек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>сах, р</w:t>
      </w:r>
      <w:r w:rsidRPr="007717A3">
        <w:rPr>
          <w:color w:val="000000" w:themeColor="text1"/>
          <w:spacing w:val="5"/>
          <w:sz w:val="28"/>
          <w:szCs w:val="28"/>
        </w:rPr>
        <w:t>е</w:t>
      </w:r>
      <w:r w:rsidRPr="007717A3">
        <w:rPr>
          <w:color w:val="000000" w:themeColor="text1"/>
          <w:spacing w:val="5"/>
          <w:sz w:val="28"/>
          <w:szCs w:val="28"/>
        </w:rPr>
        <w:t xml:space="preserve">шения по генплану, внутриплощадочному и внешнему </w:t>
      </w:r>
      <w:r w:rsidRPr="007717A3">
        <w:rPr>
          <w:color w:val="000000" w:themeColor="text1"/>
          <w:spacing w:val="6"/>
          <w:sz w:val="28"/>
          <w:szCs w:val="28"/>
        </w:rPr>
        <w:t>транспорту с опред</w:t>
      </w:r>
      <w:r w:rsidRPr="007717A3">
        <w:rPr>
          <w:color w:val="000000" w:themeColor="text1"/>
          <w:spacing w:val="6"/>
          <w:sz w:val="28"/>
          <w:szCs w:val="28"/>
        </w:rPr>
        <w:t>е</w:t>
      </w:r>
      <w:r w:rsidRPr="007717A3">
        <w:rPr>
          <w:color w:val="000000" w:themeColor="text1"/>
          <w:spacing w:val="6"/>
          <w:sz w:val="28"/>
          <w:szCs w:val="28"/>
        </w:rPr>
        <w:t>лением грузооборота и выбором транспорт</w:t>
      </w:r>
      <w:r w:rsidRPr="007717A3">
        <w:rPr>
          <w:color w:val="000000" w:themeColor="text1"/>
          <w:spacing w:val="6"/>
          <w:sz w:val="28"/>
          <w:szCs w:val="28"/>
        </w:rPr>
        <w:softHyphen/>
        <w:t xml:space="preserve">ных средств, решения по защите почв от загрязнения. К данной </w:t>
      </w:r>
      <w:r w:rsidRPr="007717A3">
        <w:rPr>
          <w:color w:val="000000" w:themeColor="text1"/>
          <w:spacing w:val="3"/>
          <w:sz w:val="28"/>
          <w:szCs w:val="28"/>
        </w:rPr>
        <w:t>части проекта прилагаются следующие черт</w:t>
      </w:r>
      <w:r w:rsidRPr="007717A3">
        <w:rPr>
          <w:color w:val="000000" w:themeColor="text1"/>
          <w:spacing w:val="3"/>
          <w:sz w:val="28"/>
          <w:szCs w:val="28"/>
        </w:rPr>
        <w:t>е</w:t>
      </w:r>
      <w:r w:rsidRPr="007717A3">
        <w:rPr>
          <w:color w:val="000000" w:themeColor="text1"/>
          <w:spacing w:val="3"/>
          <w:sz w:val="28"/>
          <w:szCs w:val="28"/>
        </w:rPr>
        <w:t>жи:</w:t>
      </w:r>
    </w:p>
    <w:p w:rsidR="007717A3" w:rsidRPr="007717A3" w:rsidRDefault="007717A3" w:rsidP="00C33BD5">
      <w:pPr>
        <w:widowControl w:val="0"/>
        <w:numPr>
          <w:ilvl w:val="0"/>
          <w:numId w:val="63"/>
        </w:numPr>
        <w:tabs>
          <w:tab w:val="left" w:pos="686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17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ситуационный план района с указанием площадки пред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>приятия, внешних сооружений, транспортных и инженерных ком</w:t>
      </w:r>
      <w:r w:rsidRPr="007717A3">
        <w:rPr>
          <w:color w:val="000000" w:themeColor="text1"/>
          <w:spacing w:val="2"/>
          <w:sz w:val="28"/>
          <w:szCs w:val="28"/>
        </w:rPr>
        <w:t>муникаций, селитебных терр</w:t>
      </w:r>
      <w:r w:rsidRPr="007717A3">
        <w:rPr>
          <w:color w:val="000000" w:themeColor="text1"/>
          <w:spacing w:val="2"/>
          <w:sz w:val="28"/>
          <w:szCs w:val="28"/>
        </w:rPr>
        <w:t>и</w:t>
      </w:r>
      <w:r w:rsidRPr="007717A3">
        <w:rPr>
          <w:color w:val="000000" w:themeColor="text1"/>
          <w:spacing w:val="2"/>
          <w:sz w:val="28"/>
          <w:szCs w:val="28"/>
        </w:rPr>
        <w:t>торий и других объектов;</w:t>
      </w:r>
    </w:p>
    <w:p w:rsidR="007717A3" w:rsidRPr="007717A3" w:rsidRDefault="007717A3" w:rsidP="00C33BD5">
      <w:pPr>
        <w:widowControl w:val="0"/>
        <w:numPr>
          <w:ilvl w:val="0"/>
          <w:numId w:val="63"/>
        </w:numPr>
        <w:tabs>
          <w:tab w:val="left" w:pos="686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t>схема генерального плана предприятия с нанесением существующих и пр</w:t>
      </w:r>
      <w:r w:rsidRPr="007717A3">
        <w:rPr>
          <w:color w:val="000000" w:themeColor="text1"/>
          <w:spacing w:val="6"/>
          <w:sz w:val="28"/>
          <w:szCs w:val="28"/>
        </w:rPr>
        <w:t>о</w:t>
      </w:r>
      <w:r w:rsidRPr="007717A3">
        <w:rPr>
          <w:color w:val="000000" w:themeColor="text1"/>
          <w:spacing w:val="6"/>
          <w:sz w:val="28"/>
          <w:szCs w:val="28"/>
        </w:rPr>
        <w:t xml:space="preserve">ектируемых объектов, подлежащих сносу зданий </w:t>
      </w:r>
      <w:r w:rsidRPr="007717A3">
        <w:rPr>
          <w:color w:val="000000" w:themeColor="text1"/>
          <w:spacing w:val="4"/>
          <w:sz w:val="28"/>
          <w:szCs w:val="28"/>
        </w:rPr>
        <w:t>и сооружений; на генплане показываются принципиальные реше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7"/>
          <w:sz w:val="28"/>
          <w:szCs w:val="28"/>
        </w:rPr>
        <w:t>ния по инженерным и транспортным коммуникациям, указыва</w:t>
      </w:r>
      <w:r w:rsidRPr="007717A3">
        <w:rPr>
          <w:color w:val="000000" w:themeColor="text1"/>
          <w:spacing w:val="7"/>
          <w:sz w:val="28"/>
          <w:szCs w:val="28"/>
        </w:rPr>
        <w:softHyphen/>
      </w:r>
      <w:r w:rsidRPr="007717A3">
        <w:rPr>
          <w:color w:val="000000" w:themeColor="text1"/>
          <w:spacing w:val="8"/>
          <w:sz w:val="28"/>
          <w:szCs w:val="28"/>
        </w:rPr>
        <w:t>ются планировочные отметки земли, отражается благоустройст</w:t>
      </w:r>
      <w:r w:rsidRPr="007717A3">
        <w:rPr>
          <w:color w:val="000000" w:themeColor="text1"/>
          <w:spacing w:val="8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во и озеленение, выделяются очереди строительства и пусковые </w:t>
      </w:r>
      <w:r w:rsidRPr="007717A3">
        <w:rPr>
          <w:color w:val="000000" w:themeColor="text1"/>
          <w:spacing w:val="-3"/>
          <w:sz w:val="28"/>
          <w:szCs w:val="28"/>
        </w:rPr>
        <w:t>комплексы.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7"/>
          <w:sz w:val="28"/>
          <w:szCs w:val="28"/>
        </w:rPr>
        <w:t xml:space="preserve">Раздел </w:t>
      </w:r>
      <w:r w:rsidRPr="007717A3">
        <w:rPr>
          <w:b/>
          <w:color w:val="000000" w:themeColor="text1"/>
          <w:spacing w:val="7"/>
          <w:sz w:val="28"/>
          <w:szCs w:val="28"/>
          <w:lang w:val="en-US"/>
        </w:rPr>
        <w:t>II</w:t>
      </w:r>
      <w:r w:rsidRPr="007717A3">
        <w:rPr>
          <w:b/>
          <w:color w:val="000000" w:themeColor="text1"/>
          <w:spacing w:val="7"/>
          <w:sz w:val="28"/>
          <w:szCs w:val="28"/>
        </w:rPr>
        <w:t xml:space="preserve"> — «Основные решения по технологии производ</w:t>
      </w:r>
      <w:r w:rsidRPr="007717A3">
        <w:rPr>
          <w:b/>
          <w:color w:val="000000" w:themeColor="text1"/>
          <w:spacing w:val="5"/>
          <w:sz w:val="28"/>
          <w:szCs w:val="28"/>
        </w:rPr>
        <w:t xml:space="preserve">ства», </w:t>
      </w:r>
      <w:r w:rsidRPr="007717A3">
        <w:rPr>
          <w:color w:val="000000" w:themeColor="text1"/>
          <w:spacing w:val="5"/>
          <w:sz w:val="28"/>
          <w:szCs w:val="28"/>
        </w:rPr>
        <w:t>в зависимости от сложности проекта может включать в се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 xml:space="preserve">бя до шести частей: монтажно-технологическая; автоматизация и </w:t>
      </w:r>
      <w:r w:rsidRPr="007717A3">
        <w:rPr>
          <w:color w:val="000000" w:themeColor="text1"/>
          <w:spacing w:val="10"/>
          <w:sz w:val="28"/>
          <w:szCs w:val="28"/>
        </w:rPr>
        <w:t>контроль производства; эле</w:t>
      </w:r>
      <w:r w:rsidRPr="007717A3">
        <w:rPr>
          <w:color w:val="000000" w:themeColor="text1"/>
          <w:spacing w:val="10"/>
          <w:sz w:val="28"/>
          <w:szCs w:val="28"/>
        </w:rPr>
        <w:t>к</w:t>
      </w:r>
      <w:r w:rsidRPr="007717A3">
        <w:rPr>
          <w:color w:val="000000" w:themeColor="text1"/>
          <w:spacing w:val="10"/>
          <w:sz w:val="28"/>
          <w:szCs w:val="28"/>
        </w:rPr>
        <w:t>троснабжение; теплоснабжение-</w:t>
      </w:r>
      <w:r w:rsidRPr="007717A3">
        <w:rPr>
          <w:color w:val="000000" w:themeColor="text1"/>
          <w:spacing w:val="2"/>
          <w:sz w:val="28"/>
          <w:szCs w:val="28"/>
        </w:rPr>
        <w:t>связь и сигнализация; организация труда и управление производ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ством (в том числе АСУП и АСУТП).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2"/>
          <w:sz w:val="28"/>
          <w:szCs w:val="28"/>
        </w:rPr>
        <w:t>Монтажно-технологическая часть</w:t>
      </w:r>
      <w:r w:rsidRPr="007717A3">
        <w:rPr>
          <w:color w:val="000000" w:themeColor="text1"/>
          <w:spacing w:val="2"/>
          <w:sz w:val="28"/>
          <w:szCs w:val="28"/>
        </w:rPr>
        <w:t xml:space="preserve"> разрабатывается инжене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>рами-технологами и механиками и является основой всего проек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та, (в соответствии с ней разрабатываются остальные части про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 xml:space="preserve">екта). Она содержит: сведения о. потребности в сырье, реагентах, </w:t>
      </w:r>
      <w:r w:rsidRPr="007717A3">
        <w:rPr>
          <w:color w:val="000000" w:themeColor="text1"/>
          <w:sz w:val="28"/>
          <w:szCs w:val="28"/>
        </w:rPr>
        <w:t>топливе и энергоресурсах, а также сведения о возможности удов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летворения этих потребностей, производственную расчетную про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грамму, количественную и качественную характеристику товарной проду</w:t>
      </w:r>
      <w:r w:rsidRPr="007717A3">
        <w:rPr>
          <w:color w:val="000000" w:themeColor="text1"/>
          <w:spacing w:val="1"/>
          <w:sz w:val="28"/>
          <w:szCs w:val="28"/>
        </w:rPr>
        <w:t>к</w:t>
      </w:r>
      <w:r w:rsidRPr="007717A3">
        <w:rPr>
          <w:color w:val="000000" w:themeColor="text1"/>
          <w:spacing w:val="1"/>
          <w:sz w:val="28"/>
          <w:szCs w:val="28"/>
        </w:rPr>
        <w:t xml:space="preserve">ции; материальные, товарные и топливно-энергетические </w:t>
      </w:r>
      <w:r w:rsidRPr="007717A3">
        <w:rPr>
          <w:color w:val="000000" w:themeColor="text1"/>
          <w:sz w:val="28"/>
          <w:szCs w:val="28"/>
        </w:rPr>
        <w:t>балансы; краткую х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рактеристику и обоснование решений по тех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нологии производства; обоснование и оценку прогрессивности вы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 xml:space="preserve">бранного оборудования; сравнение выбранных технологических </w:t>
      </w:r>
      <w:r w:rsidRPr="007717A3">
        <w:rPr>
          <w:color w:val="000000" w:themeColor="text1"/>
          <w:sz w:val="28"/>
          <w:szCs w:val="28"/>
        </w:rPr>
        <w:t>процессов и оборудования с передовыми отечественными и 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ру</w:t>
      </w:r>
      <w:r w:rsidRPr="007717A3">
        <w:rPr>
          <w:color w:val="000000" w:themeColor="text1"/>
          <w:sz w:val="28"/>
          <w:szCs w:val="28"/>
        </w:rPr>
        <w:softHyphen/>
        <w:t xml:space="preserve">бежными аналогами; решения по организации ремонтных работ; </w:t>
      </w:r>
      <w:r w:rsidRPr="007717A3">
        <w:rPr>
          <w:color w:val="000000" w:themeColor="text1"/>
          <w:spacing w:val="10"/>
          <w:sz w:val="28"/>
          <w:szCs w:val="28"/>
        </w:rPr>
        <w:t>меропри</w:t>
      </w:r>
      <w:r w:rsidRPr="007717A3">
        <w:rPr>
          <w:color w:val="000000" w:themeColor="text1"/>
          <w:spacing w:val="10"/>
          <w:sz w:val="28"/>
          <w:szCs w:val="28"/>
        </w:rPr>
        <w:t>я</w:t>
      </w:r>
      <w:r w:rsidRPr="007717A3">
        <w:rPr>
          <w:color w:val="000000" w:themeColor="text1"/>
          <w:spacing w:val="10"/>
          <w:sz w:val="28"/>
          <w:szCs w:val="28"/>
        </w:rPr>
        <w:lastRenderedPageBreak/>
        <w:t xml:space="preserve">тия по взрыво- и пожаробезопасности ведения работ, </w:t>
      </w:r>
      <w:r w:rsidRPr="007717A3">
        <w:rPr>
          <w:color w:val="000000" w:themeColor="text1"/>
          <w:spacing w:val="2"/>
          <w:sz w:val="28"/>
          <w:szCs w:val="28"/>
        </w:rPr>
        <w:t>по защите атмосферы от загрязнения газовыми выбросами; обо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снование численности производстве</w:t>
      </w:r>
      <w:r w:rsidRPr="007717A3">
        <w:rPr>
          <w:color w:val="000000" w:themeColor="text1"/>
          <w:spacing w:val="3"/>
          <w:sz w:val="28"/>
          <w:szCs w:val="28"/>
        </w:rPr>
        <w:t>н</w:t>
      </w:r>
      <w:r w:rsidRPr="007717A3">
        <w:rPr>
          <w:color w:val="000000" w:themeColor="text1"/>
          <w:spacing w:val="3"/>
          <w:sz w:val="28"/>
          <w:szCs w:val="28"/>
        </w:rPr>
        <w:t xml:space="preserve">ного персонала; соображения </w:t>
      </w:r>
      <w:r w:rsidRPr="007717A3">
        <w:rPr>
          <w:color w:val="000000" w:themeColor="text1"/>
          <w:spacing w:val="5"/>
          <w:sz w:val="28"/>
          <w:szCs w:val="28"/>
        </w:rPr>
        <w:t>по освоению проектных мощностей в нормати</w:t>
      </w:r>
      <w:r w:rsidRPr="007717A3">
        <w:rPr>
          <w:color w:val="000000" w:themeColor="text1"/>
          <w:spacing w:val="5"/>
          <w:sz w:val="28"/>
          <w:szCs w:val="28"/>
        </w:rPr>
        <w:t>в</w:t>
      </w:r>
      <w:r w:rsidRPr="007717A3">
        <w:rPr>
          <w:color w:val="000000" w:themeColor="text1"/>
          <w:spacing w:val="5"/>
          <w:sz w:val="28"/>
          <w:szCs w:val="28"/>
        </w:rPr>
        <w:t>ные сроки. К дан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ной части проекта прилагаются:</w:t>
      </w:r>
    </w:p>
    <w:p w:rsidR="007717A3" w:rsidRPr="007717A3" w:rsidRDefault="007717A3" w:rsidP="00C33BD5">
      <w:pPr>
        <w:widowControl w:val="0"/>
        <w:numPr>
          <w:ilvl w:val="0"/>
          <w:numId w:val="64"/>
        </w:numPr>
        <w:tabs>
          <w:tab w:val="left" w:pos="662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20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t>заказные спецификации на оборудование длительного цик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ла изготовления;</w:t>
      </w:r>
    </w:p>
    <w:p w:rsidR="007717A3" w:rsidRPr="007717A3" w:rsidRDefault="007717A3" w:rsidP="00C33BD5">
      <w:pPr>
        <w:widowControl w:val="0"/>
        <w:numPr>
          <w:ilvl w:val="0"/>
          <w:numId w:val="65"/>
        </w:numPr>
        <w:tabs>
          <w:tab w:val="left" w:pos="662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8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>ведомости на остальные серийно изготовляемые оборудование и арматуру;</w:t>
      </w:r>
    </w:p>
    <w:p w:rsidR="007717A3" w:rsidRPr="007717A3" w:rsidRDefault="007717A3" w:rsidP="00C33BD5">
      <w:pPr>
        <w:widowControl w:val="0"/>
        <w:numPr>
          <w:ilvl w:val="0"/>
          <w:numId w:val="65"/>
        </w:numPr>
        <w:tabs>
          <w:tab w:val="left" w:pos="662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8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t>исходные требования на разработку оборудования индиви</w:t>
      </w:r>
      <w:r w:rsidRPr="007717A3">
        <w:rPr>
          <w:color w:val="000000" w:themeColor="text1"/>
          <w:spacing w:val="7"/>
          <w:sz w:val="28"/>
          <w:szCs w:val="28"/>
        </w:rPr>
        <w:t>дуального изг</w:t>
      </w:r>
      <w:r w:rsidRPr="007717A3">
        <w:rPr>
          <w:color w:val="000000" w:themeColor="text1"/>
          <w:spacing w:val="7"/>
          <w:sz w:val="28"/>
          <w:szCs w:val="28"/>
        </w:rPr>
        <w:t>о</w:t>
      </w:r>
      <w:r w:rsidRPr="007717A3">
        <w:rPr>
          <w:color w:val="000000" w:themeColor="text1"/>
          <w:spacing w:val="7"/>
          <w:sz w:val="28"/>
          <w:szCs w:val="28"/>
        </w:rPr>
        <w:t>товления, исходные данные по этому же оборудо</w:t>
      </w:r>
      <w:r w:rsidRPr="007717A3">
        <w:rPr>
          <w:color w:val="000000" w:themeColor="text1"/>
          <w:spacing w:val="3"/>
          <w:sz w:val="28"/>
          <w:szCs w:val="28"/>
        </w:rPr>
        <w:t>ванию, полученные от ра</w:t>
      </w:r>
      <w:r w:rsidRPr="007717A3">
        <w:rPr>
          <w:color w:val="000000" w:themeColor="text1"/>
          <w:spacing w:val="3"/>
          <w:sz w:val="28"/>
          <w:szCs w:val="28"/>
        </w:rPr>
        <w:t>з</w:t>
      </w:r>
      <w:r w:rsidRPr="007717A3">
        <w:rPr>
          <w:color w:val="000000" w:themeColor="text1"/>
          <w:spacing w:val="3"/>
          <w:sz w:val="28"/>
          <w:szCs w:val="28"/>
        </w:rPr>
        <w:t>работчиков оборудования;</w:t>
      </w:r>
    </w:p>
    <w:p w:rsidR="007717A3" w:rsidRPr="007717A3" w:rsidRDefault="007717A3" w:rsidP="00C33BD5">
      <w:pPr>
        <w:widowControl w:val="0"/>
        <w:numPr>
          <w:ilvl w:val="0"/>
          <w:numId w:val="65"/>
        </w:numPr>
        <w:tabs>
          <w:tab w:val="left" w:pos="662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9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чертежи — принципиальные, схемы технологических процес</w:t>
      </w:r>
      <w:r w:rsidRPr="007717A3">
        <w:rPr>
          <w:color w:val="000000" w:themeColor="text1"/>
          <w:spacing w:val="6"/>
          <w:sz w:val="28"/>
          <w:szCs w:val="28"/>
        </w:rPr>
        <w:t xml:space="preserve">сов, компоновки технологических установок и цехов с указанием </w:t>
      </w:r>
      <w:r w:rsidRPr="007717A3">
        <w:rPr>
          <w:color w:val="000000" w:themeColor="text1"/>
          <w:spacing w:val="2"/>
          <w:sz w:val="28"/>
          <w:szCs w:val="28"/>
        </w:rPr>
        <w:t>размещения   оборудования, зданий и сооружений, принципиаль</w:t>
      </w:r>
      <w:r w:rsidRPr="007717A3">
        <w:rPr>
          <w:color w:val="000000" w:themeColor="text1"/>
          <w:spacing w:val="5"/>
          <w:sz w:val="28"/>
          <w:szCs w:val="28"/>
        </w:rPr>
        <w:t>ные схемы механизации ремонтных работ, план-схема межцехо</w:t>
      </w:r>
      <w:r w:rsidRPr="007717A3">
        <w:rPr>
          <w:color w:val="000000" w:themeColor="text1"/>
          <w:spacing w:val="2"/>
          <w:sz w:val="28"/>
          <w:szCs w:val="28"/>
        </w:rPr>
        <w:t>вых технологических коммуникаций предприятия.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4"/>
          <w:sz w:val="28"/>
          <w:szCs w:val="28"/>
        </w:rPr>
        <w:t>Часть «Автоматизация и контроль производства»</w:t>
      </w:r>
      <w:r w:rsidRPr="007717A3">
        <w:rPr>
          <w:color w:val="000000" w:themeColor="text1"/>
          <w:spacing w:val="4"/>
          <w:sz w:val="28"/>
          <w:szCs w:val="28"/>
        </w:rPr>
        <w:t xml:space="preserve"> разрабаты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вается инженерами-специалистами по измерительной технике и </w:t>
      </w:r>
      <w:r w:rsidRPr="007717A3">
        <w:rPr>
          <w:color w:val="000000" w:themeColor="text1"/>
          <w:spacing w:val="1"/>
          <w:sz w:val="28"/>
          <w:szCs w:val="28"/>
        </w:rPr>
        <w:t>автоматизации проце</w:t>
      </w:r>
      <w:r w:rsidRPr="007717A3">
        <w:rPr>
          <w:color w:val="000000" w:themeColor="text1"/>
          <w:spacing w:val="1"/>
          <w:sz w:val="28"/>
          <w:szCs w:val="28"/>
        </w:rPr>
        <w:t>с</w:t>
      </w:r>
      <w:r w:rsidRPr="007717A3">
        <w:rPr>
          <w:color w:val="000000" w:themeColor="text1"/>
          <w:spacing w:val="1"/>
          <w:sz w:val="28"/>
          <w:szCs w:val="28"/>
        </w:rPr>
        <w:t xml:space="preserve">сов производства. В этой части содержатся </w:t>
      </w:r>
      <w:r w:rsidRPr="007717A3">
        <w:rPr>
          <w:color w:val="000000" w:themeColor="text1"/>
          <w:spacing w:val="4"/>
          <w:sz w:val="28"/>
          <w:szCs w:val="28"/>
        </w:rPr>
        <w:t>решения по контролю, автоматиз</w:t>
      </w:r>
      <w:r w:rsidRPr="007717A3">
        <w:rPr>
          <w:color w:val="000000" w:themeColor="text1"/>
          <w:spacing w:val="4"/>
          <w:sz w:val="28"/>
          <w:szCs w:val="28"/>
        </w:rPr>
        <w:t>а</w:t>
      </w:r>
      <w:r w:rsidRPr="007717A3">
        <w:rPr>
          <w:color w:val="000000" w:themeColor="text1"/>
          <w:spacing w:val="4"/>
          <w:sz w:val="28"/>
          <w:szCs w:val="28"/>
        </w:rPr>
        <w:t>ции и дистанционному управ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лению технологическими процессами производс</w:t>
      </w:r>
      <w:r w:rsidRPr="007717A3">
        <w:rPr>
          <w:color w:val="000000" w:themeColor="text1"/>
          <w:spacing w:val="-1"/>
          <w:sz w:val="28"/>
          <w:szCs w:val="28"/>
        </w:rPr>
        <w:t>т</w:t>
      </w:r>
      <w:r w:rsidRPr="007717A3">
        <w:rPr>
          <w:color w:val="000000" w:themeColor="text1"/>
          <w:spacing w:val="-1"/>
          <w:sz w:val="28"/>
          <w:szCs w:val="28"/>
        </w:rPr>
        <w:t xml:space="preserve">ва, защитными </w:t>
      </w:r>
      <w:r w:rsidRPr="007717A3">
        <w:rPr>
          <w:color w:val="000000" w:themeColor="text1"/>
          <w:spacing w:val="7"/>
          <w:sz w:val="28"/>
          <w:szCs w:val="28"/>
        </w:rPr>
        <w:t>блокировками, предложения по контролю за качеством пр</w:t>
      </w:r>
      <w:r w:rsidRPr="007717A3">
        <w:rPr>
          <w:color w:val="000000" w:themeColor="text1"/>
          <w:spacing w:val="7"/>
          <w:sz w:val="28"/>
          <w:szCs w:val="28"/>
        </w:rPr>
        <w:t>о</w:t>
      </w:r>
      <w:r w:rsidRPr="007717A3">
        <w:rPr>
          <w:color w:val="000000" w:themeColor="text1"/>
          <w:spacing w:val="7"/>
          <w:sz w:val="28"/>
          <w:szCs w:val="28"/>
        </w:rPr>
        <w:t>дук</w:t>
      </w:r>
      <w:r w:rsidRPr="007717A3">
        <w:rPr>
          <w:color w:val="000000" w:themeColor="text1"/>
          <w:spacing w:val="7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ции. К данной части проекта прилагается ведомость на приборы, </w:t>
      </w:r>
      <w:r w:rsidRPr="007717A3">
        <w:rPr>
          <w:color w:val="000000" w:themeColor="text1"/>
          <w:spacing w:val="5"/>
          <w:sz w:val="28"/>
          <w:szCs w:val="28"/>
        </w:rPr>
        <w:t xml:space="preserve">кабельные "и другие серийно изготавливаемые изделия, входящие </w:t>
      </w:r>
      <w:r w:rsidRPr="007717A3">
        <w:rPr>
          <w:color w:val="000000" w:themeColor="text1"/>
          <w:spacing w:val="7"/>
          <w:sz w:val="28"/>
          <w:szCs w:val="28"/>
        </w:rPr>
        <w:t>в систему автомат</w:t>
      </w:r>
      <w:r w:rsidRPr="007717A3">
        <w:rPr>
          <w:color w:val="000000" w:themeColor="text1"/>
          <w:spacing w:val="7"/>
          <w:sz w:val="28"/>
          <w:szCs w:val="28"/>
        </w:rPr>
        <w:t>и</w:t>
      </w:r>
      <w:r w:rsidRPr="007717A3">
        <w:rPr>
          <w:color w:val="000000" w:themeColor="text1"/>
          <w:spacing w:val="7"/>
          <w:sz w:val="28"/>
          <w:szCs w:val="28"/>
        </w:rPr>
        <w:t xml:space="preserve">зации и контроля, а также принципиальные </w:t>
      </w:r>
      <w:r w:rsidRPr="007717A3">
        <w:rPr>
          <w:color w:val="000000" w:themeColor="text1"/>
          <w:spacing w:val="4"/>
          <w:sz w:val="28"/>
          <w:szCs w:val="28"/>
        </w:rPr>
        <w:t>схемы автоматизации технолог</w:t>
      </w:r>
      <w:r w:rsidRPr="007717A3">
        <w:rPr>
          <w:color w:val="000000" w:themeColor="text1"/>
          <w:spacing w:val="4"/>
          <w:sz w:val="28"/>
          <w:szCs w:val="28"/>
        </w:rPr>
        <w:t>и</w:t>
      </w:r>
      <w:r w:rsidRPr="007717A3">
        <w:rPr>
          <w:color w:val="000000" w:themeColor="text1"/>
          <w:spacing w:val="4"/>
          <w:sz w:val="28"/>
          <w:szCs w:val="28"/>
        </w:rPr>
        <w:t xml:space="preserve">ческих процессов (часто данные </w:t>
      </w:r>
      <w:r w:rsidRPr="007717A3">
        <w:rPr>
          <w:color w:val="000000" w:themeColor="text1"/>
          <w:sz w:val="28"/>
          <w:szCs w:val="28"/>
        </w:rPr>
        <w:t>схемы совмещаются с принципиальными сх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мами собственно тех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нологических процессов).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3"/>
          <w:sz w:val="28"/>
          <w:szCs w:val="28"/>
        </w:rPr>
        <w:t>Часть «Электроснабжение»</w:t>
      </w:r>
      <w:r w:rsidRPr="007717A3">
        <w:rPr>
          <w:color w:val="000000" w:themeColor="text1"/>
          <w:spacing w:val="3"/>
          <w:sz w:val="28"/>
          <w:szCs w:val="28"/>
        </w:rPr>
        <w:t xml:space="preserve"> разрабатывается инженерами-</w:t>
      </w:r>
      <w:r w:rsidRPr="007717A3">
        <w:rPr>
          <w:color w:val="000000" w:themeColor="text1"/>
          <w:sz w:val="28"/>
          <w:szCs w:val="28"/>
        </w:rPr>
        <w:t>электриками. В ней указываются: сведения о потребности в элек</w:t>
      </w:r>
      <w:r w:rsidRPr="007717A3">
        <w:rPr>
          <w:color w:val="000000" w:themeColor="text1"/>
          <w:sz w:val="28"/>
          <w:szCs w:val="28"/>
        </w:rPr>
        <w:softHyphen/>
        <w:t xml:space="preserve">троэнергии и о возможности ее удовлетворения; решения по </w:t>
      </w:r>
      <w:r w:rsidRPr="007717A3">
        <w:rPr>
          <w:color w:val="000000" w:themeColor="text1"/>
          <w:spacing w:val="1"/>
          <w:sz w:val="28"/>
          <w:szCs w:val="28"/>
        </w:rPr>
        <w:t>электроснабжению, электрооборудованию, эле</w:t>
      </w:r>
      <w:r w:rsidRPr="007717A3">
        <w:rPr>
          <w:color w:val="000000" w:themeColor="text1"/>
          <w:spacing w:val="1"/>
          <w:sz w:val="28"/>
          <w:szCs w:val="28"/>
        </w:rPr>
        <w:t>к</w:t>
      </w:r>
      <w:r w:rsidRPr="007717A3">
        <w:rPr>
          <w:color w:val="000000" w:themeColor="text1"/>
          <w:spacing w:val="1"/>
          <w:sz w:val="28"/>
          <w:szCs w:val="28"/>
        </w:rPr>
        <w:t xml:space="preserve">троосвещению и </w:t>
      </w:r>
      <w:r w:rsidRPr="007717A3">
        <w:rPr>
          <w:color w:val="000000" w:themeColor="text1"/>
          <w:spacing w:val="5"/>
          <w:sz w:val="28"/>
          <w:szCs w:val="28"/>
        </w:rPr>
        <w:t>молниезащите предприятия; мероприятия по технике без</w:t>
      </w:r>
      <w:r w:rsidRPr="007717A3">
        <w:rPr>
          <w:color w:val="000000" w:themeColor="text1"/>
          <w:spacing w:val="5"/>
          <w:sz w:val="28"/>
          <w:szCs w:val="28"/>
        </w:rPr>
        <w:t>о</w:t>
      </w:r>
      <w:r w:rsidRPr="007717A3">
        <w:rPr>
          <w:color w:val="000000" w:themeColor="text1"/>
          <w:spacing w:val="5"/>
          <w:sz w:val="28"/>
          <w:szCs w:val="28"/>
        </w:rPr>
        <w:t>пасно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8"/>
          <w:sz w:val="28"/>
          <w:szCs w:val="28"/>
        </w:rPr>
        <w:t>сти. К данной части проекта прилагаются: заказная специфика</w:t>
      </w:r>
      <w:r w:rsidRPr="007717A3">
        <w:rPr>
          <w:color w:val="000000" w:themeColor="text1"/>
          <w:spacing w:val="8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ция на электрооборудование длительного цикла изготовления; ве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домости на оборуд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вание, кабельные и другие серийно изготавли</w:t>
      </w:r>
      <w:r w:rsidRPr="007717A3">
        <w:rPr>
          <w:color w:val="000000" w:themeColor="text1"/>
          <w:sz w:val="28"/>
          <w:szCs w:val="28"/>
        </w:rPr>
        <w:softHyphen/>
        <w:t>ваемые изделия, входящие в сист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му электроснабжения; принци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8"/>
          <w:sz w:val="28"/>
          <w:szCs w:val="28"/>
        </w:rPr>
        <w:t xml:space="preserve">пиальные схемы электроснабжения объектов и предприятия в </w:t>
      </w:r>
      <w:r w:rsidRPr="007717A3">
        <w:rPr>
          <w:color w:val="000000" w:themeColor="text1"/>
          <w:spacing w:val="-1"/>
          <w:sz w:val="28"/>
          <w:szCs w:val="28"/>
        </w:rPr>
        <w:t>целом.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2"/>
          <w:sz w:val="28"/>
          <w:szCs w:val="28"/>
        </w:rPr>
        <w:t xml:space="preserve">Часть «Теплоснабжение» </w:t>
      </w:r>
      <w:r w:rsidRPr="007717A3">
        <w:rPr>
          <w:color w:val="000000" w:themeColor="text1"/>
          <w:spacing w:val="2"/>
          <w:sz w:val="28"/>
          <w:szCs w:val="28"/>
        </w:rPr>
        <w:t>разрабатывается инженерами-тепло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11"/>
          <w:sz w:val="28"/>
          <w:szCs w:val="28"/>
        </w:rPr>
        <w:t xml:space="preserve">техниками. В ней приводятся: сведения о потребности в паре </w:t>
      </w:r>
      <w:r w:rsidRPr="007717A3">
        <w:rPr>
          <w:color w:val="000000" w:themeColor="text1"/>
          <w:spacing w:val="1"/>
          <w:sz w:val="28"/>
          <w:szCs w:val="28"/>
        </w:rPr>
        <w:t>всех параме</w:t>
      </w:r>
      <w:r w:rsidRPr="007717A3">
        <w:rPr>
          <w:color w:val="000000" w:themeColor="text1"/>
          <w:spacing w:val="1"/>
          <w:sz w:val="28"/>
          <w:szCs w:val="28"/>
        </w:rPr>
        <w:t>т</w:t>
      </w:r>
      <w:r w:rsidRPr="007717A3">
        <w:rPr>
          <w:color w:val="000000" w:themeColor="text1"/>
          <w:spacing w:val="1"/>
          <w:sz w:val="28"/>
          <w:szCs w:val="28"/>
        </w:rPr>
        <w:t xml:space="preserve">ров и теплофикационной воде, а также сведения о </w:t>
      </w:r>
      <w:r w:rsidRPr="007717A3">
        <w:rPr>
          <w:color w:val="000000" w:themeColor="text1"/>
          <w:spacing w:val="-1"/>
          <w:sz w:val="28"/>
          <w:szCs w:val="28"/>
        </w:rPr>
        <w:t>возможности удовлетворения этих потребностей; решения по па</w:t>
      </w:r>
      <w:r w:rsidRPr="007717A3">
        <w:rPr>
          <w:color w:val="000000" w:themeColor="text1"/>
          <w:spacing w:val="6"/>
          <w:sz w:val="28"/>
          <w:szCs w:val="28"/>
        </w:rPr>
        <w:t xml:space="preserve">ро-теплоснабжению. для удовлетворения производственных нужд </w:t>
      </w:r>
      <w:r w:rsidRPr="007717A3">
        <w:rPr>
          <w:color w:val="000000" w:themeColor="text1"/>
          <w:spacing w:val="1"/>
          <w:sz w:val="28"/>
          <w:szCs w:val="28"/>
        </w:rPr>
        <w:t>и по теплоснабжению для удовлетворения отопител</w:t>
      </w:r>
      <w:r w:rsidRPr="007717A3">
        <w:rPr>
          <w:color w:val="000000" w:themeColor="text1"/>
          <w:spacing w:val="1"/>
          <w:sz w:val="28"/>
          <w:szCs w:val="28"/>
        </w:rPr>
        <w:t>ь</w:t>
      </w:r>
      <w:r w:rsidRPr="007717A3">
        <w:rPr>
          <w:color w:val="000000" w:themeColor="text1"/>
          <w:spacing w:val="1"/>
          <w:sz w:val="28"/>
          <w:szCs w:val="28"/>
        </w:rPr>
        <w:t>но-вентиля</w:t>
      </w:r>
      <w:r w:rsidRPr="007717A3">
        <w:rPr>
          <w:color w:val="000000" w:themeColor="text1"/>
          <w:spacing w:val="2"/>
          <w:sz w:val="28"/>
          <w:szCs w:val="28"/>
        </w:rPr>
        <w:t>ционных потребностей. К данной части проекта прилагаются: за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8"/>
          <w:sz w:val="28"/>
          <w:szCs w:val="28"/>
        </w:rPr>
        <w:t xml:space="preserve">казная спецификация на котельное оборудование длительного </w:t>
      </w:r>
      <w:r w:rsidRPr="007717A3">
        <w:rPr>
          <w:color w:val="000000" w:themeColor="text1"/>
          <w:spacing w:val="5"/>
          <w:sz w:val="28"/>
          <w:szCs w:val="28"/>
        </w:rPr>
        <w:t>цикла изг</w:t>
      </w:r>
      <w:r w:rsidRPr="007717A3">
        <w:rPr>
          <w:color w:val="000000" w:themeColor="text1"/>
          <w:spacing w:val="5"/>
          <w:sz w:val="28"/>
          <w:szCs w:val="28"/>
        </w:rPr>
        <w:t>о</w:t>
      </w:r>
      <w:r w:rsidRPr="007717A3">
        <w:rPr>
          <w:color w:val="000000" w:themeColor="text1"/>
          <w:spacing w:val="5"/>
          <w:sz w:val="28"/>
          <w:szCs w:val="28"/>
        </w:rPr>
        <w:t xml:space="preserve">товления; ведомость на серийно изготавливаемое </w:t>
      </w:r>
      <w:r w:rsidRPr="007717A3">
        <w:rPr>
          <w:color w:val="000000" w:themeColor="text1"/>
          <w:spacing w:val="2"/>
          <w:sz w:val="28"/>
          <w:szCs w:val="28"/>
        </w:rPr>
        <w:t>оборудование, входящее в систему теплоснабжения; принципиаль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ная теплотехническая схема котельной.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1"/>
          <w:sz w:val="28"/>
          <w:szCs w:val="28"/>
        </w:rPr>
        <w:t>Часть «Связь и сигнализация»</w:t>
      </w:r>
      <w:r w:rsidRPr="007717A3">
        <w:rPr>
          <w:color w:val="000000" w:themeColor="text1"/>
          <w:spacing w:val="1"/>
          <w:sz w:val="28"/>
          <w:szCs w:val="28"/>
        </w:rPr>
        <w:t xml:space="preserve"> разрабатывается инженерами-</w:t>
      </w:r>
      <w:r w:rsidRPr="007717A3">
        <w:rPr>
          <w:color w:val="000000" w:themeColor="text1"/>
          <w:spacing w:val="7"/>
          <w:sz w:val="28"/>
          <w:szCs w:val="28"/>
        </w:rPr>
        <w:t>связистами и содержит решения по телефонизации, радиофика</w:t>
      </w:r>
      <w:r w:rsidRPr="007717A3">
        <w:rPr>
          <w:color w:val="000000" w:themeColor="text1"/>
          <w:spacing w:val="7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ции, другим </w:t>
      </w:r>
      <w:r w:rsidRPr="007717A3">
        <w:rPr>
          <w:color w:val="000000" w:themeColor="text1"/>
          <w:sz w:val="28"/>
          <w:szCs w:val="28"/>
        </w:rPr>
        <w:lastRenderedPageBreak/>
        <w:t>средствам связи противопожарной и защитной сигна</w:t>
      </w:r>
      <w:r w:rsidRPr="007717A3">
        <w:rPr>
          <w:color w:val="000000" w:themeColor="text1"/>
          <w:sz w:val="28"/>
          <w:szCs w:val="28"/>
        </w:rPr>
        <w:softHyphen/>
        <w:t xml:space="preserve">лизации. К данной части проекта прилагаются: ведомость серийно </w:t>
      </w:r>
      <w:r w:rsidRPr="007717A3">
        <w:rPr>
          <w:color w:val="000000" w:themeColor="text1"/>
          <w:spacing w:val="3"/>
          <w:sz w:val="28"/>
          <w:szCs w:val="28"/>
        </w:rPr>
        <w:t>изготавливаемого оборудования, пр</w:t>
      </w:r>
      <w:r w:rsidRPr="007717A3">
        <w:rPr>
          <w:color w:val="000000" w:themeColor="text1"/>
          <w:spacing w:val="3"/>
          <w:sz w:val="28"/>
          <w:szCs w:val="28"/>
        </w:rPr>
        <w:t>и</w:t>
      </w:r>
      <w:r w:rsidRPr="007717A3">
        <w:rPr>
          <w:color w:val="000000" w:themeColor="text1"/>
          <w:spacing w:val="3"/>
          <w:sz w:val="28"/>
          <w:szCs w:val="28"/>
        </w:rPr>
        <w:t xml:space="preserve">боров, кабельных и других </w:t>
      </w:r>
      <w:r w:rsidRPr="007717A3">
        <w:rPr>
          <w:color w:val="000000" w:themeColor="text1"/>
          <w:spacing w:val="2"/>
          <w:sz w:val="28"/>
          <w:szCs w:val="28"/>
        </w:rPr>
        <w:t>изделий, входящих в систему связи и сигнализации; принципиаль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ные схемы организации связи и сигнализации.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7"/>
          <w:sz w:val="28"/>
          <w:szCs w:val="28"/>
        </w:rPr>
        <w:t>Часть «Организация труда и управление производством»,</w:t>
      </w:r>
      <w:r w:rsidRPr="007717A3">
        <w:rPr>
          <w:color w:val="000000" w:themeColor="text1"/>
          <w:spacing w:val="7"/>
          <w:sz w:val="28"/>
          <w:szCs w:val="28"/>
        </w:rPr>
        <w:t xml:space="preserve"> </w:t>
      </w:r>
      <w:r w:rsidRPr="007717A3">
        <w:rPr>
          <w:color w:val="000000" w:themeColor="text1"/>
          <w:spacing w:val="1"/>
          <w:sz w:val="28"/>
          <w:szCs w:val="28"/>
        </w:rPr>
        <w:t>включая АСУП и АСУТП, как правило, разрабатывается инже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нерами-специалистами по автоматизации при участии инженеров, </w:t>
      </w:r>
      <w:r w:rsidRPr="007717A3">
        <w:rPr>
          <w:color w:val="000000" w:themeColor="text1"/>
          <w:spacing w:val="1"/>
          <w:sz w:val="28"/>
          <w:szCs w:val="28"/>
        </w:rPr>
        <w:t>выполняющих другие части проекта. Эта часть содержит: обосно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>вание численности производственного персонала по всем объек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6"/>
          <w:sz w:val="28"/>
          <w:szCs w:val="28"/>
        </w:rPr>
        <w:t>там и предприятию в целом; принципиальные решения по н</w:t>
      </w:r>
      <w:r w:rsidRPr="007717A3">
        <w:rPr>
          <w:color w:val="000000" w:themeColor="text1"/>
          <w:spacing w:val="6"/>
          <w:sz w:val="28"/>
          <w:szCs w:val="28"/>
        </w:rPr>
        <w:t>а</w:t>
      </w:r>
      <w:r w:rsidRPr="007717A3">
        <w:rPr>
          <w:color w:val="000000" w:themeColor="text1"/>
          <w:spacing w:val="6"/>
          <w:sz w:val="28"/>
          <w:szCs w:val="28"/>
        </w:rPr>
        <w:t>уч</w:t>
      </w:r>
      <w:r w:rsidRPr="007717A3">
        <w:rPr>
          <w:color w:val="000000" w:themeColor="text1"/>
          <w:spacing w:val="6"/>
          <w:sz w:val="28"/>
          <w:szCs w:val="28"/>
        </w:rPr>
        <w:softHyphen/>
        <w:t>ной организации труда, АСУП и АСУТП. К данной части проек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та прилаг</w:t>
      </w:r>
      <w:r w:rsidRPr="007717A3">
        <w:rPr>
          <w:color w:val="000000" w:themeColor="text1"/>
          <w:spacing w:val="1"/>
          <w:sz w:val="28"/>
          <w:szCs w:val="28"/>
        </w:rPr>
        <w:t>а</w:t>
      </w:r>
      <w:r w:rsidRPr="007717A3">
        <w:rPr>
          <w:color w:val="000000" w:themeColor="text1"/>
          <w:spacing w:val="1"/>
          <w:sz w:val="28"/>
          <w:szCs w:val="28"/>
        </w:rPr>
        <w:t xml:space="preserve">ется: принципиальная схема информационной увязки </w:t>
      </w:r>
      <w:r w:rsidRPr="007717A3">
        <w:rPr>
          <w:color w:val="000000" w:themeColor="text1"/>
          <w:spacing w:val="5"/>
          <w:sz w:val="28"/>
          <w:szCs w:val="28"/>
        </w:rPr>
        <w:t>подсистем; структурная схема комплекса технических, средств.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13"/>
          <w:sz w:val="28"/>
          <w:szCs w:val="28"/>
        </w:rPr>
        <w:t xml:space="preserve">Раздел </w:t>
      </w:r>
      <w:r w:rsidRPr="007717A3">
        <w:rPr>
          <w:b/>
          <w:color w:val="000000" w:themeColor="text1"/>
          <w:spacing w:val="32"/>
          <w:sz w:val="28"/>
          <w:szCs w:val="28"/>
          <w:lang w:val="en-US"/>
        </w:rPr>
        <w:t>III</w:t>
      </w:r>
      <w:r w:rsidRPr="007717A3">
        <w:rPr>
          <w:b/>
          <w:color w:val="000000" w:themeColor="text1"/>
          <w:spacing w:val="13"/>
          <w:sz w:val="28"/>
          <w:szCs w:val="28"/>
        </w:rPr>
        <w:t xml:space="preserve"> - «Основные строительные решения»,</w:t>
      </w:r>
      <w:r w:rsidRPr="007717A3">
        <w:rPr>
          <w:color w:val="000000" w:themeColor="text1"/>
          <w:spacing w:val="13"/>
          <w:sz w:val="28"/>
          <w:szCs w:val="28"/>
        </w:rPr>
        <w:t xml:space="preserve"> состоят </w:t>
      </w:r>
      <w:r w:rsidRPr="007717A3">
        <w:rPr>
          <w:color w:val="000000" w:themeColor="text1"/>
          <w:spacing w:val="9"/>
          <w:sz w:val="28"/>
          <w:szCs w:val="28"/>
        </w:rPr>
        <w:t>из ч</w:t>
      </w:r>
      <w:r w:rsidRPr="007717A3">
        <w:rPr>
          <w:color w:val="000000" w:themeColor="text1"/>
          <w:spacing w:val="9"/>
          <w:sz w:val="28"/>
          <w:szCs w:val="28"/>
        </w:rPr>
        <w:t>е</w:t>
      </w:r>
      <w:r w:rsidRPr="007717A3">
        <w:rPr>
          <w:color w:val="000000" w:themeColor="text1"/>
          <w:spacing w:val="9"/>
          <w:sz w:val="28"/>
          <w:szCs w:val="28"/>
        </w:rPr>
        <w:t xml:space="preserve">тырех частей: архитектурно-строительная; водоснабжение </w:t>
      </w:r>
      <w:r w:rsidRPr="007717A3">
        <w:rPr>
          <w:color w:val="000000" w:themeColor="text1"/>
          <w:spacing w:val="6"/>
          <w:sz w:val="28"/>
          <w:szCs w:val="28"/>
        </w:rPr>
        <w:t>и канализация; отопление и вентиляция; мероприятия граждан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-2"/>
          <w:sz w:val="28"/>
          <w:szCs w:val="28"/>
        </w:rPr>
        <w:t>ской обороны.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7717A3">
        <w:rPr>
          <w:b/>
          <w:color w:val="000000" w:themeColor="text1"/>
          <w:spacing w:val="4"/>
          <w:sz w:val="28"/>
          <w:szCs w:val="28"/>
        </w:rPr>
        <w:t>Архитектурно-строительная часть</w:t>
      </w:r>
      <w:r w:rsidRPr="007717A3">
        <w:rPr>
          <w:color w:val="000000" w:themeColor="text1"/>
          <w:spacing w:val="4"/>
          <w:sz w:val="28"/>
          <w:szCs w:val="28"/>
        </w:rPr>
        <w:t xml:space="preserve"> разрабатывается архитек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 xml:space="preserve">торами </w:t>
      </w:r>
      <w:r w:rsidRPr="007717A3">
        <w:rPr>
          <w:iCs/>
          <w:color w:val="000000" w:themeColor="text1"/>
          <w:spacing w:val="3"/>
          <w:sz w:val="28"/>
          <w:szCs w:val="28"/>
        </w:rPr>
        <w:t>и</w:t>
      </w:r>
      <w:r w:rsidRPr="007717A3">
        <w:rPr>
          <w:i/>
          <w:iCs/>
          <w:color w:val="000000" w:themeColor="text1"/>
          <w:spacing w:val="3"/>
          <w:sz w:val="28"/>
          <w:szCs w:val="28"/>
        </w:rPr>
        <w:t xml:space="preserve"> </w:t>
      </w:r>
      <w:r w:rsidRPr="007717A3">
        <w:rPr>
          <w:color w:val="000000" w:themeColor="text1"/>
          <w:spacing w:val="3"/>
          <w:sz w:val="28"/>
          <w:szCs w:val="28"/>
        </w:rPr>
        <w:t xml:space="preserve">инженерами-строителями. В ней приводятся: краткое </w:t>
      </w:r>
      <w:r w:rsidRPr="007717A3">
        <w:rPr>
          <w:color w:val="000000" w:themeColor="text1"/>
          <w:spacing w:val="4"/>
          <w:sz w:val="28"/>
          <w:szCs w:val="28"/>
        </w:rPr>
        <w:t xml:space="preserve">описание и обоснование основных архитектурно-строительных </w:t>
      </w:r>
      <w:r w:rsidRPr="007717A3">
        <w:rPr>
          <w:bCs/>
          <w:color w:val="000000" w:themeColor="text1"/>
          <w:spacing w:val="4"/>
          <w:sz w:val="28"/>
          <w:szCs w:val="28"/>
        </w:rPr>
        <w:t xml:space="preserve">решений </w:t>
      </w:r>
      <w:r w:rsidRPr="007717A3">
        <w:rPr>
          <w:color w:val="000000" w:themeColor="text1"/>
          <w:spacing w:val="4"/>
          <w:sz w:val="28"/>
          <w:szCs w:val="28"/>
        </w:rPr>
        <w:t xml:space="preserve">по зданиям и сооружениям с оценкой прогрессивности </w:t>
      </w:r>
      <w:r w:rsidRPr="007717A3">
        <w:rPr>
          <w:color w:val="000000" w:themeColor="text1"/>
          <w:spacing w:val="-2"/>
          <w:sz w:val="28"/>
          <w:szCs w:val="28"/>
        </w:rPr>
        <w:t>принятых  решений; обоснование принципиальных решений по освещен</w:t>
      </w:r>
      <w:r w:rsidRPr="007717A3">
        <w:rPr>
          <w:color w:val="000000" w:themeColor="text1"/>
          <w:spacing w:val="-2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ности рабочих мест, снижению производственных шумов и вибра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ции, санитарному и бытовому обслуживанию персонала; меро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приятия по взрыво- и пожаробезопасный; решения по защите  </w:t>
      </w:r>
      <w:r w:rsidRPr="007717A3">
        <w:rPr>
          <w:bCs/>
          <w:color w:val="000000" w:themeColor="text1"/>
          <w:spacing w:val="-1"/>
          <w:sz w:val="28"/>
          <w:szCs w:val="28"/>
        </w:rPr>
        <w:t>Строительных</w:t>
      </w:r>
      <w:r w:rsidRPr="007717A3">
        <w:rPr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7717A3">
        <w:rPr>
          <w:color w:val="000000" w:themeColor="text1"/>
          <w:spacing w:val="-1"/>
          <w:sz w:val="28"/>
          <w:szCs w:val="28"/>
        </w:rPr>
        <w:t xml:space="preserve">конструкций от коррозии; перечень примененных </w:t>
      </w:r>
      <w:r w:rsidRPr="007717A3">
        <w:rPr>
          <w:bCs/>
          <w:color w:val="000000" w:themeColor="text1"/>
          <w:spacing w:val="-2"/>
          <w:sz w:val="28"/>
          <w:szCs w:val="28"/>
        </w:rPr>
        <w:t>типовых проектов</w:t>
      </w:r>
      <w:r w:rsidRPr="007717A3">
        <w:rPr>
          <w:b/>
          <w:bCs/>
          <w:color w:val="000000" w:themeColor="text1"/>
          <w:spacing w:val="-2"/>
          <w:sz w:val="28"/>
          <w:szCs w:val="28"/>
        </w:rPr>
        <w:t xml:space="preserve">. </w:t>
      </w:r>
      <w:r w:rsidRPr="007717A3">
        <w:rPr>
          <w:color w:val="000000" w:themeColor="text1"/>
          <w:spacing w:val="-2"/>
          <w:sz w:val="28"/>
          <w:szCs w:val="28"/>
        </w:rPr>
        <w:t>К данной части проекта прилагаются чертежи:</w:t>
      </w:r>
    </w:p>
    <w:p w:rsidR="007717A3" w:rsidRPr="007717A3" w:rsidRDefault="007717A3" w:rsidP="00C33BD5">
      <w:pPr>
        <w:widowControl w:val="0"/>
        <w:numPr>
          <w:ilvl w:val="0"/>
          <w:numId w:val="66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bCs/>
          <w:color w:val="000000" w:themeColor="text1"/>
          <w:spacing w:val="-2"/>
          <w:sz w:val="28"/>
          <w:szCs w:val="28"/>
        </w:rPr>
        <w:t>планы,</w:t>
      </w:r>
      <w:r w:rsidRPr="007717A3">
        <w:rPr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7717A3">
        <w:rPr>
          <w:color w:val="000000" w:themeColor="text1"/>
          <w:spacing w:val="-2"/>
          <w:sz w:val="28"/>
          <w:szCs w:val="28"/>
        </w:rPr>
        <w:t>разрезы и фасады зданий и сооружений (вновь разрабатываемых);</w:t>
      </w:r>
    </w:p>
    <w:p w:rsidR="007717A3" w:rsidRPr="007717A3" w:rsidRDefault="007717A3" w:rsidP="00C33BD5">
      <w:pPr>
        <w:widowControl w:val="0"/>
        <w:numPr>
          <w:ilvl w:val="0"/>
          <w:numId w:val="66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каталожные листы применяемых типовых проектов;</w:t>
      </w:r>
    </w:p>
    <w:p w:rsidR="007717A3" w:rsidRPr="007717A3" w:rsidRDefault="007717A3" w:rsidP="00C33BD5">
      <w:pPr>
        <w:widowControl w:val="0"/>
        <w:numPr>
          <w:ilvl w:val="0"/>
          <w:numId w:val="66"/>
        </w:numPr>
        <w:ind w:left="0"/>
        <w:jc w:val="both"/>
        <w:rPr>
          <w:color w:val="000000" w:themeColor="text1"/>
          <w:spacing w:val="1"/>
          <w:sz w:val="28"/>
          <w:szCs w:val="28"/>
        </w:rPr>
      </w:pPr>
      <w:r w:rsidRPr="007717A3">
        <w:rPr>
          <w:color w:val="000000" w:themeColor="text1"/>
          <w:spacing w:val="1"/>
          <w:sz w:val="28"/>
          <w:szCs w:val="28"/>
        </w:rPr>
        <w:t>эскизы решения по антикоррозийной защите строительных сооружений;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z w:val="28"/>
          <w:szCs w:val="28"/>
        </w:rPr>
        <w:t>Часть «Водоснабжение и канализация»</w:t>
      </w:r>
      <w:r w:rsidRPr="007717A3">
        <w:rPr>
          <w:color w:val="000000" w:themeColor="text1"/>
          <w:sz w:val="28"/>
          <w:szCs w:val="28"/>
        </w:rPr>
        <w:t xml:space="preserve"> разрабатывается инженерами по водоснабжению и канализации и содержит: сведения о потребностях в воде во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можности удовлетворения;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z w:val="28"/>
          <w:szCs w:val="28"/>
        </w:rPr>
        <w:t>Часть «Отопление и вентиляция»</w:t>
      </w:r>
      <w:r w:rsidRPr="007717A3">
        <w:rPr>
          <w:color w:val="000000" w:themeColor="text1"/>
          <w:sz w:val="28"/>
          <w:szCs w:val="28"/>
        </w:rPr>
        <w:t xml:space="preserve"> разрабатывается инженером по от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 xml:space="preserve">плению и вентиляции и кондиционированию воздуха.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z w:val="28"/>
          <w:szCs w:val="28"/>
        </w:rPr>
        <w:t xml:space="preserve">Раздел </w:t>
      </w:r>
      <w:r w:rsidRPr="007717A3">
        <w:rPr>
          <w:b/>
          <w:color w:val="000000" w:themeColor="text1"/>
          <w:sz w:val="28"/>
          <w:szCs w:val="28"/>
          <w:lang w:val="en-US"/>
        </w:rPr>
        <w:t>IV</w:t>
      </w:r>
      <w:r w:rsidRPr="007717A3">
        <w:rPr>
          <w:b/>
          <w:color w:val="000000" w:themeColor="text1"/>
          <w:sz w:val="28"/>
          <w:szCs w:val="28"/>
        </w:rPr>
        <w:t xml:space="preserve"> «Проект организации строительства предприятия» </w:t>
      </w:r>
      <w:r w:rsidRPr="007717A3">
        <w:rPr>
          <w:color w:val="000000" w:themeColor="text1"/>
          <w:sz w:val="28"/>
          <w:szCs w:val="28"/>
        </w:rPr>
        <w:t>- соде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жит основные сведения о проектировщиках, строительно-монтажных организ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циях, календарном плане строительства, количества рабочих и т. д.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z w:val="28"/>
          <w:szCs w:val="28"/>
        </w:rPr>
        <w:t xml:space="preserve">Раздел </w:t>
      </w:r>
      <w:r w:rsidRPr="007717A3">
        <w:rPr>
          <w:b/>
          <w:color w:val="000000" w:themeColor="text1"/>
          <w:sz w:val="28"/>
          <w:szCs w:val="28"/>
          <w:lang w:val="en-US"/>
        </w:rPr>
        <w:t>V</w:t>
      </w:r>
      <w:r w:rsidRPr="007717A3">
        <w:rPr>
          <w:b/>
          <w:color w:val="000000" w:themeColor="text1"/>
          <w:sz w:val="28"/>
          <w:szCs w:val="28"/>
        </w:rPr>
        <w:t xml:space="preserve"> «Жилищно -гражданское строительство» </w:t>
      </w:r>
      <w:r w:rsidRPr="007717A3">
        <w:rPr>
          <w:color w:val="000000" w:themeColor="text1"/>
          <w:sz w:val="28"/>
          <w:szCs w:val="28"/>
        </w:rPr>
        <w:t>разрабатывается при необходимости постройки нового населенного пункта.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z w:val="28"/>
          <w:szCs w:val="28"/>
        </w:rPr>
        <w:t xml:space="preserve">Раздел </w:t>
      </w:r>
      <w:r w:rsidRPr="007717A3">
        <w:rPr>
          <w:b/>
          <w:color w:val="000000" w:themeColor="text1"/>
          <w:sz w:val="28"/>
          <w:szCs w:val="28"/>
          <w:lang w:val="en-US"/>
        </w:rPr>
        <w:t>VI</w:t>
      </w:r>
      <w:r w:rsidRPr="007717A3">
        <w:rPr>
          <w:b/>
          <w:color w:val="000000" w:themeColor="text1"/>
          <w:sz w:val="28"/>
          <w:szCs w:val="28"/>
        </w:rPr>
        <w:t xml:space="preserve"> «Сметная документация» </w:t>
      </w:r>
      <w:r w:rsidRPr="007717A3">
        <w:rPr>
          <w:color w:val="000000" w:themeColor="text1"/>
          <w:sz w:val="28"/>
          <w:szCs w:val="28"/>
        </w:rPr>
        <w:t>- включает в себя сводный сметный расчет.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z w:val="28"/>
          <w:szCs w:val="28"/>
        </w:rPr>
        <w:t xml:space="preserve">Раздел </w:t>
      </w:r>
      <w:r w:rsidRPr="007717A3">
        <w:rPr>
          <w:b/>
          <w:color w:val="000000" w:themeColor="text1"/>
          <w:sz w:val="28"/>
          <w:szCs w:val="28"/>
          <w:lang w:val="en-US"/>
        </w:rPr>
        <w:t>VII</w:t>
      </w:r>
      <w:r w:rsidRPr="007717A3">
        <w:rPr>
          <w:b/>
          <w:color w:val="000000" w:themeColor="text1"/>
          <w:sz w:val="28"/>
          <w:szCs w:val="28"/>
        </w:rPr>
        <w:t xml:space="preserve"> «Паспорт проекта» - </w:t>
      </w:r>
      <w:r w:rsidRPr="007717A3">
        <w:rPr>
          <w:color w:val="000000" w:themeColor="text1"/>
          <w:sz w:val="28"/>
          <w:szCs w:val="28"/>
        </w:rPr>
        <w:t>составляется о определенной форме и комплексно характеризует технико-экономические параметры будущего пре</w:t>
      </w:r>
      <w:r w:rsidRPr="007717A3">
        <w:rPr>
          <w:color w:val="000000" w:themeColor="text1"/>
          <w:sz w:val="28"/>
          <w:szCs w:val="28"/>
        </w:rPr>
        <w:t>д</w:t>
      </w:r>
      <w:r w:rsidRPr="007717A3">
        <w:rPr>
          <w:color w:val="000000" w:themeColor="text1"/>
          <w:sz w:val="28"/>
          <w:szCs w:val="28"/>
        </w:rPr>
        <w:t>приятия. Паспорт разрабаты</w:t>
      </w:r>
      <w:r w:rsidRPr="007717A3">
        <w:rPr>
          <w:color w:val="000000" w:themeColor="text1"/>
          <w:sz w:val="28"/>
          <w:szCs w:val="28"/>
        </w:rPr>
        <w:softHyphen/>
        <w:t>вается после утверждения проекта.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z w:val="28"/>
          <w:szCs w:val="28"/>
        </w:rPr>
        <w:t>Состав «Рабочей документации со сметами».</w:t>
      </w:r>
      <w:r w:rsidRPr="007717A3">
        <w:rPr>
          <w:color w:val="000000" w:themeColor="text1"/>
          <w:sz w:val="28"/>
          <w:szCs w:val="28"/>
        </w:rPr>
        <w:t xml:space="preserve"> В состав рабочей докуме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lastRenderedPageBreak/>
        <w:t>тации входят: рабочие чертежи; ведомости объемов стро</w:t>
      </w:r>
      <w:r w:rsidRPr="007717A3">
        <w:rPr>
          <w:color w:val="000000" w:themeColor="text1"/>
          <w:sz w:val="28"/>
          <w:szCs w:val="28"/>
        </w:rPr>
        <w:softHyphen/>
        <w:t>ительных</w:t>
      </w:r>
      <w:r w:rsidRPr="007717A3">
        <w:rPr>
          <w:color w:val="000000" w:themeColor="text1"/>
          <w:spacing w:val="1"/>
          <w:sz w:val="28"/>
          <w:szCs w:val="28"/>
        </w:rPr>
        <w:t xml:space="preserve"> и монтажных работ; ведомости и сводные ведомости </w:t>
      </w:r>
      <w:r w:rsidRPr="007717A3">
        <w:rPr>
          <w:color w:val="000000" w:themeColor="text1"/>
          <w:sz w:val="28"/>
          <w:szCs w:val="28"/>
        </w:rPr>
        <w:t>потребности в материалах поставки по</w:t>
      </w:r>
      <w:r w:rsidRPr="007717A3">
        <w:rPr>
          <w:color w:val="000000" w:themeColor="text1"/>
          <w:sz w:val="28"/>
          <w:szCs w:val="28"/>
        </w:rPr>
        <w:t>д</w:t>
      </w:r>
      <w:r w:rsidRPr="007717A3">
        <w:rPr>
          <w:color w:val="000000" w:themeColor="text1"/>
          <w:sz w:val="28"/>
          <w:szCs w:val="28"/>
        </w:rPr>
        <w:t>рядчика; заказные специ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>фикации на оборудование, изделия и материалы п</w:t>
      </w:r>
      <w:r w:rsidRPr="007717A3">
        <w:rPr>
          <w:color w:val="000000" w:themeColor="text1"/>
          <w:spacing w:val="5"/>
          <w:sz w:val="28"/>
          <w:szCs w:val="28"/>
        </w:rPr>
        <w:t>о</w:t>
      </w:r>
      <w:r w:rsidRPr="007717A3">
        <w:rPr>
          <w:color w:val="000000" w:themeColor="text1"/>
          <w:spacing w:val="5"/>
          <w:sz w:val="28"/>
          <w:szCs w:val="28"/>
        </w:rPr>
        <w:t>ставки заказ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чика; опросные листы и габаритные чертежи на отдельные виды </w:t>
      </w:r>
      <w:r w:rsidRPr="007717A3">
        <w:rPr>
          <w:color w:val="000000" w:themeColor="text1"/>
          <w:spacing w:val="2"/>
          <w:sz w:val="28"/>
          <w:szCs w:val="28"/>
        </w:rPr>
        <w:t xml:space="preserve">оборудования, а также чертежи этого оборудования; паспорта </w:t>
      </w:r>
      <w:r w:rsidRPr="007717A3">
        <w:rPr>
          <w:color w:val="000000" w:themeColor="text1"/>
          <w:spacing w:val="4"/>
          <w:sz w:val="28"/>
          <w:szCs w:val="28"/>
        </w:rPr>
        <w:t xml:space="preserve">строительных рабочих чертежей зданий и сооружений; сметы; </w:t>
      </w:r>
      <w:r w:rsidRPr="007717A3">
        <w:rPr>
          <w:color w:val="000000" w:themeColor="text1"/>
          <w:spacing w:val="-1"/>
          <w:sz w:val="28"/>
          <w:szCs w:val="28"/>
        </w:rPr>
        <w:t xml:space="preserve">ведомость сметной стоимости строительства объектов, пускового </w:t>
      </w:r>
      <w:r w:rsidRPr="007717A3">
        <w:rPr>
          <w:color w:val="000000" w:themeColor="text1"/>
          <w:sz w:val="28"/>
          <w:szCs w:val="28"/>
        </w:rPr>
        <w:t>комплекса (очередь строительства); вед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 xml:space="preserve">мость сметной стоимости </w:t>
      </w:r>
      <w:r w:rsidRPr="007717A3">
        <w:rPr>
          <w:color w:val="000000" w:themeColor="text1"/>
          <w:spacing w:val="7"/>
          <w:sz w:val="28"/>
          <w:szCs w:val="28"/>
        </w:rPr>
        <w:t>товарной строительной продукции; расчеты показ</w:t>
      </w:r>
      <w:r w:rsidRPr="007717A3">
        <w:rPr>
          <w:color w:val="000000" w:themeColor="text1"/>
          <w:spacing w:val="7"/>
          <w:sz w:val="28"/>
          <w:szCs w:val="28"/>
        </w:rPr>
        <w:t>а</w:t>
      </w:r>
      <w:r w:rsidRPr="007717A3">
        <w:rPr>
          <w:color w:val="000000" w:themeColor="text1"/>
          <w:spacing w:val="7"/>
          <w:sz w:val="28"/>
          <w:szCs w:val="28"/>
        </w:rPr>
        <w:t>телей изме</w:t>
      </w:r>
      <w:r w:rsidRPr="007717A3">
        <w:rPr>
          <w:color w:val="000000" w:themeColor="text1"/>
          <w:spacing w:val="7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нения сметной стоимости строительно-монтажных работ, затрат труда и расхода основных строительных материалов при приме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нении дост</w:t>
      </w:r>
      <w:r w:rsidRPr="007717A3">
        <w:rPr>
          <w:color w:val="000000" w:themeColor="text1"/>
          <w:spacing w:val="2"/>
          <w:sz w:val="28"/>
          <w:szCs w:val="28"/>
        </w:rPr>
        <w:t>и</w:t>
      </w:r>
      <w:r w:rsidRPr="007717A3">
        <w:rPr>
          <w:color w:val="000000" w:themeColor="text1"/>
          <w:spacing w:val="2"/>
          <w:sz w:val="28"/>
          <w:szCs w:val="28"/>
        </w:rPr>
        <w:t>жений науки, техники и передового опыта.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>Рабочая документация разрабатывается в соответствии с го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 xml:space="preserve">сударственными стандартами «Системы проектной документации </w:t>
      </w:r>
      <w:r w:rsidRPr="007717A3">
        <w:rPr>
          <w:color w:val="000000" w:themeColor="text1"/>
          <w:spacing w:val="8"/>
          <w:sz w:val="28"/>
          <w:szCs w:val="28"/>
        </w:rPr>
        <w:t>для стро</w:t>
      </w:r>
      <w:r w:rsidRPr="007717A3">
        <w:rPr>
          <w:color w:val="000000" w:themeColor="text1"/>
          <w:spacing w:val="8"/>
          <w:sz w:val="28"/>
          <w:szCs w:val="28"/>
        </w:rPr>
        <w:t>и</w:t>
      </w:r>
      <w:r w:rsidRPr="007717A3">
        <w:rPr>
          <w:color w:val="000000" w:themeColor="text1"/>
          <w:spacing w:val="8"/>
          <w:sz w:val="28"/>
          <w:szCs w:val="28"/>
        </w:rPr>
        <w:t>тельства» (СПДС). Для удобства пользования рабочи</w:t>
      </w:r>
      <w:r w:rsidRPr="007717A3">
        <w:rPr>
          <w:color w:val="000000" w:themeColor="text1"/>
          <w:spacing w:val="8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 xml:space="preserve">ми чертежами при строительстве и последующей эксплуатации </w:t>
      </w:r>
      <w:r w:rsidRPr="007717A3">
        <w:rPr>
          <w:color w:val="000000" w:themeColor="text1"/>
          <w:spacing w:val="5"/>
          <w:sz w:val="28"/>
          <w:szCs w:val="28"/>
        </w:rPr>
        <w:t>объекта они разделяются на о</w:t>
      </w:r>
      <w:r w:rsidRPr="007717A3">
        <w:rPr>
          <w:color w:val="000000" w:themeColor="text1"/>
          <w:spacing w:val="5"/>
          <w:sz w:val="28"/>
          <w:szCs w:val="28"/>
        </w:rPr>
        <w:t>с</w:t>
      </w:r>
      <w:r w:rsidRPr="007717A3">
        <w:rPr>
          <w:color w:val="000000" w:themeColor="text1"/>
          <w:spacing w:val="5"/>
          <w:sz w:val="28"/>
          <w:szCs w:val="28"/>
        </w:rPr>
        <w:t>новные комплекты. Каждый ком</w:t>
      </w:r>
      <w:r w:rsidRPr="007717A3">
        <w:rPr>
          <w:color w:val="000000" w:themeColor="text1"/>
          <w:spacing w:val="5"/>
          <w:sz w:val="28"/>
          <w:szCs w:val="28"/>
        </w:rPr>
        <w:softHyphen/>
        <w:t>плект рабочих чертежей охватывает одну с</w:t>
      </w:r>
      <w:r w:rsidRPr="007717A3">
        <w:rPr>
          <w:color w:val="000000" w:themeColor="text1"/>
          <w:spacing w:val="5"/>
          <w:sz w:val="28"/>
          <w:szCs w:val="28"/>
        </w:rPr>
        <w:t>о</w:t>
      </w:r>
      <w:r w:rsidRPr="007717A3">
        <w:rPr>
          <w:color w:val="000000" w:themeColor="text1"/>
          <w:spacing w:val="5"/>
          <w:sz w:val="28"/>
          <w:szCs w:val="28"/>
        </w:rPr>
        <w:t>ставную часть объек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та, которая отличается от других спецификой строител</w:t>
      </w:r>
      <w:r w:rsidRPr="007717A3">
        <w:rPr>
          <w:color w:val="000000" w:themeColor="text1"/>
          <w:spacing w:val="3"/>
          <w:sz w:val="28"/>
          <w:szCs w:val="28"/>
        </w:rPr>
        <w:t>ь</w:t>
      </w:r>
      <w:r w:rsidRPr="007717A3">
        <w:rPr>
          <w:color w:val="000000" w:themeColor="text1"/>
          <w:spacing w:val="3"/>
          <w:sz w:val="28"/>
          <w:szCs w:val="28"/>
        </w:rPr>
        <w:t>но-мон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тажных работ или требует при эксплуатации персонала с опре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деленной специализацией.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>Ведомости объемов строительных и монтажных работ приво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дятся в с</w:t>
      </w:r>
      <w:r w:rsidRPr="007717A3">
        <w:rPr>
          <w:color w:val="000000" w:themeColor="text1"/>
          <w:spacing w:val="3"/>
          <w:sz w:val="28"/>
          <w:szCs w:val="28"/>
        </w:rPr>
        <w:t>о</w:t>
      </w:r>
      <w:r w:rsidRPr="007717A3">
        <w:rPr>
          <w:color w:val="000000" w:themeColor="text1"/>
          <w:spacing w:val="3"/>
          <w:sz w:val="28"/>
          <w:szCs w:val="28"/>
        </w:rPr>
        <w:t xml:space="preserve">ставе тех основных комплектов рабочих чертежей, по </w:t>
      </w:r>
      <w:r w:rsidRPr="007717A3">
        <w:rPr>
          <w:color w:val="000000" w:themeColor="text1"/>
          <w:sz w:val="28"/>
          <w:szCs w:val="28"/>
        </w:rPr>
        <w:t>которым будут выпо</w:t>
      </w:r>
      <w:r w:rsidRPr="007717A3">
        <w:rPr>
          <w:color w:val="000000" w:themeColor="text1"/>
          <w:sz w:val="28"/>
          <w:szCs w:val="28"/>
        </w:rPr>
        <w:t>л</w:t>
      </w:r>
      <w:r w:rsidRPr="007717A3">
        <w:rPr>
          <w:color w:val="000000" w:themeColor="text1"/>
          <w:sz w:val="28"/>
          <w:szCs w:val="28"/>
        </w:rPr>
        <w:t>няться строительно-монтажные работы. Ве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домости составляются по устано</w:t>
      </w:r>
      <w:r w:rsidRPr="007717A3">
        <w:rPr>
          <w:color w:val="000000" w:themeColor="text1"/>
          <w:spacing w:val="1"/>
          <w:sz w:val="28"/>
          <w:szCs w:val="28"/>
        </w:rPr>
        <w:t>в</w:t>
      </w:r>
      <w:r w:rsidRPr="007717A3">
        <w:rPr>
          <w:color w:val="000000" w:themeColor="text1"/>
          <w:spacing w:val="1"/>
          <w:sz w:val="28"/>
          <w:szCs w:val="28"/>
        </w:rPr>
        <w:t>ленной форме, в них дается пе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pacing w:val="12"/>
          <w:sz w:val="28"/>
          <w:szCs w:val="28"/>
        </w:rPr>
        <w:t xml:space="preserve">речень всех строительных и монтажных работ с указанием </w:t>
      </w:r>
      <w:r w:rsidRPr="007717A3">
        <w:rPr>
          <w:color w:val="000000" w:themeColor="text1"/>
          <w:spacing w:val="-3"/>
          <w:sz w:val="28"/>
          <w:szCs w:val="28"/>
        </w:rPr>
        <w:t>объемов.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t xml:space="preserve">Ведомости потребности в материалах поставки подрядчика </w:t>
      </w:r>
      <w:r w:rsidRPr="007717A3">
        <w:rPr>
          <w:color w:val="000000" w:themeColor="text1"/>
          <w:spacing w:val="7"/>
          <w:sz w:val="28"/>
          <w:szCs w:val="28"/>
        </w:rPr>
        <w:t>тоже с</w:t>
      </w:r>
      <w:r w:rsidRPr="007717A3">
        <w:rPr>
          <w:color w:val="000000" w:themeColor="text1"/>
          <w:spacing w:val="7"/>
          <w:sz w:val="28"/>
          <w:szCs w:val="28"/>
        </w:rPr>
        <w:t>о</w:t>
      </w:r>
      <w:r w:rsidRPr="007717A3">
        <w:rPr>
          <w:color w:val="000000" w:themeColor="text1"/>
          <w:spacing w:val="7"/>
          <w:sz w:val="28"/>
          <w:szCs w:val="28"/>
        </w:rPr>
        <w:t>ставляются по установленной форме и для тех комплек</w:t>
      </w:r>
      <w:r w:rsidRPr="007717A3">
        <w:rPr>
          <w:color w:val="000000" w:themeColor="text1"/>
          <w:spacing w:val="7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тов рабочих чертежей, где эти материалы применяются. К мате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>риалам поставки подрядчика относя</w:t>
      </w:r>
      <w:r w:rsidRPr="007717A3">
        <w:rPr>
          <w:color w:val="000000" w:themeColor="text1"/>
          <w:spacing w:val="5"/>
          <w:sz w:val="28"/>
          <w:szCs w:val="28"/>
        </w:rPr>
        <w:t>т</w:t>
      </w:r>
      <w:r w:rsidRPr="007717A3">
        <w:rPr>
          <w:color w:val="000000" w:themeColor="text1"/>
          <w:spacing w:val="5"/>
          <w:sz w:val="28"/>
          <w:szCs w:val="28"/>
        </w:rPr>
        <w:t>ся все строительные мате</w:t>
      </w:r>
      <w:r w:rsidRPr="007717A3">
        <w:rPr>
          <w:color w:val="000000" w:themeColor="text1"/>
          <w:spacing w:val="5"/>
          <w:sz w:val="28"/>
          <w:szCs w:val="28"/>
        </w:rPr>
        <w:softHyphen/>
        <w:t>риалы, конструкции, детали, изделия и полуфабр</w:t>
      </w:r>
      <w:r w:rsidRPr="007717A3">
        <w:rPr>
          <w:color w:val="000000" w:themeColor="text1"/>
          <w:spacing w:val="5"/>
          <w:sz w:val="28"/>
          <w:szCs w:val="28"/>
        </w:rPr>
        <w:t>и</w:t>
      </w:r>
      <w:r w:rsidRPr="007717A3">
        <w:rPr>
          <w:color w:val="000000" w:themeColor="text1"/>
          <w:spacing w:val="5"/>
          <w:sz w:val="28"/>
          <w:szCs w:val="28"/>
        </w:rPr>
        <w:t xml:space="preserve">каты, а также </w:t>
      </w:r>
      <w:r w:rsidRPr="007717A3">
        <w:rPr>
          <w:color w:val="000000" w:themeColor="text1"/>
          <w:spacing w:val="-1"/>
          <w:sz w:val="28"/>
          <w:szCs w:val="28"/>
        </w:rPr>
        <w:t>трубы из углеродистой стали, чугунные и неметаллические (за ис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pacing w:val="7"/>
          <w:sz w:val="28"/>
          <w:szCs w:val="28"/>
        </w:rPr>
        <w:t xml:space="preserve">ключением пластмассовых). Если объект включает несколько </w:t>
      </w:r>
      <w:r w:rsidRPr="007717A3">
        <w:rPr>
          <w:color w:val="000000" w:themeColor="text1"/>
          <w:spacing w:val="4"/>
          <w:sz w:val="28"/>
          <w:szCs w:val="28"/>
        </w:rPr>
        <w:t>зданий и с</w:t>
      </w:r>
      <w:r w:rsidRPr="007717A3">
        <w:rPr>
          <w:color w:val="000000" w:themeColor="text1"/>
          <w:spacing w:val="4"/>
          <w:sz w:val="28"/>
          <w:szCs w:val="28"/>
        </w:rPr>
        <w:t>о</w:t>
      </w:r>
      <w:r w:rsidRPr="007717A3">
        <w:rPr>
          <w:color w:val="000000" w:themeColor="text1"/>
          <w:spacing w:val="4"/>
          <w:sz w:val="28"/>
          <w:szCs w:val="28"/>
        </w:rPr>
        <w:t>оружений, то ведомости составляются на каждое зда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ние, и сооружение в о</w:t>
      </w:r>
      <w:r w:rsidRPr="007717A3">
        <w:rPr>
          <w:color w:val="000000" w:themeColor="text1"/>
          <w:spacing w:val="2"/>
          <w:sz w:val="28"/>
          <w:szCs w:val="28"/>
        </w:rPr>
        <w:t>т</w:t>
      </w:r>
      <w:r w:rsidRPr="007717A3">
        <w:rPr>
          <w:color w:val="000000" w:themeColor="text1"/>
          <w:spacing w:val="2"/>
          <w:sz w:val="28"/>
          <w:szCs w:val="28"/>
        </w:rPr>
        <w:t>дельности и, кроме того, составляется свод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ная ведомость на объект в целом.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pacing w:val="6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t>Заказные спецификации на оборудование, изделия и материа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лы поста</w:t>
      </w:r>
      <w:r w:rsidRPr="007717A3">
        <w:rPr>
          <w:color w:val="000000" w:themeColor="text1"/>
          <w:spacing w:val="2"/>
          <w:sz w:val="28"/>
          <w:szCs w:val="28"/>
        </w:rPr>
        <w:t>в</w:t>
      </w:r>
      <w:r w:rsidRPr="007717A3">
        <w:rPr>
          <w:color w:val="000000" w:themeColor="text1"/>
          <w:spacing w:val="2"/>
          <w:sz w:val="28"/>
          <w:szCs w:val="28"/>
        </w:rPr>
        <w:t xml:space="preserve">ки заказчика разрабатываются по форме, утвержденной </w:t>
      </w:r>
      <w:r w:rsidRPr="007717A3">
        <w:rPr>
          <w:color w:val="000000" w:themeColor="text1"/>
          <w:spacing w:val="8"/>
          <w:sz w:val="28"/>
          <w:szCs w:val="28"/>
        </w:rPr>
        <w:t>Госснабом РФ. К п</w:t>
      </w:r>
      <w:r w:rsidRPr="007717A3">
        <w:rPr>
          <w:color w:val="000000" w:themeColor="text1"/>
          <w:spacing w:val="8"/>
          <w:sz w:val="28"/>
          <w:szCs w:val="28"/>
        </w:rPr>
        <w:t>о</w:t>
      </w:r>
      <w:r w:rsidRPr="007717A3">
        <w:rPr>
          <w:color w:val="000000" w:themeColor="text1"/>
          <w:spacing w:val="8"/>
          <w:sz w:val="28"/>
          <w:szCs w:val="28"/>
        </w:rPr>
        <w:t xml:space="preserve">ставке заказчика относится практически </w:t>
      </w:r>
      <w:r w:rsidRPr="007717A3">
        <w:rPr>
          <w:color w:val="000000" w:themeColor="text1"/>
          <w:spacing w:val="4"/>
          <w:sz w:val="28"/>
          <w:szCs w:val="28"/>
        </w:rPr>
        <w:t>все оборудование, приборы, кабели, большая часть трубопровод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ной арматуры, легированные трубы и металлы. Сп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цификации, со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 xml:space="preserve">ставляются к тем основным комплектам рабочих чертежей, где </w:t>
      </w:r>
      <w:r w:rsidRPr="007717A3">
        <w:rPr>
          <w:bCs/>
          <w:color w:val="000000" w:themeColor="text1"/>
          <w:spacing w:val="2"/>
          <w:sz w:val="28"/>
          <w:szCs w:val="28"/>
        </w:rPr>
        <w:t>находят</w:t>
      </w:r>
      <w:r w:rsidRPr="007717A3">
        <w:rPr>
          <w:b/>
          <w:bCs/>
          <w:color w:val="000000" w:themeColor="text1"/>
          <w:spacing w:val="2"/>
          <w:sz w:val="28"/>
          <w:szCs w:val="28"/>
        </w:rPr>
        <w:t xml:space="preserve"> </w:t>
      </w:r>
      <w:r w:rsidRPr="007717A3">
        <w:rPr>
          <w:color w:val="000000" w:themeColor="text1"/>
          <w:spacing w:val="2"/>
          <w:sz w:val="28"/>
          <w:szCs w:val="28"/>
        </w:rPr>
        <w:t>применение оборудование и материалы поставки заказ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6"/>
          <w:sz w:val="28"/>
          <w:szCs w:val="28"/>
        </w:rPr>
        <w:t>чика. К зака</w:t>
      </w:r>
      <w:r w:rsidRPr="007717A3">
        <w:rPr>
          <w:color w:val="000000" w:themeColor="text1"/>
          <w:spacing w:val="6"/>
          <w:sz w:val="28"/>
          <w:szCs w:val="28"/>
        </w:rPr>
        <w:t>з</w:t>
      </w:r>
      <w:r w:rsidRPr="007717A3">
        <w:rPr>
          <w:color w:val="000000" w:themeColor="text1"/>
          <w:spacing w:val="6"/>
          <w:sz w:val="28"/>
          <w:szCs w:val="28"/>
        </w:rPr>
        <w:t xml:space="preserve">ным спецификациям прилагаются: </w:t>
      </w:r>
    </w:p>
    <w:p w:rsidR="007717A3" w:rsidRPr="007717A3" w:rsidRDefault="007717A3" w:rsidP="00C33BD5">
      <w:pPr>
        <w:widowControl w:val="0"/>
        <w:numPr>
          <w:ilvl w:val="0"/>
          <w:numId w:val="67"/>
        </w:numPr>
        <w:ind w:left="0"/>
        <w:jc w:val="both"/>
        <w:rPr>
          <w:color w:val="000000" w:themeColor="text1"/>
          <w:spacing w:val="7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t>опросные лис</w:t>
      </w:r>
      <w:r w:rsidRPr="007717A3">
        <w:rPr>
          <w:color w:val="000000" w:themeColor="text1"/>
          <w:spacing w:val="7"/>
          <w:sz w:val="28"/>
          <w:szCs w:val="28"/>
        </w:rPr>
        <w:t xml:space="preserve">ты   на   оборудование (когда это требуется); </w:t>
      </w:r>
    </w:p>
    <w:p w:rsidR="007717A3" w:rsidRPr="007717A3" w:rsidRDefault="007717A3" w:rsidP="00C33BD5">
      <w:pPr>
        <w:widowControl w:val="0"/>
        <w:numPr>
          <w:ilvl w:val="0"/>
          <w:numId w:val="67"/>
        </w:numPr>
        <w:ind w:left="0"/>
        <w:jc w:val="both"/>
        <w:rPr>
          <w:color w:val="000000" w:themeColor="text1"/>
          <w:spacing w:val="6"/>
          <w:sz w:val="28"/>
          <w:szCs w:val="28"/>
        </w:rPr>
      </w:pPr>
      <w:r w:rsidRPr="007717A3">
        <w:rPr>
          <w:color w:val="000000" w:themeColor="text1"/>
          <w:spacing w:val="7"/>
          <w:sz w:val="28"/>
          <w:szCs w:val="28"/>
        </w:rPr>
        <w:t>габаритные чер</w:t>
      </w:r>
      <w:r w:rsidRPr="007717A3">
        <w:rPr>
          <w:color w:val="000000" w:themeColor="text1"/>
          <w:spacing w:val="3"/>
          <w:sz w:val="28"/>
          <w:szCs w:val="28"/>
        </w:rPr>
        <w:t>тежи оборудования, выходящего своими размерами за   пред</w:t>
      </w:r>
      <w:r w:rsidRPr="007717A3">
        <w:rPr>
          <w:color w:val="000000" w:themeColor="text1"/>
          <w:spacing w:val="3"/>
          <w:sz w:val="28"/>
          <w:szCs w:val="28"/>
        </w:rPr>
        <w:t>е</w:t>
      </w:r>
      <w:r w:rsidRPr="007717A3">
        <w:rPr>
          <w:color w:val="000000" w:themeColor="text1"/>
          <w:spacing w:val="3"/>
          <w:sz w:val="28"/>
          <w:szCs w:val="28"/>
        </w:rPr>
        <w:t xml:space="preserve">лы </w:t>
      </w:r>
      <w:r w:rsidRPr="007717A3">
        <w:rPr>
          <w:color w:val="000000" w:themeColor="text1"/>
          <w:spacing w:val="6"/>
          <w:sz w:val="28"/>
          <w:szCs w:val="28"/>
        </w:rPr>
        <w:t xml:space="preserve">железнодорожного габарита; </w:t>
      </w:r>
    </w:p>
    <w:p w:rsidR="007717A3" w:rsidRPr="007717A3" w:rsidRDefault="007717A3" w:rsidP="00C33BD5">
      <w:pPr>
        <w:widowControl w:val="0"/>
        <w:numPr>
          <w:ilvl w:val="0"/>
          <w:numId w:val="67"/>
        </w:numPr>
        <w:ind w:left="0"/>
        <w:jc w:val="both"/>
        <w:rPr>
          <w:color w:val="000000" w:themeColor="text1"/>
          <w:spacing w:val="7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t xml:space="preserve">общие виды не стандартизированного оборудования разового изготовления </w:t>
      </w:r>
      <w:r w:rsidRPr="007717A3">
        <w:rPr>
          <w:color w:val="000000" w:themeColor="text1"/>
          <w:spacing w:val="6"/>
          <w:sz w:val="28"/>
          <w:szCs w:val="28"/>
        </w:rPr>
        <w:lastRenderedPageBreak/>
        <w:t xml:space="preserve">(колонная и емкостная </w:t>
      </w:r>
      <w:r w:rsidRPr="007717A3">
        <w:rPr>
          <w:color w:val="000000" w:themeColor="text1"/>
          <w:spacing w:val="7"/>
          <w:sz w:val="28"/>
          <w:szCs w:val="28"/>
        </w:rPr>
        <w:t>нефтеаппаратура, змеевики трубчатых нагревателей и т. п.).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Сметы составляются трех видов:</w:t>
      </w:r>
    </w:p>
    <w:p w:rsidR="007717A3" w:rsidRPr="007717A3" w:rsidRDefault="007717A3" w:rsidP="00C33BD5">
      <w:pPr>
        <w:widowControl w:val="0"/>
        <w:numPr>
          <w:ilvl w:val="0"/>
          <w:numId w:val="68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17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>локальная — на строительные работы;</w:t>
      </w:r>
    </w:p>
    <w:p w:rsidR="007717A3" w:rsidRPr="007717A3" w:rsidRDefault="007717A3" w:rsidP="00C33BD5">
      <w:pPr>
        <w:widowControl w:val="0"/>
        <w:numPr>
          <w:ilvl w:val="0"/>
          <w:numId w:val="68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11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t>локальная — на приобретение и монтаж оборудования;</w:t>
      </w:r>
    </w:p>
    <w:p w:rsidR="007717A3" w:rsidRPr="007717A3" w:rsidRDefault="007717A3" w:rsidP="00C33BD5">
      <w:pPr>
        <w:widowControl w:val="0"/>
        <w:numPr>
          <w:ilvl w:val="0"/>
          <w:numId w:val="68"/>
        </w:numPr>
        <w:autoSpaceDE w:val="0"/>
        <w:autoSpaceDN w:val="0"/>
        <w:adjustRightInd w:val="0"/>
        <w:ind w:left="0"/>
        <w:jc w:val="both"/>
        <w:rPr>
          <w:color w:val="000000" w:themeColor="text1"/>
          <w:spacing w:val="-9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>объектная — суммирующая две предыдущих.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1"/>
          <w:sz w:val="28"/>
          <w:szCs w:val="28"/>
        </w:rPr>
        <w:t>Состав «Рабочего проекта со сводным сметным расчетом сто</w:t>
      </w:r>
      <w:r w:rsidRPr="007717A3">
        <w:rPr>
          <w:b/>
          <w:color w:val="000000" w:themeColor="text1"/>
          <w:spacing w:val="1"/>
          <w:sz w:val="28"/>
          <w:szCs w:val="28"/>
        </w:rPr>
        <w:softHyphen/>
      </w:r>
      <w:r w:rsidRPr="007717A3">
        <w:rPr>
          <w:b/>
          <w:color w:val="000000" w:themeColor="text1"/>
          <w:spacing w:val="2"/>
          <w:sz w:val="28"/>
          <w:szCs w:val="28"/>
        </w:rPr>
        <w:t>имости».</w:t>
      </w:r>
      <w:r w:rsidRPr="007717A3">
        <w:rPr>
          <w:color w:val="000000" w:themeColor="text1"/>
          <w:spacing w:val="2"/>
          <w:sz w:val="28"/>
          <w:szCs w:val="28"/>
        </w:rPr>
        <w:t xml:space="preserve"> По объему, составу и содержанию различают три вида </w:t>
      </w:r>
      <w:r w:rsidRPr="007717A3">
        <w:rPr>
          <w:color w:val="000000" w:themeColor="text1"/>
          <w:spacing w:val="3"/>
          <w:sz w:val="28"/>
          <w:szCs w:val="28"/>
        </w:rPr>
        <w:t xml:space="preserve">рабочих проектов: 1) на Строительство технически несложных </w:t>
      </w:r>
      <w:r w:rsidRPr="007717A3">
        <w:rPr>
          <w:color w:val="000000" w:themeColor="text1"/>
          <w:spacing w:val="6"/>
          <w:sz w:val="28"/>
          <w:szCs w:val="28"/>
        </w:rPr>
        <w:t xml:space="preserve">объектов, зданий и сооружений; 2) на строительство объектов, </w:t>
      </w:r>
      <w:r w:rsidRPr="007717A3">
        <w:rPr>
          <w:color w:val="000000" w:themeColor="text1"/>
          <w:spacing w:val="3"/>
          <w:sz w:val="28"/>
          <w:szCs w:val="28"/>
        </w:rPr>
        <w:t>зданий и сооружений по типовым и повторно прим</w:t>
      </w:r>
      <w:r w:rsidRPr="007717A3">
        <w:rPr>
          <w:color w:val="000000" w:themeColor="text1"/>
          <w:spacing w:val="3"/>
          <w:sz w:val="28"/>
          <w:szCs w:val="28"/>
        </w:rPr>
        <w:t>е</w:t>
      </w:r>
      <w:r w:rsidRPr="007717A3">
        <w:rPr>
          <w:color w:val="000000" w:themeColor="text1"/>
          <w:spacing w:val="3"/>
          <w:sz w:val="28"/>
          <w:szCs w:val="28"/>
        </w:rPr>
        <w:t>няемым про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6"/>
          <w:sz w:val="28"/>
          <w:szCs w:val="28"/>
        </w:rPr>
        <w:t>ектам; 3) на техническое перевооружение объекта (без расшире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ния территории предприятия).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Рабочий проект на строительство технически несложных объ</w:t>
      </w:r>
      <w:r w:rsidRPr="007717A3">
        <w:rPr>
          <w:color w:val="000000" w:themeColor="text1"/>
          <w:spacing w:val="3"/>
          <w:sz w:val="28"/>
          <w:szCs w:val="28"/>
        </w:rPr>
        <w:softHyphen/>
        <w:t>ектов (на</w:t>
      </w:r>
      <w:r w:rsidRPr="007717A3">
        <w:rPr>
          <w:color w:val="000000" w:themeColor="text1"/>
          <w:spacing w:val="3"/>
          <w:sz w:val="28"/>
          <w:szCs w:val="28"/>
        </w:rPr>
        <w:t>и</w:t>
      </w:r>
      <w:r w:rsidRPr="007717A3">
        <w:rPr>
          <w:color w:val="000000" w:themeColor="text1"/>
          <w:spacing w:val="3"/>
          <w:sz w:val="28"/>
          <w:szCs w:val="28"/>
        </w:rPr>
        <w:t>более трудоемкий из трех видов рабочих проектов) со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7"/>
          <w:sz w:val="28"/>
          <w:szCs w:val="28"/>
        </w:rPr>
        <w:t>стоит из разделов, с</w:t>
      </w:r>
      <w:r w:rsidRPr="007717A3">
        <w:rPr>
          <w:color w:val="000000" w:themeColor="text1"/>
          <w:spacing w:val="7"/>
          <w:sz w:val="28"/>
          <w:szCs w:val="28"/>
        </w:rPr>
        <w:t>о</w:t>
      </w:r>
      <w:r w:rsidRPr="007717A3">
        <w:rPr>
          <w:color w:val="000000" w:themeColor="text1"/>
          <w:spacing w:val="7"/>
          <w:sz w:val="28"/>
          <w:szCs w:val="28"/>
        </w:rPr>
        <w:t>держание которых приводится ниже.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45"/>
          <w:sz w:val="28"/>
          <w:szCs w:val="28"/>
        </w:rPr>
        <w:t>Раздел</w:t>
      </w:r>
      <w:r w:rsidRPr="007717A3">
        <w:rPr>
          <w:b/>
          <w:color w:val="000000" w:themeColor="text1"/>
          <w:sz w:val="28"/>
          <w:szCs w:val="28"/>
        </w:rPr>
        <w:t xml:space="preserve"> </w:t>
      </w:r>
      <w:r w:rsidRPr="007717A3">
        <w:rPr>
          <w:b/>
          <w:color w:val="000000" w:themeColor="text1"/>
          <w:spacing w:val="-1"/>
          <w:sz w:val="28"/>
          <w:szCs w:val="28"/>
          <w:lang w:val="en-US"/>
        </w:rPr>
        <w:t>I</w:t>
      </w:r>
      <w:r w:rsidRPr="007717A3">
        <w:rPr>
          <w:b/>
          <w:color w:val="000000" w:themeColor="text1"/>
          <w:spacing w:val="-1"/>
          <w:sz w:val="28"/>
          <w:szCs w:val="28"/>
        </w:rPr>
        <w:t xml:space="preserve"> - «Общая пояснительная записка»,</w:t>
      </w:r>
      <w:r w:rsidRPr="007717A3">
        <w:rPr>
          <w:color w:val="000000" w:themeColor="text1"/>
          <w:spacing w:val="-1"/>
          <w:sz w:val="28"/>
          <w:szCs w:val="28"/>
        </w:rPr>
        <w:t xml:space="preserve"> к которой при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 xml:space="preserve">лагаются чертежи: ситуационный план размещения объекта на </w:t>
      </w:r>
      <w:r w:rsidRPr="007717A3">
        <w:rPr>
          <w:color w:val="000000" w:themeColor="text1"/>
          <w:sz w:val="28"/>
          <w:szCs w:val="28"/>
        </w:rPr>
        <w:t xml:space="preserve">генплане предприятия с указанием инженерных и транспортных </w:t>
      </w:r>
      <w:r w:rsidRPr="007717A3">
        <w:rPr>
          <w:color w:val="000000" w:themeColor="text1"/>
          <w:spacing w:val="5"/>
          <w:sz w:val="28"/>
          <w:szCs w:val="28"/>
        </w:rPr>
        <w:t>коммуникаций; принципиальная схема технологического процес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 xml:space="preserve">са; компоновка объекта с указанием размещения оборудования, </w:t>
      </w:r>
      <w:r w:rsidRPr="007717A3">
        <w:rPr>
          <w:color w:val="000000" w:themeColor="text1"/>
          <w:sz w:val="28"/>
          <w:szCs w:val="28"/>
        </w:rPr>
        <w:t>зданий и сооружений; схема контроля и автоматизации производ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ственного процесса; схема электроснабжения; схема паротепло-</w:t>
      </w:r>
      <w:r w:rsidRPr="007717A3">
        <w:rPr>
          <w:color w:val="000000" w:themeColor="text1"/>
          <w:sz w:val="28"/>
          <w:szCs w:val="28"/>
        </w:rPr>
        <w:t>снабжения; че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 xml:space="preserve">тежи по защите технологического оборудования и </w:t>
      </w:r>
      <w:r w:rsidRPr="007717A3">
        <w:rPr>
          <w:color w:val="000000" w:themeColor="text1"/>
          <w:spacing w:val="2"/>
          <w:sz w:val="28"/>
          <w:szCs w:val="28"/>
        </w:rPr>
        <w:t xml:space="preserve">трубопроводов от коррозии (при наличии коррозионноактивных </w:t>
      </w:r>
      <w:r w:rsidRPr="007717A3">
        <w:rPr>
          <w:color w:val="000000" w:themeColor="text1"/>
          <w:spacing w:val="5"/>
          <w:sz w:val="28"/>
          <w:szCs w:val="28"/>
        </w:rPr>
        <w:t>веществ); чертежи тепловой изоляции. Содержание данного раз</w:t>
      </w:r>
      <w:r w:rsidRPr="007717A3">
        <w:rPr>
          <w:color w:val="000000" w:themeColor="text1"/>
          <w:spacing w:val="5"/>
          <w:sz w:val="28"/>
          <w:szCs w:val="28"/>
        </w:rPr>
        <w:softHyphen/>
        <w:t xml:space="preserve">дела аналогично содержанию разделов </w:t>
      </w:r>
      <w:r w:rsidRPr="007717A3">
        <w:rPr>
          <w:color w:val="000000" w:themeColor="text1"/>
          <w:spacing w:val="5"/>
          <w:sz w:val="28"/>
          <w:szCs w:val="28"/>
          <w:lang w:val="en-US"/>
        </w:rPr>
        <w:t>I</w:t>
      </w:r>
      <w:r w:rsidRPr="007717A3">
        <w:rPr>
          <w:color w:val="000000" w:themeColor="text1"/>
          <w:spacing w:val="5"/>
          <w:sz w:val="28"/>
          <w:szCs w:val="28"/>
        </w:rPr>
        <w:t xml:space="preserve">, </w:t>
      </w:r>
      <w:r w:rsidRPr="007717A3">
        <w:rPr>
          <w:color w:val="000000" w:themeColor="text1"/>
          <w:spacing w:val="5"/>
          <w:sz w:val="28"/>
          <w:szCs w:val="28"/>
          <w:lang w:val="en-US"/>
        </w:rPr>
        <w:t>II</w:t>
      </w:r>
      <w:r w:rsidRPr="007717A3">
        <w:rPr>
          <w:color w:val="000000" w:themeColor="text1"/>
          <w:spacing w:val="5"/>
          <w:sz w:val="28"/>
          <w:szCs w:val="28"/>
        </w:rPr>
        <w:t xml:space="preserve"> и </w:t>
      </w:r>
      <w:r w:rsidRPr="007717A3">
        <w:rPr>
          <w:color w:val="000000" w:themeColor="text1"/>
          <w:spacing w:val="5"/>
          <w:sz w:val="28"/>
          <w:szCs w:val="28"/>
          <w:lang w:val="en-US"/>
        </w:rPr>
        <w:t>V</w:t>
      </w:r>
      <w:r w:rsidRPr="007717A3">
        <w:rPr>
          <w:color w:val="000000" w:themeColor="text1"/>
          <w:spacing w:val="5"/>
          <w:sz w:val="28"/>
          <w:szCs w:val="28"/>
        </w:rPr>
        <w:t xml:space="preserve"> поя</w:t>
      </w:r>
      <w:r w:rsidRPr="007717A3">
        <w:rPr>
          <w:color w:val="000000" w:themeColor="text1"/>
          <w:spacing w:val="5"/>
          <w:sz w:val="28"/>
          <w:szCs w:val="28"/>
        </w:rPr>
        <w:t>с</w:t>
      </w:r>
      <w:r w:rsidRPr="007717A3">
        <w:rPr>
          <w:color w:val="000000" w:themeColor="text1"/>
          <w:spacing w:val="5"/>
          <w:sz w:val="28"/>
          <w:szCs w:val="28"/>
        </w:rPr>
        <w:t xml:space="preserve">нительной </w:t>
      </w:r>
      <w:r w:rsidRPr="007717A3">
        <w:rPr>
          <w:color w:val="000000" w:themeColor="text1"/>
          <w:spacing w:val="10"/>
          <w:sz w:val="28"/>
          <w:szCs w:val="28"/>
        </w:rPr>
        <w:t xml:space="preserve">записки к «Проекту со сводным сметным расчетом стоимости» </w:t>
      </w:r>
      <w:r w:rsidRPr="007717A3">
        <w:rPr>
          <w:color w:val="000000" w:themeColor="text1"/>
          <w:spacing w:val="15"/>
          <w:sz w:val="28"/>
          <w:szCs w:val="28"/>
        </w:rPr>
        <w:t>(в дальнейшем для краткости будем называть его «Проек</w:t>
      </w:r>
      <w:r w:rsidRPr="007717A3">
        <w:rPr>
          <w:color w:val="000000" w:themeColor="text1"/>
          <w:spacing w:val="15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том»).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12"/>
          <w:sz w:val="28"/>
          <w:szCs w:val="28"/>
        </w:rPr>
        <w:t xml:space="preserve">Раздел </w:t>
      </w:r>
      <w:r w:rsidRPr="007717A3">
        <w:rPr>
          <w:b/>
          <w:color w:val="000000" w:themeColor="text1"/>
          <w:spacing w:val="12"/>
          <w:sz w:val="28"/>
          <w:szCs w:val="28"/>
          <w:lang w:val="en-US"/>
        </w:rPr>
        <w:t>II</w:t>
      </w:r>
      <w:r w:rsidRPr="007717A3">
        <w:rPr>
          <w:b/>
          <w:color w:val="000000" w:themeColor="text1"/>
          <w:spacing w:val="12"/>
          <w:sz w:val="28"/>
          <w:szCs w:val="28"/>
        </w:rPr>
        <w:t xml:space="preserve"> - «Основные строительные решения с чертежа</w:t>
      </w:r>
      <w:r w:rsidRPr="007717A3">
        <w:rPr>
          <w:b/>
          <w:color w:val="000000" w:themeColor="text1"/>
          <w:spacing w:val="12"/>
          <w:sz w:val="28"/>
          <w:szCs w:val="28"/>
        </w:rPr>
        <w:softHyphen/>
      </w:r>
      <w:r w:rsidRPr="007717A3">
        <w:rPr>
          <w:b/>
          <w:color w:val="000000" w:themeColor="text1"/>
          <w:spacing w:val="3"/>
          <w:sz w:val="28"/>
          <w:szCs w:val="28"/>
        </w:rPr>
        <w:t>ми»</w:t>
      </w:r>
      <w:r w:rsidRPr="007717A3">
        <w:rPr>
          <w:color w:val="000000" w:themeColor="text1"/>
          <w:spacing w:val="3"/>
          <w:sz w:val="28"/>
          <w:szCs w:val="28"/>
        </w:rPr>
        <w:t xml:space="preserve"> (пл</w:t>
      </w:r>
      <w:r w:rsidRPr="007717A3">
        <w:rPr>
          <w:color w:val="000000" w:themeColor="text1"/>
          <w:spacing w:val="3"/>
          <w:sz w:val="28"/>
          <w:szCs w:val="28"/>
        </w:rPr>
        <w:t>а</w:t>
      </w:r>
      <w:r w:rsidRPr="007717A3">
        <w:rPr>
          <w:color w:val="000000" w:themeColor="text1"/>
          <w:spacing w:val="3"/>
          <w:sz w:val="28"/>
          <w:szCs w:val="28"/>
        </w:rPr>
        <w:t>ны, разрезы' и фасады индивидуальных зданий и соору</w:t>
      </w:r>
      <w:r w:rsidRPr="007717A3">
        <w:rPr>
          <w:color w:val="000000" w:themeColor="text1"/>
          <w:spacing w:val="3"/>
          <w:sz w:val="28"/>
          <w:szCs w:val="28"/>
        </w:rPr>
        <w:softHyphen/>
        <w:t xml:space="preserve">жений; каталожные листы типовых проектов; планы и профили </w:t>
      </w:r>
      <w:r w:rsidRPr="007717A3">
        <w:rPr>
          <w:color w:val="000000" w:themeColor="text1"/>
          <w:spacing w:val="1"/>
          <w:sz w:val="28"/>
          <w:szCs w:val="28"/>
        </w:rPr>
        <w:t xml:space="preserve">основных сетей и коммуникаций). Содержание данного раздела </w:t>
      </w:r>
      <w:r w:rsidRPr="007717A3">
        <w:rPr>
          <w:color w:val="000000" w:themeColor="text1"/>
          <w:spacing w:val="4"/>
          <w:sz w:val="28"/>
          <w:szCs w:val="28"/>
        </w:rPr>
        <w:t xml:space="preserve">аналогично содержанию раздела </w:t>
      </w:r>
      <w:r w:rsidRPr="007717A3">
        <w:rPr>
          <w:color w:val="000000" w:themeColor="text1"/>
          <w:spacing w:val="25"/>
          <w:sz w:val="28"/>
          <w:szCs w:val="28"/>
          <w:lang w:val="en-US"/>
        </w:rPr>
        <w:t>III</w:t>
      </w:r>
      <w:r w:rsidRPr="007717A3">
        <w:rPr>
          <w:color w:val="000000" w:themeColor="text1"/>
          <w:spacing w:val="4"/>
          <w:sz w:val="28"/>
          <w:szCs w:val="28"/>
        </w:rPr>
        <w:t xml:space="preserve"> «Проекта».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9"/>
          <w:sz w:val="28"/>
          <w:szCs w:val="28"/>
        </w:rPr>
        <w:t xml:space="preserve">Раздел </w:t>
      </w:r>
      <w:r w:rsidRPr="007717A3">
        <w:rPr>
          <w:b/>
          <w:color w:val="000000" w:themeColor="text1"/>
          <w:spacing w:val="28"/>
          <w:sz w:val="28"/>
          <w:szCs w:val="28"/>
          <w:lang w:val="en-US"/>
        </w:rPr>
        <w:t>III</w:t>
      </w:r>
      <w:r w:rsidRPr="007717A3">
        <w:rPr>
          <w:b/>
          <w:color w:val="000000" w:themeColor="text1"/>
          <w:spacing w:val="9"/>
          <w:sz w:val="28"/>
          <w:szCs w:val="28"/>
        </w:rPr>
        <w:t xml:space="preserve"> - «Проект организации строительства»,</w:t>
      </w:r>
      <w:r w:rsidRPr="007717A3">
        <w:rPr>
          <w:color w:val="000000" w:themeColor="text1"/>
          <w:spacing w:val="9"/>
          <w:sz w:val="28"/>
          <w:szCs w:val="28"/>
        </w:rPr>
        <w:t xml:space="preserve"> анало</w:t>
      </w:r>
      <w:r w:rsidRPr="007717A3">
        <w:rPr>
          <w:color w:val="000000" w:themeColor="text1"/>
          <w:spacing w:val="9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 xml:space="preserve">гичен по содержанию разделу </w:t>
      </w:r>
      <w:r w:rsidRPr="007717A3">
        <w:rPr>
          <w:color w:val="000000" w:themeColor="text1"/>
          <w:spacing w:val="4"/>
          <w:sz w:val="28"/>
          <w:szCs w:val="28"/>
          <w:lang w:val="en-US"/>
        </w:rPr>
        <w:t>IV</w:t>
      </w:r>
      <w:r w:rsidRPr="007717A3">
        <w:rPr>
          <w:color w:val="000000" w:themeColor="text1"/>
          <w:spacing w:val="4"/>
          <w:sz w:val="28"/>
          <w:szCs w:val="28"/>
        </w:rPr>
        <w:t xml:space="preserve"> «Проекта».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12"/>
          <w:sz w:val="28"/>
          <w:szCs w:val="28"/>
        </w:rPr>
        <w:t xml:space="preserve">Раздел </w:t>
      </w:r>
      <w:r w:rsidRPr="007717A3">
        <w:rPr>
          <w:b/>
          <w:color w:val="000000" w:themeColor="text1"/>
          <w:spacing w:val="12"/>
          <w:sz w:val="28"/>
          <w:szCs w:val="28"/>
          <w:lang w:val="en-US"/>
        </w:rPr>
        <w:t>IV</w:t>
      </w:r>
      <w:r w:rsidRPr="007717A3">
        <w:rPr>
          <w:b/>
          <w:color w:val="000000" w:themeColor="text1"/>
          <w:spacing w:val="12"/>
          <w:sz w:val="28"/>
          <w:szCs w:val="28"/>
        </w:rPr>
        <w:t xml:space="preserve"> - «Сметная документация».</w:t>
      </w:r>
      <w:r w:rsidRPr="007717A3">
        <w:rPr>
          <w:color w:val="000000" w:themeColor="text1"/>
          <w:spacing w:val="12"/>
          <w:sz w:val="28"/>
          <w:szCs w:val="28"/>
        </w:rPr>
        <w:t xml:space="preserve"> Объем раздела тот </w:t>
      </w:r>
      <w:r w:rsidRPr="007717A3">
        <w:rPr>
          <w:color w:val="000000" w:themeColor="text1"/>
          <w:spacing w:val="7"/>
          <w:sz w:val="28"/>
          <w:szCs w:val="28"/>
        </w:rPr>
        <w:t>же, что и при разработке «Проекта». Дополнительно составляет</w:t>
      </w:r>
      <w:r w:rsidRPr="007717A3">
        <w:rPr>
          <w:color w:val="000000" w:themeColor="text1"/>
          <w:spacing w:val="7"/>
          <w:sz w:val="28"/>
          <w:szCs w:val="28"/>
        </w:rPr>
        <w:softHyphen/>
      </w:r>
      <w:r w:rsidRPr="007717A3">
        <w:rPr>
          <w:color w:val="000000" w:themeColor="text1"/>
          <w:spacing w:val="5"/>
          <w:sz w:val="28"/>
          <w:szCs w:val="28"/>
        </w:rPr>
        <w:t>ся ведомость сметной стоимости товарной строительной продук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ции. При нормативной продолж</w:t>
      </w:r>
      <w:r w:rsidRPr="007717A3">
        <w:rPr>
          <w:color w:val="000000" w:themeColor="text1"/>
          <w:spacing w:val="4"/>
          <w:sz w:val="28"/>
          <w:szCs w:val="28"/>
        </w:rPr>
        <w:t>и</w:t>
      </w:r>
      <w:r w:rsidRPr="007717A3">
        <w:rPr>
          <w:color w:val="000000" w:themeColor="text1"/>
          <w:spacing w:val="4"/>
          <w:sz w:val="28"/>
          <w:szCs w:val="28"/>
        </w:rPr>
        <w:t xml:space="preserve">тельности строительства объекта </w:t>
      </w:r>
      <w:r w:rsidRPr="007717A3">
        <w:rPr>
          <w:color w:val="000000" w:themeColor="text1"/>
          <w:spacing w:val="-1"/>
          <w:sz w:val="28"/>
          <w:szCs w:val="28"/>
        </w:rPr>
        <w:t>до двух лет вместо локальных и объектных сметных расчетов со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 xml:space="preserve">ставляются объектные и локальные сметы в разделе </w:t>
      </w:r>
      <w:r w:rsidRPr="007717A3">
        <w:rPr>
          <w:color w:val="000000" w:themeColor="text1"/>
          <w:spacing w:val="2"/>
          <w:sz w:val="28"/>
          <w:szCs w:val="28"/>
          <w:lang w:val="en-US"/>
        </w:rPr>
        <w:t>VI</w:t>
      </w:r>
      <w:r w:rsidRPr="007717A3">
        <w:rPr>
          <w:color w:val="000000" w:themeColor="text1"/>
          <w:spacing w:val="2"/>
          <w:sz w:val="28"/>
          <w:szCs w:val="28"/>
        </w:rPr>
        <w:t xml:space="preserve"> р</w:t>
      </w:r>
      <w:r w:rsidRPr="007717A3">
        <w:rPr>
          <w:color w:val="000000" w:themeColor="text1"/>
          <w:spacing w:val="2"/>
          <w:sz w:val="28"/>
          <w:szCs w:val="28"/>
        </w:rPr>
        <w:t>а</w:t>
      </w:r>
      <w:r w:rsidRPr="007717A3">
        <w:rPr>
          <w:color w:val="000000" w:themeColor="text1"/>
          <w:spacing w:val="2"/>
          <w:sz w:val="28"/>
          <w:szCs w:val="28"/>
        </w:rPr>
        <w:t xml:space="preserve">бочего </w:t>
      </w:r>
      <w:r w:rsidRPr="007717A3">
        <w:rPr>
          <w:color w:val="000000" w:themeColor="text1"/>
          <w:sz w:val="28"/>
          <w:szCs w:val="28"/>
        </w:rPr>
        <w:t>проекта.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6"/>
          <w:sz w:val="28"/>
          <w:szCs w:val="28"/>
        </w:rPr>
        <w:t xml:space="preserve">Раздел </w:t>
      </w:r>
      <w:r w:rsidRPr="007717A3">
        <w:rPr>
          <w:b/>
          <w:color w:val="000000" w:themeColor="text1"/>
          <w:spacing w:val="6"/>
          <w:sz w:val="28"/>
          <w:szCs w:val="28"/>
          <w:lang w:val="en-US"/>
        </w:rPr>
        <w:t>V</w:t>
      </w:r>
      <w:r w:rsidRPr="007717A3">
        <w:rPr>
          <w:b/>
          <w:color w:val="000000" w:themeColor="text1"/>
          <w:spacing w:val="6"/>
          <w:sz w:val="28"/>
          <w:szCs w:val="28"/>
        </w:rPr>
        <w:t xml:space="preserve"> -«Паспорт рабочего проекта»,</w:t>
      </w:r>
      <w:r w:rsidRPr="007717A3">
        <w:rPr>
          <w:color w:val="000000" w:themeColor="text1"/>
          <w:spacing w:val="6"/>
          <w:sz w:val="28"/>
          <w:szCs w:val="28"/>
        </w:rPr>
        <w:t xml:space="preserve"> составляется ана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логично па</w:t>
      </w:r>
      <w:r w:rsidRPr="007717A3">
        <w:rPr>
          <w:color w:val="000000" w:themeColor="text1"/>
          <w:spacing w:val="2"/>
          <w:sz w:val="28"/>
          <w:szCs w:val="28"/>
        </w:rPr>
        <w:t>с</w:t>
      </w:r>
      <w:r w:rsidRPr="007717A3">
        <w:rPr>
          <w:color w:val="000000" w:themeColor="text1"/>
          <w:spacing w:val="2"/>
          <w:sz w:val="28"/>
          <w:szCs w:val="28"/>
        </w:rPr>
        <w:t>порту «Проекта».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 xml:space="preserve"> Перечисленные разделы представляются на экспертизу и ут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верждение.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pacing w:val="12"/>
          <w:sz w:val="28"/>
          <w:szCs w:val="28"/>
        </w:rPr>
        <w:t xml:space="preserve">Раздел </w:t>
      </w:r>
      <w:r w:rsidRPr="007717A3">
        <w:rPr>
          <w:b/>
          <w:color w:val="000000" w:themeColor="text1"/>
          <w:spacing w:val="12"/>
          <w:sz w:val="28"/>
          <w:szCs w:val="28"/>
          <w:lang w:val="en-US"/>
        </w:rPr>
        <w:t>VI</w:t>
      </w:r>
      <w:r w:rsidRPr="007717A3">
        <w:rPr>
          <w:b/>
          <w:color w:val="000000" w:themeColor="text1"/>
          <w:spacing w:val="12"/>
          <w:sz w:val="28"/>
          <w:szCs w:val="28"/>
        </w:rPr>
        <w:t xml:space="preserve">. Рабочая документация </w:t>
      </w:r>
      <w:r w:rsidRPr="007717A3">
        <w:rPr>
          <w:color w:val="000000" w:themeColor="text1"/>
          <w:spacing w:val="12"/>
          <w:sz w:val="28"/>
          <w:szCs w:val="28"/>
        </w:rPr>
        <w:t>со сметами разрабаты</w:t>
      </w:r>
      <w:r w:rsidRPr="007717A3">
        <w:rPr>
          <w:color w:val="000000" w:themeColor="text1"/>
          <w:spacing w:val="12"/>
          <w:sz w:val="28"/>
          <w:szCs w:val="28"/>
        </w:rPr>
        <w:softHyphen/>
      </w:r>
      <w:r w:rsidRPr="007717A3">
        <w:rPr>
          <w:color w:val="000000" w:themeColor="text1"/>
          <w:spacing w:val="6"/>
          <w:sz w:val="28"/>
          <w:szCs w:val="28"/>
        </w:rPr>
        <w:t>вается п</w:t>
      </w:r>
      <w:r w:rsidRPr="007717A3">
        <w:rPr>
          <w:color w:val="000000" w:themeColor="text1"/>
          <w:spacing w:val="6"/>
          <w:sz w:val="28"/>
          <w:szCs w:val="28"/>
        </w:rPr>
        <w:t>а</w:t>
      </w:r>
      <w:r w:rsidRPr="007717A3">
        <w:rPr>
          <w:color w:val="000000" w:themeColor="text1"/>
          <w:spacing w:val="6"/>
          <w:sz w:val="28"/>
          <w:szCs w:val="28"/>
        </w:rPr>
        <w:t xml:space="preserve">раллельно с разработкой разделов </w:t>
      </w:r>
      <w:r w:rsidRPr="007717A3">
        <w:rPr>
          <w:color w:val="000000" w:themeColor="text1"/>
          <w:spacing w:val="6"/>
          <w:sz w:val="28"/>
          <w:szCs w:val="28"/>
          <w:lang w:val="en-US"/>
        </w:rPr>
        <w:t>I</w:t>
      </w:r>
      <w:r w:rsidRPr="007717A3">
        <w:rPr>
          <w:color w:val="000000" w:themeColor="text1"/>
          <w:spacing w:val="6"/>
          <w:sz w:val="28"/>
          <w:szCs w:val="28"/>
        </w:rPr>
        <w:t>-</w:t>
      </w:r>
      <w:r w:rsidRPr="007717A3">
        <w:rPr>
          <w:color w:val="000000" w:themeColor="text1"/>
          <w:spacing w:val="6"/>
          <w:sz w:val="28"/>
          <w:szCs w:val="28"/>
          <w:lang w:val="en-US"/>
        </w:rPr>
        <w:t>IV</w:t>
      </w:r>
      <w:r w:rsidRPr="007717A3">
        <w:rPr>
          <w:color w:val="000000" w:themeColor="text1"/>
          <w:spacing w:val="6"/>
          <w:sz w:val="28"/>
          <w:szCs w:val="28"/>
        </w:rPr>
        <w:t xml:space="preserve"> Рабочего про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7"/>
          <w:sz w:val="28"/>
          <w:szCs w:val="28"/>
        </w:rPr>
        <w:t>екта. Состав и содерж</w:t>
      </w:r>
      <w:r w:rsidRPr="007717A3">
        <w:rPr>
          <w:color w:val="000000" w:themeColor="text1"/>
          <w:spacing w:val="7"/>
          <w:sz w:val="28"/>
          <w:szCs w:val="28"/>
        </w:rPr>
        <w:t>а</w:t>
      </w:r>
      <w:r w:rsidRPr="007717A3">
        <w:rPr>
          <w:color w:val="000000" w:themeColor="text1"/>
          <w:spacing w:val="7"/>
          <w:sz w:val="28"/>
          <w:szCs w:val="28"/>
        </w:rPr>
        <w:lastRenderedPageBreak/>
        <w:t>ние рабочей документации при одно</w:t>
      </w:r>
      <w:r w:rsidRPr="007717A3">
        <w:rPr>
          <w:color w:val="000000" w:themeColor="text1"/>
          <w:spacing w:val="7"/>
          <w:sz w:val="28"/>
          <w:szCs w:val="28"/>
        </w:rPr>
        <w:softHyphen/>
      </w:r>
      <w:r w:rsidRPr="007717A3">
        <w:rPr>
          <w:color w:val="000000" w:themeColor="text1"/>
          <w:spacing w:val="13"/>
          <w:sz w:val="28"/>
          <w:szCs w:val="28"/>
        </w:rPr>
        <w:t>стадийном проектировании такое же, как и при двухстадий</w:t>
      </w:r>
      <w:r w:rsidRPr="007717A3">
        <w:rPr>
          <w:color w:val="000000" w:themeColor="text1"/>
          <w:spacing w:val="-7"/>
          <w:sz w:val="28"/>
          <w:szCs w:val="28"/>
        </w:rPr>
        <w:t>ном.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7717A3">
        <w:rPr>
          <w:color w:val="000000" w:themeColor="text1"/>
          <w:spacing w:val="1"/>
          <w:sz w:val="28"/>
          <w:szCs w:val="28"/>
        </w:rPr>
        <w:t>Остальные рабочие проекты отличаются от предыдущего мень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шим объ</w:t>
      </w:r>
      <w:r w:rsidRPr="007717A3">
        <w:rPr>
          <w:color w:val="000000" w:themeColor="text1"/>
          <w:spacing w:val="2"/>
          <w:sz w:val="28"/>
          <w:szCs w:val="28"/>
        </w:rPr>
        <w:t>е</w:t>
      </w:r>
      <w:r w:rsidRPr="007717A3">
        <w:rPr>
          <w:color w:val="000000" w:themeColor="text1"/>
          <w:spacing w:val="2"/>
          <w:sz w:val="28"/>
          <w:szCs w:val="28"/>
        </w:rPr>
        <w:t>мом проектной документации, их состав подробно изло</w:t>
      </w:r>
      <w:r w:rsidRPr="007717A3">
        <w:rPr>
          <w:color w:val="000000" w:themeColor="text1"/>
          <w:spacing w:val="2"/>
          <w:sz w:val="28"/>
          <w:szCs w:val="28"/>
        </w:rPr>
        <w:softHyphen/>
        <w:t>жен в упоминавшейся инструкции СН 202-81.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>Все проекты проходят согласование, экспертизу и утверждение</w:t>
      </w:r>
    </w:p>
    <w:p w:rsidR="007717A3" w:rsidRPr="007717A3" w:rsidRDefault="007717A3" w:rsidP="00C33BD5">
      <w:pPr>
        <w:widowControl w:val="0"/>
        <w:ind w:firstLine="709"/>
        <w:jc w:val="both"/>
        <w:rPr>
          <w:b/>
          <w:color w:val="000000" w:themeColor="text1"/>
          <w:spacing w:val="20"/>
          <w:position w:val="-6"/>
          <w:sz w:val="28"/>
          <w:szCs w:val="28"/>
        </w:rPr>
      </w:pPr>
    </w:p>
    <w:p w:rsidR="009A4B6F" w:rsidRPr="00F900F0" w:rsidRDefault="009A4B6F" w:rsidP="00C33BD5">
      <w:pPr>
        <w:pStyle w:val="20"/>
        <w:widowControl w:val="0"/>
        <w:ind w:left="0"/>
        <w:rPr>
          <w:sz w:val="28"/>
          <w:szCs w:val="28"/>
        </w:rPr>
      </w:pPr>
      <w:bookmarkStart w:id="15" w:name="_Toc149493026"/>
      <w:r w:rsidRPr="00F900F0">
        <w:rPr>
          <w:sz w:val="28"/>
          <w:szCs w:val="28"/>
        </w:rPr>
        <w:t>2.6 Основные исходные данные для проектирования</w:t>
      </w:r>
      <w:bookmarkEnd w:id="15"/>
    </w:p>
    <w:p w:rsidR="009A4B6F" w:rsidRPr="007717A3" w:rsidRDefault="009A4B6F" w:rsidP="00C33BD5">
      <w:pPr>
        <w:widowControl w:val="0"/>
        <w:shd w:val="clear" w:color="auto" w:fill="FFFFFF"/>
        <w:ind w:firstLine="708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-1"/>
          <w:sz w:val="28"/>
          <w:szCs w:val="28"/>
        </w:rPr>
        <w:t xml:space="preserve">Объем исходных данных зависит от характера </w:t>
      </w:r>
      <w:r w:rsidRPr="007717A3">
        <w:rPr>
          <w:bCs/>
          <w:color w:val="000000" w:themeColor="text1"/>
          <w:spacing w:val="-1"/>
          <w:sz w:val="28"/>
          <w:szCs w:val="28"/>
        </w:rPr>
        <w:t>намечаемого</w:t>
      </w:r>
      <w:r w:rsidRPr="007717A3">
        <w:rPr>
          <w:color w:val="000000" w:themeColor="text1"/>
          <w:spacing w:val="2"/>
          <w:sz w:val="28"/>
          <w:szCs w:val="28"/>
        </w:rPr>
        <w:t xml:space="preserve">строительства (новостройка, расширение, </w:t>
      </w:r>
      <w:r w:rsidRPr="007717A3">
        <w:rPr>
          <w:bCs/>
          <w:color w:val="000000" w:themeColor="text1"/>
          <w:spacing w:val="2"/>
          <w:sz w:val="28"/>
          <w:szCs w:val="28"/>
        </w:rPr>
        <w:t>реконструкция</w:t>
      </w:r>
      <w:r w:rsidRPr="007717A3">
        <w:rPr>
          <w:b/>
          <w:bCs/>
          <w:color w:val="000000" w:themeColor="text1"/>
          <w:spacing w:val="2"/>
          <w:sz w:val="28"/>
          <w:szCs w:val="28"/>
        </w:rPr>
        <w:t xml:space="preserve">) </w:t>
      </w:r>
      <w:r w:rsidRPr="007717A3">
        <w:rPr>
          <w:color w:val="000000" w:themeColor="text1"/>
          <w:spacing w:val="2"/>
          <w:sz w:val="28"/>
          <w:szCs w:val="28"/>
        </w:rPr>
        <w:t>и соста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ва проектируемого объекта.</w:t>
      </w:r>
    </w:p>
    <w:p w:rsidR="009A4B6F" w:rsidRPr="007717A3" w:rsidRDefault="009A4B6F" w:rsidP="00C33BD5">
      <w:pPr>
        <w:widowControl w:val="0"/>
        <w:shd w:val="clear" w:color="auto" w:fill="FFFFFF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7"/>
          <w:sz w:val="28"/>
          <w:szCs w:val="28"/>
        </w:rPr>
        <w:t>В любом случае в состав основных исходных данных входят:</w:t>
      </w:r>
    </w:p>
    <w:p w:rsidR="009A4B6F" w:rsidRPr="007717A3" w:rsidRDefault="009A4B6F" w:rsidP="00C33BD5">
      <w:pPr>
        <w:widowControl w:val="0"/>
        <w:numPr>
          <w:ilvl w:val="0"/>
          <w:numId w:val="16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17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t>утвержденная схема развития и размещения нефтеперера</w:t>
      </w:r>
      <w:r w:rsidRPr="007717A3">
        <w:rPr>
          <w:color w:val="000000" w:themeColor="text1"/>
          <w:spacing w:val="2"/>
          <w:sz w:val="28"/>
          <w:szCs w:val="28"/>
        </w:rPr>
        <w:t>батывающей и не</w:t>
      </w:r>
      <w:r w:rsidRPr="007717A3">
        <w:rPr>
          <w:color w:val="000000" w:themeColor="text1"/>
          <w:spacing w:val="2"/>
          <w:sz w:val="28"/>
          <w:szCs w:val="28"/>
        </w:rPr>
        <w:t>ф</w:t>
      </w:r>
      <w:r w:rsidRPr="007717A3">
        <w:rPr>
          <w:color w:val="000000" w:themeColor="text1"/>
          <w:spacing w:val="2"/>
          <w:sz w:val="28"/>
          <w:szCs w:val="28"/>
        </w:rPr>
        <w:t>техимической промышленности с обосновываю</w:t>
      </w:r>
      <w:r w:rsidRPr="007717A3">
        <w:rPr>
          <w:color w:val="000000" w:themeColor="text1"/>
          <w:spacing w:val="6"/>
          <w:sz w:val="28"/>
          <w:szCs w:val="28"/>
        </w:rPr>
        <w:t>щими материалами, а также схема развития и размещения произ</w:t>
      </w:r>
      <w:r w:rsidRPr="007717A3">
        <w:rPr>
          <w:color w:val="000000" w:themeColor="text1"/>
          <w:spacing w:val="4"/>
          <w:sz w:val="28"/>
          <w:szCs w:val="28"/>
        </w:rPr>
        <w:t>водительных сил того района, где намеч</w:t>
      </w:r>
      <w:r w:rsidRPr="007717A3">
        <w:rPr>
          <w:color w:val="000000" w:themeColor="text1"/>
          <w:spacing w:val="4"/>
          <w:sz w:val="28"/>
          <w:szCs w:val="28"/>
        </w:rPr>
        <w:t>а</w:t>
      </w:r>
      <w:r w:rsidRPr="007717A3">
        <w:rPr>
          <w:color w:val="000000" w:themeColor="text1"/>
          <w:spacing w:val="4"/>
          <w:sz w:val="28"/>
          <w:szCs w:val="28"/>
        </w:rPr>
        <w:t>ется строительство;</w:t>
      </w:r>
    </w:p>
    <w:p w:rsidR="009A4B6F" w:rsidRPr="007717A3" w:rsidRDefault="009A4B6F" w:rsidP="00C33BD5">
      <w:pPr>
        <w:widowControl w:val="0"/>
        <w:numPr>
          <w:ilvl w:val="0"/>
          <w:numId w:val="16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8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утвержденное задание на проектирование;</w:t>
      </w:r>
    </w:p>
    <w:p w:rsidR="009A4B6F" w:rsidRPr="007717A3" w:rsidRDefault="009A4B6F" w:rsidP="00C33BD5">
      <w:pPr>
        <w:widowControl w:val="0"/>
        <w:numPr>
          <w:ilvl w:val="0"/>
          <w:numId w:val="16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12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 xml:space="preserve">отчеты о научно-исследовательских работах, связанных с </w:t>
      </w:r>
      <w:r w:rsidRPr="007717A3">
        <w:rPr>
          <w:color w:val="000000" w:themeColor="text1"/>
          <w:spacing w:val="4"/>
          <w:sz w:val="28"/>
          <w:szCs w:val="28"/>
        </w:rPr>
        <w:t xml:space="preserve">разработкой новых технологических процессов на проектируемом </w:t>
      </w:r>
      <w:r w:rsidRPr="007717A3">
        <w:rPr>
          <w:color w:val="000000" w:themeColor="text1"/>
          <w:spacing w:val="-4"/>
          <w:sz w:val="28"/>
          <w:szCs w:val="28"/>
        </w:rPr>
        <w:t xml:space="preserve">предприятии;    </w:t>
      </w:r>
    </w:p>
    <w:p w:rsidR="009A4B6F" w:rsidRPr="007717A3" w:rsidRDefault="009A4B6F" w:rsidP="00C33BD5">
      <w:pPr>
        <w:widowControl w:val="0"/>
        <w:numPr>
          <w:ilvl w:val="0"/>
          <w:numId w:val="16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8"/>
          <w:sz w:val="28"/>
          <w:szCs w:val="28"/>
        </w:rPr>
      </w:pPr>
      <w:r w:rsidRPr="007717A3">
        <w:rPr>
          <w:color w:val="000000" w:themeColor="text1"/>
          <w:spacing w:val="7"/>
          <w:sz w:val="28"/>
          <w:szCs w:val="28"/>
        </w:rPr>
        <w:t>данные органов Госнадзора о состоянии атмосферы, водо</w:t>
      </w:r>
      <w:r w:rsidRPr="007717A3">
        <w:rPr>
          <w:color w:val="000000" w:themeColor="text1"/>
          <w:spacing w:val="4"/>
          <w:sz w:val="28"/>
          <w:szCs w:val="28"/>
        </w:rPr>
        <w:t>емов и почв в ра</w:t>
      </w:r>
      <w:r w:rsidRPr="007717A3">
        <w:rPr>
          <w:color w:val="000000" w:themeColor="text1"/>
          <w:spacing w:val="4"/>
          <w:sz w:val="28"/>
          <w:szCs w:val="28"/>
        </w:rPr>
        <w:t>й</w:t>
      </w:r>
      <w:r w:rsidRPr="007717A3">
        <w:rPr>
          <w:color w:val="000000" w:themeColor="text1"/>
          <w:spacing w:val="4"/>
          <w:sz w:val="28"/>
          <w:szCs w:val="28"/>
        </w:rPr>
        <w:t>оне площадки строительства;</w:t>
      </w:r>
    </w:p>
    <w:p w:rsidR="009A4B6F" w:rsidRPr="007717A3" w:rsidRDefault="009A4B6F" w:rsidP="00C33BD5">
      <w:pPr>
        <w:widowControl w:val="0"/>
        <w:numPr>
          <w:ilvl w:val="0"/>
          <w:numId w:val="16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10"/>
          <w:sz w:val="28"/>
          <w:szCs w:val="28"/>
        </w:rPr>
      </w:pPr>
      <w:r w:rsidRPr="007717A3">
        <w:rPr>
          <w:color w:val="000000" w:themeColor="text1"/>
          <w:spacing w:val="1"/>
          <w:sz w:val="28"/>
          <w:szCs w:val="28"/>
        </w:rPr>
        <w:t xml:space="preserve">технические условия на присоединение проектируемого </w:t>
      </w:r>
      <w:r w:rsidRPr="007717A3">
        <w:rPr>
          <w:color w:val="000000" w:themeColor="text1"/>
          <w:spacing w:val="7"/>
          <w:sz w:val="28"/>
          <w:szCs w:val="28"/>
        </w:rPr>
        <w:t>предприятия к исто</w:t>
      </w:r>
      <w:r w:rsidRPr="007717A3">
        <w:rPr>
          <w:color w:val="000000" w:themeColor="text1"/>
          <w:spacing w:val="7"/>
          <w:sz w:val="28"/>
          <w:szCs w:val="28"/>
        </w:rPr>
        <w:t>ч</w:t>
      </w:r>
      <w:r w:rsidRPr="007717A3">
        <w:rPr>
          <w:color w:val="000000" w:themeColor="text1"/>
          <w:spacing w:val="7"/>
          <w:sz w:val="28"/>
          <w:szCs w:val="28"/>
        </w:rPr>
        <w:t>никам энерго- и водоснабжения, транспорт</w:t>
      </w:r>
      <w:r w:rsidRPr="007717A3">
        <w:rPr>
          <w:color w:val="000000" w:themeColor="text1"/>
          <w:spacing w:val="2"/>
          <w:sz w:val="28"/>
          <w:szCs w:val="28"/>
        </w:rPr>
        <w:t>ным и инженерным коммуникац</w:t>
      </w:r>
      <w:r w:rsidRPr="007717A3">
        <w:rPr>
          <w:color w:val="000000" w:themeColor="text1"/>
          <w:spacing w:val="2"/>
          <w:sz w:val="28"/>
          <w:szCs w:val="28"/>
        </w:rPr>
        <w:t>и</w:t>
      </w:r>
      <w:r w:rsidRPr="007717A3">
        <w:rPr>
          <w:color w:val="000000" w:themeColor="text1"/>
          <w:spacing w:val="2"/>
          <w:sz w:val="28"/>
          <w:szCs w:val="28"/>
        </w:rPr>
        <w:t>ям;</w:t>
      </w:r>
    </w:p>
    <w:p w:rsidR="009A4B6F" w:rsidRPr="007717A3" w:rsidRDefault="009A4B6F" w:rsidP="00C33BD5">
      <w:pPr>
        <w:widowControl w:val="0"/>
        <w:numPr>
          <w:ilvl w:val="0"/>
          <w:numId w:val="16"/>
        </w:numPr>
        <w:shd w:val="clear" w:color="auto" w:fill="FFFFFF"/>
        <w:tabs>
          <w:tab w:val="left" w:pos="648"/>
          <w:tab w:val="left" w:pos="5683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8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>отчет об инженерных изысканиях, проведенных на площад</w:t>
      </w:r>
      <w:r w:rsidRPr="007717A3">
        <w:rPr>
          <w:color w:val="000000" w:themeColor="text1"/>
          <w:spacing w:val="1"/>
          <w:sz w:val="28"/>
          <w:szCs w:val="28"/>
        </w:rPr>
        <w:t>ке строительства;</w:t>
      </w:r>
    </w:p>
    <w:p w:rsidR="009A4B6F" w:rsidRPr="007717A3" w:rsidRDefault="009A4B6F" w:rsidP="00C33BD5">
      <w:pPr>
        <w:widowControl w:val="0"/>
        <w:numPr>
          <w:ilvl w:val="0"/>
          <w:numId w:val="16"/>
        </w:numPr>
        <w:shd w:val="clear" w:color="auto" w:fill="FFFFFF"/>
        <w:tabs>
          <w:tab w:val="left" w:pos="648"/>
          <w:tab w:val="left" w:pos="5683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каталоги на оборудование, изделия и приборы;</w:t>
      </w:r>
    </w:p>
    <w:p w:rsidR="009A4B6F" w:rsidRPr="007717A3" w:rsidRDefault="009A4B6F" w:rsidP="00C33BD5">
      <w:pPr>
        <w:widowControl w:val="0"/>
        <w:numPr>
          <w:ilvl w:val="0"/>
          <w:numId w:val="16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каталоги местных строительных материалов, конструкций, деталей и полуфа</w:t>
      </w:r>
      <w:r w:rsidRPr="007717A3">
        <w:rPr>
          <w:color w:val="000000" w:themeColor="text1"/>
          <w:sz w:val="28"/>
          <w:szCs w:val="28"/>
        </w:rPr>
        <w:t>б</w:t>
      </w:r>
      <w:r w:rsidRPr="007717A3">
        <w:rPr>
          <w:color w:val="000000" w:themeColor="text1"/>
          <w:sz w:val="28"/>
          <w:szCs w:val="28"/>
        </w:rPr>
        <w:t>рикатов;</w:t>
      </w:r>
    </w:p>
    <w:p w:rsidR="009A4B6F" w:rsidRPr="007717A3" w:rsidRDefault="009A4B6F" w:rsidP="00C33BD5">
      <w:pPr>
        <w:widowControl w:val="0"/>
        <w:numPr>
          <w:ilvl w:val="0"/>
          <w:numId w:val="16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11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сборник районных единичных расценок на строительные ра</w:t>
      </w:r>
      <w:r w:rsidRPr="007717A3">
        <w:rPr>
          <w:color w:val="000000" w:themeColor="text1"/>
          <w:spacing w:val="-7"/>
          <w:sz w:val="28"/>
          <w:szCs w:val="28"/>
        </w:rPr>
        <w:t>боты;</w:t>
      </w:r>
    </w:p>
    <w:p w:rsidR="009A4B6F" w:rsidRPr="007717A3" w:rsidRDefault="009A4B6F" w:rsidP="00C33BD5">
      <w:pPr>
        <w:widowControl w:val="0"/>
        <w:numPr>
          <w:ilvl w:val="0"/>
          <w:numId w:val="16"/>
        </w:numPr>
        <w:shd w:val="clear" w:color="auto" w:fill="FFFFFF"/>
        <w:tabs>
          <w:tab w:val="clear" w:pos="786"/>
          <w:tab w:val="left" w:pos="782"/>
        </w:tabs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5"/>
          <w:sz w:val="28"/>
          <w:szCs w:val="28"/>
        </w:rPr>
        <w:t>сведения о генеральной подрядной строительной органи</w:t>
      </w:r>
      <w:r w:rsidRPr="007717A3">
        <w:rPr>
          <w:color w:val="000000" w:themeColor="text1"/>
          <w:sz w:val="28"/>
          <w:szCs w:val="28"/>
        </w:rPr>
        <w:t>зации.</w:t>
      </w:r>
    </w:p>
    <w:p w:rsidR="009A4B6F" w:rsidRPr="007717A3" w:rsidRDefault="009A4B6F" w:rsidP="00C33BD5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8"/>
          <w:sz w:val="28"/>
          <w:szCs w:val="28"/>
        </w:rPr>
        <w:t>Утвержденные схемы развития и размещения, а также ката</w:t>
      </w:r>
      <w:r w:rsidRPr="007717A3">
        <w:rPr>
          <w:color w:val="000000" w:themeColor="text1"/>
          <w:spacing w:val="8"/>
          <w:sz w:val="28"/>
          <w:szCs w:val="28"/>
        </w:rPr>
        <w:softHyphen/>
      </w:r>
      <w:r w:rsidRPr="007717A3">
        <w:rPr>
          <w:color w:val="000000" w:themeColor="text1"/>
          <w:spacing w:val="2"/>
          <w:sz w:val="28"/>
          <w:szCs w:val="28"/>
        </w:rPr>
        <w:t>логи на об</w:t>
      </w:r>
      <w:r w:rsidRPr="007717A3">
        <w:rPr>
          <w:color w:val="000000" w:themeColor="text1"/>
          <w:spacing w:val="2"/>
          <w:sz w:val="28"/>
          <w:szCs w:val="28"/>
        </w:rPr>
        <w:t>о</w:t>
      </w:r>
      <w:r w:rsidRPr="007717A3">
        <w:rPr>
          <w:color w:val="000000" w:themeColor="text1"/>
          <w:spacing w:val="2"/>
          <w:sz w:val="28"/>
          <w:szCs w:val="28"/>
        </w:rPr>
        <w:t>рудование, изделия и приборы генеральный проекти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ровщик получает в уст</w:t>
      </w:r>
      <w:r w:rsidRPr="007717A3">
        <w:rPr>
          <w:color w:val="000000" w:themeColor="text1"/>
          <w:spacing w:val="3"/>
          <w:sz w:val="28"/>
          <w:szCs w:val="28"/>
        </w:rPr>
        <w:t>а</w:t>
      </w:r>
      <w:r w:rsidRPr="007717A3">
        <w:rPr>
          <w:color w:val="000000" w:themeColor="text1"/>
          <w:spacing w:val="3"/>
          <w:sz w:val="28"/>
          <w:szCs w:val="28"/>
        </w:rPr>
        <w:t xml:space="preserve">новленном в отрасли </w:t>
      </w:r>
      <w:r w:rsidRPr="007717A3">
        <w:rPr>
          <w:color w:val="000000" w:themeColor="text1"/>
          <w:spacing w:val="4"/>
          <w:sz w:val="28"/>
          <w:szCs w:val="28"/>
        </w:rPr>
        <w:t>порядке. Остальные исходные данные должен предст</w:t>
      </w:r>
      <w:r w:rsidRPr="007717A3">
        <w:rPr>
          <w:color w:val="000000" w:themeColor="text1"/>
          <w:spacing w:val="4"/>
          <w:sz w:val="28"/>
          <w:szCs w:val="28"/>
        </w:rPr>
        <w:t>а</w:t>
      </w:r>
      <w:r w:rsidRPr="007717A3">
        <w:rPr>
          <w:color w:val="000000" w:themeColor="text1"/>
          <w:spacing w:val="4"/>
          <w:sz w:val="28"/>
          <w:szCs w:val="28"/>
        </w:rPr>
        <w:t>вить заказ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чик до начала проектирования. Однако</w:t>
      </w:r>
      <w:r w:rsidRPr="007717A3">
        <w:rPr>
          <w:color w:val="000000" w:themeColor="text1"/>
          <w:spacing w:val="5"/>
          <w:sz w:val="28"/>
          <w:szCs w:val="28"/>
        </w:rPr>
        <w:t xml:space="preserve"> сбор и подготовку больши</w:t>
      </w:r>
      <w:r w:rsidRPr="007717A3">
        <w:rPr>
          <w:color w:val="000000" w:themeColor="text1"/>
          <w:spacing w:val="5"/>
          <w:sz w:val="28"/>
          <w:szCs w:val="28"/>
        </w:rPr>
        <w:t>н</w:t>
      </w:r>
      <w:r w:rsidRPr="007717A3">
        <w:rPr>
          <w:color w:val="000000" w:themeColor="text1"/>
          <w:spacing w:val="5"/>
          <w:sz w:val="28"/>
          <w:szCs w:val="28"/>
        </w:rPr>
        <w:t>ства исход</w:t>
      </w:r>
      <w:r w:rsidRPr="007717A3">
        <w:rPr>
          <w:color w:val="000000" w:themeColor="text1"/>
          <w:spacing w:val="5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ных данных по поручению заказчика выполняет генеральный </w:t>
      </w:r>
      <w:r w:rsidRPr="007717A3">
        <w:rPr>
          <w:color w:val="000000" w:themeColor="text1"/>
          <w:spacing w:val="-2"/>
          <w:sz w:val="28"/>
          <w:szCs w:val="28"/>
        </w:rPr>
        <w:t>прое</w:t>
      </w:r>
      <w:r w:rsidRPr="007717A3">
        <w:rPr>
          <w:color w:val="000000" w:themeColor="text1"/>
          <w:spacing w:val="-2"/>
          <w:sz w:val="28"/>
          <w:szCs w:val="28"/>
        </w:rPr>
        <w:t>к</w:t>
      </w:r>
      <w:r w:rsidRPr="007717A3">
        <w:rPr>
          <w:color w:val="000000" w:themeColor="text1"/>
          <w:spacing w:val="-2"/>
          <w:sz w:val="28"/>
          <w:szCs w:val="28"/>
        </w:rPr>
        <w:t>тировщик.</w:t>
      </w:r>
    </w:p>
    <w:p w:rsidR="009A4B6F" w:rsidRPr="007717A3" w:rsidRDefault="009A4B6F" w:rsidP="00C33BD5">
      <w:pPr>
        <w:widowControl w:val="0"/>
        <w:shd w:val="clear" w:color="auto" w:fill="FFFFFF"/>
        <w:ind w:firstLine="694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проектирование нового и расширение действующего пред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3"/>
          <w:sz w:val="28"/>
          <w:szCs w:val="28"/>
        </w:rPr>
        <w:t>приятия, св</w:t>
      </w:r>
      <w:r w:rsidRPr="007717A3">
        <w:rPr>
          <w:color w:val="000000" w:themeColor="text1"/>
          <w:spacing w:val="3"/>
          <w:sz w:val="28"/>
          <w:szCs w:val="28"/>
        </w:rPr>
        <w:t>я</w:t>
      </w:r>
      <w:r w:rsidRPr="007717A3">
        <w:rPr>
          <w:color w:val="000000" w:themeColor="text1"/>
          <w:spacing w:val="3"/>
          <w:sz w:val="28"/>
          <w:szCs w:val="28"/>
        </w:rPr>
        <w:t>занных с застройкой новых территорий, дополнитель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но требуются:</w:t>
      </w:r>
    </w:p>
    <w:p w:rsidR="009A4B6F" w:rsidRPr="007717A3" w:rsidRDefault="009A4B6F" w:rsidP="00C33BD5">
      <w:pPr>
        <w:widowControl w:val="0"/>
        <w:numPr>
          <w:ilvl w:val="0"/>
          <w:numId w:val="1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22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 xml:space="preserve">документация, собранная и разработанная </w:t>
      </w:r>
      <w:r w:rsidRPr="007717A3">
        <w:rPr>
          <w:caps/>
          <w:color w:val="000000" w:themeColor="text1"/>
          <w:spacing w:val="3"/>
          <w:sz w:val="28"/>
          <w:szCs w:val="28"/>
        </w:rPr>
        <w:t>г</w:t>
      </w:r>
      <w:r w:rsidRPr="007717A3">
        <w:rPr>
          <w:color w:val="000000" w:themeColor="text1"/>
          <w:spacing w:val="3"/>
          <w:sz w:val="28"/>
          <w:szCs w:val="28"/>
        </w:rPr>
        <w:t xml:space="preserve">енеральным </w:t>
      </w:r>
      <w:r w:rsidRPr="007717A3">
        <w:rPr>
          <w:color w:val="000000" w:themeColor="text1"/>
          <w:spacing w:val="5"/>
          <w:sz w:val="28"/>
          <w:szCs w:val="28"/>
        </w:rPr>
        <w:t xml:space="preserve">проектировщиком в процессе выбора и согласования размещения </w:t>
      </w:r>
      <w:r w:rsidRPr="007717A3">
        <w:rPr>
          <w:color w:val="000000" w:themeColor="text1"/>
          <w:spacing w:val="1"/>
          <w:sz w:val="28"/>
          <w:szCs w:val="28"/>
        </w:rPr>
        <w:t>площадки строительства;</w:t>
      </w:r>
    </w:p>
    <w:p w:rsidR="009A4B6F" w:rsidRPr="007717A3" w:rsidRDefault="009A4B6F" w:rsidP="00C33BD5">
      <w:pPr>
        <w:widowControl w:val="0"/>
        <w:numPr>
          <w:ilvl w:val="0"/>
          <w:numId w:val="1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12"/>
          <w:sz w:val="28"/>
          <w:szCs w:val="28"/>
        </w:rPr>
      </w:pPr>
      <w:r w:rsidRPr="007717A3">
        <w:rPr>
          <w:color w:val="000000" w:themeColor="text1"/>
          <w:spacing w:val="7"/>
          <w:sz w:val="28"/>
          <w:szCs w:val="28"/>
        </w:rPr>
        <w:t>утвержденный акт выбора площадки строительства;</w:t>
      </w:r>
    </w:p>
    <w:p w:rsidR="009A4B6F" w:rsidRPr="007717A3" w:rsidRDefault="009A4B6F" w:rsidP="00C33BD5">
      <w:pPr>
        <w:widowControl w:val="0"/>
        <w:numPr>
          <w:ilvl w:val="0"/>
          <w:numId w:val="1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9"/>
          <w:sz w:val="28"/>
          <w:szCs w:val="28"/>
        </w:rPr>
      </w:pPr>
      <w:r w:rsidRPr="007717A3">
        <w:rPr>
          <w:color w:val="000000" w:themeColor="text1"/>
          <w:spacing w:val="5"/>
          <w:sz w:val="28"/>
          <w:szCs w:val="28"/>
        </w:rPr>
        <w:t>акт об отводе земельного участка.</w:t>
      </w:r>
    </w:p>
    <w:p w:rsidR="009A4B6F" w:rsidRPr="007717A3" w:rsidRDefault="009A4B6F" w:rsidP="00C33BD5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4"/>
          <w:sz w:val="28"/>
          <w:szCs w:val="28"/>
        </w:rPr>
        <w:t xml:space="preserve">На реконструкцию и техническое перевооружение </w:t>
      </w:r>
      <w:r w:rsidRPr="007717A3">
        <w:rPr>
          <w:bCs/>
          <w:color w:val="000000" w:themeColor="text1"/>
          <w:spacing w:val="4"/>
          <w:sz w:val="28"/>
          <w:szCs w:val="28"/>
        </w:rPr>
        <w:t>действую</w:t>
      </w:r>
      <w:r w:rsidRPr="007717A3">
        <w:rPr>
          <w:bCs/>
          <w:color w:val="000000" w:themeColor="text1"/>
          <w:spacing w:val="4"/>
          <w:sz w:val="28"/>
          <w:szCs w:val="28"/>
        </w:rPr>
        <w:softHyphen/>
      </w:r>
      <w:r w:rsidRPr="007717A3">
        <w:rPr>
          <w:bCs/>
          <w:color w:val="000000" w:themeColor="text1"/>
          <w:spacing w:val="1"/>
          <w:sz w:val="28"/>
          <w:szCs w:val="28"/>
        </w:rPr>
        <w:t>щего</w:t>
      </w:r>
      <w:r w:rsidRPr="007717A3">
        <w:rPr>
          <w:color w:val="000000" w:themeColor="text1"/>
          <w:spacing w:val="1"/>
          <w:sz w:val="28"/>
          <w:szCs w:val="28"/>
        </w:rPr>
        <w:t>предприятия дополнительно необходимо иметь:</w:t>
      </w:r>
    </w:p>
    <w:p w:rsidR="009A4B6F" w:rsidRPr="007717A3" w:rsidRDefault="009A4B6F" w:rsidP="00C33BD5">
      <w:pPr>
        <w:widowControl w:val="0"/>
        <w:numPr>
          <w:ilvl w:val="0"/>
          <w:numId w:val="9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0"/>
        <w:jc w:val="both"/>
        <w:rPr>
          <w:i/>
          <w:iCs/>
          <w:color w:val="000000" w:themeColor="text1"/>
          <w:spacing w:val="-11"/>
          <w:sz w:val="28"/>
          <w:szCs w:val="28"/>
        </w:rPr>
      </w:pPr>
      <w:r w:rsidRPr="007717A3">
        <w:rPr>
          <w:color w:val="000000" w:themeColor="text1"/>
          <w:spacing w:val="6"/>
          <w:sz w:val="28"/>
          <w:szCs w:val="28"/>
        </w:rPr>
        <w:lastRenderedPageBreak/>
        <w:t>описание действующих производств либо проектную доку</w:t>
      </w:r>
      <w:r w:rsidRPr="007717A3">
        <w:rPr>
          <w:color w:val="000000" w:themeColor="text1"/>
          <w:spacing w:val="4"/>
          <w:sz w:val="28"/>
          <w:szCs w:val="28"/>
        </w:rPr>
        <w:t>ментацию, на основании которой эти производства были построе</w:t>
      </w:r>
      <w:r w:rsidRPr="007717A3">
        <w:rPr>
          <w:color w:val="000000" w:themeColor="text1"/>
          <w:spacing w:val="2"/>
          <w:sz w:val="28"/>
          <w:szCs w:val="28"/>
        </w:rPr>
        <w:t xml:space="preserve">ны, с </w:t>
      </w:r>
      <w:r w:rsidRPr="007717A3">
        <w:rPr>
          <w:bCs/>
          <w:color w:val="000000" w:themeColor="text1"/>
          <w:spacing w:val="2"/>
          <w:sz w:val="28"/>
          <w:szCs w:val="28"/>
        </w:rPr>
        <w:t>указанием</w:t>
      </w:r>
      <w:r w:rsidRPr="007717A3">
        <w:rPr>
          <w:color w:val="000000" w:themeColor="text1"/>
          <w:spacing w:val="2"/>
          <w:sz w:val="28"/>
          <w:szCs w:val="28"/>
        </w:rPr>
        <w:t>внесенных в процессе строительства и эксплуатации</w:t>
      </w:r>
      <w:r w:rsidRPr="007717A3">
        <w:rPr>
          <w:bCs/>
          <w:color w:val="000000" w:themeColor="text1"/>
          <w:spacing w:val="-10"/>
          <w:sz w:val="28"/>
          <w:szCs w:val="28"/>
        </w:rPr>
        <w:t>дополнений</w:t>
      </w:r>
      <w:r w:rsidRPr="007717A3">
        <w:rPr>
          <w:color w:val="000000" w:themeColor="text1"/>
          <w:spacing w:val="-10"/>
          <w:sz w:val="28"/>
          <w:szCs w:val="28"/>
        </w:rPr>
        <w:t xml:space="preserve">и изменений; </w:t>
      </w:r>
    </w:p>
    <w:p w:rsidR="009A4B6F" w:rsidRPr="007717A3" w:rsidRDefault="009A4B6F" w:rsidP="00C33BD5">
      <w:pPr>
        <w:widowControl w:val="0"/>
        <w:numPr>
          <w:ilvl w:val="0"/>
          <w:numId w:val="10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bCs/>
          <w:color w:val="000000" w:themeColor="text1"/>
          <w:sz w:val="28"/>
          <w:szCs w:val="28"/>
        </w:rPr>
        <w:t>обмерные</w:t>
      </w:r>
      <w:r w:rsidRPr="007717A3">
        <w:rPr>
          <w:color w:val="000000" w:themeColor="text1"/>
          <w:sz w:val="28"/>
          <w:szCs w:val="28"/>
        </w:rPr>
        <w:t xml:space="preserve">чертежи (в необходимых случаях) зданий </w:t>
      </w:r>
      <w:r w:rsidRPr="007717A3">
        <w:rPr>
          <w:bCs/>
          <w:color w:val="000000" w:themeColor="text1"/>
          <w:sz w:val="28"/>
          <w:szCs w:val="28"/>
        </w:rPr>
        <w:t>и сооружений;</w:t>
      </w:r>
    </w:p>
    <w:p w:rsidR="009A4B6F" w:rsidRPr="007717A3" w:rsidRDefault="009A4B6F" w:rsidP="00C33BD5">
      <w:pPr>
        <w:widowControl w:val="0"/>
        <w:numPr>
          <w:ilvl w:val="0"/>
          <w:numId w:val="10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bCs/>
          <w:color w:val="000000" w:themeColor="text1"/>
          <w:spacing w:val="-4"/>
          <w:sz w:val="28"/>
          <w:szCs w:val="28"/>
        </w:rPr>
        <w:t>заключение</w:t>
      </w:r>
      <w:r w:rsidRPr="007717A3">
        <w:rPr>
          <w:color w:val="000000" w:themeColor="text1"/>
          <w:spacing w:val="-4"/>
          <w:sz w:val="28"/>
          <w:szCs w:val="28"/>
        </w:rPr>
        <w:t xml:space="preserve">о техническом состоянии оборудования, зданий и сооружений и </w:t>
      </w:r>
      <w:r w:rsidRPr="007717A3">
        <w:rPr>
          <w:color w:val="000000" w:themeColor="text1"/>
          <w:spacing w:val="4"/>
          <w:sz w:val="28"/>
          <w:szCs w:val="28"/>
        </w:rPr>
        <w:t>ко</w:t>
      </w:r>
      <w:r w:rsidRPr="007717A3">
        <w:rPr>
          <w:color w:val="000000" w:themeColor="text1"/>
          <w:spacing w:val="4"/>
          <w:sz w:val="28"/>
          <w:szCs w:val="28"/>
        </w:rPr>
        <w:t>м</w:t>
      </w:r>
      <w:r w:rsidRPr="007717A3">
        <w:rPr>
          <w:color w:val="000000" w:themeColor="text1"/>
          <w:spacing w:val="4"/>
          <w:sz w:val="28"/>
          <w:szCs w:val="28"/>
        </w:rPr>
        <w:t>муникаций.</w:t>
      </w:r>
    </w:p>
    <w:p w:rsidR="009A4B6F" w:rsidRPr="007717A3" w:rsidRDefault="009A4B6F" w:rsidP="00C33BD5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5"/>
          <w:sz w:val="28"/>
          <w:szCs w:val="28"/>
        </w:rPr>
        <w:t>При двухстадийном проектировании в состав основных исход</w:t>
      </w:r>
      <w:r w:rsidRPr="007717A3">
        <w:rPr>
          <w:color w:val="000000" w:themeColor="text1"/>
          <w:spacing w:val="1"/>
          <w:sz w:val="28"/>
          <w:szCs w:val="28"/>
        </w:rPr>
        <w:t xml:space="preserve">ных на второй   стадии проектирования дополнительно </w:t>
      </w:r>
      <w:r w:rsidRPr="007717A3">
        <w:rPr>
          <w:color w:val="000000" w:themeColor="text1"/>
          <w:spacing w:val="-1"/>
          <w:sz w:val="28"/>
          <w:szCs w:val="28"/>
        </w:rPr>
        <w:t>входят:</w:t>
      </w:r>
    </w:p>
    <w:p w:rsidR="009A4B6F" w:rsidRPr="007717A3" w:rsidRDefault="009A4B6F" w:rsidP="00C33BD5">
      <w:pPr>
        <w:widowControl w:val="0"/>
        <w:numPr>
          <w:ilvl w:val="0"/>
          <w:numId w:val="18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15"/>
          <w:sz w:val="28"/>
          <w:szCs w:val="28"/>
        </w:rPr>
      </w:pPr>
      <w:r w:rsidRPr="007717A3">
        <w:rPr>
          <w:color w:val="000000" w:themeColor="text1"/>
          <w:spacing w:val="5"/>
          <w:sz w:val="28"/>
          <w:szCs w:val="28"/>
        </w:rPr>
        <w:t>утвержденный проект (разработанный на первой стадии);</w:t>
      </w:r>
    </w:p>
    <w:p w:rsidR="009A4B6F" w:rsidRPr="007717A3" w:rsidRDefault="009A4B6F" w:rsidP="00C33BD5">
      <w:pPr>
        <w:widowControl w:val="0"/>
        <w:numPr>
          <w:ilvl w:val="0"/>
          <w:numId w:val="18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9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замечания и рекомендации организаций, проводивших эк</w:t>
      </w:r>
      <w:r w:rsidRPr="007717A3">
        <w:rPr>
          <w:color w:val="000000" w:themeColor="text1"/>
          <w:spacing w:val="2"/>
          <w:sz w:val="28"/>
          <w:szCs w:val="28"/>
        </w:rPr>
        <w:t>спертизу проекта;</w:t>
      </w:r>
    </w:p>
    <w:p w:rsidR="009A4B6F" w:rsidRPr="007717A3" w:rsidRDefault="009A4B6F" w:rsidP="00C33BD5">
      <w:pPr>
        <w:widowControl w:val="0"/>
        <w:numPr>
          <w:ilvl w:val="0"/>
          <w:numId w:val="18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ind w:left="0"/>
        <w:jc w:val="both"/>
        <w:rPr>
          <w:color w:val="000000" w:themeColor="text1"/>
          <w:spacing w:val="-11"/>
          <w:sz w:val="28"/>
          <w:szCs w:val="28"/>
        </w:rPr>
      </w:pPr>
      <w:r w:rsidRPr="007717A3">
        <w:rPr>
          <w:color w:val="000000" w:themeColor="text1"/>
          <w:spacing w:val="2"/>
          <w:sz w:val="28"/>
          <w:szCs w:val="28"/>
        </w:rPr>
        <w:t>замечания и рекомендации организаций, осуществлявших согласование прое</w:t>
      </w:r>
      <w:r w:rsidRPr="007717A3">
        <w:rPr>
          <w:color w:val="000000" w:themeColor="text1"/>
          <w:spacing w:val="2"/>
          <w:sz w:val="28"/>
          <w:szCs w:val="28"/>
        </w:rPr>
        <w:t>к</w:t>
      </w:r>
      <w:r w:rsidRPr="007717A3">
        <w:rPr>
          <w:color w:val="000000" w:themeColor="text1"/>
          <w:spacing w:val="2"/>
          <w:sz w:val="28"/>
          <w:szCs w:val="28"/>
        </w:rPr>
        <w:t>та.</w:t>
      </w:r>
    </w:p>
    <w:p w:rsidR="007717A3" w:rsidRPr="007717A3" w:rsidRDefault="007717A3" w:rsidP="00C33BD5">
      <w:pPr>
        <w:widowControl w:val="0"/>
        <w:ind w:firstLine="709"/>
        <w:jc w:val="both"/>
        <w:rPr>
          <w:b/>
          <w:color w:val="000000" w:themeColor="text1"/>
          <w:spacing w:val="20"/>
          <w:position w:val="-6"/>
          <w:sz w:val="28"/>
          <w:szCs w:val="28"/>
        </w:rPr>
      </w:pPr>
    </w:p>
    <w:p w:rsidR="007717A3" w:rsidRPr="00902C70" w:rsidRDefault="00902C70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</w:pPr>
      <w:bookmarkStart w:id="16" w:name="_Toc480355926"/>
      <w:bookmarkStart w:id="17" w:name="_Toc149493027"/>
      <w:r w:rsidRPr="00F900F0">
        <w:rPr>
          <w:i w:val="0"/>
        </w:rPr>
        <w:t>3</w:t>
      </w:r>
      <w:r w:rsidR="007717A3" w:rsidRPr="00902C70">
        <w:t xml:space="preserve"> </w:t>
      </w:r>
      <w:r w:rsidR="00F900F0">
        <w:rPr>
          <w:i w:val="0"/>
          <w:caps w:val="0"/>
        </w:rPr>
        <w:t>Р</w:t>
      </w:r>
      <w:r w:rsidR="00F900F0" w:rsidRPr="00F900F0">
        <w:rPr>
          <w:i w:val="0"/>
          <w:caps w:val="0"/>
        </w:rPr>
        <w:t>азработка отдельных вопросов проекта</w:t>
      </w:r>
      <w:r w:rsidR="0078280E" w:rsidRPr="00F900F0">
        <w:rPr>
          <w:i w:val="0"/>
        </w:rPr>
        <w:t xml:space="preserve"> </w:t>
      </w:r>
      <w:r w:rsidR="00F900F0">
        <w:rPr>
          <w:i w:val="0"/>
          <w:caps w:val="0"/>
        </w:rPr>
        <w:t>М</w:t>
      </w:r>
      <w:r w:rsidR="00F900F0" w:rsidRPr="00F900F0">
        <w:rPr>
          <w:i w:val="0"/>
          <w:caps w:val="0"/>
        </w:rPr>
        <w:t>егако</w:t>
      </w:r>
      <w:r w:rsidR="00F900F0" w:rsidRPr="00F900F0">
        <w:rPr>
          <w:i w:val="0"/>
          <w:caps w:val="0"/>
        </w:rPr>
        <w:t>м</w:t>
      </w:r>
      <w:r w:rsidR="00F900F0" w:rsidRPr="00F900F0">
        <w:rPr>
          <w:i w:val="0"/>
          <w:caps w:val="0"/>
        </w:rPr>
        <w:t>плекса</w:t>
      </w:r>
      <w:bookmarkEnd w:id="16"/>
      <w:bookmarkEnd w:id="17"/>
    </w:p>
    <w:p w:rsidR="007717A3" w:rsidRPr="00902C70" w:rsidRDefault="007717A3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7717A3" w:rsidRPr="00F900F0" w:rsidRDefault="00902C70" w:rsidP="00C33BD5">
      <w:pPr>
        <w:pStyle w:val="20"/>
        <w:widowControl w:val="0"/>
        <w:ind w:left="0"/>
        <w:rPr>
          <w:sz w:val="28"/>
          <w:szCs w:val="28"/>
        </w:rPr>
      </w:pPr>
      <w:bookmarkStart w:id="18" w:name="_Toc480355927"/>
      <w:bookmarkStart w:id="19" w:name="_Toc149493028"/>
      <w:r w:rsidRPr="00F900F0">
        <w:rPr>
          <w:sz w:val="28"/>
          <w:szCs w:val="28"/>
        </w:rPr>
        <w:t>3</w:t>
      </w:r>
      <w:r w:rsidR="007717A3" w:rsidRPr="00F900F0">
        <w:rPr>
          <w:sz w:val="28"/>
          <w:szCs w:val="28"/>
        </w:rPr>
        <w:t>.1 Обоснование выбора места строительства и мощности производства</w:t>
      </w:r>
      <w:bookmarkEnd w:id="18"/>
      <w:bookmarkEnd w:id="19"/>
    </w:p>
    <w:p w:rsidR="007717A3" w:rsidRPr="00902C70" w:rsidRDefault="007717A3" w:rsidP="00C33BD5">
      <w:pPr>
        <w:pStyle w:val="FR1"/>
        <w:spacing w:before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2C70">
        <w:rPr>
          <w:rFonts w:ascii="Times New Roman" w:hAnsi="Times New Roman"/>
          <w:color w:val="000000" w:themeColor="text1"/>
          <w:sz w:val="28"/>
          <w:szCs w:val="28"/>
        </w:rPr>
        <w:t>Выявление мест размещения новых предприятий или модернизации дейс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вующих производится при составлении схемы развития и размещения отрасли. Для новых предприятий должно рассматриваться несколько географических т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чек. При этом учитываются следующие соображения:</w:t>
      </w:r>
    </w:p>
    <w:p w:rsidR="007717A3" w:rsidRPr="00902C70" w:rsidRDefault="007717A3" w:rsidP="00C33BD5">
      <w:pPr>
        <w:pStyle w:val="FR1"/>
        <w:numPr>
          <w:ilvl w:val="0"/>
          <w:numId w:val="42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2C70">
        <w:rPr>
          <w:rFonts w:ascii="Times New Roman" w:hAnsi="Times New Roman"/>
          <w:color w:val="000000" w:themeColor="text1"/>
          <w:sz w:val="28"/>
          <w:szCs w:val="28"/>
        </w:rPr>
        <w:t>близость к районам потребления готовой продукции и поставщикам сырья;</w:t>
      </w:r>
    </w:p>
    <w:p w:rsidR="007717A3" w:rsidRPr="00902C70" w:rsidRDefault="007717A3" w:rsidP="00C33BD5">
      <w:pPr>
        <w:pStyle w:val="FR1"/>
        <w:numPr>
          <w:ilvl w:val="0"/>
          <w:numId w:val="42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2C70">
        <w:rPr>
          <w:rFonts w:ascii="Times New Roman" w:hAnsi="Times New Roman"/>
          <w:color w:val="000000" w:themeColor="text1"/>
          <w:sz w:val="28"/>
          <w:szCs w:val="28"/>
        </w:rPr>
        <w:t>наличие условий топливо-, энерго- и водоснабжения;</w:t>
      </w:r>
    </w:p>
    <w:p w:rsidR="007717A3" w:rsidRPr="00902C70" w:rsidRDefault="007717A3" w:rsidP="00C33BD5">
      <w:pPr>
        <w:pStyle w:val="FR1"/>
        <w:numPr>
          <w:ilvl w:val="0"/>
          <w:numId w:val="42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2C70">
        <w:rPr>
          <w:rFonts w:ascii="Times New Roman" w:hAnsi="Times New Roman"/>
          <w:color w:val="000000" w:themeColor="text1"/>
          <w:sz w:val="28"/>
          <w:szCs w:val="28"/>
        </w:rPr>
        <w:t>наличие благоприятных транспортных условий;</w:t>
      </w:r>
    </w:p>
    <w:p w:rsidR="007717A3" w:rsidRPr="00902C70" w:rsidRDefault="007717A3" w:rsidP="00C33BD5">
      <w:pPr>
        <w:pStyle w:val="FR1"/>
        <w:numPr>
          <w:ilvl w:val="0"/>
          <w:numId w:val="42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2C70">
        <w:rPr>
          <w:rFonts w:ascii="Times New Roman" w:hAnsi="Times New Roman"/>
          <w:color w:val="000000" w:themeColor="text1"/>
          <w:sz w:val="28"/>
          <w:szCs w:val="28"/>
        </w:rPr>
        <w:t>предпосылки для кооперации с другими предприятиями;</w:t>
      </w:r>
    </w:p>
    <w:p w:rsidR="007717A3" w:rsidRPr="00902C70" w:rsidRDefault="007717A3" w:rsidP="00C33BD5">
      <w:pPr>
        <w:pStyle w:val="FR1"/>
        <w:numPr>
          <w:ilvl w:val="0"/>
          <w:numId w:val="42"/>
        </w:numPr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2C70">
        <w:rPr>
          <w:rFonts w:ascii="Times New Roman" w:hAnsi="Times New Roman"/>
          <w:color w:val="000000" w:themeColor="text1"/>
          <w:sz w:val="28"/>
          <w:szCs w:val="28"/>
        </w:rPr>
        <w:t>наличие трудовых ресурсов и обеспеченность жильем.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Площадка под строительство предприятия выбирается в районе, определе</w:t>
      </w:r>
      <w:r w:rsidRPr="007717A3">
        <w:rPr>
          <w:color w:val="000000" w:themeColor="text1"/>
        </w:rPr>
        <w:t>н</w:t>
      </w:r>
      <w:r w:rsidRPr="007717A3">
        <w:rPr>
          <w:color w:val="000000" w:themeColor="text1"/>
        </w:rPr>
        <w:t>ном схемой развития и размещения промышленности и схемой развития и ра</w:t>
      </w:r>
      <w:r w:rsidRPr="007717A3">
        <w:rPr>
          <w:color w:val="000000" w:themeColor="text1"/>
        </w:rPr>
        <w:t>з</w:t>
      </w:r>
      <w:r w:rsidRPr="007717A3">
        <w:rPr>
          <w:color w:val="000000" w:themeColor="text1"/>
        </w:rPr>
        <w:t>мещения производительных сил данного района. При выборе площадки руков</w:t>
      </w:r>
      <w:r w:rsidRPr="007717A3">
        <w:rPr>
          <w:color w:val="000000" w:themeColor="text1"/>
        </w:rPr>
        <w:t>о</w:t>
      </w:r>
      <w:r w:rsidRPr="007717A3">
        <w:rPr>
          <w:color w:val="000000" w:themeColor="text1"/>
        </w:rPr>
        <w:t>дствуются основами земельного, лесного и водного законодательства о кап</w:t>
      </w:r>
      <w:r w:rsidRPr="007717A3">
        <w:rPr>
          <w:color w:val="000000" w:themeColor="text1"/>
        </w:rPr>
        <w:t>и</w:t>
      </w:r>
      <w:r w:rsidRPr="007717A3">
        <w:rPr>
          <w:color w:val="000000" w:themeColor="text1"/>
        </w:rPr>
        <w:t>тальном строительстве. Ответственным за организацию выбора площадки явл</w:t>
      </w:r>
      <w:r w:rsidRPr="007717A3">
        <w:rPr>
          <w:color w:val="000000" w:themeColor="text1"/>
        </w:rPr>
        <w:t>я</w:t>
      </w:r>
      <w:r w:rsidRPr="007717A3">
        <w:rPr>
          <w:color w:val="000000" w:themeColor="text1"/>
        </w:rPr>
        <w:t>ется заказчик. Он поручает генеральному проектировщику сбор, подготовку и разработку необходимых материалов. Генеральный проектировщик осуществл</w:t>
      </w:r>
      <w:r w:rsidRPr="007717A3">
        <w:rPr>
          <w:color w:val="000000" w:themeColor="text1"/>
        </w:rPr>
        <w:t>я</w:t>
      </w:r>
      <w:r w:rsidRPr="007717A3">
        <w:rPr>
          <w:color w:val="000000" w:themeColor="text1"/>
        </w:rPr>
        <w:t>ет выбор нескольких вариантов площадки для размещения предприятия. В ко</w:t>
      </w:r>
      <w:r w:rsidRPr="007717A3">
        <w:rPr>
          <w:color w:val="000000" w:themeColor="text1"/>
        </w:rPr>
        <w:t>м</w:t>
      </w:r>
      <w:r w:rsidRPr="007717A3">
        <w:rPr>
          <w:color w:val="000000" w:themeColor="text1"/>
        </w:rPr>
        <w:t>плекс работ входят:</w:t>
      </w:r>
    </w:p>
    <w:p w:rsidR="007717A3" w:rsidRPr="007717A3" w:rsidRDefault="007717A3" w:rsidP="00C33BD5">
      <w:pPr>
        <w:pStyle w:val="Normal1"/>
        <w:numPr>
          <w:ilvl w:val="0"/>
          <w:numId w:val="43"/>
        </w:numPr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инженерные обследования и изыскания;</w:t>
      </w:r>
    </w:p>
    <w:p w:rsidR="007717A3" w:rsidRPr="007717A3" w:rsidRDefault="007717A3" w:rsidP="00C33BD5">
      <w:pPr>
        <w:pStyle w:val="Normal1"/>
        <w:numPr>
          <w:ilvl w:val="0"/>
          <w:numId w:val="43"/>
        </w:numPr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согласование предварительных условий на подключение объекта к инженерным и транспортным коммуникациям;</w:t>
      </w:r>
    </w:p>
    <w:p w:rsidR="007717A3" w:rsidRPr="007717A3" w:rsidRDefault="007717A3" w:rsidP="00C33BD5">
      <w:pPr>
        <w:pStyle w:val="Normal1"/>
        <w:numPr>
          <w:ilvl w:val="0"/>
          <w:numId w:val="43"/>
        </w:numPr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разработка технологической схемы и состава завода, генплана, энерго- и вод</w:t>
      </w:r>
      <w:r w:rsidRPr="007717A3">
        <w:rPr>
          <w:color w:val="000000" w:themeColor="text1"/>
        </w:rPr>
        <w:t>о</w:t>
      </w:r>
      <w:r w:rsidRPr="007717A3">
        <w:rPr>
          <w:color w:val="000000" w:themeColor="text1"/>
        </w:rPr>
        <w:t>снабжения, транспорта сырья и готовой продукции, защиты окружающей среды;</w:t>
      </w:r>
    </w:p>
    <w:p w:rsidR="007717A3" w:rsidRPr="007717A3" w:rsidRDefault="007717A3" w:rsidP="00C33BD5">
      <w:pPr>
        <w:pStyle w:val="Normal1"/>
        <w:numPr>
          <w:ilvl w:val="0"/>
          <w:numId w:val="43"/>
        </w:numPr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обосновывающие расчеты на основе собранных материалов (по укрупненным показателям);</w:t>
      </w:r>
    </w:p>
    <w:p w:rsidR="007717A3" w:rsidRPr="007717A3" w:rsidRDefault="007717A3" w:rsidP="00C33BD5">
      <w:pPr>
        <w:pStyle w:val="Normal1"/>
        <w:numPr>
          <w:ilvl w:val="0"/>
          <w:numId w:val="43"/>
        </w:numPr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технико-экономическое сравнение выбранных вариантов размещения площадки строительства.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lastRenderedPageBreak/>
        <w:t>После завершения согласований в органах Госнадзора и других организац</w:t>
      </w:r>
      <w:r w:rsidRPr="007717A3">
        <w:rPr>
          <w:color w:val="000000" w:themeColor="text1"/>
        </w:rPr>
        <w:t>и</w:t>
      </w:r>
      <w:r w:rsidRPr="007717A3">
        <w:rPr>
          <w:color w:val="000000" w:themeColor="text1"/>
        </w:rPr>
        <w:t>ях материалы рассматриваются комиссией. Председателем комиссии является заказчик проекта, а в ее члены обязательно входит представитель генерального проектировщика. Комиссия определяет окончательный вариант размещения з</w:t>
      </w:r>
      <w:r w:rsidRPr="007717A3">
        <w:rPr>
          <w:color w:val="000000" w:themeColor="text1"/>
        </w:rPr>
        <w:t>а</w:t>
      </w:r>
      <w:r w:rsidRPr="007717A3">
        <w:rPr>
          <w:color w:val="000000" w:themeColor="text1"/>
        </w:rPr>
        <w:t>вода и составляет акт о выборе площадки для строительства.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При обосновании мощности производства в первую очередь оцениваются возможности обеспечения сырьем:</w:t>
      </w:r>
    </w:p>
    <w:p w:rsidR="007717A3" w:rsidRPr="007717A3" w:rsidRDefault="007717A3" w:rsidP="00C33BD5">
      <w:pPr>
        <w:pStyle w:val="Normal1"/>
        <w:numPr>
          <w:ilvl w:val="0"/>
          <w:numId w:val="44"/>
        </w:numPr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надежны ли источники обеспечения необходимым сырьем?</w:t>
      </w:r>
    </w:p>
    <w:p w:rsidR="007717A3" w:rsidRPr="007717A3" w:rsidRDefault="007717A3" w:rsidP="00C33BD5">
      <w:pPr>
        <w:pStyle w:val="Normal1"/>
        <w:numPr>
          <w:ilvl w:val="0"/>
          <w:numId w:val="44"/>
        </w:numPr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можно ли рассчитывать на достаточную стабильность цен на сырье?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Очень часто какой-то конкретный продукт может быть получен нескольк</w:t>
      </w:r>
      <w:r w:rsidRPr="007717A3">
        <w:rPr>
          <w:color w:val="000000" w:themeColor="text1"/>
        </w:rPr>
        <w:t>и</w:t>
      </w:r>
      <w:r w:rsidRPr="007717A3">
        <w:rPr>
          <w:color w:val="000000" w:themeColor="text1"/>
        </w:rPr>
        <w:t>ми почти одинаково эффективными способами и из разных видов сырья. Для т</w:t>
      </w:r>
      <w:r w:rsidRPr="007717A3">
        <w:rPr>
          <w:color w:val="000000" w:themeColor="text1"/>
        </w:rPr>
        <w:t>о</w:t>
      </w:r>
      <w:r w:rsidRPr="007717A3">
        <w:rPr>
          <w:color w:val="000000" w:themeColor="text1"/>
        </w:rPr>
        <w:t>го чтобы воспользоваться этой возможностью, необходимо обладать компетен</w:t>
      </w:r>
      <w:r w:rsidRPr="007717A3">
        <w:rPr>
          <w:color w:val="000000" w:themeColor="text1"/>
        </w:rPr>
        <w:t>т</w:t>
      </w:r>
      <w:r w:rsidRPr="007717A3">
        <w:rPr>
          <w:color w:val="000000" w:themeColor="text1"/>
        </w:rPr>
        <w:t>ностью в вопросах технологии, соответствующей и тому и другому виду сырья.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Затем необходимо обосновать ответы на следующие вопросы:</w:t>
      </w:r>
    </w:p>
    <w:p w:rsidR="007717A3" w:rsidRPr="007717A3" w:rsidRDefault="007717A3" w:rsidP="00C33BD5">
      <w:pPr>
        <w:pStyle w:val="Normal1"/>
        <w:numPr>
          <w:ilvl w:val="0"/>
          <w:numId w:val="45"/>
        </w:numPr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каковы потенциальный объем рынка и темпы роста сбыта?</w:t>
      </w:r>
    </w:p>
    <w:p w:rsidR="007717A3" w:rsidRPr="007717A3" w:rsidRDefault="007717A3" w:rsidP="00C33BD5">
      <w:pPr>
        <w:pStyle w:val="Normal1"/>
        <w:numPr>
          <w:ilvl w:val="0"/>
          <w:numId w:val="45"/>
        </w:numPr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ограничен ли рынок какой-то конкретной возможностью сбыта или же эти во</w:t>
      </w:r>
      <w:r w:rsidRPr="007717A3">
        <w:rPr>
          <w:color w:val="000000" w:themeColor="text1"/>
        </w:rPr>
        <w:t>з</w:t>
      </w:r>
      <w:r w:rsidRPr="007717A3">
        <w:rPr>
          <w:color w:val="000000" w:themeColor="text1"/>
        </w:rPr>
        <w:t>можности многообразны?</w:t>
      </w:r>
    </w:p>
    <w:p w:rsidR="007717A3" w:rsidRPr="007717A3" w:rsidRDefault="007717A3" w:rsidP="00C33BD5">
      <w:pPr>
        <w:pStyle w:val="Normal1"/>
        <w:numPr>
          <w:ilvl w:val="0"/>
          <w:numId w:val="45"/>
        </w:numPr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имеется ли свой собственный закрытый рынок (например, сырье для других производств)?</w:t>
      </w:r>
    </w:p>
    <w:p w:rsidR="007717A3" w:rsidRPr="007717A3" w:rsidRDefault="007717A3" w:rsidP="00C33BD5">
      <w:pPr>
        <w:pStyle w:val="Normal1"/>
        <w:numPr>
          <w:ilvl w:val="0"/>
          <w:numId w:val="45"/>
        </w:numPr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имеются ли возможности для поощрения сбыта и предоставления технического обслуживания?</w:t>
      </w:r>
    </w:p>
    <w:p w:rsidR="007717A3" w:rsidRPr="007717A3" w:rsidRDefault="007717A3" w:rsidP="00C33BD5">
      <w:pPr>
        <w:pStyle w:val="Normal1"/>
        <w:numPr>
          <w:ilvl w:val="0"/>
          <w:numId w:val="45"/>
        </w:numPr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имеются ли уже в этой области конкуренты, выпускающие сходный продукт?</w:t>
      </w:r>
    </w:p>
    <w:p w:rsidR="007717A3" w:rsidRPr="007717A3" w:rsidRDefault="007717A3" w:rsidP="00C33BD5">
      <w:pPr>
        <w:pStyle w:val="Normal1"/>
        <w:numPr>
          <w:ilvl w:val="0"/>
          <w:numId w:val="45"/>
        </w:numPr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будет ли новый продукт с готовностью принят потребителем?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Для того чтобы сделать предприятие более гибким, предусматривают его строительство в несколько очередей. Решение об увеличении мощности пре</w:t>
      </w:r>
      <w:r w:rsidRPr="007717A3">
        <w:rPr>
          <w:color w:val="000000" w:themeColor="text1"/>
        </w:rPr>
        <w:t>д</w:t>
      </w:r>
      <w:r w:rsidRPr="007717A3">
        <w:rPr>
          <w:color w:val="000000" w:themeColor="text1"/>
        </w:rPr>
        <w:t>приятия должно приниматься с учетом конъюнктуры рынка.</w:t>
      </w:r>
    </w:p>
    <w:p w:rsidR="00F900F0" w:rsidRDefault="00F900F0" w:rsidP="00C33BD5">
      <w:pPr>
        <w:pStyle w:val="20"/>
        <w:widowControl w:val="0"/>
        <w:ind w:left="0"/>
      </w:pPr>
      <w:bookmarkStart w:id="20" w:name="_Toc480355928"/>
      <w:bookmarkStart w:id="21" w:name="_Toc149493029"/>
    </w:p>
    <w:p w:rsidR="00F900F0" w:rsidRDefault="00902C70" w:rsidP="00C33BD5">
      <w:pPr>
        <w:pStyle w:val="20"/>
        <w:widowControl w:val="0"/>
        <w:ind w:left="0"/>
        <w:rPr>
          <w:sz w:val="28"/>
          <w:szCs w:val="28"/>
        </w:rPr>
      </w:pPr>
      <w:r w:rsidRPr="00F900F0">
        <w:rPr>
          <w:sz w:val="28"/>
          <w:szCs w:val="28"/>
        </w:rPr>
        <w:t>3</w:t>
      </w:r>
      <w:r w:rsidR="007717A3" w:rsidRPr="00F900F0">
        <w:rPr>
          <w:sz w:val="28"/>
          <w:szCs w:val="28"/>
        </w:rPr>
        <w:t xml:space="preserve">.2 Ситуационный план размещения предприятия </w:t>
      </w:r>
    </w:p>
    <w:p w:rsidR="007717A3" w:rsidRPr="00F900F0" w:rsidRDefault="007717A3" w:rsidP="00C33BD5">
      <w:pPr>
        <w:pStyle w:val="20"/>
        <w:widowControl w:val="0"/>
        <w:ind w:left="0"/>
        <w:rPr>
          <w:sz w:val="28"/>
          <w:szCs w:val="28"/>
        </w:rPr>
      </w:pPr>
      <w:r w:rsidRPr="00F900F0">
        <w:rPr>
          <w:sz w:val="28"/>
          <w:szCs w:val="28"/>
        </w:rPr>
        <w:t>в промышленном узле</w:t>
      </w:r>
      <w:bookmarkEnd w:id="20"/>
      <w:bookmarkEnd w:id="21"/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Проект каждого нового предприятия является частью развития данного эк</w:t>
      </w:r>
      <w:r w:rsidRPr="007717A3">
        <w:rPr>
          <w:color w:val="000000" w:themeColor="text1"/>
        </w:rPr>
        <w:t>о</w:t>
      </w:r>
      <w:r w:rsidRPr="007717A3">
        <w:rPr>
          <w:color w:val="000000" w:themeColor="text1"/>
        </w:rPr>
        <w:t>номического района (города, поселка), в составе которого предполагается его строительство. Поэтому предприятия, расположенные в общей промышленной зоне, рассматриваются и проектируются как единый промышленный узел с о</w:t>
      </w:r>
      <w:r w:rsidRPr="007717A3">
        <w:rPr>
          <w:color w:val="000000" w:themeColor="text1"/>
        </w:rPr>
        <w:t>б</w:t>
      </w:r>
      <w:r w:rsidRPr="007717A3">
        <w:rPr>
          <w:color w:val="000000" w:themeColor="text1"/>
        </w:rPr>
        <w:t>щими дорогами, инженерными сетями, энергетическими устройствами. При возможности кооперируются и основные производства. Это дает возможность рационально планировать и использовать средства, направляемые на капитал</w:t>
      </w:r>
      <w:r w:rsidRPr="007717A3">
        <w:rPr>
          <w:color w:val="000000" w:themeColor="text1"/>
        </w:rPr>
        <w:t>ь</w:t>
      </w:r>
      <w:r w:rsidRPr="007717A3">
        <w:rPr>
          <w:color w:val="000000" w:themeColor="text1"/>
        </w:rPr>
        <w:t>ные вложения.</w:t>
      </w:r>
    </w:p>
    <w:p w:rsidR="007717A3" w:rsidRPr="007717A3" w:rsidRDefault="007717A3" w:rsidP="00C33BD5">
      <w:pPr>
        <w:pStyle w:val="FR2"/>
        <w:suppressAutoHyphens w:val="0"/>
        <w:spacing w:line="240" w:lineRule="auto"/>
        <w:ind w:firstLine="567"/>
        <w:rPr>
          <w:color w:val="000000" w:themeColor="text1"/>
        </w:rPr>
      </w:pPr>
      <w:r w:rsidRPr="007717A3">
        <w:rPr>
          <w:color w:val="000000" w:themeColor="text1"/>
        </w:rPr>
        <w:t>Для завода выбирают земли несельскохозяйственного назначения или угодья худшего качества. Поскольку химические предприятия являются источниками загрязнения окружающей среды, их следует размещать по отношению к жилой застройке с учетом ветров преобладающего направления.</w:t>
      </w:r>
    </w:p>
    <w:p w:rsidR="007717A3" w:rsidRPr="007717A3" w:rsidRDefault="007717A3" w:rsidP="00C33BD5">
      <w:pPr>
        <w:pStyle w:val="FR2"/>
        <w:suppressAutoHyphens w:val="0"/>
        <w:spacing w:line="240" w:lineRule="auto"/>
        <w:ind w:firstLine="567"/>
        <w:rPr>
          <w:color w:val="000000" w:themeColor="text1"/>
        </w:rPr>
      </w:pPr>
      <w:r w:rsidRPr="007717A3">
        <w:rPr>
          <w:color w:val="000000" w:themeColor="text1"/>
        </w:rPr>
        <w:t>Между промышленной и жилой зонами предусматривают санитарно-защитную зону, размеры которой выбирают в соответствии с нормативами.</w:t>
      </w:r>
    </w:p>
    <w:p w:rsidR="007717A3" w:rsidRPr="007717A3" w:rsidRDefault="007717A3" w:rsidP="00C33BD5">
      <w:pPr>
        <w:pStyle w:val="FR2"/>
        <w:suppressAutoHyphens w:val="0"/>
        <w:spacing w:line="240" w:lineRule="auto"/>
        <w:ind w:firstLine="567"/>
        <w:rPr>
          <w:color w:val="000000" w:themeColor="text1"/>
        </w:rPr>
      </w:pPr>
      <w:r w:rsidRPr="007717A3">
        <w:rPr>
          <w:color w:val="000000" w:themeColor="text1"/>
        </w:rPr>
        <w:lastRenderedPageBreak/>
        <w:t>Для промышленного узла составляют ситуационный план. Под этим пон</w:t>
      </w:r>
      <w:r w:rsidRPr="007717A3">
        <w:rPr>
          <w:color w:val="000000" w:themeColor="text1"/>
        </w:rPr>
        <w:t>и</w:t>
      </w:r>
      <w:r w:rsidRPr="007717A3">
        <w:rPr>
          <w:color w:val="000000" w:themeColor="text1"/>
        </w:rPr>
        <w:t>мают чертеж в масштабе 1:5000, 1:10000 или 1:25000. На плане наносятся желе</w:t>
      </w:r>
      <w:r w:rsidRPr="007717A3">
        <w:rPr>
          <w:color w:val="000000" w:themeColor="text1"/>
        </w:rPr>
        <w:t>з</w:t>
      </w:r>
      <w:r w:rsidRPr="007717A3">
        <w:rPr>
          <w:color w:val="000000" w:themeColor="text1"/>
        </w:rPr>
        <w:t>нодорожные пути и шоссейные дороги, основные трассы линий водовода и кан</w:t>
      </w:r>
      <w:r w:rsidRPr="007717A3">
        <w:rPr>
          <w:color w:val="000000" w:themeColor="text1"/>
        </w:rPr>
        <w:t>а</w:t>
      </w:r>
      <w:r w:rsidRPr="007717A3">
        <w:rPr>
          <w:color w:val="000000" w:themeColor="text1"/>
        </w:rPr>
        <w:t>лизации, источники водоснабжения, водоемы, очистные сооружения, места сбр</w:t>
      </w:r>
      <w:r w:rsidRPr="007717A3">
        <w:rPr>
          <w:color w:val="000000" w:themeColor="text1"/>
        </w:rPr>
        <w:t>о</w:t>
      </w:r>
      <w:r w:rsidRPr="007717A3">
        <w:rPr>
          <w:color w:val="000000" w:themeColor="text1"/>
        </w:rPr>
        <w:t>са промышленных стоков, трассы линий электро- и теплоснабжения, площадка предприятия. Указываются также площадки других промышленных предпр</w:t>
      </w:r>
      <w:r w:rsidRPr="007717A3">
        <w:rPr>
          <w:color w:val="000000" w:themeColor="text1"/>
        </w:rPr>
        <w:t>и</w:t>
      </w:r>
      <w:r w:rsidRPr="007717A3">
        <w:rPr>
          <w:color w:val="000000" w:themeColor="text1"/>
        </w:rPr>
        <w:t>ятий, ТЭЦ, рельеф местности, расположение в отношении стран света и розы ветров. Пример ситу</w:t>
      </w:r>
      <w:r w:rsidR="00F900F0">
        <w:rPr>
          <w:color w:val="000000" w:themeColor="text1"/>
        </w:rPr>
        <w:t>ационного плана дан на рисунке 3</w:t>
      </w:r>
      <w:r w:rsidRPr="007717A3">
        <w:rPr>
          <w:color w:val="000000" w:themeColor="text1"/>
        </w:rPr>
        <w:t>.1.</w:t>
      </w:r>
    </w:p>
    <w:p w:rsidR="007717A3" w:rsidRPr="007717A3" w:rsidRDefault="007717A3" w:rsidP="00C33BD5">
      <w:pPr>
        <w:pStyle w:val="FR2"/>
        <w:suppressAutoHyphens w:val="0"/>
        <w:spacing w:line="240" w:lineRule="auto"/>
        <w:ind w:firstLine="567"/>
        <w:rPr>
          <w:color w:val="000000" w:themeColor="text1"/>
        </w:rPr>
      </w:pPr>
    </w:p>
    <w:p w:rsidR="007717A3" w:rsidRPr="007717A3" w:rsidRDefault="007717A3" w:rsidP="00C33BD5">
      <w:pPr>
        <w:widowControl w:val="0"/>
        <w:tabs>
          <w:tab w:val="left" w:pos="142"/>
        </w:tabs>
        <w:jc w:val="center"/>
        <w:rPr>
          <w:snapToGrid w:val="0"/>
          <w:color w:val="000000" w:themeColor="text1"/>
        </w:rPr>
      </w:pPr>
      <w:r w:rsidRPr="007717A3">
        <w:rPr>
          <w:noProof/>
          <w:color w:val="000000" w:themeColor="text1"/>
        </w:rPr>
        <w:drawing>
          <wp:inline distT="0" distB="0" distL="0" distR="0">
            <wp:extent cx="3723640" cy="3352800"/>
            <wp:effectExtent l="1905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4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7A3" w:rsidRPr="007717A3" w:rsidRDefault="007717A3" w:rsidP="00C33BD5">
      <w:pPr>
        <w:widowControl w:val="0"/>
        <w:jc w:val="both"/>
        <w:rPr>
          <w:snapToGrid w:val="0"/>
          <w:color w:val="000000" w:themeColor="text1"/>
        </w:rPr>
      </w:pPr>
    </w:p>
    <w:p w:rsidR="007717A3" w:rsidRPr="007717A3" w:rsidRDefault="007717A3" w:rsidP="00C33BD5">
      <w:pPr>
        <w:pStyle w:val="Normal1"/>
        <w:spacing w:line="240" w:lineRule="auto"/>
        <w:ind w:firstLine="0"/>
        <w:jc w:val="center"/>
        <w:rPr>
          <w:color w:val="000000" w:themeColor="text1"/>
        </w:rPr>
      </w:pPr>
      <w:r w:rsidRPr="007717A3">
        <w:rPr>
          <w:color w:val="000000" w:themeColor="text1"/>
        </w:rPr>
        <w:t xml:space="preserve">Рисунок </w:t>
      </w:r>
      <w:r w:rsidR="00902C70">
        <w:rPr>
          <w:color w:val="000000" w:themeColor="text1"/>
        </w:rPr>
        <w:t>3</w:t>
      </w:r>
      <w:r w:rsidRPr="007717A3">
        <w:rPr>
          <w:color w:val="000000" w:themeColor="text1"/>
        </w:rPr>
        <w:t>.1- Ситуационный план</w:t>
      </w:r>
    </w:p>
    <w:p w:rsidR="00FE57AD" w:rsidRDefault="00FE57AD" w:rsidP="00C33BD5">
      <w:pPr>
        <w:pStyle w:val="3"/>
        <w:keepNext w:val="0"/>
        <w:keepLines w:val="0"/>
        <w:widowControl w:val="0"/>
        <w:spacing w:before="0"/>
        <w:ind w:firstLine="567"/>
        <w:jc w:val="both"/>
        <w:rPr>
          <w:szCs w:val="28"/>
        </w:rPr>
      </w:pPr>
      <w:bookmarkStart w:id="22" w:name="_Toc480355929"/>
    </w:p>
    <w:p w:rsidR="007717A3" w:rsidRPr="00F900F0" w:rsidRDefault="00902C70" w:rsidP="00C33BD5">
      <w:pPr>
        <w:pStyle w:val="20"/>
        <w:widowControl w:val="0"/>
        <w:ind w:left="0"/>
        <w:rPr>
          <w:sz w:val="28"/>
          <w:szCs w:val="28"/>
        </w:rPr>
      </w:pPr>
      <w:bookmarkStart w:id="23" w:name="_Toc149493030"/>
      <w:r w:rsidRPr="00F900F0">
        <w:rPr>
          <w:sz w:val="28"/>
          <w:szCs w:val="28"/>
        </w:rPr>
        <w:t>3</w:t>
      </w:r>
      <w:r w:rsidR="007717A3" w:rsidRPr="00F900F0">
        <w:rPr>
          <w:sz w:val="28"/>
          <w:szCs w:val="28"/>
        </w:rPr>
        <w:t>.3 Генеральный план предприятия</w:t>
      </w:r>
      <w:bookmarkEnd w:id="22"/>
      <w:bookmarkEnd w:id="23"/>
    </w:p>
    <w:p w:rsidR="007717A3" w:rsidRPr="007717A3" w:rsidRDefault="007717A3" w:rsidP="00C33BD5">
      <w:pPr>
        <w:pStyle w:val="FR2"/>
        <w:suppressAutoHyphens w:val="0"/>
        <w:spacing w:line="240" w:lineRule="auto"/>
        <w:ind w:firstLine="567"/>
        <w:rPr>
          <w:color w:val="000000" w:themeColor="text1"/>
        </w:rPr>
      </w:pPr>
      <w:r w:rsidRPr="007717A3">
        <w:rPr>
          <w:color w:val="000000" w:themeColor="text1"/>
        </w:rPr>
        <w:t>Генеральный план – это проект расположения всех зданий, сооружений, и</w:t>
      </w:r>
      <w:r w:rsidRPr="007717A3">
        <w:rPr>
          <w:color w:val="000000" w:themeColor="text1"/>
        </w:rPr>
        <w:t>н</w:t>
      </w:r>
      <w:r w:rsidRPr="007717A3">
        <w:rPr>
          <w:color w:val="000000" w:themeColor="text1"/>
        </w:rPr>
        <w:t>женерных сетей, автомобильных дорог и железнодорожных путей намеченного к строительству предприятия. Генплан площадки составляют в масштабе 1:500, 1:1000, 1:2000, 1:5000. Генеральный план предприятия, входящего в промышле</w:t>
      </w:r>
      <w:r w:rsidRPr="007717A3">
        <w:rPr>
          <w:color w:val="000000" w:themeColor="text1"/>
        </w:rPr>
        <w:t>н</w:t>
      </w:r>
      <w:r w:rsidRPr="007717A3">
        <w:rPr>
          <w:color w:val="000000" w:themeColor="text1"/>
        </w:rPr>
        <w:t>ный узел, разрабатывается как развитие проекта генерального плана единого промышленного узла.</w:t>
      </w:r>
    </w:p>
    <w:p w:rsidR="007717A3" w:rsidRPr="007717A3" w:rsidRDefault="007717A3" w:rsidP="00C33BD5">
      <w:pPr>
        <w:pStyle w:val="FR2"/>
        <w:suppressAutoHyphens w:val="0"/>
        <w:spacing w:line="240" w:lineRule="auto"/>
        <w:ind w:firstLine="567"/>
        <w:rPr>
          <w:color w:val="000000" w:themeColor="text1"/>
        </w:rPr>
      </w:pPr>
      <w:r w:rsidRPr="007717A3">
        <w:rPr>
          <w:color w:val="000000" w:themeColor="text1"/>
        </w:rPr>
        <w:t>При разработке плана предусматривается:</w:t>
      </w:r>
    </w:p>
    <w:p w:rsidR="007717A3" w:rsidRPr="007717A3" w:rsidRDefault="007717A3" w:rsidP="00C33BD5">
      <w:pPr>
        <w:pStyle w:val="FR2"/>
        <w:numPr>
          <w:ilvl w:val="0"/>
          <w:numId w:val="38"/>
        </w:numPr>
        <w:suppressAutoHyphens w:val="0"/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функциональное зонирование территории с учетом технологических связей, санитарно-гигиенических и противопожарных требований;</w:t>
      </w:r>
    </w:p>
    <w:p w:rsidR="007717A3" w:rsidRPr="007717A3" w:rsidRDefault="007717A3" w:rsidP="00C33BD5">
      <w:pPr>
        <w:pStyle w:val="FR2"/>
        <w:numPr>
          <w:ilvl w:val="0"/>
          <w:numId w:val="38"/>
        </w:numPr>
        <w:suppressAutoHyphens w:val="0"/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рациональные инженерные связи внутри предприятия, а также между предпр</w:t>
      </w:r>
      <w:r w:rsidRPr="007717A3">
        <w:rPr>
          <w:color w:val="000000" w:themeColor="text1"/>
        </w:rPr>
        <w:t>и</w:t>
      </w:r>
      <w:r w:rsidRPr="007717A3">
        <w:rPr>
          <w:color w:val="000000" w:themeColor="text1"/>
        </w:rPr>
        <w:t>ятием и жилым поселком;</w:t>
      </w:r>
    </w:p>
    <w:p w:rsidR="007717A3" w:rsidRPr="007717A3" w:rsidRDefault="007717A3" w:rsidP="00C33BD5">
      <w:pPr>
        <w:pStyle w:val="FR2"/>
        <w:numPr>
          <w:ilvl w:val="0"/>
          <w:numId w:val="38"/>
        </w:numPr>
        <w:suppressAutoHyphens w:val="0"/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возможность осуществления строительства очередями или пусковыми компле</w:t>
      </w:r>
      <w:r w:rsidRPr="007717A3">
        <w:rPr>
          <w:color w:val="000000" w:themeColor="text1"/>
        </w:rPr>
        <w:t>к</w:t>
      </w:r>
      <w:r w:rsidRPr="007717A3">
        <w:rPr>
          <w:color w:val="000000" w:themeColor="text1"/>
        </w:rPr>
        <w:t>сами;</w:t>
      </w:r>
    </w:p>
    <w:p w:rsidR="007717A3" w:rsidRPr="007717A3" w:rsidRDefault="007717A3" w:rsidP="00C33BD5">
      <w:pPr>
        <w:pStyle w:val="Normal1"/>
        <w:numPr>
          <w:ilvl w:val="0"/>
          <w:numId w:val="38"/>
        </w:numPr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 xml:space="preserve">защита подземных вод и открытых водоемов от загрязнения сточными водами и </w:t>
      </w:r>
      <w:r w:rsidRPr="007717A3">
        <w:rPr>
          <w:color w:val="000000" w:themeColor="text1"/>
        </w:rPr>
        <w:lastRenderedPageBreak/>
        <w:t>отходами;</w:t>
      </w:r>
    </w:p>
    <w:p w:rsidR="007717A3" w:rsidRPr="007717A3" w:rsidRDefault="007717A3" w:rsidP="00C33BD5">
      <w:pPr>
        <w:pStyle w:val="Normal1"/>
        <w:numPr>
          <w:ilvl w:val="0"/>
          <w:numId w:val="38"/>
        </w:numPr>
        <w:tabs>
          <w:tab w:val="left" w:pos="851"/>
        </w:tabs>
        <w:spacing w:line="240" w:lineRule="auto"/>
        <w:ind w:left="0"/>
        <w:rPr>
          <w:color w:val="000000" w:themeColor="text1"/>
        </w:rPr>
      </w:pPr>
      <w:r w:rsidRPr="007717A3">
        <w:rPr>
          <w:color w:val="000000" w:themeColor="text1"/>
        </w:rPr>
        <w:t>учёт природных особенностей района строительства (температуры воздуха, преобладающего направления ветров и т. п.).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Размещение технологических объектов на генплане должно отвечать посл</w:t>
      </w:r>
      <w:r w:rsidRPr="007717A3">
        <w:rPr>
          <w:color w:val="000000" w:themeColor="text1"/>
        </w:rPr>
        <w:t>е</w:t>
      </w:r>
      <w:r w:rsidRPr="007717A3">
        <w:rPr>
          <w:color w:val="000000" w:themeColor="text1"/>
        </w:rPr>
        <w:t>довательности переработки сырья в технологическом потоке - от головного пр</w:t>
      </w:r>
      <w:r w:rsidRPr="007717A3">
        <w:rPr>
          <w:color w:val="000000" w:themeColor="text1"/>
        </w:rPr>
        <w:t>о</w:t>
      </w:r>
      <w:r w:rsidRPr="007717A3">
        <w:rPr>
          <w:color w:val="000000" w:themeColor="text1"/>
        </w:rPr>
        <w:t>изводства к объектам приготовления и отгрузки товарной продукции.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Технологические потоки при разработке генеральных планов направляют параллельно один другому и перпендикулярно направлению развития предпр</w:t>
      </w:r>
      <w:r w:rsidRPr="007717A3">
        <w:rPr>
          <w:color w:val="000000" w:themeColor="text1"/>
        </w:rPr>
        <w:t>и</w:t>
      </w:r>
      <w:r w:rsidRPr="007717A3">
        <w:rPr>
          <w:color w:val="000000" w:themeColor="text1"/>
        </w:rPr>
        <w:t>ятия. Это позволяет автономно развивать строящиеся и эксплуатируемые ко</w:t>
      </w:r>
      <w:r w:rsidRPr="007717A3">
        <w:rPr>
          <w:color w:val="000000" w:themeColor="text1"/>
        </w:rPr>
        <w:t>м</w:t>
      </w:r>
      <w:r w:rsidRPr="007717A3">
        <w:rPr>
          <w:color w:val="000000" w:themeColor="text1"/>
        </w:rPr>
        <w:t>плексы.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На химических предприятиях выделяют следующие зоны: пред заводскую, производственную, подсобную, складскую, сырьевых и товарных парков.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В пред заводской зоне размещают заводоуправление, учебный комбинат, здравпункт или поликлинику, общезаводскую столовую и т. д.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Проходные пункты предприятия следует располагать на расстоянии не б</w:t>
      </w:r>
      <w:r w:rsidRPr="007717A3">
        <w:rPr>
          <w:color w:val="000000" w:themeColor="text1"/>
        </w:rPr>
        <w:t>о</w:t>
      </w:r>
      <w:r w:rsidRPr="007717A3">
        <w:rPr>
          <w:color w:val="000000" w:themeColor="text1"/>
        </w:rPr>
        <w:t xml:space="preserve">лее </w:t>
      </w:r>
      <w:smartTag w:uri="urn:schemas-microsoft-com:office:smarttags" w:element="metricconverter">
        <w:smartTagPr>
          <w:attr w:name="ProductID" w:val="1,5 км"/>
        </w:smartTagPr>
        <w:r w:rsidRPr="007717A3">
          <w:rPr>
            <w:color w:val="000000" w:themeColor="text1"/>
          </w:rPr>
          <w:t>1,5 км</w:t>
        </w:r>
      </w:smartTag>
      <w:r w:rsidRPr="007717A3">
        <w:rPr>
          <w:color w:val="000000" w:themeColor="text1"/>
        </w:rPr>
        <w:t xml:space="preserve"> друг от друга.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Производственная зона занимает около 30 % общей площади завода. В ней размещаются большинство технологических установок, объекты общезаводского хозяйства (узлы оборотного водоснабжения, насосные станции систем канализ</w:t>
      </w:r>
      <w:r w:rsidRPr="007717A3">
        <w:rPr>
          <w:color w:val="000000" w:themeColor="text1"/>
        </w:rPr>
        <w:t>а</w:t>
      </w:r>
      <w:r w:rsidRPr="007717A3">
        <w:rPr>
          <w:color w:val="000000" w:themeColor="text1"/>
        </w:rPr>
        <w:t>ции, трансформаторные подстанции, воздушная и азотная компрессорные, лаб</w:t>
      </w:r>
      <w:r w:rsidRPr="007717A3">
        <w:rPr>
          <w:color w:val="000000" w:themeColor="text1"/>
        </w:rPr>
        <w:t>о</w:t>
      </w:r>
      <w:r w:rsidRPr="007717A3">
        <w:rPr>
          <w:color w:val="000000" w:themeColor="text1"/>
        </w:rPr>
        <w:t>ратория и т. д.).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Подсобная зона предназначена для размещения ремонтно-механических, ремонтно-строительных, тарных цехов и других сооружений подсобно-производственного назначения. Таких зон может быть несколько.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В складской зоне находятся склады оборудования, смазочных материалов, реагентное хозяйство.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Зоны, для обслуживания которых необходим железнодорожный транспорт, следует размещать ближе к периферии завода, чтобы сократить число железн</w:t>
      </w:r>
      <w:r w:rsidRPr="007717A3">
        <w:rPr>
          <w:color w:val="000000" w:themeColor="text1"/>
        </w:rPr>
        <w:t>о</w:t>
      </w:r>
      <w:r w:rsidRPr="007717A3">
        <w:rPr>
          <w:color w:val="000000" w:themeColor="text1"/>
        </w:rPr>
        <w:t>дорожных вводов и длину путей.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При размещении на генплане энергоемких объектов их следует максимал</w:t>
      </w:r>
      <w:r w:rsidRPr="007717A3">
        <w:rPr>
          <w:color w:val="000000" w:themeColor="text1"/>
        </w:rPr>
        <w:t>ь</w:t>
      </w:r>
      <w:r w:rsidRPr="007717A3">
        <w:rPr>
          <w:color w:val="000000" w:themeColor="text1"/>
        </w:rPr>
        <w:t>но приближать к источникам, чтобы сократить протяженность сетей.</w:t>
      </w:r>
    </w:p>
    <w:p w:rsidR="007717A3" w:rsidRPr="007717A3" w:rsidRDefault="007717A3" w:rsidP="00C33BD5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 xml:space="preserve">Примеры генпланов некоторых разновидностей предприятий химических производств приведены на рисунке </w:t>
      </w:r>
      <w:r w:rsidR="00F900F0">
        <w:rPr>
          <w:color w:val="000000" w:themeColor="text1"/>
        </w:rPr>
        <w:t>3</w:t>
      </w:r>
      <w:r w:rsidRPr="007717A3">
        <w:rPr>
          <w:color w:val="000000" w:themeColor="text1"/>
        </w:rPr>
        <w:t>.2</w:t>
      </w:r>
      <w:r w:rsidR="00F900F0">
        <w:rPr>
          <w:color w:val="000000" w:themeColor="text1"/>
        </w:rPr>
        <w:t>.</w:t>
      </w:r>
      <w:r w:rsidRPr="007717A3">
        <w:rPr>
          <w:color w:val="000000" w:themeColor="text1"/>
        </w:rPr>
        <w:t xml:space="preserve"> </w:t>
      </w:r>
    </w:p>
    <w:p w:rsidR="00F900F0" w:rsidRDefault="00F900F0" w:rsidP="00C33BD5">
      <w:pPr>
        <w:pStyle w:val="20"/>
        <w:widowControl w:val="0"/>
        <w:ind w:left="0"/>
      </w:pPr>
      <w:bookmarkStart w:id="24" w:name="_Toc149493031"/>
    </w:p>
    <w:bookmarkEnd w:id="24"/>
    <w:p w:rsidR="00F900F0" w:rsidRPr="00902C70" w:rsidRDefault="00F900F0" w:rsidP="00F900F0">
      <w:pPr>
        <w:pStyle w:val="FR1"/>
        <w:spacing w:before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900F0" w:rsidRPr="00902C70" w:rsidRDefault="00F900F0" w:rsidP="00F900F0">
      <w:pPr>
        <w:widowControl w:val="0"/>
        <w:jc w:val="center"/>
        <w:rPr>
          <w:snapToGrid w:val="0"/>
          <w:color w:val="000000" w:themeColor="text1"/>
          <w:sz w:val="28"/>
          <w:szCs w:val="28"/>
        </w:rPr>
      </w:pPr>
      <w:r w:rsidRPr="00902C70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457317" cy="1886465"/>
            <wp:effectExtent l="19050" t="0" r="0" b="0"/>
            <wp:docPr id="1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728" cy="188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0F0" w:rsidRPr="00902C70" w:rsidRDefault="00F900F0" w:rsidP="00F900F0">
      <w:pPr>
        <w:pStyle w:val="Normal1"/>
        <w:spacing w:line="240" w:lineRule="auto"/>
        <w:ind w:firstLine="0"/>
        <w:rPr>
          <w:color w:val="000000" w:themeColor="text1"/>
          <w:szCs w:val="28"/>
        </w:rPr>
      </w:pPr>
      <w:r w:rsidRPr="00902C70">
        <w:rPr>
          <w:color w:val="000000" w:themeColor="text1"/>
          <w:szCs w:val="28"/>
        </w:rPr>
        <w:t>1 - заводоуправление; 2 - навес; 3 - пост; 4 - фонтан; 5 - опытная установка; 6 - производство вискозы; 7 - производство корда; 8 - холодильная и водоумягч</w:t>
      </w:r>
      <w:r w:rsidRPr="00902C70">
        <w:rPr>
          <w:color w:val="000000" w:themeColor="text1"/>
          <w:szCs w:val="28"/>
        </w:rPr>
        <w:t>и</w:t>
      </w:r>
      <w:r w:rsidRPr="00902C70">
        <w:rPr>
          <w:color w:val="000000" w:themeColor="text1"/>
          <w:szCs w:val="28"/>
        </w:rPr>
        <w:t>тельная станции; 9 - станция газоочистки; 10 - вентиляционная труба; 11 - газ</w:t>
      </w:r>
      <w:r w:rsidRPr="00902C70">
        <w:rPr>
          <w:color w:val="000000" w:themeColor="text1"/>
          <w:szCs w:val="28"/>
        </w:rPr>
        <w:t>о</w:t>
      </w:r>
      <w:r w:rsidRPr="00902C70">
        <w:rPr>
          <w:color w:val="000000" w:themeColor="text1"/>
          <w:szCs w:val="28"/>
        </w:rPr>
        <w:t>ходы; 12 - механическая мастерская; 13 - материальный склад; 14 - азотно-кислородная станция; 15 - станция очистки сточных вод; 16 - склад масел и м</w:t>
      </w:r>
      <w:r w:rsidRPr="00902C70">
        <w:rPr>
          <w:color w:val="000000" w:themeColor="text1"/>
          <w:szCs w:val="28"/>
        </w:rPr>
        <w:t>а</w:t>
      </w:r>
      <w:r w:rsidRPr="00902C70">
        <w:rPr>
          <w:color w:val="000000" w:themeColor="text1"/>
          <w:szCs w:val="28"/>
        </w:rPr>
        <w:t xml:space="preserve">зутохранилище; 17 - цех электротермических печей и дистилляции; 18 - склад сероуглерода; 19 - склад древесного угля и серы; 20 - газгольдер; 21 - установка для заполнения сероуглеродных цистерн; 22 - подземный проходной тоннель. </w:t>
      </w:r>
    </w:p>
    <w:p w:rsidR="00F900F0" w:rsidRPr="00902C70" w:rsidRDefault="00F900F0" w:rsidP="00F900F0">
      <w:pPr>
        <w:pStyle w:val="Normal1"/>
        <w:spacing w:line="240" w:lineRule="auto"/>
        <w:ind w:firstLine="0"/>
        <w:rPr>
          <w:color w:val="000000" w:themeColor="text1"/>
          <w:szCs w:val="28"/>
        </w:rPr>
      </w:pPr>
      <w:r w:rsidRPr="00902C70">
        <w:rPr>
          <w:color w:val="000000" w:themeColor="text1"/>
          <w:szCs w:val="28"/>
        </w:rPr>
        <w:t xml:space="preserve">Рисунок  </w:t>
      </w:r>
      <w:r>
        <w:rPr>
          <w:color w:val="000000" w:themeColor="text1"/>
          <w:szCs w:val="28"/>
        </w:rPr>
        <w:t>3</w:t>
      </w:r>
      <w:r w:rsidRPr="00902C70">
        <w:rPr>
          <w:color w:val="000000" w:themeColor="text1"/>
          <w:szCs w:val="28"/>
        </w:rPr>
        <w:t xml:space="preserve">.2 - Генеральный план предприятия </w:t>
      </w:r>
      <w:r>
        <w:rPr>
          <w:color w:val="000000" w:themeColor="text1"/>
          <w:szCs w:val="28"/>
        </w:rPr>
        <w:t>химического предприятия</w:t>
      </w:r>
      <w:r w:rsidRPr="00902C70">
        <w:rPr>
          <w:color w:val="000000" w:themeColor="text1"/>
          <w:szCs w:val="28"/>
        </w:rPr>
        <w:t xml:space="preserve"> </w:t>
      </w:r>
    </w:p>
    <w:p w:rsidR="00F900F0" w:rsidRPr="00902C70" w:rsidRDefault="00F900F0" w:rsidP="00F900F0">
      <w:pPr>
        <w:widowControl w:val="0"/>
        <w:jc w:val="both"/>
        <w:rPr>
          <w:snapToGrid w:val="0"/>
          <w:color w:val="000000" w:themeColor="text1"/>
          <w:sz w:val="28"/>
          <w:szCs w:val="28"/>
        </w:rPr>
      </w:pPr>
    </w:p>
    <w:p w:rsidR="00F900F0" w:rsidRPr="00F900F0" w:rsidRDefault="00F900F0" w:rsidP="00F900F0">
      <w:pPr>
        <w:pStyle w:val="20"/>
        <w:widowControl w:val="0"/>
        <w:ind w:left="0"/>
        <w:rPr>
          <w:sz w:val="28"/>
          <w:szCs w:val="28"/>
        </w:rPr>
      </w:pPr>
      <w:r w:rsidRPr="00F900F0">
        <w:rPr>
          <w:sz w:val="28"/>
          <w:szCs w:val="28"/>
        </w:rPr>
        <w:t>3.4 Технологические решения</w:t>
      </w:r>
    </w:p>
    <w:p w:rsidR="00F900F0" w:rsidRPr="007717A3" w:rsidRDefault="00F900F0" w:rsidP="00F900F0">
      <w:pPr>
        <w:pStyle w:val="Normal1"/>
        <w:spacing w:line="240" w:lineRule="auto"/>
        <w:rPr>
          <w:color w:val="000000" w:themeColor="text1"/>
        </w:rPr>
      </w:pPr>
      <w:r w:rsidRPr="007717A3">
        <w:rPr>
          <w:color w:val="000000" w:themeColor="text1"/>
        </w:rPr>
        <w:t>Разработка технологического раздела проекта начинается раньше других его разделов, а заканчивается и оформляется по окончании их составления. Это обусловлено тем, что технические решения, принимаемые по смежным разделам проекта, часто оказывают существенное влияние на проектные решения по те</w:t>
      </w:r>
      <w:r w:rsidRPr="007717A3">
        <w:rPr>
          <w:color w:val="000000" w:themeColor="text1"/>
        </w:rPr>
        <w:t>х</w:t>
      </w:r>
      <w:r w:rsidRPr="007717A3">
        <w:rPr>
          <w:color w:val="000000" w:themeColor="text1"/>
        </w:rPr>
        <w:t>нологии.</w:t>
      </w:r>
    </w:p>
    <w:p w:rsidR="00F900F0" w:rsidRPr="00902C70" w:rsidRDefault="00F900F0" w:rsidP="00F900F0">
      <w:pPr>
        <w:pStyle w:val="FR1"/>
        <w:spacing w:before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2C70">
        <w:rPr>
          <w:rFonts w:ascii="Times New Roman" w:hAnsi="Times New Roman"/>
          <w:color w:val="000000" w:themeColor="text1"/>
          <w:sz w:val="28"/>
          <w:szCs w:val="28"/>
        </w:rPr>
        <w:t>Разработка рациональной технологической схемы химического предприятия с подбором производств и определением наиболее целесообразного варианта их эксплуатации является важным этапом проектирования объекта. В первую оч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редь учитывают потребность в химических продуктах необходимого ассорт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мента, а затем - виды сырья и способы его транспортировки.</w:t>
      </w:r>
    </w:p>
    <w:p w:rsidR="007717A3" w:rsidRPr="00902C70" w:rsidRDefault="007717A3" w:rsidP="00C33BD5">
      <w:pPr>
        <w:pStyle w:val="FR1"/>
        <w:spacing w:before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2C70">
        <w:rPr>
          <w:rFonts w:ascii="Times New Roman" w:hAnsi="Times New Roman"/>
          <w:color w:val="000000" w:themeColor="text1"/>
          <w:sz w:val="28"/>
          <w:szCs w:val="28"/>
        </w:rPr>
        <w:t>Выбранный вариант схемы материальных потоков завода обычно составл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ют на основе данных технологических регламентов и типовых, повторно прим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няемых решений. При этом увязывают между собой по сырью и товарной пр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дукции все установки и производства, определяют количество и качество о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дельных веществ и полупродуктов и товарной продукции. В заключение соста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ляют сводный материальный баланс предприятия по определенной форме.</w:t>
      </w:r>
    </w:p>
    <w:p w:rsidR="007717A3" w:rsidRPr="00902C70" w:rsidRDefault="007717A3" w:rsidP="00C33BD5">
      <w:pPr>
        <w:pStyle w:val="FR1"/>
        <w:spacing w:before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2C70">
        <w:rPr>
          <w:rFonts w:ascii="Times New Roman" w:hAnsi="Times New Roman"/>
          <w:color w:val="000000" w:themeColor="text1"/>
          <w:sz w:val="28"/>
          <w:szCs w:val="28"/>
        </w:rPr>
        <w:t>При разработке технологической схемы завода стремятся детально изучить все возможные варианты производства необходимого количества товарных х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мических продуктов и найти оптимальное решение. Задачу оптимизации наиб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лее целесообразно реализовать путем системного подхода при помощи ЭВМ. В качестве критериев оценки при этом обычно используют комплекс технико-экономических показателей.</w:t>
      </w:r>
    </w:p>
    <w:p w:rsidR="007717A3" w:rsidRPr="00902C70" w:rsidRDefault="007717A3" w:rsidP="00C33BD5">
      <w:pPr>
        <w:pStyle w:val="FR1"/>
        <w:spacing w:before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2C70">
        <w:rPr>
          <w:rFonts w:ascii="Times New Roman" w:hAnsi="Times New Roman"/>
          <w:color w:val="000000" w:themeColor="text1"/>
          <w:sz w:val="28"/>
          <w:szCs w:val="28"/>
        </w:rPr>
        <w:t xml:space="preserve">Разработанная схема предприятия и его материальный баланс позволяют 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lastRenderedPageBreak/>
        <w:t>составить товарный баланс и определить потребности в реагентах, катализат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рах, газах, воде, энергоносителях и т. д.</w:t>
      </w:r>
    </w:p>
    <w:p w:rsidR="007717A3" w:rsidRPr="00902C70" w:rsidRDefault="007717A3" w:rsidP="00F900F0">
      <w:pPr>
        <w:pStyle w:val="FR1"/>
        <w:spacing w:before="0"/>
        <w:ind w:firstLine="567"/>
        <w:jc w:val="both"/>
        <w:rPr>
          <w:snapToGrid w:val="0"/>
          <w:color w:val="000000" w:themeColor="text1"/>
          <w:sz w:val="28"/>
          <w:szCs w:val="28"/>
        </w:rPr>
      </w:pPr>
      <w:r w:rsidRPr="00902C70">
        <w:rPr>
          <w:rFonts w:ascii="Times New Roman" w:hAnsi="Times New Roman"/>
          <w:color w:val="000000" w:themeColor="text1"/>
          <w:sz w:val="28"/>
          <w:szCs w:val="28"/>
        </w:rPr>
        <w:t>Последующие этапы разработки технологического раздела проекта связаны с принятием детальных решений на низших иерархических уровнях проектир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вания для отдельных производств и технологических установок. Принципы пр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нятия решений по технологии здесь такие же, как и для предприятия в целом. Заканчивается разработка данного этапа расчетом и выбором конкретных апп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ратов, машин и другого оборудования, необходимых для функционирования проектируемых химико-технологических систем. При разработке локальных ХТС наиболее эффективно применение автоматизированных методов проект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902C70">
        <w:rPr>
          <w:rFonts w:ascii="Times New Roman" w:hAnsi="Times New Roman"/>
          <w:color w:val="000000" w:themeColor="text1"/>
          <w:sz w:val="28"/>
          <w:szCs w:val="28"/>
        </w:rPr>
        <w:t>рования.</w:t>
      </w:r>
      <w:r w:rsidR="00F900F0" w:rsidRPr="00902C70">
        <w:rPr>
          <w:snapToGrid w:val="0"/>
          <w:color w:val="000000" w:themeColor="text1"/>
          <w:sz w:val="28"/>
          <w:szCs w:val="28"/>
        </w:rPr>
        <w:t xml:space="preserve"> </w:t>
      </w:r>
    </w:p>
    <w:p w:rsidR="003D1C06" w:rsidRDefault="003D1C06" w:rsidP="00C33BD5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AutoHyphens w:val="0"/>
        <w:spacing w:before="0" w:after="0"/>
      </w:pPr>
      <w:bookmarkStart w:id="25" w:name="_Toc30346904"/>
      <w:bookmarkStart w:id="26" w:name="_Toc149493032"/>
    </w:p>
    <w:p w:rsidR="003D1C06" w:rsidRDefault="00FE57AD" w:rsidP="00C33BD5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AutoHyphens w:val="0"/>
        <w:spacing w:before="0" w:after="0"/>
        <w:rPr>
          <w:i w:val="0"/>
          <w:caps w:val="0"/>
        </w:rPr>
      </w:pPr>
      <w:r w:rsidRPr="003D1C06">
        <w:rPr>
          <w:i w:val="0"/>
        </w:rPr>
        <w:t>4</w:t>
      </w:r>
      <w:r w:rsidR="007717A3" w:rsidRPr="003D1C06">
        <w:rPr>
          <w:i w:val="0"/>
        </w:rPr>
        <w:t xml:space="preserve"> </w:t>
      </w:r>
      <w:r w:rsidR="003D1C06">
        <w:rPr>
          <w:i w:val="0"/>
          <w:caps w:val="0"/>
        </w:rPr>
        <w:t>О</w:t>
      </w:r>
      <w:r w:rsidR="003D1C06" w:rsidRPr="003D1C06">
        <w:rPr>
          <w:i w:val="0"/>
          <w:caps w:val="0"/>
        </w:rPr>
        <w:t>бщие требования к проектированию технологической</w:t>
      </w:r>
    </w:p>
    <w:p w:rsidR="007717A3" w:rsidRPr="003D1C06" w:rsidRDefault="003D1C06" w:rsidP="00C33BD5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AutoHyphens w:val="0"/>
        <w:spacing w:before="0" w:after="0"/>
        <w:rPr>
          <w:i w:val="0"/>
        </w:rPr>
      </w:pPr>
      <w:r w:rsidRPr="003D1C06">
        <w:rPr>
          <w:i w:val="0"/>
          <w:caps w:val="0"/>
        </w:rPr>
        <w:t xml:space="preserve"> схемы гпз</w:t>
      </w:r>
      <w:bookmarkEnd w:id="25"/>
      <w:r w:rsidRPr="003D1C06">
        <w:rPr>
          <w:i w:val="0"/>
          <w:caps w:val="0"/>
        </w:rPr>
        <w:t xml:space="preserve"> (нпз)</w:t>
      </w:r>
      <w:bookmarkEnd w:id="26"/>
    </w:p>
    <w:p w:rsidR="003D1C06" w:rsidRDefault="003D1C06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Технологическая схема ГПЗ (НПЗ) и набор технологических установок, как правило, определяются технологическим регламентом на проектирование, исходя из состава перерабатываемого сырья, ассортимента и качества готовой продукции, транспортной схемы сырья и готовой продукции, соответствующими заданию на проектирование.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Набор технологических установок проектируемых заводов должен обесп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чить комплексную переработку газового и жидкого сырья, с получением сж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женных углеводородных газов, фракций индивидуальных углеводородов, м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торных топлив, масел, а также других основных и сопутствующих компонентов, отвечающих конъюнктуре рынка, ценам на реализуемые продукты и финанс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вым возможностям заказчика.</w:t>
      </w:r>
    </w:p>
    <w:p w:rsidR="007717A3" w:rsidRPr="007717A3" w:rsidRDefault="007717A3" w:rsidP="00C33BD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Технологические схемы ГПЗ должны обеспечивать: максимально возмо</w:t>
      </w:r>
      <w:r w:rsidRPr="007717A3">
        <w:rPr>
          <w:color w:val="000000" w:themeColor="text1"/>
          <w:sz w:val="28"/>
          <w:szCs w:val="28"/>
        </w:rPr>
        <w:t>ж</w:t>
      </w:r>
      <w:r w:rsidRPr="007717A3">
        <w:rPr>
          <w:color w:val="000000" w:themeColor="text1"/>
          <w:sz w:val="28"/>
          <w:szCs w:val="28"/>
        </w:rPr>
        <w:t>ное балансирование не только материальных, но и энергетических ресурсов (электроэнергии, тепла и холода), т. е. переработку сырья с минимальным пост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плением внешней энергии; безотходную и малоотходную технологию; гибкость, т. е. возможность работы в условиях изменения количество, качества и параме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ров перерабатываемого сырья, ассортимента и количества вырабатываемых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дуктов в зависимости от требований, оговоренных в задании на проектирование; взрыво - пожаробезопасность и высокую надежность за счет обеспечения пар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метров процессов, исключающих возможность взрыва или пожара в системе, применения противоаварийных устройств, систем противоаварийных защит (ПАЗ), повышения надежности контроля за параметрами, определяющими взр</w:t>
      </w:r>
      <w:r w:rsidRPr="007717A3">
        <w:rPr>
          <w:color w:val="000000" w:themeColor="text1"/>
          <w:sz w:val="28"/>
          <w:szCs w:val="28"/>
        </w:rPr>
        <w:t>ы</w:t>
      </w:r>
      <w:r w:rsidRPr="007717A3">
        <w:rPr>
          <w:color w:val="000000" w:themeColor="text1"/>
          <w:sz w:val="28"/>
          <w:szCs w:val="28"/>
        </w:rPr>
        <w:t>во-пожароопасность технологических объектов и т. п.; предотвращение загря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нения окружающей природной среды (воздушного бассейна, почв и водоемов) и рациональное использование сырья, материальных и топливно-энергетических ресурсов.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Технологическая схема завода должна включать факельную систему, си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 xml:space="preserve">тему дренажей жидких остатков и аварийного освобождения аппаратов и другие </w:t>
      </w:r>
      <w:r w:rsidRPr="007717A3">
        <w:rPr>
          <w:color w:val="000000" w:themeColor="text1"/>
          <w:sz w:val="28"/>
          <w:szCs w:val="28"/>
        </w:rPr>
        <w:lastRenderedPageBreak/>
        <w:t>вспомогательные системы, обеспечивающие нормальную эксплуатацию и бе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аварийную остановку завода при нарушениях в системах энергообеспечения, при превышении допустимой загазованности, при пожаре, при опасных отклонениях технологического режима оборудования и т. п.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технологических схемах ГПЗ (НПЗ) и установок должно быть пред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смотрено разделение на технологические блоки, для которых должны быть пр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дусмотрены быстродействующая запорная арматура и системы, обеспечивающие при аварийной разгерметизации блока (АРБ) быстрое, при соблюдении требов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ний безопасности, его отключение и опорожнение для сокращения поступления продуктов в окружающую среду.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Жидкие рабочие вещества из аппаратов, сосудов и трубопроводов, оп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рожняемых при авариях, ремонтах или ревизиях, подлежат сбросу в специал</w:t>
      </w:r>
      <w:r w:rsidRPr="007717A3">
        <w:rPr>
          <w:color w:val="000000" w:themeColor="text1"/>
          <w:sz w:val="28"/>
          <w:szCs w:val="28"/>
        </w:rPr>
        <w:t>ь</w:t>
      </w:r>
      <w:r w:rsidRPr="007717A3">
        <w:rPr>
          <w:color w:val="000000" w:themeColor="text1"/>
          <w:sz w:val="28"/>
          <w:szCs w:val="28"/>
        </w:rPr>
        <w:t>ные дренажные сборники, с последующим их, по возможности, возвратом в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цесс, а при отсутствии таковой в соответствующие системы обработки и утил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зации.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Количество дренажных систем определяется физико-химическими сво</w:t>
      </w:r>
      <w:r w:rsidRPr="007717A3">
        <w:rPr>
          <w:color w:val="000000" w:themeColor="text1"/>
          <w:sz w:val="28"/>
          <w:szCs w:val="28"/>
        </w:rPr>
        <w:t>й</w:t>
      </w:r>
      <w:r w:rsidRPr="007717A3">
        <w:rPr>
          <w:color w:val="000000" w:themeColor="text1"/>
          <w:sz w:val="28"/>
          <w:szCs w:val="28"/>
        </w:rPr>
        <w:t>ствами сред и компоновочными решениями завода. Различные по физико-химическим свойствам продукты, как правило, имеют свою систему.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Запрещается проектировать емкости для объединения (или сбора) разли</w:t>
      </w:r>
      <w:r w:rsidRPr="007717A3">
        <w:rPr>
          <w:color w:val="000000" w:themeColor="text1"/>
          <w:sz w:val="28"/>
          <w:szCs w:val="28"/>
        </w:rPr>
        <w:t>ч</w:t>
      </w:r>
      <w:r w:rsidRPr="007717A3">
        <w:rPr>
          <w:color w:val="000000" w:themeColor="text1"/>
          <w:sz w:val="28"/>
          <w:szCs w:val="28"/>
        </w:rPr>
        <w:t>ных потоков (продуктов), способных при смешивании образовывать или выд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лять токсичные и взрывчатые, вещества или выпадающие в осадки.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Расчетное давление элементов дренажной системы (трубопроводов, арм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туры) при проектировании должно приниматься равным максимально возмо</w:t>
      </w:r>
      <w:r w:rsidRPr="007717A3">
        <w:rPr>
          <w:color w:val="000000" w:themeColor="text1"/>
          <w:sz w:val="28"/>
          <w:szCs w:val="28"/>
        </w:rPr>
        <w:t>ж</w:t>
      </w:r>
      <w:r w:rsidRPr="007717A3">
        <w:rPr>
          <w:color w:val="000000" w:themeColor="text1"/>
          <w:sz w:val="28"/>
          <w:szCs w:val="28"/>
        </w:rPr>
        <w:t>ному при дренировании из аппарата с наибольшим расчетным давлением.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Объем дренажного сборника для жидких углеводородов должен быть не менее объема жидкой фазы, содержащейся в большем из аппаратов данной си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темы.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Управление арматурой подземных дренажных емкостей должно быть в</w:t>
      </w:r>
      <w:r w:rsidRPr="007717A3">
        <w:rPr>
          <w:color w:val="000000" w:themeColor="text1"/>
          <w:sz w:val="28"/>
          <w:szCs w:val="28"/>
        </w:rPr>
        <w:t>ы</w:t>
      </w:r>
      <w:r w:rsidRPr="007717A3">
        <w:rPr>
          <w:color w:val="000000" w:themeColor="text1"/>
          <w:sz w:val="28"/>
          <w:szCs w:val="28"/>
        </w:rPr>
        <w:t xml:space="preserve">несено на поверхность, в исключительных случаях - располагаться в приямках. При глубине приямков </w:t>
      </w:r>
      <w:smartTag w:uri="urn:schemas-microsoft-com:office:smarttags" w:element="metricconverter">
        <w:smartTagPr>
          <w:attr w:name="ProductID" w:val="0,5 м"/>
        </w:smartTagPr>
        <w:r w:rsidRPr="007717A3">
          <w:rPr>
            <w:color w:val="000000" w:themeColor="text1"/>
            <w:sz w:val="28"/>
            <w:szCs w:val="28"/>
          </w:rPr>
          <w:t>0,5 м</w:t>
        </w:r>
      </w:smartTag>
      <w:r w:rsidRPr="007717A3">
        <w:rPr>
          <w:color w:val="000000" w:themeColor="text1"/>
          <w:sz w:val="28"/>
          <w:szCs w:val="28"/>
        </w:rPr>
        <w:t xml:space="preserve"> и более необходимо предусматривать их вентил</w:t>
      </w:r>
      <w:r w:rsidRPr="007717A3">
        <w:rPr>
          <w:color w:val="000000" w:themeColor="text1"/>
          <w:sz w:val="28"/>
          <w:szCs w:val="28"/>
        </w:rPr>
        <w:t>я</w:t>
      </w:r>
      <w:r w:rsidRPr="007717A3">
        <w:rPr>
          <w:color w:val="000000" w:themeColor="text1"/>
          <w:sz w:val="28"/>
          <w:szCs w:val="28"/>
        </w:rPr>
        <w:t>цию.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Дренажные системы по сбору замерзающих жидкостей и жидкостей с в</w:t>
      </w:r>
      <w:r w:rsidRPr="007717A3">
        <w:rPr>
          <w:color w:val="000000" w:themeColor="text1"/>
          <w:sz w:val="28"/>
          <w:szCs w:val="28"/>
        </w:rPr>
        <w:t>ы</w:t>
      </w:r>
      <w:r w:rsidRPr="007717A3">
        <w:rPr>
          <w:color w:val="000000" w:themeColor="text1"/>
          <w:sz w:val="28"/>
          <w:szCs w:val="28"/>
        </w:rPr>
        <w:t>сокой температурой застывания должны обогреваться и теплоизолироваться. Т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плоизоляция подземных дренажных емкостей и трубопроводов должна иметь пароизоляционный слой.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Дренажные технологические и складские емкости, в которых находится не связанная с углеводородами вода, должны оборудоваться устройствами для о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вода водных стоков в канализационные санитарно-технические сооружения.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Опасные отклонения значений параметров процессов, определяющих взрывоопасность процесса, должны сигнализироваться.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Емкостная аппаратура технологического назначения, складские емкости, колонны, рефлюксные емкости и т. д., в которых обращаются сжиженные газы и ЛВЖ, должна быть оснащена не менее, чем тремя измерителями уровня. Сигн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lastRenderedPageBreak/>
        <w:t>лизация предельного верхнего уровня должна осуществляться от двух независ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мых измерителей.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измерения уровня и для поверки КиП уровня допускается установка замерных стекол на емкостях и аппаратах.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насосов и компрессоров (группы насосов и компрессоров), перем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щающих продукты, при выбросе которых в атмосферу возможно образование взрывоопасного парогазового облака в незамкнутом пространстве, должно пр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дусматриваться их дистанционное отключение и установка на линиях всаса и н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гнетания запорных или отсекающих устройств, как правило, с дистанционным управлением.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дыхательных линиях аппаратов и резервуаров с ЛВЖ и ГЖ должны у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танавливаться огнепреградители, обеспечивающие надежную локализацию пл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мени с учетом условий эксплуатации.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На вводах на установку трубопроводов с легковоспламеняющимися жи</w:t>
      </w:r>
      <w:r w:rsidRPr="007717A3">
        <w:rPr>
          <w:color w:val="000000" w:themeColor="text1"/>
          <w:sz w:val="28"/>
          <w:szCs w:val="28"/>
        </w:rPr>
        <w:t>д</w:t>
      </w:r>
      <w:r w:rsidRPr="007717A3">
        <w:rPr>
          <w:color w:val="000000" w:themeColor="text1"/>
          <w:sz w:val="28"/>
          <w:szCs w:val="28"/>
        </w:rPr>
        <w:t>костями (ЛВЖ) и горючими жидкостями (ГЖ) следует проектировать откл</w:t>
      </w:r>
      <w:r w:rsidRPr="007717A3">
        <w:rPr>
          <w:color w:val="000000" w:themeColor="text1"/>
          <w:sz w:val="28"/>
          <w:szCs w:val="28"/>
        </w:rPr>
        <w:t>ю</w:t>
      </w:r>
      <w:r w:rsidRPr="007717A3">
        <w:rPr>
          <w:color w:val="000000" w:themeColor="text1"/>
          <w:sz w:val="28"/>
          <w:szCs w:val="28"/>
        </w:rPr>
        <w:t>чающую арматуру:</w:t>
      </w:r>
    </w:p>
    <w:p w:rsidR="007717A3" w:rsidRPr="007717A3" w:rsidRDefault="007717A3" w:rsidP="00C33BD5">
      <w:pPr>
        <w:widowControl w:val="0"/>
        <w:numPr>
          <w:ilvl w:val="0"/>
          <w:numId w:val="1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для арматуры с условным диаметром до </w:t>
      </w:r>
      <w:smartTag w:uri="urn:schemas-microsoft-com:office:smarttags" w:element="metricconverter">
        <w:smartTagPr>
          <w:attr w:name="ProductID" w:val="200 мм"/>
        </w:smartTagPr>
        <w:r w:rsidRPr="007717A3">
          <w:rPr>
            <w:color w:val="000000" w:themeColor="text1"/>
            <w:sz w:val="28"/>
            <w:szCs w:val="28"/>
          </w:rPr>
          <w:t>200 мм</w:t>
        </w:r>
      </w:smartTag>
      <w:r w:rsidRPr="007717A3">
        <w:rPr>
          <w:color w:val="000000" w:themeColor="text1"/>
          <w:sz w:val="28"/>
          <w:szCs w:val="28"/>
        </w:rPr>
        <w:t xml:space="preserve"> - с ручным приводом для уст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 xml:space="preserve">новок с технологическими блоками, имеющими относительный энергетический потенциал взрывоопасности </w:t>
      </w:r>
      <w:r w:rsidRPr="007717A3">
        <w:rPr>
          <w:color w:val="000000" w:themeColor="text1"/>
          <w:sz w:val="28"/>
          <w:szCs w:val="28"/>
          <w:lang w:val="en-US"/>
        </w:rPr>
        <w:t>Q</w:t>
      </w:r>
      <w:r w:rsidRPr="007717A3">
        <w:rPr>
          <w:i/>
          <w:iCs/>
          <w:color w:val="000000" w:themeColor="text1"/>
          <w:sz w:val="28"/>
          <w:szCs w:val="28"/>
          <w:vertAlign w:val="subscript"/>
          <w:lang w:val="en-US"/>
        </w:rPr>
        <w:t>l</w:t>
      </w:r>
      <w:r w:rsidRPr="007717A3">
        <w:rPr>
          <w:color w:val="000000" w:themeColor="text1"/>
          <w:sz w:val="28"/>
          <w:szCs w:val="28"/>
        </w:rPr>
        <w:t xml:space="preserve"> &lt;10, для установок с технологическими блоками </w:t>
      </w:r>
      <w:r w:rsidRPr="007717A3">
        <w:rPr>
          <w:color w:val="000000" w:themeColor="text1"/>
          <w:sz w:val="28"/>
          <w:szCs w:val="28"/>
          <w:lang w:val="en-US"/>
        </w:rPr>
        <w:t>Q</w:t>
      </w:r>
      <w:r w:rsidRPr="007717A3">
        <w:rPr>
          <w:i/>
          <w:iCs/>
          <w:color w:val="000000" w:themeColor="text1"/>
          <w:sz w:val="28"/>
          <w:szCs w:val="28"/>
          <w:vertAlign w:val="subscript"/>
          <w:lang w:val="en-US"/>
        </w:rPr>
        <w:t>l</w:t>
      </w:r>
      <w:r w:rsidRPr="007717A3">
        <w:rPr>
          <w:color w:val="000000" w:themeColor="text1"/>
          <w:sz w:val="28"/>
          <w:szCs w:val="28"/>
        </w:rPr>
        <w:t xml:space="preserve"> &gt;10 - с электрическим, пневматическим или гидравлическим приводом;</w:t>
      </w:r>
    </w:p>
    <w:p w:rsidR="007717A3" w:rsidRPr="007717A3" w:rsidRDefault="007717A3" w:rsidP="00C33BD5">
      <w:pPr>
        <w:widowControl w:val="0"/>
        <w:numPr>
          <w:ilvl w:val="0"/>
          <w:numId w:val="1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для арматуры с условным диаметром </w:t>
      </w:r>
      <w:smartTag w:uri="urn:schemas-microsoft-com:office:smarttags" w:element="metricconverter">
        <w:smartTagPr>
          <w:attr w:name="ProductID" w:val="200 мм"/>
        </w:smartTagPr>
        <w:r w:rsidRPr="007717A3">
          <w:rPr>
            <w:color w:val="000000" w:themeColor="text1"/>
            <w:sz w:val="28"/>
            <w:szCs w:val="28"/>
          </w:rPr>
          <w:t>200 мм</w:t>
        </w:r>
      </w:smartTag>
      <w:r w:rsidRPr="007717A3">
        <w:rPr>
          <w:color w:val="000000" w:themeColor="text1"/>
          <w:sz w:val="28"/>
          <w:szCs w:val="28"/>
        </w:rPr>
        <w:t xml:space="preserve"> и более - с электрическим, пневм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тическим или гидравлическим приводом. Вид управления - дистанционное или/и местное.</w:t>
      </w:r>
    </w:p>
    <w:p w:rsidR="007717A3" w:rsidRPr="007717A3" w:rsidRDefault="007717A3" w:rsidP="00C33BD5">
      <w:pPr>
        <w:widowControl w:val="0"/>
        <w:numPr>
          <w:ilvl w:val="0"/>
          <w:numId w:val="1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трубопроводах вывода с установки горючих и сжиженных газов, ЛВЖ след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ет устанавливать обратный клапан и отключающую арматуру:</w:t>
      </w:r>
    </w:p>
    <w:p w:rsidR="007717A3" w:rsidRPr="007717A3" w:rsidRDefault="007717A3" w:rsidP="00C33BD5">
      <w:pPr>
        <w:widowControl w:val="0"/>
        <w:numPr>
          <w:ilvl w:val="0"/>
          <w:numId w:val="1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для арматуры с условным диаметром до </w:t>
      </w:r>
      <w:smartTag w:uri="urn:schemas-microsoft-com:office:smarttags" w:element="metricconverter">
        <w:smartTagPr>
          <w:attr w:name="ProductID" w:val="200 мм"/>
        </w:smartTagPr>
        <w:r w:rsidRPr="007717A3">
          <w:rPr>
            <w:color w:val="000000" w:themeColor="text1"/>
            <w:sz w:val="28"/>
            <w:szCs w:val="28"/>
          </w:rPr>
          <w:t>200 мм</w:t>
        </w:r>
      </w:smartTag>
      <w:r w:rsidRPr="007717A3">
        <w:rPr>
          <w:color w:val="000000" w:themeColor="text1"/>
          <w:sz w:val="28"/>
          <w:szCs w:val="28"/>
        </w:rPr>
        <w:t xml:space="preserve"> - с ручным приводом для уст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 xml:space="preserve">новок с технологическими блоками, имеющими относительный энергетический потенциал взрывоопасности </w:t>
      </w:r>
      <w:r w:rsidRPr="007717A3">
        <w:rPr>
          <w:color w:val="000000" w:themeColor="text1"/>
          <w:sz w:val="28"/>
          <w:szCs w:val="28"/>
          <w:lang w:val="en-US"/>
        </w:rPr>
        <w:t>Q</w:t>
      </w:r>
      <w:r w:rsidRPr="007717A3">
        <w:rPr>
          <w:i/>
          <w:iCs/>
          <w:color w:val="000000" w:themeColor="text1"/>
          <w:sz w:val="28"/>
          <w:szCs w:val="28"/>
          <w:vertAlign w:val="subscript"/>
          <w:lang w:val="en-US"/>
        </w:rPr>
        <w:t>l</w:t>
      </w:r>
      <w:r w:rsidRPr="007717A3">
        <w:rPr>
          <w:color w:val="000000" w:themeColor="text1"/>
          <w:sz w:val="28"/>
          <w:szCs w:val="28"/>
        </w:rPr>
        <w:t xml:space="preserve"> &lt;10, для установок с технологическими блоками </w:t>
      </w:r>
      <w:r w:rsidRPr="007717A3">
        <w:rPr>
          <w:color w:val="000000" w:themeColor="text1"/>
          <w:sz w:val="28"/>
          <w:szCs w:val="28"/>
          <w:lang w:val="en-US"/>
        </w:rPr>
        <w:t>Q</w:t>
      </w:r>
      <w:r w:rsidRPr="007717A3">
        <w:rPr>
          <w:i/>
          <w:iCs/>
          <w:color w:val="000000" w:themeColor="text1"/>
          <w:sz w:val="28"/>
          <w:szCs w:val="28"/>
          <w:vertAlign w:val="subscript"/>
          <w:lang w:val="en-US"/>
        </w:rPr>
        <w:t>l</w:t>
      </w:r>
      <w:r w:rsidRPr="007717A3">
        <w:rPr>
          <w:color w:val="000000" w:themeColor="text1"/>
          <w:sz w:val="28"/>
          <w:szCs w:val="28"/>
        </w:rPr>
        <w:t xml:space="preserve"> &gt;10 - с электрическим, пневматическим или гидравлическим приводом;</w:t>
      </w:r>
    </w:p>
    <w:p w:rsidR="007717A3" w:rsidRPr="007717A3" w:rsidRDefault="007717A3" w:rsidP="00C33BD5">
      <w:pPr>
        <w:widowControl w:val="0"/>
        <w:numPr>
          <w:ilvl w:val="0"/>
          <w:numId w:val="1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для арматуры с условным диаметром </w:t>
      </w:r>
      <w:smartTag w:uri="urn:schemas-microsoft-com:office:smarttags" w:element="metricconverter">
        <w:smartTagPr>
          <w:attr w:name="ProductID" w:val="200 мм"/>
        </w:smartTagPr>
        <w:r w:rsidRPr="007717A3">
          <w:rPr>
            <w:color w:val="000000" w:themeColor="text1"/>
            <w:sz w:val="28"/>
            <w:szCs w:val="28"/>
          </w:rPr>
          <w:t>200 мм</w:t>
        </w:r>
      </w:smartTag>
      <w:r w:rsidRPr="007717A3">
        <w:rPr>
          <w:color w:val="000000" w:themeColor="text1"/>
          <w:sz w:val="28"/>
          <w:szCs w:val="28"/>
        </w:rPr>
        <w:t xml:space="preserve"> и более - с электрическим, пневм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тическим или гидравлическим приводом. Вид управления - дистанционное и/или местное.</w:t>
      </w:r>
    </w:p>
    <w:p w:rsidR="0078280E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охлаждения технологических продуктов на технологических устано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t>ках должны проектироваться аппараты воздушного охлаждения. Доохлаждение продуктов необходимо производить в системах оборотного водоснабжения (з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крытых, открытых) или холодильных установках.</w:t>
      </w:r>
      <w:bookmarkStart w:id="27" w:name="_Toc30346905"/>
    </w:p>
    <w:p w:rsidR="0078280E" w:rsidRDefault="0078280E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7717A3" w:rsidRPr="003D1C06" w:rsidRDefault="00FE57AD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bookmarkStart w:id="28" w:name="_Toc149493033"/>
      <w:r w:rsidRPr="003D1C06">
        <w:rPr>
          <w:i w:val="0"/>
        </w:rPr>
        <w:t>5</w:t>
      </w:r>
      <w:r w:rsidR="007717A3" w:rsidRPr="003D1C06">
        <w:rPr>
          <w:i w:val="0"/>
        </w:rPr>
        <w:t xml:space="preserve"> </w:t>
      </w:r>
      <w:r w:rsidR="003D1C06">
        <w:rPr>
          <w:i w:val="0"/>
          <w:caps w:val="0"/>
        </w:rPr>
        <w:t>Т</w:t>
      </w:r>
      <w:r w:rsidR="003D1C06" w:rsidRPr="003D1C06">
        <w:rPr>
          <w:i w:val="0"/>
          <w:caps w:val="0"/>
        </w:rPr>
        <w:t>ребования к проектированию технологических</w:t>
      </w:r>
      <w:r w:rsidR="0078280E" w:rsidRPr="003D1C06">
        <w:rPr>
          <w:i w:val="0"/>
        </w:rPr>
        <w:t xml:space="preserve"> </w:t>
      </w:r>
      <w:r w:rsidR="003D1C06" w:rsidRPr="003D1C06">
        <w:rPr>
          <w:i w:val="0"/>
          <w:caps w:val="0"/>
        </w:rPr>
        <w:t>уст</w:t>
      </w:r>
      <w:r w:rsidR="003D1C06" w:rsidRPr="003D1C06">
        <w:rPr>
          <w:i w:val="0"/>
          <w:caps w:val="0"/>
        </w:rPr>
        <w:t>а</w:t>
      </w:r>
      <w:r w:rsidR="003D1C06" w:rsidRPr="003D1C06">
        <w:rPr>
          <w:i w:val="0"/>
          <w:caps w:val="0"/>
        </w:rPr>
        <w:t>новок</w:t>
      </w:r>
      <w:bookmarkEnd w:id="27"/>
      <w:bookmarkEnd w:id="28"/>
    </w:p>
    <w:p w:rsidR="007717A3" w:rsidRPr="007717A3" w:rsidRDefault="007717A3" w:rsidP="00C33BD5">
      <w:pPr>
        <w:pStyle w:val="20"/>
        <w:widowControl w:val="0"/>
        <w:ind w:left="0"/>
        <w:jc w:val="both"/>
        <w:rPr>
          <w:color w:val="000000" w:themeColor="text1"/>
        </w:rPr>
      </w:pPr>
      <w:bookmarkStart w:id="29" w:name="_Toc30346906"/>
    </w:p>
    <w:p w:rsidR="003D1C06" w:rsidRDefault="00FE57AD" w:rsidP="00C33BD5">
      <w:pPr>
        <w:pStyle w:val="20"/>
        <w:widowControl w:val="0"/>
        <w:ind w:left="0"/>
        <w:rPr>
          <w:sz w:val="28"/>
          <w:szCs w:val="28"/>
        </w:rPr>
      </w:pPr>
      <w:bookmarkStart w:id="30" w:name="_Toc149493034"/>
      <w:r w:rsidRPr="003D1C06">
        <w:rPr>
          <w:sz w:val="28"/>
          <w:szCs w:val="28"/>
        </w:rPr>
        <w:t>5</w:t>
      </w:r>
      <w:r w:rsidR="007717A3" w:rsidRPr="003D1C06">
        <w:rPr>
          <w:sz w:val="28"/>
          <w:szCs w:val="28"/>
        </w:rPr>
        <w:t xml:space="preserve">.1 Установка сепарации газа от капельной жидкости и механических </w:t>
      </w:r>
    </w:p>
    <w:p w:rsidR="007717A3" w:rsidRPr="003D1C06" w:rsidRDefault="007717A3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прим</w:t>
      </w:r>
      <w:r w:rsidRPr="003D1C06">
        <w:rPr>
          <w:sz w:val="28"/>
          <w:szCs w:val="28"/>
        </w:rPr>
        <w:t>е</w:t>
      </w:r>
      <w:r w:rsidRPr="003D1C06">
        <w:rPr>
          <w:sz w:val="28"/>
          <w:szCs w:val="28"/>
        </w:rPr>
        <w:t>сей</w:t>
      </w:r>
      <w:bookmarkEnd w:id="29"/>
      <w:bookmarkEnd w:id="30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Сепарацию газа от капельной жидкости и механических примесей нео</w:t>
      </w:r>
      <w:r w:rsidRPr="007717A3">
        <w:rPr>
          <w:color w:val="000000" w:themeColor="text1"/>
          <w:sz w:val="28"/>
          <w:szCs w:val="28"/>
        </w:rPr>
        <w:t>б</w:t>
      </w:r>
      <w:r w:rsidRPr="007717A3">
        <w:rPr>
          <w:color w:val="000000" w:themeColor="text1"/>
          <w:sz w:val="28"/>
          <w:szCs w:val="28"/>
        </w:rPr>
        <w:t xml:space="preserve">ходимо предусматривать, как правило, в начале (по ходу газа) технологической </w:t>
      </w:r>
      <w:r w:rsidRPr="007717A3">
        <w:rPr>
          <w:color w:val="000000" w:themeColor="text1"/>
          <w:sz w:val="28"/>
          <w:szCs w:val="28"/>
        </w:rPr>
        <w:lastRenderedPageBreak/>
        <w:t>схемы ГПЗ.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Проектные решения, принятые при проектировании технологической у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тановки сепарация газа от капельной жидкости и механических примесей дол</w:t>
      </w:r>
      <w:r w:rsidRPr="007717A3">
        <w:rPr>
          <w:color w:val="000000" w:themeColor="text1"/>
          <w:sz w:val="28"/>
          <w:szCs w:val="28"/>
        </w:rPr>
        <w:t>ж</w:t>
      </w:r>
      <w:r w:rsidRPr="007717A3">
        <w:rPr>
          <w:color w:val="000000" w:themeColor="text1"/>
          <w:sz w:val="28"/>
          <w:szCs w:val="28"/>
        </w:rPr>
        <w:t>ны обеспечивать очистку газа от механических примесей, жидких углеводор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дов, свободной влаги, необходимую для нормальной работы последующего те</w:t>
      </w:r>
      <w:r w:rsidRPr="007717A3">
        <w:rPr>
          <w:color w:val="000000" w:themeColor="text1"/>
          <w:sz w:val="28"/>
          <w:szCs w:val="28"/>
        </w:rPr>
        <w:t>х</w:t>
      </w:r>
      <w:r w:rsidRPr="007717A3">
        <w:rPr>
          <w:color w:val="000000" w:themeColor="text1"/>
          <w:sz w:val="28"/>
          <w:szCs w:val="28"/>
        </w:rPr>
        <w:t>нологического оборудования установок (замерных пунктов сырого газа и ко</w:t>
      </w:r>
      <w:r w:rsidRPr="007717A3">
        <w:rPr>
          <w:color w:val="000000" w:themeColor="text1"/>
          <w:sz w:val="28"/>
          <w:szCs w:val="28"/>
        </w:rPr>
        <w:t>м</w:t>
      </w:r>
      <w:r w:rsidRPr="007717A3">
        <w:rPr>
          <w:color w:val="000000" w:themeColor="text1"/>
          <w:sz w:val="28"/>
          <w:szCs w:val="28"/>
        </w:rPr>
        <w:t>прессоров и др.) в заданном диапазоне изменения параметров сырого газа, в том числе по максимальной производительности по газу в условиях неэффективной работы промысловых установок подготовки газа к транспорту.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Кроме основного назначения отделение сепарации может выполнять т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кие дополнительные функция, как:</w:t>
      </w:r>
    </w:p>
    <w:p w:rsidR="007717A3" w:rsidRPr="007717A3" w:rsidRDefault="007717A3" w:rsidP="00C33BD5">
      <w:pPr>
        <w:widowControl w:val="0"/>
        <w:numPr>
          <w:ilvl w:val="0"/>
          <w:numId w:val="3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смешение нескольких газовых потоков сырья;</w:t>
      </w:r>
    </w:p>
    <w:p w:rsidR="007717A3" w:rsidRPr="007717A3" w:rsidRDefault="007717A3" w:rsidP="00C33BD5">
      <w:pPr>
        <w:widowControl w:val="0"/>
        <w:numPr>
          <w:ilvl w:val="0"/>
          <w:numId w:val="3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циркуляция газовых потоков и стабилизация давления газа на входе ГПЗ.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На газопроводе подачи нефтяного газа на ГПЗ непосредственно перед с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парацией газа необходимо запроектировать отделитель нефтяных, конденсатных и водоконденсатных пробок с утилизацией уловленных жидких углеводородов на ГПЗ или возвратом на промысловые сооружения.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На газопроводах нефтяного и природного газа, подводящих сырой газ к сепараторам ГПЗ, на расстоянии 500 - </w:t>
      </w:r>
      <w:smartTag w:uri="urn:schemas-microsoft-com:office:smarttags" w:element="metricconverter">
        <w:smartTagPr>
          <w:attr w:name="ProductID" w:val="700 м"/>
        </w:smartTagPr>
        <w:r w:rsidRPr="007717A3">
          <w:rPr>
            <w:color w:val="000000" w:themeColor="text1"/>
            <w:sz w:val="28"/>
            <w:szCs w:val="28"/>
          </w:rPr>
          <w:t>700 м</w:t>
        </w:r>
      </w:smartTag>
      <w:r w:rsidRPr="007717A3">
        <w:rPr>
          <w:color w:val="000000" w:themeColor="text1"/>
          <w:sz w:val="28"/>
          <w:szCs w:val="28"/>
        </w:rPr>
        <w:t xml:space="preserve"> от границы предприятия должна у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танавливаться быстродействующая запорная арматура, управляемая дистанц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онно из операторной и автоматически в аварийных ситуациях.</w:t>
      </w:r>
    </w:p>
    <w:p w:rsidR="003D1C06" w:rsidRDefault="003D1C06" w:rsidP="00C33BD5">
      <w:pPr>
        <w:pStyle w:val="20"/>
        <w:widowControl w:val="0"/>
        <w:ind w:left="0"/>
      </w:pPr>
      <w:bookmarkStart w:id="31" w:name="_Toc30346907"/>
      <w:bookmarkStart w:id="32" w:name="_Toc149493035"/>
    </w:p>
    <w:p w:rsidR="007717A3" w:rsidRPr="003D1C06" w:rsidRDefault="00FE57AD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5</w:t>
      </w:r>
      <w:r w:rsidR="007717A3" w:rsidRPr="003D1C06">
        <w:rPr>
          <w:sz w:val="28"/>
          <w:szCs w:val="28"/>
        </w:rPr>
        <w:t>.2 Установки очистки газа от кислых компонентов</w:t>
      </w:r>
      <w:bookmarkEnd w:id="31"/>
      <w:bookmarkEnd w:id="32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При проектировании установок очистки газа от кислых компонентов сл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дует учитывать:</w:t>
      </w:r>
    </w:p>
    <w:p w:rsidR="007717A3" w:rsidRPr="007717A3" w:rsidRDefault="007717A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объем перерабатываемого кислого газа и потенциальное содержание кислых компонентов в газе;</w:t>
      </w:r>
    </w:p>
    <w:p w:rsidR="007717A3" w:rsidRPr="007717A3" w:rsidRDefault="007717A3" w:rsidP="00C33BD5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тип инертных и кислых компонентов (азот, кислород, сероводород, двуокись углерода, сероокись углерода, сероуглерод, меркаптаны), их мольные конце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трации в сырьевом газе;</w:t>
      </w:r>
    </w:p>
    <w:p w:rsidR="007717A3" w:rsidRPr="007717A3" w:rsidRDefault="007717A3" w:rsidP="00C33BD5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парциальное давление кислых компонентов в поступающем на переработку газе, соотношение в нем СО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</w:rPr>
        <w:t>/Н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  <w:lang w:val="en-US"/>
        </w:rPr>
        <w:t>S</w:t>
      </w:r>
      <w:r w:rsidRPr="007717A3">
        <w:rPr>
          <w:color w:val="000000" w:themeColor="text1"/>
          <w:sz w:val="28"/>
          <w:szCs w:val="28"/>
        </w:rPr>
        <w:t>;</w:t>
      </w:r>
    </w:p>
    <w:p w:rsidR="007717A3" w:rsidRPr="007717A3" w:rsidRDefault="007717A3" w:rsidP="00C33BD5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параметры (давление, температура) поступающего сырья;</w:t>
      </w:r>
    </w:p>
    <w:p w:rsidR="007717A3" w:rsidRPr="007717A3" w:rsidRDefault="007717A3" w:rsidP="00C33BD5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требования к качеству очищенного газа и других готовых продуктов, получа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мых на ГПЗ;</w:t>
      </w:r>
    </w:p>
    <w:p w:rsidR="007717A3" w:rsidRPr="007717A3" w:rsidRDefault="007717A3" w:rsidP="00C33BD5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необходимость и способ извлечения сжиженных углеводородных газов (проп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на, бутанов, их смесей), этановой, пентановой и др. фракций;</w:t>
      </w:r>
    </w:p>
    <w:p w:rsidR="007717A3" w:rsidRPr="007717A3" w:rsidRDefault="007717A3" w:rsidP="00C33BD5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месторасположение ГПЗ (установки);</w:t>
      </w:r>
    </w:p>
    <w:p w:rsidR="007717A3" w:rsidRPr="007717A3" w:rsidRDefault="007717A3" w:rsidP="00C33BD5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требования к охране окружающей среды;</w:t>
      </w:r>
    </w:p>
    <w:p w:rsidR="007717A3" w:rsidRPr="007717A3" w:rsidRDefault="007717A3" w:rsidP="00C33BD5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требования по надежности и безопасности;</w:t>
      </w:r>
    </w:p>
    <w:p w:rsidR="007717A3" w:rsidRPr="007717A3" w:rsidRDefault="007717A3" w:rsidP="00C33BD5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высокую токсичность и агрессивность сероводорода.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Если в исходном сырье содержится значительное количество сероокиси углерода (</w:t>
      </w:r>
      <w:r w:rsidRPr="007717A3">
        <w:rPr>
          <w:color w:val="000000" w:themeColor="text1"/>
          <w:sz w:val="28"/>
          <w:szCs w:val="28"/>
          <w:lang w:val="en-US"/>
        </w:rPr>
        <w:t>COS</w:t>
      </w:r>
      <w:r w:rsidRPr="007717A3">
        <w:rPr>
          <w:color w:val="000000" w:themeColor="text1"/>
          <w:sz w:val="28"/>
          <w:szCs w:val="28"/>
        </w:rPr>
        <w:t>), сульфида углерода (</w:t>
      </w:r>
      <w:r w:rsidRPr="007717A3">
        <w:rPr>
          <w:color w:val="000000" w:themeColor="text1"/>
          <w:sz w:val="28"/>
          <w:szCs w:val="28"/>
          <w:lang w:val="en-US"/>
        </w:rPr>
        <w:t>CS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</w:rPr>
        <w:t>) и меркаптанов (</w:t>
      </w:r>
      <w:r w:rsidRPr="007717A3">
        <w:rPr>
          <w:color w:val="000000" w:themeColor="text1"/>
          <w:sz w:val="28"/>
          <w:szCs w:val="28"/>
          <w:lang w:val="en-US"/>
        </w:rPr>
        <w:t>RS</w:t>
      </w:r>
      <w:r w:rsidRPr="007717A3">
        <w:rPr>
          <w:color w:val="000000" w:themeColor="text1"/>
          <w:sz w:val="28"/>
          <w:szCs w:val="28"/>
        </w:rPr>
        <w:t>H), с которыми м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lastRenderedPageBreak/>
        <w:t>ноэтаноламин вступает в необратимые реакции, то в этом случае рекомендуется применять для очистки газа от сероводорода растворы диэтаноламина (ДЭА), которые стабильны для указанных выше соединений.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В тех случаях, когда в газе высокое соотношение СО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</w:rPr>
        <w:t>/Н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  <w:lang w:val="en-US"/>
        </w:rPr>
        <w:t>S</w:t>
      </w:r>
      <w:r w:rsidRPr="007717A3">
        <w:rPr>
          <w:color w:val="000000" w:themeColor="text1"/>
          <w:sz w:val="28"/>
          <w:szCs w:val="28"/>
        </w:rPr>
        <w:t xml:space="preserve"> и нет необх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димости очистки от СО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</w:rPr>
        <w:t xml:space="preserve"> очистку газа от сероводорода рекомендуется осущест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t>лять с использованием раствора метилдиэтаноламина (МДЭА), обладающего высокой селективностью по отношению к сероводороду.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Как правило, установки очистки газа от кислых компонентов проектир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ются на основании и в соответствии с технологическим регламентом на прое</w:t>
      </w:r>
      <w:r w:rsidRPr="007717A3">
        <w:rPr>
          <w:color w:val="000000" w:themeColor="text1"/>
          <w:sz w:val="28"/>
          <w:szCs w:val="28"/>
        </w:rPr>
        <w:t>к</w:t>
      </w:r>
      <w:r w:rsidRPr="007717A3">
        <w:rPr>
          <w:color w:val="000000" w:themeColor="text1"/>
          <w:sz w:val="28"/>
          <w:szCs w:val="28"/>
        </w:rPr>
        <w:t>тирование.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Природный и нефтяной газы, подаваемые в качестве сырья на установку очистки газа от сероводорода и других кислых компонентов, должны пройти предварительную сепарацию от капельной жидкости и механических примесей.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Остаточное содержание сероводорода и других кислых соединений в оч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щенном газе должно соответствовать требованиям к товарному газу действу</w:t>
      </w:r>
      <w:r w:rsidRPr="007717A3">
        <w:rPr>
          <w:color w:val="000000" w:themeColor="text1"/>
          <w:sz w:val="28"/>
          <w:szCs w:val="28"/>
        </w:rPr>
        <w:t>ю</w:t>
      </w:r>
      <w:r w:rsidRPr="007717A3">
        <w:rPr>
          <w:color w:val="000000" w:themeColor="text1"/>
          <w:sz w:val="28"/>
          <w:szCs w:val="28"/>
        </w:rPr>
        <w:t>щих государственных стандартов, заданиям на проектирование или условиям технологии последующей переработки газа.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Нормальная работа установки сероочистки должна обеспечиваться при к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лебаниях в подаче сырья (газа), указанных в задании на проектирование. В сл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чае отсутствия в задании такого требования работоспособность установки дол</w:t>
      </w:r>
      <w:r w:rsidRPr="007717A3">
        <w:rPr>
          <w:color w:val="000000" w:themeColor="text1"/>
          <w:sz w:val="28"/>
          <w:szCs w:val="28"/>
        </w:rPr>
        <w:t>ж</w:t>
      </w:r>
      <w:r w:rsidRPr="007717A3">
        <w:rPr>
          <w:color w:val="000000" w:themeColor="text1"/>
          <w:sz w:val="28"/>
          <w:szCs w:val="28"/>
        </w:rPr>
        <w:t>на обеспечиваться при колебаниях подачи газа от 50 % до 115 % от номинальной производительности установки.</w:t>
      </w:r>
    </w:p>
    <w:p w:rsidR="003D1C06" w:rsidRDefault="003D1C06" w:rsidP="00C33BD5">
      <w:pPr>
        <w:pStyle w:val="3"/>
        <w:keepNext w:val="0"/>
        <w:keepLines w:val="0"/>
        <w:widowControl w:val="0"/>
        <w:spacing w:before="0"/>
        <w:rPr>
          <w:caps/>
        </w:rPr>
      </w:pPr>
      <w:bookmarkStart w:id="33" w:name="_Toc149493036"/>
    </w:p>
    <w:p w:rsidR="007717A3" w:rsidRPr="007717A3" w:rsidRDefault="00FE57AD" w:rsidP="003D1C06">
      <w:pPr>
        <w:pStyle w:val="3"/>
        <w:keepNext w:val="0"/>
        <w:keepLines w:val="0"/>
        <w:widowControl w:val="0"/>
        <w:spacing w:before="0"/>
        <w:jc w:val="center"/>
      </w:pPr>
      <w:r>
        <w:rPr>
          <w:caps/>
        </w:rPr>
        <w:t>5</w:t>
      </w:r>
      <w:r w:rsidR="007717A3" w:rsidRPr="007717A3">
        <w:rPr>
          <w:caps/>
        </w:rPr>
        <w:t>.2.1 у</w:t>
      </w:r>
      <w:r w:rsidR="007717A3" w:rsidRPr="007717A3">
        <w:t>становки очистки г</w:t>
      </w:r>
      <w:r w:rsidR="0078280E">
        <w:t xml:space="preserve">аза от сероводорода химическими </w:t>
      </w:r>
      <w:r w:rsidR="007717A3" w:rsidRPr="007717A3">
        <w:t>поглотителями</w:t>
      </w:r>
      <w:bookmarkEnd w:id="33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выборе реагента для очистки газа от сероводорода (МЭА, ДЭА и др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гих поглотителей) должны учитываться следующие факторы:</w:t>
      </w:r>
    </w:p>
    <w:p w:rsidR="007717A3" w:rsidRPr="007717A3" w:rsidRDefault="007717A3" w:rsidP="00C33BD5">
      <w:pPr>
        <w:widowControl w:val="0"/>
        <w:numPr>
          <w:ilvl w:val="0"/>
          <w:numId w:val="27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состав очищаемого газа (содержание Н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  <w:lang w:val="en-US"/>
        </w:rPr>
        <w:t>S</w:t>
      </w:r>
      <w:r w:rsidRPr="007717A3">
        <w:rPr>
          <w:color w:val="000000" w:themeColor="text1"/>
          <w:sz w:val="28"/>
          <w:szCs w:val="28"/>
        </w:rPr>
        <w:t>, СО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</w:rPr>
        <w:t>, О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</w:rPr>
        <w:t>, С</w:t>
      </w:r>
      <w:r w:rsidRPr="007717A3">
        <w:rPr>
          <w:color w:val="000000" w:themeColor="text1"/>
          <w:sz w:val="28"/>
          <w:szCs w:val="28"/>
          <w:lang w:val="en-US"/>
        </w:rPr>
        <w:t>S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</w:rPr>
        <w:t xml:space="preserve">, </w:t>
      </w:r>
      <w:r w:rsidRPr="007717A3">
        <w:rPr>
          <w:color w:val="000000" w:themeColor="text1"/>
          <w:sz w:val="28"/>
          <w:szCs w:val="28"/>
          <w:lang w:val="en-US"/>
        </w:rPr>
        <w:t>COS</w:t>
      </w:r>
      <w:r w:rsidRPr="007717A3">
        <w:rPr>
          <w:color w:val="000000" w:themeColor="text1"/>
          <w:sz w:val="28"/>
          <w:szCs w:val="28"/>
        </w:rPr>
        <w:t>, меркаптанов, тяж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лых углеводородов);</w:t>
      </w:r>
    </w:p>
    <w:p w:rsidR="007717A3" w:rsidRPr="007717A3" w:rsidRDefault="007717A3" w:rsidP="00C33BD5">
      <w:pPr>
        <w:widowControl w:val="0"/>
        <w:numPr>
          <w:ilvl w:val="0"/>
          <w:numId w:val="27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параметры газа (</w:t>
      </w:r>
      <w:r w:rsidRPr="007717A3">
        <w:rPr>
          <w:color w:val="000000" w:themeColor="text1"/>
          <w:sz w:val="28"/>
          <w:szCs w:val="28"/>
          <w:lang w:val="en-US"/>
        </w:rPr>
        <w:t>P</w:t>
      </w:r>
      <w:r w:rsidRPr="007717A3">
        <w:rPr>
          <w:color w:val="000000" w:themeColor="text1"/>
          <w:sz w:val="28"/>
          <w:szCs w:val="28"/>
        </w:rPr>
        <w:t xml:space="preserve">, </w:t>
      </w:r>
      <w:r w:rsidRPr="007717A3">
        <w:rPr>
          <w:color w:val="000000" w:themeColor="text1"/>
          <w:sz w:val="28"/>
          <w:szCs w:val="28"/>
          <w:lang w:val="en-US"/>
        </w:rPr>
        <w:t>t</w:t>
      </w:r>
      <w:r w:rsidRPr="007717A3">
        <w:rPr>
          <w:color w:val="000000" w:themeColor="text1"/>
          <w:sz w:val="28"/>
          <w:szCs w:val="28"/>
        </w:rPr>
        <w:t>);</w:t>
      </w:r>
    </w:p>
    <w:p w:rsidR="007717A3" w:rsidRPr="007717A3" w:rsidRDefault="007717A3" w:rsidP="00C33BD5">
      <w:pPr>
        <w:widowControl w:val="0"/>
        <w:numPr>
          <w:ilvl w:val="0"/>
          <w:numId w:val="27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требования к очищенному газу по остаточному содержанию удаляемых комп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нентов;</w:t>
      </w:r>
    </w:p>
    <w:p w:rsidR="007717A3" w:rsidRPr="007717A3" w:rsidRDefault="007717A3" w:rsidP="00C33BD5">
      <w:pPr>
        <w:widowControl w:val="0"/>
        <w:numPr>
          <w:ilvl w:val="0"/>
          <w:numId w:val="27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стабильность реагента;</w:t>
      </w:r>
    </w:p>
    <w:p w:rsidR="007717A3" w:rsidRPr="007717A3" w:rsidRDefault="007717A3" w:rsidP="00C33BD5">
      <w:pPr>
        <w:widowControl w:val="0"/>
        <w:numPr>
          <w:ilvl w:val="0"/>
          <w:numId w:val="27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селективность реагента;</w:t>
      </w:r>
    </w:p>
    <w:p w:rsidR="007717A3" w:rsidRPr="007717A3" w:rsidRDefault="007717A3" w:rsidP="00C33BD5">
      <w:pPr>
        <w:widowControl w:val="0"/>
        <w:numPr>
          <w:ilvl w:val="0"/>
          <w:numId w:val="27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экономические показатели (капитальные вложения, энергозатраты, потери ре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гента и т. д.).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bookmarkStart w:id="34" w:name="PO0000092"/>
      <w:r w:rsidRPr="007717A3">
        <w:rPr>
          <w:color w:val="000000" w:themeColor="text1"/>
          <w:sz w:val="28"/>
          <w:szCs w:val="28"/>
        </w:rPr>
        <w:t>На установках с большими потоками циркулирующего раствора поглот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теля предпочтение, как правило, отдается схемам с расщепленным (разделе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ным) потоком регенерированного раствора (регенерированного и полурегенер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рованного).</w:t>
      </w:r>
    </w:p>
    <w:bookmarkEnd w:id="34"/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составе установок должно предусматриваться оборудование (емкости) для оперативного хранения амина, рассчитанное на прием всего количества ра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твора, циркулирующего в системе. Эта емкость может использоваться в качестве буферной в системе циркуляции раствора.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lastRenderedPageBreak/>
        <w:t>Для слива амина из аппаратов и трубопроводов и последующего возврата его на вторичное использование необходимо предусматривать дренажную си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тему.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Объем сборников насыщенного и регенерированного растворов должен быть рассчитан на прием основного количества поглотительных растворов при остановках установки.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приема остаточного количества раствора в аппаратах и трубопроводах должна предусматриваться дренажная емкость соответствующих размеров.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Возврат раствора в систему циркуляции следует осуществлять через узел фильтрация амина.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составе установки следует предусматривать оборудование для пригото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t>ления и подачи в систему циркулирующего амина антивспениванителя и инг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битора коррозии (при необходимости).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поддержания заданной (расчетной) концентрации раствора амина сх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мой должна быть предусмотрена подпитка системы деминерализованной водой (паровой конденсат из котельной) и свежим амином со склада или из бочки.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подпитке системы амина только из бочки необходимо предусматр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вать устройство для разогрева бочки.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уменьшения потерь амина за счет окисления кислородом воздуха н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обходимо предусматривать создание "подушек" в емкостях хранения растворов амина путем подачи в них инертного газа вязкого давления (преимущественно азота) или очищенного углеводородного газа.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bookmarkStart w:id="35" w:name="PO0000098"/>
      <w:r w:rsidRPr="007717A3">
        <w:rPr>
          <w:color w:val="000000" w:themeColor="text1"/>
          <w:sz w:val="28"/>
          <w:szCs w:val="28"/>
        </w:rPr>
        <w:t>Для уменьшения потерь амина на выходящих потоках очищенного газа из абсорбера и кислых газов из десорбера необходимо предусматривать сепарацию газов с возвратом уловленной жидкости в систему регенерации амина.</w:t>
      </w:r>
    </w:p>
    <w:bookmarkEnd w:id="35"/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Степень насыщения раствора кислыми газами, как правило, принимается не выше: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- 0,3 молей кислых газов на моль амина при очистке раствором МЭА;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- 0,4-0,8 молей кислых газов на моль амина при очистке раствором ДЭА, МДЭА.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Допускается увеличивать степень насыщения раствора кислыми комп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нентами при условии обеспечения эффективной защиты оборудования от корр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зии (по данным технологического регламента на проектирование).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bookmarkStart w:id="36" w:name="PO0000100"/>
      <w:r w:rsidRPr="007717A3">
        <w:rPr>
          <w:color w:val="000000" w:themeColor="text1"/>
          <w:sz w:val="28"/>
          <w:szCs w:val="28"/>
        </w:rPr>
        <w:t>Температуру раствора амина, подаваемого на верх абсорбера, следует пр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 xml:space="preserve">нимать на 2 - 6 </w:t>
      </w:r>
      <w:r w:rsidRPr="007717A3">
        <w:rPr>
          <w:color w:val="000000" w:themeColor="text1"/>
          <w:sz w:val="28"/>
          <w:szCs w:val="28"/>
        </w:rPr>
        <w:sym w:font="Symbol" w:char="F0B0"/>
      </w:r>
      <w:r w:rsidRPr="007717A3">
        <w:rPr>
          <w:color w:val="000000" w:themeColor="text1"/>
          <w:sz w:val="28"/>
          <w:szCs w:val="28"/>
        </w:rPr>
        <w:t>С выше температуры выходящего из абсорбера газа.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bookmarkStart w:id="37" w:name="PO0000101"/>
      <w:bookmarkEnd w:id="36"/>
      <w:r w:rsidRPr="007717A3">
        <w:rPr>
          <w:color w:val="000000" w:themeColor="text1"/>
          <w:sz w:val="28"/>
          <w:szCs w:val="28"/>
        </w:rPr>
        <w:t>Температура насыщенного раствора амина на выходе из абсорбера не должна превышать расчетной (равновесной).</w:t>
      </w:r>
    </w:p>
    <w:bookmarkEnd w:id="37"/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Не допускается попадания тяжелых углеводородов в раствор амина.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случае подачи очищенного амином газа на последующую переработку с использованием процессов, на которые амин оказывает отрицательное влияние, например, осушка газа на цеолитах, рекомендуется применять водную промывку очищенного газа от амина.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Насыщенный раствор амина из абсорбера должен направляться в пром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lastRenderedPageBreak/>
        <w:t>жуточную емкость для выделения растворенных углеводородов при более ни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ком давления (как правило при давлении 0,6 МПа) с повторной абсорбцией газа разгазирования амином.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При очистке газа с давлением ниже 1,5 МПа установка промежуточной емкости не обязательна.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При выборе рибойлеров отпарной колонны амина (десорбера) рекоменд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ется предпочтение отдавать аппаратам горизонтального типа с паровым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странством и несколькими входами по жидкости и выходами по газу.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Проектом должен быть решен вопрос обезвреживания и утилизации тве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дых и жидких отходов.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Очистка и утилизация аминосодержащих стоков должна проектироваться в соответствии с технологическим регламентом.</w:t>
      </w:r>
    </w:p>
    <w:p w:rsidR="003D1C06" w:rsidRDefault="003D1C06" w:rsidP="00C33BD5">
      <w:pPr>
        <w:pStyle w:val="3"/>
        <w:keepNext w:val="0"/>
        <w:keepLines w:val="0"/>
        <w:widowControl w:val="0"/>
        <w:spacing w:before="0"/>
      </w:pPr>
      <w:bookmarkStart w:id="38" w:name="_Toc149493037"/>
    </w:p>
    <w:p w:rsidR="007717A3" w:rsidRPr="007717A3" w:rsidRDefault="00FE57AD" w:rsidP="003D1C06">
      <w:pPr>
        <w:pStyle w:val="3"/>
        <w:keepNext w:val="0"/>
        <w:keepLines w:val="0"/>
        <w:widowControl w:val="0"/>
        <w:spacing w:before="0"/>
        <w:jc w:val="center"/>
      </w:pPr>
      <w:r>
        <w:t>5</w:t>
      </w:r>
      <w:r w:rsidR="007717A3" w:rsidRPr="007717A3">
        <w:t xml:space="preserve">.2.2  </w:t>
      </w:r>
      <w:r w:rsidR="007717A3" w:rsidRPr="007717A3">
        <w:rPr>
          <w:caps/>
        </w:rPr>
        <w:t>у</w:t>
      </w:r>
      <w:r w:rsidR="007717A3" w:rsidRPr="007717A3">
        <w:t>становка очистки газа от сероводорода адсорбционным способом</w:t>
      </w:r>
      <w:bookmarkEnd w:id="38"/>
    </w:p>
    <w:p w:rsidR="007717A3" w:rsidRPr="00FE57AD" w:rsidRDefault="007717A3" w:rsidP="00C33BD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Очистка газа от сероводорода и других сернистых компонентов адсорбц</w:t>
      </w:r>
      <w:r w:rsidRPr="00FE57AD">
        <w:rPr>
          <w:color w:val="000000" w:themeColor="text1"/>
          <w:sz w:val="28"/>
          <w:szCs w:val="28"/>
        </w:rPr>
        <w:t>и</w:t>
      </w:r>
      <w:r w:rsidRPr="00FE57AD">
        <w:rPr>
          <w:color w:val="000000" w:themeColor="text1"/>
          <w:sz w:val="28"/>
          <w:szCs w:val="28"/>
        </w:rPr>
        <w:t>онным способом, как правило, применяется для газов с низким содержанием с</w:t>
      </w:r>
      <w:r w:rsidRPr="00FE57AD">
        <w:rPr>
          <w:color w:val="000000" w:themeColor="text1"/>
          <w:sz w:val="28"/>
          <w:szCs w:val="28"/>
        </w:rPr>
        <w:t>е</w:t>
      </w:r>
      <w:r w:rsidRPr="00FE57AD">
        <w:rPr>
          <w:color w:val="000000" w:themeColor="text1"/>
          <w:sz w:val="28"/>
          <w:szCs w:val="28"/>
        </w:rPr>
        <w:t xml:space="preserve">роводорода (до 0,2 </w:t>
      </w:r>
      <w:r w:rsidRPr="00FE57AD">
        <w:rPr>
          <w:color w:val="000000" w:themeColor="text1"/>
          <w:sz w:val="28"/>
          <w:szCs w:val="28"/>
        </w:rPr>
        <w:sym w:font="Symbol" w:char="F0B8"/>
      </w:r>
      <w:r w:rsidRPr="00FE57AD">
        <w:rPr>
          <w:color w:val="000000" w:themeColor="text1"/>
          <w:sz w:val="28"/>
          <w:szCs w:val="28"/>
        </w:rPr>
        <w:t xml:space="preserve"> 0,3 % об.).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Тип адсорбента и режим работы оборудования (циклы переключения а</w:t>
      </w:r>
      <w:r w:rsidRPr="00FE57AD">
        <w:rPr>
          <w:color w:val="000000" w:themeColor="text1"/>
          <w:sz w:val="28"/>
          <w:szCs w:val="28"/>
        </w:rPr>
        <w:t>д</w:t>
      </w:r>
      <w:r w:rsidRPr="00FE57AD">
        <w:rPr>
          <w:color w:val="000000" w:themeColor="text1"/>
          <w:sz w:val="28"/>
          <w:szCs w:val="28"/>
        </w:rPr>
        <w:t>сорберов) следует принимать в соответствии с технологическим регламентом на проектирование.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В случае отсутствия технологического регламента конкретно для данной установки допускается использовать данные регламентов аналогичных устан</w:t>
      </w:r>
      <w:r w:rsidRPr="00FE57AD">
        <w:rPr>
          <w:color w:val="000000" w:themeColor="text1"/>
          <w:sz w:val="28"/>
          <w:szCs w:val="28"/>
        </w:rPr>
        <w:t>о</w:t>
      </w:r>
      <w:r w:rsidRPr="00FE57AD">
        <w:rPr>
          <w:color w:val="000000" w:themeColor="text1"/>
          <w:sz w:val="28"/>
          <w:szCs w:val="28"/>
        </w:rPr>
        <w:t>вок с соответствующими коррективами (при необходимости) на состав и колич</w:t>
      </w:r>
      <w:r w:rsidRPr="00FE57AD">
        <w:rPr>
          <w:color w:val="000000" w:themeColor="text1"/>
          <w:sz w:val="28"/>
          <w:szCs w:val="28"/>
        </w:rPr>
        <w:t>е</w:t>
      </w:r>
      <w:r w:rsidRPr="00FE57AD">
        <w:rPr>
          <w:color w:val="000000" w:themeColor="text1"/>
          <w:sz w:val="28"/>
          <w:szCs w:val="28"/>
        </w:rPr>
        <w:t>ство сырья и др.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При проектировании адсорбционной установки следует предусматривать защиту от коррозии в системе охлаждения газа регенерации.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Направление потоков в адсорберах, как правило, принимается: для оч</w:t>
      </w:r>
      <w:r w:rsidRPr="00FE57AD">
        <w:rPr>
          <w:color w:val="000000" w:themeColor="text1"/>
          <w:sz w:val="28"/>
          <w:szCs w:val="28"/>
        </w:rPr>
        <w:t>и</w:t>
      </w:r>
      <w:r w:rsidRPr="00FE57AD">
        <w:rPr>
          <w:color w:val="000000" w:themeColor="text1"/>
          <w:sz w:val="28"/>
          <w:szCs w:val="28"/>
        </w:rPr>
        <w:t>щаемого газа - сверху вниз, для газа регенерации и охлаждающего газа - снизу вверх.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Перепад давления на адсорберах (гидравлическое сопротивление слоя) следует принимать с коэффициентом не ниже 1,6 к расчетному значению.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В случае очистки неосушенного газа или совмещенной осушки и очистки газа от кислых компонентов применяемый адсорбент (синтетические цеолиты) следует защищать от контакта с капельной влагой слоем твердого осушителя, значительно более стойкого к действию жидкой воды (например, активирова</w:t>
      </w:r>
      <w:r w:rsidRPr="00FE57AD">
        <w:rPr>
          <w:color w:val="000000" w:themeColor="text1"/>
          <w:sz w:val="28"/>
          <w:szCs w:val="28"/>
        </w:rPr>
        <w:t>н</w:t>
      </w:r>
      <w:r w:rsidRPr="00FE57AD">
        <w:rPr>
          <w:color w:val="000000" w:themeColor="text1"/>
          <w:sz w:val="28"/>
          <w:szCs w:val="28"/>
        </w:rPr>
        <w:t>ной окиси алюминия).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На выходящих из адсорберов потоках очищенного газа, газа охлаждения и регенерации следует устанавливать фильтры (рабочий и резервный) для очистки газа от механических примесей.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При выборе схемы процесса очистки газа необходимо рассматривать цел</w:t>
      </w:r>
      <w:r w:rsidRPr="00FE57AD">
        <w:rPr>
          <w:color w:val="000000" w:themeColor="text1"/>
          <w:sz w:val="28"/>
          <w:szCs w:val="28"/>
        </w:rPr>
        <w:t>е</w:t>
      </w:r>
      <w:r w:rsidRPr="00FE57AD">
        <w:rPr>
          <w:color w:val="000000" w:themeColor="text1"/>
          <w:sz w:val="28"/>
          <w:szCs w:val="28"/>
        </w:rPr>
        <w:t>сообразность совмещения этого процесса с осушкой газа.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Количество адсорберов, циклы переключений на различные режимы раб</w:t>
      </w:r>
      <w:r w:rsidRPr="00FE57AD">
        <w:rPr>
          <w:color w:val="000000" w:themeColor="text1"/>
          <w:sz w:val="28"/>
          <w:szCs w:val="28"/>
        </w:rPr>
        <w:t>о</w:t>
      </w:r>
      <w:r w:rsidRPr="00FE57AD">
        <w:rPr>
          <w:color w:val="000000" w:themeColor="text1"/>
          <w:sz w:val="28"/>
          <w:szCs w:val="28"/>
        </w:rPr>
        <w:t>ты (очистка, регенерация, охлаждение) должны выбираться с учетом обеспеч</w:t>
      </w:r>
      <w:r w:rsidRPr="00FE57AD">
        <w:rPr>
          <w:color w:val="000000" w:themeColor="text1"/>
          <w:sz w:val="28"/>
          <w:szCs w:val="28"/>
        </w:rPr>
        <w:t>е</w:t>
      </w:r>
      <w:r w:rsidRPr="00FE57AD">
        <w:rPr>
          <w:color w:val="000000" w:themeColor="text1"/>
          <w:sz w:val="28"/>
          <w:szCs w:val="28"/>
        </w:rPr>
        <w:lastRenderedPageBreak/>
        <w:t>ния долговременной работы печи нагрева газа регенерации, срока службы а</w:t>
      </w:r>
      <w:r w:rsidRPr="00FE57AD">
        <w:rPr>
          <w:color w:val="000000" w:themeColor="text1"/>
          <w:sz w:val="28"/>
          <w:szCs w:val="28"/>
        </w:rPr>
        <w:t>д</w:t>
      </w:r>
      <w:r w:rsidRPr="00FE57AD">
        <w:rPr>
          <w:color w:val="000000" w:themeColor="text1"/>
          <w:sz w:val="28"/>
          <w:szCs w:val="28"/>
        </w:rPr>
        <w:t>сорбента и т.д.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 xml:space="preserve"> В проекте установки должны быть решены вопросы утилизации газа рег</w:t>
      </w:r>
      <w:r w:rsidRPr="00FE57AD">
        <w:rPr>
          <w:color w:val="000000" w:themeColor="text1"/>
          <w:sz w:val="28"/>
          <w:szCs w:val="28"/>
        </w:rPr>
        <w:t>е</w:t>
      </w:r>
      <w:r w:rsidRPr="00FE57AD">
        <w:rPr>
          <w:color w:val="000000" w:themeColor="text1"/>
          <w:sz w:val="28"/>
          <w:szCs w:val="28"/>
        </w:rPr>
        <w:t>нерации, содержащего кислые компоненты, а также обработка отработанного сорбента до кондиций, безопасных для окружающей среды.</w:t>
      </w:r>
    </w:p>
    <w:p w:rsidR="003D1C06" w:rsidRDefault="003D1C06" w:rsidP="00C33BD5">
      <w:pPr>
        <w:pStyle w:val="20"/>
        <w:widowControl w:val="0"/>
        <w:ind w:left="0"/>
      </w:pPr>
      <w:bookmarkStart w:id="39" w:name="_Toc30346908"/>
      <w:bookmarkStart w:id="40" w:name="_Toc149493038"/>
    </w:p>
    <w:p w:rsidR="007717A3" w:rsidRPr="003D1C06" w:rsidRDefault="00FE57AD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5</w:t>
      </w:r>
      <w:r w:rsidR="007717A3" w:rsidRPr="003D1C06">
        <w:rPr>
          <w:sz w:val="28"/>
          <w:szCs w:val="28"/>
        </w:rPr>
        <w:t>.3 Установка осушки газа</w:t>
      </w:r>
      <w:bookmarkEnd w:id="39"/>
      <w:bookmarkEnd w:id="40"/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 xml:space="preserve"> Способ осушки газа следует выбирать в зависимости от температурного уровня принятого технологического процесса, а также требований, предъявля</w:t>
      </w:r>
      <w:r w:rsidRPr="00FE57AD">
        <w:rPr>
          <w:color w:val="000000" w:themeColor="text1"/>
          <w:sz w:val="28"/>
          <w:szCs w:val="28"/>
        </w:rPr>
        <w:t>е</w:t>
      </w:r>
      <w:r w:rsidRPr="00FE57AD">
        <w:rPr>
          <w:color w:val="000000" w:themeColor="text1"/>
          <w:sz w:val="28"/>
          <w:szCs w:val="28"/>
        </w:rPr>
        <w:t>мых к газу (по точке росы по влаге) при его транспортировке.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Кроме того, при выборе способа осушки газа необходимо учитывать во</w:t>
      </w:r>
      <w:r w:rsidRPr="00FE57AD">
        <w:rPr>
          <w:color w:val="000000" w:themeColor="text1"/>
          <w:sz w:val="28"/>
          <w:szCs w:val="28"/>
        </w:rPr>
        <w:t>з</w:t>
      </w:r>
      <w:r w:rsidRPr="00FE57AD">
        <w:rPr>
          <w:color w:val="000000" w:themeColor="text1"/>
          <w:sz w:val="28"/>
          <w:szCs w:val="28"/>
        </w:rPr>
        <w:t>можные примеси в газе: хлор-йоны, ПАВ, механические примеси, сернистые и азотистые соединения и др.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Расчетную точку росы газа по влаге следует принимать на 5 °С ниже тр</w:t>
      </w:r>
      <w:r w:rsidRPr="00FE57AD">
        <w:rPr>
          <w:color w:val="000000" w:themeColor="text1"/>
          <w:sz w:val="28"/>
          <w:szCs w:val="28"/>
        </w:rPr>
        <w:t>е</w:t>
      </w:r>
      <w:r w:rsidRPr="00FE57AD">
        <w:rPr>
          <w:color w:val="000000" w:themeColor="text1"/>
          <w:sz w:val="28"/>
          <w:szCs w:val="28"/>
        </w:rPr>
        <w:t>буемой по условиям процесса.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В зависимости от требуемой глубины осушки, как правило, принимается:</w:t>
      </w:r>
    </w:p>
    <w:p w:rsidR="007717A3" w:rsidRPr="00FE57AD" w:rsidRDefault="007717A3" w:rsidP="00C33BD5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адсорбционная осушка газа с доизвлечением влаги испаренным метанолом для глубокой осушки газа до точки росы ниже минус 70 °С;</w:t>
      </w:r>
    </w:p>
    <w:p w:rsidR="007717A3" w:rsidRPr="00FE57AD" w:rsidRDefault="007717A3" w:rsidP="00C33BD5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адсорбционная осушка на синтетических молекулярных ситах до осушки до точки росы ниже минус 50 °С;</w:t>
      </w:r>
    </w:p>
    <w:p w:rsidR="007717A3" w:rsidRPr="00FE57AD" w:rsidRDefault="007717A3" w:rsidP="00C33BD5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адсорбционная осушка на природных цеолитах (клиноптилолите) для осушки газа до точки росы до минус 30 °С;</w:t>
      </w:r>
    </w:p>
    <w:p w:rsidR="007717A3" w:rsidRPr="00FE57AD" w:rsidRDefault="007717A3" w:rsidP="00C33BD5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комбинированная осушка и очистка (на гликоль-аминовых растворах);</w:t>
      </w:r>
    </w:p>
    <w:p w:rsidR="007717A3" w:rsidRPr="007717A3" w:rsidRDefault="007717A3" w:rsidP="00C33BD5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абсорбционная осушка газа гликолями при температуре контакта (абсорбции) 15 - 30 °С для обеспечения точки</w:t>
      </w:r>
      <w:r w:rsidRPr="007717A3">
        <w:rPr>
          <w:color w:val="000000" w:themeColor="text1"/>
          <w:sz w:val="28"/>
          <w:szCs w:val="28"/>
        </w:rPr>
        <w:t xml:space="preserve"> росы не ниже минус 20 °С.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обеспечения более низкой точки росы газа по влаге при температуре в процессе охлаждения газа не ниже минус 23 °С рекомендуется применять осу</w:t>
      </w:r>
      <w:r w:rsidRPr="007717A3">
        <w:rPr>
          <w:color w:val="000000" w:themeColor="text1"/>
          <w:sz w:val="28"/>
          <w:szCs w:val="28"/>
        </w:rPr>
        <w:t>ш</w:t>
      </w:r>
      <w:r w:rsidRPr="007717A3">
        <w:rPr>
          <w:color w:val="000000" w:themeColor="text1"/>
          <w:sz w:val="28"/>
          <w:szCs w:val="28"/>
        </w:rPr>
        <w:t>ку методом впрыска этиленгликоля с последующей его регенерацией.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bookmarkStart w:id="41" w:name="PO0000123"/>
      <w:r w:rsidRPr="007717A3">
        <w:rPr>
          <w:color w:val="000000" w:themeColor="text1"/>
          <w:sz w:val="28"/>
          <w:szCs w:val="28"/>
        </w:rPr>
        <w:t>При осушке газа адсорбционным способом тип адсорбента и режим раб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ты оборудования (циклы переключения адсорберов) следует принимать в соо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ветствии с технологическим регламентом на проектирование. Технологический регламент на проектирование разрабатывается научно-исследовательской орг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низацией.</w:t>
      </w:r>
    </w:p>
    <w:bookmarkEnd w:id="41"/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Направление потоков в адсорберах, как правило, принимается:</w:t>
      </w:r>
    </w:p>
    <w:p w:rsidR="007717A3" w:rsidRPr="007717A3" w:rsidRDefault="007717A3" w:rsidP="00C33BD5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осушаемого газа - сверху вниз;</w:t>
      </w:r>
    </w:p>
    <w:p w:rsidR="007717A3" w:rsidRPr="007717A3" w:rsidRDefault="007717A3" w:rsidP="00C33BD5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газа регенерации и охлаждающего газа - снизу вверх.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Перепад давления на адсорберах (гидравлическое сопротивление слоя) следует принимать с коэффициентом не ниже 1,6 к расчетному значению.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адсорберах следует предусматривать защитный слой для адсорбента, предотвращающий разрушающее действие капельной влаги и других загрязн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телей.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На выходящих из адсорберов потоках осушенного газа, газа охлаждения и регенерации следует устанавливать фильтры (рабочий и резервный) для очистки </w:t>
      </w:r>
      <w:r w:rsidRPr="007717A3">
        <w:rPr>
          <w:color w:val="000000" w:themeColor="text1"/>
          <w:sz w:val="28"/>
          <w:szCs w:val="28"/>
        </w:rPr>
        <w:lastRenderedPageBreak/>
        <w:t>газа от механических примесей.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Степень очистки газа следует принимать в зависимости от требований для последующих процессов и оборудования.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системе охлаждения газа регенерации холодильник газа регенерации следует предусматривать из нержавеющей стали.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Количество загружаемого адсорбента в систему должно обеспечивать осушку газа до требуемой точки росы с учетом возможных колебаний по прои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водительности, по влагосодержанию осушаемого газа, а также с учетом механ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ческого уноса влаги газом из сепаратора.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bookmarkStart w:id="42" w:name="PO0000130"/>
      <w:r w:rsidRPr="007717A3">
        <w:rPr>
          <w:color w:val="000000" w:themeColor="text1"/>
          <w:sz w:val="28"/>
          <w:szCs w:val="28"/>
        </w:rPr>
        <w:t xml:space="preserve"> Количество адсорберов, цикличность их работы следует принимать по расчету с учетом конструктивных особенностей применяемой печи для нагрева газа регенерации.</w:t>
      </w:r>
    </w:p>
    <w:bookmarkEnd w:id="42"/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осушке газа адсорбционным способом с доизвлечением влаги исп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ренным метанолом, как правило, предусматривать: осушку газа на твердых п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глотителях до точки росы минус 30 °С, доосушку газа испаренным метанолом до точки росы на 5 °С ниже требуемой в технологическом процессе.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проекте установок осушки газа должны быть решены вопросы утилиз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ции газа регенерации, а также обработки отработанных адсорбентов до конд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ций, безопасных для окружающей среды.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Узел получения (испарения) и подачи в поток газа испаренного метанола следует проектировать по данным технологического регламента на проектир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вание.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абсорбционной осушке газа гликолями степень насыщения гликоля водой принимать при контактном способе осушки в абсорберах 1,5 - 2,5 %, при осушке - впрыском в охлаждаемый поток газа - 5 - 10 %.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Температуру гликоля на входе в контактор следует принимать на 5 - 8 °С выше температуры выходящего с осушки газа с целью исключения конденсации углеводородов, и, как следствие, вспенивания раствора.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При осушке газа впрыском этиленгликоля следует использовать водные растворы с концентрацией в пределах 85 - 90 %.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Рассчитанное количество (теоретически) регенерированного раствора эт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ленгликоля, подаваемого на впрыск в систему осушки, необходимо увеличивать не менее, чем на 30 %.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случае, если газ охлаждается, проходя последовательно ряд теплообме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ников, раствор этиленгликоля необходимо впрыскивать на вход в каждый тепл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обменник пропорционально количеству конденсирующейся в нем влаги.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Форсунки для впрыска гликоля следует монтировать в камерах теплоо</w:t>
      </w:r>
      <w:r w:rsidRPr="007717A3">
        <w:rPr>
          <w:color w:val="000000" w:themeColor="text1"/>
          <w:sz w:val="28"/>
          <w:szCs w:val="28"/>
        </w:rPr>
        <w:t>б</w:t>
      </w:r>
      <w:r w:rsidRPr="007717A3">
        <w:rPr>
          <w:color w:val="000000" w:themeColor="text1"/>
          <w:sz w:val="28"/>
          <w:szCs w:val="28"/>
        </w:rPr>
        <w:t>менников на входе газа таким образом, чтобы факел распыла мелкораспыленн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го этиленгликоля охватывал всю трубную решетку и распределялся равномерно во все трубки теплообменника.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линии подачи этиленгликоля перед форсунками необходимо устана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t>ливать фильтры (рабочий + резервный).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Разделение газа, углеводородного конденсата и насыщенного раствора </w:t>
      </w:r>
      <w:r w:rsidRPr="007717A3">
        <w:rPr>
          <w:color w:val="000000" w:themeColor="text1"/>
          <w:sz w:val="28"/>
          <w:szCs w:val="28"/>
        </w:rPr>
        <w:lastRenderedPageBreak/>
        <w:t>этиленгликоля после охлаждения в теплообменниках при осушке впрыском, как правило, должно производиться в фазном разделителе.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Диаметр разделителя следует принимать таким, чтобы при нормальном уровне жидкости в разделителе скорость газа над всей поверхностью не вызыв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ла механического уноса жидкости, а время отстоя превышало не менее, чем на 5 % время разрушения эмульсий "гликоль в углеводородном конденсате", "углев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дородный конденсат в гликоле".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случае разделения смеси "газ-углеводородный конденсат" при низких температурах, необходимо в схеме предусматривать сепаратор для разделения жидкой фазы на гликоль и углеводородный конденсат.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Разделение смеси раствора этиленгликоля и жидких углеводородов след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ет производить в сепараторе-отстойнике. Время разделения следует принимать не менее 1 часа.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С целью интенсификации процесса разделения раствора этиленгликоля от углеводородов необходимо предусматривать подогрев смеси до температуры 15 </w:t>
      </w:r>
      <w:r w:rsidRPr="007717A3">
        <w:rPr>
          <w:color w:val="000000" w:themeColor="text1"/>
          <w:sz w:val="28"/>
          <w:szCs w:val="28"/>
        </w:rPr>
        <w:sym w:font="Symbol" w:char="F0B8"/>
      </w:r>
      <w:r w:rsidRPr="007717A3">
        <w:rPr>
          <w:color w:val="000000" w:themeColor="text1"/>
          <w:sz w:val="28"/>
          <w:szCs w:val="28"/>
        </w:rPr>
        <w:t xml:space="preserve"> 20 °С в сепараторе-отстойнике в зависимости от типа гликоля и его концентр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ции.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Допускается совмещение фазного разделителя и сепаратора в одном апп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рате.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линии выхода насыщенного раствора гликоля из абсорберов или фа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ных сепараторов-разделителей необходимо предусматривать дополнительный нагрев раствора гликоля до температуры 60 - 70 °С и выветриватель, где прои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ходит отделение из раствора насыщенного гликоля растворенных в нем углев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дородов.</w:t>
      </w:r>
    </w:p>
    <w:p w:rsidR="003D1C06" w:rsidRDefault="003D1C06" w:rsidP="00C33BD5">
      <w:pPr>
        <w:pStyle w:val="20"/>
        <w:widowControl w:val="0"/>
        <w:ind w:left="0"/>
      </w:pPr>
      <w:bookmarkStart w:id="43" w:name="_Toc30346909"/>
      <w:bookmarkStart w:id="44" w:name="_Toc149493039"/>
    </w:p>
    <w:p w:rsidR="007717A3" w:rsidRPr="003D1C06" w:rsidRDefault="00FE57AD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5</w:t>
      </w:r>
      <w:r w:rsidR="007717A3" w:rsidRPr="003D1C06">
        <w:rPr>
          <w:sz w:val="28"/>
          <w:szCs w:val="28"/>
        </w:rPr>
        <w:t>.4 Установки переработки попутного газа</w:t>
      </w:r>
      <w:bookmarkEnd w:id="43"/>
      <w:bookmarkEnd w:id="44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Выбор схемы переработки попутного газа должен определяться в каждом конкретном случае в зависимости от содержания углеводородов С</w:t>
      </w:r>
      <w:r w:rsidRPr="007717A3">
        <w:rPr>
          <w:color w:val="000000" w:themeColor="text1"/>
          <w:sz w:val="28"/>
          <w:szCs w:val="28"/>
          <w:vertAlign w:val="subscript"/>
        </w:rPr>
        <w:t>з+в</w:t>
      </w:r>
      <w:r w:rsidRPr="007717A3">
        <w:rPr>
          <w:color w:val="000000" w:themeColor="text1"/>
          <w:sz w:val="28"/>
          <w:szCs w:val="28"/>
        </w:rPr>
        <w:t xml:space="preserve"> в сыром г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зе, от номенклатуры выпускаемой продукции и требуемой степени извлечения этана и пропана.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Как правило, технологическая схема переработки газа определяется техн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логическим регламентом на проектирование.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проектировании ГПЗ предпочтение следует отдавать схеме низкоте</w:t>
      </w:r>
      <w:r w:rsidRPr="007717A3">
        <w:rPr>
          <w:color w:val="000000" w:themeColor="text1"/>
          <w:sz w:val="28"/>
          <w:szCs w:val="28"/>
        </w:rPr>
        <w:t>м</w:t>
      </w:r>
      <w:r w:rsidRPr="007717A3">
        <w:rPr>
          <w:color w:val="000000" w:themeColor="text1"/>
          <w:sz w:val="28"/>
          <w:szCs w:val="28"/>
        </w:rPr>
        <w:t>пературной конденсации (НТК) с турбодетандером, как наиболее перспективной и прогрессивной на данном этапе развития технологии и техники переработки нефтяного газа.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проектировании низкотемпературных процессов переработки нефт</w:t>
      </w:r>
      <w:r w:rsidRPr="007717A3">
        <w:rPr>
          <w:color w:val="000000" w:themeColor="text1"/>
          <w:sz w:val="28"/>
          <w:szCs w:val="28"/>
        </w:rPr>
        <w:t>я</w:t>
      </w:r>
      <w:r w:rsidRPr="007717A3">
        <w:rPr>
          <w:color w:val="000000" w:themeColor="text1"/>
          <w:sz w:val="28"/>
          <w:szCs w:val="28"/>
        </w:rPr>
        <w:t>ного газа, содержащего двуокись углерода, следует рассматривать необход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мость очистки сырого газа от двуокиси углерода во избежание образования "с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хого льда" в системе.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схемах НТК с турбодетандером должна быть предусмотрена подача м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танола в точки наиболее возможного образования гидратов.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Перед поступлением газа на турбодетандер необходимо устанавливать с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lastRenderedPageBreak/>
        <w:t>паратор для отделения жидкости и предусматривать блокировку (остановку) турбодетандера по высокому уровню жидкости в сепараторе.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Схема НТК с турбодетандером должна обеспечить возможность работы установки с выключенным турбодетандером, с обеспечением требуемого качес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ва товарной продукции.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переработке нефтяного газа, содержащего сероводород, товарная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дукция ГПЗ подлежит очистке от серосодержащих соединений в случае ее нес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ответствия техническим условиям.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наличии в перерабатываемом газе сероокиси углерода (</w:t>
      </w:r>
      <w:r w:rsidRPr="007717A3">
        <w:rPr>
          <w:color w:val="000000" w:themeColor="text1"/>
          <w:sz w:val="28"/>
          <w:szCs w:val="28"/>
          <w:lang w:val="en-US"/>
        </w:rPr>
        <w:t>COS</w:t>
      </w:r>
      <w:r w:rsidRPr="007717A3">
        <w:rPr>
          <w:color w:val="000000" w:themeColor="text1"/>
          <w:sz w:val="28"/>
          <w:szCs w:val="28"/>
        </w:rPr>
        <w:t>) выраб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тываемую на установке широкую фракцию легких углеводородов следует оч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 xml:space="preserve">щать от </w:t>
      </w:r>
      <w:r w:rsidRPr="007717A3">
        <w:rPr>
          <w:color w:val="000000" w:themeColor="text1"/>
          <w:sz w:val="28"/>
          <w:szCs w:val="28"/>
          <w:lang w:val="en-US"/>
        </w:rPr>
        <w:t>COS</w:t>
      </w:r>
      <w:r w:rsidRPr="007717A3">
        <w:rPr>
          <w:color w:val="000000" w:themeColor="text1"/>
          <w:sz w:val="28"/>
          <w:szCs w:val="28"/>
        </w:rPr>
        <w:t xml:space="preserve"> во избежание образования сероводорода при длительном хранении и транспорте жидкой продукции.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возможной утилизации холода окружающего воздуха следует пред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сматривать аппараты воздушного охлаждения для охлаждения сырьевого потока.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Освобождение технологических аппаратов от жидких продуктов при но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мальной остановке должно выполняться по схеме с максимальной откачкой в т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варный парк.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Опорожнение оборудования и трубопроводов от остатков жидких проду</w:t>
      </w:r>
      <w:r w:rsidRPr="007717A3">
        <w:rPr>
          <w:color w:val="000000" w:themeColor="text1"/>
          <w:sz w:val="28"/>
          <w:szCs w:val="28"/>
        </w:rPr>
        <w:t>к</w:t>
      </w:r>
      <w:r w:rsidRPr="007717A3">
        <w:rPr>
          <w:color w:val="000000" w:themeColor="text1"/>
          <w:sz w:val="28"/>
          <w:szCs w:val="28"/>
        </w:rPr>
        <w:t>тов должно производиться в дренажные емкости.</w:t>
      </w:r>
    </w:p>
    <w:p w:rsidR="003D1C06" w:rsidRDefault="003D1C06" w:rsidP="00C33BD5">
      <w:pPr>
        <w:pStyle w:val="20"/>
        <w:widowControl w:val="0"/>
        <w:ind w:left="0"/>
      </w:pPr>
      <w:bookmarkStart w:id="45" w:name="_Toc30346910"/>
      <w:bookmarkStart w:id="46" w:name="_Toc149493040"/>
    </w:p>
    <w:p w:rsidR="007717A3" w:rsidRPr="003D1C06" w:rsidRDefault="00FE57AD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5</w:t>
      </w:r>
      <w:r w:rsidR="007717A3" w:rsidRPr="003D1C06">
        <w:rPr>
          <w:sz w:val="28"/>
          <w:szCs w:val="28"/>
        </w:rPr>
        <w:t>.5 Установки переработки углеводородного конденсата</w:t>
      </w:r>
      <w:bookmarkEnd w:id="45"/>
      <w:bookmarkEnd w:id="46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Сырьем для установки переработки углеводородного конденсата в составе ГПЗ, перерабатывающего нефтяной и природный газы, могут быть:</w:t>
      </w:r>
    </w:p>
    <w:p w:rsidR="007717A3" w:rsidRPr="007717A3" w:rsidRDefault="007717A3" w:rsidP="00C33BD5">
      <w:pPr>
        <w:widowControl w:val="0"/>
        <w:numPr>
          <w:ilvl w:val="0"/>
          <w:numId w:val="30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углеводородный конденсат, отделяемый в сепараторах из природного и нефтян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го газов, поступающих на ГПЗ;</w:t>
      </w:r>
    </w:p>
    <w:p w:rsidR="007717A3" w:rsidRPr="007717A3" w:rsidRDefault="007717A3" w:rsidP="00C33BD5">
      <w:pPr>
        <w:widowControl w:val="0"/>
        <w:numPr>
          <w:ilvl w:val="0"/>
          <w:numId w:val="30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компрессат, выпадающий на промежуточных и конечной ступенях компримир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вания природного и нефтяного газов;</w:t>
      </w:r>
    </w:p>
    <w:p w:rsidR="007717A3" w:rsidRPr="007717A3" w:rsidRDefault="007717A3" w:rsidP="00C33BD5">
      <w:pPr>
        <w:widowControl w:val="0"/>
        <w:numPr>
          <w:ilvl w:val="0"/>
          <w:numId w:val="30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стабильный газовый конденсат;</w:t>
      </w:r>
    </w:p>
    <w:p w:rsidR="007717A3" w:rsidRPr="007717A3" w:rsidRDefault="007717A3" w:rsidP="00C33BD5">
      <w:pPr>
        <w:widowControl w:val="0"/>
        <w:numPr>
          <w:ilvl w:val="0"/>
          <w:numId w:val="30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нестабильный углеводородный конденсат с установок промысловой обработки газа, первичной подготовки газа.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процессе переработки конденсата могут быть получены следующие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дукты:</w:t>
      </w:r>
    </w:p>
    <w:p w:rsidR="007717A3" w:rsidRPr="007717A3" w:rsidRDefault="007717A3" w:rsidP="00C33BD5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стабильный конденсат (фракция </w:t>
      </w:r>
      <w:r w:rsidRPr="007717A3">
        <w:rPr>
          <w:color w:val="000000" w:themeColor="text1"/>
          <w:sz w:val="28"/>
          <w:szCs w:val="28"/>
          <w:lang w:val="en-US"/>
        </w:rPr>
        <w:t>C</w:t>
      </w:r>
      <w:r w:rsidRPr="007717A3">
        <w:rPr>
          <w:color w:val="000000" w:themeColor="text1"/>
          <w:sz w:val="28"/>
          <w:szCs w:val="28"/>
          <w:vertAlign w:val="subscript"/>
        </w:rPr>
        <w:t>5+в</w:t>
      </w:r>
      <w:r w:rsidRPr="007717A3">
        <w:rPr>
          <w:color w:val="000000" w:themeColor="text1"/>
          <w:sz w:val="28"/>
          <w:szCs w:val="28"/>
        </w:rPr>
        <w:t>);</w:t>
      </w:r>
    </w:p>
    <w:p w:rsidR="007717A3" w:rsidRPr="007717A3" w:rsidRDefault="007717A3" w:rsidP="00C33BD5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метан-этановая фракция (газ стабилизации);</w:t>
      </w:r>
    </w:p>
    <w:p w:rsidR="007717A3" w:rsidRPr="007717A3" w:rsidRDefault="007717A3" w:rsidP="00C33BD5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фракции сжиженных газов (С</w:t>
      </w:r>
      <w:r w:rsidRPr="007717A3">
        <w:rPr>
          <w:color w:val="000000" w:themeColor="text1"/>
          <w:sz w:val="28"/>
          <w:szCs w:val="28"/>
          <w:vertAlign w:val="subscript"/>
        </w:rPr>
        <w:t>3</w:t>
      </w:r>
      <w:r w:rsidRPr="007717A3">
        <w:rPr>
          <w:color w:val="000000" w:themeColor="text1"/>
          <w:sz w:val="28"/>
          <w:szCs w:val="28"/>
        </w:rPr>
        <w:t xml:space="preserve">, </w:t>
      </w:r>
      <w:r w:rsidRPr="007717A3">
        <w:rPr>
          <w:color w:val="000000" w:themeColor="text1"/>
          <w:sz w:val="28"/>
          <w:szCs w:val="28"/>
          <w:lang w:val="en-US"/>
        </w:rPr>
        <w:t>C</w:t>
      </w:r>
      <w:r w:rsidRPr="007717A3">
        <w:rPr>
          <w:color w:val="000000" w:themeColor="text1"/>
          <w:sz w:val="28"/>
          <w:szCs w:val="28"/>
          <w:vertAlign w:val="subscript"/>
        </w:rPr>
        <w:t>4</w:t>
      </w:r>
      <w:r w:rsidRPr="007717A3">
        <w:rPr>
          <w:color w:val="000000" w:themeColor="text1"/>
          <w:sz w:val="28"/>
          <w:szCs w:val="28"/>
        </w:rPr>
        <w:t>) или их смеси;</w:t>
      </w:r>
    </w:p>
    <w:p w:rsidR="007717A3" w:rsidRPr="007717A3" w:rsidRDefault="007717A3" w:rsidP="00C33BD5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бензиновая фракция;</w:t>
      </w:r>
    </w:p>
    <w:p w:rsidR="007717A3" w:rsidRPr="007717A3" w:rsidRDefault="007717A3" w:rsidP="00C33BD5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фракция дизельного топлива;</w:t>
      </w:r>
    </w:p>
    <w:p w:rsidR="007717A3" w:rsidRPr="007717A3" w:rsidRDefault="007717A3" w:rsidP="00C33BD5">
      <w:pPr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тяжелый остаток (мазут).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Номенклатура вырабатываемой продукции определяется заданием на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ектирование и должна быть основана на анализе состава исходного сырья, тр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бований к качеству товарной продукции и анализе схемы ГПЗ.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Схема переработки углеводородного конденсата может включать:</w:t>
      </w:r>
    </w:p>
    <w:p w:rsidR="007717A3" w:rsidRPr="007717A3" w:rsidRDefault="007717A3" w:rsidP="00C33BD5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обезвоживание и обессоливание поступающего на переработку конденсата;</w:t>
      </w:r>
    </w:p>
    <w:p w:rsidR="007717A3" w:rsidRPr="007717A3" w:rsidRDefault="007717A3" w:rsidP="00C33BD5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lastRenderedPageBreak/>
        <w:t>стабилизацию конденсата;</w:t>
      </w:r>
    </w:p>
    <w:p w:rsidR="007717A3" w:rsidRPr="007717A3" w:rsidRDefault="007717A3" w:rsidP="00C33BD5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очистку от сероводорода;</w:t>
      </w:r>
    </w:p>
    <w:p w:rsidR="007717A3" w:rsidRPr="007717A3" w:rsidRDefault="007717A3" w:rsidP="00C33BD5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разделение на углеводородные фракции;</w:t>
      </w:r>
    </w:p>
    <w:p w:rsidR="007717A3" w:rsidRPr="007717A3" w:rsidRDefault="007717A3" w:rsidP="00C33BD5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очистку продуктов переработки конденсата от различных примесей в соответс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вии с требованиями к их качеству.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Схема переработки углеводородного конденсата должна быть взаимоув</w:t>
      </w:r>
      <w:r w:rsidRPr="007717A3">
        <w:rPr>
          <w:color w:val="000000" w:themeColor="text1"/>
          <w:sz w:val="28"/>
          <w:szCs w:val="28"/>
        </w:rPr>
        <w:t>я</w:t>
      </w:r>
      <w:r w:rsidRPr="007717A3">
        <w:rPr>
          <w:color w:val="000000" w:themeColor="text1"/>
          <w:sz w:val="28"/>
          <w:szCs w:val="28"/>
        </w:rPr>
        <w:t>зана со схемой переработки нефтяного газа.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Системы регенерации и циркуляции химических реагентов, утилизации кислых газов, циркуляции хладагентов, дренажные и факельные и т.п. как пр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вило, должны объединяться с аналогичными системами завода.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Газ стабилизации, вырабатываемый на установке переработки углевод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родного конденсата, как правило, используется в качестве топливного газа на ГПЗ и/или на собственные нужды установки.</w:t>
      </w:r>
    </w:p>
    <w:p w:rsidR="003D1C06" w:rsidRDefault="003D1C06" w:rsidP="00C33BD5">
      <w:pPr>
        <w:pStyle w:val="20"/>
        <w:widowControl w:val="0"/>
        <w:ind w:left="0"/>
      </w:pPr>
      <w:bookmarkStart w:id="47" w:name="_Toc30346911"/>
      <w:bookmarkStart w:id="48" w:name="_Toc149493041"/>
    </w:p>
    <w:p w:rsidR="007717A3" w:rsidRPr="003D1C06" w:rsidRDefault="00FE57AD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5</w:t>
      </w:r>
      <w:r w:rsidR="007717A3" w:rsidRPr="003D1C06">
        <w:rPr>
          <w:sz w:val="28"/>
          <w:szCs w:val="28"/>
        </w:rPr>
        <w:t>.6 Установки производства серы</w:t>
      </w:r>
      <w:bookmarkEnd w:id="47"/>
      <w:bookmarkEnd w:id="48"/>
      <w:r w:rsidR="007717A3" w:rsidRPr="003D1C06">
        <w:rPr>
          <w:sz w:val="28"/>
          <w:szCs w:val="28"/>
        </w:rPr>
        <w:t xml:space="preserve">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Требования настоящего раздела распространяются на проектирование те</w:t>
      </w:r>
      <w:r w:rsidRPr="007717A3">
        <w:rPr>
          <w:color w:val="000000" w:themeColor="text1"/>
          <w:sz w:val="28"/>
          <w:szCs w:val="28"/>
        </w:rPr>
        <w:t>х</w:t>
      </w:r>
      <w:r w:rsidRPr="007717A3">
        <w:rPr>
          <w:color w:val="000000" w:themeColor="text1"/>
          <w:sz w:val="28"/>
          <w:szCs w:val="28"/>
        </w:rPr>
        <w:t>нологической части установок для производства газовой серы по методу Клауса из кислых газов, извлекаемых в процессе очистки газа и конденсата от кислых компонентов (сероводорода) растворами аминов.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проектировании установок производства серы следует также руков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дствоваться "Правилами устройства и безопасной эксплуатации паровых и вод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грейных котлов".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выборе схемы установок производства серы по способу Клауса дол</w:t>
      </w:r>
      <w:r w:rsidRPr="007717A3">
        <w:rPr>
          <w:color w:val="000000" w:themeColor="text1"/>
          <w:sz w:val="28"/>
          <w:szCs w:val="28"/>
        </w:rPr>
        <w:t>ж</w:t>
      </w:r>
      <w:r w:rsidRPr="007717A3">
        <w:rPr>
          <w:color w:val="000000" w:themeColor="text1"/>
          <w:sz w:val="28"/>
          <w:szCs w:val="28"/>
        </w:rPr>
        <w:t>ны быть рассмотрены следующие наиболее важные критерии и переменные (в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личины):</w:t>
      </w:r>
    </w:p>
    <w:p w:rsidR="007717A3" w:rsidRPr="007717A3" w:rsidRDefault="007717A3" w:rsidP="00C33BD5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состав (соотношение </w:t>
      </w:r>
      <w:r w:rsidRPr="007717A3">
        <w:rPr>
          <w:color w:val="000000" w:themeColor="text1"/>
          <w:sz w:val="28"/>
          <w:szCs w:val="28"/>
          <w:lang w:val="en-US"/>
        </w:rPr>
        <w:t>H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  <w:lang w:val="en-US"/>
        </w:rPr>
        <w:t>S</w:t>
      </w:r>
      <w:r w:rsidRPr="007717A3">
        <w:rPr>
          <w:color w:val="000000" w:themeColor="text1"/>
          <w:sz w:val="28"/>
          <w:szCs w:val="28"/>
        </w:rPr>
        <w:t xml:space="preserve"> и СО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</w:rPr>
        <w:t>) и количество кислого газа (сырья для Клауса);</w:t>
      </w:r>
    </w:p>
    <w:p w:rsidR="007717A3" w:rsidRPr="007717A3" w:rsidRDefault="007717A3" w:rsidP="00C33BD5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схема подачи сырьевого газа в процесс (с "прямым" или "разделенным" пот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ком), необходимость и способ подогрева кислого газа и воздуха;</w:t>
      </w:r>
    </w:p>
    <w:p w:rsidR="007717A3" w:rsidRPr="007717A3" w:rsidRDefault="007717A3" w:rsidP="00C33BD5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режим сгорания кислого газа в печи;</w:t>
      </w:r>
    </w:p>
    <w:p w:rsidR="007717A3" w:rsidRPr="007717A3" w:rsidRDefault="007717A3" w:rsidP="00C33BD5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способ подогрева газов перед входом их в каталитические конверторы;</w:t>
      </w:r>
    </w:p>
    <w:p w:rsidR="007717A3" w:rsidRPr="007717A3" w:rsidRDefault="007717A3" w:rsidP="00C33BD5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выбор катализаторов по ступеням, объемная скорость сырья в каталитических конверторах, оптимальный температурный режим по ступеням;</w:t>
      </w:r>
    </w:p>
    <w:p w:rsidR="007717A3" w:rsidRPr="007717A3" w:rsidRDefault="007717A3" w:rsidP="00C33BD5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температура конденсации серы в конденсаторах;</w:t>
      </w:r>
    </w:p>
    <w:p w:rsidR="007717A3" w:rsidRPr="007717A3" w:rsidRDefault="007717A3" w:rsidP="00C33BD5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коагуляция и отделение частиц увлеченной жидкой серы от уходящих газов в конденсаторах;</w:t>
      </w:r>
    </w:p>
    <w:p w:rsidR="007717A3" w:rsidRPr="007717A3" w:rsidRDefault="007717A3" w:rsidP="00C33BD5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устойчивая работа установки в условиях изменения загрузки по сырью.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Количество ступеней каталитической конверсии, как правило, должно быть не менее двух.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Целесообразность дополнительных ступеней конверсии необходимо 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шать технико-экономическим обоснованием, с учетом принятой схемы устано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t>ки доочистки отходящих газов и требований к защите окружающей среды.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входе на установку производства серы кислых газов и топливного газа должны быть установлены сепараторы.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lastRenderedPageBreak/>
        <w:t>"Кислую" воду из сепаратора кислых газов необходимо возвращать на у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тановку сероочистки.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Контроль и автоматизацию технологического процесса рекомендуется предусматривать в объеме, обеспечивающем:</w:t>
      </w:r>
    </w:p>
    <w:p w:rsidR="007717A3" w:rsidRPr="007717A3" w:rsidRDefault="007717A3" w:rsidP="00C33BD5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регулирование соотношения </w:t>
      </w:r>
      <w:r w:rsidRPr="007717A3">
        <w:rPr>
          <w:color w:val="000000" w:themeColor="text1"/>
          <w:sz w:val="28"/>
          <w:szCs w:val="28"/>
          <w:lang w:val="en-US"/>
        </w:rPr>
        <w:t>H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  <w:lang w:val="en-US"/>
        </w:rPr>
        <w:t>S</w:t>
      </w:r>
      <w:r w:rsidRPr="007717A3">
        <w:rPr>
          <w:color w:val="000000" w:themeColor="text1"/>
          <w:sz w:val="28"/>
          <w:szCs w:val="28"/>
        </w:rPr>
        <w:t>/</w:t>
      </w:r>
      <w:r w:rsidRPr="007717A3">
        <w:rPr>
          <w:color w:val="000000" w:themeColor="text1"/>
          <w:sz w:val="28"/>
          <w:szCs w:val="28"/>
          <w:lang w:val="en-US"/>
        </w:rPr>
        <w:t>SO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</w:rPr>
        <w:t xml:space="preserve"> на оптимальном уровне 2:1 в газах на выходе из последнего реактора (конвертора);</w:t>
      </w:r>
    </w:p>
    <w:p w:rsidR="007717A3" w:rsidRPr="007717A3" w:rsidRDefault="007717A3" w:rsidP="00C33BD5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регулирование температуры газа на входе в каталитические конверторы;</w:t>
      </w:r>
    </w:p>
    <w:p w:rsidR="007717A3" w:rsidRPr="007717A3" w:rsidRDefault="007717A3" w:rsidP="00C33BD5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регулирование температуры на выходе из конденсатора серы;</w:t>
      </w:r>
    </w:p>
    <w:p w:rsidR="007717A3" w:rsidRPr="007717A3" w:rsidRDefault="007717A3" w:rsidP="00C33BD5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удаление жидкости и других примесей из сырьевого потока на входе на устано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t>ку;</w:t>
      </w:r>
    </w:p>
    <w:p w:rsidR="007717A3" w:rsidRPr="007717A3" w:rsidRDefault="007717A3" w:rsidP="00C33BD5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безопасную работу печи Клауса;</w:t>
      </w:r>
    </w:p>
    <w:p w:rsidR="007717A3" w:rsidRPr="007717A3" w:rsidRDefault="007717A3" w:rsidP="00C33BD5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сигнализацию о прекращении поступления топлива и воздуха при их принуд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тельной подаче в топочное пространство;</w:t>
      </w:r>
    </w:p>
    <w:p w:rsidR="007717A3" w:rsidRPr="007717A3" w:rsidRDefault="007717A3" w:rsidP="00C33BD5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блокировки, прекращение поступления газообразного топлива и воздуха при снижении их давления ниже установленных параметров, а также при прекращ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нии электро (пневмо) - питания приборов КиП и А и другие системы контроля и ПАЗ;</w:t>
      </w:r>
    </w:p>
    <w:p w:rsidR="007717A3" w:rsidRPr="007717A3" w:rsidRDefault="007717A3" w:rsidP="00C33BD5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безопасную работу котлов-утилизаторов;</w:t>
      </w:r>
    </w:p>
    <w:p w:rsidR="007717A3" w:rsidRPr="007717A3" w:rsidRDefault="007717A3" w:rsidP="00C33BD5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устойчивую работу приборов в "жестких" условиях (при отклонениях параме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ров технологического режима, пуске и остановке установки).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нагнетательном коллекторе воздуходувок перед входом в печь Клауса следует устанавливать обратный клапан, предотвращающий попадание кислых газов (сероводорода) в помещение воздуходувок. В этом случае помещение во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духодувок следует относить к невзрывоопасным.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Жидкая сера из конденсаторов, сепараторов и т.д. должна направляться в резервуар серы по серопроводу с паровой рубашкой через гидрозатворы.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Серопровод не должен иметь "пониженных" точек и должен проектир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ваться с постоянным уклоном в сторону резервуара (емкости).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 печи Клауса необходимо предусматривать подвод азота (инертного газа) и/или пара для подачи их при остановке печи в аварийных ситуациях.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Технологическая схема процесса Клауса должна обеспечить максимал</w:t>
      </w:r>
      <w:r w:rsidRPr="007717A3">
        <w:rPr>
          <w:color w:val="000000" w:themeColor="text1"/>
          <w:sz w:val="28"/>
          <w:szCs w:val="28"/>
        </w:rPr>
        <w:t>ь</w:t>
      </w:r>
      <w:r w:rsidRPr="007717A3">
        <w:rPr>
          <w:color w:val="000000" w:themeColor="text1"/>
          <w:sz w:val="28"/>
          <w:szCs w:val="28"/>
        </w:rPr>
        <w:t>ную степень утилизации тепла собственной выработки с минимальным потре</w:t>
      </w:r>
      <w:r w:rsidRPr="007717A3">
        <w:rPr>
          <w:color w:val="000000" w:themeColor="text1"/>
          <w:sz w:val="28"/>
          <w:szCs w:val="28"/>
        </w:rPr>
        <w:t>б</w:t>
      </w:r>
      <w:r w:rsidRPr="007717A3">
        <w:rPr>
          <w:color w:val="000000" w:themeColor="text1"/>
          <w:sz w:val="28"/>
          <w:szCs w:val="28"/>
        </w:rPr>
        <w:t>лением тепла внешней выработки.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Подвод пара внешней выработки (от котельной ГПЗ) к установке Клауса следует предусматривать даже в случае полного покрытия потребности устано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t>ки теплом собственной выработки (для использования при пуске, при аварийных остановках Клауса и др.).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Конструкция печи Клауса должна предусматривать защиту печи от взрыва (путем установки взрывных клапанов или расчетом печи на силу взрыва).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количестве установок Клауса две и более необходимо предусматр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вать коллекторную обвязку установок по сырью (кислые газы) для обеспечения взаимозаменяемости.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Допускается в отдельных случаях предусматривать в составе ГПЗ резер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lastRenderedPageBreak/>
        <w:t>ную цепочку по производству серы с целью сохранения производительности промысла по добыче сероводородсодержащей нефти или газа и выполнения всех норм и требований по охране воздушного бассейна в случае остановки на ремонт одной из технологических цепочек производства серы. Принятие такого решения должно быть обосновано технико-экономическим расчетом или определено 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данием на проектирование ГПЗ.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составе установки производства серы должна быть печь дожига (инсин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ратор) для сжигания отходящего технологического потока.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Печь дожига должна обеспечивать полное сжигание всех примесей отх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дящих газов до воды, двуокиси углерода и двуокиси серы во всех возможных режимах работы установки, в том числе при байпасировании оборудования у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тановки доочистки отходящих газов.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Температура в печи дожига должна поддерживаться не ниже 800 °С при термическом сжигании и на уровне, оговоренном паспортом аппарата, если г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рение каталитическое.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Высота дымовой трубы должна определяться расчетом из условия подде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жания содержания вредных веществ в приземном слое воздуха на уровне, не превышающем предельно-допустимой концентрации этих веществ (с учетом суммации действия) при рассеивании выхлопных газов установки доочистки в атмосфере с учетом существующих фоновых загрязнений от других источников.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Температура выхлопных газов в дымовой трубе должна быть выше темп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ратуры сернокислотной точки росы.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установке необходимо предусматривать стационарные автоматические газоанализаторы для контроля за содержанием примесей в выхлопных газах, п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даваемых в дымовую трубу (кислород, сероводород, сернистый газ), а также л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бораторный анализ проб выхлопных газов для периодического контроля за с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держанием вредных примесей (сероводород, сернистый газ, серный газ, сер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окись углерода и др.).</w:t>
      </w:r>
    </w:p>
    <w:p w:rsidR="003D1C06" w:rsidRDefault="003D1C06" w:rsidP="00C33BD5">
      <w:pPr>
        <w:pStyle w:val="20"/>
        <w:widowControl w:val="0"/>
        <w:ind w:left="0"/>
      </w:pPr>
      <w:bookmarkStart w:id="49" w:name="_Toc30346912"/>
      <w:bookmarkStart w:id="50" w:name="_Toc149493042"/>
    </w:p>
    <w:p w:rsidR="007717A3" w:rsidRPr="003D1C06" w:rsidRDefault="00FE57AD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5</w:t>
      </w:r>
      <w:r w:rsidR="007717A3" w:rsidRPr="003D1C06">
        <w:rPr>
          <w:sz w:val="28"/>
          <w:szCs w:val="28"/>
        </w:rPr>
        <w:t>.7 Установки доочистка отходящих газов производства серы</w:t>
      </w:r>
      <w:bookmarkEnd w:id="49"/>
      <w:bookmarkEnd w:id="50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bookmarkStart w:id="51" w:name="PO0000184"/>
      <w:r w:rsidRPr="007717A3">
        <w:rPr>
          <w:color w:val="000000" w:themeColor="text1"/>
          <w:sz w:val="28"/>
          <w:szCs w:val="28"/>
        </w:rPr>
        <w:t>Установка доочистки отходящих газов производства серы должна обесп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чивать улавливание и максимальное извлечение вредных и неприятно пахнущих веществ, исключающее повышение концентраций этих веществ при рассеивании газовых выбросов предприятия в атмосфере воздуха выше предельно-допустимых.</w:t>
      </w:r>
    </w:p>
    <w:bookmarkEnd w:id="51"/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выполнения технологических функций, указанных в п. 10.7.1. насто</w:t>
      </w:r>
      <w:r w:rsidRPr="007717A3">
        <w:rPr>
          <w:color w:val="000000" w:themeColor="text1"/>
          <w:sz w:val="28"/>
          <w:szCs w:val="28"/>
        </w:rPr>
        <w:t>я</w:t>
      </w:r>
      <w:r w:rsidRPr="007717A3">
        <w:rPr>
          <w:color w:val="000000" w:themeColor="text1"/>
          <w:sz w:val="28"/>
          <w:szCs w:val="28"/>
        </w:rPr>
        <w:t>щих норм, на установке доочистки отходящих газов, как правило, осуществл</w:t>
      </w:r>
      <w:r w:rsidRPr="007717A3">
        <w:rPr>
          <w:color w:val="000000" w:themeColor="text1"/>
          <w:sz w:val="28"/>
          <w:szCs w:val="28"/>
        </w:rPr>
        <w:t>я</w:t>
      </w:r>
      <w:r w:rsidRPr="007717A3">
        <w:rPr>
          <w:color w:val="000000" w:themeColor="text1"/>
          <w:sz w:val="28"/>
          <w:szCs w:val="28"/>
        </w:rPr>
        <w:t>ются следующие процессы:</w:t>
      </w:r>
    </w:p>
    <w:p w:rsidR="007717A3" w:rsidRPr="007717A3" w:rsidRDefault="007717A3" w:rsidP="00C33BD5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завершение реакции Клауса;</w:t>
      </w:r>
    </w:p>
    <w:p w:rsidR="007717A3" w:rsidRPr="007717A3" w:rsidRDefault="007717A3" w:rsidP="00C33BD5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деструкция сероорганических соединений до сероводорода;</w:t>
      </w:r>
    </w:p>
    <w:p w:rsidR="007717A3" w:rsidRPr="007717A3" w:rsidRDefault="007717A3" w:rsidP="00C33BD5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окисление избыточного сероводорода до серы;</w:t>
      </w:r>
    </w:p>
    <w:p w:rsidR="007717A3" w:rsidRPr="007717A3" w:rsidRDefault="007717A3" w:rsidP="00C33BD5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сжигание вредных примесей до образования </w:t>
      </w:r>
      <w:r w:rsidRPr="007717A3">
        <w:rPr>
          <w:color w:val="000000" w:themeColor="text1"/>
          <w:sz w:val="28"/>
          <w:szCs w:val="28"/>
          <w:lang w:val="en-US"/>
        </w:rPr>
        <w:t>SO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</w:rPr>
        <w:t xml:space="preserve"> и т.д.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Вне зависимости от выбранной схемы установки доочистки хвостовых г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lastRenderedPageBreak/>
        <w:t>зов сжигание вредных примесей в печи дожига установки производства серы обязательно.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Выбор схемы доочистки отходящих газов осуществляется в комплексе со схемой установки Клауса.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этом учитываются следующие факторы:</w:t>
      </w:r>
    </w:p>
    <w:p w:rsidR="007717A3" w:rsidRPr="007717A3" w:rsidRDefault="007717A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допустимый уровень выброса вредных веществ в атмосферу и, как следствие, общая (для установок Клауса и доочистки) степень конверсии сероводорода в серу или другие продукты;</w:t>
      </w:r>
    </w:p>
    <w:p w:rsidR="007717A3" w:rsidRPr="007717A3" w:rsidRDefault="007717A3" w:rsidP="00C33BD5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наличие и доступность химических реагентов и катализаторов;</w:t>
      </w:r>
    </w:p>
    <w:p w:rsidR="007717A3" w:rsidRPr="007717A3" w:rsidRDefault="007717A3" w:rsidP="00C33BD5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использование нетоксичных реагентов;</w:t>
      </w:r>
    </w:p>
    <w:p w:rsidR="007717A3" w:rsidRPr="007717A3" w:rsidRDefault="007717A3" w:rsidP="00C33BD5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гибкость в эксплуатации;</w:t>
      </w:r>
    </w:p>
    <w:p w:rsidR="007717A3" w:rsidRPr="007717A3" w:rsidRDefault="007717A3" w:rsidP="00C33BD5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наилучшая способность эффективного разделения смеси газов </w:t>
      </w:r>
      <w:r w:rsidRPr="007717A3">
        <w:rPr>
          <w:color w:val="000000" w:themeColor="text1"/>
          <w:sz w:val="28"/>
          <w:szCs w:val="28"/>
          <w:lang w:val="en-US"/>
        </w:rPr>
        <w:t>H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  <w:lang w:val="en-US"/>
        </w:rPr>
        <w:t>S</w:t>
      </w:r>
      <w:r w:rsidRPr="007717A3">
        <w:rPr>
          <w:color w:val="000000" w:themeColor="text1"/>
          <w:sz w:val="28"/>
          <w:szCs w:val="28"/>
        </w:rPr>
        <w:t xml:space="preserve"> и </w:t>
      </w:r>
      <w:r w:rsidRPr="007717A3">
        <w:rPr>
          <w:color w:val="000000" w:themeColor="text1"/>
          <w:sz w:val="28"/>
          <w:szCs w:val="28"/>
          <w:lang w:val="en-US"/>
        </w:rPr>
        <w:t>CO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</w:rPr>
        <w:t>;</w:t>
      </w:r>
    </w:p>
    <w:p w:rsidR="007717A3" w:rsidRPr="007717A3" w:rsidRDefault="007717A3" w:rsidP="00C33BD5">
      <w:pPr>
        <w:widowControl w:val="0"/>
        <w:numPr>
          <w:ilvl w:val="0"/>
          <w:numId w:val="3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возможность получения элементарной серы высокой чистоты.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Производительность оборудования установок доочистки, как правило, обеспечивает переработку всего количества отходящих газов установок прои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водства серы с учетом возможного снижения степени конверсии сероводорода на установке Клауса.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Параллельно установке доочистки отходящих газов должен предусматр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ваться газопровод (с запорной арматурой), байпасирующий все оборудование до печи дожига отходящих газов.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Серу, полученную на установке доочистки отходящих газов, необходимо передавать на установку дегазации, хранения и отгрузки товарной серы в жи</w:t>
      </w:r>
      <w:r w:rsidRPr="007717A3">
        <w:rPr>
          <w:color w:val="000000" w:themeColor="text1"/>
          <w:sz w:val="28"/>
          <w:szCs w:val="28"/>
        </w:rPr>
        <w:t>д</w:t>
      </w:r>
      <w:r w:rsidRPr="007717A3">
        <w:rPr>
          <w:color w:val="000000" w:themeColor="text1"/>
          <w:sz w:val="28"/>
          <w:szCs w:val="28"/>
        </w:rPr>
        <w:t>ком виде через гидрозатвор.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Водяной пар, применяемый для обогрева серного гидрозатвора и серопр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вода, должен иметь давление не ниже 0,3 - 0,4 МПа.</w:t>
      </w:r>
    </w:p>
    <w:p w:rsidR="003D1C06" w:rsidRDefault="003D1C06" w:rsidP="00C33BD5">
      <w:pPr>
        <w:pStyle w:val="20"/>
        <w:widowControl w:val="0"/>
        <w:ind w:left="0"/>
      </w:pPr>
      <w:bookmarkStart w:id="52" w:name="_Toc30346913"/>
      <w:bookmarkStart w:id="53" w:name="_Toc149493043"/>
    </w:p>
    <w:p w:rsidR="007717A3" w:rsidRPr="003D1C06" w:rsidRDefault="00FE57AD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5</w:t>
      </w:r>
      <w:r w:rsidR="007717A3" w:rsidRPr="003D1C06">
        <w:rPr>
          <w:sz w:val="28"/>
          <w:szCs w:val="28"/>
        </w:rPr>
        <w:t>.8 Установки дегазации, хранения и отгрузки товарной серы</w:t>
      </w:r>
      <w:bookmarkEnd w:id="52"/>
      <w:bookmarkEnd w:id="53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Установки дегазации, хранения и отгрузки товарной серы предназначены для подготовки серы к железнодорожному и автотранспорту, для создания нео</w:t>
      </w:r>
      <w:r w:rsidRPr="007717A3">
        <w:rPr>
          <w:color w:val="000000" w:themeColor="text1"/>
          <w:sz w:val="28"/>
          <w:szCs w:val="28"/>
        </w:rPr>
        <w:t>б</w:t>
      </w:r>
      <w:r w:rsidRPr="007717A3">
        <w:rPr>
          <w:color w:val="000000" w:themeColor="text1"/>
          <w:sz w:val="28"/>
          <w:szCs w:val="28"/>
        </w:rPr>
        <w:t>ходимого запаса товарного продукта.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Жидкая сера перед подачей в резервуары (емкости) хранения, на эстакады налива, на склад комовой серы, на установки производства гранулированной, чешуированной и т. д. серы должна пройти дегазацию от сероводорода до ост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точного содержания последнего не выше 10 мг/кг серы.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Дегазацию серы возможно обеспечить следующими способами:</w:t>
      </w:r>
    </w:p>
    <w:p w:rsidR="007717A3" w:rsidRPr="007717A3" w:rsidRDefault="007717A3" w:rsidP="00C33BD5">
      <w:pPr>
        <w:widowControl w:val="0"/>
        <w:numPr>
          <w:ilvl w:val="0"/>
          <w:numId w:val="37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воздушная дегазация (отдувка воздухом);</w:t>
      </w:r>
    </w:p>
    <w:p w:rsidR="007717A3" w:rsidRPr="007717A3" w:rsidRDefault="007717A3" w:rsidP="00C33BD5">
      <w:pPr>
        <w:widowControl w:val="0"/>
        <w:numPr>
          <w:ilvl w:val="0"/>
          <w:numId w:val="37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разгазирование с подачей аммиака;</w:t>
      </w:r>
    </w:p>
    <w:p w:rsidR="007717A3" w:rsidRPr="007717A3" w:rsidRDefault="007717A3" w:rsidP="00C33BD5">
      <w:pPr>
        <w:widowControl w:val="0"/>
        <w:numPr>
          <w:ilvl w:val="0"/>
          <w:numId w:val="37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многократная циркуляция насосом всего объема жидкой серы, находящегося в емкости (не менее 4-х кратной циркуляции). Необходима установка резервного насоса.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Для улучшения процесса дегазации многократной циркуляции возможна подача аммиака на всас насосов в количестве не менее </w:t>
      </w:r>
      <w:smartTag w:uri="urn:schemas-microsoft-com:office:smarttags" w:element="metricconverter">
        <w:smartTagPr>
          <w:attr w:name="ProductID" w:val="40 г"/>
        </w:smartTagPr>
        <w:r w:rsidRPr="007717A3">
          <w:rPr>
            <w:color w:val="000000" w:themeColor="text1"/>
            <w:sz w:val="28"/>
            <w:szCs w:val="28"/>
          </w:rPr>
          <w:t>40 г</w:t>
        </w:r>
      </w:smartTag>
      <w:r w:rsidRPr="007717A3">
        <w:rPr>
          <w:color w:val="000000" w:themeColor="text1"/>
          <w:sz w:val="28"/>
          <w:szCs w:val="28"/>
        </w:rPr>
        <w:t xml:space="preserve"> на тонну перекач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ваемой серы, если в задании на проектирование отсутствует запрет на примен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lastRenderedPageBreak/>
        <w:t>ние аммиака.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Отвод газов дегазации должен осуществляться в печь дожига отходящих газов.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Кратность воздухообмена над уровнем жидкой серы в емкостях дегазации должна определяться исходя из того, чтобы содержание сероводорода в газовой фазе поддерживать ниже 0,3 нижнего концентрационного предела взрываемости.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Расчет и выбор оборудования дегазации серы следует производить исходя из суточного пребывания продукта на разгазировании.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Размещение оборудования дегазации серы предпочтительно предусматр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вать на площадках установок производства серы и доочистки отходящих газов.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Объем емкостей для хранения дегазированной жидкой товарной серы до</w:t>
      </w:r>
      <w:r w:rsidRPr="007717A3">
        <w:rPr>
          <w:color w:val="000000" w:themeColor="text1"/>
          <w:sz w:val="28"/>
          <w:szCs w:val="28"/>
        </w:rPr>
        <w:t>л</w:t>
      </w:r>
      <w:r w:rsidRPr="007717A3">
        <w:rPr>
          <w:color w:val="000000" w:themeColor="text1"/>
          <w:sz w:val="28"/>
          <w:szCs w:val="28"/>
        </w:rPr>
        <w:t>жен соответствовать 5-ти суточному производству серы при максимальной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изводительности установок (завода) или определяться заданием на проектиров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ние.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Емкости для хранения жидкой серы могут быть наземными (металлич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скими) и подземными (железобетонными).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Емкости должны быть оборудованы паровыми подогревателями внутре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него монтажа, вентиляционными стояками и патрубками. Крыша емкости дол</w:t>
      </w:r>
      <w:r w:rsidRPr="007717A3">
        <w:rPr>
          <w:color w:val="000000" w:themeColor="text1"/>
          <w:sz w:val="28"/>
          <w:szCs w:val="28"/>
        </w:rPr>
        <w:t>ж</w:t>
      </w:r>
      <w:r w:rsidRPr="007717A3">
        <w:rPr>
          <w:color w:val="000000" w:themeColor="text1"/>
          <w:sz w:val="28"/>
          <w:szCs w:val="28"/>
        </w:rPr>
        <w:t>на быть обогреваема.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Насосы для откачки жидкой серы из емкостей должны быть рассчитаны на откачку на наливную эстакаду с учетом возможного возврата (рециркуляции), на установки грануляции (затвердения), на склад комовой серы.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Насосы должны иметь 100 % резерв.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Количество серы, получаемой в жидком и твердом виде, вид твердой серы (чешуйки, пластины, гранулы и т. д.) определяются заданием на проектирование.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Склад комовой серы, как правило, должен выполнять функцию аварийн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го. Заполнение его производится только при неисправности установок завода, либо перебоях в железнодорожном транспорте для отгрузки в жидком виде.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Заполнение склада производится через сливные стояки с паровой руба</w:t>
      </w:r>
      <w:r w:rsidRPr="007717A3">
        <w:rPr>
          <w:color w:val="000000" w:themeColor="text1"/>
          <w:sz w:val="28"/>
          <w:szCs w:val="28"/>
        </w:rPr>
        <w:t>ш</w:t>
      </w:r>
      <w:r w:rsidRPr="007717A3">
        <w:rPr>
          <w:color w:val="000000" w:themeColor="text1"/>
          <w:sz w:val="28"/>
          <w:szCs w:val="28"/>
        </w:rPr>
        <w:t>кой.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Метод розлива должен обеспечивать по возможности равномерное распр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деление серы по площадке склада.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Расчет емкости склада твердой серы с учетом розлива и застывания жи</w:t>
      </w:r>
      <w:r w:rsidRPr="007717A3">
        <w:rPr>
          <w:color w:val="000000" w:themeColor="text1"/>
          <w:sz w:val="28"/>
          <w:szCs w:val="28"/>
        </w:rPr>
        <w:t>д</w:t>
      </w:r>
      <w:r w:rsidRPr="007717A3">
        <w:rPr>
          <w:color w:val="000000" w:themeColor="text1"/>
          <w:sz w:val="28"/>
          <w:szCs w:val="28"/>
        </w:rPr>
        <w:t>кой серы следует производить из следующих условий: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толщина слоя серы, образующегося в результате одной заливки, должна быть не более </w:t>
      </w:r>
      <w:smartTag w:uri="urn:schemas-microsoft-com:office:smarttags" w:element="metricconverter">
        <w:smartTagPr>
          <w:attr w:name="ProductID" w:val="0,1 м"/>
        </w:smartTagPr>
        <w:r w:rsidRPr="007717A3">
          <w:rPr>
            <w:color w:val="000000" w:themeColor="text1"/>
            <w:sz w:val="28"/>
            <w:szCs w:val="28"/>
          </w:rPr>
          <w:t>0,1 м</w:t>
        </w:r>
      </w:smartTag>
      <w:r w:rsidRPr="007717A3">
        <w:rPr>
          <w:color w:val="000000" w:themeColor="text1"/>
          <w:sz w:val="28"/>
          <w:szCs w:val="28"/>
        </w:rPr>
        <w:t>;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продолжительность затвердевания слоя серы однократной заливки - не м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нее суток;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продолжительность охлаждения серного блока - не менее 7 суток.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розливе жидкой серы в блоки необходимо предусматривать специал</w:t>
      </w:r>
      <w:r w:rsidRPr="007717A3">
        <w:rPr>
          <w:color w:val="000000" w:themeColor="text1"/>
          <w:sz w:val="28"/>
          <w:szCs w:val="28"/>
        </w:rPr>
        <w:t>ь</w:t>
      </w:r>
      <w:r w:rsidRPr="007717A3">
        <w:rPr>
          <w:color w:val="000000" w:themeColor="text1"/>
          <w:sz w:val="28"/>
          <w:szCs w:val="28"/>
        </w:rPr>
        <w:t>ные, предварительно устанавливаемые формы. Формы должны иметь констру</w:t>
      </w:r>
      <w:r w:rsidRPr="007717A3">
        <w:rPr>
          <w:color w:val="000000" w:themeColor="text1"/>
          <w:sz w:val="28"/>
          <w:szCs w:val="28"/>
        </w:rPr>
        <w:t>к</w:t>
      </w:r>
      <w:r w:rsidRPr="007717A3">
        <w:rPr>
          <w:color w:val="000000" w:themeColor="text1"/>
          <w:sz w:val="28"/>
          <w:szCs w:val="28"/>
        </w:rPr>
        <w:t>цию, позволяющую двум рабочим осуществлять сборку или наладку высоты форм без применения передвижного или стандартного подъемного оборудов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lastRenderedPageBreak/>
        <w:t>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складе твердой серы необходимо предусматривать подвод воды на п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жаротушение.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сокращения потерь твердой серы при транспортировке в открытых в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гонах и на платформах рекомендуется предусматривать установку для нанесения в загруженных вагонах тонкой пленки жидкой серы, образующей после застыв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ния сплошную корку.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загрузке в вагоны твердой серы необходимо предусмотреть увлажн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ние ее для снижения запыленности атмосферы.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отгрузки жидкой серы следует предусматривать установки автомат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ческого налива в железнодорожные цистерны.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Количество погрузочных рукавов определяется из условия отгрузки суто</w:t>
      </w:r>
      <w:r w:rsidRPr="007717A3">
        <w:rPr>
          <w:color w:val="000000" w:themeColor="text1"/>
          <w:sz w:val="28"/>
          <w:szCs w:val="28"/>
        </w:rPr>
        <w:t>ч</w:t>
      </w:r>
      <w:r w:rsidRPr="007717A3">
        <w:rPr>
          <w:color w:val="000000" w:themeColor="text1"/>
          <w:sz w:val="28"/>
          <w:szCs w:val="28"/>
        </w:rPr>
        <w:t>ной производительности завода за 8 часов.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Каждый погрузочный рукав должен быть оборудован сигнализатором уровня жидкости в наконечнике рукава и автоматическим отключением потока, когда цистерна заполнена.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Установки автоматического налива жидкой серы должны иметь не менее 6 стояков для ручного налива серы в случае неполадок в работе автоматического стояка.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Погрузка твердой серы должна быть максимально механизирована.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Должны быть предусмотрены устройства автоматизированной погрузки твердой (гранулированной, чешуированной и т.д.) серы в железнодорожные в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гоны через бункерную галерею.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Емкость бункеров должна соответствовать не менее 5-ти суточной прои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водительности установок грануляции серы.</w:t>
      </w:r>
    </w:p>
    <w:p w:rsidR="003D1C06" w:rsidRDefault="003D1C06" w:rsidP="00C33BD5">
      <w:pPr>
        <w:pStyle w:val="20"/>
        <w:widowControl w:val="0"/>
        <w:ind w:left="0"/>
      </w:pPr>
      <w:bookmarkStart w:id="54" w:name="_Toc149493044"/>
    </w:p>
    <w:p w:rsidR="007717A3" w:rsidRPr="003D1C06" w:rsidRDefault="00FE57AD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5</w:t>
      </w:r>
      <w:r w:rsidR="007717A3" w:rsidRPr="003D1C06">
        <w:rPr>
          <w:sz w:val="28"/>
          <w:szCs w:val="28"/>
        </w:rPr>
        <w:t>.9 Установки стабилизации конденсата</w:t>
      </w:r>
      <w:bookmarkEnd w:id="54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Возможны следующие способы стабилизации конденсата: ступенчатая д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газация; одно- или двухколонная ректификация.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Основным способом стабилизации, обеспечивающим минимальные потери целе</w:t>
      </w:r>
      <w:r w:rsidRPr="007717A3">
        <w:rPr>
          <w:color w:val="000000" w:themeColor="text1"/>
          <w:sz w:val="28"/>
          <w:szCs w:val="28"/>
        </w:rPr>
        <w:softHyphen/>
        <w:t>вых фракций стабильного конденсата, является одно- или двухколонная д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бутанизация. Выбор способа подготовки конденсата зависит от его состава и ц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лесообразно</w:t>
      </w:r>
      <w:r w:rsidRPr="007717A3">
        <w:rPr>
          <w:color w:val="000000" w:themeColor="text1"/>
          <w:sz w:val="28"/>
          <w:szCs w:val="28"/>
        </w:rPr>
        <w:softHyphen/>
        <w:t>сти получения из него товарных продуктов: пропан-бутановых фракций и стабильного конденсата. Состав и качество стабильного конденсата должны соответствовать требова</w:t>
      </w:r>
      <w:r w:rsidRPr="007717A3">
        <w:rPr>
          <w:color w:val="000000" w:themeColor="text1"/>
          <w:sz w:val="28"/>
          <w:szCs w:val="28"/>
        </w:rPr>
        <w:softHyphen/>
        <w:t>ниям.</w:t>
      </w:r>
    </w:p>
    <w:p w:rsidR="003D1C06" w:rsidRDefault="003D1C06" w:rsidP="00C33BD5">
      <w:pPr>
        <w:pStyle w:val="20"/>
        <w:widowControl w:val="0"/>
        <w:ind w:left="0"/>
      </w:pPr>
      <w:bookmarkStart w:id="55" w:name="_Toc149493045"/>
    </w:p>
    <w:p w:rsidR="007717A3" w:rsidRPr="003D1C06" w:rsidRDefault="004047C6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5</w:t>
      </w:r>
      <w:r w:rsidR="007717A3" w:rsidRPr="003D1C06">
        <w:rPr>
          <w:sz w:val="28"/>
          <w:szCs w:val="28"/>
        </w:rPr>
        <w:t>.1</w:t>
      </w:r>
      <w:r w:rsidR="00FE57AD" w:rsidRPr="003D1C06">
        <w:rPr>
          <w:sz w:val="28"/>
          <w:szCs w:val="28"/>
        </w:rPr>
        <w:t>0</w:t>
      </w:r>
      <w:r w:rsidR="007717A3" w:rsidRPr="003D1C06">
        <w:rPr>
          <w:sz w:val="28"/>
          <w:szCs w:val="28"/>
        </w:rPr>
        <w:t xml:space="preserve"> Установки стабилизации конденсата в колоннах</w:t>
      </w:r>
      <w:bookmarkEnd w:id="55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колонной подготовке нестабильного конденсата могут быть приняты схемы деэтанизации и дебутанизации.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В процессе деэтанизации и дебутанизации конденсата одновременно со ста</w:t>
      </w:r>
      <w:r w:rsidRPr="007717A3">
        <w:rPr>
          <w:color w:val="000000" w:themeColor="text1"/>
          <w:sz w:val="28"/>
          <w:szCs w:val="28"/>
        </w:rPr>
        <w:softHyphen/>
        <w:t>бильным конденсатом может предусматриваться получение этана, газов угл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водородных сжиженных, пропан-бутановых фракций (ПБФ), широкой фракции легких углеводородов (ШФЛУ) и т. д.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lastRenderedPageBreak/>
        <w:t xml:space="preserve"> Газы углеводородные сжиженные, предназначенные в качестве топлива для коммунально-бытового потребления и промышленных целей, должны удо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t>летворять тре</w:t>
      </w:r>
      <w:r w:rsidRPr="007717A3">
        <w:rPr>
          <w:color w:val="000000" w:themeColor="text1"/>
          <w:sz w:val="28"/>
          <w:szCs w:val="28"/>
        </w:rPr>
        <w:softHyphen/>
        <w:t>бованиям. Широкая фракция легких углеводородов должна удо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t>летворять требова</w:t>
      </w:r>
      <w:r w:rsidRPr="007717A3">
        <w:rPr>
          <w:color w:val="000000" w:themeColor="text1"/>
          <w:sz w:val="28"/>
          <w:szCs w:val="28"/>
        </w:rPr>
        <w:softHyphen/>
        <w:t>ниям.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При выборе способа стабилизации конденсата (одно- или двухколонной) сле</w:t>
      </w:r>
      <w:r w:rsidRPr="007717A3">
        <w:rPr>
          <w:color w:val="000000" w:themeColor="text1"/>
          <w:sz w:val="28"/>
          <w:szCs w:val="28"/>
        </w:rPr>
        <w:softHyphen/>
        <w:t>дует учитывать содержание в сыром конденсате этана, пропан-бутановых фракций и на</w:t>
      </w:r>
      <w:r w:rsidRPr="007717A3">
        <w:rPr>
          <w:color w:val="000000" w:themeColor="text1"/>
          <w:sz w:val="28"/>
          <w:szCs w:val="28"/>
        </w:rPr>
        <w:softHyphen/>
        <w:t>личие потребителей этих газов:</w:t>
      </w:r>
    </w:p>
    <w:p w:rsidR="007717A3" w:rsidRPr="007717A3" w:rsidRDefault="007717A3" w:rsidP="00C33BD5">
      <w:pPr>
        <w:widowControl w:val="0"/>
        <w:numPr>
          <w:ilvl w:val="0"/>
          <w:numId w:val="40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содержании ПБФ, достаточном для прибыльной реализации потребителям, стабилизацию следует осуществлять по двухколонной схеме с получением газов деэтани</w:t>
      </w:r>
      <w:r w:rsidRPr="007717A3">
        <w:rPr>
          <w:color w:val="000000" w:themeColor="text1"/>
          <w:sz w:val="28"/>
          <w:szCs w:val="28"/>
        </w:rPr>
        <w:softHyphen/>
        <w:t>зации, ПБФ и стабильного конденсата;</w:t>
      </w:r>
    </w:p>
    <w:p w:rsidR="007717A3" w:rsidRPr="007717A3" w:rsidRDefault="007717A3" w:rsidP="00C33BD5">
      <w:pPr>
        <w:widowControl w:val="0"/>
        <w:numPr>
          <w:ilvl w:val="0"/>
          <w:numId w:val="40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содержании ПБФ, недостаточном для прибыльной реализации, стабилиза</w:t>
      </w:r>
      <w:r w:rsidRPr="007717A3">
        <w:rPr>
          <w:color w:val="000000" w:themeColor="text1"/>
          <w:sz w:val="28"/>
          <w:szCs w:val="28"/>
        </w:rPr>
        <w:softHyphen/>
        <w:t>цию рекомендуется проводить по одноколонной схеме дебутанизации;</w:t>
      </w:r>
    </w:p>
    <w:p w:rsidR="007717A3" w:rsidRPr="007717A3" w:rsidRDefault="007717A3" w:rsidP="00C33BD5">
      <w:pPr>
        <w:widowControl w:val="0"/>
        <w:numPr>
          <w:ilvl w:val="0"/>
          <w:numId w:val="40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газы деэтанизации, стабилизации конденсата рекомендуется направлять в поток товарного газа путем эжектирования или компримирования. Выбор способа п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дачи газа обосновывается технико-экономическим расчетом. Необходимость д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полнительной подго</w:t>
      </w:r>
      <w:r w:rsidRPr="007717A3">
        <w:rPr>
          <w:color w:val="000000" w:themeColor="text1"/>
          <w:sz w:val="28"/>
          <w:szCs w:val="28"/>
        </w:rPr>
        <w:softHyphen/>
        <w:t>товки этих газов определяется при проектировании.</w:t>
      </w:r>
    </w:p>
    <w:p w:rsidR="007717A3" w:rsidRPr="007717A3" w:rsidRDefault="007717A3" w:rsidP="00C33BD5">
      <w:pPr>
        <w:widowControl w:val="0"/>
        <w:ind w:firstLine="658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Установки стабилизации конденсата (УСК) должны проектироваться как еди</w:t>
      </w:r>
      <w:r w:rsidRPr="007717A3">
        <w:rPr>
          <w:color w:val="000000" w:themeColor="text1"/>
          <w:sz w:val="28"/>
          <w:szCs w:val="28"/>
        </w:rPr>
        <w:softHyphen/>
        <w:t>ный комплекс, состоять из одной или нескольких технологических линий и оборудования общего технологического назначения.</w:t>
      </w:r>
    </w:p>
    <w:p w:rsidR="007717A3" w:rsidRPr="007717A3" w:rsidRDefault="007717A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Мощность и схема УСК зависят от состава и количества сырого (нестабиль</w:t>
      </w:r>
      <w:r w:rsidRPr="007717A3">
        <w:rPr>
          <w:color w:val="000000" w:themeColor="text1"/>
          <w:sz w:val="28"/>
          <w:szCs w:val="28"/>
        </w:rPr>
        <w:softHyphen/>
        <w:t>ного) конденсата.</w:t>
      </w:r>
    </w:p>
    <w:p w:rsidR="007717A3" w:rsidRPr="00FE57AD" w:rsidRDefault="007717A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 xml:space="preserve">     В зависимости от принятого способа в составе УСК должно быть предусмо</w:t>
      </w:r>
      <w:r w:rsidRPr="00FE57AD">
        <w:rPr>
          <w:color w:val="000000" w:themeColor="text1"/>
          <w:sz w:val="28"/>
          <w:szCs w:val="28"/>
        </w:rPr>
        <w:t>т</w:t>
      </w:r>
      <w:r w:rsidRPr="00FE57AD">
        <w:rPr>
          <w:color w:val="000000" w:themeColor="text1"/>
          <w:sz w:val="28"/>
          <w:szCs w:val="28"/>
        </w:rPr>
        <w:t>ре</w:t>
      </w:r>
      <w:r w:rsidRPr="00FE57AD">
        <w:rPr>
          <w:color w:val="000000" w:themeColor="text1"/>
          <w:sz w:val="28"/>
          <w:szCs w:val="28"/>
        </w:rPr>
        <w:softHyphen/>
        <w:t>но следующее основное оборудование: колонна деэтанизации; колонна деб</w:t>
      </w:r>
      <w:r w:rsidRPr="00FE57AD">
        <w:rPr>
          <w:color w:val="000000" w:themeColor="text1"/>
          <w:sz w:val="28"/>
          <w:szCs w:val="28"/>
        </w:rPr>
        <w:t>у</w:t>
      </w:r>
      <w:r w:rsidRPr="00FE57AD">
        <w:rPr>
          <w:color w:val="000000" w:themeColor="text1"/>
          <w:sz w:val="28"/>
          <w:szCs w:val="28"/>
        </w:rPr>
        <w:t>танизации, предназначенная для отделения (ректификации) от кон</w:t>
      </w:r>
      <w:r w:rsidRPr="00FE57AD">
        <w:rPr>
          <w:color w:val="000000" w:themeColor="text1"/>
          <w:sz w:val="28"/>
          <w:szCs w:val="28"/>
        </w:rPr>
        <w:softHyphen/>
        <w:t>денсата, п</w:t>
      </w:r>
      <w:r w:rsidRPr="00FE57AD">
        <w:rPr>
          <w:color w:val="000000" w:themeColor="text1"/>
          <w:sz w:val="28"/>
          <w:szCs w:val="28"/>
        </w:rPr>
        <w:t>о</w:t>
      </w:r>
      <w:r w:rsidRPr="00FE57AD">
        <w:rPr>
          <w:color w:val="000000" w:themeColor="text1"/>
          <w:sz w:val="28"/>
          <w:szCs w:val="28"/>
        </w:rPr>
        <w:t>ступающего из колонны деэтанизации ПБФ при двухколонной схеме стабилиза</w:t>
      </w:r>
      <w:r w:rsidRPr="00FE57AD">
        <w:rPr>
          <w:color w:val="000000" w:themeColor="text1"/>
          <w:sz w:val="28"/>
          <w:szCs w:val="28"/>
        </w:rPr>
        <w:softHyphen/>
        <w:t>ции или газов стабилизации - при одноколонной схеме; рекуперативные тепл</w:t>
      </w:r>
      <w:r w:rsidRPr="00FE57AD">
        <w:rPr>
          <w:color w:val="000000" w:themeColor="text1"/>
          <w:sz w:val="28"/>
          <w:szCs w:val="28"/>
        </w:rPr>
        <w:t>о</w:t>
      </w:r>
      <w:r w:rsidRPr="00FE57AD">
        <w:rPr>
          <w:color w:val="000000" w:themeColor="text1"/>
          <w:sz w:val="28"/>
          <w:szCs w:val="28"/>
        </w:rPr>
        <w:t>обменники «конденсат-конденсат»; аппараты воздушного охлаждения (АВО) паров ПБФ; печь подогрева циркулирующего конденсата; насосы перекачки циркулирующего конденсата и орошения; дренажные и аварийные емкости для слива продуктов из аппаратов, трубопрово</w:t>
      </w:r>
      <w:r w:rsidRPr="00FE57AD">
        <w:rPr>
          <w:color w:val="000000" w:themeColor="text1"/>
          <w:sz w:val="28"/>
          <w:szCs w:val="28"/>
        </w:rPr>
        <w:softHyphen/>
        <w:t>дов, насосов, обеспечивающие прием в случае аварийных ситуаций и откачку на повторную обработку, либо в резе</w:t>
      </w:r>
      <w:r w:rsidRPr="00FE57AD">
        <w:rPr>
          <w:color w:val="000000" w:themeColor="text1"/>
          <w:sz w:val="28"/>
          <w:szCs w:val="28"/>
        </w:rPr>
        <w:t>р</w:t>
      </w:r>
      <w:r w:rsidRPr="00FE57AD">
        <w:rPr>
          <w:color w:val="000000" w:themeColor="text1"/>
          <w:sz w:val="28"/>
          <w:szCs w:val="28"/>
        </w:rPr>
        <w:t>вуарный парк на временное хранение; рефлюксная емкость.</w:t>
      </w:r>
    </w:p>
    <w:p w:rsidR="007717A3" w:rsidRPr="00FE57AD" w:rsidRDefault="00FE57AD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717A3" w:rsidRPr="00FE57AD">
        <w:rPr>
          <w:color w:val="000000" w:themeColor="text1"/>
          <w:sz w:val="28"/>
          <w:szCs w:val="28"/>
        </w:rPr>
        <w:t>УСК располагают на УКПГ, ГС или на территории ГПЗ (НПЗ).</w:t>
      </w:r>
    </w:p>
    <w:p w:rsidR="007717A3" w:rsidRPr="00FE57AD" w:rsidRDefault="007717A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 xml:space="preserve"> Сырьевой резервуарный парк для УСК необходимо предусматривать только при ее расположении на отдельной площадке</w:t>
      </w:r>
    </w:p>
    <w:p w:rsidR="007717A3" w:rsidRPr="00FE57AD" w:rsidRDefault="007717A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 xml:space="preserve">  Направление подачи готовой продукции с УСК определяется проектом в за</w:t>
      </w:r>
      <w:r w:rsidRPr="00FE57AD">
        <w:rPr>
          <w:color w:val="000000" w:themeColor="text1"/>
          <w:sz w:val="28"/>
          <w:szCs w:val="28"/>
        </w:rPr>
        <w:softHyphen/>
        <w:t>висимости от дальнейшего использования конденсата.</w:t>
      </w:r>
    </w:p>
    <w:p w:rsidR="007717A3" w:rsidRPr="00FE57AD" w:rsidRDefault="007717A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 xml:space="preserve"> Нестабильный конденсат следует хранить на территории УСК как сжижен</w:t>
      </w:r>
      <w:r w:rsidRPr="00FE57AD">
        <w:rPr>
          <w:color w:val="000000" w:themeColor="text1"/>
          <w:sz w:val="28"/>
          <w:szCs w:val="28"/>
        </w:rPr>
        <w:softHyphen/>
        <w:t>ный нефтяной газ с учетом требований.</w:t>
      </w:r>
    </w:p>
    <w:p w:rsidR="003D1C06" w:rsidRDefault="003D1C06" w:rsidP="00C33BD5">
      <w:pPr>
        <w:pStyle w:val="20"/>
        <w:widowControl w:val="0"/>
        <w:ind w:left="0"/>
        <w:rPr>
          <w:sz w:val="28"/>
          <w:szCs w:val="28"/>
        </w:rPr>
      </w:pPr>
      <w:bookmarkStart w:id="56" w:name="_Toc30346916"/>
      <w:bookmarkStart w:id="57" w:name="_Toc149493046"/>
    </w:p>
    <w:p w:rsidR="007717A3" w:rsidRPr="003D1C06" w:rsidRDefault="00FE57AD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5</w:t>
      </w:r>
      <w:r w:rsidR="007717A3" w:rsidRPr="003D1C06">
        <w:rPr>
          <w:sz w:val="28"/>
          <w:szCs w:val="28"/>
        </w:rPr>
        <w:t>.11 Установки производства моторных топлив</w:t>
      </w:r>
      <w:bookmarkEnd w:id="56"/>
      <w:bookmarkEnd w:id="57"/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В качестве сырья для производства моторных топлив могут быть испол</w:t>
      </w:r>
      <w:r w:rsidRPr="00FE57AD">
        <w:rPr>
          <w:color w:val="000000" w:themeColor="text1"/>
          <w:sz w:val="28"/>
          <w:szCs w:val="28"/>
        </w:rPr>
        <w:t>ь</w:t>
      </w:r>
      <w:r w:rsidRPr="00FE57AD">
        <w:rPr>
          <w:color w:val="000000" w:themeColor="text1"/>
          <w:sz w:val="28"/>
          <w:szCs w:val="28"/>
        </w:rPr>
        <w:t xml:space="preserve">зованы: углеводородный конденсат, выделяющийся из природного и нефтяного </w:t>
      </w:r>
      <w:r w:rsidRPr="00FE57AD">
        <w:rPr>
          <w:color w:val="000000" w:themeColor="text1"/>
          <w:sz w:val="28"/>
          <w:szCs w:val="28"/>
        </w:rPr>
        <w:lastRenderedPageBreak/>
        <w:t>газов; стабильный газовый конденсат; нестабильный углеводородный конденсат с установок промысловой обработки газа, первичной подготовки газа; обезв</w:t>
      </w:r>
      <w:r w:rsidRPr="00FE57AD">
        <w:rPr>
          <w:color w:val="000000" w:themeColor="text1"/>
          <w:sz w:val="28"/>
          <w:szCs w:val="28"/>
        </w:rPr>
        <w:t>о</w:t>
      </w:r>
      <w:r w:rsidRPr="00FE57AD">
        <w:rPr>
          <w:color w:val="000000" w:themeColor="text1"/>
          <w:sz w:val="28"/>
          <w:szCs w:val="28"/>
        </w:rPr>
        <w:t>женная и обессоленная нефть; широкая фракция легких углеводородов.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В качестве товарной продукции производства (установки получ</w:t>
      </w:r>
      <w:r w:rsidRPr="007717A3">
        <w:rPr>
          <w:color w:val="000000" w:themeColor="text1"/>
          <w:sz w:val="28"/>
          <w:szCs w:val="28"/>
        </w:rPr>
        <w:t>ения) м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торных топлив могут быть следующее продукты: автобензины; авиакеросин; д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зельное топливо; мазут; битумы.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Номенклатура и качество товарной продукции должны определяться зад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нием на проектирование и основаны на составе исходного сырья, возможностях процессов риформирования прямогонных фракций, обеспечения кондиционн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сти товарной продукции и т. п.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Состав и количество компонентов или добавок для повышения октанового числа или технологическая схема производства моторных топлив с использов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нием процессов облагораживания прямогонных бензиновых фракций для пол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чения автобензина определенной марки, как правило, определяется технологич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ским регламентом на проектирование.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Вспомогательные системы производства моторных топлив, как правило, должны объединяться с аналогичными системами завода.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Некондиционные продукты, получаемые на установке, должны напра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t>ляться на склад некондиционных продуктов с последующим возвратом на пер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работку.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слива продуктов из аппаратов, трубопроводов и насосов следует пр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дусматривать на установке закрытую дренажную систему, обеспечивающую прием, разгазирование и возврат углеводородов на повторную переработку или на склад некондиционных продуктов.</w:t>
      </w:r>
    </w:p>
    <w:p w:rsidR="003D1C06" w:rsidRDefault="003D1C06" w:rsidP="00C33BD5">
      <w:pPr>
        <w:pStyle w:val="20"/>
        <w:widowControl w:val="0"/>
        <w:ind w:left="0"/>
      </w:pPr>
      <w:bookmarkStart w:id="58" w:name="_Toc30346917"/>
      <w:bookmarkStart w:id="59" w:name="_Toc149493047"/>
    </w:p>
    <w:p w:rsidR="007717A3" w:rsidRPr="003D1C06" w:rsidRDefault="00FE57AD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5</w:t>
      </w:r>
      <w:r w:rsidR="007717A3" w:rsidRPr="003D1C06">
        <w:rPr>
          <w:sz w:val="28"/>
          <w:szCs w:val="28"/>
        </w:rPr>
        <w:t>.12 Газофракционирующие установки (ГФУ)</w:t>
      </w:r>
      <w:bookmarkEnd w:id="58"/>
      <w:bookmarkEnd w:id="59"/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Сырьем для ГФУ может быть ШФЛУ, вырабатываемая на ГПЗ, и/или ШФЛУ, поступающая с других предприятий, рефлюксы нефтегазопереработки, стабильный газовый бензин.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В качестве товарной продукций на ГФУ могут вырабатываться фракции: этановая; пропановая; изобутановая; норм. бутана; изопентановая; норм. пент</w:t>
      </w:r>
      <w:r w:rsidRPr="00FE57AD">
        <w:rPr>
          <w:color w:val="000000" w:themeColor="text1"/>
          <w:sz w:val="28"/>
          <w:szCs w:val="28"/>
        </w:rPr>
        <w:t>а</w:t>
      </w:r>
      <w:r w:rsidRPr="00FE57AD">
        <w:rPr>
          <w:color w:val="000000" w:themeColor="text1"/>
          <w:sz w:val="28"/>
          <w:szCs w:val="28"/>
        </w:rPr>
        <w:t>на; стабильного бензина, а также смеси этих фракций. Номенклатура товарной продукции определяется заданием на проектирование.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Технологическая схема процесса ГФУ должна выбираться на основании технико-экономической оценки, учитывающей состав сырья, заданную номен</w:t>
      </w:r>
      <w:r w:rsidRPr="00FE57AD">
        <w:rPr>
          <w:color w:val="000000" w:themeColor="text1"/>
          <w:sz w:val="28"/>
          <w:szCs w:val="28"/>
        </w:rPr>
        <w:t>к</w:t>
      </w:r>
      <w:r w:rsidRPr="00FE57AD">
        <w:rPr>
          <w:color w:val="000000" w:themeColor="text1"/>
          <w:sz w:val="28"/>
          <w:szCs w:val="28"/>
        </w:rPr>
        <w:t>латуру и качество товарных продуктов, рациональное использование материал</w:t>
      </w:r>
      <w:r w:rsidRPr="00FE57AD">
        <w:rPr>
          <w:color w:val="000000" w:themeColor="text1"/>
          <w:sz w:val="28"/>
          <w:szCs w:val="28"/>
        </w:rPr>
        <w:t>ь</w:t>
      </w:r>
      <w:r w:rsidRPr="00FE57AD">
        <w:rPr>
          <w:color w:val="000000" w:themeColor="text1"/>
          <w:sz w:val="28"/>
          <w:szCs w:val="28"/>
        </w:rPr>
        <w:t>ных и энергетических ресурсов (электроэнергия, тепло, холод и т. д.).Технологическая схема ГФУ должна быть взаимоувязана со схемой ГПЗ.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Факельная и дренажная системы, системы теплоснабжения и т.д. должны быть, как правило, общими с другими установками ГПЗ.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Схемой ГФУ должна быть предусмотрена возможность приема неконд</w:t>
      </w:r>
      <w:r w:rsidRPr="00FE57AD">
        <w:rPr>
          <w:color w:val="000000" w:themeColor="text1"/>
          <w:sz w:val="28"/>
          <w:szCs w:val="28"/>
        </w:rPr>
        <w:t>и</w:t>
      </w:r>
      <w:r w:rsidRPr="00FE57AD">
        <w:rPr>
          <w:color w:val="000000" w:themeColor="text1"/>
          <w:sz w:val="28"/>
          <w:szCs w:val="28"/>
        </w:rPr>
        <w:t>ционных продуктов со склада на повторную переработку.</w:t>
      </w:r>
    </w:p>
    <w:p w:rsidR="007717A3" w:rsidRPr="00FE57AD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E57AD">
        <w:rPr>
          <w:color w:val="000000" w:themeColor="text1"/>
          <w:sz w:val="28"/>
          <w:szCs w:val="28"/>
        </w:rPr>
        <w:t>Оборудование ГФУ должно быть спроектировано с учетом возможных к</w:t>
      </w:r>
      <w:r w:rsidRPr="00FE57AD">
        <w:rPr>
          <w:color w:val="000000" w:themeColor="text1"/>
          <w:sz w:val="28"/>
          <w:szCs w:val="28"/>
        </w:rPr>
        <w:t>о</w:t>
      </w:r>
      <w:r w:rsidRPr="00FE57AD">
        <w:rPr>
          <w:color w:val="000000" w:themeColor="text1"/>
          <w:sz w:val="28"/>
          <w:szCs w:val="28"/>
        </w:rPr>
        <w:lastRenderedPageBreak/>
        <w:t>лебаний в количестве и составе сырья, определенных заданием на проектиров</w:t>
      </w:r>
      <w:r w:rsidRPr="00FE57AD">
        <w:rPr>
          <w:color w:val="000000" w:themeColor="text1"/>
          <w:sz w:val="28"/>
          <w:szCs w:val="28"/>
        </w:rPr>
        <w:t>а</w:t>
      </w:r>
      <w:r w:rsidRPr="00FE57AD">
        <w:rPr>
          <w:color w:val="000000" w:themeColor="text1"/>
          <w:sz w:val="28"/>
          <w:szCs w:val="28"/>
        </w:rPr>
        <w:t>ние.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Система контроля и автоматического регулирования процесса ГФУ дол</w:t>
      </w:r>
      <w:r w:rsidRPr="007717A3">
        <w:rPr>
          <w:color w:val="000000" w:themeColor="text1"/>
          <w:sz w:val="28"/>
          <w:szCs w:val="28"/>
        </w:rPr>
        <w:t>ж</w:t>
      </w:r>
      <w:r w:rsidRPr="007717A3">
        <w:rPr>
          <w:color w:val="000000" w:themeColor="text1"/>
          <w:sz w:val="28"/>
          <w:szCs w:val="28"/>
        </w:rPr>
        <w:t>на предусматривать автоматическое регулирование температуры в колоннах на "характерной" тарелке (т. е. в зоне наибольших колебаний температуры). Ко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троль за качеством товарной продукции, как правило, следует выполнять непр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рывно поточными анализаторами.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Сброс газовой фазы из рефлюксных емкостей ГФУ следует направлять на утилизацию в систему ГПЗ или в топливную сеть ГПЗ.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необходимости в составе ГФУ следует предусматривать очистку т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варных продуктов от сернистых соединений и других нежелательных примесей до требований, оговоренных техническими условиями на товарную продукцию.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использовании аппаратов воздушного охлаждения для конденсации паров верхних потоков колонн следует предусматривать перепуск части газового потока в рефлюксную емкость для поддержания в ней постоянного давления. При выборе АВО в качестве конденсаторов предпочтительно использовать апп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раты с несколькими электродвигателями и регулируемым числом оборотов дв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гателя, что дает возможность обеспечить более четкое регулирование темпер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туры орошения и предотвратить переохлаждение продукта в зимнее время.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Технологическая схема ГФУ должна обеспечивать пуск, остановку уст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новки, а также освобождение оборудования (блоков) в аварийных ситуациях.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составе ГФУ должна предусматриваться дренажная емкость.</w:t>
      </w:r>
    </w:p>
    <w:p w:rsidR="00AE7938" w:rsidRDefault="00AE7938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7717A3" w:rsidRPr="003D1C06" w:rsidRDefault="00AE7938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bookmarkStart w:id="60" w:name="_Toc149493048"/>
      <w:r w:rsidRPr="003D1C06">
        <w:rPr>
          <w:i w:val="0"/>
        </w:rPr>
        <w:t>6</w:t>
      </w:r>
      <w:r w:rsidR="007717A3" w:rsidRPr="003D1C06">
        <w:rPr>
          <w:i w:val="0"/>
        </w:rPr>
        <w:t xml:space="preserve"> </w:t>
      </w:r>
      <w:bookmarkStart w:id="61" w:name="_Toc30346926"/>
      <w:r w:rsidR="003D1C06">
        <w:rPr>
          <w:i w:val="0"/>
          <w:caps w:val="0"/>
        </w:rPr>
        <w:t>А</w:t>
      </w:r>
      <w:r w:rsidR="003D1C06" w:rsidRPr="003D1C06">
        <w:rPr>
          <w:i w:val="0"/>
          <w:caps w:val="0"/>
        </w:rPr>
        <w:t>ппаратура и оборудование технологических</w:t>
      </w:r>
      <w:r w:rsidR="0078280E" w:rsidRPr="003D1C06">
        <w:rPr>
          <w:i w:val="0"/>
        </w:rPr>
        <w:t xml:space="preserve"> </w:t>
      </w:r>
      <w:r w:rsidR="003D1C06" w:rsidRPr="003D1C06">
        <w:rPr>
          <w:i w:val="0"/>
          <w:caps w:val="0"/>
        </w:rPr>
        <w:t>устан</w:t>
      </w:r>
      <w:r w:rsidR="003D1C06" w:rsidRPr="003D1C06">
        <w:rPr>
          <w:i w:val="0"/>
          <w:caps w:val="0"/>
        </w:rPr>
        <w:t>о</w:t>
      </w:r>
      <w:r w:rsidR="003D1C06" w:rsidRPr="003D1C06">
        <w:rPr>
          <w:i w:val="0"/>
          <w:caps w:val="0"/>
        </w:rPr>
        <w:t>вок</w:t>
      </w:r>
      <w:bookmarkEnd w:id="60"/>
      <w:bookmarkEnd w:id="61"/>
    </w:p>
    <w:p w:rsidR="007717A3" w:rsidRPr="003D1C06" w:rsidRDefault="007717A3" w:rsidP="00C33BD5">
      <w:pPr>
        <w:pStyle w:val="20"/>
        <w:widowControl w:val="0"/>
        <w:ind w:left="0" w:firstLine="709"/>
        <w:jc w:val="both"/>
        <w:rPr>
          <w:color w:val="000000" w:themeColor="text1"/>
        </w:rPr>
      </w:pPr>
      <w:bookmarkStart w:id="62" w:name="_Toc30346927"/>
    </w:p>
    <w:p w:rsidR="007717A3" w:rsidRPr="003D1C06" w:rsidRDefault="00AE7938" w:rsidP="00C33BD5">
      <w:pPr>
        <w:pStyle w:val="20"/>
        <w:widowControl w:val="0"/>
        <w:ind w:left="0"/>
        <w:rPr>
          <w:sz w:val="28"/>
          <w:szCs w:val="28"/>
        </w:rPr>
      </w:pPr>
      <w:bookmarkStart w:id="63" w:name="_Toc149493049"/>
      <w:r w:rsidRPr="003D1C06">
        <w:rPr>
          <w:sz w:val="28"/>
          <w:szCs w:val="28"/>
        </w:rPr>
        <w:t>6</w:t>
      </w:r>
      <w:r w:rsidR="007717A3" w:rsidRPr="003D1C06">
        <w:rPr>
          <w:sz w:val="28"/>
          <w:szCs w:val="28"/>
        </w:rPr>
        <w:t>.1 Общие требования</w:t>
      </w:r>
      <w:bookmarkEnd w:id="62"/>
      <w:bookmarkEnd w:id="63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проектировании сосудов и аппаратов следует руководствоваться "Правилами устройства и безопасной эксплуатации сосудов, работающих под давлением".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Выбор сосудов и аппаратов следует проводить согласно требование "И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струкции по выбору сосудов и аппаратов, работающих под давлением до 100 кг/см</w:t>
      </w:r>
      <w:r w:rsidRPr="007717A3">
        <w:rPr>
          <w:color w:val="000000" w:themeColor="text1"/>
          <w:sz w:val="28"/>
          <w:szCs w:val="28"/>
          <w:vertAlign w:val="superscript"/>
        </w:rPr>
        <w:t>2</w:t>
      </w:r>
      <w:r w:rsidRPr="007717A3">
        <w:rPr>
          <w:color w:val="000000" w:themeColor="text1"/>
          <w:sz w:val="28"/>
          <w:szCs w:val="28"/>
        </w:rPr>
        <w:t xml:space="preserve"> и защите их от превышения давления" (в объеме требований, не против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речащих данным Нормам). При выборе оборудования и аппаратуры необходимо использовать рекомендуемое номенклатурами и каталогами оборудование.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содержании в рабочих технологических средах сероводорода сосуды в аппараты должны быть изготовлены в соответствии РТМ 26-02-63-83 "Технич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ские требования к конструкции и изготовлению сосудов, аппаратов и технич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ских блоков установок подготовки и переработки нефти и газа, содержащих с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роводород".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Применение для сероводородсодержащих сред стандартизированных а</w:t>
      </w:r>
      <w:r w:rsidRPr="007717A3">
        <w:rPr>
          <w:color w:val="000000" w:themeColor="text1"/>
          <w:sz w:val="28"/>
          <w:szCs w:val="28"/>
        </w:rPr>
        <w:t>п</w:t>
      </w:r>
      <w:r w:rsidRPr="007717A3">
        <w:rPr>
          <w:color w:val="000000" w:themeColor="text1"/>
          <w:sz w:val="28"/>
          <w:szCs w:val="28"/>
        </w:rPr>
        <w:t>паратов и оборудования должно быть согласовано с организацией-разработчиком аппарата или оборудования.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При размещении на наружных установках аппаратуры и оборудования </w:t>
      </w:r>
      <w:r w:rsidRPr="007717A3">
        <w:rPr>
          <w:color w:val="000000" w:themeColor="text1"/>
          <w:sz w:val="28"/>
          <w:szCs w:val="28"/>
        </w:rPr>
        <w:lastRenderedPageBreak/>
        <w:t>следует предусматривать: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- системы для быстрого слива воды и застывающих жидкостей из аппар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тов при прекращении их работы;</w:t>
      </w:r>
    </w:p>
    <w:p w:rsidR="007717A3" w:rsidRPr="007717A3" w:rsidRDefault="007717A3" w:rsidP="00C33BD5">
      <w:pPr>
        <w:widowControl w:val="0"/>
        <w:numPr>
          <w:ilvl w:val="0"/>
          <w:numId w:val="46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устройства для защиты движущихся частей машин и аппаратов от атмосферных осадков, если это предусмотрено правилами их эксплуатации;</w:t>
      </w:r>
    </w:p>
    <w:p w:rsidR="007717A3" w:rsidRPr="007717A3" w:rsidRDefault="007717A3" w:rsidP="00C33BD5">
      <w:pPr>
        <w:widowControl w:val="0"/>
        <w:numPr>
          <w:ilvl w:val="0"/>
          <w:numId w:val="46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защиту оборудования от коррозии, вызываемой атмосферными осадками;</w:t>
      </w:r>
    </w:p>
    <w:p w:rsidR="007717A3" w:rsidRPr="007717A3" w:rsidRDefault="007717A3" w:rsidP="00C33BD5">
      <w:pPr>
        <w:widowControl w:val="0"/>
        <w:numPr>
          <w:ilvl w:val="0"/>
          <w:numId w:val="46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необходимые укрытия, требующиеся по условиям работы для обслуживания аппаратуры и оборудования, а также приборов контроля и автоматического 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гулирования;</w:t>
      </w:r>
    </w:p>
    <w:p w:rsidR="007717A3" w:rsidRPr="007717A3" w:rsidRDefault="007717A3" w:rsidP="00C33BD5">
      <w:pPr>
        <w:widowControl w:val="0"/>
        <w:numPr>
          <w:ilvl w:val="0"/>
          <w:numId w:val="46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площадки и лестницы, необходимые для проведения работ по замене пучков труб теплообменников, снятию и установке предохранительных клапанов,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ведению внутренних осмотров сосудов, демонтажу внутренних устройств и др.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Конструкция технологического оборудования (дренажные емкости, апп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раты и т. д.), устанавливаемого в засыпных приямках, должна исключать расп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ложение разъемных соединений в местах, скрытых от наблюдения.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Обогревающие спутники трубопроводов, аппаратов, арматуры и приборов, следует предусматривать на незамерзающем теплоносителе (антифризе) с ус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ройством теплоизоляции. Допускается применение гибких электрических нагр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вательных элементов, соответствующих среде их применения.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Необходимость установки запорной арматуры на подводящих и отводящих трубопроводах аппаратов и сосудов определяется при проектировании, исходя из требований технологического процесса, рода и параметров перекачиваемой среды, запаса жидкости в аппарате или сосуде, протяженности трубопровода и т.п., обеспечения безопасной эксплуатации.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Байпасы на теплообменных аппаратах должны устанавливаться при двух и более аппаратах или в случае, если возможна нормальная работа без этого апп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рата.</w:t>
      </w:r>
    </w:p>
    <w:p w:rsidR="007717A3" w:rsidRPr="003D1C06" w:rsidRDefault="00AE7938" w:rsidP="00C33BD5">
      <w:pPr>
        <w:pStyle w:val="20"/>
        <w:widowControl w:val="0"/>
        <w:ind w:left="0"/>
        <w:rPr>
          <w:sz w:val="28"/>
          <w:szCs w:val="28"/>
        </w:rPr>
      </w:pPr>
      <w:bookmarkStart w:id="64" w:name="_Toc30346928"/>
      <w:bookmarkStart w:id="65" w:name="_Toc149493050"/>
      <w:r w:rsidRPr="003D1C06">
        <w:rPr>
          <w:sz w:val="28"/>
          <w:szCs w:val="28"/>
        </w:rPr>
        <w:t>6</w:t>
      </w:r>
      <w:r w:rsidR="007717A3" w:rsidRPr="003D1C06">
        <w:rPr>
          <w:sz w:val="28"/>
          <w:szCs w:val="28"/>
        </w:rPr>
        <w:t>.2 Компрессоры</w:t>
      </w:r>
      <w:bookmarkEnd w:id="64"/>
      <w:bookmarkEnd w:id="65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Проектирование компрессорной должно производиться в технологической увязке с объектами переработки газа и газопроводами скомпримированного газа.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Производительность и количество компрессоров должны быть выбраны с учетом динамики поступления газа на ГПЗ (НПЗ) по годам.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выборе компрессора преимущество должно быть отдано компресс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рам центробежного типа с приводом от электродвигателя или газовой турбины. Тип привода должен выбираться в каждом конкретном случае на основе техн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ко-экономических обоснований или определяться в задании на проектирование.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Применение компрессора на конкретные условия должно быть согласов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но с заводом-изготовителем.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случае, если серийно выпускаемые машины не отвечают требованиям выбора компрессора, необходимо выдать требования на создание нового ко</w:t>
      </w:r>
      <w:r w:rsidRPr="007717A3">
        <w:rPr>
          <w:color w:val="000000" w:themeColor="text1"/>
          <w:sz w:val="28"/>
          <w:szCs w:val="28"/>
        </w:rPr>
        <w:t>м</w:t>
      </w:r>
      <w:r w:rsidRPr="007717A3">
        <w:rPr>
          <w:color w:val="000000" w:themeColor="text1"/>
          <w:sz w:val="28"/>
          <w:szCs w:val="28"/>
        </w:rPr>
        <w:t>прессора.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Проектирование компрессорной должно вестись на основе конструкто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ской документации разработчика компрессора.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lastRenderedPageBreak/>
        <w:t>Технологическая схема компрессорной должна обеспечивать:</w:t>
      </w:r>
    </w:p>
    <w:p w:rsidR="007717A3" w:rsidRPr="007717A3" w:rsidRDefault="007717A3" w:rsidP="00C33BD5">
      <w:pPr>
        <w:widowControl w:val="0"/>
        <w:numPr>
          <w:ilvl w:val="0"/>
          <w:numId w:val="47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улавливание жидкостных пробок, поступающих с газом на ГПЗ;</w:t>
      </w:r>
    </w:p>
    <w:p w:rsidR="007717A3" w:rsidRPr="007717A3" w:rsidRDefault="007717A3" w:rsidP="00C33BD5">
      <w:pPr>
        <w:widowControl w:val="0"/>
        <w:numPr>
          <w:ilvl w:val="0"/>
          <w:numId w:val="47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очистку компримируемого газа от механических примесей и капельной жидк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сти;</w:t>
      </w:r>
    </w:p>
    <w:p w:rsidR="007717A3" w:rsidRPr="007717A3" w:rsidRDefault="007717A3" w:rsidP="00C33BD5">
      <w:pPr>
        <w:widowControl w:val="0"/>
        <w:numPr>
          <w:ilvl w:val="0"/>
          <w:numId w:val="47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необходимую степень сжатия транспортируемого газа;</w:t>
      </w:r>
    </w:p>
    <w:p w:rsidR="007717A3" w:rsidRPr="007717A3" w:rsidRDefault="007717A3" w:rsidP="00C33BD5">
      <w:pPr>
        <w:widowControl w:val="0"/>
        <w:numPr>
          <w:ilvl w:val="0"/>
          <w:numId w:val="47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пуск, нормальную работу, нормальную и аварийную остановку компрессорных агрегатов;</w:t>
      </w:r>
    </w:p>
    <w:p w:rsidR="007717A3" w:rsidRPr="007717A3" w:rsidRDefault="007717A3" w:rsidP="00C33BD5">
      <w:pPr>
        <w:widowControl w:val="0"/>
        <w:numPr>
          <w:ilvl w:val="0"/>
          <w:numId w:val="47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нормальную и аварийную остановку всей компрессорной;</w:t>
      </w:r>
    </w:p>
    <w:p w:rsidR="007717A3" w:rsidRPr="007717A3" w:rsidRDefault="007717A3" w:rsidP="00C33BD5">
      <w:pPr>
        <w:widowControl w:val="0"/>
        <w:numPr>
          <w:ilvl w:val="0"/>
          <w:numId w:val="47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охлаждение газа (межступенчатое и концевое);</w:t>
      </w:r>
    </w:p>
    <w:p w:rsidR="007717A3" w:rsidRPr="007717A3" w:rsidRDefault="007717A3" w:rsidP="00C33BD5">
      <w:pPr>
        <w:widowControl w:val="0"/>
        <w:numPr>
          <w:ilvl w:val="0"/>
          <w:numId w:val="47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сбор механических примесей и жидкостей, уловленных в сепараторах;</w:t>
      </w:r>
    </w:p>
    <w:p w:rsidR="007717A3" w:rsidRPr="007717A3" w:rsidRDefault="007717A3" w:rsidP="00C33BD5">
      <w:pPr>
        <w:widowControl w:val="0"/>
        <w:numPr>
          <w:ilvl w:val="0"/>
          <w:numId w:val="47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работу вспомогательных систем в нормальном режиме и при аварийных ситу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циях;</w:t>
      </w:r>
    </w:p>
    <w:p w:rsidR="007717A3" w:rsidRPr="007717A3" w:rsidRDefault="007717A3" w:rsidP="00C33BD5">
      <w:pPr>
        <w:widowControl w:val="0"/>
        <w:numPr>
          <w:ilvl w:val="0"/>
          <w:numId w:val="47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послеремонтную обкатку любого агрегата без остановки работающих агрегатов.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проектировании компрессорных предназначенных для компримир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вания газа, содержащего сероводород, следует соблюдать следующие условия: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а) применение компрессоров должно быть согласовано с заводом-изготовителем;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б) применение аппаратов компрессорной станции, в которых содержится сероводород с парциальным давлением более 0,3 кПа, должно быть согласовано с разработчиком аппаратуры;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в) оборудование, аппаратура и обвязочные трубопроводы должны быть и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готовлены в соответствии с требованиями работы в сероводородной среде.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многоступенчатом компримировании нефтяного или природного газа, с промежуточным его охлаждением, необходимо производить расчеты на вып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дение конденсата углеводородов после охлаждения газа на каждой ступени ко</w:t>
      </w:r>
      <w:r w:rsidRPr="007717A3">
        <w:rPr>
          <w:color w:val="000000" w:themeColor="text1"/>
          <w:sz w:val="28"/>
          <w:szCs w:val="28"/>
        </w:rPr>
        <w:t>м</w:t>
      </w:r>
      <w:r w:rsidRPr="007717A3">
        <w:rPr>
          <w:color w:val="000000" w:themeColor="text1"/>
          <w:sz w:val="28"/>
          <w:szCs w:val="28"/>
        </w:rPr>
        <w:t>примирования.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Охлаждение скомпримированного газа и масла компрессорной, как прав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ло, должно быть воздушным.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случаях, когда по климатическим условиям аппараты воздушного охл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ждения не обеспечивают требуемого охлаждения потока, возможно применение водяного или комбинированного охлаждения: основное количество тепла более высокого потенциала снимается в аппаратах воздушного охлаждения, а доохл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ждение водой (антифризом).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Качество охлаждающей воды (антифриза) должно соответствовать ТУ на компрессор или вспомогательное оборудование.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Тепло скомпримированного газа, как правило, подлежит утилизации в специальных утилизаторах.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Проектом должны быть предусмотрены технические решения, исключа</w:t>
      </w:r>
      <w:r w:rsidRPr="007717A3">
        <w:rPr>
          <w:color w:val="000000" w:themeColor="text1"/>
          <w:sz w:val="28"/>
          <w:szCs w:val="28"/>
        </w:rPr>
        <w:t>ю</w:t>
      </w:r>
      <w:r w:rsidRPr="007717A3">
        <w:rPr>
          <w:color w:val="000000" w:themeColor="text1"/>
          <w:sz w:val="28"/>
          <w:szCs w:val="28"/>
        </w:rPr>
        <w:t>щие замерзание жидкостей в аппаратах и трубопроводах.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Размещение компрессоров принимается, как правило, однорядным.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Приемные и нагнетательные коллекторы компрессоров должны распол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 xml:space="preserve">гаться вне здания компрессорной, причем приемные коллекторы должны быть уложены с уклоном, обеспечивающим их самотечное опорожнение от жидкости. </w:t>
      </w:r>
      <w:r w:rsidRPr="007717A3">
        <w:rPr>
          <w:color w:val="000000" w:themeColor="text1"/>
          <w:sz w:val="28"/>
          <w:szCs w:val="28"/>
        </w:rPr>
        <w:lastRenderedPageBreak/>
        <w:t>Укладку коллекторов следует принимать надземной. Необходимо предусматр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вать дренаж приемного коллектора от жидкости.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Нагнетательный и всасывающий трубопроводы компрессора, как правило, должны быть соединены между собой (через запорную арматуру) для обеспеч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ния возможности пуска компрессора в работу и регулирования его производ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тельности за счет перепуска части газа с нагнетания на прием.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удаления газа из компрессора (при ремонте, ревизии и т.д.) на прие</w:t>
      </w:r>
      <w:r w:rsidRPr="007717A3">
        <w:rPr>
          <w:color w:val="000000" w:themeColor="text1"/>
          <w:sz w:val="28"/>
          <w:szCs w:val="28"/>
        </w:rPr>
        <w:t>м</w:t>
      </w:r>
      <w:r w:rsidRPr="007717A3">
        <w:rPr>
          <w:color w:val="000000" w:themeColor="text1"/>
          <w:sz w:val="28"/>
          <w:szCs w:val="28"/>
        </w:rPr>
        <w:t>ном трубопроводе каждой ступени компримирования между задвижкой и ц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линдром каждой ступени, должна быть предусмотрена продувочная свеча с у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тановкой на ней запорной арматуры.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Каждый компрессорный агрегат должен иметь соответствующую арматуру на всасывающем и нагнетательном трубопроводах, позволяющую отключать его от сборных коллекторов.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Каждый компрессорный агрегат должен быть снабжен обратными клап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нами, устанавливаемыми на линии нагнетания каждой ступени между нагнет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тельным патрубком и запорной арматурой. Если компрессорный агрегат имеет устройство для промежуточного отбора газа, то обратный клапан должен быть установлен также на линии, отводящей от компрессора газ промежуточного да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t>ления.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линиях подвода азота (инертного газа) к компрессорам, используемых для систематического заполнения и продувки, следует устанавливать по два 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 xml:space="preserve">порных органа и обратный клапан. Между запорными органами необходимо предусматривать дренажное устройство с условным проходом не менее </w:t>
      </w:r>
      <w:smartTag w:uri="urn:schemas-microsoft-com:office:smarttags" w:element="metricconverter">
        <w:smartTagPr>
          <w:attr w:name="ProductID" w:val="25 мм"/>
        </w:smartTagPr>
        <w:r w:rsidRPr="007717A3">
          <w:rPr>
            <w:color w:val="000000" w:themeColor="text1"/>
            <w:sz w:val="28"/>
            <w:szCs w:val="28"/>
          </w:rPr>
          <w:t>25 мм</w:t>
        </w:r>
      </w:smartTag>
      <w:r w:rsidRPr="007717A3">
        <w:rPr>
          <w:color w:val="000000" w:themeColor="text1"/>
          <w:sz w:val="28"/>
          <w:szCs w:val="28"/>
        </w:rPr>
        <w:t>, имеющее выход в атмосферу.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уменьшения влияния вибраций, вызываемых работой компрессоров, необходимо предусматривать соблюдение следующих условий: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- фундаменты под компрессоры должны быть отделены от конструкции здания (фундаментов стен, перекрытий и т. п.);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- площадка между смежными фундаментами компрессоров должны быть вставными, свободно опирающимися на собственные фундаменты;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- трубопроводы, присоединенные к машине, не должны иметь жесткого крепления к конструкции зданий. При наличии таких креплений необходимо предусматривать соответствующие компенсирующие устройства.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случай аварийного отключения электроэнергии в схеме маслоснабж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ния должны быть предусмотрены напорные бачки для масла, обеспечивающие самотечную подачу масла к уплотнениям и подшипникам агрегата.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Объем напорного бачка должен обеспечивать маслом агрегат в течение времени, необходимого для полной его остановки (время выбега ротора).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Трубопроводы дроссельных и продувочных линий, в которых возможно замерзание или отложение легкозастывающих жидкостей, а также запорная а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матура на этих трубопроводах должны обогреваться.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Арматура на линиях аварийного сброса давления должна иметь помимо ручного также дистанционное управление.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lastRenderedPageBreak/>
        <w:t>Запорная арматура, устанавливаемая на высоте, должна иметь дистанц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онное управление и безопасный доступ (лестницы, площадки).</w:t>
      </w:r>
    </w:p>
    <w:p w:rsidR="003D1C06" w:rsidRDefault="003D1C06" w:rsidP="00C33BD5">
      <w:pPr>
        <w:pStyle w:val="20"/>
        <w:widowControl w:val="0"/>
        <w:ind w:left="0"/>
      </w:pPr>
      <w:bookmarkStart w:id="66" w:name="_Toc30346929"/>
      <w:bookmarkStart w:id="67" w:name="_Toc149493051"/>
    </w:p>
    <w:p w:rsidR="007717A3" w:rsidRPr="003D1C06" w:rsidRDefault="00AE7938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6</w:t>
      </w:r>
      <w:r w:rsidR="007717A3" w:rsidRPr="003D1C06">
        <w:rPr>
          <w:sz w:val="28"/>
          <w:szCs w:val="28"/>
        </w:rPr>
        <w:t>.3 Трубчатые печи</w:t>
      </w:r>
      <w:bookmarkEnd w:id="66"/>
      <w:bookmarkEnd w:id="67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Конструкция печи определяется специализированной организацией-разработчиком по исходным требованиям и должна обеспечивать индустриал</w:t>
      </w:r>
      <w:r w:rsidRPr="007717A3">
        <w:rPr>
          <w:color w:val="000000" w:themeColor="text1"/>
          <w:sz w:val="28"/>
          <w:szCs w:val="28"/>
        </w:rPr>
        <w:t>ь</w:t>
      </w:r>
      <w:r w:rsidRPr="007717A3">
        <w:rPr>
          <w:color w:val="000000" w:themeColor="text1"/>
          <w:sz w:val="28"/>
          <w:szCs w:val="28"/>
        </w:rPr>
        <w:t>ный монтаж блоков агрегированного оборудования, узлов и секций трубопров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входе и выходе потока продукта из печи необходимо устанавливать 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порную арматуру.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входе в печь должен быть установлен обратный клапан за запорной а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матурой по ходу потока. На многопоточных трубчатых печах запорная арматура и обратный клапан устанавливаются на каждом потоке.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трубопроводах, подводящих продукт в печь, возможна установка д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полнительной запорной арматуры с дистанционным управлением.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многопоточных трубчатых печей запорная арматура с дистанционным управлением устанавливается на общем потоке входа в печь (до разветвления потоков). Необходимость установки обратного клапана и дополнительной 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порной арматуры с дистанционным управлением на выходе продукта из печи, а также предохранительного клапана должна определяться в каждом конкретном случае проектной организацией в зависимости от технологической схемы соед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нения печи с другими аппаратами.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применении многопоточных змеевиков должны предусматриваться узлы равномерного распределения продукта по потокам. Управление задвижк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ми распределения потоков должно быть предусмотрено из безопасного места.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многопоточном змеевике допускается устройство распределительной гребенки, с установкой общей задвижки перед гребенкой.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продуктопроводе печи для продувки змеевика необходимо предусма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ривать стационарный подвод азота или пара. Перед подключением этой линии к змеевику должны быть установлены обратный клапан и два запорных устройс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ва, между которыми предусматривается установка продувочного вентиля в атм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сферу для контроля за плотностью запорной арматуры и спуска конденсата. Вторая по ходу азота или пара задвижка должна быть с электро- или пневмопр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водом.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Обратный клапан должен устанавливаться первым со стороны змеевика печи и непосредственно в месте врезки линии пара или азота в змеевик. Для многопоточных печей необходимо предусматривать подвод азота или пара для продувки для каждого потока.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Топливный газ для нагревательных печей должен соответствовать регл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ментным требованиям по содержанию в нем жидкой фазы, влаги и механических примесей. Предусматриваются средства, исключающие наличие жидкости и м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ханических примесей в топливном газе, поступающем в горелки.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Необходимо предусматривать продувку коллектора топливного газа со </w:t>
      </w:r>
      <w:r w:rsidRPr="007717A3">
        <w:rPr>
          <w:color w:val="000000" w:themeColor="text1"/>
          <w:sz w:val="28"/>
          <w:szCs w:val="28"/>
        </w:rPr>
        <w:lastRenderedPageBreak/>
        <w:t>сбросом на свечу.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общем трубопроводе, подводящем топливный газ к печам, должны у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танавливаться: манометр, замерная диафрагма, быстродействующий отсека</w:t>
      </w:r>
      <w:r w:rsidRPr="007717A3">
        <w:rPr>
          <w:color w:val="000000" w:themeColor="text1"/>
          <w:sz w:val="28"/>
          <w:szCs w:val="28"/>
        </w:rPr>
        <w:t>ю</w:t>
      </w:r>
      <w:r w:rsidRPr="007717A3">
        <w:rPr>
          <w:color w:val="000000" w:themeColor="text1"/>
          <w:sz w:val="28"/>
          <w:szCs w:val="28"/>
        </w:rPr>
        <w:t>щий клапан и регулятор давления.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Системой автоматики печи должна быть предусмотрена блокировка (о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сечка топлива) в следующих случаях:</w:t>
      </w:r>
    </w:p>
    <w:p w:rsidR="007717A3" w:rsidRPr="007717A3" w:rsidRDefault="007717A3" w:rsidP="00C33BD5">
      <w:pPr>
        <w:widowControl w:val="0"/>
        <w:numPr>
          <w:ilvl w:val="0"/>
          <w:numId w:val="48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понижении давления топлива ниже установленного предела;</w:t>
      </w:r>
    </w:p>
    <w:p w:rsidR="007717A3" w:rsidRPr="007717A3" w:rsidRDefault="007717A3" w:rsidP="00C33BD5">
      <w:pPr>
        <w:widowControl w:val="0"/>
        <w:numPr>
          <w:ilvl w:val="0"/>
          <w:numId w:val="48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уменьшении общего расхода продукта ниже установленного предела;</w:t>
      </w:r>
    </w:p>
    <w:p w:rsidR="007717A3" w:rsidRPr="007717A3" w:rsidRDefault="007717A3" w:rsidP="00C33BD5">
      <w:pPr>
        <w:widowControl w:val="0"/>
        <w:numPr>
          <w:ilvl w:val="0"/>
          <w:numId w:val="48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повышении температуры дымовых газов на выходе из печи выше допуст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мых пределов;</w:t>
      </w:r>
    </w:p>
    <w:p w:rsidR="007717A3" w:rsidRPr="007717A3" w:rsidRDefault="007717A3" w:rsidP="00C33BD5">
      <w:pPr>
        <w:widowControl w:val="0"/>
        <w:numPr>
          <w:ilvl w:val="0"/>
          <w:numId w:val="48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погасании пламени в топке.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Печи должны быть оборудованы системами пожаротушения, паровой или газовой завесы и безопасной работы в соответствии с нормами и правилами по технике безопасности и рекомендациями ВНИИПО МВД Российской Федер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ции.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паровом коллекторе должна быть постоянная циркуляция пара, рассто</w:t>
      </w:r>
      <w:r w:rsidRPr="007717A3">
        <w:rPr>
          <w:color w:val="000000" w:themeColor="text1"/>
          <w:sz w:val="28"/>
          <w:szCs w:val="28"/>
        </w:rPr>
        <w:t>я</w:t>
      </w:r>
      <w:r w:rsidRPr="007717A3">
        <w:rPr>
          <w:color w:val="000000" w:themeColor="text1"/>
          <w:sz w:val="28"/>
          <w:szCs w:val="28"/>
        </w:rPr>
        <w:t>ние от коллектора до печи - максимально коротким. Включение паровой завесы - через электрозадвижку.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нагревании в печи жидких углеводородов печь должна быть огражд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на бортиком против розлива жидкости при прогаре змеевика.</w:t>
      </w:r>
    </w:p>
    <w:p w:rsidR="003D1C06" w:rsidRDefault="003D1C06" w:rsidP="00C33BD5">
      <w:pPr>
        <w:pStyle w:val="20"/>
        <w:widowControl w:val="0"/>
        <w:ind w:left="0"/>
      </w:pPr>
      <w:bookmarkStart w:id="68" w:name="_Toc30346930"/>
      <w:bookmarkStart w:id="69" w:name="_Toc149493052"/>
    </w:p>
    <w:p w:rsidR="007717A3" w:rsidRPr="003D1C06" w:rsidRDefault="00AE7938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6</w:t>
      </w:r>
      <w:r w:rsidR="007717A3" w:rsidRPr="003D1C06">
        <w:rPr>
          <w:sz w:val="28"/>
          <w:szCs w:val="28"/>
        </w:rPr>
        <w:t>.4 Аппараты воздушного охлаждения</w:t>
      </w:r>
      <w:bookmarkEnd w:id="68"/>
      <w:bookmarkEnd w:id="69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газоперерабатывающих и нефтеперерабатывающих заводах охлаждение и конденсация технологических потоков осуществляются, как правило, в апп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ратах воздушного охлаждения.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bookmarkStart w:id="70" w:name="PO0000408"/>
      <w:r w:rsidRPr="007717A3">
        <w:rPr>
          <w:color w:val="000000" w:themeColor="text1"/>
          <w:sz w:val="28"/>
          <w:szCs w:val="28"/>
        </w:rPr>
        <w:t>Расчетная температура воздуха должна определяться на основе температ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ры в наиболее жаркий период года в данной местности (в соответствии с главой СНиП 2.01.01). При определении расчетной температуры рекомендуется польз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ваться следующей формулой:</w:t>
      </w:r>
    </w:p>
    <w:bookmarkEnd w:id="70"/>
    <w:p w:rsidR="007717A3" w:rsidRPr="007717A3" w:rsidRDefault="007717A3" w:rsidP="00C33BD5">
      <w:pPr>
        <w:widowControl w:val="0"/>
        <w:ind w:firstLine="709"/>
        <w:jc w:val="center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position w:val="-14"/>
          <w:sz w:val="28"/>
          <w:szCs w:val="28"/>
          <w:vertAlign w:val="subscript"/>
        </w:rPr>
        <w:object w:dxaOrig="25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8pt;height:19.45pt" o:ole="">
            <v:imagedata r:id="rId11" o:title=""/>
          </v:shape>
          <o:OLEObject Type="Embed" ProgID="Equation.DSMT4" ShapeID="_x0000_i1025" DrawAspect="Content" ObjectID="_1760126410" r:id="rId12"/>
        </w:object>
      </w:r>
      <w:r w:rsidRPr="007717A3">
        <w:rPr>
          <w:color w:val="000000" w:themeColor="text1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</w:t>
      </w:r>
      <w:r w:rsidRPr="007717A3">
        <w:rPr>
          <w:color w:val="000000" w:themeColor="text1"/>
          <w:sz w:val="28"/>
          <w:szCs w:val="28"/>
        </w:rPr>
        <w:t>(</w:t>
      </w:r>
      <w:r w:rsidR="00AE7938">
        <w:rPr>
          <w:color w:val="000000" w:themeColor="text1"/>
          <w:sz w:val="28"/>
          <w:szCs w:val="28"/>
        </w:rPr>
        <w:t>1</w:t>
      </w:r>
      <w:r w:rsidRPr="007717A3">
        <w:rPr>
          <w:color w:val="000000" w:themeColor="text1"/>
          <w:sz w:val="28"/>
          <w:szCs w:val="28"/>
        </w:rPr>
        <w:t>)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где: </w:t>
      </w:r>
      <w:r w:rsidRPr="007717A3">
        <w:rPr>
          <w:i/>
          <w:iCs/>
          <w:color w:val="000000" w:themeColor="text1"/>
          <w:sz w:val="28"/>
          <w:szCs w:val="28"/>
          <w:lang w:val="en-US"/>
        </w:rPr>
        <w:t>t</w:t>
      </w:r>
      <w:r w:rsidRPr="007717A3">
        <w:rPr>
          <w:color w:val="000000" w:themeColor="text1"/>
          <w:sz w:val="28"/>
          <w:szCs w:val="28"/>
          <w:vertAlign w:val="subscript"/>
        </w:rPr>
        <w:t>13</w:t>
      </w:r>
      <w:r w:rsidRPr="007717A3">
        <w:rPr>
          <w:color w:val="000000" w:themeColor="text1"/>
          <w:sz w:val="28"/>
          <w:szCs w:val="28"/>
        </w:rPr>
        <w:t xml:space="preserve"> - средняя температура воздуха в 13 часов самого жаркого месяца, °С;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i/>
          <w:iCs/>
          <w:color w:val="000000" w:themeColor="text1"/>
          <w:sz w:val="28"/>
          <w:szCs w:val="28"/>
          <w:lang w:val="en-US"/>
        </w:rPr>
        <w:t>t</w:t>
      </w:r>
      <w:r w:rsidRPr="007717A3">
        <w:rPr>
          <w:color w:val="000000" w:themeColor="text1"/>
          <w:sz w:val="28"/>
          <w:szCs w:val="28"/>
          <w:vertAlign w:val="subscript"/>
          <w:lang w:val="en-US"/>
        </w:rPr>
        <w:t>max</w:t>
      </w:r>
      <w:r w:rsidRPr="007717A3">
        <w:rPr>
          <w:color w:val="000000" w:themeColor="text1"/>
          <w:sz w:val="28"/>
          <w:szCs w:val="28"/>
        </w:rPr>
        <w:t xml:space="preserve"> - абсолютная максимальная температура воздуха, °С.</w:t>
      </w:r>
    </w:p>
    <w:p w:rsidR="007717A3" w:rsidRPr="007717A3" w:rsidRDefault="007717A3" w:rsidP="00C33BD5">
      <w:pPr>
        <w:widowControl w:val="0"/>
        <w:ind w:firstLine="709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определения требуемой поверхности аппарата воздушного охлажд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ния температуру охлажденного потока следует принимать не менее чем на 10 °С выше расчетной температуры воздуха, которая   определяется на основе темп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ратуры в наиболее жаркий период года в данной местности (в соответствии с главой СНиП 2.01.01-82). При определении расчетной температуры рекоменд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ется пользоваться следующей формулой:</w:t>
      </w:r>
    </w:p>
    <w:p w:rsidR="007717A3" w:rsidRPr="007717A3" w:rsidRDefault="00AE7938" w:rsidP="00C33BD5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vertAlign w:val="subscript"/>
        </w:rPr>
        <w:t xml:space="preserve">       </w:t>
      </w:r>
      <w:r w:rsidR="007717A3" w:rsidRPr="007717A3">
        <w:rPr>
          <w:color w:val="000000" w:themeColor="text1"/>
          <w:position w:val="-14"/>
          <w:sz w:val="28"/>
          <w:szCs w:val="28"/>
          <w:vertAlign w:val="subscript"/>
        </w:rPr>
        <w:object w:dxaOrig="2580" w:dyaOrig="380">
          <v:shape id="_x0000_i1026" type="#_x0000_t75" style="width:144.65pt;height:21.4pt" o:ole="">
            <v:imagedata r:id="rId11" o:title=""/>
          </v:shape>
          <o:OLEObject Type="Embed" ProgID="Equation.DSMT4" ShapeID="_x0000_i1026" DrawAspect="Content" ObjectID="_1760126411" r:id="rId13"/>
        </w:object>
      </w:r>
      <w:r w:rsidR="007717A3" w:rsidRPr="007717A3">
        <w:rPr>
          <w:color w:val="000000" w:themeColor="text1"/>
          <w:sz w:val="28"/>
          <w:szCs w:val="28"/>
        </w:rPr>
        <w:t>,                                                                                (</w:t>
      </w:r>
      <w:r>
        <w:rPr>
          <w:color w:val="000000" w:themeColor="text1"/>
          <w:sz w:val="28"/>
          <w:szCs w:val="28"/>
        </w:rPr>
        <w:t>2</w:t>
      </w:r>
      <w:r w:rsidR="007717A3" w:rsidRPr="007717A3">
        <w:rPr>
          <w:color w:val="000000" w:themeColor="text1"/>
          <w:sz w:val="28"/>
          <w:szCs w:val="28"/>
        </w:rPr>
        <w:t>)</w:t>
      </w:r>
    </w:p>
    <w:p w:rsidR="007717A3" w:rsidRPr="007717A3" w:rsidRDefault="007717A3" w:rsidP="00C33BD5">
      <w:pPr>
        <w:widowControl w:val="0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где: </w:t>
      </w:r>
      <w:r w:rsidRPr="007717A3">
        <w:rPr>
          <w:i/>
          <w:iCs/>
          <w:color w:val="000000" w:themeColor="text1"/>
          <w:sz w:val="28"/>
          <w:szCs w:val="28"/>
          <w:lang w:val="en-US"/>
        </w:rPr>
        <w:t>t</w:t>
      </w:r>
      <w:r w:rsidRPr="007717A3">
        <w:rPr>
          <w:color w:val="000000" w:themeColor="text1"/>
          <w:sz w:val="28"/>
          <w:szCs w:val="28"/>
          <w:vertAlign w:val="subscript"/>
        </w:rPr>
        <w:t>13</w:t>
      </w:r>
      <w:r w:rsidRPr="007717A3">
        <w:rPr>
          <w:color w:val="000000" w:themeColor="text1"/>
          <w:sz w:val="28"/>
          <w:szCs w:val="28"/>
        </w:rPr>
        <w:t xml:space="preserve"> - средняя температура воздуха в 13 часов самого жаркого месяца, °С;</w:t>
      </w:r>
    </w:p>
    <w:p w:rsidR="007717A3" w:rsidRPr="007717A3" w:rsidRDefault="007717A3" w:rsidP="00C33BD5">
      <w:pPr>
        <w:widowControl w:val="0"/>
        <w:rPr>
          <w:color w:val="000000" w:themeColor="text1"/>
          <w:sz w:val="28"/>
          <w:szCs w:val="28"/>
        </w:rPr>
      </w:pPr>
      <w:r w:rsidRPr="007717A3">
        <w:rPr>
          <w:i/>
          <w:iCs/>
          <w:color w:val="000000" w:themeColor="text1"/>
          <w:sz w:val="28"/>
          <w:szCs w:val="28"/>
        </w:rPr>
        <w:t xml:space="preserve">         </w:t>
      </w:r>
      <w:r w:rsidRPr="007717A3">
        <w:rPr>
          <w:i/>
          <w:iCs/>
          <w:color w:val="000000" w:themeColor="text1"/>
          <w:sz w:val="28"/>
          <w:szCs w:val="28"/>
          <w:lang w:val="en-US"/>
        </w:rPr>
        <w:t>t</w:t>
      </w:r>
      <w:r w:rsidRPr="007717A3">
        <w:rPr>
          <w:color w:val="000000" w:themeColor="text1"/>
          <w:sz w:val="28"/>
          <w:szCs w:val="28"/>
          <w:vertAlign w:val="subscript"/>
          <w:lang w:val="en-US"/>
        </w:rPr>
        <w:t>max</w:t>
      </w:r>
      <w:r w:rsidRPr="007717A3">
        <w:rPr>
          <w:color w:val="000000" w:themeColor="text1"/>
          <w:sz w:val="28"/>
          <w:szCs w:val="28"/>
        </w:rPr>
        <w:t xml:space="preserve"> - абсолютная максимальная температура воздуха, °С.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lastRenderedPageBreak/>
        <w:t>При установке аппаратов воздушного охлаждения в районах с относител</w:t>
      </w:r>
      <w:r w:rsidRPr="007717A3">
        <w:rPr>
          <w:color w:val="000000" w:themeColor="text1"/>
          <w:sz w:val="28"/>
          <w:szCs w:val="28"/>
        </w:rPr>
        <w:t>ь</w:t>
      </w:r>
      <w:r w:rsidRPr="007717A3">
        <w:rPr>
          <w:color w:val="000000" w:themeColor="text1"/>
          <w:sz w:val="28"/>
          <w:szCs w:val="28"/>
        </w:rPr>
        <w:t>но низкой влажностью воздуха в летнее время года рекомендуется применять аппараты, оснащенные устройствами увлажнения воздуха.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технологических потоков с высокой температурой застывания (заме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зания) или способных образовывать кристаллогидраты следует применять, апп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раты воздушного охлаждения с рециркуляцией охлаждающего воздуха.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выборе аппаратов воздушного охлаждения преимущество должно быть отдано аппаратам в блочно-модульном исполнении, имеющим подвесные электродвигатели вентиляторов.</w:t>
      </w:r>
    </w:p>
    <w:p w:rsidR="003D1C06" w:rsidRDefault="003D1C06" w:rsidP="00C33BD5">
      <w:pPr>
        <w:pStyle w:val="20"/>
        <w:widowControl w:val="0"/>
        <w:ind w:left="0"/>
      </w:pPr>
      <w:bookmarkStart w:id="71" w:name="_Toc30346931"/>
      <w:bookmarkStart w:id="72" w:name="_Toc149493053"/>
    </w:p>
    <w:p w:rsidR="007717A3" w:rsidRPr="003D1C06" w:rsidRDefault="00AE7938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6</w:t>
      </w:r>
      <w:r w:rsidR="007717A3" w:rsidRPr="003D1C06">
        <w:rPr>
          <w:sz w:val="28"/>
          <w:szCs w:val="28"/>
        </w:rPr>
        <w:t>.5 Насосы</w:t>
      </w:r>
      <w:bookmarkEnd w:id="71"/>
      <w:bookmarkEnd w:id="72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Насосы, входящие в состав технологических насосных газоперерабат</w:t>
      </w:r>
      <w:r w:rsidRPr="007717A3">
        <w:rPr>
          <w:color w:val="000000" w:themeColor="text1"/>
          <w:sz w:val="28"/>
          <w:szCs w:val="28"/>
        </w:rPr>
        <w:t>ы</w:t>
      </w:r>
      <w:r w:rsidRPr="007717A3">
        <w:rPr>
          <w:color w:val="000000" w:themeColor="text1"/>
          <w:sz w:val="28"/>
          <w:szCs w:val="28"/>
        </w:rPr>
        <w:t>вающего завода, предназначены: для подачи жидких углеводородов на технол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гические установки переработки; для орошения колонных аппаратов в схемах технологических установок; для слива-налива железнодорожных цистерн; для вспомогательных операций (внутрипарковых перекачек, пусковых целей).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перекачки жидких углеводородов на ГПЗ применяются, как правило, насосы специально предназначенные для этих целей.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проектировании предпочтение следует отдавать центробежным нас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сам с торцевыми уплотнениями, герметичным насосам (типа ХГВ, ХГ, УГ), ви</w:t>
      </w:r>
      <w:r w:rsidRPr="007717A3">
        <w:rPr>
          <w:color w:val="000000" w:themeColor="text1"/>
          <w:sz w:val="28"/>
          <w:szCs w:val="28"/>
        </w:rPr>
        <w:t>х</w:t>
      </w:r>
      <w:r w:rsidRPr="007717A3">
        <w:rPr>
          <w:color w:val="000000" w:themeColor="text1"/>
          <w:sz w:val="28"/>
          <w:szCs w:val="28"/>
        </w:rPr>
        <w:t>ревым.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Выбор насоса следует производить исходя из требуемого напора и подачи, а также с учетом свойств перекачиваемой жидкости (температуры, удельного в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са, вязкости и т. д.) и места его установки. При выборе центробежных насосов следует руководствоваться "Инструкцией по выбору нефтяных центробежных насосов".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Приемный и нагнетательный патрубки насоса должны быть рассчитаны на то же давление, что и корпус насоса, и соединение должно быть фланцевое.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Все насосы должны быть оборудованы вентиляционными устройствами, имеющими выход в атмосферу (так называемые "воздушники"), устанавлива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мыми на нагнетательном трубопроводе насоса до обратного клапана и запорной арматуры.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Вспомогательные технологические трубопроводы на обвязке насоса, включая воздушники и дренажные устройства, трубопроводы для продувки и промывки, трубопроводы подачи жидкости в корпуса сальников должны быть рассчитаны на максимальные давление нагнетания и температуру корпуса нас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са.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отключения насоса от технологических коммуникаций следует уст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навливать на приемном (всасывающем) и нагнетательном трубопроводах насоса запорную арматуру. Запорная арматура, предназначенная для оперативной раб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ты, должна быть приближена к насосу и, как правило, быть с ручным управлен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ем.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аварийных отключений на всасывающем и нагнетательном трубопр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lastRenderedPageBreak/>
        <w:t xml:space="preserve">водах насоса (группы насосов) снаружи, на расстоянии не менее </w:t>
      </w:r>
      <w:smartTag w:uri="urn:schemas-microsoft-com:office:smarttags" w:element="metricconverter">
        <w:smartTagPr>
          <w:attr w:name="ProductID" w:val="3 м"/>
        </w:smartTagPr>
        <w:r w:rsidRPr="007717A3">
          <w:rPr>
            <w:color w:val="000000" w:themeColor="text1"/>
            <w:sz w:val="28"/>
            <w:szCs w:val="28"/>
          </w:rPr>
          <w:t>3 м</w:t>
        </w:r>
      </w:smartTag>
      <w:r w:rsidRPr="007717A3">
        <w:rPr>
          <w:color w:val="000000" w:themeColor="text1"/>
          <w:sz w:val="28"/>
          <w:szCs w:val="28"/>
        </w:rPr>
        <w:t xml:space="preserve"> и не более </w:t>
      </w:r>
      <w:smartTag w:uri="urn:schemas-microsoft-com:office:smarttags" w:element="metricconverter">
        <w:smartTagPr>
          <w:attr w:name="ProductID" w:val="50 м"/>
        </w:smartTagPr>
        <w:r w:rsidRPr="007717A3">
          <w:rPr>
            <w:color w:val="000000" w:themeColor="text1"/>
            <w:sz w:val="28"/>
            <w:szCs w:val="28"/>
          </w:rPr>
          <w:t>50 м</w:t>
        </w:r>
      </w:smartTag>
      <w:r w:rsidRPr="007717A3">
        <w:rPr>
          <w:color w:val="000000" w:themeColor="text1"/>
          <w:sz w:val="28"/>
          <w:szCs w:val="28"/>
        </w:rPr>
        <w:t xml:space="preserve"> от стены здания насосной или блок-бокса следует устанавливать, как пр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вило, арматуру с дистанционным управлением. Запорная арматура с дистанц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онным управлением должна иметь ручной дублер (ручное управление) неп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средственно по месту ее расположения.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Запорная арматура на нагнетательном трубопроводе насоса должна быть рассчитана на максимальное давление нагнетания, развиваемое насосом при пуске (работы) на закрытую задвижку. Запорная арматура, устанавливаемая на всасывающих трубопроводах непосредственно у насосов по давлению, должна быть той же серии, что и нагнетании. На нагнетательном трубопроводе каждого насоса до запорной арматуры следует устанавливать обратный клапан.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возможности опорожнения корпуса насоса от продукта на его обвязке следует предусматривать вспомогательные трубопроводы в зависимости от п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рекачиваемой среды: для отвода жидкой фазы в дренажную систему; для отвода газовой фазы на утилизацию или на факел; газов продувки на местную или це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трализованную свечу.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каждом насосе должен быть предусмотрен штуцер для подсоединения трубопровода инертного газа или пара для продувки и пропарки насоса.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необходимости (определяется технической документацией на насос) на приеме насосов должны устанавливаться стационарные фильтры.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период предпусковой обкатки насоса и промывки системы аппаратов и трубопроводов, а также на начальный период эксплуатации должна быть пред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смотрена возможность установки на приеме временных фильтров.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случае, если нагнетательный трубопровод или запорная арматура, уст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новленная на нем, не рассчитаны на максимальное давление нагнетания, следует предусматривать их защиту от повышения давления установкой предохран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тельных устройств. Предохранительный клапан должен быть установлен до о</w:t>
      </w:r>
      <w:r w:rsidRPr="007717A3">
        <w:rPr>
          <w:color w:val="000000" w:themeColor="text1"/>
          <w:sz w:val="28"/>
          <w:szCs w:val="28"/>
        </w:rPr>
        <w:t>б</w:t>
      </w:r>
      <w:r w:rsidRPr="007717A3">
        <w:rPr>
          <w:color w:val="000000" w:themeColor="text1"/>
          <w:sz w:val="28"/>
          <w:szCs w:val="28"/>
        </w:rPr>
        <w:t>ратного клапана и запорной арматуры на нагнетании насоса.</w:t>
      </w:r>
    </w:p>
    <w:p w:rsidR="007717A3" w:rsidRPr="007717A3" w:rsidRDefault="007717A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емкости.</w:t>
      </w:r>
    </w:p>
    <w:p w:rsidR="003D1C06" w:rsidRDefault="003D1C06" w:rsidP="00C33BD5">
      <w:pPr>
        <w:pStyle w:val="20"/>
        <w:widowControl w:val="0"/>
        <w:ind w:left="0"/>
        <w:rPr>
          <w:sz w:val="28"/>
          <w:szCs w:val="28"/>
        </w:rPr>
      </w:pPr>
      <w:bookmarkStart w:id="73" w:name="_Toc30346933"/>
      <w:bookmarkStart w:id="74" w:name="_Toc149493054"/>
    </w:p>
    <w:p w:rsidR="007717A3" w:rsidRPr="003D1C06" w:rsidRDefault="00AE7938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6</w:t>
      </w:r>
      <w:r w:rsidR="007717A3" w:rsidRPr="003D1C06">
        <w:rPr>
          <w:sz w:val="28"/>
          <w:szCs w:val="28"/>
        </w:rPr>
        <w:t>.6 Аппараты колонного типа</w:t>
      </w:r>
      <w:bookmarkEnd w:id="73"/>
      <w:bookmarkEnd w:id="74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проектировании колонных аппаратов следует руководствоваться "Правилами устройства и безопасной эксплуатации сосудов, работающих под давлением" и "Инструкцией по выбору сосудов и аппаратов, работающих под давлением до 100 кг/см</w:t>
      </w:r>
      <w:r w:rsidRPr="007717A3">
        <w:rPr>
          <w:color w:val="000000" w:themeColor="text1"/>
          <w:sz w:val="28"/>
          <w:szCs w:val="28"/>
          <w:vertAlign w:val="superscript"/>
        </w:rPr>
        <w:t>2</w:t>
      </w:r>
      <w:r w:rsidRPr="007717A3">
        <w:rPr>
          <w:color w:val="000000" w:themeColor="text1"/>
          <w:sz w:val="28"/>
          <w:szCs w:val="28"/>
        </w:rPr>
        <w:t>". Выбор колонного массообменного аппарата произв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дится на основании материального и теплового балансов по данному аппарату.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Тип контактного массообменного устройства колонны (тарелка) выбирае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ся в зависимости от нагрузки по паровой (газовой) и жидкостной фазам на ко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тактное устройство и требований по диапазону изменения этих нагрузок. На о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новании нагрузок на контактное устройство производится гидравлический ра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 xml:space="preserve">чет, в результате которого определяется диаметр колонного аппарата.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Условия работы контактного устройства определяются в результате пот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рельчатого расчета колонного аппарата и выбирается наиболее нагруженная т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lastRenderedPageBreak/>
        <w:t>релка по паровой (газовой) и жидкостной фазам.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Если нагрузки на контактные устройства по газовой и жидкостной фазам значительно изменяются по высоте колонны, то гидравлический расчет выпо</w:t>
      </w:r>
      <w:r w:rsidRPr="007717A3">
        <w:rPr>
          <w:color w:val="000000" w:themeColor="text1"/>
          <w:sz w:val="28"/>
          <w:szCs w:val="28"/>
        </w:rPr>
        <w:t>л</w:t>
      </w:r>
      <w:r w:rsidRPr="007717A3">
        <w:rPr>
          <w:color w:val="000000" w:themeColor="text1"/>
          <w:sz w:val="28"/>
          <w:szCs w:val="28"/>
        </w:rPr>
        <w:t>няется отдельно для верха и низа колонны и соответственно колонна выполняе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ся из 2-х диаметров по высоте.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выборе контактных устройств колонного аппарата рекомендуется в</w:t>
      </w:r>
      <w:r w:rsidRPr="007717A3">
        <w:rPr>
          <w:color w:val="000000" w:themeColor="text1"/>
          <w:sz w:val="28"/>
          <w:szCs w:val="28"/>
        </w:rPr>
        <w:t>ы</w:t>
      </w:r>
      <w:r w:rsidRPr="007717A3">
        <w:rPr>
          <w:color w:val="000000" w:themeColor="text1"/>
          <w:sz w:val="28"/>
          <w:szCs w:val="28"/>
        </w:rPr>
        <w:t>бирать контактные устройства с переливными устройствами, имеющими относ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тельно больший диапазон устойчивой и эффективной работы по сравнению с контактными устройствами провального типа.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проектировании аппаратов колонного типа: опорные обечайки в вер</w:t>
      </w:r>
      <w:r w:rsidRPr="007717A3">
        <w:rPr>
          <w:color w:val="000000" w:themeColor="text1"/>
          <w:sz w:val="28"/>
          <w:szCs w:val="28"/>
        </w:rPr>
        <w:t>х</w:t>
      </w:r>
      <w:r w:rsidRPr="007717A3">
        <w:rPr>
          <w:color w:val="000000" w:themeColor="text1"/>
          <w:sz w:val="28"/>
          <w:szCs w:val="28"/>
        </w:rPr>
        <w:t>ней части должны иметь вентиляционные отверстия, а в нижней части соотве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 xml:space="preserve">ствующие отверстия для ввода труб от штуцеров днища и лазы диаметром не менее </w:t>
      </w:r>
      <w:smartTag w:uri="urn:schemas-microsoft-com:office:smarttags" w:element="metricconverter">
        <w:smartTagPr>
          <w:attr w:name="ProductID" w:val="450 мм"/>
        </w:smartTagPr>
        <w:r w:rsidRPr="007717A3">
          <w:rPr>
            <w:color w:val="000000" w:themeColor="text1"/>
            <w:sz w:val="28"/>
            <w:szCs w:val="28"/>
          </w:rPr>
          <w:t>450 мм</w:t>
        </w:r>
      </w:smartTag>
      <w:r w:rsidRPr="007717A3">
        <w:rPr>
          <w:color w:val="000000" w:themeColor="text1"/>
          <w:sz w:val="28"/>
          <w:szCs w:val="28"/>
        </w:rPr>
        <w:t>; штуцеры на днищах вертикальных аппаратов, как правило, след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ет выводить за пределы опорных обечаек без промежуточных фланцевых соед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нений; крышки люков колонны должны быть оборудованы шарнирными устро</w:t>
      </w:r>
      <w:r w:rsidRPr="007717A3">
        <w:rPr>
          <w:color w:val="000000" w:themeColor="text1"/>
          <w:sz w:val="28"/>
          <w:szCs w:val="28"/>
        </w:rPr>
        <w:t>й</w:t>
      </w:r>
      <w:r w:rsidRPr="007717A3">
        <w:rPr>
          <w:color w:val="000000" w:themeColor="text1"/>
          <w:sz w:val="28"/>
          <w:szCs w:val="28"/>
        </w:rPr>
        <w:t>ствами для удобства их открытия; расположение штуцеров, люков и металл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конструкций в плане в пределах 3/4 окружности аппарата по всей его высоте; для возможности обслуживания и ремонта, а также заполнения адсорбентом, н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обходимо оснащать стационарными грузоподъемными средствами.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работе колонного аппарата на средах, содержащих сероводород, апп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рат должен отвечать "Техническим требованиям к конструкции и изготовлению сосудов и аппаратов и технологических блоков подготовки и переработки нефти и газа, содержащих сероводород" (РТМ 26-02-63).</w:t>
      </w:r>
    </w:p>
    <w:p w:rsidR="003D1C06" w:rsidRDefault="003D1C06" w:rsidP="00C33BD5">
      <w:pPr>
        <w:pStyle w:val="20"/>
        <w:widowControl w:val="0"/>
        <w:ind w:left="0"/>
      </w:pPr>
      <w:bookmarkStart w:id="75" w:name="_Toc30346934"/>
      <w:bookmarkStart w:id="76" w:name="_Toc149493055"/>
    </w:p>
    <w:p w:rsidR="007717A3" w:rsidRPr="003D1C06" w:rsidRDefault="00AE7938" w:rsidP="00C33BD5">
      <w:pPr>
        <w:pStyle w:val="20"/>
        <w:widowControl w:val="0"/>
        <w:ind w:left="0"/>
        <w:rPr>
          <w:sz w:val="28"/>
          <w:szCs w:val="28"/>
        </w:rPr>
      </w:pPr>
      <w:r w:rsidRPr="003D1C06">
        <w:rPr>
          <w:sz w:val="28"/>
          <w:szCs w:val="28"/>
        </w:rPr>
        <w:t>6</w:t>
      </w:r>
      <w:r w:rsidR="007717A3" w:rsidRPr="003D1C06">
        <w:rPr>
          <w:sz w:val="28"/>
          <w:szCs w:val="28"/>
        </w:rPr>
        <w:t>.7 Емкости</w:t>
      </w:r>
      <w:bookmarkEnd w:id="75"/>
      <w:bookmarkEnd w:id="76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</w:t>
      </w:r>
      <w:r w:rsidRPr="007717A3">
        <w:rPr>
          <w:caps/>
          <w:color w:val="000000" w:themeColor="text1"/>
          <w:sz w:val="28"/>
          <w:szCs w:val="28"/>
        </w:rPr>
        <w:t>п</w:t>
      </w:r>
      <w:r w:rsidRPr="007717A3">
        <w:rPr>
          <w:color w:val="000000" w:themeColor="text1"/>
          <w:sz w:val="28"/>
          <w:szCs w:val="28"/>
        </w:rPr>
        <w:t>роектирование емкостей ведется в соответствии с "Правилами устро</w:t>
      </w:r>
      <w:r w:rsidRPr="007717A3">
        <w:rPr>
          <w:color w:val="000000" w:themeColor="text1"/>
          <w:sz w:val="28"/>
          <w:szCs w:val="28"/>
        </w:rPr>
        <w:t>й</w:t>
      </w:r>
      <w:r w:rsidRPr="007717A3">
        <w:rPr>
          <w:color w:val="000000" w:themeColor="text1"/>
          <w:sz w:val="28"/>
          <w:szCs w:val="28"/>
        </w:rPr>
        <w:t>ства и безопасной эксплуатации сосудов, работающих под давлением", "Инс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рукцией по выбору сосудов и аппаратов, работающих под давлением" до 100 кг/см</w:t>
      </w:r>
      <w:r w:rsidRPr="007717A3">
        <w:rPr>
          <w:color w:val="000000" w:themeColor="text1"/>
          <w:sz w:val="28"/>
          <w:szCs w:val="28"/>
          <w:vertAlign w:val="superscript"/>
        </w:rPr>
        <w:t>2</w:t>
      </w:r>
      <w:r w:rsidRPr="007717A3">
        <w:rPr>
          <w:color w:val="000000" w:themeColor="text1"/>
          <w:sz w:val="28"/>
          <w:szCs w:val="28"/>
        </w:rPr>
        <w:t xml:space="preserve">"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Емкости должны быть оборудованы арматурой, обеспечивающей мин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мальные потери рабочей среды и безопасную их эксплуатацию.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контроля уровня жидкости, в зависимости от назначения и условий работы, емкости должны быть оснащены сигнализаторами или измерителем уровня с показаниями по месту и/или выводом в операторную.</w:t>
      </w:r>
    </w:p>
    <w:p w:rsidR="003D1C06" w:rsidRDefault="003D1C06" w:rsidP="00C33BD5">
      <w:pPr>
        <w:pStyle w:val="20"/>
        <w:widowControl w:val="0"/>
        <w:ind w:left="0"/>
      </w:pPr>
      <w:bookmarkStart w:id="77" w:name="_Toc30346935"/>
      <w:bookmarkStart w:id="78" w:name="_Toc149493056"/>
    </w:p>
    <w:p w:rsidR="007717A3" w:rsidRPr="00C87423" w:rsidRDefault="00AE7938" w:rsidP="00C33BD5">
      <w:pPr>
        <w:pStyle w:val="20"/>
        <w:widowControl w:val="0"/>
        <w:ind w:left="0"/>
        <w:rPr>
          <w:sz w:val="28"/>
          <w:szCs w:val="28"/>
        </w:rPr>
      </w:pPr>
      <w:r w:rsidRPr="00C87423">
        <w:rPr>
          <w:sz w:val="28"/>
          <w:szCs w:val="28"/>
        </w:rPr>
        <w:t>6</w:t>
      </w:r>
      <w:r w:rsidR="007717A3" w:rsidRPr="00C87423">
        <w:rPr>
          <w:sz w:val="28"/>
          <w:szCs w:val="28"/>
        </w:rPr>
        <w:t>.8 Теплообменная аппаратура</w:t>
      </w:r>
      <w:bookmarkEnd w:id="77"/>
      <w:bookmarkEnd w:id="78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Проектировании теплообменной аппаратуры проводят в соответствии с нормами и ГОСТами на теплообменную аппаратуру, а также рекомендациями разработчиков.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технически обоснованных случаях возможно применение специально разработанных теплообменных аппаратов.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применении воды в количестве хладагента в кожухотрубчатых тепл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 xml:space="preserve">обменных аппаратах рекомендуется подавать воду по трубам, а в межтрубное </w:t>
      </w:r>
      <w:r w:rsidRPr="007717A3">
        <w:rPr>
          <w:color w:val="000000" w:themeColor="text1"/>
          <w:sz w:val="28"/>
          <w:szCs w:val="28"/>
        </w:rPr>
        <w:lastRenderedPageBreak/>
        <w:t>пространство охлаждаемый продукт.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Если охлаждаемая среда требует чистки теплообменного аппарата, то пр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 xml:space="preserve">менение аппаратов с </w:t>
      </w:r>
      <w:r w:rsidRPr="007717A3">
        <w:rPr>
          <w:color w:val="000000" w:themeColor="text1"/>
          <w:sz w:val="28"/>
          <w:szCs w:val="28"/>
          <w:lang w:val="en-US"/>
        </w:rPr>
        <w:t>U</w:t>
      </w:r>
      <w:r w:rsidRPr="007717A3">
        <w:rPr>
          <w:color w:val="000000" w:themeColor="text1"/>
          <w:sz w:val="28"/>
          <w:szCs w:val="28"/>
        </w:rPr>
        <w:t>-образными трубами недопустимо.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Компоновка кожухотрубчатого теплообменника должна предусматривать возможность демонтажа трубчатки во время очистки и ремонта.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C87423" w:rsidRPr="00C87423" w:rsidRDefault="00AE7938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bookmarkStart w:id="79" w:name="_Toc149493057"/>
      <w:r w:rsidRPr="00C87423">
        <w:rPr>
          <w:i w:val="0"/>
        </w:rPr>
        <w:t>7</w:t>
      </w:r>
      <w:r w:rsidR="007717A3" w:rsidRPr="00C87423">
        <w:rPr>
          <w:i w:val="0"/>
        </w:rPr>
        <w:t xml:space="preserve"> </w:t>
      </w:r>
      <w:r w:rsidR="00C87423">
        <w:rPr>
          <w:i w:val="0"/>
          <w:caps w:val="0"/>
        </w:rPr>
        <w:t>Т</w:t>
      </w:r>
      <w:r w:rsidR="00C87423" w:rsidRPr="00C87423">
        <w:rPr>
          <w:i w:val="0"/>
          <w:caps w:val="0"/>
        </w:rPr>
        <w:t xml:space="preserve">ребования к проектированию технологических и промысловых </w:t>
      </w:r>
    </w:p>
    <w:p w:rsidR="007717A3" w:rsidRPr="00C87423" w:rsidRDefault="00C87423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r w:rsidRPr="00C87423">
        <w:rPr>
          <w:i w:val="0"/>
          <w:caps w:val="0"/>
        </w:rPr>
        <w:t>труб</w:t>
      </w:r>
      <w:r w:rsidRPr="00C87423">
        <w:rPr>
          <w:i w:val="0"/>
          <w:caps w:val="0"/>
        </w:rPr>
        <w:t>о</w:t>
      </w:r>
      <w:r w:rsidRPr="00C87423">
        <w:rPr>
          <w:i w:val="0"/>
          <w:caps w:val="0"/>
        </w:rPr>
        <w:t>проводов</w:t>
      </w:r>
      <w:bookmarkEnd w:id="79"/>
      <w:r w:rsidRPr="00C87423">
        <w:rPr>
          <w:i w:val="0"/>
          <w:caps w:val="0"/>
        </w:rPr>
        <w:t xml:space="preserve">  </w:t>
      </w:r>
    </w:p>
    <w:p w:rsidR="00C87423" w:rsidRDefault="00C87423" w:rsidP="00C33BD5">
      <w:pPr>
        <w:pStyle w:val="20"/>
        <w:widowControl w:val="0"/>
        <w:ind w:left="0"/>
      </w:pPr>
      <w:bookmarkStart w:id="80" w:name="_Toc149493058"/>
    </w:p>
    <w:p w:rsidR="007717A3" w:rsidRPr="00C87423" w:rsidRDefault="00AE7938" w:rsidP="00C33BD5">
      <w:pPr>
        <w:pStyle w:val="20"/>
        <w:widowControl w:val="0"/>
        <w:ind w:left="0"/>
        <w:rPr>
          <w:sz w:val="28"/>
          <w:szCs w:val="28"/>
        </w:rPr>
      </w:pPr>
      <w:r w:rsidRPr="00C87423">
        <w:rPr>
          <w:sz w:val="28"/>
          <w:szCs w:val="28"/>
        </w:rPr>
        <w:t>7</w:t>
      </w:r>
      <w:r w:rsidR="007717A3" w:rsidRPr="00C87423">
        <w:rPr>
          <w:sz w:val="28"/>
          <w:szCs w:val="28"/>
        </w:rPr>
        <w:t>.1 Промысловые трубопроводы</w:t>
      </w:r>
      <w:bookmarkEnd w:id="80"/>
    </w:p>
    <w:p w:rsidR="007717A3" w:rsidRPr="007717A3" w:rsidRDefault="007717A3" w:rsidP="00C33BD5">
      <w:pPr>
        <w:widowControl w:val="0"/>
        <w:ind w:firstLine="709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Промысловые трубопроводы могут быть следующих назначений:</w:t>
      </w:r>
    </w:p>
    <w:p w:rsidR="007717A3" w:rsidRPr="007717A3" w:rsidRDefault="007717A3" w:rsidP="00C33BD5">
      <w:pPr>
        <w:widowControl w:val="0"/>
        <w:numPr>
          <w:ilvl w:val="0"/>
          <w:numId w:val="69"/>
        </w:numPr>
        <w:ind w:left="0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газопроводы - шлейфы для транспорта газа от скважин до УППГ, ГРП, УКПГ;</w:t>
      </w:r>
    </w:p>
    <w:p w:rsidR="007717A3" w:rsidRPr="007717A3" w:rsidRDefault="007717A3" w:rsidP="00C33BD5">
      <w:pPr>
        <w:widowControl w:val="0"/>
        <w:numPr>
          <w:ilvl w:val="0"/>
          <w:numId w:val="6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газопроводы - коллекторы для транспорта газа от УППГ, ГРП, кустов скважин до УКПГ, ГС, КС ПХГ, ДКС, ГПЗ;</w:t>
      </w:r>
    </w:p>
    <w:p w:rsidR="007717A3" w:rsidRPr="007717A3" w:rsidRDefault="007717A3" w:rsidP="00C33BD5">
      <w:pPr>
        <w:widowControl w:val="0"/>
        <w:numPr>
          <w:ilvl w:val="0"/>
          <w:numId w:val="69"/>
        </w:numPr>
        <w:ind w:left="0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газопроводы от установки сероочистки до установки подготовки газа;</w:t>
      </w:r>
    </w:p>
    <w:p w:rsidR="007717A3" w:rsidRPr="007717A3" w:rsidRDefault="007717A3" w:rsidP="00C33BD5">
      <w:pPr>
        <w:widowControl w:val="0"/>
        <w:numPr>
          <w:ilvl w:val="0"/>
          <w:numId w:val="6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газопроводы товарного газа от установок УКПГ, УППГ до потребителей на пло</w:t>
      </w:r>
      <w:r w:rsidRPr="007717A3">
        <w:rPr>
          <w:color w:val="000000" w:themeColor="text1"/>
          <w:sz w:val="28"/>
          <w:szCs w:val="28"/>
        </w:rPr>
        <w:softHyphen/>
        <w:t>щадках;</w:t>
      </w:r>
    </w:p>
    <w:p w:rsidR="007717A3" w:rsidRPr="007717A3" w:rsidRDefault="007717A3" w:rsidP="00C33BD5">
      <w:pPr>
        <w:widowControl w:val="0"/>
        <w:numPr>
          <w:ilvl w:val="0"/>
          <w:numId w:val="69"/>
        </w:numPr>
        <w:ind w:left="0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газопроводы подключения УКПГ, ГС, КС ПХГ до узла замера;</w:t>
      </w:r>
    </w:p>
    <w:p w:rsidR="007717A3" w:rsidRPr="007717A3" w:rsidRDefault="007717A3" w:rsidP="00C33BD5">
      <w:pPr>
        <w:widowControl w:val="0"/>
        <w:numPr>
          <w:ilvl w:val="0"/>
          <w:numId w:val="6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конденсатопроводы для транспорта конденсата от УППГ до ГС, и от ГРП до КС ПХГ;</w:t>
      </w:r>
    </w:p>
    <w:p w:rsidR="007717A3" w:rsidRPr="007717A3" w:rsidRDefault="007717A3" w:rsidP="00C33BD5">
      <w:pPr>
        <w:widowControl w:val="0"/>
        <w:numPr>
          <w:ilvl w:val="0"/>
          <w:numId w:val="6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конденсатопроводы для транспорта .стабильного конденсата от УКПГ, ГС, КС ПХГ до складов нефтепродуктов или резервуарного парка;</w:t>
      </w:r>
    </w:p>
    <w:p w:rsidR="007717A3" w:rsidRPr="007717A3" w:rsidRDefault="007717A3" w:rsidP="00C33BD5">
      <w:pPr>
        <w:widowControl w:val="0"/>
        <w:numPr>
          <w:ilvl w:val="0"/>
          <w:numId w:val="6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конденсатопроводы для транспорта стабильного и нестабильного конденсата от ГДП до узла замера;</w:t>
      </w:r>
    </w:p>
    <w:p w:rsidR="007717A3" w:rsidRPr="007717A3" w:rsidRDefault="007717A3" w:rsidP="00C33BD5">
      <w:pPr>
        <w:widowControl w:val="0"/>
        <w:numPr>
          <w:ilvl w:val="0"/>
          <w:numId w:val="6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ингибиторопроводы для транспорта ингибиторов от места их хранения до точек ввода (скважины, шлейфы, установки подготовки газа и т.д.);</w:t>
      </w:r>
    </w:p>
    <w:p w:rsidR="007717A3" w:rsidRPr="007717A3" w:rsidRDefault="007717A3" w:rsidP="00C33BD5">
      <w:pPr>
        <w:widowControl w:val="0"/>
        <w:numPr>
          <w:ilvl w:val="0"/>
          <w:numId w:val="6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трубопроводы насыщенного метанола, подаваемого с установки подготовки газа для закачки в нагнетательную скважину; </w:t>
      </w:r>
    </w:p>
    <w:p w:rsidR="007717A3" w:rsidRPr="007717A3" w:rsidRDefault="007717A3" w:rsidP="00C33BD5">
      <w:pPr>
        <w:widowControl w:val="0"/>
        <w:numPr>
          <w:ilvl w:val="0"/>
          <w:numId w:val="6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трубопроводы сточных вод, подаваемых к скважинам для закачки в поглощаю</w:t>
      </w:r>
      <w:r w:rsidRPr="007717A3">
        <w:rPr>
          <w:color w:val="000000" w:themeColor="text1"/>
          <w:sz w:val="28"/>
          <w:szCs w:val="28"/>
        </w:rPr>
        <w:softHyphen/>
        <w:t>щие горизонты.</w:t>
      </w:r>
    </w:p>
    <w:p w:rsidR="00C87423" w:rsidRDefault="00C87423" w:rsidP="00C33BD5">
      <w:pPr>
        <w:pStyle w:val="20"/>
        <w:widowControl w:val="0"/>
        <w:ind w:left="0"/>
      </w:pPr>
      <w:bookmarkStart w:id="81" w:name="_Toc149493059"/>
    </w:p>
    <w:p w:rsidR="007717A3" w:rsidRPr="00C87423" w:rsidRDefault="00AE7938" w:rsidP="00C33BD5">
      <w:pPr>
        <w:pStyle w:val="20"/>
        <w:widowControl w:val="0"/>
        <w:ind w:left="0"/>
        <w:rPr>
          <w:sz w:val="28"/>
          <w:szCs w:val="28"/>
        </w:rPr>
      </w:pPr>
      <w:r w:rsidRPr="00C87423">
        <w:rPr>
          <w:sz w:val="28"/>
          <w:szCs w:val="28"/>
        </w:rPr>
        <w:t>7</w:t>
      </w:r>
      <w:r w:rsidR="007717A3" w:rsidRPr="00C87423">
        <w:rPr>
          <w:sz w:val="28"/>
          <w:szCs w:val="28"/>
        </w:rPr>
        <w:t>.2 Технологические трубопроводы</w:t>
      </w:r>
      <w:bookmarkEnd w:id="81"/>
    </w:p>
    <w:p w:rsidR="007717A3" w:rsidRPr="007717A3" w:rsidRDefault="007717A3" w:rsidP="00C33BD5">
      <w:pPr>
        <w:widowControl w:val="0"/>
        <w:ind w:firstLine="709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 технологическим трубопроводам относятся трубопроводы в пределах промышленных предприятий, по которым транспортируют сырье, полуфабрик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ты и готовые продукты, пар, воду, топливо, реагенты и другие вещества, обесп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чивающие ведение технологического процесса и эксплуатацию оборудования, а также межзаводские нефтепродуктопроводы и газопроводы, находящиеся на б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лансе предприятия.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Проектирование технологических трубопроводов, работающих под давле</w:t>
      </w:r>
      <w:r w:rsidRPr="007717A3">
        <w:rPr>
          <w:color w:val="000000" w:themeColor="text1"/>
          <w:sz w:val="28"/>
          <w:szCs w:val="28"/>
        </w:rPr>
        <w:softHyphen/>
        <w:t>нием до 10 МПа, следует выполнять, руководствуясь нормами и правилами д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кументов. При этом необходимо соблюдать следующие требования:</w:t>
      </w:r>
    </w:p>
    <w:p w:rsidR="007717A3" w:rsidRPr="007717A3" w:rsidRDefault="007717A3" w:rsidP="00C33BD5">
      <w:pPr>
        <w:widowControl w:val="0"/>
        <w:numPr>
          <w:ilvl w:val="0"/>
          <w:numId w:val="4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конструировать трубопроводы, как правило, из унифицированных элементов и узлов;</w:t>
      </w:r>
    </w:p>
    <w:p w:rsidR="007717A3" w:rsidRPr="007717A3" w:rsidRDefault="007717A3" w:rsidP="00C33BD5">
      <w:pPr>
        <w:widowControl w:val="0"/>
        <w:numPr>
          <w:ilvl w:val="0"/>
          <w:numId w:val="49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lastRenderedPageBreak/>
        <w:t>предусматривать возможность централизованного изготовления узлов и секций трубопроводов для осуществления крупноблочного монтажа.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Трассы трубопроводов следует проектировать вдоль проездов и дорог, как правило, со стороны противоположной размещению тротуаров и пешеходных дорожек. Внутри производственных кварталов трассы трубопроводов следует проектировать параллельно линиям застройки. В местах прокладки трубопров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дов следует предусматривать возможность беспрепятственного перемещения средств пожаротушения, а также подъемных механизмов и оборудования.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Технологические трубопроводы, в зависимости от способа прокладки, под</w:t>
      </w:r>
      <w:r w:rsidRPr="007717A3">
        <w:rPr>
          <w:color w:val="000000" w:themeColor="text1"/>
          <w:sz w:val="28"/>
          <w:szCs w:val="28"/>
        </w:rPr>
        <w:softHyphen/>
        <w:t>разделяются:</w:t>
      </w:r>
    </w:p>
    <w:p w:rsidR="007717A3" w:rsidRPr="007717A3" w:rsidRDefault="007717A3" w:rsidP="00C33BD5">
      <w:pPr>
        <w:widowControl w:val="0"/>
        <w:numPr>
          <w:ilvl w:val="0"/>
          <w:numId w:val="50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надземные, прокладываемые на эстакадах и высоких опорах при высоте, обес</w:t>
      </w:r>
      <w:r w:rsidRPr="007717A3">
        <w:rPr>
          <w:color w:val="000000" w:themeColor="text1"/>
          <w:sz w:val="28"/>
          <w:szCs w:val="28"/>
        </w:rPr>
        <w:softHyphen/>
        <w:t>печивающей проезд под трубопроводами транспорта или проход людей, а также на низких опорах и т. п.;</w:t>
      </w:r>
    </w:p>
    <w:p w:rsidR="007717A3" w:rsidRPr="007717A3" w:rsidRDefault="007717A3" w:rsidP="00C33BD5">
      <w:pPr>
        <w:widowControl w:val="0"/>
        <w:numPr>
          <w:ilvl w:val="0"/>
          <w:numId w:val="50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подземные, прокладываемые бесканально (в траншеях) или в проходных и не</w:t>
      </w:r>
      <w:r w:rsidRPr="007717A3">
        <w:rPr>
          <w:color w:val="000000" w:themeColor="text1"/>
          <w:sz w:val="28"/>
          <w:szCs w:val="28"/>
        </w:rPr>
        <w:softHyphen/>
        <w:t>проходных каналах.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Выбор способа прокладки технологических трубопроводов определяется в каждом конкретном случае проектом.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Дренажные трубопроводы, связанные с подземными емкостями, допуск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ет</w:t>
      </w:r>
      <w:r w:rsidRPr="007717A3">
        <w:rPr>
          <w:color w:val="000000" w:themeColor="text1"/>
          <w:sz w:val="28"/>
          <w:szCs w:val="28"/>
        </w:rPr>
        <w:softHyphen/>
        <w:t>ся прокладывать подземными, для чего в проекте должны быть предусмотрены мероприя</w:t>
      </w:r>
      <w:r w:rsidRPr="007717A3">
        <w:rPr>
          <w:color w:val="000000" w:themeColor="text1"/>
          <w:sz w:val="28"/>
          <w:szCs w:val="28"/>
        </w:rPr>
        <w:softHyphen/>
        <w:t>тия, обеспечивающие их безопасную эксплуатацию.</w:t>
      </w:r>
    </w:p>
    <w:p w:rsidR="007717A3" w:rsidRPr="007717A3" w:rsidRDefault="007717A3" w:rsidP="00C33BD5">
      <w:pPr>
        <w:widowControl w:val="0"/>
        <w:tabs>
          <w:tab w:val="left" w:pos="1075"/>
        </w:tabs>
        <w:ind w:firstLine="709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При прокладке надземных трубопроводов возможно использование нес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щей способности трубопроводов большого диаметра для подвески трубопров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дов малого диа</w:t>
      </w:r>
      <w:r w:rsidRPr="007717A3">
        <w:rPr>
          <w:color w:val="000000" w:themeColor="text1"/>
          <w:sz w:val="28"/>
          <w:szCs w:val="28"/>
        </w:rPr>
        <w:softHyphen/>
        <w:t>метра, если допускается их совместная прокладка. При этом н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обходимо произвести расчет труб большого диаметра на допустимый прогиб.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Трассы надземных и подземных трубопроводов следует выбирать в зав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си</w:t>
      </w:r>
      <w:r w:rsidRPr="007717A3">
        <w:rPr>
          <w:color w:val="000000" w:themeColor="text1"/>
          <w:sz w:val="28"/>
          <w:szCs w:val="28"/>
        </w:rPr>
        <w:softHyphen/>
        <w:t>мости от решения генерального плана с учетом целесообразности прокладки нескольких трубопроводов по одной трассе при наименьшей их протяженности и наименьшим числом пересечений.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Прокладка трубопроводов на низких опорах рекомендуется на участках, по которым не предусмотрено перемещение подъемных механизмов и оборудов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ния во время эксплуатации и ремонта. Минимальная высота прокладки труб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 xml:space="preserve">проводов на низких опорах - </w:t>
      </w:r>
      <w:smartTag w:uri="urn:schemas-microsoft-com:office:smarttags" w:element="metricconverter">
        <w:smartTagPr>
          <w:attr w:name="ProductID" w:val="0,35 м"/>
        </w:smartTagPr>
        <w:r w:rsidRPr="007717A3">
          <w:rPr>
            <w:color w:val="000000" w:themeColor="text1"/>
            <w:sz w:val="28"/>
            <w:szCs w:val="28"/>
          </w:rPr>
          <w:t>0,35 м</w:t>
        </w:r>
      </w:smartTag>
      <w:r w:rsidRPr="007717A3">
        <w:rPr>
          <w:color w:val="000000" w:themeColor="text1"/>
          <w:sz w:val="28"/>
          <w:szCs w:val="28"/>
        </w:rPr>
        <w:t xml:space="preserve"> до низа трубы.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Конфигурация обвязочных газопроводов должна исключать накопление в них застойной жидкости. В противном случае, в соответствующих точках газ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проводы должны оборудоваться средствами для удаления жидкости.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Все технологические трубопроводы следует проектировать с уклоном, обеспечивающим возможность полного их опорожнения в аппаратуру установок или другие емкости, при этом, трубопроводы должны иметь уклоны не менее: для газопроводов факельных и аварийных линий -0,003; для легкоподвижных жидких сред - 0,002; для высоковязких и застывающих веществ - 0,02.</w:t>
      </w:r>
    </w:p>
    <w:p w:rsidR="007717A3" w:rsidRPr="007717A3" w:rsidRDefault="007717A3" w:rsidP="00C33BD5">
      <w:pPr>
        <w:widowControl w:val="0"/>
        <w:tabs>
          <w:tab w:val="left" w:pos="6427"/>
        </w:tabs>
        <w:ind w:firstLine="709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Трубопроводы, транспортирующие застывающие, увлажненные и конде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сирую</w:t>
      </w:r>
      <w:r w:rsidRPr="007717A3">
        <w:rPr>
          <w:color w:val="000000" w:themeColor="text1"/>
          <w:sz w:val="28"/>
          <w:szCs w:val="28"/>
        </w:rPr>
        <w:softHyphen/>
        <w:t xml:space="preserve">щиеся вещества, должны располагаться на </w:t>
      </w:r>
      <w:smartTag w:uri="urn:schemas-microsoft-com:office:smarttags" w:element="metricconverter">
        <w:smartTagPr>
          <w:attr w:name="ProductID" w:val="0.1 м"/>
        </w:smartTagPr>
        <w:r w:rsidRPr="007717A3">
          <w:rPr>
            <w:color w:val="000000" w:themeColor="text1"/>
            <w:sz w:val="28"/>
            <w:szCs w:val="28"/>
          </w:rPr>
          <w:t>0.1 м</w:t>
        </w:r>
      </w:smartTag>
      <w:r w:rsidRPr="007717A3">
        <w:rPr>
          <w:color w:val="000000" w:themeColor="text1"/>
          <w:sz w:val="28"/>
          <w:szCs w:val="28"/>
        </w:rPr>
        <w:t xml:space="preserve"> ниже глубины промерз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ния грунта с ук</w:t>
      </w:r>
      <w:r w:rsidRPr="007717A3">
        <w:rPr>
          <w:color w:val="000000" w:themeColor="text1"/>
          <w:sz w:val="28"/>
          <w:szCs w:val="28"/>
        </w:rPr>
        <w:softHyphen/>
        <w:t>лоном к конденсатосборникам или емкостям.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lastRenderedPageBreak/>
        <w:t>В местах пересечения трубопроводов стен, перегородок следует преду</w:t>
      </w:r>
      <w:r w:rsidRPr="007717A3">
        <w:rPr>
          <w:color w:val="000000" w:themeColor="text1"/>
          <w:sz w:val="28"/>
          <w:szCs w:val="28"/>
        </w:rPr>
        <w:softHyphen/>
        <w:t>сматривать спецфутляры, концы которых должны выступать на 20-</w:t>
      </w:r>
      <w:smartTag w:uri="urn:schemas-microsoft-com:office:smarttags" w:element="metricconverter">
        <w:smartTagPr>
          <w:attr w:name="ProductID" w:val="50 мм"/>
        </w:smartTagPr>
        <w:r w:rsidRPr="007717A3">
          <w:rPr>
            <w:color w:val="000000" w:themeColor="text1"/>
            <w:sz w:val="28"/>
            <w:szCs w:val="28"/>
          </w:rPr>
          <w:t>50 мм</w:t>
        </w:r>
      </w:smartTag>
      <w:r w:rsidRPr="007717A3">
        <w:rPr>
          <w:color w:val="000000" w:themeColor="text1"/>
          <w:sz w:val="28"/>
          <w:szCs w:val="28"/>
        </w:rPr>
        <w:t xml:space="preserve"> из п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 xml:space="preserve">ресекаемой конструкции. Зазор между трубопроводом и футляром должен быть не менее </w:t>
      </w:r>
      <w:smartTag w:uri="urn:schemas-microsoft-com:office:smarttags" w:element="metricconverter">
        <w:smartTagPr>
          <w:attr w:name="ProductID" w:val="10 мм"/>
        </w:smartTagPr>
        <w:r w:rsidRPr="007717A3">
          <w:rPr>
            <w:color w:val="000000" w:themeColor="text1"/>
            <w:sz w:val="28"/>
            <w:szCs w:val="28"/>
          </w:rPr>
          <w:t>10 мм</w:t>
        </w:r>
      </w:smartTag>
      <w:r w:rsidRPr="007717A3">
        <w:rPr>
          <w:color w:val="000000" w:themeColor="text1"/>
          <w:sz w:val="28"/>
          <w:szCs w:val="28"/>
        </w:rPr>
        <w:t xml:space="preserve"> с уп</w:t>
      </w:r>
      <w:r w:rsidRPr="007717A3">
        <w:rPr>
          <w:color w:val="000000" w:themeColor="text1"/>
          <w:sz w:val="28"/>
          <w:szCs w:val="28"/>
        </w:rPr>
        <w:softHyphen/>
        <w:t>лотнением негорючим материалом, допускающим перем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щение трубопровода, обеспечи</w:t>
      </w:r>
      <w:r w:rsidRPr="007717A3">
        <w:rPr>
          <w:color w:val="000000" w:themeColor="text1"/>
          <w:sz w:val="28"/>
          <w:szCs w:val="28"/>
        </w:rPr>
        <w:softHyphen/>
        <w:t>вая требуемый предел огнестойкости пересека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мой конструкции. Внутри футляра не до</w:t>
      </w:r>
      <w:r w:rsidRPr="007717A3">
        <w:rPr>
          <w:color w:val="000000" w:themeColor="text1"/>
          <w:sz w:val="28"/>
          <w:szCs w:val="28"/>
        </w:rPr>
        <w:softHyphen/>
        <w:t>пускается размещение сварных швов.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Все трубопроводы, проходящие из невзрывопожароопасного помещения во взрывопожароопасное, должны быть герметично заделаны в патроне стен.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Конфигурация трубопроводов обвязки газовых компрессоров, насосов, тех</w:t>
      </w:r>
      <w:r w:rsidRPr="007717A3">
        <w:rPr>
          <w:color w:val="000000" w:themeColor="text1"/>
          <w:sz w:val="28"/>
          <w:szCs w:val="28"/>
        </w:rPr>
        <w:softHyphen/>
        <w:t>нологических установок, а также размещение и тип опор (неподвижные, по</w:t>
      </w:r>
      <w:r w:rsidRPr="007717A3">
        <w:rPr>
          <w:color w:val="000000" w:themeColor="text1"/>
          <w:sz w:val="28"/>
          <w:szCs w:val="28"/>
        </w:rPr>
        <w:t>д</w:t>
      </w:r>
      <w:r w:rsidRPr="007717A3">
        <w:rPr>
          <w:color w:val="000000" w:themeColor="text1"/>
          <w:sz w:val="28"/>
          <w:szCs w:val="28"/>
        </w:rPr>
        <w:t>вижные, скользящие, пружинные) должны выбираться с учетом обеспечения с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мокомпенсации температурных деформаций за счет поворотов и изгибов трассы. В случае недостаточно</w:t>
      </w:r>
      <w:r w:rsidRPr="007717A3">
        <w:rPr>
          <w:color w:val="000000" w:themeColor="text1"/>
          <w:sz w:val="28"/>
          <w:szCs w:val="28"/>
        </w:rPr>
        <w:softHyphen/>
        <w:t xml:space="preserve">сти самокомпенсации следует предусматривать установку специальных компенсирующих устройств (П-образных, </w:t>
      </w:r>
      <w:r w:rsidRPr="007717A3">
        <w:rPr>
          <w:color w:val="000000" w:themeColor="text1"/>
          <w:sz w:val="28"/>
          <w:szCs w:val="28"/>
          <w:lang w:val="en-US"/>
        </w:rPr>
        <w:t>Z</w:t>
      </w:r>
      <w:r w:rsidRPr="007717A3">
        <w:rPr>
          <w:color w:val="000000" w:themeColor="text1"/>
          <w:sz w:val="28"/>
          <w:szCs w:val="28"/>
        </w:rPr>
        <w:t>-образных компенсат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ров). На трубопроводах, проложенных в земле, компенсаторы, а также повороты и изгибы, за счет которых происходит самоком</w:t>
      </w:r>
      <w:r w:rsidRPr="007717A3">
        <w:rPr>
          <w:color w:val="000000" w:themeColor="text1"/>
          <w:sz w:val="28"/>
          <w:szCs w:val="28"/>
        </w:rPr>
        <w:softHyphen/>
        <w:t>пенсация, должны быть распол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жены в лотках. Усилия от трубопроводов на фланцы обо</w:t>
      </w:r>
      <w:r w:rsidRPr="007717A3">
        <w:rPr>
          <w:color w:val="000000" w:themeColor="text1"/>
          <w:sz w:val="28"/>
          <w:szCs w:val="28"/>
        </w:rPr>
        <w:softHyphen/>
        <w:t>рудования не должны превышать величин, оговоренных в паспортах оборудования.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Выбор диаметра трубопроводов должен производиться на основании ги</w:t>
      </w:r>
      <w:r w:rsidRPr="007717A3">
        <w:rPr>
          <w:color w:val="000000" w:themeColor="text1"/>
          <w:sz w:val="28"/>
          <w:szCs w:val="28"/>
        </w:rPr>
        <w:t>д</w:t>
      </w:r>
      <w:r w:rsidRPr="007717A3">
        <w:rPr>
          <w:color w:val="000000" w:themeColor="text1"/>
          <w:sz w:val="28"/>
          <w:szCs w:val="28"/>
        </w:rPr>
        <w:t xml:space="preserve">равлического расчета и с учетом его производительности, а также вязкости транспортируемого продукта. При определении диаметров технологических трубопроводов необходимо принимать приведенные в таблице </w:t>
      </w:r>
      <w:r w:rsidR="00AE7938">
        <w:rPr>
          <w:color w:val="000000" w:themeColor="text1"/>
          <w:sz w:val="28"/>
          <w:szCs w:val="28"/>
        </w:rPr>
        <w:t>7</w:t>
      </w:r>
      <w:r w:rsidRPr="007717A3">
        <w:rPr>
          <w:color w:val="000000" w:themeColor="text1"/>
          <w:sz w:val="28"/>
          <w:szCs w:val="28"/>
        </w:rPr>
        <w:t>.1</w:t>
      </w:r>
    </w:p>
    <w:p w:rsidR="007717A3" w:rsidRPr="007717A3" w:rsidRDefault="007717A3" w:rsidP="00C33BD5">
      <w:pPr>
        <w:widowControl w:val="0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Таблица </w:t>
      </w:r>
      <w:r w:rsidR="00AE7938">
        <w:rPr>
          <w:color w:val="000000" w:themeColor="text1"/>
          <w:sz w:val="28"/>
          <w:szCs w:val="28"/>
        </w:rPr>
        <w:t>7</w:t>
      </w:r>
      <w:r w:rsidRPr="007717A3">
        <w:rPr>
          <w:color w:val="000000" w:themeColor="text1"/>
          <w:sz w:val="28"/>
          <w:szCs w:val="28"/>
        </w:rPr>
        <w:t>.1 - Рекомендуемые скорости движения потоков по трубам, использу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мые при расчете диаметра трубопровода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1"/>
        <w:gridCol w:w="2799"/>
      </w:tblGrid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jc w:val="center"/>
              <w:rPr>
                <w:color w:val="000000" w:themeColor="text1"/>
              </w:rPr>
            </w:pPr>
            <w:r w:rsidRPr="007717A3">
              <w:rPr>
                <w:b/>
                <w:color w:val="000000" w:themeColor="text1"/>
              </w:rPr>
              <w:t>Наименование продукта и трубопровода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7717A3">
              <w:rPr>
                <w:b/>
                <w:color w:val="000000" w:themeColor="text1"/>
              </w:rPr>
              <w:t>Рекомендуемая</w:t>
            </w:r>
          </w:p>
          <w:p w:rsidR="007717A3" w:rsidRPr="007717A3" w:rsidRDefault="007717A3" w:rsidP="00C33BD5">
            <w:pPr>
              <w:widowControl w:val="0"/>
              <w:jc w:val="center"/>
              <w:rPr>
                <w:color w:val="000000" w:themeColor="text1"/>
              </w:rPr>
            </w:pPr>
            <w:r w:rsidRPr="007717A3">
              <w:rPr>
                <w:b/>
                <w:color w:val="000000" w:themeColor="text1"/>
              </w:rPr>
              <w:t>скорость, м/с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Газ горючий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5 - 20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Конденсат газовый нестабильный напорных трубопроводов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1,5 - 3,0/1,0 - 1,2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при движении самотеком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0,1 - 0,5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Вязкие жидкости: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2,5/1,5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при вязкости 0,000006 - 0,000012 м</w:t>
            </w:r>
            <w:r w:rsidRPr="007717A3">
              <w:rPr>
                <w:color w:val="000000" w:themeColor="text1"/>
                <w:vertAlign w:val="superscript"/>
              </w:rPr>
              <w:t>2</w:t>
            </w:r>
            <w:r w:rsidRPr="007717A3">
              <w:rPr>
                <w:color w:val="000000" w:themeColor="text1"/>
              </w:rPr>
              <w:t>/с (0,06 - 0,12 см</w:t>
            </w:r>
            <w:r w:rsidRPr="007717A3">
              <w:rPr>
                <w:color w:val="000000" w:themeColor="text1"/>
                <w:vertAlign w:val="superscript"/>
              </w:rPr>
              <w:t>2</w:t>
            </w:r>
            <w:r w:rsidRPr="007717A3">
              <w:rPr>
                <w:color w:val="000000" w:themeColor="text1"/>
              </w:rPr>
              <w:t>/с)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2,2/1,4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при вязкости 0,000012 - 0,000072 м</w:t>
            </w:r>
            <w:r w:rsidRPr="007717A3">
              <w:rPr>
                <w:color w:val="000000" w:themeColor="text1"/>
                <w:vertAlign w:val="superscript"/>
              </w:rPr>
              <w:t>2</w:t>
            </w:r>
            <w:r w:rsidRPr="007717A3">
              <w:rPr>
                <w:color w:val="000000" w:themeColor="text1"/>
              </w:rPr>
              <w:t>/с (0,12 - 0,72 см</w:t>
            </w:r>
            <w:r w:rsidRPr="007717A3">
              <w:rPr>
                <w:color w:val="000000" w:themeColor="text1"/>
                <w:vertAlign w:val="superscript"/>
              </w:rPr>
              <w:t>2</w:t>
            </w:r>
            <w:r w:rsidRPr="007717A3">
              <w:rPr>
                <w:color w:val="000000" w:themeColor="text1"/>
              </w:rPr>
              <w:t>/с)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1,5/1,2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при вязкости 0,000072 - 0,000146 м</w:t>
            </w:r>
            <w:r w:rsidRPr="007717A3">
              <w:rPr>
                <w:color w:val="000000" w:themeColor="text1"/>
                <w:vertAlign w:val="superscript"/>
              </w:rPr>
              <w:t>2</w:t>
            </w:r>
            <w:r w:rsidRPr="007717A3">
              <w:rPr>
                <w:color w:val="000000" w:themeColor="text1"/>
              </w:rPr>
              <w:t>/с (0,72 - 1,46 см</w:t>
            </w:r>
            <w:r w:rsidRPr="007717A3">
              <w:rPr>
                <w:color w:val="000000" w:themeColor="text1"/>
                <w:vertAlign w:val="superscript"/>
              </w:rPr>
              <w:t>2</w:t>
            </w:r>
            <w:r w:rsidRPr="007717A3">
              <w:rPr>
                <w:color w:val="000000" w:themeColor="text1"/>
              </w:rPr>
              <w:t>/с)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1,2/1,1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при вязкости 0,000146 - 0,000438 м</w:t>
            </w:r>
            <w:r w:rsidRPr="007717A3">
              <w:rPr>
                <w:color w:val="000000" w:themeColor="text1"/>
                <w:vertAlign w:val="superscript"/>
              </w:rPr>
              <w:t>2</w:t>
            </w:r>
            <w:r w:rsidRPr="007717A3">
              <w:rPr>
                <w:color w:val="000000" w:themeColor="text1"/>
              </w:rPr>
              <w:t>/с (1,46 - 4,38 см</w:t>
            </w:r>
            <w:r w:rsidRPr="007717A3">
              <w:rPr>
                <w:color w:val="000000" w:themeColor="text1"/>
                <w:vertAlign w:val="superscript"/>
              </w:rPr>
              <w:t>2</w:t>
            </w:r>
            <w:r w:rsidRPr="007717A3">
              <w:rPr>
                <w:color w:val="000000" w:themeColor="text1"/>
              </w:rPr>
              <w:t>/с)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1,1/1,0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при вязкости 0,000438 - 0,000977 м</w:t>
            </w:r>
            <w:r w:rsidRPr="007717A3">
              <w:rPr>
                <w:color w:val="000000" w:themeColor="text1"/>
                <w:vertAlign w:val="superscript"/>
              </w:rPr>
              <w:t>2</w:t>
            </w:r>
            <w:r w:rsidRPr="007717A3">
              <w:rPr>
                <w:color w:val="000000" w:themeColor="text1"/>
              </w:rPr>
              <w:t>/с (4,38 - 9,77 см</w:t>
            </w:r>
            <w:r w:rsidRPr="007717A3">
              <w:rPr>
                <w:color w:val="000000" w:themeColor="text1"/>
                <w:vertAlign w:val="superscript"/>
              </w:rPr>
              <w:t>2</w:t>
            </w:r>
            <w:r w:rsidRPr="007717A3">
              <w:rPr>
                <w:color w:val="000000" w:themeColor="text1"/>
              </w:rPr>
              <w:t>/с)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1,0/0,8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Газ в приемном коллекторе поршневого компрессора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до 10,0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Газ в приемном газопроводе центробежного компрессора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до 15,0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Газ в нагнетательном газопроводе компрессора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до 20,0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Сжиженные газы во всасывающих трубопроводах насосов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до 1,2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Сжиженные газы в нагнетательных трубопроводах насосов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до 3,0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Топливный газ (к печам, котлам и пр.)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до 40,0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Жидкость (нефть, эмульсия, реагенты):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во всасывающих трубопроводах насосов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0,2 - 1,0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в нагнетательных трубопроводах насосов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1,2 - 3,0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в самотечных трубопроводах между аппаратами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0,2 - 0,5</w:t>
            </w:r>
          </w:p>
        </w:tc>
      </w:tr>
      <w:tr w:rsidR="00C87423" w:rsidRPr="007717A3" w:rsidTr="00C87423">
        <w:tc>
          <w:tcPr>
            <w:tcW w:w="9570" w:type="dxa"/>
            <w:gridSpan w:val="2"/>
          </w:tcPr>
          <w:p w:rsidR="00C87423" w:rsidRPr="007717A3" w:rsidRDefault="00C87423" w:rsidP="00C87423">
            <w:pPr>
              <w:widowControl w:val="0"/>
              <w:ind w:firstLine="709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Продолжение таблицы7.1</w:t>
            </w:r>
          </w:p>
        </w:tc>
      </w:tr>
      <w:tr w:rsidR="00C87423" w:rsidRPr="007717A3" w:rsidTr="00902C70">
        <w:tc>
          <w:tcPr>
            <w:tcW w:w="6771" w:type="dxa"/>
          </w:tcPr>
          <w:p w:rsidR="00C87423" w:rsidRPr="007717A3" w:rsidRDefault="00C87423" w:rsidP="00C33BD5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Вода:</w:t>
            </w:r>
          </w:p>
        </w:tc>
        <w:tc>
          <w:tcPr>
            <w:tcW w:w="2799" w:type="dxa"/>
          </w:tcPr>
          <w:p w:rsidR="00C87423" w:rsidRPr="007717A3" w:rsidRDefault="00C8742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в трубопроводах циркуляционных систем охлаждения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до 2,0/1,0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в трубопроводах напорной канализации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1,0 - 1,5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в трубопроводах самотечной канализации</w:t>
            </w:r>
          </w:p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в трубопроводах подпитки котлоагрегатов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0,6 - 1,0</w:t>
            </w:r>
          </w:p>
          <w:p w:rsidR="007717A3" w:rsidRPr="007717A3" w:rsidRDefault="007717A3" w:rsidP="00C33BD5">
            <w:pPr>
              <w:widowControl w:val="0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1,5 - 2,5/1,0 - 2,0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Пар водяной: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насыщенный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15,0 - 60,0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перегретый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50,0 - 70,0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Конденсат водяной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0,5 - 1,5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Сжатый воздух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7,5 - 12,5/5,5 - 10,0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Ингибиторы в трубопроводах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до 3,0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Масла смазочные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0,8 - 1,2/0,2 - 0,3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Насыщенные растворы аминов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0,6 - 0,9</w:t>
            </w:r>
          </w:p>
        </w:tc>
      </w:tr>
      <w:tr w:rsidR="007717A3" w:rsidRPr="007717A3" w:rsidTr="00902C70">
        <w:tc>
          <w:tcPr>
            <w:tcW w:w="6771" w:type="dxa"/>
          </w:tcPr>
          <w:p w:rsidR="007717A3" w:rsidRPr="007717A3" w:rsidRDefault="007717A3" w:rsidP="00C33BD5">
            <w:pPr>
              <w:widowControl w:val="0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Сероводородосодержащий газ</w:t>
            </w:r>
          </w:p>
        </w:tc>
        <w:tc>
          <w:tcPr>
            <w:tcW w:w="2799" w:type="dxa"/>
          </w:tcPr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не выше 10,0</w:t>
            </w:r>
          </w:p>
        </w:tc>
      </w:tr>
    </w:tbl>
    <w:p w:rsidR="00C87423" w:rsidRDefault="00C87423" w:rsidP="00C33BD5">
      <w:pPr>
        <w:widowControl w:val="0"/>
        <w:ind w:firstLine="709"/>
        <w:rPr>
          <w:color w:val="000000" w:themeColor="text1"/>
          <w:sz w:val="28"/>
          <w:szCs w:val="28"/>
        </w:rPr>
      </w:pPr>
    </w:p>
    <w:p w:rsidR="007717A3" w:rsidRPr="007717A3" w:rsidRDefault="007717A3" w:rsidP="00C33BD5">
      <w:pPr>
        <w:widowControl w:val="0"/>
        <w:ind w:firstLine="709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компрессорных цехах, производственных помещениях технологических установок, насосных при наличии газовых сред с относительной плотностью по воздуху 0,8 и более, закрытые каналы или лотки, в которых укладываются тр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бопроводы, долж</w:t>
      </w:r>
      <w:r w:rsidRPr="007717A3">
        <w:rPr>
          <w:color w:val="000000" w:themeColor="text1"/>
          <w:sz w:val="28"/>
          <w:szCs w:val="28"/>
        </w:rPr>
        <w:softHyphen/>
        <w:t>ны постоянно вентилироваться или засыпаться песком.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наличии ЛВЖ. ГЖ или СУГ устройство в помещении или на устано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t>ке кана</w:t>
      </w:r>
      <w:r w:rsidRPr="007717A3">
        <w:rPr>
          <w:color w:val="000000" w:themeColor="text1"/>
          <w:sz w:val="28"/>
          <w:szCs w:val="28"/>
        </w:rPr>
        <w:softHyphen/>
        <w:t>лов и лотков, расположенных ниже уровня пола или планировочной о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метки, не допускается.</w:t>
      </w:r>
    </w:p>
    <w:p w:rsidR="007717A3" w:rsidRPr="007717A3" w:rsidRDefault="007717A3" w:rsidP="00C33BD5">
      <w:pPr>
        <w:widowControl w:val="0"/>
        <w:tabs>
          <w:tab w:val="left" w:pos="1080"/>
        </w:tabs>
        <w:ind w:firstLine="709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При определении толщин стенок трубопроводов следует исходить из в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личины ра</w:t>
      </w:r>
      <w:r w:rsidRPr="007717A3">
        <w:rPr>
          <w:color w:val="000000" w:themeColor="text1"/>
          <w:sz w:val="28"/>
          <w:szCs w:val="28"/>
        </w:rPr>
        <w:softHyphen/>
        <w:t>бочего давления в трубопроводе, учитывать срок службы трубопров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да и скорость корро</w:t>
      </w:r>
      <w:r w:rsidRPr="007717A3">
        <w:rPr>
          <w:color w:val="000000" w:themeColor="text1"/>
          <w:sz w:val="28"/>
          <w:szCs w:val="28"/>
        </w:rPr>
        <w:softHyphen/>
        <w:t>зии металла труб по данным проекта разработки месторо</w:t>
      </w:r>
      <w:r w:rsidRPr="007717A3">
        <w:rPr>
          <w:color w:val="000000" w:themeColor="text1"/>
          <w:sz w:val="28"/>
          <w:szCs w:val="28"/>
        </w:rPr>
        <w:t>ж</w:t>
      </w:r>
      <w:r w:rsidRPr="007717A3">
        <w:rPr>
          <w:color w:val="000000" w:themeColor="text1"/>
          <w:sz w:val="28"/>
          <w:szCs w:val="28"/>
        </w:rPr>
        <w:t>дения, технологического регла</w:t>
      </w:r>
      <w:r w:rsidRPr="007717A3">
        <w:rPr>
          <w:color w:val="000000" w:themeColor="text1"/>
          <w:sz w:val="28"/>
          <w:szCs w:val="28"/>
        </w:rPr>
        <w:softHyphen/>
        <w:t xml:space="preserve">мента согласно инструкции ВСН 51-05.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Длина прямого участка трубопровода между сварными швами при вварке вставок должна быть не менее </w:t>
      </w:r>
      <w:smartTag w:uri="urn:schemas-microsoft-com:office:smarttags" w:element="metricconverter">
        <w:smartTagPr>
          <w:attr w:name="ProductID" w:val="250 мм"/>
        </w:smartTagPr>
        <w:r w:rsidRPr="007717A3">
          <w:rPr>
            <w:color w:val="000000" w:themeColor="text1"/>
            <w:sz w:val="28"/>
            <w:szCs w:val="28"/>
          </w:rPr>
          <w:t>250 мм</w:t>
        </w:r>
      </w:smartTag>
      <w:r w:rsidRPr="007717A3">
        <w:rPr>
          <w:color w:val="000000" w:themeColor="text1"/>
          <w:sz w:val="28"/>
          <w:szCs w:val="28"/>
        </w:rPr>
        <w:t xml:space="preserve"> при диаметре более </w:t>
      </w:r>
      <w:smartTag w:uri="urn:schemas-microsoft-com:office:smarttags" w:element="metricconverter">
        <w:smartTagPr>
          <w:attr w:name="ProductID" w:val="530 мм"/>
        </w:smartTagPr>
        <w:r w:rsidRPr="007717A3">
          <w:rPr>
            <w:color w:val="000000" w:themeColor="text1"/>
            <w:sz w:val="28"/>
            <w:szCs w:val="28"/>
          </w:rPr>
          <w:t>530 мм</w:t>
        </w:r>
      </w:smartTag>
      <w:r w:rsidRPr="007717A3">
        <w:rPr>
          <w:color w:val="000000" w:themeColor="text1"/>
          <w:sz w:val="28"/>
          <w:szCs w:val="28"/>
        </w:rPr>
        <w:t xml:space="preserve"> и не менее </w:t>
      </w:r>
      <w:smartTag w:uri="urn:schemas-microsoft-com:office:smarttags" w:element="metricconverter">
        <w:smartTagPr>
          <w:attr w:name="ProductID" w:val="100 мм"/>
        </w:smartTagPr>
        <w:r w:rsidRPr="007717A3">
          <w:rPr>
            <w:color w:val="000000" w:themeColor="text1"/>
            <w:sz w:val="28"/>
            <w:szCs w:val="28"/>
          </w:rPr>
          <w:t>100 мм</w:t>
        </w:r>
      </w:smartTag>
      <w:r w:rsidRPr="007717A3">
        <w:rPr>
          <w:color w:val="000000" w:themeColor="text1"/>
          <w:sz w:val="28"/>
          <w:szCs w:val="28"/>
        </w:rPr>
        <w:t xml:space="preserve"> при диаметре </w:t>
      </w:r>
      <w:smartTag w:uri="urn:schemas-microsoft-com:office:smarttags" w:element="metricconverter">
        <w:smartTagPr>
          <w:attr w:name="ProductID" w:val="530 мм"/>
        </w:smartTagPr>
        <w:r w:rsidRPr="007717A3">
          <w:rPr>
            <w:color w:val="000000" w:themeColor="text1"/>
            <w:sz w:val="28"/>
            <w:szCs w:val="28"/>
          </w:rPr>
          <w:t>530 мм</w:t>
        </w:r>
      </w:smartTag>
      <w:r w:rsidRPr="007717A3">
        <w:rPr>
          <w:color w:val="000000" w:themeColor="text1"/>
          <w:sz w:val="28"/>
          <w:szCs w:val="28"/>
        </w:rPr>
        <w:t xml:space="preserve"> и менее.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вводах сырого газа в цеха и технологические установки, а также на вы</w:t>
      </w:r>
      <w:r w:rsidRPr="007717A3">
        <w:rPr>
          <w:color w:val="000000" w:themeColor="text1"/>
          <w:sz w:val="28"/>
          <w:szCs w:val="28"/>
        </w:rPr>
        <w:softHyphen/>
        <w:t>водах товарного газа в магистральный газопровод должна устанавливаться 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порная арма</w:t>
      </w:r>
      <w:r w:rsidRPr="007717A3">
        <w:rPr>
          <w:color w:val="000000" w:themeColor="text1"/>
          <w:sz w:val="28"/>
          <w:szCs w:val="28"/>
        </w:rPr>
        <w:softHyphen/>
        <w:t>тура с дистанционным управлением.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Запорная арматура с дистанционным управлением должна располагаться вне здания на расстоянии не менее </w:t>
      </w:r>
      <w:smartTag w:uri="urn:schemas-microsoft-com:office:smarttags" w:element="metricconverter">
        <w:smartTagPr>
          <w:attr w:name="ProductID" w:val="3 м"/>
        </w:smartTagPr>
        <w:r w:rsidRPr="007717A3">
          <w:rPr>
            <w:color w:val="000000" w:themeColor="text1"/>
            <w:sz w:val="28"/>
            <w:szCs w:val="28"/>
          </w:rPr>
          <w:t>3 м</w:t>
        </w:r>
      </w:smartTag>
      <w:r w:rsidRPr="007717A3">
        <w:rPr>
          <w:color w:val="000000" w:themeColor="text1"/>
          <w:sz w:val="28"/>
          <w:szCs w:val="28"/>
        </w:rPr>
        <w:t xml:space="preserve"> и не более </w:t>
      </w:r>
      <w:smartTag w:uri="urn:schemas-microsoft-com:office:smarttags" w:element="metricconverter">
        <w:smartTagPr>
          <w:attr w:name="ProductID" w:val="50 м"/>
        </w:smartTagPr>
        <w:r w:rsidRPr="007717A3">
          <w:rPr>
            <w:color w:val="000000" w:themeColor="text1"/>
            <w:sz w:val="28"/>
            <w:szCs w:val="28"/>
          </w:rPr>
          <w:t>50 м</w:t>
        </w:r>
      </w:smartTag>
      <w:r w:rsidRPr="007717A3">
        <w:rPr>
          <w:color w:val="000000" w:themeColor="text1"/>
          <w:sz w:val="28"/>
          <w:szCs w:val="28"/>
        </w:rPr>
        <w:t xml:space="preserve"> от стены здания или бл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жайшего аппарата, расположенного вне здания.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наличии в газе сероводорода прокладка трубопроводов к насосам внутри блок-боксов должна предусматриваться, как правило, надземной. Для г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зов, не со</w:t>
      </w:r>
      <w:r w:rsidRPr="007717A3">
        <w:rPr>
          <w:color w:val="000000" w:themeColor="text1"/>
          <w:sz w:val="28"/>
          <w:szCs w:val="28"/>
        </w:rPr>
        <w:softHyphen/>
        <w:t>держащих сероводород, допускается прокладка трубопроводов в кан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лах с последующей засыпкой их песком.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трубопроводах, подводящих продукт в печь, возможна установка до</w:t>
      </w:r>
      <w:r w:rsidRPr="007717A3">
        <w:rPr>
          <w:color w:val="000000" w:themeColor="text1"/>
          <w:sz w:val="28"/>
          <w:szCs w:val="28"/>
        </w:rPr>
        <w:softHyphen/>
        <w:t>полнительной запорной арматуры с дистанционным управлением.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трубопроводе, подводящем топливный газ к печам, перед последним (по ходу газа) отключающим устройством, непосредственно перед горелками должна быть предусмотрена линия продувки системы топливного газа со сбр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lastRenderedPageBreak/>
        <w:t>сом на свечу и на факел.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Технологические трубопроводы сжатого воздуха (в случае отсутствия осушки воздуха) и охлаждающей воды необходимо укладывать ниже зоны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 xml:space="preserve">мерзания грунта. </w:t>
      </w:r>
    </w:p>
    <w:p w:rsidR="00AE7938" w:rsidRDefault="00AE7938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7717A3" w:rsidRPr="00C87423" w:rsidRDefault="00C87423" w:rsidP="00C33BD5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AutoHyphens w:val="0"/>
        <w:spacing w:before="0" w:after="0"/>
        <w:rPr>
          <w:i w:val="0"/>
        </w:rPr>
      </w:pPr>
      <w:bookmarkStart w:id="82" w:name="_Toc149493060"/>
      <w:r w:rsidRPr="00C87423">
        <w:rPr>
          <w:i w:val="0"/>
          <w:caps w:val="0"/>
        </w:rPr>
        <w:t xml:space="preserve">8 </w:t>
      </w:r>
      <w:r>
        <w:rPr>
          <w:i w:val="0"/>
          <w:caps w:val="0"/>
        </w:rPr>
        <w:t>С</w:t>
      </w:r>
      <w:r w:rsidRPr="00C87423">
        <w:rPr>
          <w:i w:val="0"/>
          <w:caps w:val="0"/>
        </w:rPr>
        <w:t>истемы сброса газа и жидких продуктов</w:t>
      </w:r>
      <w:bookmarkEnd w:id="82"/>
    </w:p>
    <w:p w:rsidR="00C87423" w:rsidRDefault="00C8742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зависимости от давления газа в источнике выброса системы сброса м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гут быть: низкого давления — принимают выбросы из аппаратов, работающих под давлени</w:t>
      </w:r>
      <w:r w:rsidRPr="007717A3">
        <w:rPr>
          <w:color w:val="000000" w:themeColor="text1"/>
          <w:sz w:val="28"/>
          <w:szCs w:val="28"/>
        </w:rPr>
        <w:softHyphen/>
        <w:t>ем до 0,3 МПа; высокого давления - принимают выбросы из аппар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тов, работающих под давле</w:t>
      </w:r>
      <w:r w:rsidRPr="007717A3">
        <w:rPr>
          <w:color w:val="000000" w:themeColor="text1"/>
          <w:sz w:val="28"/>
          <w:szCs w:val="28"/>
        </w:rPr>
        <w:softHyphen/>
        <w:t>нием выше 0,3 МПа;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зависимости от режима действия системы сброса подразделяются на три вида: постоянный - из установок регенерации сорбентов, стабилизации и перер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ботки углеводородных конденсатов, в случае, когда утилизация газов эконом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чески нецелесо</w:t>
      </w:r>
      <w:r w:rsidRPr="007717A3">
        <w:rPr>
          <w:color w:val="000000" w:themeColor="text1"/>
          <w:sz w:val="28"/>
          <w:szCs w:val="28"/>
        </w:rPr>
        <w:softHyphen/>
        <w:t>образна; периодический - при освобождении технологических у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тановок или отдельных аппаратов от газа перед пропаркой, ремонтом, при ав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рийном отключении, при выводе ус</w:t>
      </w:r>
      <w:r w:rsidRPr="007717A3">
        <w:rPr>
          <w:color w:val="000000" w:themeColor="text1"/>
          <w:sz w:val="28"/>
          <w:szCs w:val="28"/>
        </w:rPr>
        <w:softHyphen/>
        <w:t>тановок на режим, при выбросе пускового газа, продувке газовой обвязки ГПА, при их пус</w:t>
      </w:r>
      <w:r w:rsidRPr="007717A3">
        <w:rPr>
          <w:color w:val="000000" w:themeColor="text1"/>
          <w:sz w:val="28"/>
          <w:szCs w:val="28"/>
        </w:rPr>
        <w:softHyphen/>
        <w:t>ке и остановке; аварийный - из предохранительных устройств, обеспечивающих безопасные условия работы у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тановок (предохранительных клапанов и пластин, автоматов сброса давления и т. п.).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Количество обособленных сбросных систем на предприятии должно быть ми</w:t>
      </w:r>
      <w:r w:rsidRPr="007717A3">
        <w:rPr>
          <w:color w:val="000000" w:themeColor="text1"/>
          <w:sz w:val="28"/>
          <w:szCs w:val="28"/>
        </w:rPr>
        <w:softHyphen/>
        <w:t>нимальным. Достигается это путем подачи газовых выбросов от нескольких различных источников на общий факел или свечу.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одном факельном коллекторе и наличии горизонтального факела для продувки шлейфов и коллекторов допускается строительство одной факельной установки (одного ствола факела). Допускается строительство одной факельной установки (одного ствола факела) при возможности остановки газодобывающего предприятия для проведения ремонта факель</w:t>
      </w:r>
      <w:r w:rsidRPr="007717A3">
        <w:rPr>
          <w:color w:val="000000" w:themeColor="text1"/>
          <w:sz w:val="28"/>
          <w:szCs w:val="28"/>
        </w:rPr>
        <w:softHyphen/>
        <w:t>ной установки.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Обязательному сжиганию на факеле подлежат: выбросы, содержащие ре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копахнущие или ядовитые вещества: сероводород, сероорганические соединения и т.п.); газы с относительной плотностью (по воздуху), равной или больше 0,8 (тяжелые газы): газы широкой фракции легких углеводородов, сжиженные угл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водородные газы.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i/>
          <w:color w:val="000000" w:themeColor="text1"/>
          <w:sz w:val="28"/>
          <w:szCs w:val="28"/>
        </w:rPr>
        <w:t>Максимальным аварийным</w:t>
      </w:r>
      <w:r w:rsidRPr="007717A3">
        <w:rPr>
          <w:color w:val="000000" w:themeColor="text1"/>
          <w:sz w:val="28"/>
          <w:szCs w:val="28"/>
        </w:rPr>
        <w:t xml:space="preserve"> сбросом считается: для технологической л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нии (установки), сброс через предохранительное устрой</w:t>
      </w:r>
      <w:r w:rsidRPr="007717A3">
        <w:rPr>
          <w:color w:val="000000" w:themeColor="text1"/>
          <w:sz w:val="28"/>
          <w:szCs w:val="28"/>
        </w:rPr>
        <w:softHyphen/>
        <w:t>ство всего количества газа, поступающего в линии (установки) с наибольшей пропускной способн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стью по газу; для УППГ - расход газа, равный 25 % от общей су</w:t>
      </w:r>
      <w:r w:rsidRPr="007717A3">
        <w:rPr>
          <w:color w:val="000000" w:themeColor="text1"/>
          <w:sz w:val="28"/>
          <w:szCs w:val="28"/>
        </w:rPr>
        <w:softHyphen/>
        <w:t>точной произв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дительности этих объектов, но не менее суточной производительности од</w:t>
      </w:r>
      <w:r w:rsidRPr="007717A3">
        <w:rPr>
          <w:color w:val="000000" w:themeColor="text1"/>
          <w:sz w:val="28"/>
          <w:szCs w:val="28"/>
        </w:rPr>
        <w:softHyphen/>
        <w:t>ной технологической линии. В этом случае проектом должно быть предусмотрено дистанционное отключение скважин со щита управления.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Сброс жидких продуктов в аварийных ситуациях должен производиться в аварийные или дренажные емкости с последующим возвратом продукта в техн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lastRenderedPageBreak/>
        <w:t>логиче</w:t>
      </w:r>
      <w:r w:rsidRPr="007717A3">
        <w:rPr>
          <w:color w:val="000000" w:themeColor="text1"/>
          <w:sz w:val="28"/>
          <w:szCs w:val="28"/>
        </w:rPr>
        <w:softHyphen/>
        <w:t>ский цикл. При невозможности возврата продукта в технологический цикл следует произ</w:t>
      </w:r>
      <w:r w:rsidRPr="007717A3">
        <w:rPr>
          <w:color w:val="000000" w:themeColor="text1"/>
          <w:sz w:val="28"/>
          <w:szCs w:val="28"/>
        </w:rPr>
        <w:softHyphen/>
        <w:t>водить вывоз ею автотранспортом в места, согласованные с соответствующими организа</w:t>
      </w:r>
      <w:r w:rsidRPr="007717A3">
        <w:rPr>
          <w:color w:val="000000" w:themeColor="text1"/>
          <w:sz w:val="28"/>
          <w:szCs w:val="28"/>
        </w:rPr>
        <w:softHyphen/>
        <w:t>циями. Сжигание продуктов в амбарах запрещается.</w:t>
      </w:r>
    </w:p>
    <w:p w:rsidR="007717A3" w:rsidRPr="007717A3" w:rsidRDefault="007717A3" w:rsidP="00C33BD5">
      <w:pPr>
        <w:widowControl w:val="0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7717A3">
        <w:rPr>
          <w:b/>
          <w:bCs/>
          <w:color w:val="000000" w:themeColor="text1"/>
          <w:sz w:val="28"/>
          <w:szCs w:val="28"/>
        </w:rPr>
        <w:t>Требования к высотным факельным установкам</w:t>
      </w:r>
    </w:p>
    <w:p w:rsidR="007717A3" w:rsidRPr="007717A3" w:rsidRDefault="007717A3" w:rsidP="00C33BD5">
      <w:pPr>
        <w:widowControl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Высоту ствола факела следует рассчитывать с учетом допустимой пло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но</w:t>
      </w:r>
      <w:r w:rsidRPr="007717A3">
        <w:rPr>
          <w:color w:val="000000" w:themeColor="text1"/>
          <w:sz w:val="28"/>
          <w:szCs w:val="28"/>
        </w:rPr>
        <w:softHyphen/>
        <w:t>сти облучения земной поверхности и допустимой концентрации вредных в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ществ в при</w:t>
      </w:r>
      <w:r w:rsidRPr="007717A3">
        <w:rPr>
          <w:color w:val="000000" w:themeColor="text1"/>
          <w:sz w:val="28"/>
          <w:szCs w:val="28"/>
        </w:rPr>
        <w:softHyphen/>
        <w:t>земном слое воздуха. Расстояние от вертикального ствола факела до зданий и сооружений с производ</w:t>
      </w:r>
      <w:r w:rsidRPr="007717A3">
        <w:rPr>
          <w:color w:val="000000" w:themeColor="text1"/>
          <w:sz w:val="28"/>
          <w:szCs w:val="28"/>
        </w:rPr>
        <w:softHyphen/>
        <w:t>ством категорий А, Б и В1 -4 должно устана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t>ливаться в соответствии с требованиями Правил устройства и безопасной эк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плуатации факельных систем. Утв. Постановлением Госгортехнадзора России. От 10.06.2003 г.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Верхнюю часть ствола факела (не менее </w:t>
      </w:r>
      <w:smartTag w:uri="urn:schemas-microsoft-com:office:smarttags" w:element="metricconverter">
        <w:smartTagPr>
          <w:attr w:name="ProductID" w:val="4 м"/>
        </w:smartTagPr>
        <w:r w:rsidRPr="007717A3">
          <w:rPr>
            <w:color w:val="000000" w:themeColor="text1"/>
            <w:sz w:val="28"/>
            <w:szCs w:val="28"/>
          </w:rPr>
          <w:t>4 м</w:t>
        </w:r>
      </w:smartTag>
      <w:r w:rsidRPr="007717A3">
        <w:rPr>
          <w:color w:val="000000" w:themeColor="text1"/>
          <w:sz w:val="28"/>
          <w:szCs w:val="28"/>
        </w:rPr>
        <w:t>) следует выполнять из жаро</w:t>
      </w:r>
      <w:r w:rsidRPr="007717A3">
        <w:rPr>
          <w:color w:val="000000" w:themeColor="text1"/>
          <w:sz w:val="28"/>
          <w:szCs w:val="28"/>
        </w:rPr>
        <w:softHyphen/>
        <w:t>прочной стали. Факел должен быть оборудован электрозапальным устройством с автома</w:t>
      </w:r>
      <w:r w:rsidRPr="007717A3">
        <w:rPr>
          <w:color w:val="000000" w:themeColor="text1"/>
          <w:sz w:val="28"/>
          <w:szCs w:val="28"/>
        </w:rPr>
        <w:softHyphen/>
        <w:t>тическим и дистанционным управлением, горелками постоянного гор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ния, подводом топ</w:t>
      </w:r>
      <w:r w:rsidRPr="007717A3">
        <w:rPr>
          <w:color w:val="000000" w:themeColor="text1"/>
          <w:sz w:val="28"/>
          <w:szCs w:val="28"/>
        </w:rPr>
        <w:softHyphen/>
        <w:t>ливного газа. На газопроводах перед вводом в факельную тр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бу должны устанавливаться огнепреградители, доступные для осмотра и ремо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та. Компенсация температурных расширений газопроводов факельных устано</w:t>
      </w:r>
      <w:r w:rsidRPr="007717A3">
        <w:rPr>
          <w:color w:val="000000" w:themeColor="text1"/>
          <w:sz w:val="28"/>
          <w:szCs w:val="28"/>
        </w:rPr>
        <w:softHyphen/>
        <w:t>вок рассчитывается на максимальную и минимальную температуры сбрасываемых газов и проверяется на максимальную температуру пара, применяемого для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парки. При содержании в газовом сбросе конденсата, воды и других жидкостей перед факелом, в границах технологической установки, устанавливается факел</w:t>
      </w:r>
      <w:r w:rsidRPr="007717A3">
        <w:rPr>
          <w:color w:val="000000" w:themeColor="text1"/>
          <w:sz w:val="28"/>
          <w:szCs w:val="28"/>
        </w:rPr>
        <w:t>ь</w:t>
      </w:r>
      <w:r w:rsidRPr="007717A3">
        <w:rPr>
          <w:color w:val="000000" w:themeColor="text1"/>
          <w:sz w:val="28"/>
          <w:szCs w:val="28"/>
        </w:rPr>
        <w:t>ный сепа</w:t>
      </w:r>
      <w:r w:rsidRPr="007717A3">
        <w:rPr>
          <w:color w:val="000000" w:themeColor="text1"/>
          <w:sz w:val="28"/>
          <w:szCs w:val="28"/>
        </w:rPr>
        <w:softHyphen/>
        <w:t>ратор (отбойник газового конденсата). Жидкость из факельного сепар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тора и из низких точек факельных газо</w:t>
      </w:r>
      <w:r w:rsidRPr="007717A3">
        <w:rPr>
          <w:color w:val="000000" w:themeColor="text1"/>
          <w:sz w:val="28"/>
          <w:szCs w:val="28"/>
        </w:rPr>
        <w:softHyphen/>
        <w:t>проводов должна отводиться самотеком в специальную емкость - сборник жидкости, рас</w:t>
      </w:r>
      <w:r w:rsidRPr="007717A3">
        <w:rPr>
          <w:color w:val="000000" w:themeColor="text1"/>
          <w:sz w:val="28"/>
          <w:szCs w:val="28"/>
        </w:rPr>
        <w:softHyphen/>
        <w:t>считанный на рабочее давление установки и снабженный контролем уровня. Отвод жидкости из сборника рек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мендуется осуществлять насосами либо передавливанием. Направление отвода определяется проектом.</w:t>
      </w:r>
    </w:p>
    <w:p w:rsidR="007717A3" w:rsidRPr="007717A3" w:rsidRDefault="007717A3" w:rsidP="00C33BD5">
      <w:pPr>
        <w:widowControl w:val="0"/>
        <w:ind w:firstLine="709"/>
        <w:jc w:val="center"/>
        <w:rPr>
          <w:b/>
          <w:caps/>
          <w:color w:val="000000" w:themeColor="text1"/>
          <w:sz w:val="28"/>
          <w:szCs w:val="28"/>
        </w:rPr>
      </w:pPr>
    </w:p>
    <w:p w:rsidR="007717A3" w:rsidRPr="00C87423" w:rsidRDefault="00AE7938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bookmarkStart w:id="83" w:name="_Toc149493061"/>
      <w:r w:rsidRPr="00C87423">
        <w:rPr>
          <w:i w:val="0"/>
        </w:rPr>
        <w:t>9</w:t>
      </w:r>
      <w:r w:rsidR="007717A3" w:rsidRPr="00C87423">
        <w:rPr>
          <w:i w:val="0"/>
        </w:rPr>
        <w:t xml:space="preserve"> </w:t>
      </w:r>
      <w:r w:rsidR="00C87423">
        <w:rPr>
          <w:i w:val="0"/>
          <w:caps w:val="0"/>
        </w:rPr>
        <w:t>О</w:t>
      </w:r>
      <w:r w:rsidR="00C87423" w:rsidRPr="00C87423">
        <w:rPr>
          <w:i w:val="0"/>
          <w:caps w:val="0"/>
        </w:rPr>
        <w:t>сновные принципы проектирования автоматизации технологических процессов</w:t>
      </w:r>
      <w:bookmarkEnd w:id="83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проектировании систем автоматизации объектов основного и вспом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га</w:t>
      </w:r>
      <w:r w:rsidRPr="007717A3">
        <w:rPr>
          <w:color w:val="000000" w:themeColor="text1"/>
          <w:sz w:val="28"/>
          <w:szCs w:val="28"/>
        </w:rPr>
        <w:softHyphen/>
        <w:t>тельного производственного назначения НПЗ И ГПЗ необходимо руководство</w:t>
      </w:r>
      <w:r w:rsidRPr="007717A3">
        <w:rPr>
          <w:color w:val="000000" w:themeColor="text1"/>
          <w:sz w:val="28"/>
          <w:szCs w:val="28"/>
        </w:rPr>
        <w:softHyphen/>
        <w:t>ваться нормативными документами.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bCs/>
          <w:iCs/>
          <w:color w:val="000000" w:themeColor="text1"/>
          <w:sz w:val="28"/>
          <w:szCs w:val="28"/>
        </w:rPr>
        <w:t>ИУС должна обеспечивать</w:t>
      </w:r>
      <w:r w:rsidRPr="007717A3">
        <w:rPr>
          <w:i/>
          <w:color w:val="000000" w:themeColor="text1"/>
          <w:sz w:val="28"/>
          <w:szCs w:val="28"/>
        </w:rPr>
        <w:t xml:space="preserve">: </w:t>
      </w:r>
      <w:r w:rsidRPr="007717A3">
        <w:rPr>
          <w:color w:val="000000" w:themeColor="text1"/>
          <w:sz w:val="28"/>
          <w:szCs w:val="28"/>
        </w:rPr>
        <w:t>автоматическое регулирование, дистанцио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ный контроль и управление техноло</w:t>
      </w:r>
      <w:r w:rsidRPr="007717A3">
        <w:rPr>
          <w:color w:val="000000" w:themeColor="text1"/>
          <w:sz w:val="28"/>
          <w:szCs w:val="28"/>
        </w:rPr>
        <w:softHyphen/>
        <w:t>гическими процессами подготовки и перер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ботки газа и конденсата, подачу газа и конденсата в магистральные трубопров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ды, на заводы переработки газового конденсата или потребителю; автоматич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ское, дистанционное и местное отключение комплекса аппаратов трубопроводов установки с байпасированием газа или отключением его подачи при повышении на 10 % или при понижении на 20 % давления по отношению к рабочему, пов</w:t>
      </w:r>
      <w:r w:rsidRPr="007717A3">
        <w:rPr>
          <w:color w:val="000000" w:themeColor="text1"/>
          <w:sz w:val="28"/>
          <w:szCs w:val="28"/>
        </w:rPr>
        <w:t>ы</w:t>
      </w:r>
      <w:r w:rsidRPr="007717A3">
        <w:rPr>
          <w:color w:val="000000" w:themeColor="text1"/>
          <w:sz w:val="28"/>
          <w:szCs w:val="28"/>
        </w:rPr>
        <w:t>шении температуры при аварии, загазованности или пожаре; поддержание опт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мальных режимов процессов на основных и вспомогательные производственных объектах, определяющих технико-экономические показатели работы без пост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lastRenderedPageBreak/>
        <w:t>янного обслуживающего персонала; непрерывный контроль утечек взрывоопа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ных газов на наружных технологиче</w:t>
      </w:r>
      <w:r w:rsidRPr="007717A3">
        <w:rPr>
          <w:color w:val="000000" w:themeColor="text1"/>
          <w:sz w:val="28"/>
          <w:szCs w:val="28"/>
        </w:rPr>
        <w:softHyphen/>
        <w:t>ских площадках и в производственных п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мещениях, с предоставлением информации (све</w:t>
      </w:r>
      <w:r w:rsidRPr="007717A3">
        <w:rPr>
          <w:color w:val="000000" w:themeColor="text1"/>
          <w:sz w:val="28"/>
          <w:szCs w:val="28"/>
        </w:rPr>
        <w:softHyphen/>
        <w:t>товой, звуковой) о появлении опасных концентраций в воздухе (предупредительный сигнал и включение си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тем аварийной вентиляции при 10 % от  нижнего концентрационного предела распределения пламени (НКПРП) и аварийный при 20 % от НКПРП) в помещ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нии операторной; безопасность и безаварийную работу технологического обор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дования, агрегатов, механизмов и отдельных объектов; эффективную защиту оборудования установок и систем газосборных трубопро</w:t>
      </w:r>
      <w:r w:rsidRPr="007717A3">
        <w:rPr>
          <w:color w:val="000000" w:themeColor="text1"/>
          <w:sz w:val="28"/>
          <w:szCs w:val="28"/>
        </w:rPr>
        <w:softHyphen/>
        <w:t>водов при аварийных состояниях и локализацию возможных аварий; улучшение условий труда и п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вышение технической культуры обслуживающего персонала; надежность техн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логического оборудования, пожарную и экологическую безо</w:t>
      </w:r>
      <w:r w:rsidRPr="007717A3">
        <w:rPr>
          <w:color w:val="000000" w:themeColor="text1"/>
          <w:sz w:val="28"/>
          <w:szCs w:val="28"/>
        </w:rPr>
        <w:softHyphen/>
        <w:t>пасность произво</w:t>
      </w:r>
      <w:r w:rsidRPr="007717A3">
        <w:rPr>
          <w:color w:val="000000" w:themeColor="text1"/>
          <w:sz w:val="28"/>
          <w:szCs w:val="28"/>
        </w:rPr>
        <w:t>д</w:t>
      </w:r>
      <w:r w:rsidRPr="007717A3">
        <w:rPr>
          <w:color w:val="000000" w:themeColor="text1"/>
          <w:sz w:val="28"/>
          <w:szCs w:val="28"/>
        </w:rPr>
        <w:t xml:space="preserve">ства;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схеме автоматизации следует предусмотреть минимальное количество внешних питающих устройств различных напряжений, максимальное примен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ние ЭВМ и микропроцес</w:t>
      </w:r>
      <w:r w:rsidRPr="007717A3">
        <w:rPr>
          <w:color w:val="000000" w:themeColor="text1"/>
          <w:sz w:val="28"/>
          <w:szCs w:val="28"/>
        </w:rPr>
        <w:softHyphen/>
        <w:t>сорной техники.</w:t>
      </w:r>
    </w:p>
    <w:p w:rsidR="007717A3" w:rsidRPr="007717A3" w:rsidRDefault="007717A3" w:rsidP="00C33BD5">
      <w:pPr>
        <w:widowControl w:val="0"/>
        <w:ind w:firstLine="709"/>
        <w:jc w:val="center"/>
        <w:rPr>
          <w:b/>
          <w:caps/>
          <w:color w:val="000000" w:themeColor="text1"/>
          <w:sz w:val="28"/>
          <w:szCs w:val="28"/>
        </w:rPr>
      </w:pPr>
    </w:p>
    <w:p w:rsidR="007717A3" w:rsidRPr="00C87423" w:rsidRDefault="00AE7938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bookmarkStart w:id="84" w:name="_Toc149493062"/>
      <w:r w:rsidRPr="00C87423">
        <w:rPr>
          <w:i w:val="0"/>
        </w:rPr>
        <w:t>10</w:t>
      </w:r>
      <w:r w:rsidR="007717A3" w:rsidRPr="00C87423">
        <w:rPr>
          <w:i w:val="0"/>
        </w:rPr>
        <w:t xml:space="preserve"> </w:t>
      </w:r>
      <w:r w:rsidR="00C87423">
        <w:rPr>
          <w:i w:val="0"/>
          <w:caps w:val="0"/>
        </w:rPr>
        <w:t>О</w:t>
      </w:r>
      <w:r w:rsidR="00C87423" w:rsidRPr="00C87423">
        <w:rPr>
          <w:i w:val="0"/>
          <w:caps w:val="0"/>
        </w:rPr>
        <w:t>сновные принципы проектирования</w:t>
      </w:r>
      <w:bookmarkEnd w:id="84"/>
      <w:r w:rsidR="00C87423" w:rsidRPr="00C87423">
        <w:rPr>
          <w:i w:val="0"/>
          <w:caps w:val="0"/>
        </w:rPr>
        <w:t xml:space="preserve"> </w:t>
      </w:r>
    </w:p>
    <w:p w:rsidR="007717A3" w:rsidRPr="00C87423" w:rsidRDefault="00C87423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bookmarkStart w:id="85" w:name="_Toc149493063"/>
      <w:r>
        <w:rPr>
          <w:i w:val="0"/>
          <w:caps w:val="0"/>
        </w:rPr>
        <w:t>э</w:t>
      </w:r>
      <w:r w:rsidRPr="00C87423">
        <w:rPr>
          <w:i w:val="0"/>
          <w:caps w:val="0"/>
        </w:rPr>
        <w:t>лектроснабжения и электрооборудования</w:t>
      </w:r>
      <w:bookmarkEnd w:id="85"/>
    </w:p>
    <w:p w:rsidR="00C87423" w:rsidRDefault="00C8742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Технические решения по электроснабжению должны приниматься на о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нове технико-экономического сравнения вариантов и надежности электросна</w:t>
      </w:r>
      <w:r w:rsidRPr="007717A3">
        <w:rPr>
          <w:color w:val="000000" w:themeColor="text1"/>
          <w:sz w:val="28"/>
          <w:szCs w:val="28"/>
        </w:rPr>
        <w:t>б</w:t>
      </w:r>
      <w:r w:rsidRPr="007717A3">
        <w:rPr>
          <w:color w:val="000000" w:themeColor="text1"/>
          <w:sz w:val="28"/>
          <w:szCs w:val="28"/>
        </w:rPr>
        <w:t>жения исходя из требований документов с учетом ТУ электроснабжающих орг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низаций.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При разработке проектов реконструкций и вновь строящихся объектов схемы электроснабжения необходимо выполнять с обязательным технико-экономическим срав</w:t>
      </w:r>
      <w:r w:rsidRPr="007717A3">
        <w:rPr>
          <w:color w:val="000000" w:themeColor="text1"/>
          <w:sz w:val="28"/>
          <w:szCs w:val="28"/>
        </w:rPr>
        <w:softHyphen/>
        <w:t>нением вариантов энергообеспечения от централизованной системы и от собственных источников на базе перспективного ряда энергетич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ского оборудования.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Технические условия на электроснабжение вновь проектируемых, а также ре</w:t>
      </w:r>
      <w:r w:rsidRPr="007717A3">
        <w:rPr>
          <w:color w:val="000000" w:themeColor="text1"/>
          <w:sz w:val="28"/>
          <w:szCs w:val="28"/>
        </w:rPr>
        <w:softHyphen/>
        <w:t>конструируемых и расширяемых действующих предприятий выдает энерг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снабжающая организация после получения заявки от заказчика или по его пор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чению от генеральной проектной организации. Заказчик с участием проектной организации представляет в энергоснабжающую организацию соответствующие разделы проекта на согласование, после которого энерго</w:t>
      </w:r>
      <w:r w:rsidRPr="007717A3">
        <w:rPr>
          <w:color w:val="000000" w:themeColor="text1"/>
          <w:sz w:val="28"/>
          <w:szCs w:val="28"/>
        </w:rPr>
        <w:softHyphen/>
        <w:t>снабжающая организ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ция выдает разрешение на присоединение проектируемого объекта к сетям эне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госнабжающей организации.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При необходимости сооружения собственного источника электроснабж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ния проект его может выполняться как специализированной организацией, так и проектирующей объект.</w:t>
      </w:r>
    </w:p>
    <w:p w:rsidR="007717A3" w:rsidRPr="007717A3" w:rsidRDefault="007717A3" w:rsidP="00C33BD5">
      <w:pPr>
        <w:widowControl w:val="0"/>
        <w:ind w:firstLine="709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Наружное освещение должно охватывать: проезды и дороги; резервуарные парки; наружные технологические установки; открытые склады и разгрузочные площадки; железнодорожные сливо-наливные эстакады; узлы замера.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lastRenderedPageBreak/>
        <w:t>Управление наружным освещением должно быть централизованным со щита или места постоянно обслуживаемым персоналом.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Светоограждение высоких сооружений должно выполняться в соответс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вии с нормами, предусмотренными гражданской авиацией.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</w:t>
      </w:r>
    </w:p>
    <w:p w:rsidR="007717A3" w:rsidRPr="00C87423" w:rsidRDefault="007717A3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bookmarkStart w:id="86" w:name="_Toc149493064"/>
      <w:r w:rsidRPr="00C87423">
        <w:rPr>
          <w:i w:val="0"/>
        </w:rPr>
        <w:t>1</w:t>
      </w:r>
      <w:r w:rsidR="009A4B6F" w:rsidRPr="00C87423">
        <w:rPr>
          <w:i w:val="0"/>
        </w:rPr>
        <w:t>1</w:t>
      </w:r>
      <w:r w:rsidRPr="00C87423">
        <w:rPr>
          <w:i w:val="0"/>
        </w:rPr>
        <w:t xml:space="preserve"> </w:t>
      </w:r>
      <w:r w:rsidR="00C87423">
        <w:rPr>
          <w:i w:val="0"/>
          <w:caps w:val="0"/>
        </w:rPr>
        <w:t>О</w:t>
      </w:r>
      <w:r w:rsidR="00C87423" w:rsidRPr="00C87423">
        <w:rPr>
          <w:i w:val="0"/>
          <w:caps w:val="0"/>
        </w:rPr>
        <w:t>сновные принципы проектирования водоснабжения и канализации</w:t>
      </w:r>
      <w:bookmarkEnd w:id="86"/>
    </w:p>
    <w:p w:rsidR="00C87423" w:rsidRDefault="00C8742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Исходные данные для проектирования систем водоснабжения и канализ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ции ГПЗ и НПЗ определяются технологией подготовки и переработки сырья н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личием инфраструктуры.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aps/>
          <w:color w:val="000000" w:themeColor="text1"/>
          <w:sz w:val="28"/>
          <w:szCs w:val="28"/>
        </w:rPr>
        <w:t xml:space="preserve">  р</w:t>
      </w:r>
      <w:r w:rsidRPr="007717A3">
        <w:rPr>
          <w:color w:val="000000" w:themeColor="text1"/>
          <w:sz w:val="28"/>
          <w:szCs w:val="28"/>
        </w:rPr>
        <w:t>ешения по водоснабжению и канализации принимаются проектной о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ганизацией.</w:t>
      </w:r>
    </w:p>
    <w:p w:rsidR="007717A3" w:rsidRPr="007717A3" w:rsidRDefault="007717A3" w:rsidP="00C33BD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объектах  НПЗ и ГПЗ, как правило, предусматриваются сле</w:t>
      </w:r>
      <w:r w:rsidRPr="007717A3">
        <w:rPr>
          <w:color w:val="000000" w:themeColor="text1"/>
          <w:sz w:val="28"/>
          <w:szCs w:val="28"/>
        </w:rPr>
        <w:softHyphen/>
        <w:t>дующие системы водоснабжения: производственная; хозяйственно-питьевая; противоп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жарная; оборотная; повторно-используемой воды.</w:t>
      </w:r>
    </w:p>
    <w:p w:rsidR="00C87423" w:rsidRDefault="00C87423" w:rsidP="00C33BD5">
      <w:pPr>
        <w:pStyle w:val="20"/>
        <w:widowControl w:val="0"/>
        <w:ind w:left="0"/>
      </w:pPr>
      <w:bookmarkStart w:id="87" w:name="_Toc149493065"/>
    </w:p>
    <w:p w:rsidR="007717A3" w:rsidRPr="00C87423" w:rsidRDefault="007717A3" w:rsidP="00C33BD5">
      <w:pPr>
        <w:pStyle w:val="20"/>
        <w:widowControl w:val="0"/>
        <w:ind w:left="0"/>
      </w:pPr>
      <w:r w:rsidRPr="00C87423">
        <w:t>1</w:t>
      </w:r>
      <w:r w:rsidR="009A4B6F" w:rsidRPr="00C87423">
        <w:t>1</w:t>
      </w:r>
      <w:r w:rsidRPr="00C87423">
        <w:t>.1 Производственное водоснабжение</w:t>
      </w:r>
      <w:bookmarkEnd w:id="87"/>
    </w:p>
    <w:p w:rsidR="007717A3" w:rsidRPr="007717A3" w:rsidRDefault="007717A3" w:rsidP="00C33BD5">
      <w:pPr>
        <w:widowControl w:val="0"/>
        <w:ind w:firstLine="708"/>
        <w:rPr>
          <w:color w:val="000000" w:themeColor="text1"/>
          <w:sz w:val="28"/>
          <w:szCs w:val="28"/>
        </w:rPr>
      </w:pPr>
      <w:r w:rsidRPr="007717A3">
        <w:rPr>
          <w:bCs/>
          <w:color w:val="000000" w:themeColor="text1"/>
          <w:sz w:val="28"/>
          <w:szCs w:val="28"/>
        </w:rPr>
        <w:t xml:space="preserve">Производственное водопотребление включает расходы воды: </w:t>
      </w:r>
      <w:r w:rsidRPr="007717A3">
        <w:rPr>
          <w:color w:val="000000" w:themeColor="text1"/>
          <w:sz w:val="28"/>
          <w:szCs w:val="28"/>
        </w:rPr>
        <w:t>на технол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гические процессы; промывку технологического оборудования; нужды кап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тального и текущего ремонтов эксплуатационных скважин; подпитку тепловых сетей, разбавление продувочной воды и нужды ХВО в котельной.</w:t>
      </w:r>
    </w:p>
    <w:p w:rsidR="007717A3" w:rsidRPr="007717A3" w:rsidRDefault="007717A3" w:rsidP="00C33BD5">
      <w:pPr>
        <w:widowControl w:val="0"/>
        <w:ind w:firstLine="709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Периодичность и параметры воды на промывку различных аппаратов тех</w:t>
      </w:r>
      <w:r w:rsidRPr="007717A3">
        <w:rPr>
          <w:color w:val="000000" w:themeColor="text1"/>
          <w:sz w:val="28"/>
          <w:szCs w:val="28"/>
        </w:rPr>
        <w:softHyphen/>
        <w:t>нологических установок определяются при проектировании. Расход воды опр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деляется трехкратным объемом аппарата и трубопровода.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Расход воды на промывку резервуаров после их проветривания и пропар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вания определяется по нормам, изложенным в таблице 1</w:t>
      </w:r>
      <w:r w:rsidR="009A4B6F">
        <w:rPr>
          <w:color w:val="000000" w:themeColor="text1"/>
          <w:sz w:val="28"/>
          <w:szCs w:val="28"/>
        </w:rPr>
        <w:t>1</w:t>
      </w:r>
      <w:r w:rsidRPr="007717A3">
        <w:rPr>
          <w:color w:val="000000" w:themeColor="text1"/>
          <w:sz w:val="28"/>
          <w:szCs w:val="28"/>
        </w:rPr>
        <w:t>.1.</w:t>
      </w:r>
    </w:p>
    <w:p w:rsidR="007717A3" w:rsidRPr="007717A3" w:rsidRDefault="007717A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Таблица 1</w:t>
      </w:r>
      <w:r w:rsidR="009A4B6F">
        <w:rPr>
          <w:color w:val="000000" w:themeColor="text1"/>
          <w:sz w:val="28"/>
          <w:szCs w:val="28"/>
        </w:rPr>
        <w:t>1</w:t>
      </w:r>
      <w:r w:rsidRPr="007717A3">
        <w:rPr>
          <w:color w:val="000000" w:themeColor="text1"/>
          <w:sz w:val="28"/>
          <w:szCs w:val="28"/>
        </w:rPr>
        <w:t>.1 – Нормативы по расходу воды на промывку резервуаров</w:t>
      </w:r>
      <w:r w:rsidRPr="007717A3">
        <w:rPr>
          <w:color w:val="000000" w:themeColor="text1"/>
          <w:sz w:val="28"/>
          <w:szCs w:val="28"/>
        </w:rPr>
        <w:tab/>
      </w:r>
    </w:p>
    <w:tbl>
      <w:tblPr>
        <w:tblW w:w="9360" w:type="dxa"/>
        <w:jc w:val="center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198"/>
        <w:gridCol w:w="2277"/>
        <w:gridCol w:w="2223"/>
        <w:gridCol w:w="1800"/>
        <w:gridCol w:w="1862"/>
      </w:tblGrid>
      <w:tr w:rsidR="007717A3" w:rsidRPr="007717A3" w:rsidTr="00902C70">
        <w:trPr>
          <w:trHeight w:val="1026"/>
          <w:jc w:val="center"/>
        </w:trPr>
        <w:tc>
          <w:tcPr>
            <w:tcW w:w="1198" w:type="dxa"/>
          </w:tcPr>
          <w:p w:rsidR="007717A3" w:rsidRPr="007717A3" w:rsidRDefault="007717A3" w:rsidP="00C33BD5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7717A3">
              <w:rPr>
                <w:b/>
                <w:color w:val="000000" w:themeColor="text1"/>
              </w:rPr>
              <w:t>Емкость</w:t>
            </w:r>
          </w:p>
          <w:p w:rsidR="007717A3" w:rsidRPr="007717A3" w:rsidRDefault="007717A3" w:rsidP="00C33BD5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7717A3">
              <w:rPr>
                <w:b/>
                <w:color w:val="000000" w:themeColor="text1"/>
              </w:rPr>
              <w:t>резерву</w:t>
            </w:r>
            <w:r w:rsidRPr="007717A3">
              <w:rPr>
                <w:b/>
                <w:color w:val="000000" w:themeColor="text1"/>
              </w:rPr>
              <w:t>а</w:t>
            </w:r>
            <w:r w:rsidRPr="007717A3">
              <w:rPr>
                <w:b/>
                <w:color w:val="000000" w:themeColor="text1"/>
              </w:rPr>
              <w:t>ра, м</w:t>
            </w:r>
            <w:r w:rsidRPr="007717A3">
              <w:rPr>
                <w:b/>
                <w:color w:val="000000" w:themeColor="text1"/>
                <w:vertAlign w:val="superscript"/>
              </w:rPr>
              <w:t>3</w:t>
            </w:r>
          </w:p>
        </w:tc>
        <w:tc>
          <w:tcPr>
            <w:tcW w:w="2277" w:type="dxa"/>
          </w:tcPr>
          <w:p w:rsidR="007717A3" w:rsidRPr="007717A3" w:rsidRDefault="007717A3" w:rsidP="00C33BD5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7717A3">
              <w:rPr>
                <w:b/>
                <w:color w:val="000000" w:themeColor="text1"/>
              </w:rPr>
              <w:t>Количество гидр</w:t>
            </w:r>
            <w:r w:rsidRPr="007717A3">
              <w:rPr>
                <w:b/>
                <w:color w:val="000000" w:themeColor="text1"/>
              </w:rPr>
              <w:t>о</w:t>
            </w:r>
            <w:r w:rsidRPr="007717A3">
              <w:rPr>
                <w:b/>
                <w:color w:val="000000" w:themeColor="text1"/>
              </w:rPr>
              <w:t>мониторов</w:t>
            </w:r>
          </w:p>
          <w:p w:rsidR="007717A3" w:rsidRPr="007717A3" w:rsidRDefault="007717A3" w:rsidP="00C33BD5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7717A3">
              <w:rPr>
                <w:b/>
                <w:color w:val="000000" w:themeColor="text1"/>
              </w:rPr>
              <w:t>для промывки, шт.</w:t>
            </w:r>
          </w:p>
        </w:tc>
        <w:tc>
          <w:tcPr>
            <w:tcW w:w="2223" w:type="dxa"/>
          </w:tcPr>
          <w:p w:rsidR="007717A3" w:rsidRPr="007717A3" w:rsidRDefault="007717A3" w:rsidP="00C33BD5">
            <w:pPr>
              <w:widowControl w:val="0"/>
              <w:rPr>
                <w:b/>
                <w:color w:val="000000" w:themeColor="text1"/>
              </w:rPr>
            </w:pPr>
            <w:r w:rsidRPr="007717A3">
              <w:rPr>
                <w:b/>
                <w:color w:val="000000" w:themeColor="text1"/>
              </w:rPr>
              <w:t>Производител</w:t>
            </w:r>
            <w:r w:rsidRPr="007717A3">
              <w:rPr>
                <w:b/>
                <w:color w:val="000000" w:themeColor="text1"/>
              </w:rPr>
              <w:t>ь</w:t>
            </w:r>
            <w:r w:rsidRPr="007717A3">
              <w:rPr>
                <w:b/>
                <w:color w:val="000000" w:themeColor="text1"/>
              </w:rPr>
              <w:t>ность гидромон</w:t>
            </w:r>
            <w:r w:rsidRPr="007717A3">
              <w:rPr>
                <w:b/>
                <w:color w:val="000000" w:themeColor="text1"/>
              </w:rPr>
              <w:t>и</w:t>
            </w:r>
            <w:r w:rsidRPr="007717A3">
              <w:rPr>
                <w:b/>
                <w:color w:val="000000" w:themeColor="text1"/>
              </w:rPr>
              <w:t>тора, м</w:t>
            </w:r>
            <w:r w:rsidRPr="007717A3">
              <w:rPr>
                <w:b/>
                <w:color w:val="000000" w:themeColor="text1"/>
                <w:vertAlign w:val="superscript"/>
              </w:rPr>
              <w:t>3</w:t>
            </w:r>
            <w:r w:rsidRPr="007717A3">
              <w:rPr>
                <w:b/>
                <w:color w:val="000000" w:themeColor="text1"/>
              </w:rPr>
              <w:t>/ч</w:t>
            </w:r>
          </w:p>
        </w:tc>
        <w:tc>
          <w:tcPr>
            <w:tcW w:w="1800" w:type="dxa"/>
          </w:tcPr>
          <w:p w:rsidR="007717A3" w:rsidRPr="007717A3" w:rsidRDefault="007717A3" w:rsidP="00C33BD5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7717A3">
              <w:rPr>
                <w:b/>
                <w:color w:val="000000" w:themeColor="text1"/>
              </w:rPr>
              <w:t>Время пр</w:t>
            </w:r>
            <w:r w:rsidRPr="007717A3">
              <w:rPr>
                <w:b/>
                <w:color w:val="000000" w:themeColor="text1"/>
              </w:rPr>
              <w:t>о</w:t>
            </w:r>
            <w:r w:rsidRPr="007717A3">
              <w:rPr>
                <w:b/>
                <w:color w:val="000000" w:themeColor="text1"/>
              </w:rPr>
              <w:t>мывки резе</w:t>
            </w:r>
            <w:r w:rsidRPr="007717A3">
              <w:rPr>
                <w:b/>
                <w:color w:val="000000" w:themeColor="text1"/>
              </w:rPr>
              <w:t>р</w:t>
            </w:r>
            <w:r w:rsidRPr="007717A3">
              <w:rPr>
                <w:b/>
                <w:color w:val="000000" w:themeColor="text1"/>
              </w:rPr>
              <w:t>вуара, час</w:t>
            </w:r>
          </w:p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862" w:type="dxa"/>
          </w:tcPr>
          <w:p w:rsidR="007717A3" w:rsidRPr="007717A3" w:rsidRDefault="007717A3" w:rsidP="00C33BD5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7717A3">
              <w:rPr>
                <w:b/>
                <w:color w:val="000000" w:themeColor="text1"/>
              </w:rPr>
              <w:t>Расход воды</w:t>
            </w:r>
          </w:p>
          <w:p w:rsidR="007717A3" w:rsidRPr="007717A3" w:rsidRDefault="007717A3" w:rsidP="00C33BD5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7717A3">
              <w:rPr>
                <w:b/>
                <w:color w:val="000000" w:themeColor="text1"/>
              </w:rPr>
              <w:t>для промывки, м</w:t>
            </w:r>
          </w:p>
          <w:p w:rsidR="007717A3" w:rsidRPr="007717A3" w:rsidRDefault="007717A3" w:rsidP="00C33BD5">
            <w:pPr>
              <w:widowControl w:val="0"/>
              <w:ind w:firstLine="709"/>
              <w:jc w:val="center"/>
              <w:rPr>
                <w:b/>
                <w:color w:val="000000" w:themeColor="text1"/>
              </w:rPr>
            </w:pPr>
          </w:p>
        </w:tc>
      </w:tr>
      <w:tr w:rsidR="007717A3" w:rsidRPr="007717A3" w:rsidTr="00902C70">
        <w:trPr>
          <w:trHeight w:hRule="exact" w:val="362"/>
          <w:jc w:val="center"/>
        </w:trPr>
        <w:tc>
          <w:tcPr>
            <w:tcW w:w="1198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100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77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23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140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0,5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62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70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</w:tr>
      <w:tr w:rsidR="007717A3" w:rsidRPr="007717A3" w:rsidTr="00902C70">
        <w:trPr>
          <w:trHeight w:hRule="exact" w:val="354"/>
          <w:jc w:val="center"/>
        </w:trPr>
        <w:tc>
          <w:tcPr>
            <w:tcW w:w="1198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200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77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23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140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0,7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62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100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</w:tr>
      <w:tr w:rsidR="007717A3" w:rsidRPr="007717A3" w:rsidTr="00902C70">
        <w:trPr>
          <w:trHeight w:hRule="exact" w:val="430"/>
          <w:jc w:val="center"/>
        </w:trPr>
        <w:tc>
          <w:tcPr>
            <w:tcW w:w="1198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300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77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23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140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0,7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62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100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</w:tr>
      <w:tr w:rsidR="007717A3" w:rsidRPr="007717A3" w:rsidTr="00902C70">
        <w:trPr>
          <w:trHeight w:hRule="exact" w:val="394"/>
          <w:jc w:val="center"/>
        </w:trPr>
        <w:tc>
          <w:tcPr>
            <w:tcW w:w="1198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400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77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23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140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1,0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62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140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</w:tr>
      <w:tr w:rsidR="007717A3" w:rsidRPr="007717A3" w:rsidTr="00902C70">
        <w:trPr>
          <w:trHeight w:hRule="exact" w:val="346"/>
          <w:jc w:val="center"/>
        </w:trPr>
        <w:tc>
          <w:tcPr>
            <w:tcW w:w="1198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700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77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23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140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1,5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62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210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</w:tr>
      <w:tr w:rsidR="007717A3" w:rsidRPr="007717A3" w:rsidTr="00902C70">
        <w:trPr>
          <w:trHeight w:hRule="exact" w:val="384"/>
          <w:jc w:val="center"/>
        </w:trPr>
        <w:tc>
          <w:tcPr>
            <w:tcW w:w="1198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10000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77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23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140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2,0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62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280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</w:tr>
      <w:tr w:rsidR="007717A3" w:rsidRPr="007717A3" w:rsidTr="00902C70">
        <w:trPr>
          <w:trHeight w:hRule="exact" w:val="365"/>
          <w:jc w:val="center"/>
        </w:trPr>
        <w:tc>
          <w:tcPr>
            <w:tcW w:w="1198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2000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77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23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140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2,5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62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350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</w:tr>
      <w:tr w:rsidR="007717A3" w:rsidRPr="007717A3" w:rsidTr="00902C70">
        <w:trPr>
          <w:trHeight w:hRule="exact" w:val="365"/>
          <w:jc w:val="center"/>
        </w:trPr>
        <w:tc>
          <w:tcPr>
            <w:tcW w:w="1198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3000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77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2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23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280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3,0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62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840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</w:tr>
      <w:tr w:rsidR="007717A3" w:rsidRPr="007717A3" w:rsidTr="00902C70">
        <w:trPr>
          <w:trHeight w:hRule="exact" w:val="365"/>
          <w:jc w:val="center"/>
        </w:trPr>
        <w:tc>
          <w:tcPr>
            <w:tcW w:w="1198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5000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77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2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2223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280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3,5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  <w:tc>
          <w:tcPr>
            <w:tcW w:w="1862" w:type="dxa"/>
          </w:tcPr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980</w:t>
            </w:r>
          </w:p>
          <w:p w:rsidR="007717A3" w:rsidRPr="007717A3" w:rsidRDefault="007717A3" w:rsidP="00C33BD5">
            <w:pPr>
              <w:widowControl w:val="0"/>
              <w:ind w:firstLine="709"/>
              <w:rPr>
                <w:color w:val="000000" w:themeColor="text1"/>
              </w:rPr>
            </w:pPr>
          </w:p>
        </w:tc>
      </w:tr>
    </w:tbl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Определение расходов воды на хозяйственно-питьевые нужды произв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дится исходя из численности работающих и норм расхода воды на одного раб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lastRenderedPageBreak/>
        <w:t>тающего.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хозяйственно-питьевого водоснабжения отдельно стоящих зданий и сооруже</w:t>
      </w:r>
      <w:r w:rsidRPr="007717A3">
        <w:rPr>
          <w:color w:val="000000" w:themeColor="text1"/>
          <w:sz w:val="28"/>
          <w:szCs w:val="28"/>
        </w:rPr>
        <w:softHyphen/>
        <w:t>ний с расходом воды до 2 м</w:t>
      </w:r>
      <w:r w:rsidRPr="007717A3">
        <w:rPr>
          <w:color w:val="000000" w:themeColor="text1"/>
          <w:sz w:val="28"/>
          <w:szCs w:val="28"/>
          <w:vertAlign w:val="superscript"/>
        </w:rPr>
        <w:t>3</w:t>
      </w:r>
      <w:r w:rsidRPr="007717A3">
        <w:rPr>
          <w:color w:val="000000" w:themeColor="text1"/>
          <w:sz w:val="28"/>
          <w:szCs w:val="28"/>
        </w:rPr>
        <w:t>/сут. допускается использовать привозную воду.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Выбор схемы, системы водоснабжения, а также метода водоподготовки должен производиться исходя из принятой технологии производства на основ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нии техни</w:t>
      </w:r>
      <w:r w:rsidRPr="007717A3">
        <w:rPr>
          <w:color w:val="000000" w:themeColor="text1"/>
          <w:sz w:val="28"/>
          <w:szCs w:val="28"/>
        </w:rPr>
        <w:softHyphen/>
        <w:t>ко-экономического сравнения возможных вариантов и технических условий на водоснаб</w:t>
      </w:r>
      <w:r w:rsidRPr="007717A3">
        <w:rPr>
          <w:color w:val="000000" w:themeColor="text1"/>
          <w:sz w:val="28"/>
          <w:szCs w:val="28"/>
        </w:rPr>
        <w:softHyphen/>
        <w:t>жение.</w:t>
      </w:r>
    </w:p>
    <w:p w:rsidR="00C87423" w:rsidRDefault="00C87423" w:rsidP="00C33BD5">
      <w:pPr>
        <w:pStyle w:val="20"/>
        <w:widowControl w:val="0"/>
        <w:ind w:left="0"/>
      </w:pPr>
      <w:bookmarkStart w:id="88" w:name="_Toc149493066"/>
    </w:p>
    <w:p w:rsidR="007717A3" w:rsidRPr="00C87423" w:rsidRDefault="007717A3" w:rsidP="00C33BD5">
      <w:pPr>
        <w:pStyle w:val="20"/>
        <w:widowControl w:val="0"/>
        <w:ind w:left="0"/>
        <w:rPr>
          <w:sz w:val="28"/>
          <w:szCs w:val="28"/>
        </w:rPr>
      </w:pPr>
      <w:r w:rsidRPr="00C87423">
        <w:rPr>
          <w:sz w:val="28"/>
          <w:szCs w:val="28"/>
        </w:rPr>
        <w:t>1</w:t>
      </w:r>
      <w:r w:rsidR="009A4B6F" w:rsidRPr="00C87423">
        <w:rPr>
          <w:sz w:val="28"/>
          <w:szCs w:val="28"/>
        </w:rPr>
        <w:t>1</w:t>
      </w:r>
      <w:r w:rsidRPr="00C87423">
        <w:rPr>
          <w:sz w:val="28"/>
          <w:szCs w:val="28"/>
        </w:rPr>
        <w:t>.2  Производственная канализация</w:t>
      </w:r>
      <w:bookmarkEnd w:id="88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случае, когда принимается постоянное производственное водопотребл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ние с использованием в системе водоснабжения поверхностных и подземных и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точников или существующих водоводов, следует проектировать системы кан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 xml:space="preserve">лизации в соответствии с действующими нормами. 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На объектах нефтегезопререработки образуются, как правило, следующие виды сточных вод: производственные, загрязненные нефтепродуктами, метан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лом, ДЭГом, серово</w:t>
      </w:r>
      <w:r w:rsidRPr="007717A3">
        <w:rPr>
          <w:color w:val="000000" w:themeColor="text1"/>
          <w:sz w:val="28"/>
          <w:szCs w:val="28"/>
        </w:rPr>
        <w:softHyphen/>
        <w:t>дородом, минеральными солями, механическими примесями, ингибиторами коррозии и парафиноотложениями; производственные, имеющие повышенное солеотложение и незагрязненные тех</w:t>
      </w:r>
      <w:r w:rsidRPr="007717A3">
        <w:rPr>
          <w:color w:val="000000" w:themeColor="text1"/>
          <w:sz w:val="28"/>
          <w:szCs w:val="28"/>
        </w:rPr>
        <w:softHyphen/>
        <w:t>нологическими продуктами, образующимися при продувке систем открытых циклов водо</w:t>
      </w:r>
      <w:r w:rsidRPr="007717A3">
        <w:rPr>
          <w:color w:val="000000" w:themeColor="text1"/>
          <w:sz w:val="28"/>
          <w:szCs w:val="28"/>
        </w:rPr>
        <w:softHyphen/>
        <w:t>снабжения, котлов и  химических водоочистных (ХВО) котельных; дождевые, загрязненные преим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щественно взвешенными веществами минераль</w:t>
      </w:r>
      <w:r w:rsidRPr="007717A3">
        <w:rPr>
          <w:color w:val="000000" w:themeColor="text1"/>
          <w:sz w:val="28"/>
          <w:szCs w:val="28"/>
        </w:rPr>
        <w:softHyphen/>
        <w:t>ного происхождения и нефтепр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дуктами, с обвалованных и отбортованных технологиче</w:t>
      </w:r>
      <w:r w:rsidRPr="007717A3">
        <w:rPr>
          <w:color w:val="000000" w:themeColor="text1"/>
          <w:sz w:val="28"/>
          <w:szCs w:val="28"/>
        </w:rPr>
        <w:softHyphen/>
        <w:t>ских площадок; бытовые.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Количество и качество производственных сточных и пластовых вод, обра</w:t>
      </w:r>
      <w:r w:rsidRPr="007717A3">
        <w:rPr>
          <w:color w:val="000000" w:themeColor="text1"/>
          <w:sz w:val="28"/>
          <w:szCs w:val="28"/>
        </w:rPr>
        <w:softHyphen/>
        <w:t>зующихся на предприятии, в резервуарных парках и на других технологических объектах и установках, определяются технологической частью проекта.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Состав очистных сооружений следует выбирать в зависимости от характе</w:t>
      </w:r>
      <w:r w:rsidRPr="007717A3">
        <w:rPr>
          <w:color w:val="000000" w:themeColor="text1"/>
          <w:sz w:val="28"/>
          <w:szCs w:val="28"/>
        </w:rPr>
        <w:softHyphen/>
        <w:t>ристики и количества сточных вод, поступающих на очистку, требуемой степени их очи</w:t>
      </w:r>
      <w:r w:rsidRPr="007717A3">
        <w:rPr>
          <w:color w:val="000000" w:themeColor="text1"/>
          <w:sz w:val="28"/>
          <w:szCs w:val="28"/>
        </w:rPr>
        <w:softHyphen/>
        <w:t>стки, метода обработки осадка в соответствии с нормами.</w:t>
      </w:r>
    </w:p>
    <w:p w:rsidR="007717A3" w:rsidRPr="007717A3" w:rsidRDefault="007717A3" w:rsidP="00C33BD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Необходимо предусматривать в составе очистных сооружений:</w:t>
      </w:r>
    </w:p>
    <w:p w:rsidR="007717A3" w:rsidRPr="007717A3" w:rsidRDefault="007717A3" w:rsidP="00C33BD5">
      <w:pPr>
        <w:widowControl w:val="0"/>
        <w:numPr>
          <w:ilvl w:val="0"/>
          <w:numId w:val="51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устройства для равномерного распределения сточных вод;</w:t>
      </w:r>
    </w:p>
    <w:p w:rsidR="007717A3" w:rsidRPr="007717A3" w:rsidRDefault="007717A3" w:rsidP="00C33BD5">
      <w:pPr>
        <w:widowControl w:val="0"/>
        <w:numPr>
          <w:ilvl w:val="0"/>
          <w:numId w:val="51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устройства для измерения расхода;</w:t>
      </w:r>
    </w:p>
    <w:p w:rsidR="007717A3" w:rsidRPr="007717A3" w:rsidRDefault="007717A3" w:rsidP="00C33BD5">
      <w:pPr>
        <w:widowControl w:val="0"/>
        <w:numPr>
          <w:ilvl w:val="0"/>
          <w:numId w:val="51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лаборатории для контроля качества поступающих и очищенных сточных вод.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Производственные сточные воды рекомендуется очищать:</w:t>
      </w:r>
    </w:p>
    <w:p w:rsidR="007717A3" w:rsidRPr="007717A3" w:rsidRDefault="007717A3" w:rsidP="00C33BD5">
      <w:pPr>
        <w:widowControl w:val="0"/>
        <w:numPr>
          <w:ilvl w:val="0"/>
          <w:numId w:val="52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от механических примесей — в песколовках, в прудах дополнительного отстоя, во флотаторах и на фильтрах;</w:t>
      </w:r>
    </w:p>
    <w:p w:rsidR="007717A3" w:rsidRPr="007717A3" w:rsidRDefault="007717A3" w:rsidP="00C33BD5">
      <w:pPr>
        <w:widowControl w:val="0"/>
        <w:numPr>
          <w:ilvl w:val="0"/>
          <w:numId w:val="52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от нефтепродуктов - в нефтеловушках, флотаторах, отстойниках, на фильтрах, в гидроциклонах;</w:t>
      </w:r>
    </w:p>
    <w:p w:rsidR="007717A3" w:rsidRPr="007717A3" w:rsidRDefault="007717A3" w:rsidP="00C33BD5">
      <w:pPr>
        <w:widowControl w:val="0"/>
        <w:numPr>
          <w:ilvl w:val="0"/>
          <w:numId w:val="52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от солей - на ионообменных, электродиализных, обратноосмотических или тер</w:t>
      </w:r>
      <w:r w:rsidRPr="007717A3">
        <w:rPr>
          <w:color w:val="000000" w:themeColor="text1"/>
          <w:sz w:val="28"/>
          <w:szCs w:val="28"/>
        </w:rPr>
        <w:softHyphen/>
        <w:t>мических опреснительных установках;</w:t>
      </w:r>
    </w:p>
    <w:p w:rsidR="007717A3" w:rsidRPr="007717A3" w:rsidRDefault="007717A3" w:rsidP="00C33BD5">
      <w:pPr>
        <w:widowControl w:val="0"/>
        <w:numPr>
          <w:ilvl w:val="0"/>
          <w:numId w:val="52"/>
        </w:numPr>
        <w:ind w:left="0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от метанола - в отпарных колоннах и на установках биологической очистки;</w:t>
      </w:r>
    </w:p>
    <w:p w:rsidR="007717A3" w:rsidRPr="007717A3" w:rsidRDefault="007717A3" w:rsidP="00C33BD5">
      <w:pPr>
        <w:widowControl w:val="0"/>
        <w:numPr>
          <w:ilvl w:val="0"/>
          <w:numId w:val="52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от сероводорода - аэрацией, обработкой солями железа, биологической очи</w:t>
      </w:r>
      <w:r w:rsidRPr="007717A3">
        <w:rPr>
          <w:color w:val="000000" w:themeColor="text1"/>
          <w:sz w:val="28"/>
          <w:szCs w:val="28"/>
        </w:rPr>
        <w:softHyphen/>
        <w:t>сткой.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lastRenderedPageBreak/>
        <w:t>В зависимости от конкретных условий возможны следующие методы ут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лиза</w:t>
      </w:r>
      <w:r w:rsidRPr="007717A3">
        <w:rPr>
          <w:color w:val="000000" w:themeColor="text1"/>
          <w:sz w:val="28"/>
          <w:szCs w:val="28"/>
        </w:rPr>
        <w:softHyphen/>
        <w:t>ции очищенных сточных вод: возврат на повторное использование; сброс в поверхностные водные объекты (водотоки, водоемы); закачка в поглощающие скважины.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 случае, когда технология не требует постоянного производственного в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допотребления и, следовательно, постоянного водоотвода, отделяемая от газа пластовая и кондиционная вода с примесями ингибитора гидратообразования, вода от промывки тех</w:t>
      </w:r>
      <w:r w:rsidRPr="007717A3">
        <w:rPr>
          <w:color w:val="000000" w:themeColor="text1"/>
          <w:sz w:val="28"/>
          <w:szCs w:val="28"/>
        </w:rPr>
        <w:softHyphen/>
        <w:t>нологических аппаратов, а также вода после использования в хозяйственных нуждах с объемом до 3 м</w:t>
      </w:r>
      <w:r w:rsidRPr="007717A3">
        <w:rPr>
          <w:color w:val="000000" w:themeColor="text1"/>
          <w:sz w:val="28"/>
          <w:szCs w:val="28"/>
          <w:vertAlign w:val="superscript"/>
        </w:rPr>
        <w:t>3</w:t>
      </w:r>
      <w:r w:rsidRPr="007717A3">
        <w:rPr>
          <w:color w:val="000000" w:themeColor="text1"/>
          <w:sz w:val="28"/>
          <w:szCs w:val="28"/>
        </w:rPr>
        <w:t>/сут должна собираться в накопител</w:t>
      </w:r>
      <w:r w:rsidRPr="007717A3">
        <w:rPr>
          <w:color w:val="000000" w:themeColor="text1"/>
          <w:sz w:val="28"/>
          <w:szCs w:val="28"/>
        </w:rPr>
        <w:t>ь</w:t>
      </w:r>
      <w:r w:rsidRPr="007717A3">
        <w:rPr>
          <w:color w:val="000000" w:themeColor="text1"/>
          <w:sz w:val="28"/>
          <w:szCs w:val="28"/>
        </w:rPr>
        <w:t>ной емкости.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Из накопительной емкости собранная жидкость постоянно или периодич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ски должна вывозиться на очистные сооружения или специальной насосной у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тановкой через нагнетательную скважину направляться в пласт.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Закачка производственных сточных вод в пласт производится в каждом конкретном случае с разрешения республиканских или областных органов ге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логии и ох</w:t>
      </w:r>
      <w:r w:rsidRPr="007717A3">
        <w:rPr>
          <w:color w:val="000000" w:themeColor="text1"/>
          <w:sz w:val="28"/>
          <w:szCs w:val="28"/>
        </w:rPr>
        <w:softHyphen/>
        <w:t>раны недр, геологических управлений и по согласованию с органами Государственного санитарно-эпидемиологического надзора и комитетами по о</w:t>
      </w:r>
      <w:r w:rsidRPr="007717A3">
        <w:rPr>
          <w:color w:val="000000" w:themeColor="text1"/>
          <w:sz w:val="28"/>
          <w:szCs w:val="28"/>
        </w:rPr>
        <w:t>х</w:t>
      </w:r>
      <w:r w:rsidRPr="007717A3">
        <w:rPr>
          <w:color w:val="000000" w:themeColor="text1"/>
          <w:sz w:val="28"/>
          <w:szCs w:val="28"/>
        </w:rPr>
        <w:t>ране окружающей среды.</w:t>
      </w:r>
    </w:p>
    <w:p w:rsidR="007717A3" w:rsidRPr="007717A3" w:rsidRDefault="007717A3" w:rsidP="00C33BD5">
      <w:pPr>
        <w:widowControl w:val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7717A3" w:rsidRPr="007717A3" w:rsidRDefault="007717A3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</w:pPr>
    </w:p>
    <w:p w:rsidR="00C87423" w:rsidRPr="00C87423" w:rsidRDefault="007717A3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bookmarkStart w:id="89" w:name="_Toc149493067"/>
      <w:r w:rsidRPr="00C87423">
        <w:rPr>
          <w:i w:val="0"/>
        </w:rPr>
        <w:t>1</w:t>
      </w:r>
      <w:r w:rsidR="009A4B6F" w:rsidRPr="00C87423">
        <w:rPr>
          <w:i w:val="0"/>
        </w:rPr>
        <w:t>2</w:t>
      </w:r>
      <w:r w:rsidRPr="00C87423">
        <w:rPr>
          <w:i w:val="0"/>
        </w:rPr>
        <w:t xml:space="preserve"> </w:t>
      </w:r>
      <w:r w:rsidR="00C87423">
        <w:rPr>
          <w:i w:val="0"/>
          <w:caps w:val="0"/>
        </w:rPr>
        <w:t>О</w:t>
      </w:r>
      <w:r w:rsidR="00C87423" w:rsidRPr="00C87423">
        <w:rPr>
          <w:i w:val="0"/>
          <w:caps w:val="0"/>
        </w:rPr>
        <w:t>сновные принципы проектирования еплогазосна</w:t>
      </w:r>
      <w:r w:rsidR="00C87423" w:rsidRPr="00C87423">
        <w:rPr>
          <w:i w:val="0"/>
          <w:caps w:val="0"/>
        </w:rPr>
        <w:t>б</w:t>
      </w:r>
      <w:r w:rsidR="00C87423" w:rsidRPr="00C87423">
        <w:rPr>
          <w:i w:val="0"/>
          <w:caps w:val="0"/>
        </w:rPr>
        <w:t xml:space="preserve">жения, </w:t>
      </w:r>
    </w:p>
    <w:p w:rsidR="007717A3" w:rsidRPr="00C87423" w:rsidRDefault="00C87423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r w:rsidRPr="00C87423">
        <w:rPr>
          <w:i w:val="0"/>
          <w:caps w:val="0"/>
        </w:rPr>
        <w:t>отопления и вентиляции</w:t>
      </w:r>
      <w:bookmarkEnd w:id="89"/>
    </w:p>
    <w:p w:rsidR="00C8742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Теплоснабжение объектов нефтегазопереработки (в дальнейшем «объе</w:t>
      </w:r>
      <w:r w:rsidRPr="007717A3">
        <w:rPr>
          <w:color w:val="000000" w:themeColor="text1"/>
          <w:sz w:val="28"/>
          <w:szCs w:val="28"/>
        </w:rPr>
        <w:t>к</w:t>
      </w:r>
      <w:r w:rsidRPr="007717A3">
        <w:rPr>
          <w:color w:val="000000" w:themeColor="text1"/>
          <w:sz w:val="28"/>
          <w:szCs w:val="28"/>
        </w:rPr>
        <w:t xml:space="preserve">тов») может осуществляться: </w:t>
      </w:r>
    </w:p>
    <w:p w:rsidR="007717A3" w:rsidRPr="007717A3" w:rsidRDefault="007717A3" w:rsidP="00C33BD5">
      <w:pPr>
        <w:widowControl w:val="0"/>
        <w:numPr>
          <w:ilvl w:val="0"/>
          <w:numId w:val="70"/>
        </w:numPr>
        <w:ind w:left="0" w:firstLine="142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централизованно от сторонних источников тепловой энергии (ТЭЦ, АЭС, район</w:t>
      </w:r>
      <w:r w:rsidRPr="007717A3">
        <w:rPr>
          <w:color w:val="000000" w:themeColor="text1"/>
          <w:sz w:val="28"/>
          <w:szCs w:val="28"/>
        </w:rPr>
        <w:softHyphen/>
        <w:t xml:space="preserve">ных котельных);  </w:t>
      </w:r>
    </w:p>
    <w:p w:rsidR="007717A3" w:rsidRPr="007717A3" w:rsidRDefault="007717A3" w:rsidP="00C33BD5">
      <w:pPr>
        <w:widowControl w:val="0"/>
        <w:numPr>
          <w:ilvl w:val="0"/>
          <w:numId w:val="70"/>
        </w:numPr>
        <w:ind w:left="0" w:firstLine="142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централизованно от собственных источников тепловой энергии (котельная, ути</w:t>
      </w:r>
      <w:r w:rsidRPr="007717A3">
        <w:rPr>
          <w:color w:val="000000" w:themeColor="text1"/>
          <w:sz w:val="28"/>
          <w:szCs w:val="28"/>
        </w:rPr>
        <w:softHyphen/>
        <w:t>лизаторы тепла на ГПА, ГТЭС);</w:t>
      </w:r>
    </w:p>
    <w:p w:rsidR="007717A3" w:rsidRPr="007717A3" w:rsidRDefault="007717A3" w:rsidP="00C33BD5">
      <w:pPr>
        <w:widowControl w:val="0"/>
        <w:numPr>
          <w:ilvl w:val="0"/>
          <w:numId w:val="70"/>
        </w:numPr>
        <w:ind w:left="0" w:firstLine="142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децентрализовано от теплогенераторов, размещаемых непосредственно в обогре</w:t>
      </w:r>
      <w:r w:rsidRPr="007717A3">
        <w:rPr>
          <w:color w:val="000000" w:themeColor="text1"/>
          <w:sz w:val="28"/>
          <w:szCs w:val="28"/>
        </w:rPr>
        <w:softHyphen/>
        <w:t>ваемых зданиях (газовоздушные калориферы, АОГВ и т.п.).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Выбор источника, схемы и системы теплоснабжения производится на о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нова</w:t>
      </w:r>
      <w:r w:rsidRPr="007717A3">
        <w:rPr>
          <w:color w:val="000000" w:themeColor="text1"/>
          <w:sz w:val="28"/>
          <w:szCs w:val="28"/>
        </w:rPr>
        <w:softHyphen/>
        <w:t>нии технико-экономического расчета.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Расходы теплоты на нужды отопления, вентиляции и горячего водосна</w:t>
      </w:r>
      <w:r w:rsidRPr="007717A3">
        <w:rPr>
          <w:color w:val="000000" w:themeColor="text1"/>
          <w:sz w:val="28"/>
          <w:szCs w:val="28"/>
        </w:rPr>
        <w:t>б</w:t>
      </w:r>
      <w:r w:rsidRPr="007717A3">
        <w:rPr>
          <w:color w:val="000000" w:themeColor="text1"/>
          <w:sz w:val="28"/>
          <w:szCs w:val="28"/>
        </w:rPr>
        <w:t>жения производственных и вспомогательных помещений определяются в соо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ветствии с доку</w:t>
      </w:r>
      <w:r w:rsidRPr="007717A3">
        <w:rPr>
          <w:color w:val="000000" w:themeColor="text1"/>
          <w:sz w:val="28"/>
          <w:szCs w:val="28"/>
        </w:rPr>
        <w:softHyphen/>
        <w:t>ментами и нормами.</w:t>
      </w:r>
    </w:p>
    <w:p w:rsidR="007717A3" w:rsidRPr="007717A3" w:rsidRDefault="007717A3" w:rsidP="00C33BD5">
      <w:pPr>
        <w:widowControl w:val="0"/>
        <w:tabs>
          <w:tab w:val="left" w:pos="1085"/>
        </w:tabs>
        <w:autoSpaceDE w:val="0"/>
        <w:autoSpaceDN w:val="0"/>
        <w:adjustRightInd w:val="0"/>
        <w:ind w:firstLine="1083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Природный газ, используемый в качестве топлива, должен соответств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 xml:space="preserve">вать ГОСТ 5542. Газы горючие природные для промышленного и коммунально-бытового назначения. Технические условия.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Допускается подача природного неодорированного газа в котельные объ</w:t>
      </w:r>
      <w:r w:rsidRPr="007717A3">
        <w:rPr>
          <w:color w:val="000000" w:themeColor="text1"/>
          <w:sz w:val="28"/>
          <w:szCs w:val="28"/>
        </w:rPr>
        <w:softHyphen/>
        <w:t>ектов при условии установки в них сигнализаторов загазованности и выполн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нии меро</w:t>
      </w:r>
      <w:r w:rsidRPr="007717A3">
        <w:rPr>
          <w:color w:val="000000" w:themeColor="text1"/>
          <w:sz w:val="28"/>
          <w:szCs w:val="28"/>
        </w:rPr>
        <w:softHyphen/>
        <w:t>приятий, обеспечивающих безопасное использование топливного газа, а именно:</w:t>
      </w:r>
    </w:p>
    <w:p w:rsidR="007717A3" w:rsidRPr="007717A3" w:rsidRDefault="007717A3" w:rsidP="00C33BD5">
      <w:pPr>
        <w:widowControl w:val="0"/>
        <w:numPr>
          <w:ilvl w:val="0"/>
          <w:numId w:val="53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lastRenderedPageBreak/>
        <w:t>устройство естественной и аварийной механической вентиляции сблокирова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ной с сигнализаторами загазованности;</w:t>
      </w:r>
    </w:p>
    <w:p w:rsidR="007717A3" w:rsidRPr="007717A3" w:rsidRDefault="007717A3" w:rsidP="00C33BD5">
      <w:pPr>
        <w:widowControl w:val="0"/>
        <w:numPr>
          <w:ilvl w:val="0"/>
          <w:numId w:val="53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установка быстродействующего запорного устройства на вводе в котельную, прекращающим подачу газа при аварийных режимах в соответствии с нормами 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Топливный газ для нужд населенных пунктов при объектах газовой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мышленно</w:t>
      </w:r>
      <w:r w:rsidRPr="007717A3">
        <w:rPr>
          <w:color w:val="000000" w:themeColor="text1"/>
          <w:sz w:val="28"/>
          <w:szCs w:val="28"/>
        </w:rPr>
        <w:softHyphen/>
        <w:t>сти должен быть одорированным.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Воздухозаборные отверстия приточных вентиляционных установок след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ет располагать следующим образом:</w:t>
      </w:r>
    </w:p>
    <w:p w:rsidR="007717A3" w:rsidRPr="007717A3" w:rsidRDefault="007717A3" w:rsidP="00C33BD5">
      <w:pPr>
        <w:widowControl w:val="0"/>
        <w:numPr>
          <w:ilvl w:val="0"/>
          <w:numId w:val="54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цехов и помещений (блок-боксов) с выделением взрывоопасных газов и па</w:t>
      </w:r>
      <w:r w:rsidRPr="007717A3">
        <w:rPr>
          <w:color w:val="000000" w:themeColor="text1"/>
          <w:sz w:val="28"/>
          <w:szCs w:val="28"/>
        </w:rPr>
        <w:softHyphen/>
        <w:t xml:space="preserve">ров ЛВЖ с удельным весом менее удельного веса воздуха - не менее </w:t>
      </w:r>
      <w:smartTag w:uri="urn:schemas-microsoft-com:office:smarttags" w:element="metricconverter">
        <w:smartTagPr>
          <w:attr w:name="ProductID" w:val="2 м"/>
        </w:smartTagPr>
        <w:r w:rsidRPr="007717A3">
          <w:rPr>
            <w:color w:val="000000" w:themeColor="text1"/>
            <w:sz w:val="28"/>
            <w:szCs w:val="28"/>
          </w:rPr>
          <w:t>2 м</w:t>
        </w:r>
      </w:smartTag>
      <w:r w:rsidRPr="007717A3">
        <w:rPr>
          <w:color w:val="000000" w:themeColor="text1"/>
          <w:sz w:val="28"/>
          <w:szCs w:val="28"/>
        </w:rPr>
        <w:t xml:space="preserve"> выше уровня земли;</w:t>
      </w:r>
    </w:p>
    <w:p w:rsidR="007717A3" w:rsidRPr="007717A3" w:rsidRDefault="007717A3" w:rsidP="00C33BD5">
      <w:pPr>
        <w:widowControl w:val="0"/>
        <w:numPr>
          <w:ilvl w:val="0"/>
          <w:numId w:val="54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цехов и помещений (блок-боксов) с выделением взрывоопасных газов и па</w:t>
      </w:r>
      <w:r w:rsidRPr="007717A3">
        <w:rPr>
          <w:color w:val="000000" w:themeColor="text1"/>
          <w:sz w:val="28"/>
          <w:szCs w:val="28"/>
        </w:rPr>
        <w:softHyphen/>
        <w:t>ров ЛВЖ с удельным весом более удельного веса воздуха - на высоте, опред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ляемой расче</w:t>
      </w:r>
      <w:r w:rsidRPr="007717A3">
        <w:rPr>
          <w:color w:val="000000" w:themeColor="text1"/>
          <w:sz w:val="28"/>
          <w:szCs w:val="28"/>
        </w:rPr>
        <w:softHyphen/>
        <w:t xml:space="preserve">том, или не менее </w:t>
      </w:r>
      <w:smartTag w:uri="urn:schemas-microsoft-com:office:smarttags" w:element="metricconverter">
        <w:smartTagPr>
          <w:attr w:name="ProductID" w:val="12 м"/>
        </w:smartTagPr>
        <w:r w:rsidRPr="007717A3">
          <w:rPr>
            <w:color w:val="000000" w:themeColor="text1"/>
            <w:sz w:val="28"/>
            <w:szCs w:val="28"/>
          </w:rPr>
          <w:t>12 м</w:t>
        </w:r>
      </w:smartTag>
      <w:r w:rsidRPr="007717A3">
        <w:rPr>
          <w:color w:val="000000" w:themeColor="text1"/>
          <w:sz w:val="28"/>
          <w:szCs w:val="28"/>
        </w:rPr>
        <w:t xml:space="preserve"> выше уровня земли;</w:t>
      </w:r>
    </w:p>
    <w:p w:rsidR="007717A3" w:rsidRPr="007717A3" w:rsidRDefault="007717A3" w:rsidP="00C33BD5">
      <w:pPr>
        <w:widowControl w:val="0"/>
        <w:numPr>
          <w:ilvl w:val="0"/>
          <w:numId w:val="54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для отдельно стоящих невзрывопожароопасных помещений, расположенных в радиусе до </w:t>
      </w:r>
      <w:smartTag w:uri="urn:schemas-microsoft-com:office:smarttags" w:element="metricconverter">
        <w:smartTagPr>
          <w:attr w:name="ProductID" w:val="40 м"/>
        </w:smartTagPr>
        <w:r w:rsidRPr="007717A3">
          <w:rPr>
            <w:color w:val="000000" w:themeColor="text1"/>
            <w:sz w:val="28"/>
            <w:szCs w:val="28"/>
          </w:rPr>
          <w:t>40 м</w:t>
        </w:r>
      </w:smartTag>
      <w:r w:rsidRPr="007717A3">
        <w:rPr>
          <w:color w:val="000000" w:themeColor="text1"/>
          <w:sz w:val="28"/>
          <w:szCs w:val="28"/>
        </w:rPr>
        <w:t xml:space="preserve"> от зданий или установок, выделяющих взрывоопасные газы и пары ЛВЖ с удельным весом более удельного веса воздуха, - на высоте, опред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 xml:space="preserve">ляемой расчетом, или не менее </w:t>
      </w:r>
      <w:smartTag w:uri="urn:schemas-microsoft-com:office:smarttags" w:element="metricconverter">
        <w:smartTagPr>
          <w:attr w:name="ProductID" w:val="12 м"/>
        </w:smartTagPr>
        <w:r w:rsidRPr="007717A3">
          <w:rPr>
            <w:color w:val="000000" w:themeColor="text1"/>
            <w:sz w:val="28"/>
            <w:szCs w:val="28"/>
          </w:rPr>
          <w:t>12 м</w:t>
        </w:r>
      </w:smartTag>
      <w:r w:rsidRPr="007717A3">
        <w:rPr>
          <w:color w:val="000000" w:themeColor="text1"/>
          <w:sz w:val="28"/>
          <w:szCs w:val="28"/>
        </w:rPr>
        <w:t xml:space="preserve"> выше уровня земли, в радиусе более </w:t>
      </w:r>
      <w:smartTag w:uri="urn:schemas-microsoft-com:office:smarttags" w:element="metricconverter">
        <w:smartTagPr>
          <w:attr w:name="ProductID" w:val="40 м"/>
        </w:smartTagPr>
        <w:r w:rsidRPr="007717A3">
          <w:rPr>
            <w:color w:val="000000" w:themeColor="text1"/>
            <w:sz w:val="28"/>
            <w:szCs w:val="28"/>
          </w:rPr>
          <w:t>40 м</w:t>
        </w:r>
      </w:smartTag>
      <w:r w:rsidRPr="007717A3">
        <w:rPr>
          <w:color w:val="000000" w:themeColor="text1"/>
          <w:sz w:val="28"/>
          <w:szCs w:val="28"/>
        </w:rPr>
        <w:t xml:space="preserve"> - не менее </w:t>
      </w:r>
      <w:smartTag w:uri="urn:schemas-microsoft-com:office:smarttags" w:element="metricconverter">
        <w:smartTagPr>
          <w:attr w:name="ProductID" w:val="2 м"/>
        </w:smartTagPr>
        <w:r w:rsidRPr="007717A3">
          <w:rPr>
            <w:color w:val="000000" w:themeColor="text1"/>
            <w:sz w:val="28"/>
            <w:szCs w:val="28"/>
          </w:rPr>
          <w:t>2 м</w:t>
        </w:r>
      </w:smartTag>
      <w:r w:rsidRPr="007717A3">
        <w:rPr>
          <w:color w:val="000000" w:themeColor="text1"/>
          <w:sz w:val="28"/>
          <w:szCs w:val="28"/>
        </w:rPr>
        <w:t xml:space="preserve"> от уровня земли </w:t>
      </w:r>
    </w:p>
    <w:p w:rsidR="007717A3" w:rsidRPr="007717A3" w:rsidRDefault="007717A3" w:rsidP="00C33BD5">
      <w:pPr>
        <w:widowControl w:val="0"/>
        <w:ind w:firstLine="709"/>
        <w:rPr>
          <w:color w:val="000000" w:themeColor="text1"/>
          <w:sz w:val="28"/>
          <w:szCs w:val="28"/>
        </w:rPr>
      </w:pPr>
    </w:p>
    <w:p w:rsidR="007717A3" w:rsidRPr="007717A3" w:rsidRDefault="007717A3" w:rsidP="00C33BD5">
      <w:pPr>
        <w:widowControl w:val="0"/>
        <w:ind w:firstLine="709"/>
        <w:rPr>
          <w:color w:val="000000" w:themeColor="text1"/>
          <w:sz w:val="28"/>
          <w:szCs w:val="28"/>
        </w:rPr>
      </w:pPr>
    </w:p>
    <w:p w:rsidR="009A4B6F" w:rsidRPr="00C87423" w:rsidRDefault="009A4B6F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bookmarkStart w:id="90" w:name="_Toc149493068"/>
      <w:r w:rsidRPr="00C87423">
        <w:rPr>
          <w:i w:val="0"/>
        </w:rPr>
        <w:t xml:space="preserve">13 </w:t>
      </w:r>
      <w:r w:rsidR="00C87423">
        <w:rPr>
          <w:i w:val="0"/>
          <w:caps w:val="0"/>
        </w:rPr>
        <w:t>О</w:t>
      </w:r>
      <w:r w:rsidR="00C87423" w:rsidRPr="00C87423">
        <w:rPr>
          <w:i w:val="0"/>
          <w:caps w:val="0"/>
        </w:rPr>
        <w:t>рганизация контроля производства на НПЗ и ГПЗ</w:t>
      </w:r>
      <w:bookmarkEnd w:id="90"/>
    </w:p>
    <w:p w:rsidR="009A4B6F" w:rsidRPr="007717A3" w:rsidRDefault="009A4B6F" w:rsidP="00C33BD5">
      <w:pPr>
        <w:widowControl w:val="0"/>
        <w:ind w:firstLine="709"/>
        <w:jc w:val="both"/>
        <w:rPr>
          <w:color w:val="000000" w:themeColor="text1"/>
          <w:spacing w:val="-3"/>
          <w:sz w:val="28"/>
          <w:szCs w:val="28"/>
        </w:rPr>
      </w:pPr>
    </w:p>
    <w:p w:rsidR="009A4B6F" w:rsidRPr="007717A3" w:rsidRDefault="009A4B6F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обеспечения нормальной работы ГПЗ или НПЗ большое значение им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ет своевременный и правильный аналитический контроль производства, а также контроль сырья, реагентов и материалов, катализаторов, вспомогательных мат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риалов. Объем аналитического контроля при проектировании заводов определ</w:t>
      </w:r>
      <w:r w:rsidRPr="007717A3">
        <w:rPr>
          <w:color w:val="000000" w:themeColor="text1"/>
          <w:sz w:val="28"/>
          <w:szCs w:val="28"/>
        </w:rPr>
        <w:t>я</w:t>
      </w:r>
      <w:r w:rsidRPr="007717A3">
        <w:rPr>
          <w:color w:val="000000" w:themeColor="text1"/>
          <w:sz w:val="28"/>
          <w:szCs w:val="28"/>
        </w:rPr>
        <w:t>ется на основании разделов «Аналитический контроль производства», содерж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щихся в проектах технологических установок и технологических регламентах, выдаваемых для проектирования научно-исследовательскими институтами.  В технологических регламентах аналитический контроль проводится отдельной главой под названием «Контроль производства».</w:t>
      </w:r>
    </w:p>
    <w:p w:rsidR="009A4B6F" w:rsidRPr="007717A3" w:rsidRDefault="009A4B6F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Контроль производства осуществляется двумя путями:1- автоматический контроль, осуществляемый с помощью поточных анализаторов; 2-аналитический контроль, осуществляемый посредством лабораторных анализов.</w:t>
      </w:r>
    </w:p>
    <w:p w:rsidR="009A4B6F" w:rsidRPr="007717A3" w:rsidRDefault="009A4B6F" w:rsidP="00C33BD5">
      <w:pPr>
        <w:pStyle w:val="af8"/>
        <w:widowControl w:val="0"/>
        <w:spacing w:after="0"/>
        <w:ind w:left="0" w:firstLine="708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Приборы, непрерывно или периодически определяющие заданное качество непосредственно в потоке технологической установки, получили название ан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лизаторов качества.  По характеру работы анализаторы делятся на фиксирующие и регулирующие технологический режим установки по качеству. Например: фиксирующий – анализатор содержания сероводорода в обессеренном газе: 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 xml:space="preserve">гулирующий – анализатор качества хвостовых газов </w:t>
      </w:r>
      <w:r w:rsidRPr="007717A3">
        <w:rPr>
          <w:caps/>
          <w:color w:val="000000" w:themeColor="text1"/>
          <w:sz w:val="28"/>
          <w:szCs w:val="28"/>
        </w:rPr>
        <w:t>к</w:t>
      </w:r>
      <w:r w:rsidRPr="007717A3">
        <w:rPr>
          <w:color w:val="000000" w:themeColor="text1"/>
          <w:sz w:val="28"/>
          <w:szCs w:val="28"/>
        </w:rPr>
        <w:t>лауса - регулирует подачу кислорода.</w:t>
      </w:r>
    </w:p>
    <w:p w:rsidR="009A4B6F" w:rsidRPr="007717A3" w:rsidRDefault="009A4B6F" w:rsidP="00C33BD5">
      <w:pPr>
        <w:pStyle w:val="af8"/>
        <w:widowControl w:val="0"/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Промышленные анализаторы качества делятся   два класса - физические и </w:t>
      </w:r>
      <w:r w:rsidRPr="007717A3">
        <w:rPr>
          <w:color w:val="000000" w:themeColor="text1"/>
          <w:sz w:val="28"/>
          <w:szCs w:val="28"/>
        </w:rPr>
        <w:lastRenderedPageBreak/>
        <w:t>химические. Принцип действия физических приборов заключается в непреры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t>ном измерении какого-либо физического параметра контролируемой системы. Действие химических приборов основано на определении молекулярной стру</w:t>
      </w:r>
      <w:r w:rsidRPr="007717A3">
        <w:rPr>
          <w:color w:val="000000" w:themeColor="text1"/>
          <w:sz w:val="28"/>
          <w:szCs w:val="28"/>
        </w:rPr>
        <w:t>к</w:t>
      </w:r>
      <w:r w:rsidRPr="007717A3">
        <w:rPr>
          <w:color w:val="000000" w:themeColor="text1"/>
          <w:sz w:val="28"/>
          <w:szCs w:val="28"/>
        </w:rPr>
        <w:t>туры или химических изменений в контролируемой (регулируемой) системе.  Физические приборы – плотномеры, вискозиметры, спектрометры, масспектр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метры и т. д. Химические – хроматографы, анализаторы СО</w:t>
      </w:r>
      <w:r w:rsidRPr="007717A3">
        <w:rPr>
          <w:color w:val="000000" w:themeColor="text1"/>
          <w:sz w:val="28"/>
          <w:szCs w:val="28"/>
          <w:vertAlign w:val="subscript"/>
        </w:rPr>
        <w:t>2</w:t>
      </w:r>
      <w:r w:rsidRPr="007717A3">
        <w:rPr>
          <w:color w:val="000000" w:themeColor="text1"/>
          <w:sz w:val="28"/>
          <w:szCs w:val="28"/>
        </w:rPr>
        <w:t>, содержание серы, рН-метры.</w:t>
      </w:r>
    </w:p>
    <w:p w:rsidR="009A4B6F" w:rsidRPr="007717A3" w:rsidRDefault="009A4B6F" w:rsidP="00C33BD5">
      <w:pPr>
        <w:pStyle w:val="af8"/>
        <w:widowControl w:val="0"/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Поточные анализирующие приборы качества рекомендуется устанавливать на технологических потоках, направляемых на компаудирования, товарной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дукции и потоках с неуправляемыми технологическими параметрами. Подбор поточных анализаторов проводится по номенклатурным перечням с обязател</w:t>
      </w:r>
      <w:r w:rsidRPr="007717A3">
        <w:rPr>
          <w:color w:val="000000" w:themeColor="text1"/>
          <w:sz w:val="28"/>
          <w:szCs w:val="28"/>
        </w:rPr>
        <w:t>ь</w:t>
      </w:r>
      <w:r w:rsidRPr="007717A3">
        <w:rPr>
          <w:color w:val="000000" w:themeColor="text1"/>
          <w:sz w:val="28"/>
          <w:szCs w:val="28"/>
        </w:rPr>
        <w:t>ным контролем серийности выпуска выбранных приборов, а также контролем обеспечения ими   требуемую точность показаний.</w:t>
      </w:r>
    </w:p>
    <w:p w:rsidR="009A4B6F" w:rsidRPr="007717A3" w:rsidRDefault="009A4B6F" w:rsidP="00C33BD5">
      <w:pPr>
        <w:widowControl w:val="0"/>
        <w:ind w:firstLine="53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Основная задача лабораторного контроля – это наиболее полно и чётко ох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рактеризовать необходимые химические, физические и эксплуатационные сво</w:t>
      </w:r>
      <w:r w:rsidRPr="007717A3">
        <w:rPr>
          <w:color w:val="000000" w:themeColor="text1"/>
          <w:sz w:val="28"/>
          <w:szCs w:val="28"/>
        </w:rPr>
        <w:t>й</w:t>
      </w:r>
      <w:r w:rsidRPr="007717A3">
        <w:rPr>
          <w:color w:val="000000" w:themeColor="text1"/>
          <w:sz w:val="28"/>
          <w:szCs w:val="28"/>
        </w:rPr>
        <w:t>ства конечных продуктов производства с учётом специфических особенностей их назначения и применения. Не менее важной задачей лабораторного контроля является производственно-технологическая оценка сырья. В задачи аналитич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ского контроля входит также определение состава и свойств катализаторов, те</w:t>
      </w:r>
      <w:r w:rsidRPr="007717A3">
        <w:rPr>
          <w:color w:val="000000" w:themeColor="text1"/>
          <w:sz w:val="28"/>
          <w:szCs w:val="28"/>
        </w:rPr>
        <w:t>х</w:t>
      </w:r>
      <w:r w:rsidRPr="007717A3">
        <w:rPr>
          <w:color w:val="000000" w:themeColor="text1"/>
          <w:sz w:val="28"/>
          <w:szCs w:val="28"/>
        </w:rPr>
        <w:t>нической воды и ряда вспомогательных материалов и реагентов, участвующих в технологическом процессе нефтегазопереработки.</w:t>
      </w:r>
    </w:p>
    <w:p w:rsidR="009A4B6F" w:rsidRPr="007717A3" w:rsidRDefault="009A4B6F" w:rsidP="00C33BD5">
      <w:pPr>
        <w:widowControl w:val="0"/>
        <w:shd w:val="clear" w:color="auto" w:fill="FFFFFF"/>
        <w:ind w:firstLine="709"/>
        <w:jc w:val="both"/>
        <w:rPr>
          <w:color w:val="000000" w:themeColor="text1"/>
          <w:spacing w:val="-5"/>
          <w:sz w:val="28"/>
          <w:szCs w:val="28"/>
        </w:rPr>
      </w:pPr>
      <w:r w:rsidRPr="007717A3">
        <w:rPr>
          <w:color w:val="000000" w:themeColor="text1"/>
          <w:spacing w:val="-3"/>
          <w:sz w:val="28"/>
          <w:szCs w:val="28"/>
        </w:rPr>
        <w:t xml:space="preserve">Для проведения повседневного аналитического контроля качества сырья, реагентов, готовой продукции, осуществления санитарного </w:t>
      </w:r>
      <w:r w:rsidRPr="007717A3">
        <w:rPr>
          <w:color w:val="000000" w:themeColor="text1"/>
          <w:spacing w:val="-5"/>
          <w:sz w:val="28"/>
          <w:szCs w:val="28"/>
        </w:rPr>
        <w:t>надзора на предпр</w:t>
      </w:r>
      <w:r w:rsidRPr="007717A3">
        <w:rPr>
          <w:color w:val="000000" w:themeColor="text1"/>
          <w:spacing w:val="-5"/>
          <w:sz w:val="28"/>
          <w:szCs w:val="28"/>
        </w:rPr>
        <w:t>и</w:t>
      </w:r>
      <w:r w:rsidRPr="007717A3">
        <w:rPr>
          <w:color w:val="000000" w:themeColor="text1"/>
          <w:spacing w:val="-5"/>
          <w:sz w:val="28"/>
          <w:szCs w:val="28"/>
        </w:rPr>
        <w:t>ятиях нефтяной и газовой промышленности должна функционировать производс</w:t>
      </w:r>
      <w:r w:rsidRPr="007717A3">
        <w:rPr>
          <w:color w:val="000000" w:themeColor="text1"/>
          <w:spacing w:val="-5"/>
          <w:sz w:val="28"/>
          <w:szCs w:val="28"/>
        </w:rPr>
        <w:t>т</w:t>
      </w:r>
      <w:r w:rsidRPr="007717A3">
        <w:rPr>
          <w:color w:val="000000" w:themeColor="text1"/>
          <w:spacing w:val="-5"/>
          <w:sz w:val="28"/>
          <w:szCs w:val="28"/>
        </w:rPr>
        <w:t>венная лаборатория.</w:t>
      </w:r>
    </w:p>
    <w:p w:rsidR="00C87423" w:rsidRDefault="00C87423" w:rsidP="00C33BD5">
      <w:pPr>
        <w:pStyle w:val="20"/>
        <w:widowControl w:val="0"/>
        <w:ind w:left="0"/>
      </w:pPr>
      <w:bookmarkStart w:id="91" w:name="_Toc149493069"/>
    </w:p>
    <w:p w:rsidR="007717A3" w:rsidRPr="00C87423" w:rsidRDefault="007717A3" w:rsidP="00C33BD5">
      <w:pPr>
        <w:pStyle w:val="20"/>
        <w:widowControl w:val="0"/>
        <w:ind w:left="0"/>
        <w:rPr>
          <w:bCs/>
          <w:sz w:val="28"/>
          <w:szCs w:val="28"/>
        </w:rPr>
      </w:pPr>
      <w:r w:rsidRPr="00C87423">
        <w:rPr>
          <w:sz w:val="28"/>
          <w:szCs w:val="28"/>
        </w:rPr>
        <w:t>1</w:t>
      </w:r>
      <w:r w:rsidR="008601D8" w:rsidRPr="00C87423">
        <w:rPr>
          <w:sz w:val="28"/>
          <w:szCs w:val="28"/>
        </w:rPr>
        <w:t>3</w:t>
      </w:r>
      <w:r w:rsidRPr="00C87423">
        <w:rPr>
          <w:sz w:val="28"/>
          <w:szCs w:val="28"/>
        </w:rPr>
        <w:t>.</w:t>
      </w:r>
      <w:r w:rsidR="008601D8" w:rsidRPr="00C87423">
        <w:rPr>
          <w:sz w:val="28"/>
          <w:szCs w:val="28"/>
        </w:rPr>
        <w:t>1</w:t>
      </w:r>
      <w:r w:rsidRPr="00C87423">
        <w:rPr>
          <w:sz w:val="28"/>
          <w:szCs w:val="28"/>
        </w:rPr>
        <w:t xml:space="preserve"> Требования к о</w:t>
      </w:r>
      <w:r w:rsidRPr="00C87423">
        <w:rPr>
          <w:bCs/>
          <w:sz w:val="28"/>
          <w:szCs w:val="28"/>
        </w:rPr>
        <w:t>тбору проб</w:t>
      </w:r>
      <w:bookmarkEnd w:id="91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Одной из наиболее важных операций, решающих успех анализа, является отбор проб исследуемого продукта. Метод отбора пробы зависит от консисте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ции испытуемого нефтепродукта и от типа емкости, откуда отбирают пробу.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Пробы жидких нефтепродуктов отбирают при помощи специальных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боотборников из резервуаров, мерников, наливных сосудов, цистерн, трубопр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 xml:space="preserve">водов, а также мелкой тары (бочек, бидонов, банок).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Пробы мазеобразных нефтепродуктов отбирают из мелкой тары с пом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щью винтовых или поршневых щупов.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Пробы твердых нефтепродуктов отбирают из мелкой тары, а от кусковых неплавких и плавких - из вагонов и штабелей.</w:t>
      </w:r>
    </w:p>
    <w:p w:rsidR="007717A3" w:rsidRPr="007717A3" w:rsidRDefault="007717A3" w:rsidP="00C33BD5">
      <w:pPr>
        <w:widowControl w:val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В зависимости от назначения пробы подразделяются на </w:t>
      </w:r>
      <w:r w:rsidRPr="007717A3">
        <w:rPr>
          <w:b/>
          <w:bCs/>
          <w:color w:val="000000" w:themeColor="text1"/>
          <w:sz w:val="28"/>
          <w:szCs w:val="28"/>
        </w:rPr>
        <w:t>индивидуальные, средние и контрольные.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bCs/>
          <w:color w:val="000000" w:themeColor="text1"/>
          <w:sz w:val="28"/>
          <w:szCs w:val="28"/>
        </w:rPr>
        <w:t>Индивидуальная проба</w:t>
      </w:r>
      <w:r w:rsidRPr="007717A3">
        <w:rPr>
          <w:color w:val="000000" w:themeColor="text1"/>
          <w:sz w:val="28"/>
          <w:szCs w:val="28"/>
        </w:rPr>
        <w:t>, отбираемая в один прием, характеризует качес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во нефтепродукта в одном тарном месте (бочке, бидоне и др.) или на определе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ном заданном уровне резервуара, цистерны, трюма и т.д. Индивидуальная проба, называемая донной пробой, отбирается с самого нижнего доступного уровня 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lastRenderedPageBreak/>
        <w:t>зервуара, цистерны или трюма наливного судна.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bCs/>
          <w:color w:val="000000" w:themeColor="text1"/>
          <w:sz w:val="28"/>
          <w:szCs w:val="28"/>
        </w:rPr>
        <w:t>Средняя проба</w:t>
      </w:r>
      <w:r w:rsidRPr="007717A3">
        <w:rPr>
          <w:color w:val="000000" w:themeColor="text1"/>
          <w:sz w:val="28"/>
          <w:szCs w:val="28"/>
        </w:rPr>
        <w:t>, получаемая смешением нескольких проб, характеризует среднее качество продукта в одном или нескольких резервуарах, цистернах, трюмах наливного судна и т. д. или в партии затаренного нефтепродукта.</w:t>
      </w:r>
    </w:p>
    <w:p w:rsidR="007717A3" w:rsidRPr="007717A3" w:rsidRDefault="007717A3" w:rsidP="00C33BD5">
      <w:pPr>
        <w:widowControl w:val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Контрольная проба- часть индивидуальной или средней пробы, предназн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 xml:space="preserve">ченная для анализа. Контрольная проба, хранящаяся на случай арбитражного анализа, носит название </w:t>
      </w:r>
      <w:r w:rsidRPr="007717A3">
        <w:rPr>
          <w:b/>
          <w:bCs/>
          <w:color w:val="000000" w:themeColor="text1"/>
          <w:sz w:val="28"/>
          <w:szCs w:val="28"/>
        </w:rPr>
        <w:t xml:space="preserve">арбитражной </w:t>
      </w:r>
      <w:r w:rsidRPr="007717A3">
        <w:rPr>
          <w:color w:val="000000" w:themeColor="text1"/>
          <w:sz w:val="28"/>
          <w:szCs w:val="28"/>
        </w:rPr>
        <w:t xml:space="preserve">пробы. Контрольная проба, передаваемая капитану танкера, транспортирующего нефтепродукт, носит название </w:t>
      </w:r>
      <w:r w:rsidRPr="007717A3">
        <w:rPr>
          <w:b/>
          <w:bCs/>
          <w:color w:val="000000" w:themeColor="text1"/>
          <w:sz w:val="28"/>
          <w:szCs w:val="28"/>
        </w:rPr>
        <w:t>капита</w:t>
      </w:r>
      <w:r w:rsidRPr="007717A3">
        <w:rPr>
          <w:b/>
          <w:bCs/>
          <w:color w:val="000000" w:themeColor="text1"/>
          <w:sz w:val="28"/>
          <w:szCs w:val="28"/>
        </w:rPr>
        <w:t>н</w:t>
      </w:r>
      <w:r w:rsidRPr="007717A3">
        <w:rPr>
          <w:b/>
          <w:bCs/>
          <w:color w:val="000000" w:themeColor="text1"/>
          <w:sz w:val="28"/>
          <w:szCs w:val="28"/>
        </w:rPr>
        <w:t>ской пробы.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Все пробы отбираются из точек отбора проб, которые определены прое</w:t>
      </w:r>
      <w:r w:rsidRPr="007717A3">
        <w:rPr>
          <w:color w:val="000000" w:themeColor="text1"/>
          <w:sz w:val="28"/>
          <w:szCs w:val="28"/>
        </w:rPr>
        <w:t>к</w:t>
      </w:r>
      <w:r w:rsidRPr="007717A3">
        <w:rPr>
          <w:color w:val="000000" w:themeColor="text1"/>
          <w:sz w:val="28"/>
          <w:szCs w:val="28"/>
        </w:rPr>
        <w:t>том технологической установки и объектов общезаводского хозяйства. Перечень пробоотборных точек приведен в Технологическом регламенте установки в ра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деле «Контроль производства».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Пробы текущей   продукции отбираются в соответствии с графиком анал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тического контроля оператором технологической установки в присутствии оп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ратора.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проведения аналитического контроля производства, вспомогательных материалов, реагентов и технологической воды применяют следующие способы, методы и приемы исследования: химические, физические, физико-химические и специальные. Примером химического метода является приемы качественного и количественного анализа, применение органических реактивов. Примером физ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ческого метода может служить определение плотности, вязкости, рефрактоме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рия и т. д. К физико-химическим методам относятся следующие методы газо-жидкостная хроматография, адсорбционная хроматография, потенциометрич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ское титрование и т. д.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Специальные методы испытания – определение моторных свойств   то</w:t>
      </w:r>
      <w:r w:rsidRPr="007717A3">
        <w:rPr>
          <w:color w:val="000000" w:themeColor="text1"/>
          <w:sz w:val="28"/>
          <w:szCs w:val="28"/>
        </w:rPr>
        <w:t>п</w:t>
      </w:r>
      <w:r w:rsidRPr="007717A3">
        <w:rPr>
          <w:color w:val="000000" w:themeColor="text1"/>
          <w:sz w:val="28"/>
          <w:szCs w:val="28"/>
        </w:rPr>
        <w:t xml:space="preserve">лив, испытания на коррозию и др.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Физико-химические свойства нефтепродуктов и других анализируемых потоков (реагентов, вспомогательных материалов и т. д.), обусловленные ГО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 xml:space="preserve">Тами и ТУ, определяются, как правило, стандартизованными методами, которые должны обеспечивать точность, повторяемость и воспроизводимость.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z w:val="28"/>
          <w:szCs w:val="28"/>
        </w:rPr>
        <w:t>Точность метода</w:t>
      </w:r>
      <w:r w:rsidRPr="007717A3">
        <w:rPr>
          <w:color w:val="000000" w:themeColor="text1"/>
          <w:sz w:val="28"/>
          <w:szCs w:val="28"/>
        </w:rPr>
        <w:t xml:space="preserve"> испытания характеризует близость результатов анализа, полученных при испытаниях идентичных продуктов в стандартизованных усл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 xml:space="preserve">виях. </w:t>
      </w:r>
      <w:r w:rsidRPr="007717A3">
        <w:rPr>
          <w:b/>
          <w:color w:val="000000" w:themeColor="text1"/>
          <w:sz w:val="28"/>
          <w:szCs w:val="28"/>
        </w:rPr>
        <w:t>Повторяемость или сходимость</w:t>
      </w:r>
      <w:r w:rsidRPr="007717A3">
        <w:rPr>
          <w:color w:val="000000" w:themeColor="text1"/>
          <w:sz w:val="28"/>
          <w:szCs w:val="28"/>
        </w:rPr>
        <w:t xml:space="preserve"> метода испытаний качественно близость отдельных результатов, полученных при испытаниях идентичных продуктов в одних и тех же условиях (один исполнитель, один и тот же набор реагентов и т. д.)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z w:val="28"/>
          <w:szCs w:val="28"/>
        </w:rPr>
        <w:t>Воспроизводимость</w:t>
      </w:r>
      <w:r w:rsidRPr="007717A3">
        <w:rPr>
          <w:color w:val="000000" w:themeColor="text1"/>
          <w:sz w:val="28"/>
          <w:szCs w:val="28"/>
        </w:rPr>
        <w:t xml:space="preserve"> метода испытаний качественно характеризует бл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зость отдельных результатов, полученных при испытаниях идентичных проду</w:t>
      </w:r>
      <w:r w:rsidRPr="007717A3">
        <w:rPr>
          <w:color w:val="000000" w:themeColor="text1"/>
          <w:sz w:val="28"/>
          <w:szCs w:val="28"/>
        </w:rPr>
        <w:t>к</w:t>
      </w:r>
      <w:r w:rsidRPr="007717A3">
        <w:rPr>
          <w:color w:val="000000" w:themeColor="text1"/>
          <w:sz w:val="28"/>
          <w:szCs w:val="28"/>
        </w:rPr>
        <w:t>тов, но в разных условиях (разные исполнители, разные лаборатории, разное время).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Сходимость, воспроизводимость и точность результатов анализа зависит от разных факторов, включая и наличие прочных навыков у экспериментаторов. </w:t>
      </w:r>
      <w:r w:rsidRPr="007717A3">
        <w:rPr>
          <w:color w:val="000000" w:themeColor="text1"/>
          <w:sz w:val="28"/>
          <w:szCs w:val="28"/>
        </w:rPr>
        <w:lastRenderedPageBreak/>
        <w:t>Однако в первую очередь здесь надо обратить внимание на следующие моменты.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1. Проба испытуемого продукта, поступившая на анализ, должна быть от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брана с соблюдением всех положений соответствующих правил и инструкций. Это особенно важно при анализе маркировочных проб - анализ на соответствие ГОСТ, ТУ.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2. Перед проведением анализа проба должна быть подготовлена в соотве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ствии с требованием методики проведения анализа. Например – определение концентрации ДЭА – мешает сероводород.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3. </w:t>
      </w:r>
      <w:r w:rsidRPr="007717A3">
        <w:rPr>
          <w:caps/>
          <w:color w:val="000000" w:themeColor="text1"/>
          <w:sz w:val="28"/>
          <w:szCs w:val="28"/>
        </w:rPr>
        <w:t>м</w:t>
      </w:r>
      <w:r w:rsidRPr="007717A3">
        <w:rPr>
          <w:color w:val="000000" w:themeColor="text1"/>
          <w:sz w:val="28"/>
          <w:szCs w:val="28"/>
        </w:rPr>
        <w:t>етод анализа, выбранный для конкретного продукта и определения, должен быть рекомендован ГОСтом, ТУ или пройти апробацию во многих лаб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раториях.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4. Все исследования должны производиться точно по указанию ГОСТов, стандартов, утвержденных методик.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5. Подсчеты результатов анализа следует проводить с точность, указанной в ГОСТе или НТД.</w:t>
      </w:r>
    </w:p>
    <w:p w:rsidR="007717A3" w:rsidRPr="007717A3" w:rsidRDefault="007717A3" w:rsidP="00C33BD5">
      <w:pPr>
        <w:pStyle w:val="24"/>
        <w:spacing w:after="0" w:line="240" w:lineRule="auto"/>
        <w:ind w:left="0"/>
        <w:rPr>
          <w:color w:val="000000" w:themeColor="text1"/>
          <w:szCs w:val="28"/>
        </w:rPr>
      </w:pPr>
      <w:r w:rsidRPr="007717A3">
        <w:rPr>
          <w:color w:val="000000" w:themeColor="text1"/>
          <w:szCs w:val="28"/>
        </w:rPr>
        <w:t>Особое внимание на НПЗ и ГПЗ уделяется организации контроля качества товарных не</w:t>
      </w:r>
      <w:r w:rsidRPr="007717A3">
        <w:rPr>
          <w:color w:val="000000" w:themeColor="text1"/>
          <w:szCs w:val="28"/>
        </w:rPr>
        <w:t>ф</w:t>
      </w:r>
      <w:r w:rsidRPr="007717A3">
        <w:rPr>
          <w:color w:val="000000" w:themeColor="text1"/>
          <w:szCs w:val="28"/>
        </w:rPr>
        <w:t>тепродуктов.   Функции выполнения анализов по контролю качества возложены на отделы ОТК ЦЗЛ.</w:t>
      </w:r>
    </w:p>
    <w:p w:rsidR="007717A3" w:rsidRPr="007717A3" w:rsidRDefault="007717A3" w:rsidP="00C33BD5">
      <w:pPr>
        <w:pStyle w:val="af1"/>
        <w:widowControl w:val="0"/>
        <w:ind w:firstLine="709"/>
        <w:rPr>
          <w:color w:val="000000" w:themeColor="text1"/>
          <w:szCs w:val="28"/>
        </w:rPr>
      </w:pPr>
      <w:r w:rsidRPr="007717A3">
        <w:rPr>
          <w:color w:val="000000" w:themeColor="text1"/>
          <w:szCs w:val="28"/>
        </w:rPr>
        <w:t>Показатели качества и методы их оценки, включенные в стандарты на нефтепродукты, должны позволять быстро определять вид топлива, его марку, как в условиях завода-изготовителя, так и потребителем. В стандарте на нефт</w:t>
      </w:r>
      <w:r w:rsidRPr="007717A3">
        <w:rPr>
          <w:color w:val="000000" w:themeColor="text1"/>
          <w:szCs w:val="28"/>
        </w:rPr>
        <w:t>е</w:t>
      </w:r>
      <w:r w:rsidRPr="007717A3">
        <w:rPr>
          <w:color w:val="000000" w:themeColor="text1"/>
          <w:szCs w:val="28"/>
        </w:rPr>
        <w:t>продукты обязательно должно быть предусмотрено определение тех свойств, к</w:t>
      </w:r>
      <w:r w:rsidRPr="007717A3">
        <w:rPr>
          <w:color w:val="000000" w:themeColor="text1"/>
          <w:szCs w:val="28"/>
        </w:rPr>
        <w:t>о</w:t>
      </w:r>
      <w:r w:rsidRPr="007717A3">
        <w:rPr>
          <w:color w:val="000000" w:themeColor="text1"/>
          <w:szCs w:val="28"/>
        </w:rPr>
        <w:t>торые склонны к изменению в условиях транспортирования и хранения.</w:t>
      </w:r>
    </w:p>
    <w:p w:rsidR="007717A3" w:rsidRPr="007717A3" w:rsidRDefault="007717A3" w:rsidP="00C33BD5">
      <w:pPr>
        <w:pStyle w:val="af1"/>
        <w:widowControl w:val="0"/>
        <w:ind w:firstLine="709"/>
        <w:rPr>
          <w:color w:val="000000" w:themeColor="text1"/>
          <w:szCs w:val="28"/>
        </w:rPr>
      </w:pPr>
      <w:r w:rsidRPr="007717A3">
        <w:rPr>
          <w:color w:val="000000" w:themeColor="text1"/>
          <w:szCs w:val="28"/>
        </w:rPr>
        <w:t>Анализы нефтепродуктов по назначению подразделяют на приемосдато</w:t>
      </w:r>
      <w:r w:rsidRPr="007717A3">
        <w:rPr>
          <w:color w:val="000000" w:themeColor="text1"/>
          <w:szCs w:val="28"/>
        </w:rPr>
        <w:t>ч</w:t>
      </w:r>
      <w:r w:rsidRPr="007717A3">
        <w:rPr>
          <w:color w:val="000000" w:themeColor="text1"/>
          <w:szCs w:val="28"/>
        </w:rPr>
        <w:t>ные, контрольные, полные и арбитражные.</w:t>
      </w:r>
    </w:p>
    <w:p w:rsidR="007717A3" w:rsidRPr="007717A3" w:rsidRDefault="007717A3" w:rsidP="00C33BD5">
      <w:pPr>
        <w:pStyle w:val="af1"/>
        <w:widowControl w:val="0"/>
        <w:ind w:firstLine="709"/>
        <w:rPr>
          <w:color w:val="000000" w:themeColor="text1"/>
          <w:szCs w:val="28"/>
        </w:rPr>
      </w:pPr>
      <w:r w:rsidRPr="007717A3">
        <w:rPr>
          <w:b/>
          <w:bCs/>
          <w:i/>
          <w:iCs/>
          <w:color w:val="000000" w:themeColor="text1"/>
          <w:szCs w:val="28"/>
        </w:rPr>
        <w:t xml:space="preserve">Приемосдаточный анализ </w:t>
      </w:r>
      <w:r w:rsidRPr="007717A3">
        <w:rPr>
          <w:color w:val="000000" w:themeColor="text1"/>
          <w:szCs w:val="28"/>
        </w:rPr>
        <w:t>проводят для установления соответствия пр</w:t>
      </w:r>
      <w:r w:rsidRPr="007717A3">
        <w:rPr>
          <w:color w:val="000000" w:themeColor="text1"/>
          <w:szCs w:val="28"/>
        </w:rPr>
        <w:t>о</w:t>
      </w:r>
      <w:r w:rsidRPr="007717A3">
        <w:rPr>
          <w:color w:val="000000" w:themeColor="text1"/>
          <w:szCs w:val="28"/>
        </w:rPr>
        <w:t>изведенного, поступившего или отгружаемого нефтепродукта тем показателям, которые указаны в соответствующих документах.</w:t>
      </w:r>
    </w:p>
    <w:p w:rsidR="007717A3" w:rsidRPr="007717A3" w:rsidRDefault="007717A3" w:rsidP="00C33BD5">
      <w:pPr>
        <w:pStyle w:val="af1"/>
        <w:widowControl w:val="0"/>
        <w:ind w:firstLine="709"/>
        <w:rPr>
          <w:color w:val="000000" w:themeColor="text1"/>
          <w:szCs w:val="28"/>
        </w:rPr>
      </w:pPr>
      <w:r w:rsidRPr="007717A3">
        <w:rPr>
          <w:b/>
          <w:bCs/>
          <w:i/>
          <w:iCs/>
          <w:color w:val="000000" w:themeColor="text1"/>
          <w:szCs w:val="28"/>
        </w:rPr>
        <w:t xml:space="preserve">Контрольный анализ </w:t>
      </w:r>
      <w:r w:rsidRPr="007717A3">
        <w:rPr>
          <w:color w:val="000000" w:themeColor="text1"/>
          <w:szCs w:val="28"/>
        </w:rPr>
        <w:t>проводят в процессе приготовления нефтепродуктов («ходовой» анализ), после получения потребителем, в процессе хранения и т. д.</w:t>
      </w:r>
    </w:p>
    <w:p w:rsidR="007717A3" w:rsidRPr="007717A3" w:rsidRDefault="007717A3" w:rsidP="00C33BD5">
      <w:pPr>
        <w:pStyle w:val="af1"/>
        <w:widowControl w:val="0"/>
        <w:ind w:firstLine="709"/>
        <w:rPr>
          <w:color w:val="000000" w:themeColor="text1"/>
          <w:szCs w:val="28"/>
        </w:rPr>
      </w:pPr>
      <w:r w:rsidRPr="007717A3">
        <w:rPr>
          <w:b/>
          <w:bCs/>
          <w:i/>
          <w:iCs/>
          <w:color w:val="000000" w:themeColor="text1"/>
          <w:szCs w:val="28"/>
        </w:rPr>
        <w:t xml:space="preserve">Полный анализ </w:t>
      </w:r>
      <w:r w:rsidRPr="007717A3">
        <w:rPr>
          <w:color w:val="000000" w:themeColor="text1"/>
          <w:szCs w:val="28"/>
        </w:rPr>
        <w:t>позволяет дать оценку качества по основным эксплуат</w:t>
      </w:r>
      <w:r w:rsidRPr="007717A3">
        <w:rPr>
          <w:color w:val="000000" w:themeColor="text1"/>
          <w:szCs w:val="28"/>
        </w:rPr>
        <w:t>а</w:t>
      </w:r>
      <w:r w:rsidRPr="007717A3">
        <w:rPr>
          <w:color w:val="000000" w:themeColor="text1"/>
          <w:szCs w:val="28"/>
        </w:rPr>
        <w:t>ционным свойствам, включенным в стандарт на нефтепродукт; его проводят для партии продукта, отгружаемой с завода, перед «закладкой» продукта на дл</w:t>
      </w:r>
      <w:r w:rsidRPr="007717A3">
        <w:rPr>
          <w:color w:val="000000" w:themeColor="text1"/>
          <w:szCs w:val="28"/>
        </w:rPr>
        <w:t>и</w:t>
      </w:r>
      <w:r w:rsidRPr="007717A3">
        <w:rPr>
          <w:color w:val="000000" w:themeColor="text1"/>
          <w:szCs w:val="28"/>
        </w:rPr>
        <w:t>тельное хранение в некоторых других случаях.</w:t>
      </w:r>
    </w:p>
    <w:p w:rsidR="007717A3" w:rsidRPr="007717A3" w:rsidRDefault="007717A3" w:rsidP="00C33BD5">
      <w:pPr>
        <w:pStyle w:val="af1"/>
        <w:widowControl w:val="0"/>
        <w:ind w:firstLine="709"/>
        <w:rPr>
          <w:color w:val="000000" w:themeColor="text1"/>
          <w:szCs w:val="28"/>
        </w:rPr>
      </w:pPr>
      <w:r w:rsidRPr="007717A3">
        <w:rPr>
          <w:b/>
          <w:bCs/>
          <w:i/>
          <w:iCs/>
          <w:color w:val="000000" w:themeColor="text1"/>
          <w:szCs w:val="28"/>
        </w:rPr>
        <w:t xml:space="preserve">Арбитражный анализ </w:t>
      </w:r>
      <w:r w:rsidRPr="007717A3">
        <w:rPr>
          <w:color w:val="000000" w:themeColor="text1"/>
          <w:szCs w:val="28"/>
        </w:rPr>
        <w:t>проводят в случае возникновения разногласий м</w:t>
      </w:r>
      <w:r w:rsidRPr="007717A3">
        <w:rPr>
          <w:color w:val="000000" w:themeColor="text1"/>
          <w:szCs w:val="28"/>
        </w:rPr>
        <w:t>е</w:t>
      </w:r>
      <w:r w:rsidRPr="007717A3">
        <w:rPr>
          <w:color w:val="000000" w:themeColor="text1"/>
          <w:szCs w:val="28"/>
        </w:rPr>
        <w:t>жду поставщиком и потребителем; его выполняю во всесоюзном научно-исследовательском институте – головном предприятии отрасли по данному виду продукции или в любой другой нейтральной лаборатории, компетентной в оце</w:t>
      </w:r>
      <w:r w:rsidRPr="007717A3">
        <w:rPr>
          <w:color w:val="000000" w:themeColor="text1"/>
          <w:szCs w:val="28"/>
        </w:rPr>
        <w:t>н</w:t>
      </w:r>
      <w:r w:rsidRPr="007717A3">
        <w:rPr>
          <w:color w:val="000000" w:themeColor="text1"/>
          <w:szCs w:val="28"/>
        </w:rPr>
        <w:t>ке качества нефтепродуктов и выбранной по соглашению сторон.</w:t>
      </w:r>
    </w:p>
    <w:p w:rsidR="007717A3" w:rsidRPr="007717A3" w:rsidRDefault="007717A3" w:rsidP="00C33BD5">
      <w:pPr>
        <w:pStyle w:val="af1"/>
        <w:widowControl w:val="0"/>
        <w:ind w:firstLine="709"/>
        <w:rPr>
          <w:color w:val="000000" w:themeColor="text1"/>
          <w:szCs w:val="28"/>
        </w:rPr>
      </w:pPr>
      <w:r w:rsidRPr="007717A3">
        <w:rPr>
          <w:color w:val="000000" w:themeColor="text1"/>
          <w:szCs w:val="28"/>
        </w:rPr>
        <w:t>Во всех случаях анализируют продукт по тем показателям, которые вкл</w:t>
      </w:r>
      <w:r w:rsidRPr="007717A3">
        <w:rPr>
          <w:color w:val="000000" w:themeColor="text1"/>
          <w:szCs w:val="28"/>
        </w:rPr>
        <w:t>ю</w:t>
      </w:r>
      <w:r w:rsidRPr="007717A3">
        <w:rPr>
          <w:color w:val="000000" w:themeColor="text1"/>
          <w:szCs w:val="28"/>
        </w:rPr>
        <w:t>чены в стандарт на данный продукт. Число контролируемых показателей может быть различным. Для арбитражного анализа определяют, показатели, по кот</w:t>
      </w:r>
      <w:r w:rsidRPr="007717A3">
        <w:rPr>
          <w:color w:val="000000" w:themeColor="text1"/>
          <w:szCs w:val="28"/>
        </w:rPr>
        <w:t>о</w:t>
      </w:r>
      <w:r w:rsidRPr="007717A3">
        <w:rPr>
          <w:color w:val="000000" w:themeColor="text1"/>
          <w:szCs w:val="28"/>
        </w:rPr>
        <w:t>рым возникли разногласия.</w:t>
      </w:r>
    </w:p>
    <w:p w:rsidR="00C87423" w:rsidRPr="00C87423" w:rsidRDefault="007717A3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bookmarkStart w:id="92" w:name="_Toc149493070"/>
      <w:r w:rsidRPr="00C87423">
        <w:rPr>
          <w:i w:val="0"/>
        </w:rPr>
        <w:lastRenderedPageBreak/>
        <w:t>1</w:t>
      </w:r>
      <w:r w:rsidR="008601D8" w:rsidRPr="00C87423">
        <w:rPr>
          <w:i w:val="0"/>
        </w:rPr>
        <w:t xml:space="preserve">4 </w:t>
      </w:r>
      <w:r w:rsidR="00C87423">
        <w:rPr>
          <w:i w:val="0"/>
          <w:caps w:val="0"/>
        </w:rPr>
        <w:t>Н</w:t>
      </w:r>
      <w:r w:rsidR="00C87423" w:rsidRPr="00C87423">
        <w:rPr>
          <w:i w:val="0"/>
          <w:caps w:val="0"/>
        </w:rPr>
        <w:t xml:space="preserve">ормы запасов и складирования реагентов и вспомогательных </w:t>
      </w:r>
    </w:p>
    <w:p w:rsidR="007717A3" w:rsidRPr="00C87423" w:rsidRDefault="00C87423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r w:rsidRPr="00C87423">
        <w:rPr>
          <w:i w:val="0"/>
          <w:caps w:val="0"/>
        </w:rPr>
        <w:t>материалов для предприятий нефтяной и г</w:t>
      </w:r>
      <w:r w:rsidRPr="00C87423">
        <w:rPr>
          <w:i w:val="0"/>
          <w:caps w:val="0"/>
        </w:rPr>
        <w:t>а</w:t>
      </w:r>
      <w:r w:rsidRPr="00C87423">
        <w:rPr>
          <w:i w:val="0"/>
          <w:caps w:val="0"/>
        </w:rPr>
        <w:t>зовой промышленности</w:t>
      </w:r>
      <w:bookmarkEnd w:id="92"/>
    </w:p>
    <w:p w:rsidR="008601D8" w:rsidRDefault="008601D8" w:rsidP="00C33BD5">
      <w:pPr>
        <w:widowControl w:val="0"/>
        <w:jc w:val="both"/>
        <w:rPr>
          <w:b/>
          <w:bCs/>
          <w:color w:val="000000" w:themeColor="text1"/>
          <w:sz w:val="28"/>
          <w:szCs w:val="28"/>
        </w:rPr>
      </w:pPr>
    </w:p>
    <w:p w:rsidR="007717A3" w:rsidRPr="00C87423" w:rsidRDefault="007717A3" w:rsidP="00C33BD5">
      <w:pPr>
        <w:pStyle w:val="20"/>
        <w:widowControl w:val="0"/>
        <w:ind w:left="0"/>
        <w:rPr>
          <w:sz w:val="28"/>
          <w:szCs w:val="28"/>
        </w:rPr>
      </w:pPr>
      <w:bookmarkStart w:id="93" w:name="_Toc149493071"/>
      <w:r w:rsidRPr="00C87423">
        <w:rPr>
          <w:sz w:val="28"/>
          <w:szCs w:val="28"/>
        </w:rPr>
        <w:t>1</w:t>
      </w:r>
      <w:r w:rsidR="008601D8" w:rsidRPr="00C87423">
        <w:rPr>
          <w:sz w:val="28"/>
          <w:szCs w:val="28"/>
        </w:rPr>
        <w:t>4</w:t>
      </w:r>
      <w:r w:rsidRPr="00C87423">
        <w:rPr>
          <w:sz w:val="28"/>
          <w:szCs w:val="28"/>
        </w:rPr>
        <w:t>.1 Общие положения по нормированию расхода химических реагентов</w:t>
      </w:r>
      <w:bookmarkEnd w:id="93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z w:val="28"/>
          <w:szCs w:val="28"/>
        </w:rPr>
        <w:t>Основной задачей нормирования является обеспечение применения в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из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-2"/>
          <w:sz w:val="28"/>
          <w:szCs w:val="28"/>
        </w:rPr>
        <w:t>водстве и планировании технически обоснованных и экономически целесоо</w:t>
      </w:r>
      <w:r w:rsidRPr="007717A3">
        <w:rPr>
          <w:color w:val="000000" w:themeColor="text1"/>
          <w:spacing w:val="-2"/>
          <w:sz w:val="28"/>
          <w:szCs w:val="28"/>
        </w:rPr>
        <w:t>б</w:t>
      </w:r>
      <w:r w:rsidRPr="007717A3">
        <w:rPr>
          <w:color w:val="000000" w:themeColor="text1"/>
          <w:spacing w:val="-2"/>
          <w:sz w:val="28"/>
          <w:szCs w:val="28"/>
        </w:rPr>
        <w:t xml:space="preserve">разных </w:t>
      </w:r>
      <w:r w:rsidRPr="007717A3">
        <w:rPr>
          <w:color w:val="000000" w:themeColor="text1"/>
          <w:sz w:val="28"/>
          <w:szCs w:val="28"/>
        </w:rPr>
        <w:t>норм расхода материальных ресурсов в целях их рационального распр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 xml:space="preserve">деления, </w:t>
      </w:r>
      <w:r w:rsidRPr="007717A3">
        <w:rPr>
          <w:color w:val="000000" w:themeColor="text1"/>
          <w:spacing w:val="1"/>
          <w:sz w:val="28"/>
          <w:szCs w:val="28"/>
        </w:rPr>
        <w:t>наиболее эффективного использования и осуществлении режима р</w:t>
      </w:r>
      <w:r w:rsidRPr="007717A3">
        <w:rPr>
          <w:color w:val="000000" w:themeColor="text1"/>
          <w:spacing w:val="1"/>
          <w:sz w:val="28"/>
          <w:szCs w:val="28"/>
        </w:rPr>
        <w:t>е</w:t>
      </w:r>
      <w:r w:rsidRPr="007717A3">
        <w:rPr>
          <w:color w:val="000000" w:themeColor="text1"/>
          <w:spacing w:val="1"/>
          <w:sz w:val="28"/>
          <w:szCs w:val="28"/>
        </w:rPr>
        <w:t>сурсосбереже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pacing w:val="-5"/>
          <w:sz w:val="28"/>
          <w:szCs w:val="28"/>
        </w:rPr>
        <w:t>ния.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-2"/>
          <w:sz w:val="28"/>
          <w:szCs w:val="28"/>
        </w:rPr>
        <w:t>Нормирование расхода материальных ресурсов, в том числе и химических реа</w:t>
      </w:r>
      <w:r w:rsidRPr="007717A3">
        <w:rPr>
          <w:color w:val="000000" w:themeColor="text1"/>
          <w:spacing w:val="-2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гентов — это определение плановой меры их производственного потребления в ус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ловиях эффективного использования ресурсов. Нормирование включает по</w:t>
      </w:r>
      <w:r w:rsidRPr="007717A3">
        <w:rPr>
          <w:color w:val="000000" w:themeColor="text1"/>
          <w:spacing w:val="-1"/>
          <w:sz w:val="28"/>
          <w:szCs w:val="28"/>
        </w:rPr>
        <w:t>д</w:t>
      </w:r>
      <w:r w:rsidRPr="007717A3">
        <w:rPr>
          <w:color w:val="000000" w:themeColor="text1"/>
          <w:spacing w:val="-1"/>
          <w:sz w:val="28"/>
          <w:szCs w:val="28"/>
        </w:rPr>
        <w:t xml:space="preserve">готовку </w:t>
      </w:r>
      <w:r w:rsidRPr="007717A3">
        <w:rPr>
          <w:color w:val="000000" w:themeColor="text1"/>
          <w:sz w:val="28"/>
          <w:szCs w:val="28"/>
        </w:rPr>
        <w:t xml:space="preserve">организационно-методического обеспечения, разработку, утверждение и контроль </w:t>
      </w:r>
      <w:r w:rsidRPr="007717A3">
        <w:rPr>
          <w:color w:val="000000" w:themeColor="text1"/>
          <w:spacing w:val="1"/>
          <w:sz w:val="28"/>
          <w:szCs w:val="28"/>
        </w:rPr>
        <w:t>норм расхода на производство единицы продукции по установленной номенклату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pacing w:val="-6"/>
          <w:sz w:val="28"/>
          <w:szCs w:val="28"/>
        </w:rPr>
        <w:t>ре.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Норма расхода химических реагентов в переработке — это плановый их расход на единицу продукции установленного качества в планируемых условиях производ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pacing w:val="-4"/>
          <w:sz w:val="28"/>
          <w:szCs w:val="28"/>
        </w:rPr>
        <w:t>ства.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Главные функции норм:</w:t>
      </w:r>
    </w:p>
    <w:p w:rsidR="007717A3" w:rsidRPr="007717A3" w:rsidRDefault="007717A3" w:rsidP="00C33BD5">
      <w:pPr>
        <w:widowControl w:val="0"/>
        <w:numPr>
          <w:ilvl w:val="0"/>
          <w:numId w:val="55"/>
        </w:numPr>
        <w:ind w:left="0"/>
        <w:jc w:val="both"/>
        <w:rPr>
          <w:b/>
          <w:bCs/>
          <w:color w:val="000000" w:themeColor="text1"/>
        </w:rPr>
      </w:pPr>
      <w:r w:rsidRPr="007717A3">
        <w:rPr>
          <w:color w:val="000000" w:themeColor="text1"/>
          <w:spacing w:val="1"/>
          <w:sz w:val="28"/>
          <w:szCs w:val="28"/>
        </w:rPr>
        <w:t>средство нормативного метода планирования для обеспечения сбалансирова</w:t>
      </w:r>
      <w:r w:rsidRPr="007717A3">
        <w:rPr>
          <w:color w:val="000000" w:themeColor="text1"/>
          <w:spacing w:val="1"/>
          <w:sz w:val="28"/>
          <w:szCs w:val="28"/>
        </w:rPr>
        <w:t>н</w:t>
      </w:r>
      <w:r w:rsidRPr="007717A3">
        <w:rPr>
          <w:color w:val="000000" w:themeColor="text1"/>
          <w:spacing w:val="1"/>
          <w:sz w:val="28"/>
          <w:szCs w:val="28"/>
        </w:rPr>
        <w:t>но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сти производства и потребления, имея в виду обеспечение прироста потребн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 xml:space="preserve">сти в </w:t>
      </w:r>
      <w:r w:rsidRPr="007717A3">
        <w:rPr>
          <w:color w:val="000000" w:themeColor="text1"/>
          <w:spacing w:val="-1"/>
          <w:sz w:val="28"/>
          <w:szCs w:val="28"/>
        </w:rPr>
        <w:t>материальных ресурсах, главным образом, за счет снижения норм расхода;</w:t>
      </w:r>
    </w:p>
    <w:p w:rsidR="007717A3" w:rsidRPr="007717A3" w:rsidRDefault="007717A3" w:rsidP="00C33BD5">
      <w:pPr>
        <w:widowControl w:val="0"/>
        <w:numPr>
          <w:ilvl w:val="0"/>
          <w:numId w:val="55"/>
        </w:numPr>
        <w:ind w:left="0"/>
        <w:jc w:val="both"/>
        <w:rPr>
          <w:b/>
          <w:bCs/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средство учета требований режима экономии материальных ресурсов и орга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низации рационального их использования в производстве и потреблении;</w:t>
      </w:r>
    </w:p>
    <w:p w:rsidR="007717A3" w:rsidRPr="007717A3" w:rsidRDefault="007717A3" w:rsidP="00C33BD5">
      <w:pPr>
        <w:widowControl w:val="0"/>
        <w:numPr>
          <w:ilvl w:val="0"/>
          <w:numId w:val="55"/>
        </w:numPr>
        <w:ind w:left="0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 xml:space="preserve">элемент научной организации труда и внедрение хозяйственного расчёта на </w:t>
      </w:r>
      <w:r w:rsidRPr="007717A3">
        <w:rPr>
          <w:color w:val="000000" w:themeColor="text1"/>
          <w:sz w:val="28"/>
          <w:szCs w:val="28"/>
        </w:rPr>
        <w:t>предприятиях (объединениях), в цехах, на участках и в бригадах;</w:t>
      </w:r>
    </w:p>
    <w:p w:rsidR="007717A3" w:rsidRPr="007717A3" w:rsidRDefault="007717A3" w:rsidP="00C33BD5">
      <w:pPr>
        <w:widowControl w:val="0"/>
        <w:numPr>
          <w:ilvl w:val="0"/>
          <w:numId w:val="55"/>
        </w:numPr>
        <w:ind w:left="0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стимул внедрения достижений научно-технического прогресса.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z w:val="28"/>
          <w:szCs w:val="28"/>
        </w:rPr>
        <w:t>Нормы расхода материальных ресурсов планового периода на производс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во конкретной продукции должны быть, как правило, ниже уровня норм текущ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 xml:space="preserve">го года </w:t>
      </w:r>
      <w:r w:rsidRPr="007717A3">
        <w:rPr>
          <w:color w:val="000000" w:themeColor="text1"/>
          <w:spacing w:val="-2"/>
          <w:sz w:val="28"/>
          <w:szCs w:val="28"/>
        </w:rPr>
        <w:t>и удельных расходов за отчетный год. Увеличение норм на плановый п</w:t>
      </w:r>
      <w:r w:rsidRPr="007717A3">
        <w:rPr>
          <w:color w:val="000000" w:themeColor="text1"/>
          <w:spacing w:val="-2"/>
          <w:sz w:val="28"/>
          <w:szCs w:val="28"/>
        </w:rPr>
        <w:t>е</w:t>
      </w:r>
      <w:r w:rsidRPr="007717A3">
        <w:rPr>
          <w:color w:val="000000" w:themeColor="text1"/>
          <w:spacing w:val="-2"/>
          <w:sz w:val="28"/>
          <w:szCs w:val="28"/>
        </w:rPr>
        <w:t xml:space="preserve">риод против </w:t>
      </w:r>
      <w:r w:rsidRPr="007717A3">
        <w:rPr>
          <w:color w:val="000000" w:themeColor="text1"/>
          <w:spacing w:val="-1"/>
          <w:sz w:val="28"/>
          <w:szCs w:val="28"/>
        </w:rPr>
        <w:t>достигнутых удельных расходов материальных ресурсов возможно в случае обосно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ванного ухудшения качества исходных материальных ресурсов, внесения сущест</w:t>
      </w:r>
      <w:r w:rsidRPr="007717A3">
        <w:rPr>
          <w:color w:val="000000" w:themeColor="text1"/>
          <w:sz w:val="28"/>
          <w:szCs w:val="28"/>
        </w:rPr>
        <w:softHyphen/>
        <w:t>венных изменений в технологию производства, рецептуру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дукции с целью по</w:t>
      </w:r>
      <w:r w:rsidRPr="007717A3">
        <w:rPr>
          <w:color w:val="000000" w:themeColor="text1"/>
          <w:sz w:val="28"/>
          <w:szCs w:val="28"/>
        </w:rPr>
        <w:softHyphen/>
        <w:t>вышения их качества, эксплуатационной надежности, долг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вечности.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Удельный расход - полный фактический расход конкретного вида матер</w:t>
      </w:r>
      <w:r w:rsidRPr="007717A3">
        <w:rPr>
          <w:color w:val="000000" w:themeColor="text1"/>
          <w:spacing w:val="-1"/>
          <w:sz w:val="28"/>
          <w:szCs w:val="28"/>
        </w:rPr>
        <w:t>и</w:t>
      </w:r>
      <w:r w:rsidRPr="007717A3">
        <w:rPr>
          <w:color w:val="000000" w:themeColor="text1"/>
          <w:spacing w:val="-1"/>
          <w:sz w:val="28"/>
          <w:szCs w:val="28"/>
        </w:rPr>
        <w:t>аль</w:t>
      </w:r>
      <w:r w:rsidRPr="007717A3">
        <w:rPr>
          <w:color w:val="000000" w:themeColor="text1"/>
          <w:spacing w:val="-1"/>
          <w:sz w:val="28"/>
          <w:szCs w:val="28"/>
        </w:rPr>
        <w:softHyphen/>
        <w:t>ных ресурсов за отчетный период на единицу продукции.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z w:val="28"/>
          <w:szCs w:val="28"/>
        </w:rPr>
        <w:t xml:space="preserve">В процессах сероочистки основные химические реагенты расходуются не только для </w:t>
      </w:r>
      <w:r w:rsidRPr="007717A3">
        <w:rPr>
          <w:color w:val="000000" w:themeColor="text1"/>
          <w:spacing w:val="-1"/>
          <w:sz w:val="28"/>
          <w:szCs w:val="28"/>
        </w:rPr>
        <w:t>получения конечной продукции - сухого газа, но и безвозвратно тер</w:t>
      </w:r>
      <w:r w:rsidRPr="007717A3">
        <w:rPr>
          <w:color w:val="000000" w:themeColor="text1"/>
          <w:spacing w:val="-1"/>
          <w:sz w:val="28"/>
          <w:szCs w:val="28"/>
        </w:rPr>
        <w:t>я</w:t>
      </w:r>
      <w:r w:rsidRPr="007717A3">
        <w:rPr>
          <w:color w:val="000000" w:themeColor="text1"/>
          <w:spacing w:val="-1"/>
          <w:sz w:val="28"/>
          <w:szCs w:val="28"/>
        </w:rPr>
        <w:t>ются из-за тер</w:t>
      </w:r>
      <w:r w:rsidRPr="007717A3">
        <w:rPr>
          <w:color w:val="000000" w:themeColor="text1"/>
          <w:spacing w:val="-1"/>
          <w:sz w:val="28"/>
          <w:szCs w:val="28"/>
        </w:rPr>
        <w:softHyphen/>
        <w:t>мической и химической деградации, уноса с очищенным газом и т. д.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pacing w:val="-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Количество исходных химических реагентов, которое безвозвратно теряе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ся в процес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се изготовления продукции, называется технологическими потерями.</w:t>
      </w:r>
    </w:p>
    <w:p w:rsidR="007717A3" w:rsidRPr="00C87423" w:rsidRDefault="008601D8" w:rsidP="00C33BD5">
      <w:pPr>
        <w:pStyle w:val="20"/>
        <w:widowControl w:val="0"/>
        <w:ind w:left="0"/>
        <w:rPr>
          <w:sz w:val="28"/>
          <w:szCs w:val="28"/>
        </w:rPr>
      </w:pPr>
      <w:bookmarkStart w:id="94" w:name="_Toc149493072"/>
      <w:r w:rsidRPr="00C87423">
        <w:rPr>
          <w:sz w:val="28"/>
          <w:szCs w:val="28"/>
        </w:rPr>
        <w:lastRenderedPageBreak/>
        <w:t>14</w:t>
      </w:r>
      <w:r w:rsidR="007717A3" w:rsidRPr="00C87423">
        <w:rPr>
          <w:sz w:val="28"/>
          <w:szCs w:val="28"/>
        </w:rPr>
        <w:t>.2 Классификация норм расхода</w:t>
      </w:r>
      <w:bookmarkEnd w:id="94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1"/>
          <w:sz w:val="28"/>
          <w:szCs w:val="28"/>
        </w:rPr>
        <w:t xml:space="preserve">Классификация норм расхода материальных ресурсов — это группировка норм </w:t>
      </w:r>
      <w:r w:rsidRPr="007717A3">
        <w:rPr>
          <w:color w:val="000000" w:themeColor="text1"/>
          <w:spacing w:val="-1"/>
          <w:sz w:val="28"/>
          <w:szCs w:val="28"/>
        </w:rPr>
        <w:t>по следующим основным классификационным признакам:</w:t>
      </w:r>
    </w:p>
    <w:p w:rsidR="007717A3" w:rsidRPr="007717A3" w:rsidRDefault="007717A3" w:rsidP="00C33BD5">
      <w:pPr>
        <w:widowControl w:val="0"/>
        <w:numPr>
          <w:ilvl w:val="0"/>
          <w:numId w:val="5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-1"/>
          <w:sz w:val="28"/>
          <w:szCs w:val="28"/>
        </w:rPr>
        <w:t>направлениям использования ресурсов;</w:t>
      </w:r>
    </w:p>
    <w:p w:rsidR="007717A3" w:rsidRPr="007717A3" w:rsidRDefault="007717A3" w:rsidP="00C33BD5">
      <w:pPr>
        <w:widowControl w:val="0"/>
        <w:numPr>
          <w:ilvl w:val="0"/>
          <w:numId w:val="5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-1"/>
          <w:sz w:val="28"/>
          <w:szCs w:val="28"/>
        </w:rPr>
        <w:t>степени укрупнения объектов нормирования;</w:t>
      </w:r>
    </w:p>
    <w:p w:rsidR="007717A3" w:rsidRPr="007717A3" w:rsidRDefault="007717A3" w:rsidP="00C33BD5">
      <w:pPr>
        <w:widowControl w:val="0"/>
        <w:numPr>
          <w:ilvl w:val="0"/>
          <w:numId w:val="5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-1"/>
          <w:sz w:val="28"/>
          <w:szCs w:val="28"/>
        </w:rPr>
        <w:t>степени укрупнения номенклатуры материальных ресурсов;</w:t>
      </w:r>
    </w:p>
    <w:p w:rsidR="007717A3" w:rsidRPr="007717A3" w:rsidRDefault="007717A3" w:rsidP="00C33BD5">
      <w:pPr>
        <w:widowControl w:val="0"/>
        <w:numPr>
          <w:ilvl w:val="0"/>
          <w:numId w:val="56"/>
        </w:numPr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-1"/>
          <w:sz w:val="28"/>
          <w:szCs w:val="28"/>
        </w:rPr>
        <w:t>периоду - действия.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2"/>
          <w:sz w:val="28"/>
          <w:szCs w:val="28"/>
        </w:rPr>
        <w:t>По направлениям использования материальных ресурсов нормы подра</w:t>
      </w:r>
      <w:r w:rsidRPr="007717A3">
        <w:rPr>
          <w:color w:val="000000" w:themeColor="text1"/>
          <w:spacing w:val="2"/>
          <w:sz w:val="28"/>
          <w:szCs w:val="28"/>
        </w:rPr>
        <w:t>з</w:t>
      </w:r>
      <w:r w:rsidRPr="007717A3">
        <w:rPr>
          <w:color w:val="000000" w:themeColor="text1"/>
          <w:spacing w:val="2"/>
          <w:sz w:val="28"/>
          <w:szCs w:val="28"/>
        </w:rPr>
        <w:t>деля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-4"/>
          <w:sz w:val="28"/>
          <w:szCs w:val="28"/>
        </w:rPr>
        <w:t>ются:</w:t>
      </w:r>
    </w:p>
    <w:p w:rsidR="007717A3" w:rsidRPr="007717A3" w:rsidRDefault="007717A3" w:rsidP="00C33BD5">
      <w:pPr>
        <w:widowControl w:val="0"/>
        <w:numPr>
          <w:ilvl w:val="0"/>
          <w:numId w:val="58"/>
        </w:numPr>
        <w:ind w:left="0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на производство продукции;</w:t>
      </w:r>
    </w:p>
    <w:p w:rsidR="007717A3" w:rsidRPr="007717A3" w:rsidRDefault="007717A3" w:rsidP="00C33BD5">
      <w:pPr>
        <w:widowControl w:val="0"/>
        <w:numPr>
          <w:ilvl w:val="0"/>
          <w:numId w:val="57"/>
        </w:numPr>
        <w:tabs>
          <w:tab w:val="left" w:pos="774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-1"/>
          <w:sz w:val="28"/>
          <w:szCs w:val="28"/>
        </w:rPr>
        <w:t>на вспомогательные и прочие нужды;</w:t>
      </w:r>
    </w:p>
    <w:p w:rsidR="007717A3" w:rsidRPr="007717A3" w:rsidRDefault="007717A3" w:rsidP="00C33BD5">
      <w:pPr>
        <w:widowControl w:val="0"/>
        <w:numPr>
          <w:ilvl w:val="0"/>
          <w:numId w:val="57"/>
        </w:numPr>
        <w:tabs>
          <w:tab w:val="left" w:pos="774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-1"/>
          <w:sz w:val="28"/>
          <w:szCs w:val="28"/>
        </w:rPr>
        <w:t>на техническое обслуживание и ремонт основных фондов;</w:t>
      </w:r>
    </w:p>
    <w:p w:rsidR="007717A3" w:rsidRPr="007717A3" w:rsidRDefault="007717A3" w:rsidP="00C33BD5">
      <w:pPr>
        <w:widowControl w:val="0"/>
        <w:numPr>
          <w:ilvl w:val="0"/>
          <w:numId w:val="57"/>
        </w:numPr>
        <w:tabs>
          <w:tab w:val="left" w:pos="774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-1"/>
          <w:sz w:val="28"/>
          <w:szCs w:val="28"/>
        </w:rPr>
        <w:t>на создание и поддержание запасов.</w:t>
      </w:r>
    </w:p>
    <w:p w:rsidR="007717A3" w:rsidRPr="007717A3" w:rsidRDefault="007717A3" w:rsidP="00C33BD5">
      <w:pPr>
        <w:widowControl w:val="0"/>
        <w:tabs>
          <w:tab w:val="left" w:pos="77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3"/>
          <w:sz w:val="28"/>
          <w:szCs w:val="28"/>
        </w:rPr>
        <w:t>По степени укрупнения объектов нормирования нормы расхода подразделя</w:t>
      </w:r>
      <w:r w:rsidRPr="007717A3">
        <w:rPr>
          <w:color w:val="000000" w:themeColor="text1"/>
          <w:spacing w:val="3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ются на индивидуальные и групповые.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z w:val="28"/>
          <w:szCs w:val="28"/>
        </w:rPr>
        <w:t>Индивидуальная норма определяет плановый расход материальных ресу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 xml:space="preserve">сов на </w:t>
      </w:r>
      <w:r w:rsidRPr="007717A3">
        <w:rPr>
          <w:color w:val="000000" w:themeColor="text1"/>
          <w:spacing w:val="-1"/>
          <w:sz w:val="28"/>
          <w:szCs w:val="28"/>
        </w:rPr>
        <w:t>производство конечного вида продукции или одной технологической оп</w:t>
      </w:r>
      <w:r w:rsidRPr="007717A3">
        <w:rPr>
          <w:color w:val="000000" w:themeColor="text1"/>
          <w:spacing w:val="-1"/>
          <w:sz w:val="28"/>
          <w:szCs w:val="28"/>
        </w:rPr>
        <w:t>е</w:t>
      </w:r>
      <w:r w:rsidRPr="007717A3">
        <w:rPr>
          <w:color w:val="000000" w:themeColor="text1"/>
          <w:spacing w:val="-1"/>
          <w:sz w:val="28"/>
          <w:szCs w:val="28"/>
        </w:rPr>
        <w:t>рации. Групповая норма определяет плановый расход материальных ресурсов на производ</w:t>
      </w:r>
      <w:r w:rsidRPr="007717A3">
        <w:rPr>
          <w:color w:val="000000" w:themeColor="text1"/>
          <w:spacing w:val="-1"/>
          <w:sz w:val="28"/>
          <w:szCs w:val="28"/>
        </w:rPr>
        <w:softHyphen/>
        <w:t>ство укрупнённой единицы одноимённых видов однотипной продукции в натураль</w:t>
      </w:r>
      <w:r w:rsidRPr="007717A3">
        <w:rPr>
          <w:color w:val="000000" w:themeColor="text1"/>
          <w:spacing w:val="-1"/>
          <w:sz w:val="28"/>
          <w:szCs w:val="28"/>
        </w:rPr>
        <w:softHyphen/>
        <w:t>ном или стоимостном выражении по министерствам, ведомствам, с</w:t>
      </w:r>
      <w:r w:rsidRPr="007717A3">
        <w:rPr>
          <w:color w:val="000000" w:themeColor="text1"/>
          <w:spacing w:val="-1"/>
          <w:sz w:val="28"/>
          <w:szCs w:val="28"/>
        </w:rPr>
        <w:t>о</w:t>
      </w:r>
      <w:r w:rsidRPr="007717A3">
        <w:rPr>
          <w:color w:val="000000" w:themeColor="text1"/>
          <w:spacing w:val="-1"/>
          <w:sz w:val="28"/>
          <w:szCs w:val="28"/>
        </w:rPr>
        <w:t>юзным респуб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ликам, а при необходимости и по предприятиям (объединениям).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2"/>
          <w:sz w:val="28"/>
          <w:szCs w:val="28"/>
        </w:rPr>
        <w:t>Применительно к данной методике групповая норма расхода химреаге</w:t>
      </w:r>
      <w:r w:rsidRPr="007717A3">
        <w:rPr>
          <w:color w:val="000000" w:themeColor="text1"/>
          <w:spacing w:val="2"/>
          <w:sz w:val="28"/>
          <w:szCs w:val="28"/>
        </w:rPr>
        <w:t>н</w:t>
      </w:r>
      <w:r w:rsidRPr="007717A3">
        <w:rPr>
          <w:color w:val="000000" w:themeColor="text1"/>
          <w:spacing w:val="2"/>
          <w:sz w:val="28"/>
          <w:szCs w:val="28"/>
        </w:rPr>
        <w:t xml:space="preserve">тов в </w:t>
      </w:r>
      <w:r w:rsidRPr="007717A3">
        <w:rPr>
          <w:color w:val="000000" w:themeColor="text1"/>
          <w:spacing w:val="-2"/>
          <w:sz w:val="28"/>
          <w:szCs w:val="28"/>
        </w:rPr>
        <w:t>переработке устанавливается: объединению (заводу) с несколькими   техн</w:t>
      </w:r>
      <w:r w:rsidRPr="007717A3">
        <w:rPr>
          <w:color w:val="000000" w:themeColor="text1"/>
          <w:spacing w:val="-2"/>
          <w:sz w:val="28"/>
          <w:szCs w:val="28"/>
        </w:rPr>
        <w:t>о</w:t>
      </w:r>
      <w:r w:rsidRPr="007717A3">
        <w:rPr>
          <w:color w:val="000000" w:themeColor="text1"/>
          <w:spacing w:val="-2"/>
          <w:sz w:val="28"/>
          <w:szCs w:val="28"/>
        </w:rPr>
        <w:t>логиче</w:t>
      </w:r>
      <w:r w:rsidRPr="007717A3">
        <w:rPr>
          <w:color w:val="000000" w:themeColor="text1"/>
          <w:spacing w:val="-2"/>
          <w:sz w:val="28"/>
          <w:szCs w:val="28"/>
        </w:rPr>
        <w:softHyphen/>
      </w:r>
      <w:r w:rsidRPr="007717A3">
        <w:rPr>
          <w:color w:val="000000" w:themeColor="text1"/>
          <w:spacing w:val="-3"/>
          <w:sz w:val="28"/>
          <w:szCs w:val="28"/>
        </w:rPr>
        <w:t>скими</w:t>
      </w:r>
      <w:r w:rsidRPr="007717A3">
        <w:rPr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7717A3">
        <w:rPr>
          <w:color w:val="000000" w:themeColor="text1"/>
          <w:spacing w:val="-3"/>
          <w:sz w:val="28"/>
          <w:szCs w:val="28"/>
        </w:rPr>
        <w:t>линиями; по подотрасли (переработка газа): но отрасли в</w:t>
      </w:r>
      <w:r w:rsidRPr="007717A3">
        <w:rPr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7717A3">
        <w:rPr>
          <w:color w:val="000000" w:themeColor="text1"/>
          <w:spacing w:val="-3"/>
          <w:sz w:val="28"/>
          <w:szCs w:val="28"/>
        </w:rPr>
        <w:t>целом.</w:t>
      </w:r>
      <w:r w:rsidRPr="007717A3">
        <w:rPr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7717A3">
        <w:rPr>
          <w:color w:val="000000" w:themeColor="text1"/>
          <w:sz w:val="28"/>
          <w:szCs w:val="28"/>
        </w:rPr>
        <w:t xml:space="preserve">По периоду действия нормы расхода подразделяются на текущие и перспективные. </w:t>
      </w:r>
      <w:r w:rsidRPr="007717A3">
        <w:rPr>
          <w:color w:val="000000" w:themeColor="text1"/>
          <w:spacing w:val="5"/>
          <w:sz w:val="28"/>
          <w:szCs w:val="28"/>
        </w:rPr>
        <w:t>Текущие нормы расхода определяют среднегодовую плановую величину ра</w:t>
      </w:r>
      <w:r w:rsidRPr="007717A3">
        <w:rPr>
          <w:color w:val="000000" w:themeColor="text1"/>
          <w:spacing w:val="5"/>
          <w:sz w:val="28"/>
          <w:szCs w:val="28"/>
        </w:rPr>
        <w:t>с</w:t>
      </w:r>
      <w:r w:rsidRPr="007717A3">
        <w:rPr>
          <w:color w:val="000000" w:themeColor="text1"/>
          <w:spacing w:val="5"/>
          <w:sz w:val="28"/>
          <w:szCs w:val="28"/>
        </w:rPr>
        <w:t xml:space="preserve">хода </w:t>
      </w:r>
      <w:r w:rsidRPr="007717A3">
        <w:rPr>
          <w:color w:val="000000" w:themeColor="text1"/>
          <w:spacing w:val="-1"/>
          <w:sz w:val="28"/>
          <w:szCs w:val="28"/>
        </w:rPr>
        <w:t xml:space="preserve">материальных ресурсов и используются в годовом планировании. </w:t>
      </w:r>
      <w:r w:rsidRPr="007717A3">
        <w:rPr>
          <w:color w:val="000000" w:themeColor="text1"/>
          <w:spacing w:val="6"/>
          <w:sz w:val="28"/>
          <w:szCs w:val="28"/>
        </w:rPr>
        <w:t>При н</w:t>
      </w:r>
      <w:r w:rsidRPr="007717A3">
        <w:rPr>
          <w:color w:val="000000" w:themeColor="text1"/>
          <w:spacing w:val="6"/>
          <w:sz w:val="28"/>
          <w:szCs w:val="28"/>
        </w:rPr>
        <w:t>е</w:t>
      </w:r>
      <w:r w:rsidRPr="007717A3">
        <w:rPr>
          <w:color w:val="000000" w:themeColor="text1"/>
          <w:spacing w:val="6"/>
          <w:sz w:val="28"/>
          <w:szCs w:val="28"/>
        </w:rPr>
        <w:t xml:space="preserve">обходимости по газоперерабатывающим заводам устанавливают текущие </w:t>
      </w:r>
      <w:r w:rsidRPr="007717A3">
        <w:rPr>
          <w:color w:val="000000" w:themeColor="text1"/>
          <w:spacing w:val="-1"/>
          <w:sz w:val="28"/>
          <w:szCs w:val="28"/>
        </w:rPr>
        <w:t>нормы по кварталам и месяцам.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pacing w:val="-1"/>
          <w:sz w:val="28"/>
          <w:szCs w:val="28"/>
        </w:rPr>
      </w:pPr>
      <w:r w:rsidRPr="007717A3">
        <w:rPr>
          <w:color w:val="000000" w:themeColor="text1"/>
          <w:spacing w:val="-1"/>
          <w:sz w:val="28"/>
          <w:szCs w:val="28"/>
        </w:rPr>
        <w:t>Перспективные нормы расхода устанавливаются по годам пятилетнего п</w:t>
      </w:r>
      <w:r w:rsidRPr="007717A3">
        <w:rPr>
          <w:color w:val="000000" w:themeColor="text1"/>
          <w:spacing w:val="-1"/>
          <w:sz w:val="28"/>
          <w:szCs w:val="28"/>
        </w:rPr>
        <w:t>е</w:t>
      </w:r>
      <w:r w:rsidRPr="007717A3">
        <w:rPr>
          <w:color w:val="000000" w:themeColor="text1"/>
          <w:spacing w:val="-1"/>
          <w:sz w:val="28"/>
          <w:szCs w:val="28"/>
        </w:rPr>
        <w:t>риода по ограниченной номенклатуре основных видов материальных ресурсов и используют</w:t>
      </w:r>
      <w:r w:rsidRPr="007717A3">
        <w:rPr>
          <w:color w:val="000000" w:themeColor="text1"/>
          <w:spacing w:val="-1"/>
          <w:sz w:val="28"/>
          <w:szCs w:val="28"/>
        </w:rPr>
        <w:softHyphen/>
        <w:t>ся для разработки пятилетнего плана.</w:t>
      </w:r>
    </w:p>
    <w:p w:rsidR="00C87423" w:rsidRDefault="00C87423" w:rsidP="00C33BD5">
      <w:pPr>
        <w:pStyle w:val="20"/>
        <w:widowControl w:val="0"/>
        <w:ind w:left="0"/>
      </w:pPr>
      <w:bookmarkStart w:id="95" w:name="_Toc149493073"/>
    </w:p>
    <w:p w:rsidR="007717A3" w:rsidRPr="00C87423" w:rsidRDefault="007717A3" w:rsidP="00C33BD5">
      <w:pPr>
        <w:pStyle w:val="20"/>
        <w:widowControl w:val="0"/>
        <w:ind w:left="0"/>
        <w:rPr>
          <w:sz w:val="28"/>
          <w:szCs w:val="28"/>
        </w:rPr>
      </w:pPr>
      <w:r w:rsidRPr="00C87423">
        <w:rPr>
          <w:sz w:val="28"/>
          <w:szCs w:val="28"/>
        </w:rPr>
        <w:t>1</w:t>
      </w:r>
      <w:r w:rsidR="008601D8" w:rsidRPr="00C87423">
        <w:rPr>
          <w:sz w:val="28"/>
          <w:szCs w:val="28"/>
        </w:rPr>
        <w:t>4</w:t>
      </w:r>
      <w:r w:rsidRPr="00C87423">
        <w:rPr>
          <w:sz w:val="28"/>
          <w:szCs w:val="28"/>
        </w:rPr>
        <w:t>.3 Состав и размерность норм расхода</w:t>
      </w:r>
      <w:bookmarkEnd w:id="95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z w:val="28"/>
          <w:szCs w:val="28"/>
        </w:rPr>
        <w:t>Состав норм расхода — это перечень составляющих элементов, учитыва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мых в нор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мах расхода материальных ресурсов. Состав норм расхода устанавл</w:t>
      </w:r>
      <w:r w:rsidRPr="007717A3">
        <w:rPr>
          <w:color w:val="000000" w:themeColor="text1"/>
          <w:spacing w:val="-1"/>
          <w:sz w:val="28"/>
          <w:szCs w:val="28"/>
        </w:rPr>
        <w:t>и</w:t>
      </w:r>
      <w:r w:rsidRPr="007717A3">
        <w:rPr>
          <w:color w:val="000000" w:themeColor="text1"/>
          <w:spacing w:val="-1"/>
          <w:sz w:val="28"/>
          <w:szCs w:val="28"/>
        </w:rPr>
        <w:t>вается соответ</w:t>
      </w:r>
      <w:r w:rsidRPr="007717A3">
        <w:rPr>
          <w:color w:val="000000" w:themeColor="text1"/>
          <w:spacing w:val="-1"/>
          <w:sz w:val="28"/>
          <w:szCs w:val="28"/>
        </w:rPr>
        <w:softHyphen/>
        <w:t>ствующими ведомственными методиками и инструкциями, а при их отсутствии раз</w:t>
      </w:r>
      <w:r w:rsidRPr="007717A3">
        <w:rPr>
          <w:color w:val="000000" w:themeColor="text1"/>
          <w:spacing w:val="-1"/>
          <w:sz w:val="28"/>
          <w:szCs w:val="28"/>
        </w:rPr>
        <w:softHyphen/>
        <w:t>работчиками норм расхода на подготовительном этапе выпо</w:t>
      </w:r>
      <w:r w:rsidRPr="007717A3">
        <w:rPr>
          <w:color w:val="000000" w:themeColor="text1"/>
          <w:spacing w:val="-1"/>
          <w:sz w:val="28"/>
          <w:szCs w:val="28"/>
        </w:rPr>
        <w:t>л</w:t>
      </w:r>
      <w:r w:rsidRPr="007717A3">
        <w:rPr>
          <w:color w:val="000000" w:themeColor="text1"/>
          <w:spacing w:val="-1"/>
          <w:sz w:val="28"/>
          <w:szCs w:val="28"/>
        </w:rPr>
        <w:t xml:space="preserve">нения расчетов. В состав норм расхода не включаются технологические потери, возникающий из-за </w:t>
      </w:r>
      <w:r w:rsidRPr="007717A3">
        <w:rPr>
          <w:color w:val="000000" w:themeColor="text1"/>
          <w:sz w:val="28"/>
          <w:szCs w:val="28"/>
        </w:rPr>
        <w:t>нарушения технологической медицины, научной организ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 xml:space="preserve">ции труда, требований </w:t>
      </w:r>
      <w:r w:rsidRPr="007717A3">
        <w:rPr>
          <w:color w:val="000000" w:themeColor="text1"/>
          <w:spacing w:val="3"/>
          <w:sz w:val="28"/>
          <w:szCs w:val="28"/>
        </w:rPr>
        <w:t>ГОСТов в связи с:</w:t>
      </w:r>
    </w:p>
    <w:p w:rsidR="007717A3" w:rsidRPr="007717A3" w:rsidRDefault="007717A3" w:rsidP="00C33BD5">
      <w:pPr>
        <w:widowControl w:val="0"/>
        <w:numPr>
          <w:ilvl w:val="0"/>
          <w:numId w:val="59"/>
        </w:numPr>
        <w:tabs>
          <w:tab w:val="left" w:pos="774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неисправностью оборудования, а несоблюдением технологии производства;</w:t>
      </w:r>
    </w:p>
    <w:p w:rsidR="007717A3" w:rsidRPr="007717A3" w:rsidRDefault="007717A3" w:rsidP="00C33BD5">
      <w:pPr>
        <w:widowControl w:val="0"/>
        <w:numPr>
          <w:ilvl w:val="0"/>
          <w:numId w:val="59"/>
        </w:numPr>
        <w:tabs>
          <w:tab w:val="left" w:pos="774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1"/>
          <w:sz w:val="28"/>
          <w:szCs w:val="28"/>
        </w:rPr>
        <w:t>применением неэкономичных материальных ресурсов (т. е. таких, замена кот</w:t>
      </w:r>
      <w:r w:rsidRPr="007717A3">
        <w:rPr>
          <w:color w:val="000000" w:themeColor="text1"/>
          <w:spacing w:val="1"/>
          <w:sz w:val="28"/>
          <w:szCs w:val="28"/>
        </w:rPr>
        <w:t>о</w:t>
      </w:r>
      <w:r w:rsidRPr="007717A3">
        <w:rPr>
          <w:color w:val="000000" w:themeColor="text1"/>
          <w:spacing w:val="1"/>
          <w:sz w:val="28"/>
          <w:szCs w:val="28"/>
        </w:rPr>
        <w:lastRenderedPageBreak/>
        <w:t>ры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pacing w:val="4"/>
          <w:sz w:val="28"/>
          <w:szCs w:val="28"/>
        </w:rPr>
        <w:t>ми увеличивает потребление против расхода материальных ресурсов, пр</w:t>
      </w:r>
      <w:r w:rsidRPr="007717A3">
        <w:rPr>
          <w:color w:val="000000" w:themeColor="text1"/>
          <w:spacing w:val="4"/>
          <w:sz w:val="28"/>
          <w:szCs w:val="28"/>
        </w:rPr>
        <w:t>е</w:t>
      </w:r>
      <w:r w:rsidRPr="007717A3">
        <w:rPr>
          <w:color w:val="000000" w:themeColor="text1"/>
          <w:spacing w:val="4"/>
          <w:sz w:val="28"/>
          <w:szCs w:val="28"/>
        </w:rPr>
        <w:t>дусмот</w:t>
      </w:r>
      <w:r w:rsidRPr="007717A3">
        <w:rPr>
          <w:color w:val="000000" w:themeColor="text1"/>
          <w:spacing w:val="4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ренных технической документацией);</w:t>
      </w:r>
    </w:p>
    <w:p w:rsidR="007717A3" w:rsidRPr="007717A3" w:rsidRDefault="007717A3" w:rsidP="00C33BD5">
      <w:pPr>
        <w:widowControl w:val="0"/>
        <w:numPr>
          <w:ilvl w:val="0"/>
          <w:numId w:val="59"/>
        </w:numPr>
        <w:tabs>
          <w:tab w:val="left" w:pos="567"/>
        </w:tabs>
        <w:ind w:left="0"/>
        <w:jc w:val="both"/>
        <w:rPr>
          <w:color w:val="000000" w:themeColor="text1"/>
        </w:rPr>
      </w:pPr>
      <w:r w:rsidRPr="007717A3">
        <w:rPr>
          <w:color w:val="000000" w:themeColor="text1"/>
          <w:spacing w:val="2"/>
          <w:sz w:val="28"/>
          <w:szCs w:val="28"/>
        </w:rPr>
        <w:t>использованием некачественных материальных ресурсов (т.е.не удовлетворяю</w:t>
      </w:r>
      <w:r w:rsidRPr="007717A3">
        <w:rPr>
          <w:color w:val="000000" w:themeColor="text1"/>
          <w:spacing w:val="2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щих требованиям ГОСТ, ТУ и др.);</w:t>
      </w:r>
    </w:p>
    <w:p w:rsidR="007717A3" w:rsidRPr="007717A3" w:rsidRDefault="007717A3" w:rsidP="00C33BD5">
      <w:pPr>
        <w:widowControl w:val="0"/>
        <w:numPr>
          <w:ilvl w:val="0"/>
          <w:numId w:val="59"/>
        </w:numPr>
        <w:tabs>
          <w:tab w:val="left" w:pos="475"/>
        </w:tabs>
        <w:ind w:left="0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браком в работе.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1"/>
          <w:sz w:val="28"/>
          <w:szCs w:val="28"/>
        </w:rPr>
        <w:t xml:space="preserve">Применительно к подотрасли "переработка газа и газового конденсата" в нормы </w:t>
      </w:r>
      <w:r w:rsidRPr="007717A3">
        <w:rPr>
          <w:color w:val="000000" w:themeColor="text1"/>
          <w:sz w:val="28"/>
          <w:szCs w:val="28"/>
        </w:rPr>
        <w:t>расхода, например, аминов в сероочистке, не включаются потери реаге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 xml:space="preserve">тов из-за </w:t>
      </w:r>
      <w:r w:rsidRPr="007717A3">
        <w:rPr>
          <w:color w:val="000000" w:themeColor="text1"/>
          <w:spacing w:val="-1"/>
          <w:sz w:val="28"/>
          <w:szCs w:val="28"/>
        </w:rPr>
        <w:t>аварийного отключения электроэнергии, нарушения технологических режимов (по</w:t>
      </w:r>
      <w:r w:rsidRPr="007717A3">
        <w:rPr>
          <w:color w:val="000000" w:themeColor="text1"/>
          <w:spacing w:val="-1"/>
          <w:sz w:val="28"/>
          <w:szCs w:val="28"/>
        </w:rPr>
        <w:softHyphen/>
        <w:t>вышение температуры регенерации насыщенного раствора амина над регламентны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ми значениями и т.п.), подача на сероочистку некондиционного - по содержанию механических примесей и наличию ингибиторов коррозии - сырого газа. </w:t>
      </w:r>
      <w:r w:rsidRPr="007717A3">
        <w:rPr>
          <w:color w:val="000000" w:themeColor="text1"/>
          <w:spacing w:val="-1"/>
          <w:sz w:val="28"/>
          <w:szCs w:val="28"/>
        </w:rPr>
        <w:t>В состав норм расхода не включаются потери, входящие в норму е</w:t>
      </w:r>
      <w:r w:rsidRPr="007717A3">
        <w:rPr>
          <w:color w:val="000000" w:themeColor="text1"/>
          <w:spacing w:val="-1"/>
          <w:sz w:val="28"/>
          <w:szCs w:val="28"/>
        </w:rPr>
        <w:t>с</w:t>
      </w:r>
      <w:r w:rsidRPr="007717A3">
        <w:rPr>
          <w:color w:val="000000" w:themeColor="text1"/>
          <w:spacing w:val="-1"/>
          <w:sz w:val="28"/>
          <w:szCs w:val="28"/>
        </w:rPr>
        <w:t>тественной убы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pacing w:val="-6"/>
          <w:sz w:val="28"/>
          <w:szCs w:val="28"/>
        </w:rPr>
        <w:t>ли.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Размерность норм расхода — это единица измерения норм расхода матер</w:t>
      </w:r>
      <w:r w:rsidRPr="007717A3">
        <w:rPr>
          <w:color w:val="000000" w:themeColor="text1"/>
          <w:spacing w:val="-1"/>
          <w:sz w:val="28"/>
          <w:szCs w:val="28"/>
        </w:rPr>
        <w:t>и</w:t>
      </w:r>
      <w:r w:rsidRPr="007717A3">
        <w:rPr>
          <w:color w:val="000000" w:themeColor="text1"/>
          <w:spacing w:val="-1"/>
          <w:sz w:val="28"/>
          <w:szCs w:val="28"/>
        </w:rPr>
        <w:t>альных ре</w:t>
      </w:r>
      <w:r w:rsidRPr="007717A3">
        <w:rPr>
          <w:color w:val="000000" w:themeColor="text1"/>
          <w:spacing w:val="-1"/>
          <w:sz w:val="28"/>
          <w:szCs w:val="28"/>
        </w:rPr>
        <w:softHyphen/>
        <w:t>сурсов. Записывается дробью: в числителе - единица измерения расх</w:t>
      </w:r>
      <w:r w:rsidRPr="007717A3">
        <w:rPr>
          <w:color w:val="000000" w:themeColor="text1"/>
          <w:spacing w:val="-1"/>
          <w:sz w:val="28"/>
          <w:szCs w:val="28"/>
        </w:rPr>
        <w:t>о</w:t>
      </w:r>
      <w:r w:rsidRPr="007717A3">
        <w:rPr>
          <w:color w:val="000000" w:themeColor="text1"/>
          <w:spacing w:val="-1"/>
          <w:sz w:val="28"/>
          <w:szCs w:val="28"/>
        </w:rPr>
        <w:t>да материаль</w:t>
      </w:r>
      <w:r w:rsidRPr="007717A3">
        <w:rPr>
          <w:color w:val="000000" w:themeColor="text1"/>
          <w:spacing w:val="-1"/>
          <w:sz w:val="28"/>
          <w:szCs w:val="28"/>
        </w:rPr>
        <w:softHyphen/>
        <w:t>ных ресурсов, в знаменателе - единица измерения объема произво</w:t>
      </w:r>
      <w:r w:rsidRPr="007717A3">
        <w:rPr>
          <w:color w:val="000000" w:themeColor="text1"/>
          <w:spacing w:val="-1"/>
          <w:sz w:val="28"/>
          <w:szCs w:val="28"/>
        </w:rPr>
        <w:t>д</w:t>
      </w:r>
      <w:r w:rsidRPr="007717A3">
        <w:rPr>
          <w:color w:val="000000" w:themeColor="text1"/>
          <w:spacing w:val="-1"/>
          <w:sz w:val="28"/>
          <w:szCs w:val="28"/>
        </w:rPr>
        <w:t xml:space="preserve">ства продукции. Единицей измерения норм расхода химреагентов в подготовке газа и конденсата к </w:t>
      </w:r>
      <w:r w:rsidRPr="007717A3">
        <w:rPr>
          <w:color w:val="000000" w:themeColor="text1"/>
          <w:spacing w:val="8"/>
          <w:sz w:val="28"/>
          <w:szCs w:val="28"/>
        </w:rPr>
        <w:t>переработке является удельный расход в г/тыс. м</w:t>
      </w:r>
      <w:r w:rsidRPr="007717A3">
        <w:rPr>
          <w:color w:val="000000" w:themeColor="text1"/>
          <w:spacing w:val="8"/>
          <w:sz w:val="28"/>
          <w:szCs w:val="28"/>
          <w:vertAlign w:val="superscript"/>
        </w:rPr>
        <w:t>3</w:t>
      </w:r>
      <w:r w:rsidRPr="007717A3">
        <w:rPr>
          <w:color w:val="000000" w:themeColor="text1"/>
          <w:spacing w:val="8"/>
          <w:sz w:val="28"/>
          <w:szCs w:val="28"/>
        </w:rPr>
        <w:t xml:space="preserve"> подг</w:t>
      </w:r>
      <w:r w:rsidRPr="007717A3">
        <w:rPr>
          <w:color w:val="000000" w:themeColor="text1"/>
          <w:spacing w:val="8"/>
          <w:sz w:val="28"/>
          <w:szCs w:val="28"/>
        </w:rPr>
        <w:t>о</w:t>
      </w:r>
      <w:r w:rsidRPr="007717A3">
        <w:rPr>
          <w:color w:val="000000" w:themeColor="text1"/>
          <w:spacing w:val="8"/>
          <w:sz w:val="28"/>
          <w:szCs w:val="28"/>
        </w:rPr>
        <w:t xml:space="preserve">тавливаемого газа и </w:t>
      </w:r>
      <w:r w:rsidRPr="007717A3">
        <w:rPr>
          <w:color w:val="000000" w:themeColor="text1"/>
          <w:spacing w:val="-1"/>
          <w:sz w:val="28"/>
          <w:szCs w:val="28"/>
        </w:rPr>
        <w:t>г/тыс, м</w:t>
      </w:r>
      <w:r w:rsidRPr="007717A3">
        <w:rPr>
          <w:color w:val="000000" w:themeColor="text1"/>
          <w:spacing w:val="-1"/>
          <w:sz w:val="28"/>
          <w:szCs w:val="28"/>
          <w:vertAlign w:val="superscript"/>
        </w:rPr>
        <w:t>3</w:t>
      </w:r>
      <w:r w:rsidRPr="007717A3">
        <w:rPr>
          <w:color w:val="000000" w:themeColor="text1"/>
          <w:spacing w:val="-1"/>
          <w:sz w:val="28"/>
          <w:szCs w:val="28"/>
        </w:rPr>
        <w:t xml:space="preserve"> перерабатываемого газа, а также г/т стабильного конденсата, серы и широ</w:t>
      </w:r>
      <w:r w:rsidRPr="007717A3">
        <w:rPr>
          <w:color w:val="000000" w:themeColor="text1"/>
          <w:spacing w:val="-1"/>
          <w:sz w:val="28"/>
          <w:szCs w:val="28"/>
        </w:rPr>
        <w:softHyphen/>
        <w:t>кой фракции легких углеводородов (ШФЛУ).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4"/>
          <w:sz w:val="28"/>
          <w:szCs w:val="28"/>
        </w:rPr>
        <w:t>В отдельных случаях допустимо использовать размерность нормы ра</w:t>
      </w:r>
      <w:r w:rsidRPr="007717A3">
        <w:rPr>
          <w:color w:val="000000" w:themeColor="text1"/>
          <w:spacing w:val="4"/>
          <w:sz w:val="28"/>
          <w:szCs w:val="28"/>
        </w:rPr>
        <w:t>с</w:t>
      </w:r>
      <w:r w:rsidRPr="007717A3">
        <w:rPr>
          <w:color w:val="000000" w:themeColor="text1"/>
          <w:spacing w:val="4"/>
          <w:sz w:val="28"/>
          <w:szCs w:val="28"/>
        </w:rPr>
        <w:t xml:space="preserve">хода в </w:t>
      </w:r>
      <w:r w:rsidRPr="007717A3">
        <w:rPr>
          <w:color w:val="000000" w:themeColor="text1"/>
          <w:spacing w:val="-4"/>
          <w:sz w:val="28"/>
          <w:szCs w:val="28"/>
        </w:rPr>
        <w:t>т/млрд. м</w:t>
      </w:r>
      <w:r w:rsidRPr="007717A3">
        <w:rPr>
          <w:color w:val="000000" w:themeColor="text1"/>
          <w:spacing w:val="-4"/>
          <w:sz w:val="28"/>
          <w:szCs w:val="28"/>
          <w:vertAlign w:val="superscript"/>
        </w:rPr>
        <w:t>3</w:t>
      </w:r>
      <w:r w:rsidRPr="007717A3">
        <w:rPr>
          <w:color w:val="000000" w:themeColor="text1"/>
          <w:spacing w:val="-4"/>
          <w:sz w:val="28"/>
          <w:szCs w:val="28"/>
        </w:rPr>
        <w:t xml:space="preserve"> газа.</w:t>
      </w:r>
      <w:r w:rsidRPr="007717A3">
        <w:rPr>
          <w:color w:val="000000" w:themeColor="text1"/>
        </w:rPr>
        <w:t xml:space="preserve">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pacing w:val="-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обозначения размерности норм расхода используются единицы изм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рения меж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 xml:space="preserve">дународной системы единиц измерения СИ.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7717A3">
        <w:rPr>
          <w:color w:val="000000" w:themeColor="text1"/>
          <w:spacing w:val="-1"/>
          <w:sz w:val="28"/>
          <w:szCs w:val="28"/>
        </w:rPr>
        <w:t>Для того, чтобы правильно запроектировать на предприятиях нефтегазоп</w:t>
      </w:r>
      <w:r w:rsidRPr="007717A3">
        <w:rPr>
          <w:color w:val="000000" w:themeColor="text1"/>
          <w:spacing w:val="-1"/>
          <w:sz w:val="28"/>
          <w:szCs w:val="28"/>
        </w:rPr>
        <w:t>е</w:t>
      </w:r>
      <w:r w:rsidRPr="007717A3">
        <w:rPr>
          <w:color w:val="000000" w:themeColor="text1"/>
          <w:spacing w:val="-1"/>
          <w:sz w:val="28"/>
          <w:szCs w:val="28"/>
        </w:rPr>
        <w:t>реработки общезаводское хозяйство, с целью обеспечения бесперебойной и бе</w:t>
      </w:r>
      <w:r w:rsidRPr="007717A3">
        <w:rPr>
          <w:color w:val="000000" w:themeColor="text1"/>
          <w:spacing w:val="-1"/>
          <w:sz w:val="28"/>
          <w:szCs w:val="28"/>
        </w:rPr>
        <w:t>з</w:t>
      </w:r>
      <w:r w:rsidRPr="007717A3">
        <w:rPr>
          <w:color w:val="000000" w:themeColor="text1"/>
          <w:spacing w:val="-1"/>
          <w:sz w:val="28"/>
          <w:szCs w:val="28"/>
        </w:rPr>
        <w:t>аварийной работы всего производства, в состав технологической части проекта предприятия включают расчеты потребности в реагентах, катализаторах и абсо</w:t>
      </w:r>
      <w:r w:rsidRPr="007717A3">
        <w:rPr>
          <w:color w:val="000000" w:themeColor="text1"/>
          <w:spacing w:val="-1"/>
          <w:sz w:val="28"/>
          <w:szCs w:val="28"/>
        </w:rPr>
        <w:t>р</w:t>
      </w:r>
      <w:r w:rsidRPr="007717A3">
        <w:rPr>
          <w:color w:val="000000" w:themeColor="text1"/>
          <w:spacing w:val="-1"/>
          <w:sz w:val="28"/>
          <w:szCs w:val="28"/>
        </w:rPr>
        <w:t>бентах, сжатом воздухе, азоте и водороде. Первоначально по данным, содерж</w:t>
      </w:r>
      <w:r w:rsidRPr="007717A3">
        <w:rPr>
          <w:color w:val="000000" w:themeColor="text1"/>
          <w:spacing w:val="-1"/>
          <w:sz w:val="28"/>
          <w:szCs w:val="28"/>
        </w:rPr>
        <w:t>а</w:t>
      </w:r>
      <w:r w:rsidRPr="007717A3">
        <w:rPr>
          <w:color w:val="000000" w:themeColor="text1"/>
          <w:spacing w:val="-1"/>
          <w:sz w:val="28"/>
          <w:szCs w:val="28"/>
        </w:rPr>
        <w:t>щимся в типо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вых, повторно применяемых и индивидуальных проектах, устана</w:t>
      </w:r>
      <w:r w:rsidRPr="007717A3">
        <w:rPr>
          <w:color w:val="000000" w:themeColor="text1"/>
          <w:sz w:val="28"/>
          <w:szCs w:val="28"/>
        </w:rPr>
        <w:t>в</w:t>
      </w:r>
      <w:r w:rsidRPr="007717A3">
        <w:rPr>
          <w:color w:val="000000" w:themeColor="text1"/>
          <w:sz w:val="28"/>
          <w:szCs w:val="28"/>
        </w:rPr>
        <w:t>ливают перечень необходимых реагентов, катализаторов, адсорбентов, а затем рассчитывают макси</w:t>
      </w:r>
      <w:r w:rsidRPr="007717A3">
        <w:rPr>
          <w:color w:val="000000" w:themeColor="text1"/>
          <w:sz w:val="28"/>
          <w:szCs w:val="28"/>
        </w:rPr>
        <w:softHyphen/>
        <w:t>мальное потребление, годовой (суточный расход и един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временную загрузку уста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новок. На основании полученных результатов проект</w:t>
      </w:r>
      <w:r w:rsidRPr="007717A3">
        <w:rPr>
          <w:color w:val="000000" w:themeColor="text1"/>
          <w:spacing w:val="-1"/>
          <w:sz w:val="28"/>
          <w:szCs w:val="28"/>
        </w:rPr>
        <w:t>и</w:t>
      </w:r>
      <w:r w:rsidRPr="007717A3">
        <w:rPr>
          <w:color w:val="000000" w:themeColor="text1"/>
          <w:spacing w:val="-1"/>
          <w:sz w:val="28"/>
          <w:szCs w:val="28"/>
        </w:rPr>
        <w:t>руются склады реагентов, по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pacing w:val="-2"/>
          <w:sz w:val="28"/>
          <w:szCs w:val="28"/>
        </w:rPr>
        <w:t>ступающих в мелкой таре катализаторов и адсорбе</w:t>
      </w:r>
      <w:r w:rsidRPr="007717A3">
        <w:rPr>
          <w:color w:val="000000" w:themeColor="text1"/>
          <w:spacing w:val="-2"/>
          <w:sz w:val="28"/>
          <w:szCs w:val="28"/>
        </w:rPr>
        <w:t>н</w:t>
      </w:r>
      <w:r w:rsidRPr="007717A3">
        <w:rPr>
          <w:color w:val="000000" w:themeColor="text1"/>
          <w:spacing w:val="-2"/>
          <w:sz w:val="28"/>
          <w:szCs w:val="28"/>
        </w:rPr>
        <w:t xml:space="preserve">тов, а также реагентное хозяйство.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pacing w:val="-1"/>
          <w:sz w:val="28"/>
          <w:szCs w:val="28"/>
        </w:rPr>
      </w:pPr>
      <w:r w:rsidRPr="007717A3">
        <w:rPr>
          <w:color w:val="000000" w:themeColor="text1"/>
          <w:spacing w:val="-1"/>
          <w:sz w:val="28"/>
          <w:szCs w:val="28"/>
        </w:rPr>
        <w:t>Реагентное хозяйство ГПЗ или НПЗ должно обеспечивать возможность хранения запасов реагентов в соответствии с таблицей 1</w:t>
      </w:r>
      <w:r w:rsidR="008601D8">
        <w:rPr>
          <w:color w:val="000000" w:themeColor="text1"/>
          <w:spacing w:val="-1"/>
          <w:sz w:val="28"/>
          <w:szCs w:val="28"/>
        </w:rPr>
        <w:t>4</w:t>
      </w:r>
      <w:r w:rsidRPr="007717A3">
        <w:rPr>
          <w:color w:val="000000" w:themeColor="text1"/>
          <w:spacing w:val="-1"/>
          <w:sz w:val="28"/>
          <w:szCs w:val="28"/>
        </w:rPr>
        <w:t>.1</w:t>
      </w:r>
    </w:p>
    <w:p w:rsidR="007717A3" w:rsidRPr="007717A3" w:rsidRDefault="007717A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-1"/>
          <w:sz w:val="28"/>
          <w:szCs w:val="28"/>
        </w:rPr>
        <w:t>Таблица 1</w:t>
      </w:r>
      <w:r w:rsidR="008601D8">
        <w:rPr>
          <w:color w:val="000000" w:themeColor="text1"/>
          <w:spacing w:val="-1"/>
          <w:sz w:val="28"/>
          <w:szCs w:val="28"/>
        </w:rPr>
        <w:t>4</w:t>
      </w:r>
      <w:r w:rsidRPr="007717A3">
        <w:rPr>
          <w:color w:val="000000" w:themeColor="text1"/>
          <w:spacing w:val="-1"/>
          <w:sz w:val="28"/>
          <w:szCs w:val="28"/>
        </w:rPr>
        <w:t>.1 - Нормы запасов некоторых химических реагентов, хранящихся на реа</w:t>
      </w:r>
      <w:r w:rsidRPr="007717A3">
        <w:rPr>
          <w:color w:val="000000" w:themeColor="text1"/>
          <w:sz w:val="28"/>
          <w:szCs w:val="28"/>
        </w:rPr>
        <w:t>гентном хозяйстве предприятия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8"/>
        <w:gridCol w:w="4828"/>
        <w:gridCol w:w="3843"/>
      </w:tblGrid>
      <w:tr w:rsidR="007717A3" w:rsidRPr="007717A3" w:rsidTr="00C87423">
        <w:tc>
          <w:tcPr>
            <w:tcW w:w="1038" w:type="dxa"/>
          </w:tcPr>
          <w:p w:rsidR="007717A3" w:rsidRPr="007717A3" w:rsidRDefault="007717A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№ п/п</w:t>
            </w:r>
          </w:p>
        </w:tc>
        <w:tc>
          <w:tcPr>
            <w:tcW w:w="4828" w:type="dxa"/>
          </w:tcPr>
          <w:p w:rsidR="007717A3" w:rsidRPr="007717A3" w:rsidRDefault="007717A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b/>
                <w:bCs/>
                <w:color w:val="000000" w:themeColor="text1"/>
                <w:spacing w:val="-2"/>
              </w:rPr>
              <w:t>Наименование реагента</w:t>
            </w:r>
          </w:p>
        </w:tc>
        <w:tc>
          <w:tcPr>
            <w:tcW w:w="3843" w:type="dxa"/>
          </w:tcPr>
          <w:p w:rsidR="007717A3" w:rsidRPr="007717A3" w:rsidRDefault="007717A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b/>
                <w:bCs/>
                <w:color w:val="000000" w:themeColor="text1"/>
                <w:spacing w:val="-2"/>
              </w:rPr>
              <w:t>Запас, выраженный в сутках</w:t>
            </w:r>
          </w:p>
        </w:tc>
      </w:tr>
      <w:tr w:rsidR="007717A3" w:rsidRPr="007717A3" w:rsidTr="00C87423">
        <w:tc>
          <w:tcPr>
            <w:tcW w:w="1038" w:type="dxa"/>
          </w:tcPr>
          <w:p w:rsidR="007717A3" w:rsidRPr="007717A3" w:rsidRDefault="007717A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1</w:t>
            </w:r>
          </w:p>
        </w:tc>
        <w:tc>
          <w:tcPr>
            <w:tcW w:w="4828" w:type="dxa"/>
          </w:tcPr>
          <w:p w:rsidR="007717A3" w:rsidRPr="007717A3" w:rsidRDefault="007717A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  <w:spacing w:val="-2"/>
              </w:rPr>
              <w:t>Гликоли (этиленгликоль, диэти-</w:t>
            </w:r>
            <w:r w:rsidRPr="007717A3">
              <w:rPr>
                <w:color w:val="000000" w:themeColor="text1"/>
              </w:rPr>
              <w:t>ленгликоль, триэтиленгликоль)</w:t>
            </w:r>
          </w:p>
        </w:tc>
        <w:tc>
          <w:tcPr>
            <w:tcW w:w="3843" w:type="dxa"/>
          </w:tcPr>
          <w:p w:rsidR="007717A3" w:rsidRPr="007717A3" w:rsidRDefault="007717A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30</w:t>
            </w:r>
          </w:p>
        </w:tc>
      </w:tr>
      <w:tr w:rsidR="007717A3" w:rsidRPr="007717A3" w:rsidTr="00C87423">
        <w:tc>
          <w:tcPr>
            <w:tcW w:w="1038" w:type="dxa"/>
          </w:tcPr>
          <w:p w:rsidR="007717A3" w:rsidRPr="007717A3" w:rsidRDefault="007717A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2</w:t>
            </w:r>
          </w:p>
        </w:tc>
        <w:tc>
          <w:tcPr>
            <w:tcW w:w="4828" w:type="dxa"/>
          </w:tcPr>
          <w:p w:rsidR="007717A3" w:rsidRPr="007717A3" w:rsidRDefault="007717A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  <w:spacing w:val="-3"/>
              </w:rPr>
              <w:t>Амины (моноэтаноламин, диэта-</w:t>
            </w:r>
            <w:r w:rsidRPr="007717A3">
              <w:rPr>
                <w:color w:val="000000" w:themeColor="text1"/>
                <w:spacing w:val="-1"/>
              </w:rPr>
              <w:t>ноламин, метилдиэтаноламин)</w:t>
            </w:r>
          </w:p>
        </w:tc>
        <w:tc>
          <w:tcPr>
            <w:tcW w:w="3843" w:type="dxa"/>
          </w:tcPr>
          <w:p w:rsidR="007717A3" w:rsidRPr="007717A3" w:rsidRDefault="007717A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30</w:t>
            </w:r>
          </w:p>
        </w:tc>
      </w:tr>
      <w:tr w:rsidR="00C87423" w:rsidRPr="007717A3" w:rsidTr="00C87423">
        <w:tc>
          <w:tcPr>
            <w:tcW w:w="9709" w:type="dxa"/>
            <w:gridSpan w:val="3"/>
          </w:tcPr>
          <w:p w:rsidR="00C87423" w:rsidRPr="007717A3" w:rsidRDefault="00C87423" w:rsidP="00C87423">
            <w:pPr>
              <w:widowControl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Продолжение таблицы 14.1</w:t>
            </w:r>
          </w:p>
        </w:tc>
      </w:tr>
      <w:tr w:rsidR="00C87423" w:rsidRPr="007717A3" w:rsidTr="00C87423">
        <w:tc>
          <w:tcPr>
            <w:tcW w:w="1038" w:type="dxa"/>
          </w:tcPr>
          <w:p w:rsidR="00C87423" w:rsidRPr="007717A3" w:rsidRDefault="00C87423" w:rsidP="00C87423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3</w:t>
            </w:r>
          </w:p>
        </w:tc>
        <w:tc>
          <w:tcPr>
            <w:tcW w:w="4828" w:type="dxa"/>
          </w:tcPr>
          <w:p w:rsidR="00C87423" w:rsidRPr="007717A3" w:rsidRDefault="00C87423" w:rsidP="00C87423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  <w:spacing w:val="-3"/>
              </w:rPr>
              <w:t>Метанол</w:t>
            </w:r>
          </w:p>
        </w:tc>
        <w:tc>
          <w:tcPr>
            <w:tcW w:w="3843" w:type="dxa"/>
          </w:tcPr>
          <w:p w:rsidR="00C87423" w:rsidRPr="007717A3" w:rsidRDefault="00C87423" w:rsidP="00C87423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30</w:t>
            </w:r>
          </w:p>
        </w:tc>
      </w:tr>
      <w:tr w:rsidR="00C87423" w:rsidRPr="007717A3" w:rsidTr="00C87423">
        <w:tc>
          <w:tcPr>
            <w:tcW w:w="1038" w:type="dxa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4</w:t>
            </w:r>
          </w:p>
        </w:tc>
        <w:tc>
          <w:tcPr>
            <w:tcW w:w="4828" w:type="dxa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  <w:spacing w:val="-3"/>
              </w:rPr>
              <w:t>Аммиак, хлор</w:t>
            </w:r>
          </w:p>
        </w:tc>
        <w:tc>
          <w:tcPr>
            <w:tcW w:w="3843" w:type="dxa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  <w:spacing w:val="-1"/>
              </w:rPr>
              <w:t>30, но не более, чем разрешено дейст</w:t>
            </w:r>
            <w:r w:rsidRPr="007717A3">
              <w:rPr>
                <w:color w:val="000000" w:themeColor="text1"/>
                <w:spacing w:val="-1"/>
              </w:rPr>
              <w:softHyphen/>
            </w:r>
            <w:r w:rsidRPr="007717A3">
              <w:rPr>
                <w:color w:val="000000" w:themeColor="text1"/>
                <w:spacing w:val="-3"/>
              </w:rPr>
              <w:t>вующими нормативными д</w:t>
            </w:r>
            <w:r w:rsidRPr="007717A3">
              <w:rPr>
                <w:color w:val="000000" w:themeColor="text1"/>
                <w:spacing w:val="-3"/>
              </w:rPr>
              <w:t>о</w:t>
            </w:r>
            <w:r w:rsidRPr="007717A3">
              <w:rPr>
                <w:color w:val="000000" w:themeColor="text1"/>
                <w:spacing w:val="-3"/>
              </w:rPr>
              <w:t xml:space="preserve">кументами на </w:t>
            </w:r>
            <w:r w:rsidRPr="007717A3">
              <w:rPr>
                <w:color w:val="000000" w:themeColor="text1"/>
                <w:spacing w:val="-1"/>
              </w:rPr>
              <w:t>проектирование складов для хранения вредных в</w:t>
            </w:r>
            <w:r w:rsidRPr="007717A3">
              <w:rPr>
                <w:color w:val="000000" w:themeColor="text1"/>
                <w:spacing w:val="-1"/>
              </w:rPr>
              <w:t>е</w:t>
            </w:r>
            <w:r w:rsidRPr="007717A3">
              <w:rPr>
                <w:color w:val="000000" w:themeColor="text1"/>
                <w:spacing w:val="-1"/>
              </w:rPr>
              <w:t>ществ 1, 2 классов опасности</w:t>
            </w:r>
          </w:p>
        </w:tc>
      </w:tr>
      <w:tr w:rsidR="00C87423" w:rsidRPr="007717A3" w:rsidTr="00C87423">
        <w:trPr>
          <w:trHeight w:val="405"/>
        </w:trPr>
        <w:tc>
          <w:tcPr>
            <w:tcW w:w="1038" w:type="dxa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5</w:t>
            </w:r>
          </w:p>
        </w:tc>
        <w:tc>
          <w:tcPr>
            <w:tcW w:w="4828" w:type="dxa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  <w:spacing w:val="-3"/>
              </w:rPr>
              <w:t>Кислоты</w:t>
            </w:r>
          </w:p>
        </w:tc>
        <w:tc>
          <w:tcPr>
            <w:tcW w:w="3843" w:type="dxa"/>
            <w:vAlign w:val="center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30</w:t>
            </w:r>
          </w:p>
        </w:tc>
      </w:tr>
      <w:tr w:rsidR="00C87423" w:rsidRPr="007717A3" w:rsidTr="00C87423">
        <w:tc>
          <w:tcPr>
            <w:tcW w:w="1038" w:type="dxa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6</w:t>
            </w:r>
          </w:p>
        </w:tc>
        <w:tc>
          <w:tcPr>
            <w:tcW w:w="4828" w:type="dxa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  <w:spacing w:val="-3"/>
              </w:rPr>
            </w:pPr>
            <w:r w:rsidRPr="007717A3">
              <w:rPr>
                <w:color w:val="000000" w:themeColor="text1"/>
                <w:spacing w:val="-3"/>
              </w:rPr>
              <w:t>Сода каустическая и кальциниро</w:t>
            </w:r>
            <w:r w:rsidRPr="007717A3">
              <w:rPr>
                <w:color w:val="000000" w:themeColor="text1"/>
                <w:spacing w:val="-2"/>
              </w:rPr>
              <w:t>ванная</w:t>
            </w:r>
          </w:p>
        </w:tc>
        <w:tc>
          <w:tcPr>
            <w:tcW w:w="3843" w:type="dxa"/>
            <w:vAlign w:val="center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25</w:t>
            </w:r>
          </w:p>
        </w:tc>
      </w:tr>
      <w:tr w:rsidR="00C87423" w:rsidRPr="007717A3" w:rsidTr="00C87423">
        <w:tc>
          <w:tcPr>
            <w:tcW w:w="1038" w:type="dxa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7</w:t>
            </w:r>
          </w:p>
        </w:tc>
        <w:tc>
          <w:tcPr>
            <w:tcW w:w="4828" w:type="dxa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  <w:spacing w:val="-3"/>
              </w:rPr>
            </w:pPr>
            <w:r w:rsidRPr="007717A3">
              <w:rPr>
                <w:color w:val="000000" w:themeColor="text1"/>
                <w:spacing w:val="-3"/>
              </w:rPr>
              <w:t>Ингибиторы коррозии</w:t>
            </w:r>
          </w:p>
        </w:tc>
        <w:tc>
          <w:tcPr>
            <w:tcW w:w="3843" w:type="dxa"/>
            <w:vAlign w:val="center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20</w:t>
            </w:r>
          </w:p>
        </w:tc>
      </w:tr>
      <w:tr w:rsidR="00C87423" w:rsidRPr="007717A3" w:rsidTr="00C87423">
        <w:tc>
          <w:tcPr>
            <w:tcW w:w="1038" w:type="dxa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8</w:t>
            </w:r>
          </w:p>
        </w:tc>
        <w:tc>
          <w:tcPr>
            <w:tcW w:w="4828" w:type="dxa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  <w:spacing w:val="-2"/>
              </w:rPr>
              <w:t>Гипохлорид</w:t>
            </w:r>
          </w:p>
        </w:tc>
        <w:tc>
          <w:tcPr>
            <w:tcW w:w="3843" w:type="dxa"/>
            <w:vAlign w:val="center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30</w:t>
            </w:r>
          </w:p>
        </w:tc>
      </w:tr>
      <w:tr w:rsidR="00C87423" w:rsidRPr="007717A3" w:rsidTr="00C87423">
        <w:tc>
          <w:tcPr>
            <w:tcW w:w="1038" w:type="dxa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9</w:t>
            </w:r>
          </w:p>
        </w:tc>
        <w:tc>
          <w:tcPr>
            <w:tcW w:w="4828" w:type="dxa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  <w:spacing w:val="-3"/>
              </w:rPr>
              <w:t>Прочие реагенты (присадки, три-</w:t>
            </w:r>
            <w:r w:rsidRPr="007717A3">
              <w:rPr>
                <w:color w:val="000000" w:themeColor="text1"/>
              </w:rPr>
              <w:t>натрийфосфат и др.)</w:t>
            </w:r>
          </w:p>
        </w:tc>
        <w:tc>
          <w:tcPr>
            <w:tcW w:w="3843" w:type="dxa"/>
            <w:vAlign w:val="center"/>
          </w:tcPr>
          <w:p w:rsidR="00C87423" w:rsidRPr="007717A3" w:rsidRDefault="00C87423" w:rsidP="00C33BD5">
            <w:pPr>
              <w:widowControl w:val="0"/>
              <w:jc w:val="both"/>
              <w:rPr>
                <w:color w:val="000000" w:themeColor="text1"/>
              </w:rPr>
            </w:pPr>
            <w:r w:rsidRPr="007717A3">
              <w:rPr>
                <w:color w:val="000000" w:themeColor="text1"/>
              </w:rPr>
              <w:t>30</w:t>
            </w:r>
          </w:p>
        </w:tc>
      </w:tr>
    </w:tbl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pacing w:val="-1"/>
        </w:rPr>
      </w:pP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При поставке химических реагентов по импорту допускается увеличивать запасы: ос</w:t>
      </w:r>
      <w:r w:rsidRPr="007717A3">
        <w:rPr>
          <w:color w:val="000000" w:themeColor="text1"/>
          <w:spacing w:val="-1"/>
          <w:sz w:val="28"/>
          <w:szCs w:val="28"/>
        </w:rPr>
        <w:softHyphen/>
        <w:t>новных реагентов (гликолей, аминов и т. д.) в 3 раза; ингибиторов ко</w:t>
      </w:r>
      <w:r w:rsidRPr="007717A3">
        <w:rPr>
          <w:color w:val="000000" w:themeColor="text1"/>
          <w:spacing w:val="-1"/>
          <w:sz w:val="28"/>
          <w:szCs w:val="28"/>
        </w:rPr>
        <w:t>р</w:t>
      </w:r>
      <w:r w:rsidRPr="007717A3">
        <w:rPr>
          <w:color w:val="000000" w:themeColor="text1"/>
          <w:spacing w:val="-1"/>
          <w:sz w:val="28"/>
          <w:szCs w:val="28"/>
        </w:rPr>
        <w:t>розии в 6 раз, против указанных в таблице 18.1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При доставке реагентов ж/д транспортом объем одной емкости для хран</w:t>
      </w:r>
      <w:r w:rsidRPr="007717A3">
        <w:rPr>
          <w:color w:val="000000" w:themeColor="text1"/>
          <w:spacing w:val="-1"/>
          <w:sz w:val="28"/>
          <w:szCs w:val="28"/>
        </w:rPr>
        <w:t>е</w:t>
      </w:r>
      <w:r w:rsidRPr="007717A3">
        <w:rPr>
          <w:color w:val="000000" w:themeColor="text1"/>
          <w:spacing w:val="-1"/>
          <w:sz w:val="28"/>
          <w:szCs w:val="28"/>
        </w:rPr>
        <w:t>ния каж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дого вида реагентов должен быть не менее объема железнодорожной цистерны, а </w:t>
      </w:r>
      <w:r w:rsidRPr="007717A3">
        <w:rPr>
          <w:color w:val="000000" w:themeColor="text1"/>
          <w:spacing w:val="-1"/>
          <w:sz w:val="28"/>
          <w:szCs w:val="28"/>
        </w:rPr>
        <w:t>количество емкостей - не менее двух.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z w:val="28"/>
          <w:szCs w:val="28"/>
        </w:rPr>
        <w:t>Запасы катализаторов, адсорбентов, химических реагентов, используемых в каче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стве абсорбентов, хладагентов и т.п., потребляемых установками ГПЗ, у</w:t>
      </w:r>
      <w:r w:rsidRPr="007717A3">
        <w:rPr>
          <w:color w:val="000000" w:themeColor="text1"/>
          <w:spacing w:val="-1"/>
          <w:sz w:val="28"/>
          <w:szCs w:val="28"/>
        </w:rPr>
        <w:t>с</w:t>
      </w:r>
      <w:r w:rsidRPr="007717A3">
        <w:rPr>
          <w:color w:val="000000" w:themeColor="text1"/>
          <w:spacing w:val="-1"/>
          <w:sz w:val="28"/>
          <w:szCs w:val="28"/>
        </w:rPr>
        <w:t>танавлива</w:t>
      </w:r>
      <w:r w:rsidRPr="007717A3">
        <w:rPr>
          <w:color w:val="000000" w:themeColor="text1"/>
          <w:spacing w:val="-1"/>
          <w:sz w:val="28"/>
          <w:szCs w:val="28"/>
        </w:rPr>
        <w:softHyphen/>
        <w:t>ются исходя из их 30-ти суточного текущего расхода плюс одна загру</w:t>
      </w:r>
      <w:r w:rsidRPr="007717A3">
        <w:rPr>
          <w:color w:val="000000" w:themeColor="text1"/>
          <w:spacing w:val="-1"/>
          <w:sz w:val="28"/>
          <w:szCs w:val="28"/>
        </w:rPr>
        <w:t>з</w:t>
      </w:r>
      <w:r w:rsidRPr="007717A3">
        <w:rPr>
          <w:color w:val="000000" w:themeColor="text1"/>
          <w:spacing w:val="-1"/>
          <w:sz w:val="28"/>
          <w:szCs w:val="28"/>
        </w:rPr>
        <w:t>ка для полной их замены в системе (так называемый оперативный запас).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z w:val="28"/>
          <w:szCs w:val="28"/>
        </w:rPr>
        <w:t xml:space="preserve">Если на заводе имеется несколько однотипных установок, то оперативный запас </w:t>
      </w:r>
      <w:r w:rsidRPr="007717A3">
        <w:rPr>
          <w:color w:val="000000" w:themeColor="text1"/>
          <w:spacing w:val="-3"/>
          <w:sz w:val="28"/>
          <w:szCs w:val="28"/>
        </w:rPr>
        <w:t>катализаторов, абсорбентов, адсорбентов, хладагенте и т.п.</w:t>
      </w:r>
      <w:r w:rsidRPr="007717A3">
        <w:rPr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7717A3">
        <w:rPr>
          <w:color w:val="000000" w:themeColor="text1"/>
          <w:spacing w:val="-3"/>
          <w:sz w:val="28"/>
          <w:szCs w:val="28"/>
        </w:rPr>
        <w:t>предусматрив</w:t>
      </w:r>
      <w:r w:rsidRPr="007717A3">
        <w:rPr>
          <w:color w:val="000000" w:themeColor="text1"/>
          <w:spacing w:val="-3"/>
          <w:sz w:val="28"/>
          <w:szCs w:val="28"/>
        </w:rPr>
        <w:t>а</w:t>
      </w:r>
      <w:r w:rsidRPr="007717A3">
        <w:rPr>
          <w:color w:val="000000" w:themeColor="text1"/>
          <w:spacing w:val="-3"/>
          <w:sz w:val="28"/>
          <w:szCs w:val="28"/>
        </w:rPr>
        <w:t>ется для</w:t>
      </w:r>
      <w:r w:rsidRPr="007717A3">
        <w:rPr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7717A3">
        <w:rPr>
          <w:color w:val="000000" w:themeColor="text1"/>
          <w:spacing w:val="1"/>
          <w:sz w:val="28"/>
          <w:szCs w:val="28"/>
        </w:rPr>
        <w:t>полной замены его только на одной, наиболее крупной устанете.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z w:val="28"/>
          <w:szCs w:val="28"/>
        </w:rPr>
        <w:t>Если на заводе предусматривается строительство импортных установок с постав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кой химических реагентов, объем хранения рассчитывается на объем п</w:t>
      </w:r>
      <w:r w:rsidRPr="007717A3">
        <w:rPr>
          <w:color w:val="000000" w:themeColor="text1"/>
          <w:spacing w:val="-1"/>
          <w:sz w:val="28"/>
          <w:szCs w:val="28"/>
        </w:rPr>
        <w:t>о</w:t>
      </w:r>
      <w:r w:rsidRPr="007717A3">
        <w:rPr>
          <w:color w:val="000000" w:themeColor="text1"/>
          <w:spacing w:val="-1"/>
          <w:sz w:val="28"/>
          <w:szCs w:val="28"/>
        </w:rPr>
        <w:t>ставки их, как правило, включающий расход на первоначальное заполнение си</w:t>
      </w:r>
      <w:r w:rsidRPr="007717A3">
        <w:rPr>
          <w:color w:val="000000" w:themeColor="text1"/>
          <w:spacing w:val="-1"/>
          <w:sz w:val="28"/>
          <w:szCs w:val="28"/>
        </w:rPr>
        <w:t>с</w:t>
      </w:r>
      <w:r w:rsidRPr="007717A3">
        <w:rPr>
          <w:color w:val="000000" w:themeColor="text1"/>
          <w:spacing w:val="-1"/>
          <w:sz w:val="28"/>
          <w:szCs w:val="28"/>
        </w:rPr>
        <w:t>темы плюс рас</w:t>
      </w:r>
      <w:r w:rsidRPr="007717A3">
        <w:rPr>
          <w:color w:val="000000" w:themeColor="text1"/>
          <w:spacing w:val="-1"/>
          <w:sz w:val="28"/>
          <w:szCs w:val="28"/>
        </w:rPr>
        <w:softHyphen/>
        <w:t>ход на пополнение системы на один год эксплуатации.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Нормы запасов смазочных материалов (масел, консистентных смазок) сл</w:t>
      </w:r>
      <w:r w:rsidRPr="007717A3">
        <w:rPr>
          <w:color w:val="000000" w:themeColor="text1"/>
          <w:spacing w:val="-1"/>
          <w:sz w:val="28"/>
          <w:szCs w:val="28"/>
        </w:rPr>
        <w:t>е</w:t>
      </w:r>
      <w:r w:rsidRPr="007717A3">
        <w:rPr>
          <w:color w:val="000000" w:themeColor="text1"/>
          <w:spacing w:val="-1"/>
          <w:sz w:val="28"/>
          <w:szCs w:val="28"/>
        </w:rPr>
        <w:t xml:space="preserve">дует </w:t>
      </w:r>
      <w:r w:rsidRPr="007717A3">
        <w:rPr>
          <w:color w:val="000000" w:themeColor="text1"/>
          <w:spacing w:val="-3"/>
          <w:sz w:val="28"/>
          <w:szCs w:val="28"/>
        </w:rPr>
        <w:t>принимать:</w:t>
      </w:r>
    </w:p>
    <w:p w:rsidR="007717A3" w:rsidRPr="007717A3" w:rsidRDefault="007717A3" w:rsidP="00C33BD5">
      <w:pPr>
        <w:widowControl w:val="0"/>
        <w:numPr>
          <w:ilvl w:val="0"/>
          <w:numId w:val="60"/>
        </w:numPr>
        <w:tabs>
          <w:tab w:val="left" w:pos="288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поступлении в железнодорожных цистернах до 20 сут., но объем емкости</w:t>
      </w:r>
      <w:r w:rsidRPr="007717A3">
        <w:rPr>
          <w:color w:val="000000" w:themeColor="text1"/>
          <w:sz w:val="28"/>
          <w:szCs w:val="28"/>
        </w:rPr>
        <w:br/>
      </w:r>
      <w:r w:rsidRPr="007717A3">
        <w:rPr>
          <w:color w:val="000000" w:themeColor="text1"/>
          <w:spacing w:val="-1"/>
          <w:sz w:val="28"/>
          <w:szCs w:val="28"/>
        </w:rPr>
        <w:t>принимать не менее объема одной железнодорожной цистерны, а количество е</w:t>
      </w:r>
      <w:r w:rsidRPr="007717A3">
        <w:rPr>
          <w:color w:val="000000" w:themeColor="text1"/>
          <w:spacing w:val="-1"/>
          <w:sz w:val="28"/>
          <w:szCs w:val="28"/>
        </w:rPr>
        <w:t>м</w:t>
      </w:r>
      <w:r w:rsidRPr="007717A3">
        <w:rPr>
          <w:color w:val="000000" w:themeColor="text1"/>
          <w:spacing w:val="-1"/>
          <w:sz w:val="28"/>
          <w:szCs w:val="28"/>
        </w:rPr>
        <w:t>костей - не менее двух для каждого вида масел;</w:t>
      </w:r>
    </w:p>
    <w:p w:rsidR="007717A3" w:rsidRPr="007717A3" w:rsidRDefault="007717A3" w:rsidP="00C33BD5">
      <w:pPr>
        <w:widowControl w:val="0"/>
        <w:numPr>
          <w:ilvl w:val="0"/>
          <w:numId w:val="60"/>
        </w:numPr>
        <w:tabs>
          <w:tab w:val="left" w:pos="288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-1"/>
          <w:sz w:val="28"/>
          <w:szCs w:val="28"/>
        </w:rPr>
        <w:t>при отгрузке в таре - до 30 суток;</w:t>
      </w:r>
    </w:p>
    <w:p w:rsidR="007717A3" w:rsidRPr="007717A3" w:rsidRDefault="007717A3" w:rsidP="00C33BD5">
      <w:pPr>
        <w:widowControl w:val="0"/>
        <w:numPr>
          <w:ilvl w:val="0"/>
          <w:numId w:val="60"/>
        </w:numPr>
        <w:tabs>
          <w:tab w:val="left" w:pos="288"/>
        </w:tabs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pacing w:val="-1"/>
          <w:sz w:val="28"/>
          <w:szCs w:val="28"/>
        </w:rPr>
        <w:t>при доставке только водным путем - годовой запас.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Нормы запасов смазочного масла каждой марки для компрессоров следует прини</w:t>
      </w:r>
      <w:r w:rsidRPr="007717A3">
        <w:rPr>
          <w:color w:val="000000" w:themeColor="text1"/>
          <w:spacing w:val="-1"/>
          <w:sz w:val="28"/>
          <w:szCs w:val="28"/>
        </w:rPr>
        <w:softHyphen/>
        <w:t xml:space="preserve">мать в объеме 50 % масляной системы установленного парка машин плюс запас на </w:t>
      </w:r>
      <w:r w:rsidRPr="007717A3">
        <w:rPr>
          <w:color w:val="000000" w:themeColor="text1"/>
          <w:spacing w:val="-3"/>
          <w:sz w:val="28"/>
          <w:szCs w:val="28"/>
        </w:rPr>
        <w:t>пополнение систем в объеме 45™ дневной потребности.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7717A3">
        <w:rPr>
          <w:color w:val="000000" w:themeColor="text1"/>
          <w:spacing w:val="-1"/>
          <w:sz w:val="28"/>
          <w:szCs w:val="28"/>
        </w:rPr>
        <w:t>Для внутризаводских подстанций следует предусматривать запас тран</w:t>
      </w:r>
      <w:r w:rsidRPr="007717A3">
        <w:rPr>
          <w:color w:val="000000" w:themeColor="text1"/>
          <w:spacing w:val="-1"/>
          <w:sz w:val="28"/>
          <w:szCs w:val="28"/>
        </w:rPr>
        <w:t>с</w:t>
      </w:r>
      <w:r w:rsidRPr="007717A3">
        <w:rPr>
          <w:color w:val="000000" w:themeColor="text1"/>
          <w:spacing w:val="-1"/>
          <w:sz w:val="28"/>
          <w:szCs w:val="28"/>
        </w:rPr>
        <w:t>форматор</w:t>
      </w:r>
      <w:r w:rsidRPr="007717A3">
        <w:rPr>
          <w:color w:val="000000" w:themeColor="text1"/>
          <w:spacing w:val="-1"/>
          <w:sz w:val="28"/>
          <w:szCs w:val="28"/>
        </w:rPr>
        <w:softHyphen/>
        <w:t>ного масла не менее 110 % объема наиболее маслоемкого электроапп</w:t>
      </w:r>
      <w:r w:rsidRPr="007717A3">
        <w:rPr>
          <w:color w:val="000000" w:themeColor="text1"/>
          <w:spacing w:val="-1"/>
          <w:sz w:val="28"/>
          <w:szCs w:val="28"/>
        </w:rPr>
        <w:t>а</w:t>
      </w:r>
      <w:r w:rsidRPr="007717A3">
        <w:rPr>
          <w:color w:val="000000" w:themeColor="text1"/>
          <w:spacing w:val="-1"/>
          <w:sz w:val="28"/>
          <w:szCs w:val="28"/>
        </w:rPr>
        <w:t xml:space="preserve">рата. </w:t>
      </w:r>
      <w:r w:rsidRPr="007717A3">
        <w:rPr>
          <w:color w:val="000000" w:themeColor="text1"/>
          <w:sz w:val="28"/>
          <w:szCs w:val="28"/>
        </w:rPr>
        <w:t xml:space="preserve">Для главных понизительных подстанций запас трансформаторного масла </w:t>
      </w:r>
      <w:r w:rsidRPr="007717A3">
        <w:rPr>
          <w:color w:val="000000" w:themeColor="text1"/>
          <w:sz w:val="28"/>
          <w:szCs w:val="28"/>
        </w:rPr>
        <w:lastRenderedPageBreak/>
        <w:t>преду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сматривать в соответствии с нормами технологического проектирования подстан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pacing w:val="-6"/>
          <w:sz w:val="28"/>
          <w:szCs w:val="28"/>
        </w:rPr>
        <w:t>ций.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z w:val="28"/>
          <w:szCs w:val="28"/>
        </w:rPr>
        <w:t>При доставке только водным путем запас реагентов, адсорбентов, абсо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 xml:space="preserve">бентов и </w:t>
      </w:r>
      <w:r w:rsidRPr="007717A3">
        <w:rPr>
          <w:color w:val="000000" w:themeColor="text1"/>
          <w:spacing w:val="-1"/>
          <w:sz w:val="28"/>
          <w:szCs w:val="28"/>
        </w:rPr>
        <w:t>хладагентов предусматривать исходя из годового их расхода плюс одна загрузка для полной их замены в системе (оперативный запас).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Нормы расхода реагентов должны способствовать максимальному испол</w:t>
      </w:r>
      <w:r w:rsidRPr="007717A3">
        <w:rPr>
          <w:color w:val="000000" w:themeColor="text1"/>
          <w:spacing w:val="-1"/>
          <w:sz w:val="28"/>
          <w:szCs w:val="28"/>
        </w:rPr>
        <w:t>ь</w:t>
      </w:r>
      <w:r w:rsidRPr="007717A3">
        <w:rPr>
          <w:color w:val="000000" w:themeColor="text1"/>
          <w:spacing w:val="-1"/>
          <w:sz w:val="28"/>
          <w:szCs w:val="28"/>
        </w:rPr>
        <w:t>зо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ванию внутренних резервов производства и периодически совершенствоваться с </w:t>
      </w:r>
      <w:r w:rsidRPr="007717A3">
        <w:rPr>
          <w:color w:val="000000" w:themeColor="text1"/>
          <w:spacing w:val="-1"/>
          <w:sz w:val="28"/>
          <w:szCs w:val="28"/>
        </w:rPr>
        <w:t>учетом достижений научно-технического прогресса.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  <w:spacing w:val="-1"/>
          <w:sz w:val="28"/>
          <w:szCs w:val="28"/>
        </w:rPr>
      </w:pPr>
      <w:r w:rsidRPr="007717A3">
        <w:rPr>
          <w:color w:val="000000" w:themeColor="text1"/>
          <w:spacing w:val="-2"/>
          <w:sz w:val="28"/>
          <w:szCs w:val="28"/>
        </w:rPr>
        <w:t>При разработке норм расхода химических реагентов в переработке газа и кон</w:t>
      </w:r>
      <w:r w:rsidRPr="007717A3">
        <w:rPr>
          <w:color w:val="000000" w:themeColor="text1"/>
          <w:spacing w:val="-2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денсата используется расчетный метод, который заключается в поэлемен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ном рас</w:t>
      </w:r>
      <w:r w:rsidRPr="007717A3">
        <w:rPr>
          <w:color w:val="000000" w:themeColor="text1"/>
          <w:sz w:val="28"/>
          <w:szCs w:val="28"/>
        </w:rPr>
        <w:softHyphen/>
        <w:t>чете затрат и основывается на прогрессивных, научно-обоснованных п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 xml:space="preserve">казателях </w:t>
      </w:r>
      <w:r w:rsidRPr="007717A3">
        <w:rPr>
          <w:color w:val="000000" w:themeColor="text1"/>
          <w:spacing w:val="-1"/>
          <w:sz w:val="28"/>
          <w:szCs w:val="28"/>
        </w:rPr>
        <w:t>использования химических реагентов.</w:t>
      </w:r>
    </w:p>
    <w:p w:rsidR="00FD5587" w:rsidRDefault="00FD5587" w:rsidP="00C33BD5">
      <w:pPr>
        <w:pStyle w:val="20"/>
        <w:widowControl w:val="0"/>
        <w:ind w:left="0"/>
      </w:pPr>
      <w:bookmarkStart w:id="96" w:name="_Toc149493074"/>
    </w:p>
    <w:p w:rsidR="007717A3" w:rsidRPr="00FD5587" w:rsidRDefault="007717A3" w:rsidP="00C33BD5">
      <w:pPr>
        <w:pStyle w:val="20"/>
        <w:widowControl w:val="0"/>
        <w:ind w:left="0"/>
        <w:rPr>
          <w:sz w:val="28"/>
          <w:szCs w:val="28"/>
        </w:rPr>
      </w:pPr>
      <w:r w:rsidRPr="00FD5587">
        <w:rPr>
          <w:sz w:val="28"/>
          <w:szCs w:val="28"/>
        </w:rPr>
        <w:t>1</w:t>
      </w:r>
      <w:r w:rsidR="008601D8" w:rsidRPr="00FD5587">
        <w:rPr>
          <w:sz w:val="28"/>
          <w:szCs w:val="28"/>
        </w:rPr>
        <w:t>4</w:t>
      </w:r>
      <w:r w:rsidRPr="00FD5587">
        <w:rPr>
          <w:sz w:val="28"/>
          <w:szCs w:val="28"/>
        </w:rPr>
        <w:t>.4 Методы разработки норм расхода</w:t>
      </w:r>
      <w:bookmarkEnd w:id="96"/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Основными методами разработки норм расхода материальных ресурсов и состав</w:t>
      </w:r>
      <w:r w:rsidRPr="007717A3">
        <w:rPr>
          <w:color w:val="000000" w:themeColor="text1"/>
          <w:spacing w:val="-1"/>
          <w:sz w:val="28"/>
          <w:szCs w:val="28"/>
        </w:rPr>
        <w:softHyphen/>
        <w:t>ляющих их нормативов в производстве являются расчетно-аналитический, опытный, отчетно-статистический и комбинированный.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z w:val="28"/>
          <w:szCs w:val="28"/>
        </w:rPr>
        <w:t>1 Расчетно-аналитический метод - способ разработки норм расхода мат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риальных ресурсов, основанный на выполнении поэлементных расчетов по да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ным техноло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 xml:space="preserve">гической документации. Этот метод является наиболее научно-обоснованным, так </w:t>
      </w:r>
      <w:r w:rsidRPr="007717A3">
        <w:rPr>
          <w:color w:val="000000" w:themeColor="text1"/>
          <w:spacing w:val="-1"/>
          <w:sz w:val="28"/>
          <w:szCs w:val="28"/>
        </w:rPr>
        <w:t>как сочетает технико-экономические расчеты с анализом те</w:t>
      </w:r>
      <w:r w:rsidRPr="007717A3">
        <w:rPr>
          <w:color w:val="000000" w:themeColor="text1"/>
          <w:spacing w:val="-1"/>
          <w:sz w:val="28"/>
          <w:szCs w:val="28"/>
        </w:rPr>
        <w:t>х</w:t>
      </w:r>
      <w:r w:rsidRPr="007717A3">
        <w:rPr>
          <w:color w:val="000000" w:themeColor="text1"/>
          <w:spacing w:val="-1"/>
          <w:sz w:val="28"/>
          <w:szCs w:val="28"/>
        </w:rPr>
        <w:t>нологии и условий ор</w:t>
      </w:r>
      <w:r w:rsidRPr="007717A3">
        <w:rPr>
          <w:color w:val="000000" w:themeColor="text1"/>
          <w:spacing w:val="-1"/>
          <w:sz w:val="28"/>
          <w:szCs w:val="28"/>
        </w:rPr>
        <w:softHyphen/>
        <w:t xml:space="preserve">ганизации производства, технического уровня и качества продукции и мероприятий </w:t>
      </w:r>
      <w:r w:rsidRPr="007717A3">
        <w:rPr>
          <w:color w:val="000000" w:themeColor="text1"/>
          <w:spacing w:val="1"/>
          <w:sz w:val="28"/>
          <w:szCs w:val="28"/>
        </w:rPr>
        <w:t>по их совершенствованию. Его применение наиболее целесообразно в нормирова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нии основных материальных ресурсов.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Величина полезного расхода устанавливается специальным расчетом по данным ре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цептур, технологических регламентов, стехиометрических уравнений химических </w:t>
      </w:r>
      <w:r w:rsidRPr="007717A3">
        <w:rPr>
          <w:color w:val="000000" w:themeColor="text1"/>
          <w:spacing w:val="-1"/>
          <w:sz w:val="28"/>
          <w:szCs w:val="28"/>
        </w:rPr>
        <w:t>реакций и т. д.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z w:val="28"/>
          <w:szCs w:val="28"/>
        </w:rPr>
        <w:t>Величина трудноустранимых технологических потерь определяется на о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 xml:space="preserve">нове карт </w:t>
      </w:r>
      <w:r w:rsidRPr="007717A3">
        <w:rPr>
          <w:color w:val="000000" w:themeColor="text1"/>
          <w:spacing w:val="-1"/>
          <w:sz w:val="28"/>
          <w:szCs w:val="28"/>
        </w:rPr>
        <w:t>технологических процессов.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1"/>
          <w:sz w:val="28"/>
          <w:szCs w:val="28"/>
        </w:rPr>
        <w:t>2. Опытный метод - способ разработки индивидуальных норм расхода м</w:t>
      </w:r>
      <w:r w:rsidRPr="007717A3">
        <w:rPr>
          <w:color w:val="000000" w:themeColor="text1"/>
          <w:spacing w:val="1"/>
          <w:sz w:val="28"/>
          <w:szCs w:val="28"/>
        </w:rPr>
        <w:t>а</w:t>
      </w:r>
      <w:r w:rsidRPr="007717A3">
        <w:rPr>
          <w:color w:val="000000" w:themeColor="text1"/>
          <w:spacing w:val="1"/>
          <w:sz w:val="28"/>
          <w:szCs w:val="28"/>
        </w:rPr>
        <w:t>териаль</w:t>
      </w:r>
      <w:r w:rsidRPr="007717A3">
        <w:rPr>
          <w:color w:val="000000" w:themeColor="text1"/>
          <w:spacing w:val="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>ных ресурсов, основанный на выполнении замеров их расхода и объемов произве</w:t>
      </w:r>
      <w:r w:rsidRPr="007717A3">
        <w:rPr>
          <w:color w:val="000000" w:themeColor="text1"/>
          <w:sz w:val="28"/>
          <w:szCs w:val="28"/>
        </w:rPr>
        <w:softHyphen/>
        <w:t xml:space="preserve">денной продукции в опытно-производственных или опытно-лабораторных условиях </w:t>
      </w:r>
      <w:r w:rsidRPr="007717A3">
        <w:rPr>
          <w:color w:val="000000" w:themeColor="text1"/>
          <w:spacing w:val="-1"/>
          <w:sz w:val="28"/>
          <w:szCs w:val="28"/>
        </w:rPr>
        <w:t>и обработке полученных данных по определенной мет</w:t>
      </w:r>
      <w:r w:rsidRPr="007717A3">
        <w:rPr>
          <w:color w:val="000000" w:themeColor="text1"/>
          <w:spacing w:val="-1"/>
          <w:sz w:val="28"/>
          <w:szCs w:val="28"/>
        </w:rPr>
        <w:t>о</w:t>
      </w:r>
      <w:r w:rsidRPr="007717A3">
        <w:rPr>
          <w:color w:val="000000" w:themeColor="text1"/>
          <w:spacing w:val="-1"/>
          <w:sz w:val="28"/>
          <w:szCs w:val="28"/>
        </w:rPr>
        <w:t>дике.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z w:val="28"/>
          <w:szCs w:val="28"/>
        </w:rPr>
        <w:t>Применение этого метода наиболее целесообразно при нормировании ра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 xml:space="preserve">хода </w:t>
      </w:r>
      <w:r w:rsidRPr="007717A3">
        <w:rPr>
          <w:color w:val="000000" w:themeColor="text1"/>
          <w:spacing w:val="-1"/>
          <w:sz w:val="28"/>
          <w:szCs w:val="28"/>
        </w:rPr>
        <w:t>вспомогательных и основных материальных ресурсов в производствах с х</w:t>
      </w:r>
      <w:r w:rsidRPr="007717A3">
        <w:rPr>
          <w:color w:val="000000" w:themeColor="text1"/>
          <w:spacing w:val="-1"/>
          <w:sz w:val="28"/>
          <w:szCs w:val="28"/>
        </w:rPr>
        <w:t>и</w:t>
      </w:r>
      <w:r w:rsidRPr="007717A3">
        <w:rPr>
          <w:color w:val="000000" w:themeColor="text1"/>
          <w:spacing w:val="-1"/>
          <w:sz w:val="28"/>
          <w:szCs w:val="28"/>
        </w:rPr>
        <w:t xml:space="preserve">мической </w:t>
      </w:r>
      <w:r w:rsidRPr="007717A3">
        <w:rPr>
          <w:color w:val="000000" w:themeColor="text1"/>
          <w:sz w:val="28"/>
          <w:szCs w:val="28"/>
        </w:rPr>
        <w:t>и технологией в тех случаях, когда не завершена подготовка информ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ции для при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менения расчетно-аналитического метода.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При использовании опытного метода необходимо стремиться к определ</w:t>
      </w:r>
      <w:r w:rsidRPr="007717A3">
        <w:rPr>
          <w:color w:val="000000" w:themeColor="text1"/>
          <w:spacing w:val="-1"/>
          <w:sz w:val="28"/>
          <w:szCs w:val="28"/>
        </w:rPr>
        <w:t>е</w:t>
      </w:r>
      <w:r w:rsidRPr="007717A3">
        <w:rPr>
          <w:color w:val="000000" w:themeColor="text1"/>
          <w:spacing w:val="-1"/>
          <w:sz w:val="28"/>
          <w:szCs w:val="28"/>
        </w:rPr>
        <w:t>нию коли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pacing w:val="-2"/>
          <w:sz w:val="28"/>
          <w:szCs w:val="28"/>
        </w:rPr>
        <w:t>чественных значений раздельно по каждому составляющему элементу нормы расхо</w:t>
      </w:r>
      <w:r w:rsidRPr="007717A3">
        <w:rPr>
          <w:color w:val="000000" w:themeColor="text1"/>
          <w:spacing w:val="-2"/>
          <w:sz w:val="28"/>
          <w:szCs w:val="28"/>
        </w:rPr>
        <w:softHyphen/>
      </w:r>
      <w:r w:rsidRPr="007717A3">
        <w:rPr>
          <w:color w:val="000000" w:themeColor="text1"/>
          <w:spacing w:val="-5"/>
          <w:sz w:val="28"/>
          <w:szCs w:val="28"/>
        </w:rPr>
        <w:t>да.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1"/>
          <w:sz w:val="28"/>
          <w:szCs w:val="28"/>
        </w:rPr>
        <w:t>Нормирование в опытно-производственных условиях реализуется неп</w:t>
      </w:r>
      <w:r w:rsidRPr="007717A3">
        <w:rPr>
          <w:color w:val="000000" w:themeColor="text1"/>
          <w:spacing w:val="1"/>
          <w:sz w:val="28"/>
          <w:szCs w:val="28"/>
        </w:rPr>
        <w:t>о</w:t>
      </w:r>
      <w:r w:rsidRPr="007717A3">
        <w:rPr>
          <w:color w:val="000000" w:themeColor="text1"/>
          <w:spacing w:val="1"/>
          <w:sz w:val="28"/>
          <w:szCs w:val="28"/>
        </w:rPr>
        <w:t xml:space="preserve">средственно </w:t>
      </w:r>
      <w:r w:rsidRPr="007717A3">
        <w:rPr>
          <w:color w:val="000000" w:themeColor="text1"/>
          <w:spacing w:val="-1"/>
          <w:sz w:val="28"/>
          <w:szCs w:val="28"/>
        </w:rPr>
        <w:t xml:space="preserve">в цехах на технически исправном и отлаженном оборудовании и в </w:t>
      </w:r>
      <w:r w:rsidRPr="007717A3">
        <w:rPr>
          <w:color w:val="000000" w:themeColor="text1"/>
          <w:spacing w:val="-1"/>
          <w:sz w:val="28"/>
          <w:szCs w:val="28"/>
        </w:rPr>
        <w:lastRenderedPageBreak/>
        <w:t>технологических режимах, установленных регламентами и инструкциями.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z w:val="28"/>
          <w:szCs w:val="28"/>
        </w:rPr>
        <w:t xml:space="preserve">Величины: нормируемых технологических потерь материальных ресурсов следует </w:t>
      </w:r>
      <w:r w:rsidRPr="007717A3">
        <w:rPr>
          <w:color w:val="000000" w:themeColor="text1"/>
          <w:spacing w:val="-1"/>
          <w:sz w:val="28"/>
          <w:szCs w:val="28"/>
        </w:rPr>
        <w:t>определять только в условиях производственных опытов.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z w:val="28"/>
          <w:szCs w:val="28"/>
        </w:rPr>
        <w:t>В опытно-лабораторных условиях нормирование осуществляется на основе резуль</w:t>
      </w:r>
      <w:r w:rsidRPr="007717A3">
        <w:rPr>
          <w:color w:val="000000" w:themeColor="text1"/>
          <w:sz w:val="28"/>
          <w:szCs w:val="28"/>
        </w:rPr>
        <w:softHyphen/>
      </w:r>
      <w:r w:rsidRPr="007717A3">
        <w:rPr>
          <w:color w:val="000000" w:themeColor="text1"/>
          <w:spacing w:val="1"/>
          <w:sz w:val="28"/>
          <w:szCs w:val="28"/>
        </w:rPr>
        <w:t>татов наблюдений, опытов, производимых в специально создаваемой л</w:t>
      </w:r>
      <w:r w:rsidRPr="007717A3">
        <w:rPr>
          <w:color w:val="000000" w:themeColor="text1"/>
          <w:spacing w:val="1"/>
          <w:sz w:val="28"/>
          <w:szCs w:val="28"/>
        </w:rPr>
        <w:t>а</w:t>
      </w:r>
      <w:r w:rsidRPr="007717A3">
        <w:rPr>
          <w:color w:val="000000" w:themeColor="text1"/>
          <w:spacing w:val="1"/>
          <w:sz w:val="28"/>
          <w:szCs w:val="28"/>
        </w:rPr>
        <w:t xml:space="preserve">бораторной </w:t>
      </w:r>
      <w:r w:rsidRPr="007717A3">
        <w:rPr>
          <w:color w:val="000000" w:themeColor="text1"/>
          <w:spacing w:val="-4"/>
          <w:sz w:val="28"/>
          <w:szCs w:val="28"/>
        </w:rPr>
        <w:t>обстановке. При этом условия проведения опытов ДОЛЖНЫ быть с</w:t>
      </w:r>
      <w:r w:rsidRPr="007717A3">
        <w:rPr>
          <w:color w:val="000000" w:themeColor="text1"/>
          <w:spacing w:val="-4"/>
          <w:sz w:val="28"/>
          <w:szCs w:val="28"/>
        </w:rPr>
        <w:t>о</w:t>
      </w:r>
      <w:r w:rsidRPr="007717A3">
        <w:rPr>
          <w:color w:val="000000" w:themeColor="text1"/>
          <w:spacing w:val="-4"/>
          <w:sz w:val="28"/>
          <w:szCs w:val="28"/>
        </w:rPr>
        <w:t xml:space="preserve">поставимыми, </w:t>
      </w:r>
      <w:r w:rsidRPr="007717A3">
        <w:rPr>
          <w:color w:val="000000" w:themeColor="text1"/>
          <w:spacing w:val="6"/>
          <w:sz w:val="28"/>
          <w:szCs w:val="28"/>
        </w:rPr>
        <w:t>наиболее типичными для данного вида технологии и обеспеч</w:t>
      </w:r>
      <w:r w:rsidRPr="007717A3">
        <w:rPr>
          <w:color w:val="000000" w:themeColor="text1"/>
          <w:spacing w:val="6"/>
          <w:sz w:val="28"/>
          <w:szCs w:val="28"/>
        </w:rPr>
        <w:t>и</w:t>
      </w:r>
      <w:r w:rsidRPr="007717A3">
        <w:rPr>
          <w:color w:val="000000" w:themeColor="text1"/>
          <w:spacing w:val="6"/>
          <w:sz w:val="28"/>
          <w:szCs w:val="28"/>
        </w:rPr>
        <w:t>вать воспро</w:t>
      </w:r>
      <w:r w:rsidRPr="007717A3">
        <w:rPr>
          <w:color w:val="000000" w:themeColor="text1"/>
          <w:spacing w:val="6"/>
          <w:sz w:val="28"/>
          <w:szCs w:val="28"/>
        </w:rPr>
        <w:softHyphen/>
      </w:r>
      <w:r w:rsidRPr="007717A3">
        <w:rPr>
          <w:color w:val="000000" w:themeColor="text1"/>
          <w:spacing w:val="-1"/>
          <w:sz w:val="28"/>
          <w:szCs w:val="28"/>
        </w:rPr>
        <w:t>изводимость результатов.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pacing w:val="-1"/>
          <w:sz w:val="28"/>
          <w:szCs w:val="28"/>
        </w:rPr>
        <w:t>Отчетно-статистический метод следует использовать, когда не могут быть примене</w:t>
      </w:r>
      <w:r w:rsidRPr="007717A3">
        <w:rPr>
          <w:color w:val="000000" w:themeColor="text1"/>
          <w:spacing w:val="-1"/>
          <w:sz w:val="28"/>
          <w:szCs w:val="28"/>
        </w:rPr>
        <w:softHyphen/>
        <w:t>ны другие методы или когда нормируются недорогие и редко употре</w:t>
      </w:r>
      <w:r w:rsidRPr="007717A3">
        <w:rPr>
          <w:color w:val="000000" w:themeColor="text1"/>
          <w:spacing w:val="-1"/>
          <w:sz w:val="28"/>
          <w:szCs w:val="28"/>
        </w:rPr>
        <w:t>б</w:t>
      </w:r>
      <w:r w:rsidRPr="007717A3">
        <w:rPr>
          <w:color w:val="000000" w:themeColor="text1"/>
          <w:spacing w:val="-1"/>
          <w:sz w:val="28"/>
          <w:szCs w:val="28"/>
        </w:rPr>
        <w:t>ляемые мате</w:t>
      </w:r>
      <w:r w:rsidRPr="007717A3">
        <w:rPr>
          <w:color w:val="000000" w:themeColor="text1"/>
          <w:spacing w:val="-1"/>
          <w:sz w:val="28"/>
          <w:szCs w:val="28"/>
        </w:rPr>
        <w:softHyphen/>
        <w:t>риальные ресурсы.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z w:val="28"/>
          <w:szCs w:val="28"/>
        </w:rPr>
        <w:t xml:space="preserve">Комбинированный метод - способ разработки норм расхода материальных ресурсов </w:t>
      </w:r>
      <w:r w:rsidRPr="007717A3">
        <w:rPr>
          <w:color w:val="000000" w:themeColor="text1"/>
          <w:spacing w:val="-1"/>
          <w:sz w:val="28"/>
          <w:szCs w:val="28"/>
        </w:rPr>
        <w:t>с одновременным использованием двух или трех перечисленных мет</w:t>
      </w:r>
      <w:r w:rsidRPr="007717A3">
        <w:rPr>
          <w:color w:val="000000" w:themeColor="text1"/>
          <w:spacing w:val="-1"/>
          <w:sz w:val="28"/>
          <w:szCs w:val="28"/>
        </w:rPr>
        <w:t>о</w:t>
      </w:r>
      <w:r w:rsidRPr="007717A3">
        <w:rPr>
          <w:color w:val="000000" w:themeColor="text1"/>
          <w:spacing w:val="-1"/>
          <w:sz w:val="28"/>
          <w:szCs w:val="28"/>
        </w:rPr>
        <w:t xml:space="preserve">дов. Наиболее </w:t>
      </w:r>
      <w:r w:rsidRPr="007717A3">
        <w:rPr>
          <w:color w:val="000000" w:themeColor="text1"/>
          <w:sz w:val="28"/>
          <w:szCs w:val="28"/>
        </w:rPr>
        <w:t>прогрессивным считается сочетание расчетно-аналитического и опытного методов. Применение комбинированного метода наиболее целесоо</w:t>
      </w:r>
      <w:r w:rsidRPr="007717A3">
        <w:rPr>
          <w:color w:val="000000" w:themeColor="text1"/>
          <w:sz w:val="28"/>
          <w:szCs w:val="28"/>
        </w:rPr>
        <w:t>б</w:t>
      </w:r>
      <w:r w:rsidRPr="007717A3">
        <w:rPr>
          <w:color w:val="000000" w:themeColor="text1"/>
          <w:sz w:val="28"/>
          <w:szCs w:val="28"/>
        </w:rPr>
        <w:t>разно в производствах, основанных на химических технологиях. К комбинир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 xml:space="preserve">ванному методу относится и </w:t>
      </w:r>
      <w:r w:rsidRPr="007717A3">
        <w:rPr>
          <w:color w:val="000000" w:themeColor="text1"/>
          <w:spacing w:val="13"/>
          <w:sz w:val="28"/>
          <w:szCs w:val="28"/>
        </w:rPr>
        <w:t>тот случай, когда величина полезного расхода определяется расчетно-</w:t>
      </w:r>
      <w:r w:rsidRPr="007717A3">
        <w:rPr>
          <w:color w:val="000000" w:themeColor="text1"/>
          <w:sz w:val="28"/>
          <w:szCs w:val="28"/>
        </w:rPr>
        <w:t xml:space="preserve">аналитическим способом, а величина технологических потерь - опытным. </w:t>
      </w:r>
    </w:p>
    <w:p w:rsidR="007717A3" w:rsidRPr="007717A3" w:rsidRDefault="007717A3" w:rsidP="00C33BD5">
      <w:pPr>
        <w:widowControl w:val="0"/>
        <w:ind w:firstLine="709"/>
        <w:jc w:val="both"/>
        <w:rPr>
          <w:color w:val="000000" w:themeColor="text1"/>
        </w:rPr>
      </w:pPr>
      <w:r w:rsidRPr="007717A3">
        <w:rPr>
          <w:color w:val="000000" w:themeColor="text1"/>
          <w:sz w:val="28"/>
          <w:szCs w:val="28"/>
        </w:rPr>
        <w:t>Величины групповых норм расхода зависят от соотношения объемов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 xml:space="preserve">изводства </w:t>
      </w:r>
      <w:r w:rsidRPr="007717A3">
        <w:rPr>
          <w:color w:val="000000" w:themeColor="text1"/>
          <w:spacing w:val="-1"/>
          <w:sz w:val="28"/>
          <w:szCs w:val="28"/>
        </w:rPr>
        <w:t>конкретных видов продукции в составе группы и от величины соотве</w:t>
      </w:r>
      <w:r w:rsidRPr="007717A3">
        <w:rPr>
          <w:color w:val="000000" w:themeColor="text1"/>
          <w:spacing w:val="-1"/>
          <w:sz w:val="28"/>
          <w:szCs w:val="28"/>
        </w:rPr>
        <w:t>т</w:t>
      </w:r>
      <w:r w:rsidRPr="007717A3">
        <w:rPr>
          <w:color w:val="000000" w:themeColor="text1"/>
          <w:spacing w:val="-1"/>
          <w:sz w:val="28"/>
          <w:szCs w:val="28"/>
        </w:rPr>
        <w:t>ствующих ин</w:t>
      </w:r>
      <w:r w:rsidRPr="007717A3">
        <w:rPr>
          <w:color w:val="000000" w:themeColor="text1"/>
          <w:spacing w:val="-1"/>
          <w:sz w:val="28"/>
          <w:szCs w:val="28"/>
        </w:rPr>
        <w:softHyphen/>
      </w:r>
      <w:r w:rsidRPr="007717A3">
        <w:rPr>
          <w:color w:val="000000" w:themeColor="text1"/>
          <w:sz w:val="28"/>
          <w:szCs w:val="28"/>
        </w:rPr>
        <w:t xml:space="preserve">дивидуальных норы. Для определения количественных значений групповых норм </w:t>
      </w:r>
      <w:r w:rsidRPr="007717A3">
        <w:rPr>
          <w:color w:val="000000" w:themeColor="text1"/>
          <w:spacing w:val="-1"/>
          <w:sz w:val="28"/>
          <w:szCs w:val="28"/>
        </w:rPr>
        <w:t>расхода следует применять формулы нахождения средневзв</w:t>
      </w:r>
      <w:r w:rsidRPr="007717A3">
        <w:rPr>
          <w:color w:val="000000" w:themeColor="text1"/>
          <w:spacing w:val="-1"/>
          <w:sz w:val="28"/>
          <w:szCs w:val="28"/>
        </w:rPr>
        <w:t>е</w:t>
      </w:r>
      <w:r w:rsidRPr="007717A3">
        <w:rPr>
          <w:color w:val="000000" w:themeColor="text1"/>
          <w:spacing w:val="-1"/>
          <w:sz w:val="28"/>
          <w:szCs w:val="28"/>
        </w:rPr>
        <w:t>шенных величин.</w:t>
      </w:r>
    </w:p>
    <w:p w:rsidR="00FD5587" w:rsidRDefault="00FD5587" w:rsidP="00C33BD5">
      <w:pPr>
        <w:pStyle w:val="20"/>
        <w:widowControl w:val="0"/>
        <w:ind w:left="0"/>
      </w:pPr>
      <w:bookmarkStart w:id="97" w:name="_Toc149493075"/>
    </w:p>
    <w:p w:rsidR="007717A3" w:rsidRPr="00FD5587" w:rsidRDefault="007717A3" w:rsidP="00C33BD5">
      <w:pPr>
        <w:pStyle w:val="20"/>
        <w:widowControl w:val="0"/>
        <w:ind w:left="0"/>
        <w:rPr>
          <w:sz w:val="28"/>
          <w:szCs w:val="28"/>
        </w:rPr>
      </w:pPr>
      <w:r w:rsidRPr="00FD5587">
        <w:rPr>
          <w:sz w:val="28"/>
          <w:szCs w:val="28"/>
        </w:rPr>
        <w:t>1</w:t>
      </w:r>
      <w:r w:rsidR="008601D8" w:rsidRPr="00FD5587">
        <w:rPr>
          <w:sz w:val="28"/>
          <w:szCs w:val="28"/>
        </w:rPr>
        <w:t>4</w:t>
      </w:r>
      <w:r w:rsidRPr="00FD5587">
        <w:rPr>
          <w:sz w:val="28"/>
          <w:szCs w:val="28"/>
        </w:rPr>
        <w:t>.5 Нормы запасов хранение реагентов и продукции</w:t>
      </w:r>
      <w:bookmarkEnd w:id="97"/>
    </w:p>
    <w:p w:rsidR="007717A3" w:rsidRPr="007717A3" w:rsidRDefault="007717A3" w:rsidP="00C33BD5">
      <w:pPr>
        <w:widowControl w:val="0"/>
        <w:autoSpaceDE w:val="0"/>
        <w:autoSpaceDN w:val="0"/>
        <w:adjustRightInd w:val="0"/>
        <w:ind w:firstLine="568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Запасы хранения реагентов и продукции необходимо рассчитывать по сл</w:t>
      </w:r>
      <w:r w:rsidRPr="007717A3">
        <w:rPr>
          <w:rFonts w:eastAsia="SimSun"/>
          <w:color w:val="000000" w:themeColor="text1"/>
          <w:sz w:val="28"/>
          <w:szCs w:val="28"/>
        </w:rPr>
        <w:t>е</w:t>
      </w:r>
      <w:r w:rsidRPr="007717A3">
        <w:rPr>
          <w:rFonts w:eastAsia="SimSun"/>
          <w:color w:val="000000" w:themeColor="text1"/>
          <w:sz w:val="28"/>
          <w:szCs w:val="28"/>
        </w:rPr>
        <w:t xml:space="preserve">дующей методике: </w:t>
      </w:r>
    </w:p>
    <w:p w:rsidR="007717A3" w:rsidRPr="007717A3" w:rsidRDefault="007717A3" w:rsidP="00C33BD5">
      <w:pPr>
        <w:widowControl w:val="0"/>
        <w:autoSpaceDE w:val="0"/>
        <w:autoSpaceDN w:val="0"/>
        <w:adjustRightInd w:val="0"/>
        <w:ind w:firstLine="568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а) принимается, что поставка продукции в течение одного квартала прои</w:t>
      </w:r>
      <w:r w:rsidRPr="007717A3">
        <w:rPr>
          <w:rFonts w:eastAsia="SimSun"/>
          <w:color w:val="000000" w:themeColor="text1"/>
          <w:sz w:val="28"/>
          <w:szCs w:val="28"/>
        </w:rPr>
        <w:t>з</w:t>
      </w:r>
      <w:r w:rsidRPr="007717A3">
        <w:rPr>
          <w:rFonts w:eastAsia="SimSun"/>
          <w:color w:val="000000" w:themeColor="text1"/>
          <w:sz w:val="28"/>
          <w:szCs w:val="28"/>
        </w:rPr>
        <w:t xml:space="preserve">водится ежемесячно равными партиями; </w:t>
      </w:r>
    </w:p>
    <w:p w:rsidR="007717A3" w:rsidRPr="007717A3" w:rsidRDefault="007717A3" w:rsidP="00C33BD5">
      <w:pPr>
        <w:widowControl w:val="0"/>
        <w:autoSpaceDE w:val="0"/>
        <w:autoSpaceDN w:val="0"/>
        <w:adjustRightInd w:val="0"/>
        <w:ind w:firstLine="568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б) определяется суточная потребность реагента, вид тары и транспортиро</w:t>
      </w:r>
      <w:r w:rsidRPr="007717A3">
        <w:rPr>
          <w:rFonts w:eastAsia="SimSun"/>
          <w:color w:val="000000" w:themeColor="text1"/>
          <w:sz w:val="28"/>
          <w:szCs w:val="28"/>
        </w:rPr>
        <w:t>в</w:t>
      </w:r>
      <w:r w:rsidRPr="007717A3">
        <w:rPr>
          <w:rFonts w:eastAsia="SimSun"/>
          <w:color w:val="000000" w:themeColor="text1"/>
          <w:sz w:val="28"/>
          <w:szCs w:val="28"/>
        </w:rPr>
        <w:t xml:space="preserve">ки реагентов в соответствии с ГОСТами и техническими условиями; </w:t>
      </w:r>
    </w:p>
    <w:p w:rsidR="007717A3" w:rsidRPr="007717A3" w:rsidRDefault="007717A3" w:rsidP="00C33BD5">
      <w:pPr>
        <w:widowControl w:val="0"/>
        <w:autoSpaceDE w:val="0"/>
        <w:autoSpaceDN w:val="0"/>
        <w:adjustRightInd w:val="0"/>
        <w:ind w:firstLine="568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в) определяется транзитная норма отгрузки материалов на основании сбо</w:t>
      </w:r>
      <w:r w:rsidRPr="007717A3">
        <w:rPr>
          <w:rFonts w:eastAsia="SimSun"/>
          <w:color w:val="000000" w:themeColor="text1"/>
          <w:sz w:val="28"/>
          <w:szCs w:val="28"/>
        </w:rPr>
        <w:t>р</w:t>
      </w:r>
      <w:r w:rsidRPr="007717A3">
        <w:rPr>
          <w:rFonts w:eastAsia="SimSun"/>
          <w:color w:val="000000" w:themeColor="text1"/>
          <w:sz w:val="28"/>
          <w:szCs w:val="28"/>
        </w:rPr>
        <w:t xml:space="preserve">ника правил перевозок и тарифов железнодорожного транспорта. </w:t>
      </w:r>
    </w:p>
    <w:p w:rsidR="007717A3" w:rsidRPr="007717A3" w:rsidRDefault="007717A3" w:rsidP="00C33BD5">
      <w:pPr>
        <w:widowControl w:val="0"/>
        <w:autoSpaceDE w:val="0"/>
        <w:autoSpaceDN w:val="0"/>
        <w:adjustRightInd w:val="0"/>
        <w:ind w:firstLine="568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г) для реагентов, месячная потребность в которых меньше транзитной но</w:t>
      </w:r>
      <w:r w:rsidRPr="007717A3">
        <w:rPr>
          <w:rFonts w:eastAsia="SimSun"/>
          <w:color w:val="000000" w:themeColor="text1"/>
          <w:sz w:val="28"/>
          <w:szCs w:val="28"/>
        </w:rPr>
        <w:t>р</w:t>
      </w:r>
      <w:r w:rsidRPr="007717A3">
        <w:rPr>
          <w:rFonts w:eastAsia="SimSun"/>
          <w:color w:val="000000" w:themeColor="text1"/>
          <w:sz w:val="28"/>
          <w:szCs w:val="28"/>
        </w:rPr>
        <w:t>мы, запас хранения принимается в объеме транзитной нормы; для реагентов, м</w:t>
      </w:r>
      <w:r w:rsidRPr="007717A3">
        <w:rPr>
          <w:rFonts w:eastAsia="SimSun"/>
          <w:color w:val="000000" w:themeColor="text1"/>
          <w:sz w:val="28"/>
          <w:szCs w:val="28"/>
        </w:rPr>
        <w:t>е</w:t>
      </w:r>
      <w:r w:rsidRPr="007717A3">
        <w:rPr>
          <w:rFonts w:eastAsia="SimSun"/>
          <w:color w:val="000000" w:themeColor="text1"/>
          <w:sz w:val="28"/>
          <w:szCs w:val="28"/>
        </w:rPr>
        <w:t>сячная потребность в которых больше транзитной нормы, запас хранения в днях определяется делением транзитной нормы на максимальную суточную потре</w:t>
      </w:r>
      <w:r w:rsidRPr="007717A3">
        <w:rPr>
          <w:rFonts w:eastAsia="SimSun"/>
          <w:color w:val="000000" w:themeColor="text1"/>
          <w:sz w:val="28"/>
          <w:szCs w:val="28"/>
        </w:rPr>
        <w:t>б</w:t>
      </w:r>
      <w:r w:rsidRPr="007717A3">
        <w:rPr>
          <w:rFonts w:eastAsia="SimSun"/>
          <w:color w:val="000000" w:themeColor="text1"/>
          <w:sz w:val="28"/>
          <w:szCs w:val="28"/>
        </w:rPr>
        <w:t>ность, но не менее 15 дней плюс дополнительный запас хранения в соответствии с таблицей 1</w:t>
      </w:r>
      <w:r w:rsidR="008601D8">
        <w:rPr>
          <w:rFonts w:eastAsia="SimSun"/>
          <w:color w:val="000000" w:themeColor="text1"/>
          <w:sz w:val="28"/>
          <w:szCs w:val="28"/>
        </w:rPr>
        <w:t>4</w:t>
      </w:r>
      <w:r w:rsidRPr="007717A3">
        <w:rPr>
          <w:rFonts w:eastAsia="SimSun"/>
          <w:color w:val="000000" w:themeColor="text1"/>
          <w:sz w:val="28"/>
          <w:szCs w:val="28"/>
        </w:rPr>
        <w:t xml:space="preserve">.2. </w:t>
      </w:r>
    </w:p>
    <w:p w:rsidR="00FD5587" w:rsidRDefault="00FD5587" w:rsidP="00C33BD5">
      <w:pPr>
        <w:widowControl w:val="0"/>
        <w:autoSpaceDE w:val="0"/>
        <w:autoSpaceDN w:val="0"/>
        <w:adjustRightInd w:val="0"/>
        <w:rPr>
          <w:rFonts w:eastAsia="SimSun"/>
          <w:color w:val="000000" w:themeColor="text1"/>
          <w:sz w:val="28"/>
          <w:szCs w:val="28"/>
        </w:rPr>
      </w:pPr>
    </w:p>
    <w:p w:rsidR="00FD5587" w:rsidRDefault="00FD5587" w:rsidP="00C33BD5">
      <w:pPr>
        <w:widowControl w:val="0"/>
        <w:autoSpaceDE w:val="0"/>
        <w:autoSpaceDN w:val="0"/>
        <w:adjustRightInd w:val="0"/>
        <w:rPr>
          <w:rFonts w:eastAsia="SimSun"/>
          <w:color w:val="000000" w:themeColor="text1"/>
          <w:sz w:val="28"/>
          <w:szCs w:val="28"/>
        </w:rPr>
      </w:pPr>
    </w:p>
    <w:p w:rsidR="00FD5587" w:rsidRDefault="00FD5587" w:rsidP="00C33BD5">
      <w:pPr>
        <w:widowControl w:val="0"/>
        <w:autoSpaceDE w:val="0"/>
        <w:autoSpaceDN w:val="0"/>
        <w:adjustRightInd w:val="0"/>
        <w:rPr>
          <w:rFonts w:eastAsia="SimSun"/>
          <w:color w:val="000000" w:themeColor="text1"/>
          <w:sz w:val="28"/>
          <w:szCs w:val="28"/>
        </w:rPr>
      </w:pPr>
    </w:p>
    <w:p w:rsidR="007717A3" w:rsidRPr="007717A3" w:rsidRDefault="007717A3" w:rsidP="00C33BD5">
      <w:pPr>
        <w:widowControl w:val="0"/>
        <w:autoSpaceDE w:val="0"/>
        <w:autoSpaceDN w:val="0"/>
        <w:adjustRightInd w:val="0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lastRenderedPageBreak/>
        <w:t>Таблица 1</w:t>
      </w:r>
      <w:r w:rsidR="008601D8">
        <w:rPr>
          <w:rFonts w:eastAsia="SimSun"/>
          <w:color w:val="000000" w:themeColor="text1"/>
          <w:sz w:val="28"/>
          <w:szCs w:val="28"/>
        </w:rPr>
        <w:t>4</w:t>
      </w:r>
      <w:r w:rsidRPr="007717A3">
        <w:rPr>
          <w:rFonts w:eastAsia="SimSun"/>
          <w:color w:val="000000" w:themeColor="text1"/>
          <w:sz w:val="28"/>
          <w:szCs w:val="28"/>
        </w:rPr>
        <w:t>.2 – Нормативы дополнительного страхового запаса хранения реаге</w:t>
      </w:r>
      <w:r w:rsidRPr="007717A3">
        <w:rPr>
          <w:rFonts w:eastAsia="SimSun"/>
          <w:color w:val="000000" w:themeColor="text1"/>
          <w:sz w:val="28"/>
          <w:szCs w:val="28"/>
        </w:rPr>
        <w:t>н</w:t>
      </w:r>
      <w:r w:rsidRPr="007717A3">
        <w:rPr>
          <w:rFonts w:eastAsia="SimSun"/>
          <w:color w:val="000000" w:themeColor="text1"/>
          <w:sz w:val="28"/>
          <w:szCs w:val="28"/>
        </w:rPr>
        <w:t>тов и продукции</w:t>
      </w:r>
    </w:p>
    <w:tbl>
      <w:tblPr>
        <w:tblW w:w="0" w:type="auto"/>
        <w:tblInd w:w="9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117"/>
        <w:gridCol w:w="5003"/>
      </w:tblGrid>
      <w:tr w:rsidR="007717A3" w:rsidRPr="007717A3" w:rsidTr="00902C70"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 w:themeColor="text1"/>
              </w:rPr>
            </w:pPr>
            <w:r w:rsidRPr="007717A3">
              <w:rPr>
                <w:rFonts w:eastAsia="SimSun"/>
                <w:b/>
                <w:color w:val="000000" w:themeColor="text1"/>
              </w:rPr>
              <w:t>Протяженность транспортировки, км</w:t>
            </w:r>
          </w:p>
        </w:tc>
        <w:tc>
          <w:tcPr>
            <w:tcW w:w="50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 w:themeColor="text1"/>
              </w:rPr>
            </w:pPr>
            <w:r w:rsidRPr="007717A3">
              <w:rPr>
                <w:rFonts w:eastAsia="SimSun"/>
                <w:b/>
                <w:color w:val="000000" w:themeColor="text1"/>
              </w:rPr>
              <w:t xml:space="preserve">Норматив дополнительного страхового </w:t>
            </w:r>
          </w:p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 w:themeColor="text1"/>
              </w:rPr>
            </w:pPr>
            <w:r w:rsidRPr="007717A3">
              <w:rPr>
                <w:rFonts w:eastAsia="SimSun"/>
                <w:b/>
                <w:color w:val="000000" w:themeColor="text1"/>
              </w:rPr>
              <w:t>запаса, дни</w:t>
            </w:r>
          </w:p>
        </w:tc>
      </w:tr>
      <w:tr w:rsidR="007717A3" w:rsidRPr="007717A3" w:rsidTr="00902C70"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 w:themeColor="text1"/>
              </w:rPr>
            </w:pPr>
            <w:r w:rsidRPr="007717A3">
              <w:rPr>
                <w:rFonts w:eastAsia="SimSun"/>
                <w:color w:val="000000" w:themeColor="text1"/>
              </w:rPr>
              <w:t>2000-3000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 w:themeColor="text1"/>
              </w:rPr>
            </w:pPr>
            <w:r w:rsidRPr="007717A3">
              <w:rPr>
                <w:rFonts w:eastAsia="SimSun"/>
                <w:color w:val="000000" w:themeColor="text1"/>
              </w:rPr>
              <w:t>до 2</w:t>
            </w:r>
          </w:p>
        </w:tc>
      </w:tr>
      <w:tr w:rsidR="007717A3" w:rsidRPr="007717A3" w:rsidTr="00902C70"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 w:themeColor="text1"/>
              </w:rPr>
            </w:pPr>
            <w:r w:rsidRPr="007717A3">
              <w:rPr>
                <w:rFonts w:eastAsia="SimSun"/>
                <w:color w:val="000000" w:themeColor="text1"/>
              </w:rPr>
              <w:t>3000-4000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 w:themeColor="text1"/>
              </w:rPr>
            </w:pPr>
            <w:r w:rsidRPr="007717A3">
              <w:rPr>
                <w:rFonts w:eastAsia="SimSun"/>
                <w:color w:val="000000" w:themeColor="text1"/>
              </w:rPr>
              <w:t>до 4</w:t>
            </w:r>
          </w:p>
        </w:tc>
      </w:tr>
      <w:tr w:rsidR="007717A3" w:rsidRPr="007717A3" w:rsidTr="00902C70"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 w:themeColor="text1"/>
              </w:rPr>
            </w:pPr>
            <w:r w:rsidRPr="007717A3">
              <w:rPr>
                <w:rFonts w:eastAsia="SimSun"/>
                <w:color w:val="000000" w:themeColor="text1"/>
              </w:rPr>
              <w:t>4000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 w:themeColor="text1"/>
              </w:rPr>
            </w:pPr>
            <w:r w:rsidRPr="007717A3">
              <w:rPr>
                <w:rFonts w:eastAsia="SimSun"/>
                <w:color w:val="000000" w:themeColor="text1"/>
              </w:rPr>
              <w:t>до 5</w:t>
            </w:r>
          </w:p>
        </w:tc>
      </w:tr>
    </w:tbl>
    <w:p w:rsidR="007717A3" w:rsidRPr="007717A3" w:rsidRDefault="007717A3" w:rsidP="00C33BD5">
      <w:pPr>
        <w:widowControl w:val="0"/>
        <w:autoSpaceDE w:val="0"/>
        <w:autoSpaceDN w:val="0"/>
        <w:adjustRightInd w:val="0"/>
        <w:ind w:firstLine="568"/>
        <w:jc w:val="both"/>
        <w:rPr>
          <w:rFonts w:eastAsia="SimSun"/>
          <w:color w:val="000000" w:themeColor="text1"/>
          <w:sz w:val="28"/>
          <w:szCs w:val="28"/>
        </w:rPr>
      </w:pPr>
    </w:p>
    <w:p w:rsidR="007717A3" w:rsidRPr="007717A3" w:rsidRDefault="007717A3" w:rsidP="00C33BD5">
      <w:pPr>
        <w:widowControl w:val="0"/>
        <w:autoSpaceDE w:val="0"/>
        <w:autoSpaceDN w:val="0"/>
        <w:adjustRightInd w:val="0"/>
        <w:ind w:firstLine="568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Полученный расчетом запас хранения материала корректируется с учетом единовременной загрузки или опорожнения на случай ремонта или аварийной остановки технологической установки. Возможно использование промежуто</w:t>
      </w:r>
      <w:r w:rsidRPr="007717A3">
        <w:rPr>
          <w:rFonts w:eastAsia="SimSun"/>
          <w:color w:val="000000" w:themeColor="text1"/>
          <w:sz w:val="28"/>
          <w:szCs w:val="28"/>
        </w:rPr>
        <w:t>ч</w:t>
      </w:r>
      <w:r w:rsidRPr="007717A3">
        <w:rPr>
          <w:rFonts w:eastAsia="SimSun"/>
          <w:color w:val="000000" w:themeColor="text1"/>
          <w:sz w:val="28"/>
          <w:szCs w:val="28"/>
        </w:rPr>
        <w:t xml:space="preserve">ных емкостей технологических установок. </w:t>
      </w:r>
    </w:p>
    <w:p w:rsidR="007717A3" w:rsidRPr="007717A3" w:rsidRDefault="007717A3" w:rsidP="00C33BD5">
      <w:pPr>
        <w:widowControl w:val="0"/>
        <w:autoSpaceDE w:val="0"/>
        <w:autoSpaceDN w:val="0"/>
        <w:adjustRightInd w:val="0"/>
        <w:ind w:firstLine="568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 xml:space="preserve">Для реагентов, относящихся к вредным, токсичным веществам (этиловая жидкость, хлор, аммиак, дихлорэтан и др.), запасы хранения обосновываются потребностями и увязываются с допустимыми нормами хранения. </w:t>
      </w:r>
    </w:p>
    <w:p w:rsidR="007717A3" w:rsidRPr="007717A3" w:rsidRDefault="007717A3" w:rsidP="00C33BD5">
      <w:pPr>
        <w:widowControl w:val="0"/>
        <w:autoSpaceDE w:val="0"/>
        <w:autoSpaceDN w:val="0"/>
        <w:adjustRightInd w:val="0"/>
        <w:ind w:firstLine="568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 xml:space="preserve">Для реагентов, которые употребляются в производстве в малых количествах и поставляются на завод редко (импортные реагенты), запас хранения может быть увеличен до годовой потребности с учетом возможности и допустимых сроков их хранения по ТУ и ГОСТам. </w:t>
      </w:r>
    </w:p>
    <w:p w:rsidR="007717A3" w:rsidRPr="007717A3" w:rsidRDefault="007717A3" w:rsidP="00C33BD5">
      <w:pPr>
        <w:widowControl w:val="0"/>
        <w:autoSpaceDE w:val="0"/>
        <w:autoSpaceDN w:val="0"/>
        <w:adjustRightInd w:val="0"/>
        <w:ind w:firstLine="568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 xml:space="preserve">Запасы катализаторов, цеолитов и т. п. веществ, потребляемых установками, устанавливаются следующими: </w:t>
      </w:r>
    </w:p>
    <w:p w:rsidR="007717A3" w:rsidRPr="007717A3" w:rsidRDefault="007717A3" w:rsidP="00C33BD5">
      <w:pPr>
        <w:widowControl w:val="0"/>
        <w:autoSpaceDE w:val="0"/>
        <w:autoSpaceDN w:val="0"/>
        <w:adjustRightInd w:val="0"/>
        <w:ind w:firstLine="568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а) для реактора, контактора и т. п. аппаратов (устройств) с подвижным сл</w:t>
      </w:r>
      <w:r w:rsidRPr="007717A3">
        <w:rPr>
          <w:rFonts w:eastAsia="SimSun"/>
          <w:color w:val="000000" w:themeColor="text1"/>
          <w:sz w:val="28"/>
          <w:szCs w:val="28"/>
        </w:rPr>
        <w:t>о</w:t>
      </w:r>
      <w:r w:rsidRPr="007717A3">
        <w:rPr>
          <w:rFonts w:eastAsia="SimSun"/>
          <w:color w:val="000000" w:themeColor="text1"/>
          <w:sz w:val="28"/>
          <w:szCs w:val="28"/>
        </w:rPr>
        <w:t>ем катализатора или другого сыпучего реагента - 30 суток текущего расхода плюс одна загрузка для полной замены катализатора (сыпучего реагента) в си</w:t>
      </w:r>
      <w:r w:rsidRPr="007717A3">
        <w:rPr>
          <w:rFonts w:eastAsia="SimSun"/>
          <w:color w:val="000000" w:themeColor="text1"/>
          <w:sz w:val="28"/>
          <w:szCs w:val="28"/>
        </w:rPr>
        <w:t>с</w:t>
      </w:r>
      <w:r w:rsidRPr="007717A3">
        <w:rPr>
          <w:rFonts w:eastAsia="SimSun"/>
          <w:color w:val="000000" w:themeColor="text1"/>
          <w:sz w:val="28"/>
          <w:szCs w:val="28"/>
        </w:rPr>
        <w:t xml:space="preserve">теме (аварийный запас).  Если на предприятии имеется несколько однотипных установок (секций, использующих один и тот же катализатор), аварийный запас катализатора (сыпучего реагента) предусматривается для полной замены его только на одной наиболее крупной установке (секции): </w:t>
      </w:r>
    </w:p>
    <w:p w:rsidR="007717A3" w:rsidRPr="007717A3" w:rsidRDefault="007717A3" w:rsidP="00C33BD5">
      <w:pPr>
        <w:widowControl w:val="0"/>
        <w:autoSpaceDE w:val="0"/>
        <w:autoSpaceDN w:val="0"/>
        <w:adjustRightInd w:val="0"/>
        <w:ind w:firstLine="568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б) для реакторов, контакторов и т. п. аппаратов с неподвижным слоем кат</w:t>
      </w:r>
      <w:r w:rsidRPr="007717A3">
        <w:rPr>
          <w:rFonts w:eastAsia="SimSun"/>
          <w:color w:val="000000" w:themeColor="text1"/>
          <w:sz w:val="28"/>
          <w:szCs w:val="28"/>
        </w:rPr>
        <w:t>а</w:t>
      </w:r>
      <w:r w:rsidRPr="007717A3">
        <w:rPr>
          <w:rFonts w:eastAsia="SimSun"/>
          <w:color w:val="000000" w:themeColor="text1"/>
          <w:sz w:val="28"/>
          <w:szCs w:val="28"/>
        </w:rPr>
        <w:t>лизатора (сыпучего реагента) - по таблице 1</w:t>
      </w:r>
      <w:r w:rsidR="008601D8">
        <w:rPr>
          <w:rFonts w:eastAsia="SimSun"/>
          <w:color w:val="000000" w:themeColor="text1"/>
          <w:sz w:val="28"/>
          <w:szCs w:val="28"/>
        </w:rPr>
        <w:t>4</w:t>
      </w:r>
      <w:r w:rsidRPr="007717A3">
        <w:rPr>
          <w:rFonts w:eastAsia="SimSun"/>
          <w:color w:val="000000" w:themeColor="text1"/>
          <w:sz w:val="28"/>
          <w:szCs w:val="28"/>
        </w:rPr>
        <w:t xml:space="preserve">.3. </w:t>
      </w:r>
    </w:p>
    <w:p w:rsidR="007717A3" w:rsidRPr="007717A3" w:rsidRDefault="007717A3" w:rsidP="00C33BD5">
      <w:pPr>
        <w:widowControl w:val="0"/>
        <w:autoSpaceDE w:val="0"/>
        <w:autoSpaceDN w:val="0"/>
        <w:adjustRightInd w:val="0"/>
        <w:ind w:firstLine="568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Таблица 1</w:t>
      </w:r>
      <w:r w:rsidR="008601D8">
        <w:rPr>
          <w:rFonts w:eastAsia="SimSun"/>
          <w:color w:val="000000" w:themeColor="text1"/>
          <w:sz w:val="28"/>
          <w:szCs w:val="28"/>
        </w:rPr>
        <w:t>4</w:t>
      </w:r>
      <w:r w:rsidRPr="007717A3">
        <w:rPr>
          <w:rFonts w:eastAsia="SimSun"/>
          <w:color w:val="000000" w:themeColor="text1"/>
          <w:sz w:val="28"/>
          <w:szCs w:val="28"/>
        </w:rPr>
        <w:t>.3 - Запасы катализаторов, цеолитов и т. п. веществ, потребля</w:t>
      </w:r>
      <w:r w:rsidRPr="007717A3">
        <w:rPr>
          <w:rFonts w:eastAsia="SimSun"/>
          <w:color w:val="000000" w:themeColor="text1"/>
          <w:sz w:val="28"/>
          <w:szCs w:val="28"/>
        </w:rPr>
        <w:t>е</w:t>
      </w:r>
      <w:r w:rsidRPr="007717A3">
        <w:rPr>
          <w:rFonts w:eastAsia="SimSun"/>
          <w:color w:val="000000" w:themeColor="text1"/>
          <w:sz w:val="28"/>
          <w:szCs w:val="28"/>
        </w:rPr>
        <w:t>мых установками с неподвижным слоем катализатора</w:t>
      </w:r>
    </w:p>
    <w:tbl>
      <w:tblPr>
        <w:tblW w:w="0" w:type="auto"/>
        <w:tblInd w:w="9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267"/>
        <w:gridCol w:w="4853"/>
      </w:tblGrid>
      <w:tr w:rsidR="007717A3" w:rsidRPr="007717A3" w:rsidTr="00902C70">
        <w:tc>
          <w:tcPr>
            <w:tcW w:w="4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 w:themeColor="text1"/>
              </w:rPr>
            </w:pPr>
            <w:r w:rsidRPr="007717A3">
              <w:rPr>
                <w:rFonts w:eastAsia="SimSun"/>
                <w:b/>
                <w:color w:val="000000" w:themeColor="text1"/>
              </w:rPr>
              <w:t>Количество установок (секций), п</w:t>
            </w:r>
            <w:r w:rsidRPr="007717A3">
              <w:rPr>
                <w:rFonts w:eastAsia="SimSun"/>
                <w:b/>
                <w:color w:val="000000" w:themeColor="text1"/>
              </w:rPr>
              <w:t>о</w:t>
            </w:r>
            <w:r w:rsidRPr="007717A3">
              <w:rPr>
                <w:rFonts w:eastAsia="SimSun"/>
                <w:b/>
                <w:color w:val="000000" w:themeColor="text1"/>
              </w:rPr>
              <w:t>требляющее один и тот же катализ</w:t>
            </w:r>
            <w:r w:rsidRPr="007717A3">
              <w:rPr>
                <w:rFonts w:eastAsia="SimSun"/>
                <w:b/>
                <w:color w:val="000000" w:themeColor="text1"/>
              </w:rPr>
              <w:t>а</w:t>
            </w:r>
            <w:r w:rsidRPr="007717A3">
              <w:rPr>
                <w:rFonts w:eastAsia="SimSun"/>
                <w:b/>
                <w:color w:val="000000" w:themeColor="text1"/>
              </w:rPr>
              <w:t>тор (сыпучий реагент)</w:t>
            </w:r>
          </w:p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 w:themeColor="text1"/>
              </w:rPr>
            </w:pPr>
            <w:r w:rsidRPr="007717A3">
              <w:rPr>
                <w:rFonts w:eastAsia="SimSun"/>
                <w:b/>
                <w:color w:val="000000" w:themeColor="text1"/>
              </w:rPr>
              <w:t xml:space="preserve"> </w:t>
            </w:r>
          </w:p>
        </w:tc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 w:themeColor="text1"/>
              </w:rPr>
            </w:pPr>
            <w:r w:rsidRPr="007717A3">
              <w:rPr>
                <w:rFonts w:eastAsia="SimSun"/>
                <w:b/>
                <w:color w:val="000000" w:themeColor="text1"/>
              </w:rPr>
              <w:t>Количество резервных загрузок катализ</w:t>
            </w:r>
            <w:r w:rsidRPr="007717A3">
              <w:rPr>
                <w:rFonts w:eastAsia="SimSun"/>
                <w:b/>
                <w:color w:val="000000" w:themeColor="text1"/>
              </w:rPr>
              <w:t>а</w:t>
            </w:r>
            <w:r w:rsidRPr="007717A3">
              <w:rPr>
                <w:rFonts w:eastAsia="SimSun"/>
                <w:b/>
                <w:color w:val="000000" w:themeColor="text1"/>
              </w:rPr>
              <w:t>тора (сыпучего реагента) для полной з</w:t>
            </w:r>
            <w:r w:rsidRPr="007717A3">
              <w:rPr>
                <w:rFonts w:eastAsia="SimSun"/>
                <w:b/>
                <w:color w:val="000000" w:themeColor="text1"/>
              </w:rPr>
              <w:t>а</w:t>
            </w:r>
            <w:r w:rsidRPr="007717A3">
              <w:rPr>
                <w:rFonts w:eastAsia="SimSun"/>
                <w:b/>
                <w:color w:val="000000" w:themeColor="text1"/>
              </w:rPr>
              <w:t>мены его на установке (секции)</w:t>
            </w:r>
          </w:p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 w:themeColor="text1"/>
              </w:rPr>
            </w:pPr>
            <w:r w:rsidRPr="007717A3">
              <w:rPr>
                <w:rFonts w:eastAsia="SimSun"/>
                <w:b/>
                <w:color w:val="000000" w:themeColor="text1"/>
              </w:rPr>
              <w:t xml:space="preserve"> </w:t>
            </w:r>
          </w:p>
        </w:tc>
      </w:tr>
      <w:tr w:rsidR="007717A3" w:rsidRPr="007717A3" w:rsidTr="00902C70"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 w:themeColor="text1"/>
              </w:rPr>
            </w:pPr>
            <w:r w:rsidRPr="007717A3">
              <w:rPr>
                <w:rFonts w:eastAsia="SimSun"/>
                <w:color w:val="000000" w:themeColor="text1"/>
              </w:rPr>
              <w:t>1-3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 w:themeColor="text1"/>
              </w:rPr>
            </w:pPr>
            <w:r w:rsidRPr="007717A3">
              <w:rPr>
                <w:rFonts w:eastAsia="SimSun"/>
                <w:color w:val="000000" w:themeColor="text1"/>
              </w:rPr>
              <w:t>1</w:t>
            </w:r>
          </w:p>
        </w:tc>
      </w:tr>
      <w:tr w:rsidR="007717A3" w:rsidRPr="007717A3" w:rsidTr="00902C70"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 w:themeColor="text1"/>
              </w:rPr>
            </w:pPr>
            <w:r w:rsidRPr="007717A3">
              <w:rPr>
                <w:rFonts w:eastAsia="SimSun"/>
                <w:color w:val="000000" w:themeColor="text1"/>
              </w:rPr>
              <w:t>4-6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7A3" w:rsidRPr="007717A3" w:rsidRDefault="007717A3" w:rsidP="00C33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 w:themeColor="text1"/>
              </w:rPr>
            </w:pPr>
            <w:r w:rsidRPr="007717A3">
              <w:rPr>
                <w:rFonts w:eastAsia="SimSun"/>
                <w:color w:val="000000" w:themeColor="text1"/>
              </w:rPr>
              <w:t xml:space="preserve">2 </w:t>
            </w:r>
          </w:p>
        </w:tc>
      </w:tr>
    </w:tbl>
    <w:p w:rsidR="007717A3" w:rsidRPr="007717A3" w:rsidRDefault="007717A3" w:rsidP="00C33BD5">
      <w:pPr>
        <w:widowControl w:val="0"/>
        <w:autoSpaceDE w:val="0"/>
        <w:autoSpaceDN w:val="0"/>
        <w:adjustRightInd w:val="0"/>
        <w:ind w:firstLine="568"/>
        <w:jc w:val="both"/>
        <w:rPr>
          <w:rFonts w:eastAsia="SimSun"/>
          <w:i/>
          <w:color w:val="000000" w:themeColor="text1"/>
        </w:rPr>
      </w:pPr>
      <w:r w:rsidRPr="007717A3">
        <w:rPr>
          <w:rFonts w:eastAsia="SimSun"/>
          <w:i/>
          <w:color w:val="000000" w:themeColor="text1"/>
        </w:rPr>
        <w:t>Примечание. Загрузка катализатора (сыпучего реагента) принимается по той устано</w:t>
      </w:r>
      <w:r w:rsidRPr="007717A3">
        <w:rPr>
          <w:rFonts w:eastAsia="SimSun"/>
          <w:i/>
          <w:color w:val="000000" w:themeColor="text1"/>
        </w:rPr>
        <w:t>в</w:t>
      </w:r>
      <w:r w:rsidRPr="007717A3">
        <w:rPr>
          <w:rFonts w:eastAsia="SimSun"/>
          <w:i/>
          <w:color w:val="000000" w:themeColor="text1"/>
        </w:rPr>
        <w:t xml:space="preserve">ке или секции, для которой она больше. </w:t>
      </w:r>
    </w:p>
    <w:p w:rsidR="007717A3" w:rsidRPr="007717A3" w:rsidRDefault="007717A3" w:rsidP="00C33BD5">
      <w:pPr>
        <w:widowControl w:val="0"/>
        <w:autoSpaceDE w:val="0"/>
        <w:autoSpaceDN w:val="0"/>
        <w:adjustRightInd w:val="0"/>
        <w:ind w:firstLine="568"/>
        <w:jc w:val="both"/>
        <w:rPr>
          <w:rFonts w:eastAsia="SimSun"/>
          <w:color w:val="000000" w:themeColor="text1"/>
          <w:sz w:val="28"/>
          <w:szCs w:val="28"/>
        </w:rPr>
      </w:pPr>
    </w:p>
    <w:p w:rsidR="007717A3" w:rsidRPr="007717A3" w:rsidRDefault="007717A3" w:rsidP="00C33BD5">
      <w:pPr>
        <w:widowControl w:val="0"/>
        <w:ind w:firstLine="480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 Нормы запаса нефтепродуктов, подлежащих хранению в таре, определяются по формуле в т:</w:t>
      </w:r>
    </w:p>
    <w:p w:rsidR="007717A3" w:rsidRPr="007717A3" w:rsidRDefault="007717A3" w:rsidP="00C33BD5">
      <w:pPr>
        <w:widowControl w:val="0"/>
        <w:jc w:val="right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1301750" cy="387350"/>
            <wp:effectExtent l="0" t="0" r="0" b="0"/>
            <wp:docPr id="14" name="Рисунок 117" descr="C:\DOCUME~1\DCHUDI~1.AST\LOCALS~1\Temp\KClipboardExport\ska1to7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 descr="C:\DOCUME~1\DCHUDI~1.AST\LOCALS~1\Temp\KClipboardExport\ska1to7x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,                                                                    (</w:t>
      </w:r>
      <w:r w:rsidR="008601D8">
        <w:rPr>
          <w:rFonts w:eastAsia="SimSun"/>
          <w:color w:val="000000" w:themeColor="text1"/>
          <w:sz w:val="28"/>
          <w:szCs w:val="28"/>
        </w:rPr>
        <w:t>3</w:t>
      </w:r>
      <w:r w:rsidRPr="007717A3">
        <w:rPr>
          <w:rFonts w:eastAsia="SimSun"/>
          <w:color w:val="000000" w:themeColor="text1"/>
          <w:sz w:val="28"/>
          <w:szCs w:val="28"/>
        </w:rPr>
        <w:t>)</w:t>
      </w:r>
    </w:p>
    <w:p w:rsidR="007717A3" w:rsidRPr="007717A3" w:rsidRDefault="007717A3" w:rsidP="00C33BD5">
      <w:pPr>
        <w:widowControl w:val="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где:</w:t>
      </w:r>
    </w:p>
    <w:p w:rsidR="007717A3" w:rsidRPr="007717A3" w:rsidRDefault="007717A3" w:rsidP="00C33BD5">
      <w:pPr>
        <w:widowControl w:val="0"/>
        <w:ind w:firstLine="48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180975" cy="222250"/>
            <wp:effectExtent l="0" t="0" r="0" b="0"/>
            <wp:docPr id="15" name="Рисунок 118" descr="C:\DOCUME~1\DCHUDI~1.AST\LOCALS~1\Temp\KClipboardExport\gt2ybg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 descr="C:\DOCUME~1\DCHUDI~1.AST\LOCALS~1\Temp\KClipboardExport\gt2ybgit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 - средняя месячная реализация нефтепродукта, поступающего на нефтеб</w:t>
      </w:r>
      <w:r w:rsidRPr="007717A3">
        <w:rPr>
          <w:rFonts w:eastAsia="SimSun"/>
          <w:color w:val="000000" w:themeColor="text1"/>
          <w:sz w:val="28"/>
          <w:szCs w:val="28"/>
        </w:rPr>
        <w:t>а</w:t>
      </w:r>
      <w:r w:rsidRPr="007717A3">
        <w:rPr>
          <w:rFonts w:eastAsia="SimSun"/>
          <w:color w:val="000000" w:themeColor="text1"/>
          <w:sz w:val="28"/>
          <w:szCs w:val="28"/>
        </w:rPr>
        <w:t>зу в таре, т, но не менее количества поступающего нефтепродукта в одном ж</w:t>
      </w:r>
      <w:r w:rsidRPr="007717A3">
        <w:rPr>
          <w:rFonts w:eastAsia="SimSun"/>
          <w:color w:val="000000" w:themeColor="text1"/>
          <w:sz w:val="28"/>
          <w:szCs w:val="28"/>
        </w:rPr>
        <w:t>е</w:t>
      </w:r>
      <w:r w:rsidRPr="007717A3">
        <w:rPr>
          <w:rFonts w:eastAsia="SimSun"/>
          <w:color w:val="000000" w:themeColor="text1"/>
          <w:sz w:val="28"/>
          <w:szCs w:val="28"/>
        </w:rPr>
        <w:t>лезнодорожном полувагоне, автомашине или прицепе;</w:t>
      </w:r>
    </w:p>
    <w:p w:rsidR="007717A3" w:rsidRPr="007717A3" w:rsidRDefault="007717A3" w:rsidP="00C33BD5">
      <w:pPr>
        <w:widowControl w:val="0"/>
        <w:ind w:firstLine="48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189230" cy="222250"/>
            <wp:effectExtent l="0" t="0" r="1270" b="0"/>
            <wp:docPr id="16" name="Рисунок 119" descr="C:\DOCUME~1\DCHUDI~1.AST\LOCALS~1\Temp\KClipboardExport\s4iokcx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 descr="C:\DOCUME~1\DCHUDI~1.AST\LOCALS~1\Temp\KClipboardExport\s4iokcxx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- годовое количество нефтепродукта, затариваемое на нефтебазе, т;</w:t>
      </w:r>
    </w:p>
    <w:p w:rsidR="007717A3" w:rsidRPr="007717A3" w:rsidRDefault="007717A3" w:rsidP="00C33BD5">
      <w:pPr>
        <w:widowControl w:val="0"/>
        <w:ind w:firstLine="48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260 - количество рабочих дней в году;</w:t>
      </w:r>
    </w:p>
    <w:p w:rsidR="007717A3" w:rsidRPr="007717A3" w:rsidRDefault="007717A3" w:rsidP="00C33BD5">
      <w:pPr>
        <w:widowControl w:val="0"/>
        <w:ind w:firstLine="48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n - количество суток хранения нефтепродуктов, затаренных в резервуарах, принимается в зависимости от транспортных и климатических условий района расположения предприятия от 5 до 15 суток;</w:t>
      </w:r>
    </w:p>
    <w:p w:rsidR="007717A3" w:rsidRPr="007717A3" w:rsidRDefault="007717A3" w:rsidP="00C33BD5">
      <w:pPr>
        <w:widowControl w:val="0"/>
        <w:ind w:firstLine="48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230505" cy="222250"/>
            <wp:effectExtent l="19050" t="0" r="0" b="0"/>
            <wp:docPr id="17" name="Рисунок 120" descr="C:\DOCUME~1\DCHUDI~1.AST\LOCALS~1\Temp\KClipboardExport\djvzc8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 descr="C:\DOCUME~1\DCHUDI~1.AST\LOCALS~1\Temp\KClipboardExport\djvzc81b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- коэффициент неравномерности потребления нефтепродукта (справо</w:t>
      </w:r>
      <w:r w:rsidRPr="007717A3">
        <w:rPr>
          <w:rFonts w:eastAsia="SimSun"/>
          <w:color w:val="000000" w:themeColor="text1"/>
          <w:sz w:val="28"/>
          <w:szCs w:val="28"/>
        </w:rPr>
        <w:t>ч</w:t>
      </w:r>
      <w:r w:rsidRPr="007717A3">
        <w:rPr>
          <w:rFonts w:eastAsia="SimSun"/>
          <w:color w:val="000000" w:themeColor="text1"/>
          <w:sz w:val="28"/>
          <w:szCs w:val="28"/>
        </w:rPr>
        <w:t>ные данные).</w:t>
      </w:r>
    </w:p>
    <w:p w:rsidR="007717A3" w:rsidRPr="007717A3" w:rsidRDefault="007717A3" w:rsidP="00C33BD5">
      <w:pPr>
        <w:widowControl w:val="0"/>
        <w:ind w:firstLine="48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В зависимости от физико-химических свойств нефтепродуктов, вида тран</w:t>
      </w:r>
      <w:r w:rsidRPr="007717A3">
        <w:rPr>
          <w:rFonts w:eastAsia="SimSun"/>
          <w:color w:val="000000" w:themeColor="text1"/>
          <w:sz w:val="28"/>
          <w:szCs w:val="28"/>
        </w:rPr>
        <w:t>с</w:t>
      </w:r>
      <w:r w:rsidRPr="007717A3">
        <w:rPr>
          <w:rFonts w:eastAsia="SimSun"/>
          <w:color w:val="000000" w:themeColor="text1"/>
          <w:sz w:val="28"/>
          <w:szCs w:val="28"/>
        </w:rPr>
        <w:t>портной тары и климатических условий, хранение их следует предусматривать в складских помещениях или на площадках.</w:t>
      </w:r>
    </w:p>
    <w:p w:rsidR="007717A3" w:rsidRPr="007717A3" w:rsidRDefault="007717A3" w:rsidP="00C33BD5">
      <w:pPr>
        <w:widowControl w:val="0"/>
        <w:ind w:firstLine="48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Хранение в таре нефтепродуктов с температурой вспышки 45 °С и ниже сл</w:t>
      </w:r>
      <w:r w:rsidRPr="007717A3">
        <w:rPr>
          <w:rFonts w:eastAsia="SimSun"/>
          <w:color w:val="000000" w:themeColor="text1"/>
          <w:sz w:val="28"/>
          <w:szCs w:val="28"/>
        </w:rPr>
        <w:t>е</w:t>
      </w:r>
      <w:r w:rsidRPr="007717A3">
        <w:rPr>
          <w:rFonts w:eastAsia="SimSun"/>
          <w:color w:val="000000" w:themeColor="text1"/>
          <w:sz w:val="28"/>
          <w:szCs w:val="28"/>
        </w:rPr>
        <w:t>дует предусматривать только в помещениях, с температурой вспышки выше 45 °С - в помещениях или на площадках под навесом.</w:t>
      </w:r>
    </w:p>
    <w:p w:rsidR="007717A3" w:rsidRPr="007717A3" w:rsidRDefault="007717A3" w:rsidP="00C33BD5">
      <w:pPr>
        <w:widowControl w:val="0"/>
        <w:ind w:firstLine="48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Допускается предусматривать хранение на открытых площадках нефтепр</w:t>
      </w:r>
      <w:r w:rsidRPr="007717A3">
        <w:rPr>
          <w:rFonts w:eastAsia="SimSun"/>
          <w:color w:val="000000" w:themeColor="text1"/>
          <w:sz w:val="28"/>
          <w:szCs w:val="28"/>
        </w:rPr>
        <w:t>о</w:t>
      </w:r>
      <w:r w:rsidRPr="007717A3">
        <w:rPr>
          <w:rFonts w:eastAsia="SimSun"/>
          <w:color w:val="000000" w:themeColor="text1"/>
          <w:sz w:val="28"/>
          <w:szCs w:val="28"/>
        </w:rPr>
        <w:t>дуктов с температурой вспышки выше 61 °С в металлических бочках.</w:t>
      </w:r>
    </w:p>
    <w:p w:rsidR="007717A3" w:rsidRPr="007717A3" w:rsidRDefault="007717A3" w:rsidP="00C33BD5">
      <w:pPr>
        <w:widowControl w:val="0"/>
        <w:ind w:firstLine="48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При проектировании зданий и сооружений тарных складов следует руков</w:t>
      </w:r>
      <w:r w:rsidRPr="007717A3">
        <w:rPr>
          <w:rFonts w:eastAsia="SimSun"/>
          <w:color w:val="000000" w:themeColor="text1"/>
          <w:sz w:val="28"/>
          <w:szCs w:val="28"/>
        </w:rPr>
        <w:t>о</w:t>
      </w:r>
      <w:r w:rsidRPr="007717A3">
        <w:rPr>
          <w:rFonts w:eastAsia="SimSun"/>
          <w:color w:val="000000" w:themeColor="text1"/>
          <w:sz w:val="28"/>
          <w:szCs w:val="28"/>
        </w:rPr>
        <w:t>дствоваться СНиП 2.11.03-93 и другими нормативными документами.</w:t>
      </w:r>
    </w:p>
    <w:p w:rsidR="007717A3" w:rsidRPr="007717A3" w:rsidRDefault="007717A3" w:rsidP="00C33BD5">
      <w:pPr>
        <w:widowControl w:val="0"/>
        <w:ind w:firstLine="48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b/>
          <w:color w:val="000000" w:themeColor="text1"/>
          <w:sz w:val="28"/>
          <w:szCs w:val="28"/>
        </w:rPr>
        <w:t> </w:t>
      </w:r>
      <w:r w:rsidRPr="007717A3">
        <w:rPr>
          <w:rFonts w:eastAsia="SimSun"/>
          <w:bCs/>
          <w:color w:val="000000" w:themeColor="text1"/>
          <w:sz w:val="28"/>
          <w:szCs w:val="28"/>
        </w:rPr>
        <w:t>Н</w:t>
      </w:r>
      <w:r w:rsidRPr="007717A3">
        <w:rPr>
          <w:rFonts w:eastAsia="SimSun"/>
          <w:color w:val="000000" w:themeColor="text1"/>
          <w:sz w:val="28"/>
          <w:szCs w:val="28"/>
        </w:rPr>
        <w:t>орма запаса нефтепродуктов на расчетный период определяется как сумма текущего и страхового запасов:</w:t>
      </w:r>
    </w:p>
    <w:p w:rsidR="007717A3" w:rsidRPr="007717A3" w:rsidRDefault="007717A3" w:rsidP="00C33BD5">
      <w:pPr>
        <w:widowControl w:val="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947420" cy="255270"/>
            <wp:effectExtent l="19050" t="0" r="5080" b="0"/>
            <wp:docPr id="18" name="Рисунок 3" descr="C:\DOCUME~1\DCHUDI~1.AST\LOCALS~1\Temp\KClipboardExport\kghdv56j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~1\DCHUDI~1.AST\LOCALS~1\Temp\KClipboardExport\kghdv56j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,                                                                                      (</w:t>
      </w:r>
      <w:r w:rsidR="00FD5587">
        <w:rPr>
          <w:rFonts w:eastAsia="SimSun"/>
          <w:color w:val="000000" w:themeColor="text1"/>
          <w:sz w:val="28"/>
          <w:szCs w:val="28"/>
        </w:rPr>
        <w:t>4</w:t>
      </w:r>
      <w:r w:rsidRPr="007717A3">
        <w:rPr>
          <w:rFonts w:eastAsia="SimSun"/>
          <w:color w:val="000000" w:themeColor="text1"/>
          <w:sz w:val="28"/>
          <w:szCs w:val="28"/>
        </w:rPr>
        <w:t>)</w:t>
      </w:r>
    </w:p>
    <w:p w:rsidR="007717A3" w:rsidRPr="007717A3" w:rsidRDefault="007717A3" w:rsidP="00C33BD5">
      <w:pPr>
        <w:widowControl w:val="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где:</w:t>
      </w: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189230" cy="222250"/>
            <wp:effectExtent l="19050" t="0" r="1270" b="0"/>
            <wp:docPr id="19" name="Рисунок 4" descr="C:\DOCUME~1\DCHUDI~1.AST\LOCALS~1\Temp\KClipboardExport\3ysaoqg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~1\DCHUDI~1.AST\LOCALS~1\Temp\KClipboardExport\3ysaoqgv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- норма запаса i-го нефтепродукта на расчетный период, м</w:t>
      </w: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107315" cy="222250"/>
            <wp:effectExtent l="19050" t="0" r="0" b="0"/>
            <wp:docPr id="20" name="Рисунок 5" descr="C:\DOCUME~1\DCHUDI~1.AST\LOCALS~1\Temp\KClipboardExport\lzc6y3y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DOCUME~1\DCHUDI~1.AST\LOCALS~1\Temp\KClipboardExport\lzc6y3yx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;</w:t>
      </w:r>
    </w:p>
    <w:p w:rsidR="007717A3" w:rsidRPr="007717A3" w:rsidRDefault="007717A3" w:rsidP="00C33BD5">
      <w:pPr>
        <w:widowControl w:val="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230505" cy="255270"/>
            <wp:effectExtent l="19050" t="0" r="0" b="0"/>
            <wp:docPr id="21" name="Рисунок 6" descr="C:\DOCUME~1\DCHUDI~1.AST\LOCALS~1\Temp\KClipboardExport\eaoywt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DOCUME~1\DCHUDI~1.AST\LOCALS~1\Temp\KClipboardExport\eaoywteg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- текущий запас i-гo нефтепродукта на расчетный период, м</w:t>
      </w: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107315" cy="222250"/>
            <wp:effectExtent l="19050" t="0" r="0" b="0"/>
            <wp:docPr id="22" name="Рисунок 7" descr="C:\DOCUME~1\DCHUDI~1.AST\LOCALS~1\Temp\KClipboardExport\fqy006m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~1\DCHUDI~1.AST\LOCALS~1\Temp\KClipboardExport\fqy006mp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;</w:t>
      </w:r>
    </w:p>
    <w:p w:rsidR="007717A3" w:rsidRPr="007717A3" w:rsidRDefault="007717A3" w:rsidP="00C33BD5">
      <w:pPr>
        <w:widowControl w:val="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280035" cy="255270"/>
            <wp:effectExtent l="19050" t="0" r="5715" b="0"/>
            <wp:docPr id="23" name="Рисунок 8" descr="C:\DOCUME~1\DCHUDI~1.AST\LOCALS~1\Temp\KClipboardExport\twqn8p5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DOCUME~1\DCHUDI~1.AST\LOCALS~1\Temp\KClipboardExport\twqn8p5l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- страховой запас i-го нефтепродукта на расчетный период, м</w:t>
      </w: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107315" cy="222250"/>
            <wp:effectExtent l="19050" t="0" r="0" b="0"/>
            <wp:docPr id="24" name="Рисунок 9" descr="C:\DOCUME~1\DCHUDI~1.AST\LOCALS~1\Temp\KClipboardExport\e688fly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DOCUME~1\DCHUDI~1.AST\LOCALS~1\Temp\KClipboardExport\e688fly1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.</w:t>
      </w:r>
    </w:p>
    <w:p w:rsidR="007717A3" w:rsidRPr="007717A3" w:rsidRDefault="007717A3" w:rsidP="00C33BD5">
      <w:pPr>
        <w:widowControl w:val="0"/>
        <w:ind w:firstLine="48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- нормы запаса каждой марки (сорта) нефтепродукта, независимо от фун</w:t>
      </w:r>
      <w:r w:rsidRPr="007717A3">
        <w:rPr>
          <w:rFonts w:eastAsia="SimSun"/>
          <w:color w:val="000000" w:themeColor="text1"/>
          <w:sz w:val="28"/>
          <w:szCs w:val="28"/>
        </w:rPr>
        <w:t>к</w:t>
      </w:r>
      <w:r w:rsidRPr="007717A3">
        <w:rPr>
          <w:rFonts w:eastAsia="SimSun"/>
          <w:color w:val="000000" w:themeColor="text1"/>
          <w:sz w:val="28"/>
          <w:szCs w:val="28"/>
        </w:rPr>
        <w:t>ционального назначения нефтебазы, следует определять по графикам поступл</w:t>
      </w:r>
      <w:r w:rsidRPr="007717A3">
        <w:rPr>
          <w:rFonts w:eastAsia="SimSun"/>
          <w:color w:val="000000" w:themeColor="text1"/>
          <w:sz w:val="28"/>
          <w:szCs w:val="28"/>
        </w:rPr>
        <w:t>е</w:t>
      </w:r>
      <w:r w:rsidRPr="007717A3">
        <w:rPr>
          <w:rFonts w:eastAsia="SimSun"/>
          <w:color w:val="000000" w:themeColor="text1"/>
          <w:sz w:val="28"/>
          <w:szCs w:val="28"/>
        </w:rPr>
        <w:t>ния и отгрузки, составленным на основании фактических данных за 2-3 года и включающих в себя сумму текущего и страхового запаса.</w:t>
      </w:r>
    </w:p>
    <w:p w:rsidR="007717A3" w:rsidRPr="007717A3" w:rsidRDefault="007717A3" w:rsidP="00C33BD5">
      <w:pPr>
        <w:widowControl w:val="0"/>
        <w:ind w:firstLine="48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При отсутствии графиков поступления и отгрузки нефтепродуктов нормы запаса должны определяться по следующим формулам:</w:t>
      </w:r>
    </w:p>
    <w:p w:rsidR="007717A3" w:rsidRPr="007717A3" w:rsidRDefault="007717A3" w:rsidP="00C33BD5">
      <w:pPr>
        <w:widowControl w:val="0"/>
        <w:ind w:firstLine="48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- для распределительных железнодорожных нефтебаз:</w:t>
      </w:r>
    </w:p>
    <w:p w:rsidR="007717A3" w:rsidRPr="007717A3" w:rsidRDefault="007717A3" w:rsidP="00C33BD5">
      <w:pPr>
        <w:widowControl w:val="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1737995" cy="436880"/>
            <wp:effectExtent l="19050" t="0" r="0" b="0"/>
            <wp:docPr id="25" name="Рисунок 10" descr="C:\DOCUME~1\DCHUDI~1.AST\LOCALS~1\Temp\KClipboardExport\0v7ksj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~1\DCHUDI~1.AST\LOCALS~1\Temp\KClipboardExport\0v7ksjor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43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 ,                                                                           (</w:t>
      </w:r>
      <w:r w:rsidR="00FD5587">
        <w:rPr>
          <w:rFonts w:eastAsia="SimSun"/>
          <w:color w:val="000000" w:themeColor="text1"/>
          <w:sz w:val="28"/>
          <w:szCs w:val="28"/>
        </w:rPr>
        <w:t>5</w:t>
      </w:r>
      <w:r w:rsidRPr="007717A3">
        <w:rPr>
          <w:rFonts w:eastAsia="SimSun"/>
          <w:color w:val="000000" w:themeColor="text1"/>
          <w:sz w:val="28"/>
          <w:szCs w:val="28"/>
        </w:rPr>
        <w:t>)</w:t>
      </w:r>
    </w:p>
    <w:p w:rsidR="007717A3" w:rsidRPr="007717A3" w:rsidRDefault="007717A3" w:rsidP="00C33BD5">
      <w:pPr>
        <w:widowControl w:val="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 xml:space="preserve">где: </w:t>
      </w: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197485" cy="230505"/>
            <wp:effectExtent l="0" t="0" r="0" b="0"/>
            <wp:docPr id="26" name="Рисунок 11" descr="C:\DOCUME~1\DCHUDI~1.AST\LOCALS~1\Temp\KClipboardExport\zg1y48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DOCUME~1\DCHUDI~1.AST\LOCALS~1\Temp\KClipboardExport\zg1y4885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- среднее месячное потребление i-го нефтепродукта, т.</w:t>
      </w:r>
    </w:p>
    <w:p w:rsidR="007717A3" w:rsidRPr="007717A3" w:rsidRDefault="007717A3" w:rsidP="00C33BD5">
      <w:pPr>
        <w:widowControl w:val="0"/>
        <w:ind w:firstLine="48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 xml:space="preserve">Определяется из условия помесячного равномерного потребления в течение </w:t>
      </w:r>
      <w:r w:rsidRPr="007717A3">
        <w:rPr>
          <w:rFonts w:eastAsia="SimSun"/>
          <w:color w:val="000000" w:themeColor="text1"/>
          <w:sz w:val="28"/>
          <w:szCs w:val="28"/>
        </w:rPr>
        <w:lastRenderedPageBreak/>
        <w:t>расчетного года;</w:t>
      </w:r>
    </w:p>
    <w:p w:rsidR="007717A3" w:rsidRPr="007717A3" w:rsidRDefault="007717A3" w:rsidP="00C33BD5">
      <w:pPr>
        <w:widowControl w:val="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 </w:t>
      </w: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230505" cy="222250"/>
            <wp:effectExtent l="19050" t="0" r="0" b="0"/>
            <wp:docPr id="27" name="Рисунок 12" descr="C:\DOCUME~1\DCHUDI~1.AST\LOCALS~1\Temp\KClipboardExport\cmifl3a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DOCUME~1\DCHUDI~1.AST\LOCALS~1\Temp\KClipboardExport\cmifl3am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- коэффициент неравномерности потребления нефтепродуктов (справочные данные);</w:t>
      </w:r>
    </w:p>
    <w:p w:rsidR="007717A3" w:rsidRPr="007717A3" w:rsidRDefault="007717A3" w:rsidP="00C33BD5">
      <w:pPr>
        <w:widowControl w:val="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 </w:t>
      </w: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222250" cy="238760"/>
            <wp:effectExtent l="19050" t="0" r="6350" b="0"/>
            <wp:docPr id="28" name="Рисунок 13" descr="C:\DOCUME~1\DCHUDI~1.AST\LOCALS~1\Temp\KClipboardExport\j3c73bk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DOCUME~1\DCHUDI~1.AST\LOCALS~1\Temp\KClipboardExport\j3c73bk5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- транспортный цикл поставок нефтепродукта, сутки (справочные данные);</w:t>
      </w:r>
    </w:p>
    <w:p w:rsidR="007717A3" w:rsidRPr="007717A3" w:rsidRDefault="007717A3" w:rsidP="00C33BD5">
      <w:pPr>
        <w:widowControl w:val="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 </w:t>
      </w: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189230" cy="205740"/>
            <wp:effectExtent l="19050" t="0" r="1270" b="0"/>
            <wp:docPr id="29" name="Рисунок 14" descr="C:\DOCUME~1\DCHUDI~1.AST\LOCALS~1\Temp\KClipboardExport\9vmr00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DOCUME~1\DCHUDI~1.AST\LOCALS~1\Temp\KClipboardExport\9vmr001c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0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= 1,1-1,3 - коэффициент неравномерности подачи партий нефтепродукта (цистерн);     </w:t>
      </w:r>
    </w:p>
    <w:p w:rsidR="007717A3" w:rsidRPr="007717A3" w:rsidRDefault="007717A3" w:rsidP="00C33BD5">
      <w:pPr>
        <w:widowControl w:val="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 </w:t>
      </w: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123825" cy="156210"/>
            <wp:effectExtent l="19050" t="0" r="0" b="0"/>
            <wp:docPr id="30" name="Рисунок 15" descr="C:\DOCUME~1\DCHUDI~1.AST\LOCALS~1\Temp\KClipboardExport\r86ouvj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DOCUME~1\DCHUDI~1.AST\LOCALS~1\Temp\KClipboardExport\r86ouvj2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- плотность нефтепродукта, т/м</w:t>
      </w: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107315" cy="222250"/>
            <wp:effectExtent l="19050" t="0" r="0" b="0"/>
            <wp:docPr id="31" name="Рисунок 16" descr="C:\DOCUME~1\DCHUDI~1.AST\LOCALS~1\Temp\KClipboardExport\69xp3tc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DOCUME~1\DCHUDI~1.AST\LOCALS~1\Temp\KClipboardExport\69xp3tcm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;</w:t>
      </w:r>
    </w:p>
    <w:p w:rsidR="007717A3" w:rsidRPr="007717A3" w:rsidRDefault="007717A3" w:rsidP="00C33BD5">
      <w:pPr>
        <w:widowControl w:val="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 </w:t>
      </w:r>
      <w:r w:rsidRPr="007717A3">
        <w:rPr>
          <w:rFonts w:eastAsia="SimSun"/>
          <w:noProof/>
          <w:color w:val="000000" w:themeColor="text1"/>
          <w:sz w:val="28"/>
          <w:szCs w:val="28"/>
        </w:rPr>
        <w:drawing>
          <wp:inline distT="0" distB="0" distL="0" distR="0">
            <wp:extent cx="280035" cy="255270"/>
            <wp:effectExtent l="19050" t="0" r="5715" b="0"/>
            <wp:docPr id="32" name="Рисунок 17" descr="C:\DOCUME~1\DCHUDI~1.AST\LOCALS~1\Temp\KClipboardExport\bgq78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~1\DCHUDI~1.AST\LOCALS~1\Temp\KClipboardExport\bgq78001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A3">
        <w:rPr>
          <w:rFonts w:eastAsia="SimSun"/>
          <w:color w:val="000000" w:themeColor="text1"/>
          <w:sz w:val="28"/>
          <w:szCs w:val="28"/>
        </w:rPr>
        <w:t>- норма страхового запаса;</w:t>
      </w:r>
    </w:p>
    <w:p w:rsidR="007717A3" w:rsidRPr="007717A3" w:rsidRDefault="007717A3" w:rsidP="00C33BD5">
      <w:pPr>
        <w:widowControl w:val="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30 - среднее число суток в месяце;</w:t>
      </w:r>
    </w:p>
    <w:p w:rsidR="007717A3" w:rsidRPr="007717A3" w:rsidRDefault="007717A3" w:rsidP="00C33BD5">
      <w:pPr>
        <w:widowControl w:val="0"/>
        <w:ind w:firstLine="480"/>
        <w:jc w:val="both"/>
        <w:rPr>
          <w:rFonts w:eastAsia="SimSun"/>
          <w:color w:val="000000" w:themeColor="text1"/>
          <w:sz w:val="28"/>
          <w:szCs w:val="28"/>
        </w:rPr>
      </w:pPr>
      <w:r w:rsidRPr="007717A3">
        <w:rPr>
          <w:rFonts w:eastAsia="SimSun"/>
          <w:color w:val="000000" w:themeColor="text1"/>
          <w:sz w:val="28"/>
          <w:szCs w:val="28"/>
        </w:rPr>
        <w:t>Для приема смеси нефтепродуктов из отвода следует дополнительно пред</w:t>
      </w:r>
      <w:r w:rsidRPr="007717A3">
        <w:rPr>
          <w:rFonts w:eastAsia="SimSun"/>
          <w:color w:val="000000" w:themeColor="text1"/>
          <w:sz w:val="28"/>
          <w:szCs w:val="28"/>
        </w:rPr>
        <w:t>у</w:t>
      </w:r>
      <w:r w:rsidRPr="007717A3">
        <w:rPr>
          <w:rFonts w:eastAsia="SimSun"/>
          <w:color w:val="000000" w:themeColor="text1"/>
          <w:sz w:val="28"/>
          <w:szCs w:val="28"/>
        </w:rPr>
        <w:t>сматривать резервуары, вместимость которых принимается согласно ВНТП 3-90.</w:t>
      </w:r>
    </w:p>
    <w:p w:rsidR="00DE3171" w:rsidRPr="007717A3" w:rsidRDefault="00DE3171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FD5587" w:rsidRPr="00FD5587" w:rsidRDefault="004047C6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bookmarkStart w:id="98" w:name="_Toc149493076"/>
      <w:r w:rsidRPr="00FD5587">
        <w:rPr>
          <w:i w:val="0"/>
        </w:rPr>
        <w:t>15</w:t>
      </w:r>
      <w:r w:rsidR="00F44A9F" w:rsidRPr="00FD5587">
        <w:rPr>
          <w:i w:val="0"/>
        </w:rPr>
        <w:t xml:space="preserve"> </w:t>
      </w:r>
      <w:r w:rsidR="00FD5587">
        <w:rPr>
          <w:i w:val="0"/>
          <w:caps w:val="0"/>
        </w:rPr>
        <w:t>О</w:t>
      </w:r>
      <w:r w:rsidR="00FD5587" w:rsidRPr="00FD5587">
        <w:rPr>
          <w:i w:val="0"/>
          <w:caps w:val="0"/>
        </w:rPr>
        <w:t xml:space="preserve">храна окружающей среды от загрязнения вредными выбросами </w:t>
      </w:r>
    </w:p>
    <w:p w:rsidR="00ED6FF3" w:rsidRPr="00FD5587" w:rsidRDefault="00FD5587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r w:rsidRPr="00FD5587">
        <w:rPr>
          <w:i w:val="0"/>
          <w:caps w:val="0"/>
        </w:rPr>
        <w:t>ГПЗ и НПЗ</w:t>
      </w:r>
      <w:bookmarkEnd w:id="98"/>
    </w:p>
    <w:p w:rsidR="00F44A9F" w:rsidRPr="007717A3" w:rsidRDefault="00F44A9F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Быстрые темпы роста нефтеперерабатывающей и нефтехимической промышле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ности делают исключительно важной задачу охраны окружающей среды от 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 xml:space="preserve">грязнений вредными выбросами </w:t>
      </w:r>
      <w:r w:rsidR="002F33F6" w:rsidRPr="007717A3">
        <w:rPr>
          <w:color w:val="000000" w:themeColor="text1"/>
          <w:sz w:val="28"/>
          <w:szCs w:val="28"/>
        </w:rPr>
        <w:t>ГПЗ и НПЗ</w:t>
      </w:r>
      <w:r w:rsidRPr="007717A3">
        <w:rPr>
          <w:color w:val="000000" w:themeColor="text1"/>
          <w:sz w:val="28"/>
          <w:szCs w:val="28"/>
        </w:rPr>
        <w:t>. Поэтому в ходе разработки проек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ной документации следует предусматривать комплекс мероприятий, призванных сократить потери нефтепродуктов и реагентов, вредные выбросы в атмосферу, воду, почву.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В соответствии с Федеральным законом Российской Федерации от 10.01.2002 № 7-Ф3 «Об охране окружающей среды», экологические факторы при принятии решения о строительстве новых объектов, реконструкции, капитальн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го ремонта объектов действующих предприятий  являются определяющ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ми.Согласно этим факторам предусматривают конкретные жесткие экологич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ские требования к разрабатываемой документации при принятии проектных 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шений, разрабатывают методы  оценки  характера и особенностей использования природных ресурсов, прогнозного определения параметров воздействия будущ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го объекта на компоненты окружающей среды, анализа альтернативных вариа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тов размещения объекта, а также составления прогноза экологических и соц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альных последствий строительства и эксплуатации объектов.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Возможность строительства новых объектов или их реконструкции опр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деляется наличием сырьевых, топливных, энергетических,  земельных, мин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ральных, водных и других ресурсов, в районе их размещения, с учетом  удовл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творения различных социальных потребностей. При этом экологические треб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вания определяют возможность осуществления планируемой деятельности на конкретной территории, исходя из масштабов и характера ее влияния на окр</w:t>
      </w:r>
      <w:r w:rsidRPr="007717A3">
        <w:rPr>
          <w:color w:val="000000" w:themeColor="text1"/>
          <w:sz w:val="28"/>
          <w:szCs w:val="28"/>
        </w:rPr>
        <w:t>у</w:t>
      </w:r>
      <w:r w:rsidRPr="007717A3">
        <w:rPr>
          <w:color w:val="000000" w:themeColor="text1"/>
          <w:sz w:val="28"/>
          <w:szCs w:val="28"/>
        </w:rPr>
        <w:t>жающую среду.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В соответствии с требованиями Федерального закона  Российской Федер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 xml:space="preserve">ции «Об охране окружающей среды» (пункт 2. ст. 32) и Федерального закона </w:t>
      </w:r>
      <w:r w:rsidRPr="007717A3">
        <w:rPr>
          <w:color w:val="000000" w:themeColor="text1"/>
          <w:sz w:val="28"/>
          <w:szCs w:val="28"/>
        </w:rPr>
        <w:lastRenderedPageBreak/>
        <w:t>Российской Федерации от 23.11.95 № 174-Ф3 «Об экологической экспертизе», при разработке всех альтернативных вариантов проектной, в том числе преди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вестиционной, и проектной документации необходимо проведения оценки во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действия проектируемого объекта на окружающую среду (ОВОС).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Основными вредными веществами, выбрасываемыми в атмосферу на </w:t>
      </w:r>
      <w:r w:rsidR="002F33F6" w:rsidRPr="007717A3">
        <w:rPr>
          <w:color w:val="000000" w:themeColor="text1"/>
          <w:sz w:val="28"/>
          <w:szCs w:val="28"/>
        </w:rPr>
        <w:t>ГПЗ и НПЗ</w:t>
      </w:r>
      <w:r w:rsidRPr="007717A3">
        <w:rPr>
          <w:color w:val="000000" w:themeColor="text1"/>
          <w:sz w:val="28"/>
          <w:szCs w:val="28"/>
        </w:rPr>
        <w:t>, являются углеводороды, диоксид серы, сероводород,  оксид углерода, аммиак, фенол, оксиды азота и т. д. К числу наиболее крупных источников 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грязнения атмосферы относятся: резервуары в которых хранятся нефть, нефт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продукты, различные токсичные легкокипящие жидкости; очистные сооруж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ния; некоторые технологические установки (АВТ, каталитический крекинг, пр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изводство битумов и др.); факельные системы.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Из резервуаров, входящих в состав  промежуточных, сырьевых и товарных парков,  углеводороды выделяются при «больших» и «малых» дыханиях, т. е. в процессе закачки и откачки продуктов и изменении температуры и давления в газовом пространстве резервуаров. Выброс углеводородов из резервуаров с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ставляет около 40% от общего выброса в атмосферу углеводородов на НПЗ.</w:t>
      </w:r>
    </w:p>
    <w:p w:rsidR="00ED6FF3" w:rsidRPr="007717A3" w:rsidRDefault="00ED6FF3" w:rsidP="00C33BD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Выбросы сероводорода и углеводородов на объектах канализации и оч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стки сточных вод составляют  15-20% общего выброса этих веществ. Источн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ком выделения вредных веществ являются негерметизир</w:t>
      </w:r>
      <w:r w:rsidR="002F33F6" w:rsidRPr="007717A3">
        <w:rPr>
          <w:color w:val="000000" w:themeColor="text1"/>
          <w:sz w:val="28"/>
          <w:szCs w:val="28"/>
        </w:rPr>
        <w:t>ованные канализацио</w:t>
      </w:r>
      <w:r w:rsidR="002F33F6" w:rsidRPr="007717A3">
        <w:rPr>
          <w:color w:val="000000" w:themeColor="text1"/>
          <w:sz w:val="28"/>
          <w:szCs w:val="28"/>
        </w:rPr>
        <w:t>н</w:t>
      </w:r>
      <w:r w:rsidR="002F33F6" w:rsidRPr="007717A3">
        <w:rPr>
          <w:color w:val="000000" w:themeColor="text1"/>
          <w:sz w:val="28"/>
          <w:szCs w:val="28"/>
        </w:rPr>
        <w:t>ные колодцы</w:t>
      </w:r>
      <w:r w:rsidRPr="007717A3">
        <w:rPr>
          <w:color w:val="000000" w:themeColor="text1"/>
          <w:sz w:val="28"/>
          <w:szCs w:val="28"/>
        </w:rPr>
        <w:t>,</w:t>
      </w:r>
      <w:r w:rsidR="00FD5587">
        <w:rPr>
          <w:color w:val="000000" w:themeColor="text1"/>
          <w:sz w:val="28"/>
          <w:szCs w:val="28"/>
        </w:rPr>
        <w:t xml:space="preserve"> </w:t>
      </w:r>
      <w:r w:rsidRPr="007717A3">
        <w:rPr>
          <w:color w:val="000000" w:themeColor="text1"/>
          <w:sz w:val="28"/>
          <w:szCs w:val="28"/>
        </w:rPr>
        <w:t xml:space="preserve">открытые </w:t>
      </w:r>
      <w:r w:rsidR="002F33F6" w:rsidRPr="007717A3">
        <w:rPr>
          <w:color w:val="000000" w:themeColor="text1"/>
          <w:sz w:val="28"/>
          <w:szCs w:val="28"/>
        </w:rPr>
        <w:t>нефтеотделители и нефтеловушки</w:t>
      </w:r>
      <w:r w:rsidRPr="007717A3">
        <w:rPr>
          <w:color w:val="000000" w:themeColor="text1"/>
          <w:sz w:val="28"/>
          <w:szCs w:val="28"/>
        </w:rPr>
        <w:t>,</w:t>
      </w:r>
      <w:r w:rsidR="00FD5587">
        <w:rPr>
          <w:color w:val="000000" w:themeColor="text1"/>
          <w:sz w:val="28"/>
          <w:szCs w:val="28"/>
        </w:rPr>
        <w:t xml:space="preserve"> </w:t>
      </w:r>
      <w:r w:rsidRPr="007717A3">
        <w:rPr>
          <w:color w:val="000000" w:themeColor="text1"/>
          <w:sz w:val="28"/>
          <w:szCs w:val="28"/>
        </w:rPr>
        <w:t>флотаторы и аэр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тенки и др.</w:t>
      </w:r>
    </w:p>
    <w:p w:rsidR="00ED6FF3" w:rsidRPr="007717A3" w:rsidRDefault="00ED6FF3" w:rsidP="00C33BD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Оборотная вода, поступающая под давлением  0,2 – 0,3 МПа на градирни узлов оборотного водоснабжения, как правило, содержит углеводороды и другие вредные вещества, попавшие в нее за счет неплотностей конденсационно-холодильного оборудования. При снижении давления  до атмосферного прои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ходит испарение и выделение в атмосферу этих вредных веществ.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негерметизированном сливе и наливе нефтепродуктов и легковосплом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няющихся жидкостей в атмосферу выделяются пары из цистерн в количестве 0,1- 0,5 % от объема наливаемого продукта.</w:t>
      </w:r>
    </w:p>
    <w:p w:rsidR="00ED6FF3" w:rsidRPr="007717A3" w:rsidRDefault="002F33F6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ab/>
      </w:r>
      <w:r w:rsidR="00ED6FF3" w:rsidRPr="007717A3">
        <w:rPr>
          <w:color w:val="000000" w:themeColor="text1"/>
          <w:sz w:val="28"/>
          <w:szCs w:val="28"/>
        </w:rPr>
        <w:t>На технологических установках имеются как неорганизованные, так орг</w:t>
      </w:r>
      <w:r w:rsidR="00ED6FF3" w:rsidRPr="007717A3">
        <w:rPr>
          <w:color w:val="000000" w:themeColor="text1"/>
          <w:sz w:val="28"/>
          <w:szCs w:val="28"/>
        </w:rPr>
        <w:t>а</w:t>
      </w:r>
      <w:r w:rsidR="00ED6FF3" w:rsidRPr="007717A3">
        <w:rPr>
          <w:color w:val="000000" w:themeColor="text1"/>
          <w:sz w:val="28"/>
          <w:szCs w:val="28"/>
        </w:rPr>
        <w:t>низованные источники выбросов. Причиной выделения в атмосферу углевод</w:t>
      </w:r>
      <w:r w:rsidR="00ED6FF3" w:rsidRPr="007717A3">
        <w:rPr>
          <w:color w:val="000000" w:themeColor="text1"/>
          <w:sz w:val="28"/>
          <w:szCs w:val="28"/>
        </w:rPr>
        <w:t>о</w:t>
      </w:r>
      <w:r w:rsidR="00ED6FF3" w:rsidRPr="007717A3">
        <w:rPr>
          <w:color w:val="000000" w:themeColor="text1"/>
          <w:sz w:val="28"/>
          <w:szCs w:val="28"/>
        </w:rPr>
        <w:t>родов, сероводорода, аммиака, фенолов является несовершенство технологич</w:t>
      </w:r>
      <w:r w:rsidR="00ED6FF3" w:rsidRPr="007717A3">
        <w:rPr>
          <w:color w:val="000000" w:themeColor="text1"/>
          <w:sz w:val="28"/>
          <w:szCs w:val="28"/>
        </w:rPr>
        <w:t>е</w:t>
      </w:r>
      <w:r w:rsidR="00ED6FF3" w:rsidRPr="007717A3">
        <w:rPr>
          <w:color w:val="000000" w:themeColor="text1"/>
          <w:sz w:val="28"/>
          <w:szCs w:val="28"/>
        </w:rPr>
        <w:t>ского процесса, недостаточно высокий технический уровень оборудования, н</w:t>
      </w:r>
      <w:r w:rsidR="00ED6FF3" w:rsidRPr="007717A3">
        <w:rPr>
          <w:color w:val="000000" w:themeColor="text1"/>
          <w:sz w:val="28"/>
          <w:szCs w:val="28"/>
        </w:rPr>
        <w:t>а</w:t>
      </w:r>
      <w:r w:rsidR="00ED6FF3" w:rsidRPr="007717A3">
        <w:rPr>
          <w:color w:val="000000" w:themeColor="text1"/>
          <w:sz w:val="28"/>
          <w:szCs w:val="28"/>
        </w:rPr>
        <w:t>рушения режима эксплуатации. Вредные вещества выделяются через уплотнения подвижных соединений насосно-компрессорного оборудования, арматуры, из открытых люков.  Установки каталитического крекинга и производства битумов загрязняют атмосферу оксидом углерода, а установки каталитического крекинга кроме того, и катализаторной пылью.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 На некоторых газофракционирующих установках до настоящего времени эксплуатируются газомоторные компрессоры, которые являются источником 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грязнения атмосферы оксидом углеводорода и оксидами азота.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Горящие факельные трубы </w:t>
      </w:r>
      <w:r w:rsidR="002F33F6" w:rsidRPr="007717A3">
        <w:rPr>
          <w:color w:val="000000" w:themeColor="text1"/>
          <w:sz w:val="28"/>
          <w:szCs w:val="28"/>
        </w:rPr>
        <w:t>ГПЗ и НПЗ</w:t>
      </w:r>
      <w:r w:rsidRPr="007717A3">
        <w:rPr>
          <w:color w:val="000000" w:themeColor="text1"/>
          <w:sz w:val="28"/>
          <w:szCs w:val="28"/>
        </w:rPr>
        <w:t xml:space="preserve"> представляют собой источник выделения в атмосферу большого количества оксидов серы, азота и углерода, а также н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lastRenderedPageBreak/>
        <w:t>полностью  разложившихся углеводородов. При открытом сжигании  в факел</w:t>
      </w:r>
      <w:r w:rsidRPr="007717A3">
        <w:rPr>
          <w:color w:val="000000" w:themeColor="text1"/>
          <w:sz w:val="28"/>
          <w:szCs w:val="28"/>
        </w:rPr>
        <w:t>ь</w:t>
      </w:r>
      <w:r w:rsidRPr="007717A3">
        <w:rPr>
          <w:color w:val="000000" w:themeColor="text1"/>
          <w:sz w:val="28"/>
          <w:szCs w:val="28"/>
        </w:rPr>
        <w:t>ных устройствах тяжелых  компонентов в атмосферу выделяется значительное количество дыма. Кроме того, факельные свечи являются источником вредного светового излучения.</w:t>
      </w:r>
    </w:p>
    <w:p w:rsidR="00ED6FF3" w:rsidRPr="007717A3" w:rsidRDefault="00ED6FF3" w:rsidP="00C33BD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При использовании в качестве топлива нефтезаводских печей и заводских ТЭЦ неочищенного газа и сернистого мазута в атмосферу выделяются серн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стый ангидрид (диоксид серы) и оксиды азота. Поскольку зимой увеличивается количество  сжигаемого топлива, в этот период возрастает загрязнения атмосф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ры сернистым ангидридом и оксидом азота, оксидом углерода, несгоревшими углеводородами</w:t>
      </w:r>
      <w:r w:rsidR="002F33F6" w:rsidRPr="007717A3">
        <w:rPr>
          <w:color w:val="000000" w:themeColor="text1"/>
          <w:sz w:val="28"/>
          <w:szCs w:val="28"/>
        </w:rPr>
        <w:t>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На  основании результатов многолетних исследований определены н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 xml:space="preserve">правления борьбы с загрязнением атмосферы  вредными выбросами </w:t>
      </w:r>
      <w:r w:rsidR="002F33F6" w:rsidRPr="007717A3">
        <w:rPr>
          <w:color w:val="000000" w:themeColor="text1"/>
          <w:sz w:val="28"/>
          <w:szCs w:val="28"/>
        </w:rPr>
        <w:t>ГПЗ и НПЗ</w:t>
      </w:r>
      <w:r w:rsidRPr="007717A3">
        <w:rPr>
          <w:color w:val="000000" w:themeColor="text1"/>
          <w:sz w:val="28"/>
          <w:szCs w:val="28"/>
        </w:rPr>
        <w:t>. В проектах строительства новых и реконструкции действующих предприятий предусматривается комплекс мероприятий по снижению  выбросов в атмосферу углеводородов, сероводорода, оксидов серы и азота, оксида углерода и других вредных веществ.</w:t>
      </w:r>
    </w:p>
    <w:p w:rsidR="00ED6FF3" w:rsidRPr="007717A3" w:rsidRDefault="00ED6FF3" w:rsidP="00C33BD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Весьма эффективным мероприятием, предотвращающим выбросы вредных веществ в атмосферу, является проектирование комбинированных  установок и установок, работающих по схеме прямого питания. В  проекта</w:t>
      </w:r>
      <w:r w:rsidR="002F33F6" w:rsidRPr="007717A3">
        <w:rPr>
          <w:color w:val="000000" w:themeColor="text1"/>
          <w:sz w:val="28"/>
          <w:szCs w:val="28"/>
        </w:rPr>
        <w:t>х</w:t>
      </w:r>
      <w:r w:rsidRPr="007717A3">
        <w:rPr>
          <w:color w:val="000000" w:themeColor="text1"/>
          <w:sz w:val="28"/>
          <w:szCs w:val="28"/>
        </w:rPr>
        <w:t xml:space="preserve"> следует в макс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мально возможной  степени предусматривать подачу продуктов с одной уст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новки на другую, минуя промежуточные резервуарные парки через буферные емкости, снабженные «подушкой» инертного или углеводородного газа.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Системы водоснабжения и канализации. Сокращение выбросов вредных веществ в атмосферу с градирен оборотного водоснабжения достигается путем ликвидации источников поступления этих веществ в оборотную воду. В прое</w:t>
      </w:r>
      <w:r w:rsidRPr="007717A3">
        <w:rPr>
          <w:color w:val="000000" w:themeColor="text1"/>
          <w:sz w:val="28"/>
          <w:szCs w:val="28"/>
        </w:rPr>
        <w:t>к</w:t>
      </w:r>
      <w:r w:rsidRPr="007717A3">
        <w:rPr>
          <w:color w:val="000000" w:themeColor="text1"/>
          <w:sz w:val="28"/>
          <w:szCs w:val="28"/>
        </w:rPr>
        <w:t>тах предусматривается широкое внедрение  воздушного охлаждения, герметиз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ция трубных пучков  и крышек водяных холодильников,  ликвидация  узлов о</w:t>
      </w:r>
      <w:r w:rsidRPr="007717A3">
        <w:rPr>
          <w:color w:val="000000" w:themeColor="text1"/>
          <w:sz w:val="28"/>
          <w:szCs w:val="28"/>
        </w:rPr>
        <w:t>х</w:t>
      </w:r>
      <w:r w:rsidRPr="007717A3">
        <w:rPr>
          <w:color w:val="000000" w:themeColor="text1"/>
          <w:sz w:val="28"/>
          <w:szCs w:val="28"/>
        </w:rPr>
        <w:t>лаждения продуктов непосредственным смешением.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При проектировании вакуумных систем следует избегать применения б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рометрических конденсаторов смешения, что позволяет отказаться от эксплуат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ции третьей системы оборотного водоснабжения, которая является крупным и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точником выделения в атмосферу паров углеводородов и сероводорода.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 Чтобы ликвидировать или значительно сократить вредные выбросы не</w:t>
      </w:r>
      <w:r w:rsidRPr="007717A3">
        <w:rPr>
          <w:color w:val="000000" w:themeColor="text1"/>
          <w:sz w:val="28"/>
          <w:szCs w:val="28"/>
        </w:rPr>
        <w:t>ф</w:t>
      </w:r>
      <w:r w:rsidRPr="007717A3">
        <w:rPr>
          <w:color w:val="000000" w:themeColor="text1"/>
          <w:sz w:val="28"/>
          <w:szCs w:val="28"/>
        </w:rPr>
        <w:t xml:space="preserve">теловушек, нефтеотделителей и других устройств канализационных систем, в проектах предусматривается внедрение систем закрытого дренажа, герметизация колодцев, сооружение нефтеловушек закрытого типа. Воздух, отходящий из флотаторов и </w:t>
      </w:r>
      <w:r w:rsidR="002F33F6" w:rsidRPr="007717A3">
        <w:rPr>
          <w:color w:val="000000" w:themeColor="text1"/>
          <w:sz w:val="28"/>
          <w:szCs w:val="28"/>
        </w:rPr>
        <w:t>аэротанков</w:t>
      </w:r>
      <w:r w:rsidRPr="007717A3">
        <w:rPr>
          <w:color w:val="000000" w:themeColor="text1"/>
          <w:sz w:val="28"/>
          <w:szCs w:val="28"/>
        </w:rPr>
        <w:t>, содержащий загрязнители, подается в специальные боксы с насадкой, в которых производится полная очистка воздуха от загрязн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 xml:space="preserve">ний микроорганизмами. Необходимо, чтобы в проектах </w:t>
      </w:r>
      <w:r w:rsidR="002F33F6" w:rsidRPr="007717A3">
        <w:rPr>
          <w:color w:val="000000" w:themeColor="text1"/>
          <w:sz w:val="28"/>
          <w:szCs w:val="28"/>
        </w:rPr>
        <w:t>ГПЗ и НПЗ</w:t>
      </w:r>
      <w:r w:rsidRPr="007717A3">
        <w:rPr>
          <w:color w:val="000000" w:themeColor="text1"/>
          <w:sz w:val="28"/>
          <w:szCs w:val="28"/>
        </w:rPr>
        <w:t xml:space="preserve"> учитывалась очистка нефтеловушек, ликвидация накапливающихся в них остатков. С этой целью проектируют специальные установки по сжиганию шламов.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Для сокращения потерь продуктов при сливе следует применять установки герметизированного слива нефтепродуктов. Переход на полностью герметизир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lastRenderedPageBreak/>
        <w:t>ванный налив нефтепродуктов и легкокипящих веществ требует значительного времени и средств. Поэтому в проектах  необходимо предусматривать комплекс организационно-технических мероприятий, позволяющих снизить потери при налив</w:t>
      </w:r>
      <w:r w:rsidR="00AE6148"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 xml:space="preserve"> на эстакадах традиционного (галерейного) типа – внедрение ограничит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лей налива, телескопических стояков, организацию налива продуктов в слой жидкости, а не открытой струей.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  В настоящее время проектами </w:t>
      </w:r>
      <w:r w:rsidR="002F33F6" w:rsidRPr="007717A3">
        <w:rPr>
          <w:color w:val="000000" w:themeColor="text1"/>
          <w:sz w:val="28"/>
          <w:szCs w:val="28"/>
        </w:rPr>
        <w:t>ГПЗ и НПЗ</w:t>
      </w:r>
      <w:r w:rsidRPr="007717A3">
        <w:rPr>
          <w:color w:val="000000" w:themeColor="text1"/>
          <w:sz w:val="28"/>
          <w:szCs w:val="28"/>
        </w:rPr>
        <w:t xml:space="preserve"> предусматривается налив све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лых нефтепродуктов на установках точечного налива, оснащенных системой 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куперации паров. Применение точечного налива позволяет сократить выбросы углеводородов в атмосферу на 95%.</w:t>
      </w:r>
    </w:p>
    <w:p w:rsidR="00ED6FF3" w:rsidRPr="007717A3" w:rsidRDefault="00ED6FF3" w:rsidP="00C33BD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сокращения вредных выбросов от горящих факелов в проектах прим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 xml:space="preserve">няют комплекс </w:t>
      </w:r>
      <w:r w:rsidR="002F33F6" w:rsidRPr="007717A3">
        <w:rPr>
          <w:color w:val="000000" w:themeColor="text1"/>
          <w:sz w:val="28"/>
          <w:szCs w:val="28"/>
        </w:rPr>
        <w:t>мероприятий,</w:t>
      </w:r>
      <w:r w:rsidRPr="007717A3">
        <w:rPr>
          <w:color w:val="000000" w:themeColor="text1"/>
          <w:sz w:val="28"/>
          <w:szCs w:val="28"/>
        </w:rPr>
        <w:t xml:space="preserve"> которые уменьшают сброс на факел, позволяют в максимально возможной степени утилизировать сброшенные в факельную си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тему пары и газы, улучшают условия сгорания на факеле.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 Для предотвращения частого сброса на факел установочное давление предохранительных клапанов и соответственно, расчетное давление аппаратов принимается на 15 – 20% выше рабочего технологического давления. В проектах детально прорабатывают мероприятия по увязке газового баланса с тем ,чтобы   получаемые в технологических процессах углеводородные газы использовались как топливо, а не сжигались </w:t>
      </w:r>
      <w:r w:rsidR="002F33F6" w:rsidRPr="007717A3">
        <w:rPr>
          <w:color w:val="000000" w:themeColor="text1"/>
          <w:sz w:val="28"/>
          <w:szCs w:val="28"/>
        </w:rPr>
        <w:t>бесполезно</w:t>
      </w:r>
      <w:r w:rsidRPr="007717A3">
        <w:rPr>
          <w:color w:val="000000" w:themeColor="text1"/>
          <w:sz w:val="28"/>
          <w:szCs w:val="28"/>
        </w:rPr>
        <w:t xml:space="preserve"> на факелах.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 В проектах НПЗ, </w:t>
      </w:r>
      <w:r w:rsidR="00AE6148" w:rsidRPr="007717A3">
        <w:rPr>
          <w:color w:val="000000" w:themeColor="text1"/>
          <w:sz w:val="28"/>
          <w:szCs w:val="28"/>
        </w:rPr>
        <w:t>ГП</w:t>
      </w:r>
      <w:r w:rsidRPr="007717A3">
        <w:rPr>
          <w:color w:val="000000" w:themeColor="text1"/>
          <w:sz w:val="28"/>
          <w:szCs w:val="28"/>
        </w:rPr>
        <w:t>З и отдельных крупных комплексов включают общ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заводские и специализированные закрытые факельные системы состоящие из коллекторов и факельных хозяйств</w:t>
      </w:r>
      <w:r w:rsidR="002F33F6" w:rsidRPr="007717A3">
        <w:rPr>
          <w:color w:val="000000" w:themeColor="text1"/>
          <w:sz w:val="28"/>
          <w:szCs w:val="28"/>
        </w:rPr>
        <w:t>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Для сжигания выброса сернистого ангидрида (диоксида серы) при сжигании т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 xml:space="preserve">плива в проектах </w:t>
      </w:r>
      <w:r w:rsidR="002F33F6" w:rsidRPr="007717A3">
        <w:rPr>
          <w:color w:val="000000" w:themeColor="text1"/>
          <w:sz w:val="28"/>
          <w:szCs w:val="28"/>
        </w:rPr>
        <w:t>ГПЗ и НПЗ</w:t>
      </w:r>
      <w:r w:rsidRPr="007717A3">
        <w:rPr>
          <w:color w:val="000000" w:themeColor="text1"/>
          <w:sz w:val="28"/>
          <w:szCs w:val="28"/>
        </w:rPr>
        <w:t xml:space="preserve"> необходимо предусматривать следующие мер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приятия: использование газообразного топлива; очистку топливного газа от се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>нистых соединений; приготовление для собственных нужд НПЗ малосернистого мазута; объединение дымопроводов от всех печей установки с целью строител</w:t>
      </w:r>
      <w:r w:rsidRPr="007717A3">
        <w:rPr>
          <w:color w:val="000000" w:themeColor="text1"/>
          <w:sz w:val="28"/>
          <w:szCs w:val="28"/>
        </w:rPr>
        <w:t>ь</w:t>
      </w:r>
      <w:r w:rsidRPr="007717A3">
        <w:rPr>
          <w:color w:val="000000" w:themeColor="text1"/>
          <w:sz w:val="28"/>
          <w:szCs w:val="28"/>
        </w:rPr>
        <w:t>ства  на установке одной высокой трубы взамен нескольких труб.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  Новейшие технологии по изготовлению серы из отходящих газов, пре</w:t>
      </w:r>
      <w:r w:rsidRPr="007717A3">
        <w:rPr>
          <w:color w:val="000000" w:themeColor="text1"/>
          <w:sz w:val="28"/>
          <w:szCs w:val="28"/>
        </w:rPr>
        <w:t>д</w:t>
      </w:r>
      <w:r w:rsidRPr="007717A3">
        <w:rPr>
          <w:color w:val="000000" w:themeColor="text1"/>
          <w:sz w:val="28"/>
          <w:szCs w:val="28"/>
        </w:rPr>
        <w:t>лагаемые зарубежными компаниями, позволяют довести уровень извлечения с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ры до 99,9%.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Для снижения выбросов в атмосферу окислов азота в современных печах применяются горелки с ультранизким образованием окислов азота (</w:t>
      </w:r>
      <w:r w:rsidRPr="007717A3">
        <w:rPr>
          <w:color w:val="000000" w:themeColor="text1"/>
          <w:sz w:val="28"/>
          <w:szCs w:val="28"/>
        </w:rPr>
        <w:sym w:font="Symbol" w:char="F03C"/>
      </w:r>
      <w:r w:rsidRPr="007717A3">
        <w:rPr>
          <w:color w:val="000000" w:themeColor="text1"/>
          <w:sz w:val="28"/>
          <w:szCs w:val="28"/>
        </w:rPr>
        <w:t xml:space="preserve"> 100мг/м</w:t>
      </w:r>
      <w:r w:rsidRPr="007717A3">
        <w:rPr>
          <w:color w:val="000000" w:themeColor="text1"/>
          <w:sz w:val="28"/>
          <w:szCs w:val="28"/>
          <w:vertAlign w:val="superscript"/>
        </w:rPr>
        <w:t>3</w:t>
      </w:r>
      <w:r w:rsidRPr="007717A3">
        <w:rPr>
          <w:color w:val="000000" w:themeColor="text1"/>
          <w:sz w:val="28"/>
          <w:szCs w:val="28"/>
        </w:rPr>
        <w:t>)  и оксида углерода (</w:t>
      </w:r>
      <w:r w:rsidRPr="007717A3">
        <w:rPr>
          <w:color w:val="000000" w:themeColor="text1"/>
          <w:sz w:val="28"/>
          <w:szCs w:val="28"/>
        </w:rPr>
        <w:sym w:font="Symbol" w:char="F03C"/>
      </w:r>
      <w:r w:rsidRPr="007717A3">
        <w:rPr>
          <w:color w:val="000000" w:themeColor="text1"/>
          <w:sz w:val="28"/>
          <w:szCs w:val="28"/>
        </w:rPr>
        <w:t xml:space="preserve"> 40мг/м</w:t>
      </w:r>
      <w:r w:rsidRPr="007717A3">
        <w:rPr>
          <w:color w:val="000000" w:themeColor="text1"/>
          <w:sz w:val="28"/>
          <w:szCs w:val="28"/>
          <w:vertAlign w:val="superscript"/>
        </w:rPr>
        <w:t>3</w:t>
      </w:r>
      <w:r w:rsidRPr="007717A3">
        <w:rPr>
          <w:color w:val="000000" w:themeColor="text1"/>
          <w:sz w:val="28"/>
          <w:szCs w:val="28"/>
        </w:rPr>
        <w:t>).</w:t>
      </w:r>
    </w:p>
    <w:p w:rsidR="00AE6148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Сокращению вредных выбросов в атмосферу на технологических установках способствуют: </w:t>
      </w:r>
    </w:p>
    <w:p w:rsidR="00AE6148" w:rsidRPr="007717A3" w:rsidRDefault="00ED6FF3" w:rsidP="00C33BD5">
      <w:pPr>
        <w:pStyle w:val="aa"/>
        <w:widowControl w:val="0"/>
        <w:numPr>
          <w:ilvl w:val="0"/>
          <w:numId w:val="25"/>
        </w:numPr>
        <w:spacing w:after="0" w:line="240" w:lineRule="auto"/>
        <w:ind w:left="0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применение укрупненных и комбинированных установок, что позволяет умен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шить число единиц  оборудования, использование в проектах насосов с двойн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ми торцовыми уплотнениями и бессальниковых герметичных электронасосов, флянцевых соединений  с уплотнениями из высокоэффективных современных материалов; </w:t>
      </w:r>
    </w:p>
    <w:p w:rsidR="00AE6148" w:rsidRPr="007717A3" w:rsidRDefault="00ED6FF3" w:rsidP="00C33BD5">
      <w:pPr>
        <w:pStyle w:val="aa"/>
        <w:widowControl w:val="0"/>
        <w:numPr>
          <w:ilvl w:val="0"/>
          <w:numId w:val="25"/>
        </w:numPr>
        <w:spacing w:after="0" w:line="240" w:lineRule="auto"/>
        <w:ind w:left="0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арматуры класса А; </w:t>
      </w:r>
    </w:p>
    <w:p w:rsidR="00ED6FF3" w:rsidRPr="007717A3" w:rsidRDefault="00ED6FF3" w:rsidP="00C33BD5">
      <w:pPr>
        <w:pStyle w:val="aa"/>
        <w:widowControl w:val="0"/>
        <w:numPr>
          <w:ilvl w:val="0"/>
          <w:numId w:val="25"/>
        </w:numPr>
        <w:spacing w:after="0" w:line="240" w:lineRule="auto"/>
        <w:ind w:left="0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применение более совершенных конструкций теплообменного оборудования;  сведение к минимуму количества фланцевых соединений на трубопроводах. С целью сокращения потерь в проектах следует широко использовать поршневые компрессоры без смазки, центробежные машины. Разработаны новые констру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ции компрессоров, которыми оснащаются проектируемые газофракциониру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щие установки. Этими же машинами заменяют устаревшие газомоторные ко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прессоры на  реконструирумых установках.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Сокращение выбросов оксида углерода на установках каталитического крекинга и производства битумов  достигается дожиганием отходящих газов в специальных печах и котлах-утилизаторах. Для уменьшения выбросов катализ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торной пыли проектируют узлы очистки газов от пыли с помощью циклонов и электрафильтров, рукавных фильтров. Вместе с тем, сокращению выбросов к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тализаторной пыли способствует совершенствование применяемых катализат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ров, повышение их устойчивости к истиранию.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Для усиления защиты атмосферы от загрязнений, улучшения контроля  за вредными выбросами для каждого промышленного предприятия устанавливае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ся норматив предельно допустимых выбросов вредных веществ (ПДВ).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 Предельно допустимый выброс является научно – техническим нормат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вом, устанавливаемым для каждого конкретного источника загрязнения атм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сферы при условии, что выбросы вредных веществ от него и всей совокупности источников города или другого населенного пункта не создадут приземных ко</w:t>
      </w:r>
      <w:r w:rsidRPr="007717A3">
        <w:rPr>
          <w:color w:val="000000" w:themeColor="text1"/>
          <w:sz w:val="28"/>
          <w:szCs w:val="28"/>
        </w:rPr>
        <w:t>н</w:t>
      </w:r>
      <w:r w:rsidRPr="007717A3">
        <w:rPr>
          <w:color w:val="000000" w:themeColor="text1"/>
          <w:sz w:val="28"/>
          <w:szCs w:val="28"/>
        </w:rPr>
        <w:t>центраций,  превышающих  установленные гигиенические нормативы качества атмосферного воздуха.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В тех случаях,  когда на предприятии величина ПДВ  по объективным пр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чинам не может быть достигнута в настоящее время. По согласованию с прир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доохранными органами планируется поэтапное,  с указанием продолжительн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сти каждого этапа, снижение выбросов до значения, обеспечивающих соблюд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 xml:space="preserve">ние предельно допустимых концентраций вредных веществ. На этот период для предприятий устанавливают величины временно согласованных выбросов (ВСВ).                 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Устанавливаемые нормативы ПДВ (ВСВ)  загрязняющих веществ  характ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ризуются следующими значениями: максимально разовым (в г/с) или валовым (в т/гол). Максимально разовое значение характеризует выброс загрязняющего в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щества за 1 с, полученный осреднением за 20-минутный интервал времени раб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ты источника, в течение которого может выбрасываться наиболее допустимая масса загрязняющего вещества.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Нормативы ПДВ (и ВСВ) устанавливаются для каждого источника загря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нений отдельно и для  предприятия в целом. Правила установления допустимых выбросов вредных веществ промышленными предприятиями определены в ГОСТ 17.2.3.02-78.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Разработка нормативов ПДВ осуществляется Заказчиком на основе контра</w:t>
      </w:r>
      <w:r w:rsidRPr="007717A3">
        <w:rPr>
          <w:color w:val="000000" w:themeColor="text1"/>
          <w:sz w:val="28"/>
          <w:szCs w:val="28"/>
        </w:rPr>
        <w:t>к</w:t>
      </w:r>
      <w:r w:rsidRPr="007717A3">
        <w:rPr>
          <w:color w:val="000000" w:themeColor="text1"/>
          <w:sz w:val="28"/>
          <w:szCs w:val="28"/>
        </w:rPr>
        <w:t>тов со специализированными организациями. Объем работ определяется техн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ческим заданием на разработку ПДВ для предприятия, которое является неот</w:t>
      </w:r>
      <w:r w:rsidRPr="007717A3">
        <w:rPr>
          <w:color w:val="000000" w:themeColor="text1"/>
          <w:sz w:val="28"/>
          <w:szCs w:val="28"/>
        </w:rPr>
        <w:t>ъ</w:t>
      </w:r>
      <w:r w:rsidRPr="007717A3">
        <w:rPr>
          <w:color w:val="000000" w:themeColor="text1"/>
          <w:sz w:val="28"/>
          <w:szCs w:val="28"/>
        </w:rPr>
        <w:lastRenderedPageBreak/>
        <w:t>емлемой частью контракта.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Разработка нормативов ПДВ для действующих </w:t>
      </w:r>
      <w:r w:rsidR="002F33F6" w:rsidRPr="007717A3">
        <w:rPr>
          <w:color w:val="000000" w:themeColor="text1"/>
          <w:sz w:val="28"/>
          <w:szCs w:val="28"/>
        </w:rPr>
        <w:t>ГПЗ и НПЗ</w:t>
      </w:r>
      <w:r w:rsidRPr="007717A3">
        <w:rPr>
          <w:color w:val="000000" w:themeColor="text1"/>
          <w:sz w:val="28"/>
          <w:szCs w:val="28"/>
        </w:rPr>
        <w:t xml:space="preserve"> осуществляется в следующем порядке: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    разрабатываются  предложения и мероприятия по сокращению выбросов, которые согласовывают с руководством предприятия;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выполняется инвентаризация выбросов вредных (загрязняющих) веществ в атмосферный воздух; 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разрабатываются нормативы ПДВ для предприятия (том «ПДВ»), которые рассматриваются и утверждаются руководством предприятия (для разработки нормативов ПДВ предприятия могут быть использованы программы «УПРЗА-Эколог», «ПДВ-Эколог» и др.).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Разработанная инвентаризация утверждается Ростехнадзором, после, чего разрабатывается том «ПДВ» и передается в установленном порядке инспект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рующем организациям (Роспотребнадзору и Ростехнадзору) на согласования.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Для вновь проектируемого (нового)предприятия проектная организация выдает проект разрешение на ПДВ для получения Заказчиком разрешения на д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пустимые выбросы загрязнителей в атмосферу. После продолжительного закл</w:t>
      </w:r>
      <w:r w:rsidRPr="007717A3">
        <w:rPr>
          <w:color w:val="000000" w:themeColor="text1"/>
          <w:sz w:val="28"/>
          <w:szCs w:val="28"/>
        </w:rPr>
        <w:t>ю</w:t>
      </w:r>
      <w:r w:rsidRPr="007717A3">
        <w:rPr>
          <w:color w:val="000000" w:themeColor="text1"/>
          <w:sz w:val="28"/>
          <w:szCs w:val="28"/>
        </w:rPr>
        <w:t>чения  Госэкспертизы  по проектной документации Заказчик в установленном порядке согласовывает разрешение на допустимые выбросы загрязнителей в а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мосферу с Роспотребнадзором и Ростезнадзором, так как при введении действие новых и реконструируемых объектов возможны  отклонения (разрешенные и с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гласованные)  от проектной документации (изменения условий эксплуатации оборудования, сырья, материалов в отличие от объектов-аналогов).  Для выявл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ния таких разночтений  в количественных и качественных характеристиках и</w:t>
      </w:r>
      <w:r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>точников загрязнения атмосферы необходимо проведение инвентаризации нов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го и/или реконструирующего объекта.  Как правило, в этих случаях инвентар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 xml:space="preserve">зация проводится не позднее чем через гол после введения в действие основных производственных мощностей данного объекта. 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При изменении перспективного плана развития предприятия Заказчик по договору со специализированной организацией выполняет корректировку ПДВ. Установленные значения ПДВ (ВСВ) должны пересматриваться не реже одного раза в пять лет.</w:t>
      </w:r>
    </w:p>
    <w:p w:rsidR="00E56689" w:rsidRPr="007717A3" w:rsidRDefault="00E56689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ED6FF3" w:rsidRPr="00FD5587" w:rsidRDefault="004047C6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bookmarkStart w:id="99" w:name="_Toc149493077"/>
      <w:r w:rsidRPr="00FD5587">
        <w:rPr>
          <w:i w:val="0"/>
        </w:rPr>
        <w:t>16</w:t>
      </w:r>
      <w:r w:rsidR="00FD5587" w:rsidRPr="00FD5587">
        <w:rPr>
          <w:i w:val="0"/>
          <w:caps w:val="0"/>
        </w:rPr>
        <w:t xml:space="preserve"> </w:t>
      </w:r>
      <w:r w:rsidR="00FD5587">
        <w:rPr>
          <w:i w:val="0"/>
          <w:caps w:val="0"/>
        </w:rPr>
        <w:t>М</w:t>
      </w:r>
      <w:r w:rsidR="00FD5587" w:rsidRPr="00FD5587">
        <w:rPr>
          <w:i w:val="0"/>
          <w:caps w:val="0"/>
        </w:rPr>
        <w:t>ероприятия по охране окружающей среды</w:t>
      </w:r>
      <w:bookmarkEnd w:id="99"/>
    </w:p>
    <w:p w:rsidR="00AE6148" w:rsidRPr="007717A3" w:rsidRDefault="00AE6148" w:rsidP="00C33BD5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 В составе проектной документации предусмотрен раздел «Перечень мер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приятий по охране окружающей среды», который должен содержать проектные решения по охране окружающей среды с элементами экологического нормир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вания, комплек</w:t>
      </w:r>
      <w:r w:rsidR="00E56689" w:rsidRPr="007717A3">
        <w:rPr>
          <w:color w:val="000000" w:themeColor="text1"/>
          <w:sz w:val="28"/>
          <w:szCs w:val="28"/>
        </w:rPr>
        <w:t>с</w:t>
      </w:r>
      <w:r w:rsidRPr="007717A3">
        <w:rPr>
          <w:color w:val="000000" w:themeColor="text1"/>
          <w:sz w:val="28"/>
          <w:szCs w:val="28"/>
        </w:rPr>
        <w:t xml:space="preserve"> предложений по рациональному использованию природных р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сурсов и технических решений по предупреждению негативного воздействия проектируемого объекта на окружающую среду. Раздел  должен содержать такие подразделы, как: охрана атмосферного воздуха; защита от шума; охрана ресу</w:t>
      </w:r>
      <w:r w:rsidRPr="007717A3">
        <w:rPr>
          <w:color w:val="000000" w:themeColor="text1"/>
          <w:sz w:val="28"/>
          <w:szCs w:val="28"/>
        </w:rPr>
        <w:t>р</w:t>
      </w:r>
      <w:r w:rsidRPr="007717A3">
        <w:rPr>
          <w:color w:val="000000" w:themeColor="text1"/>
          <w:sz w:val="28"/>
          <w:szCs w:val="28"/>
        </w:rPr>
        <w:t xml:space="preserve">сов; охрана растительного и животного мира; охрана окружающей среды при </w:t>
      </w:r>
      <w:r w:rsidRPr="007717A3">
        <w:rPr>
          <w:color w:val="000000" w:themeColor="text1"/>
          <w:sz w:val="28"/>
          <w:szCs w:val="28"/>
        </w:rPr>
        <w:lastRenderedPageBreak/>
        <w:t>складировании отходов производства.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Ввод в эксплуатацию зданий, строений, сооружений и иных объектов может быть осуществлен только при условии выполнения в полном объеме предусмо</w:t>
      </w:r>
      <w:r w:rsidRPr="007717A3">
        <w:rPr>
          <w:color w:val="000000" w:themeColor="text1"/>
          <w:sz w:val="28"/>
          <w:szCs w:val="28"/>
        </w:rPr>
        <w:t>т</w:t>
      </w:r>
      <w:r w:rsidRPr="007717A3">
        <w:rPr>
          <w:color w:val="000000" w:themeColor="text1"/>
          <w:sz w:val="28"/>
          <w:szCs w:val="28"/>
        </w:rPr>
        <w:t>ренных проектной документацией мероприятий по охране окружающей среды.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В соответствии с Постановлением Правительства РФ от 16 февраля2008г. № 87, раздел «Перечень мероприятий по охране окружающей среды» должен с</w:t>
      </w:r>
      <w:r w:rsidRPr="007717A3">
        <w:rPr>
          <w:color w:val="000000" w:themeColor="text1"/>
          <w:sz w:val="28"/>
          <w:szCs w:val="28"/>
        </w:rPr>
        <w:t>о</w:t>
      </w:r>
      <w:r w:rsidRPr="007717A3">
        <w:rPr>
          <w:color w:val="000000" w:themeColor="text1"/>
          <w:sz w:val="28"/>
          <w:szCs w:val="28"/>
        </w:rPr>
        <w:t>держать:</w:t>
      </w:r>
    </w:p>
    <w:p w:rsidR="00ED6FF3" w:rsidRPr="007717A3" w:rsidRDefault="00E56689" w:rsidP="00C33BD5">
      <w:pPr>
        <w:widowControl w:val="0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1) </w:t>
      </w:r>
      <w:r w:rsidR="00ED6FF3" w:rsidRPr="007717A3">
        <w:rPr>
          <w:color w:val="000000" w:themeColor="text1"/>
          <w:sz w:val="28"/>
          <w:szCs w:val="28"/>
        </w:rPr>
        <w:t>результаты оценки воздействия объекта капитального строительст</w:t>
      </w:r>
      <w:r w:rsidRPr="007717A3">
        <w:rPr>
          <w:color w:val="000000" w:themeColor="text1"/>
          <w:sz w:val="28"/>
          <w:szCs w:val="28"/>
        </w:rPr>
        <w:t>ва на окружающую среду (ОВОС) (</w:t>
      </w:r>
      <w:r w:rsidR="00ED6FF3" w:rsidRPr="007717A3">
        <w:rPr>
          <w:color w:val="000000" w:themeColor="text1"/>
          <w:sz w:val="28"/>
          <w:szCs w:val="28"/>
        </w:rPr>
        <w:t>разрабатываются на предпроектной стадии в с</w:t>
      </w:r>
      <w:r w:rsidR="00ED6FF3" w:rsidRPr="007717A3">
        <w:rPr>
          <w:color w:val="000000" w:themeColor="text1"/>
          <w:sz w:val="28"/>
          <w:szCs w:val="28"/>
        </w:rPr>
        <w:t>о</w:t>
      </w:r>
      <w:r w:rsidR="00ED6FF3" w:rsidRPr="007717A3">
        <w:rPr>
          <w:color w:val="000000" w:themeColor="text1"/>
          <w:sz w:val="28"/>
          <w:szCs w:val="28"/>
        </w:rPr>
        <w:t>ст</w:t>
      </w:r>
      <w:r w:rsidRPr="007717A3">
        <w:rPr>
          <w:color w:val="000000" w:themeColor="text1"/>
          <w:sz w:val="28"/>
          <w:szCs w:val="28"/>
        </w:rPr>
        <w:t>аве обоснования инвестиций (ОИ)</w:t>
      </w:r>
      <w:r w:rsidR="00ED6FF3" w:rsidRPr="007717A3">
        <w:rPr>
          <w:color w:val="000000" w:themeColor="text1"/>
          <w:sz w:val="28"/>
          <w:szCs w:val="28"/>
        </w:rPr>
        <w:t>);</w:t>
      </w:r>
    </w:p>
    <w:p w:rsidR="00ED6FF3" w:rsidRPr="007717A3" w:rsidRDefault="00E56689" w:rsidP="00C33BD5">
      <w:pPr>
        <w:pStyle w:val="aa"/>
        <w:widowControl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ab/>
        <w:t>2)</w:t>
      </w:r>
      <w:r w:rsidR="00ED6FF3" w:rsidRPr="007717A3">
        <w:rPr>
          <w:rFonts w:ascii="Times New Roman" w:hAnsi="Times New Roman"/>
          <w:color w:val="000000" w:themeColor="text1"/>
          <w:sz w:val="28"/>
          <w:szCs w:val="28"/>
        </w:rPr>
        <w:t>перечень мероприятий по предотвращению и (или) снижению возможн</w:t>
      </w:r>
      <w:r w:rsidR="00ED6FF3" w:rsidRPr="007717A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ED6FF3" w:rsidRPr="007717A3">
        <w:rPr>
          <w:rFonts w:ascii="Times New Roman" w:hAnsi="Times New Roman"/>
          <w:color w:val="000000" w:themeColor="text1"/>
          <w:sz w:val="28"/>
          <w:szCs w:val="28"/>
        </w:rPr>
        <w:t>го негативного воздействия намечаемой хозяйственной деятельности на окр</w:t>
      </w:r>
      <w:r w:rsidR="00ED6FF3" w:rsidRPr="007717A3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ED6FF3" w:rsidRPr="007717A3">
        <w:rPr>
          <w:rFonts w:ascii="Times New Roman" w:hAnsi="Times New Roman"/>
          <w:color w:val="000000" w:themeColor="text1"/>
          <w:sz w:val="28"/>
          <w:szCs w:val="28"/>
        </w:rPr>
        <w:t>жающую среду и рациональному использованию ресурсов на период строител</w:t>
      </w:r>
      <w:r w:rsidR="00ED6FF3" w:rsidRPr="007717A3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ED6FF3" w:rsidRPr="007717A3">
        <w:rPr>
          <w:rFonts w:ascii="Times New Roman" w:hAnsi="Times New Roman"/>
          <w:color w:val="000000" w:themeColor="text1"/>
          <w:sz w:val="28"/>
          <w:szCs w:val="28"/>
        </w:rPr>
        <w:t>ства и эксплуатации объекта капитального строительства, включающий:</w:t>
      </w:r>
    </w:p>
    <w:p w:rsidR="00ED6FF3" w:rsidRPr="007717A3" w:rsidRDefault="00E56689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- </w:t>
      </w:r>
      <w:r w:rsidR="00ED6FF3" w:rsidRPr="007717A3">
        <w:rPr>
          <w:color w:val="000000" w:themeColor="text1"/>
          <w:sz w:val="28"/>
          <w:szCs w:val="28"/>
        </w:rPr>
        <w:t>результаты расчетов приземных концентраций загрязняющих веществ, анализ и предложения по предельно допустимым и временно согласованным выбросам;</w:t>
      </w:r>
    </w:p>
    <w:p w:rsidR="00E56689" w:rsidRPr="007717A3" w:rsidRDefault="00E56689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- </w:t>
      </w:r>
      <w:r w:rsidR="00ED6FF3" w:rsidRPr="007717A3">
        <w:rPr>
          <w:color w:val="000000" w:themeColor="text1"/>
          <w:sz w:val="28"/>
          <w:szCs w:val="28"/>
        </w:rPr>
        <w:t>обоснования решений по очистке сточных вод и утилизации обезвреженных элементов, по предотвращению</w:t>
      </w:r>
      <w:r w:rsidRPr="007717A3">
        <w:rPr>
          <w:color w:val="000000" w:themeColor="text1"/>
          <w:sz w:val="28"/>
          <w:szCs w:val="28"/>
        </w:rPr>
        <w:t xml:space="preserve"> аварийных сбросов сточных вод;</w:t>
      </w:r>
    </w:p>
    <w:p w:rsidR="00E56689" w:rsidRPr="007717A3" w:rsidRDefault="00E56689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мероприятия по:</w:t>
      </w:r>
    </w:p>
    <w:p w:rsidR="00E56689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а) охране атмосферного воздуха;</w:t>
      </w:r>
    </w:p>
    <w:p w:rsidR="00E56689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б) оборотному водоснабжению – для объектов производственного назнач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>ния;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в) сбору, использованию, обезвреживанию, транспортировке и размещению опасных отходов;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г) охране недр (для объектов производственного назначения)</w:t>
      </w:r>
      <w:r w:rsidR="00E56689" w:rsidRPr="007717A3">
        <w:rPr>
          <w:color w:val="000000" w:themeColor="text1"/>
          <w:sz w:val="28"/>
          <w:szCs w:val="28"/>
        </w:rPr>
        <w:t>;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д) охрана объектов растительного и животного мира и среды их обитания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е) минимизация возникновения возможных аварийных ситуаций на объекте к</w:t>
      </w:r>
      <w:r w:rsidRPr="007717A3">
        <w:rPr>
          <w:color w:val="000000" w:themeColor="text1"/>
          <w:sz w:val="28"/>
          <w:szCs w:val="28"/>
        </w:rPr>
        <w:t>а</w:t>
      </w:r>
      <w:r w:rsidRPr="007717A3">
        <w:rPr>
          <w:color w:val="000000" w:themeColor="text1"/>
          <w:sz w:val="28"/>
          <w:szCs w:val="28"/>
        </w:rPr>
        <w:t>питального строительства  и последствий их воздействия на экосистему региона;</w:t>
      </w:r>
    </w:p>
    <w:p w:rsidR="00ED6FF3" w:rsidRPr="007717A3" w:rsidRDefault="00ED6FF3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ж) охране и рациональному использованию земельных ресурсов и  почвенного покрова, в том числе мероприятия по рекультивации нарушенных или загря</w:t>
      </w:r>
      <w:r w:rsidRPr="007717A3">
        <w:rPr>
          <w:color w:val="000000" w:themeColor="text1"/>
          <w:sz w:val="28"/>
          <w:szCs w:val="28"/>
        </w:rPr>
        <w:t>з</w:t>
      </w:r>
      <w:r w:rsidRPr="007717A3">
        <w:rPr>
          <w:color w:val="000000" w:themeColor="text1"/>
          <w:sz w:val="28"/>
          <w:szCs w:val="28"/>
        </w:rPr>
        <w:t>ненных земельных участков и почвенного покрова;</w:t>
      </w:r>
    </w:p>
    <w:p w:rsidR="00ED6FF3" w:rsidRPr="007717A3" w:rsidRDefault="00E56689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з) </w:t>
      </w:r>
      <w:r w:rsidR="00ED6FF3" w:rsidRPr="007717A3">
        <w:rPr>
          <w:color w:val="000000" w:themeColor="text1"/>
          <w:sz w:val="28"/>
          <w:szCs w:val="28"/>
        </w:rPr>
        <w:t>мероприятия, технические решения и сооружения, обеспечивающие р</w:t>
      </w:r>
      <w:r w:rsidR="00ED6FF3" w:rsidRPr="007717A3">
        <w:rPr>
          <w:color w:val="000000" w:themeColor="text1"/>
          <w:sz w:val="28"/>
          <w:szCs w:val="28"/>
        </w:rPr>
        <w:t>а</w:t>
      </w:r>
      <w:r w:rsidR="00ED6FF3" w:rsidRPr="007717A3">
        <w:rPr>
          <w:color w:val="000000" w:themeColor="text1"/>
          <w:sz w:val="28"/>
          <w:szCs w:val="28"/>
        </w:rPr>
        <w:t>циональное использование и охрану водных объектов, а также сохранение би</w:t>
      </w:r>
      <w:r w:rsidR="00ED6FF3" w:rsidRPr="007717A3">
        <w:rPr>
          <w:color w:val="000000" w:themeColor="text1"/>
          <w:sz w:val="28"/>
          <w:szCs w:val="28"/>
        </w:rPr>
        <w:t>о</w:t>
      </w:r>
      <w:r w:rsidR="00ED6FF3" w:rsidRPr="007717A3">
        <w:rPr>
          <w:color w:val="000000" w:themeColor="text1"/>
          <w:sz w:val="28"/>
          <w:szCs w:val="28"/>
        </w:rPr>
        <w:t>логических ресурсов и среды их обитания;</w:t>
      </w:r>
    </w:p>
    <w:p w:rsidR="00ED6FF3" w:rsidRPr="007717A3" w:rsidRDefault="00E56689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и)п</w:t>
      </w:r>
      <w:r w:rsidR="00ED6FF3" w:rsidRPr="007717A3">
        <w:rPr>
          <w:color w:val="000000" w:themeColor="text1"/>
          <w:sz w:val="28"/>
          <w:szCs w:val="28"/>
        </w:rPr>
        <w:t>рограмму производственного экологического контроля (мониторинга) над характером изменения всех компонентов  экосистемы при строительстве и эксплуатации объектов, а также при авариях;</w:t>
      </w:r>
    </w:p>
    <w:p w:rsidR="00ED6FF3" w:rsidRPr="007717A3" w:rsidRDefault="00E56689" w:rsidP="00C33BD5">
      <w:pPr>
        <w:widowControl w:val="0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к) </w:t>
      </w:r>
      <w:r w:rsidR="00ED6FF3" w:rsidRPr="007717A3">
        <w:rPr>
          <w:color w:val="000000" w:themeColor="text1"/>
          <w:sz w:val="28"/>
          <w:szCs w:val="28"/>
        </w:rPr>
        <w:t>перечень  и расчет  затрат на реализацию природоохранных меропри</w:t>
      </w:r>
      <w:r w:rsidR="00ED6FF3" w:rsidRPr="007717A3">
        <w:rPr>
          <w:color w:val="000000" w:themeColor="text1"/>
          <w:sz w:val="28"/>
          <w:szCs w:val="28"/>
        </w:rPr>
        <w:t>я</w:t>
      </w:r>
      <w:r w:rsidR="00ED6FF3" w:rsidRPr="007717A3">
        <w:rPr>
          <w:color w:val="000000" w:themeColor="text1"/>
          <w:sz w:val="28"/>
          <w:szCs w:val="28"/>
        </w:rPr>
        <w:t>тий и компенсационных выплат</w:t>
      </w:r>
      <w:r w:rsidRPr="007717A3">
        <w:rPr>
          <w:color w:val="000000" w:themeColor="text1"/>
          <w:sz w:val="28"/>
          <w:szCs w:val="28"/>
        </w:rPr>
        <w:t>.</w:t>
      </w:r>
    </w:p>
    <w:p w:rsidR="003B6711" w:rsidRPr="007717A3" w:rsidRDefault="00ED6FF3" w:rsidP="00C33BD5">
      <w:pPr>
        <w:widowControl w:val="0"/>
        <w:jc w:val="both"/>
        <w:rPr>
          <w:i/>
          <w:caps/>
          <w:color w:val="000000" w:themeColor="text1"/>
          <w:szCs w:val="28"/>
        </w:rPr>
      </w:pPr>
      <w:r w:rsidRPr="007717A3">
        <w:rPr>
          <w:color w:val="000000" w:themeColor="text1"/>
          <w:sz w:val="28"/>
          <w:szCs w:val="28"/>
        </w:rPr>
        <w:t xml:space="preserve">        Перечень мероприятий по охране окружающей среды. Составной частью раздела «Мероприятия по охране окружающей среды» является «Перечень м</w:t>
      </w:r>
      <w:r w:rsidRPr="007717A3">
        <w:rPr>
          <w:color w:val="000000" w:themeColor="text1"/>
          <w:sz w:val="28"/>
          <w:szCs w:val="28"/>
        </w:rPr>
        <w:t>е</w:t>
      </w:r>
      <w:r w:rsidRPr="007717A3">
        <w:rPr>
          <w:color w:val="000000" w:themeColor="text1"/>
          <w:sz w:val="28"/>
          <w:szCs w:val="28"/>
        </w:rPr>
        <w:t xml:space="preserve">роприятий по охране окружающей среды». </w:t>
      </w:r>
    </w:p>
    <w:p w:rsidR="00E56689" w:rsidRPr="007717A3" w:rsidRDefault="00E56689" w:rsidP="00C33BD5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FD5587" w:rsidRDefault="004047C6" w:rsidP="00C33BD5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AutoHyphens w:val="0"/>
        <w:spacing w:before="0" w:after="0"/>
        <w:rPr>
          <w:i w:val="0"/>
          <w:caps w:val="0"/>
        </w:rPr>
      </w:pPr>
      <w:bookmarkStart w:id="100" w:name="_Toc149493078"/>
      <w:r w:rsidRPr="00FD5587">
        <w:rPr>
          <w:i w:val="0"/>
        </w:rPr>
        <w:lastRenderedPageBreak/>
        <w:t xml:space="preserve">17 </w:t>
      </w:r>
      <w:r w:rsidR="00FD5587">
        <w:rPr>
          <w:i w:val="0"/>
          <w:caps w:val="0"/>
        </w:rPr>
        <w:t>Д</w:t>
      </w:r>
      <w:r w:rsidR="00FD5587" w:rsidRPr="00FD5587">
        <w:rPr>
          <w:i w:val="0"/>
          <w:caps w:val="0"/>
        </w:rPr>
        <w:t>екларация промышленной безопасности</w:t>
      </w:r>
      <w:r w:rsidR="008601D8" w:rsidRPr="00FD5587">
        <w:rPr>
          <w:i w:val="0"/>
        </w:rPr>
        <w:t>.</w:t>
      </w:r>
      <w:r w:rsidR="005612D9" w:rsidRPr="00FD5587">
        <w:rPr>
          <w:i w:val="0"/>
        </w:rPr>
        <w:t xml:space="preserve"> </w:t>
      </w:r>
      <w:r w:rsidR="00FD5587" w:rsidRPr="00FD5587">
        <w:rPr>
          <w:i w:val="0"/>
          <w:caps w:val="0"/>
        </w:rPr>
        <w:t xml:space="preserve">Основные принципы и </w:t>
      </w:r>
    </w:p>
    <w:p w:rsidR="008601D8" w:rsidRPr="00FD5587" w:rsidRDefault="00FD5587" w:rsidP="00C33BD5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suppressAutoHyphens w:val="0"/>
        <w:spacing w:before="0" w:after="0"/>
        <w:rPr>
          <w:i w:val="0"/>
        </w:rPr>
      </w:pPr>
      <w:r w:rsidRPr="00FD5587">
        <w:rPr>
          <w:i w:val="0"/>
          <w:caps w:val="0"/>
        </w:rPr>
        <w:t>треб</w:t>
      </w:r>
      <w:r w:rsidRPr="00FD5587">
        <w:rPr>
          <w:i w:val="0"/>
          <w:caps w:val="0"/>
        </w:rPr>
        <w:t>о</w:t>
      </w:r>
      <w:r w:rsidRPr="00FD5587">
        <w:rPr>
          <w:i w:val="0"/>
          <w:caps w:val="0"/>
        </w:rPr>
        <w:t>вания к ее разработке</w:t>
      </w:r>
      <w:bookmarkEnd w:id="100"/>
    </w:p>
    <w:p w:rsidR="008601D8" w:rsidRPr="008601D8" w:rsidRDefault="008601D8" w:rsidP="00C33BD5">
      <w:pPr>
        <w:widowControl w:val="0"/>
        <w:shd w:val="clear" w:color="auto" w:fill="FDFDFD"/>
        <w:jc w:val="both"/>
        <w:outlineLvl w:val="1"/>
        <w:rPr>
          <w:b/>
          <w:bCs/>
          <w:color w:val="000000" w:themeColor="text1"/>
          <w:sz w:val="28"/>
          <w:szCs w:val="28"/>
        </w:rPr>
      </w:pPr>
    </w:p>
    <w:p w:rsidR="008601D8" w:rsidRPr="008601D8" w:rsidRDefault="008601D8" w:rsidP="00C33BD5">
      <w:pPr>
        <w:widowControl w:val="0"/>
        <w:shd w:val="clear" w:color="auto" w:fill="FDFDFD"/>
        <w:jc w:val="both"/>
        <w:rPr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ab/>
      </w:r>
      <w:r w:rsidRPr="005612D9">
        <w:t>Декларация промышленной безопасности опасного производственного объекта -</w:t>
      </w:r>
      <w:r w:rsidRPr="008601D8">
        <w:rPr>
          <w:color w:val="000000" w:themeColor="text1"/>
          <w:sz w:val="28"/>
          <w:szCs w:val="28"/>
        </w:rPr>
        <w:t xml:space="preserve"> д</w:t>
      </w:r>
      <w:r w:rsidRPr="008601D8">
        <w:rPr>
          <w:color w:val="000000" w:themeColor="text1"/>
          <w:sz w:val="28"/>
          <w:szCs w:val="28"/>
        </w:rPr>
        <w:t>о</w:t>
      </w:r>
      <w:r w:rsidRPr="008601D8">
        <w:rPr>
          <w:color w:val="000000" w:themeColor="text1"/>
          <w:sz w:val="28"/>
          <w:szCs w:val="28"/>
        </w:rPr>
        <w:t>кумент, в котором представлены результаты всесторонней оценки риска аварии, анализа достаточности принятых мер по предупреждению аварий и по обеспеч</w:t>
      </w:r>
      <w:r w:rsidRPr="008601D8">
        <w:rPr>
          <w:color w:val="000000" w:themeColor="text1"/>
          <w:sz w:val="28"/>
          <w:szCs w:val="28"/>
        </w:rPr>
        <w:t>е</w:t>
      </w:r>
      <w:r w:rsidRPr="008601D8">
        <w:rPr>
          <w:color w:val="000000" w:themeColor="text1"/>
          <w:sz w:val="28"/>
          <w:szCs w:val="28"/>
        </w:rPr>
        <w:t>нию готовности организации к эксплуатации опасного производственного об</w:t>
      </w:r>
      <w:r w:rsidRPr="008601D8">
        <w:rPr>
          <w:color w:val="000000" w:themeColor="text1"/>
          <w:sz w:val="28"/>
          <w:szCs w:val="28"/>
        </w:rPr>
        <w:t>ъ</w:t>
      </w:r>
      <w:r w:rsidRPr="008601D8">
        <w:rPr>
          <w:color w:val="000000" w:themeColor="text1"/>
          <w:sz w:val="28"/>
          <w:szCs w:val="28"/>
        </w:rPr>
        <w:t>екта в соответствии с требованиями норм и правил промышленной безопасн</w:t>
      </w:r>
      <w:r w:rsidRPr="008601D8">
        <w:rPr>
          <w:color w:val="000000" w:themeColor="text1"/>
          <w:sz w:val="28"/>
          <w:szCs w:val="28"/>
        </w:rPr>
        <w:t>о</w:t>
      </w:r>
      <w:r w:rsidRPr="008601D8">
        <w:rPr>
          <w:color w:val="000000" w:themeColor="text1"/>
          <w:sz w:val="28"/>
          <w:szCs w:val="28"/>
        </w:rPr>
        <w:t>сти, а также по локализации и ликвидации последствий аварии на опасном пр</w:t>
      </w:r>
      <w:r w:rsidRPr="008601D8">
        <w:rPr>
          <w:color w:val="000000" w:themeColor="text1"/>
          <w:sz w:val="28"/>
          <w:szCs w:val="28"/>
        </w:rPr>
        <w:t>о</w:t>
      </w:r>
      <w:r w:rsidRPr="008601D8">
        <w:rPr>
          <w:color w:val="000000" w:themeColor="text1"/>
          <w:sz w:val="28"/>
          <w:szCs w:val="28"/>
        </w:rPr>
        <w:t>изводственном объекте.</w:t>
      </w:r>
    </w:p>
    <w:p w:rsidR="008601D8" w:rsidRPr="008601D8" w:rsidRDefault="008601D8" w:rsidP="00C33BD5">
      <w:pPr>
        <w:widowControl w:val="0"/>
        <w:shd w:val="clear" w:color="auto" w:fill="FDFDFD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8601D8">
        <w:rPr>
          <w:color w:val="000000" w:themeColor="text1"/>
          <w:sz w:val="28"/>
          <w:szCs w:val="28"/>
        </w:rPr>
        <w:t>Декларация промышленной безопасности представляется надзорным орг</w:t>
      </w:r>
      <w:r w:rsidRPr="008601D8">
        <w:rPr>
          <w:color w:val="000000" w:themeColor="text1"/>
          <w:sz w:val="28"/>
          <w:szCs w:val="28"/>
        </w:rPr>
        <w:t>а</w:t>
      </w:r>
      <w:r w:rsidRPr="008601D8">
        <w:rPr>
          <w:color w:val="000000" w:themeColor="text1"/>
          <w:sz w:val="28"/>
          <w:szCs w:val="28"/>
        </w:rPr>
        <w:t>нам в качестве обязательного условия для получения лицензии на эксплуатацию объектов, а также органам исполнительной власти субъектов РФ и органам м</w:t>
      </w:r>
      <w:r w:rsidRPr="008601D8">
        <w:rPr>
          <w:color w:val="000000" w:themeColor="text1"/>
          <w:sz w:val="28"/>
          <w:szCs w:val="28"/>
        </w:rPr>
        <w:t>е</w:t>
      </w:r>
      <w:r w:rsidRPr="008601D8">
        <w:rPr>
          <w:color w:val="000000" w:themeColor="text1"/>
          <w:sz w:val="28"/>
          <w:szCs w:val="28"/>
        </w:rPr>
        <w:t>стного самоуправления для информирования о том, что предприятие имеет план мероприятий по предупреждению и ликвидации последствий </w:t>
      </w:r>
      <w:hyperlink r:id="rId28" w:history="1">
        <w:r w:rsidRPr="008601D8">
          <w:rPr>
            <w:color w:val="000000" w:themeColor="text1"/>
            <w:sz w:val="28"/>
            <w:szCs w:val="28"/>
          </w:rPr>
          <w:t>аварий и чрезв</w:t>
        </w:r>
        <w:r w:rsidRPr="008601D8">
          <w:rPr>
            <w:color w:val="000000" w:themeColor="text1"/>
            <w:sz w:val="28"/>
            <w:szCs w:val="28"/>
          </w:rPr>
          <w:t>ы</w:t>
        </w:r>
        <w:r w:rsidRPr="008601D8">
          <w:rPr>
            <w:color w:val="000000" w:themeColor="text1"/>
            <w:sz w:val="28"/>
            <w:szCs w:val="28"/>
          </w:rPr>
          <w:t>чайных ситуаций</w:t>
        </w:r>
      </w:hyperlink>
      <w:r w:rsidRPr="008601D8">
        <w:rPr>
          <w:color w:val="000000" w:themeColor="text1"/>
          <w:sz w:val="28"/>
          <w:szCs w:val="28"/>
        </w:rPr>
        <w:t>.</w:t>
      </w:r>
    </w:p>
    <w:p w:rsidR="008601D8" w:rsidRPr="008601D8" w:rsidRDefault="008601D8" w:rsidP="00C33BD5">
      <w:pPr>
        <w:widowControl w:val="0"/>
        <w:shd w:val="clear" w:color="auto" w:fill="FDFDFD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DFDFD"/>
        </w:rPr>
        <w:tab/>
      </w:r>
      <w:r w:rsidRPr="008601D8">
        <w:rPr>
          <w:color w:val="000000" w:themeColor="text1"/>
          <w:sz w:val="28"/>
          <w:szCs w:val="28"/>
          <w:shd w:val="clear" w:color="auto" w:fill="FDFDFD"/>
        </w:rPr>
        <w:t>Цели декларации промышленной безопасности:</w:t>
      </w:r>
      <w:r w:rsidRPr="008601D8">
        <w:rPr>
          <w:color w:val="000000" w:themeColor="text1"/>
          <w:sz w:val="28"/>
          <w:szCs w:val="28"/>
        </w:rPr>
        <w:br/>
      </w:r>
      <w:r w:rsidRPr="008601D8">
        <w:rPr>
          <w:color w:val="000000" w:themeColor="text1"/>
          <w:sz w:val="28"/>
          <w:szCs w:val="28"/>
          <w:shd w:val="clear" w:color="auto" w:fill="FDFDFD"/>
        </w:rPr>
        <w:t>- анализ опасностей и оценки риска аварий на ОПО;</w:t>
      </w:r>
      <w:r w:rsidRPr="008601D8">
        <w:rPr>
          <w:color w:val="000000" w:themeColor="text1"/>
          <w:sz w:val="28"/>
          <w:szCs w:val="28"/>
        </w:rPr>
        <w:br/>
      </w:r>
      <w:r w:rsidRPr="008601D8">
        <w:rPr>
          <w:color w:val="000000" w:themeColor="text1"/>
          <w:sz w:val="28"/>
          <w:szCs w:val="28"/>
          <w:shd w:val="clear" w:color="auto" w:fill="FDFDFD"/>
        </w:rPr>
        <w:t>- повышение эффективности производственного контроля промышленной без</w:t>
      </w:r>
      <w:r w:rsidRPr="008601D8">
        <w:rPr>
          <w:color w:val="000000" w:themeColor="text1"/>
          <w:sz w:val="28"/>
          <w:szCs w:val="28"/>
          <w:shd w:val="clear" w:color="auto" w:fill="FDFDFD"/>
        </w:rPr>
        <w:t>о</w:t>
      </w:r>
      <w:r w:rsidRPr="008601D8">
        <w:rPr>
          <w:color w:val="000000" w:themeColor="text1"/>
          <w:sz w:val="28"/>
          <w:szCs w:val="28"/>
          <w:shd w:val="clear" w:color="auto" w:fill="FDFDFD"/>
        </w:rPr>
        <w:t>пасности;</w:t>
      </w:r>
      <w:r w:rsidRPr="008601D8">
        <w:rPr>
          <w:color w:val="000000" w:themeColor="text1"/>
          <w:sz w:val="28"/>
          <w:szCs w:val="28"/>
        </w:rPr>
        <w:br/>
      </w:r>
      <w:r w:rsidRPr="008601D8">
        <w:rPr>
          <w:color w:val="000000" w:themeColor="text1"/>
          <w:sz w:val="28"/>
          <w:szCs w:val="28"/>
          <w:shd w:val="clear" w:color="auto" w:fill="FDFDFD"/>
        </w:rPr>
        <w:t>- планирование объема мероприятий, направленных на предотвращение поте</w:t>
      </w:r>
      <w:r w:rsidRPr="008601D8">
        <w:rPr>
          <w:color w:val="000000" w:themeColor="text1"/>
          <w:sz w:val="28"/>
          <w:szCs w:val="28"/>
          <w:shd w:val="clear" w:color="auto" w:fill="FDFDFD"/>
        </w:rPr>
        <w:t>н</w:t>
      </w:r>
      <w:r w:rsidRPr="008601D8">
        <w:rPr>
          <w:color w:val="000000" w:themeColor="text1"/>
          <w:sz w:val="28"/>
          <w:szCs w:val="28"/>
          <w:shd w:val="clear" w:color="auto" w:fill="FDFDFD"/>
        </w:rPr>
        <w:t>циальных угроз и устранение опасных ситуаций на предприятии;</w:t>
      </w:r>
      <w:r w:rsidRPr="008601D8">
        <w:rPr>
          <w:color w:val="000000" w:themeColor="text1"/>
          <w:sz w:val="28"/>
          <w:szCs w:val="28"/>
        </w:rPr>
        <w:br/>
      </w:r>
      <w:r w:rsidRPr="008601D8">
        <w:rPr>
          <w:color w:val="000000" w:themeColor="text1"/>
          <w:sz w:val="28"/>
          <w:szCs w:val="28"/>
          <w:shd w:val="clear" w:color="auto" w:fill="FDFDFD"/>
        </w:rPr>
        <w:t>- обеспечение соответствия ОПО всем требованиям промышленной безопасн</w:t>
      </w:r>
      <w:r w:rsidRPr="008601D8">
        <w:rPr>
          <w:color w:val="000000" w:themeColor="text1"/>
          <w:sz w:val="28"/>
          <w:szCs w:val="28"/>
          <w:shd w:val="clear" w:color="auto" w:fill="FDFDFD"/>
        </w:rPr>
        <w:t>о</w:t>
      </w:r>
      <w:r w:rsidRPr="008601D8">
        <w:rPr>
          <w:color w:val="000000" w:themeColor="text1"/>
          <w:sz w:val="28"/>
          <w:szCs w:val="28"/>
          <w:shd w:val="clear" w:color="auto" w:fill="FDFDFD"/>
        </w:rPr>
        <w:t>сти и управления промышленной безопасностью.</w:t>
      </w:r>
    </w:p>
    <w:p w:rsidR="00FD5587" w:rsidRDefault="008601D8" w:rsidP="00C33BD5">
      <w:pPr>
        <w:widowControl w:val="0"/>
        <w:rPr>
          <w:b/>
        </w:rPr>
      </w:pPr>
      <w:r w:rsidRPr="0078280E">
        <w:rPr>
          <w:b/>
        </w:rPr>
        <w:tab/>
      </w:r>
    </w:p>
    <w:p w:rsidR="008601D8" w:rsidRPr="0078280E" w:rsidRDefault="008601D8" w:rsidP="00FD5587">
      <w:pPr>
        <w:widowControl w:val="0"/>
        <w:jc w:val="center"/>
        <w:rPr>
          <w:b/>
        </w:rPr>
      </w:pPr>
      <w:r w:rsidRPr="0078280E">
        <w:rPr>
          <w:b/>
        </w:rPr>
        <w:t>Разработка декларации промышленной безопасности обязательна</w:t>
      </w:r>
      <w:r w:rsidR="00416F84" w:rsidRPr="0078280E">
        <w:rPr>
          <w:b/>
        </w:rPr>
        <w:t xml:space="preserve"> для:</w:t>
      </w:r>
    </w:p>
    <w:p w:rsidR="008601D8" w:rsidRPr="008601D8" w:rsidRDefault="008601D8" w:rsidP="00C33BD5">
      <w:pPr>
        <w:widowControl w:val="0"/>
        <w:shd w:val="clear" w:color="auto" w:fill="FDFDFD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8601D8">
        <w:rPr>
          <w:color w:val="000000" w:themeColor="text1"/>
          <w:sz w:val="28"/>
          <w:szCs w:val="28"/>
        </w:rPr>
        <w:t>Согласно </w:t>
      </w:r>
      <w:hyperlink r:id="rId29" w:history="1">
        <w:r w:rsidRPr="008601D8">
          <w:rPr>
            <w:color w:val="000000" w:themeColor="text1"/>
            <w:sz w:val="28"/>
            <w:szCs w:val="28"/>
          </w:rPr>
          <w:t>Федеральному закону №116-ФЗ</w:t>
        </w:r>
      </w:hyperlink>
      <w:r w:rsidRPr="008601D8">
        <w:rPr>
          <w:color w:val="000000" w:themeColor="text1"/>
          <w:sz w:val="28"/>
          <w:szCs w:val="28"/>
        </w:rPr>
        <w:t>, декларацию промышленной безопасности нужно составлять для объектов I и II классов опасности:</w:t>
      </w:r>
    </w:p>
    <w:p w:rsidR="008601D8" w:rsidRPr="008601D8" w:rsidRDefault="008601D8" w:rsidP="00C33BD5">
      <w:pPr>
        <w:widowControl w:val="0"/>
        <w:shd w:val="clear" w:color="auto" w:fill="FDFDFD"/>
        <w:jc w:val="center"/>
        <w:rPr>
          <w:b/>
          <w:color w:val="000000" w:themeColor="text1"/>
          <w:sz w:val="28"/>
          <w:szCs w:val="28"/>
        </w:rPr>
      </w:pPr>
      <w:r w:rsidRPr="008601D8">
        <w:rPr>
          <w:b/>
          <w:color w:val="000000" w:themeColor="text1"/>
          <w:sz w:val="28"/>
          <w:szCs w:val="28"/>
        </w:rPr>
        <w:t>Класс I.</w:t>
      </w:r>
    </w:p>
    <w:p w:rsidR="008601D8" w:rsidRPr="008601D8" w:rsidRDefault="008601D8" w:rsidP="00C33BD5">
      <w:pPr>
        <w:widowControl w:val="0"/>
        <w:shd w:val="clear" w:color="auto" w:fill="FDFDFD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8601D8">
        <w:rPr>
          <w:color w:val="000000" w:themeColor="text1"/>
          <w:sz w:val="28"/>
          <w:szCs w:val="28"/>
        </w:rPr>
        <w:t>Химически опасные (хранение, уничтожение химоружия, объекты спецх</w:t>
      </w:r>
      <w:r w:rsidRPr="008601D8">
        <w:rPr>
          <w:color w:val="000000" w:themeColor="text1"/>
          <w:sz w:val="28"/>
          <w:szCs w:val="28"/>
        </w:rPr>
        <w:t>и</w:t>
      </w:r>
      <w:r w:rsidRPr="008601D8">
        <w:rPr>
          <w:color w:val="000000" w:themeColor="text1"/>
          <w:sz w:val="28"/>
          <w:szCs w:val="28"/>
        </w:rPr>
        <w:t>мии), объекты угольной и горнорудной промышленности (высокий риск взрывов или внезапных выбросов газа и пыли, горных ударов, прорыва воды в подземные выработки).</w:t>
      </w:r>
    </w:p>
    <w:p w:rsidR="008601D8" w:rsidRPr="008601D8" w:rsidRDefault="008601D8" w:rsidP="00C33BD5">
      <w:pPr>
        <w:widowControl w:val="0"/>
        <w:shd w:val="clear" w:color="auto" w:fill="FDFDFD"/>
        <w:jc w:val="center"/>
        <w:rPr>
          <w:b/>
          <w:color w:val="000000" w:themeColor="text1"/>
          <w:sz w:val="28"/>
          <w:szCs w:val="28"/>
        </w:rPr>
      </w:pPr>
      <w:r w:rsidRPr="008601D8">
        <w:rPr>
          <w:b/>
          <w:color w:val="000000" w:themeColor="text1"/>
          <w:sz w:val="28"/>
          <w:szCs w:val="28"/>
        </w:rPr>
        <w:t>Класс II.</w:t>
      </w:r>
    </w:p>
    <w:p w:rsidR="008601D8" w:rsidRPr="008601D8" w:rsidRDefault="008601D8" w:rsidP="00C33BD5">
      <w:pPr>
        <w:widowControl w:val="0"/>
        <w:shd w:val="clear" w:color="auto" w:fill="FDFDFD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8601D8">
        <w:rPr>
          <w:color w:val="000000" w:themeColor="text1"/>
          <w:sz w:val="28"/>
          <w:szCs w:val="28"/>
        </w:rPr>
        <w:t>По добыче нефти и газа, включая бурение (с выбросом продукции, соде</w:t>
      </w:r>
      <w:r w:rsidRPr="008601D8">
        <w:rPr>
          <w:color w:val="000000" w:themeColor="text1"/>
          <w:sz w:val="28"/>
          <w:szCs w:val="28"/>
        </w:rPr>
        <w:t>р</w:t>
      </w:r>
      <w:r w:rsidRPr="008601D8">
        <w:rPr>
          <w:color w:val="000000" w:themeColor="text1"/>
          <w:sz w:val="28"/>
          <w:szCs w:val="28"/>
        </w:rPr>
        <w:t>жащей более 6% сернистого водорода), газораспределительные сети и сети газ</w:t>
      </w:r>
      <w:r w:rsidRPr="008601D8">
        <w:rPr>
          <w:color w:val="000000" w:themeColor="text1"/>
          <w:sz w:val="28"/>
          <w:szCs w:val="28"/>
        </w:rPr>
        <w:t>о</w:t>
      </w:r>
      <w:r w:rsidRPr="008601D8">
        <w:rPr>
          <w:color w:val="000000" w:themeColor="text1"/>
          <w:sz w:val="28"/>
          <w:szCs w:val="28"/>
        </w:rPr>
        <w:t>потребления (перевозка природного газа под давлением более 1,2 МПа или сж</w:t>
      </w:r>
      <w:r w:rsidRPr="008601D8">
        <w:rPr>
          <w:color w:val="000000" w:themeColor="text1"/>
          <w:sz w:val="28"/>
          <w:szCs w:val="28"/>
        </w:rPr>
        <w:t>и</w:t>
      </w:r>
      <w:r w:rsidRPr="008601D8">
        <w:rPr>
          <w:color w:val="000000" w:themeColor="text1"/>
          <w:sz w:val="28"/>
          <w:szCs w:val="28"/>
        </w:rPr>
        <w:t>женного углеводородного газа под давлением более 1,6 МПа), металлургические (с использованием оборудования, обрабатывающего 10 тонн расплава или бол</w:t>
      </w:r>
      <w:r w:rsidRPr="008601D8">
        <w:rPr>
          <w:color w:val="000000" w:themeColor="text1"/>
          <w:sz w:val="28"/>
          <w:szCs w:val="28"/>
        </w:rPr>
        <w:t>ь</w:t>
      </w:r>
      <w:r w:rsidRPr="008601D8">
        <w:rPr>
          <w:color w:val="000000" w:themeColor="text1"/>
          <w:sz w:val="28"/>
          <w:szCs w:val="28"/>
        </w:rPr>
        <w:t>ше), угольной и горнорудной промышленности (открытые горные работы с об</w:t>
      </w:r>
      <w:r w:rsidRPr="008601D8">
        <w:rPr>
          <w:color w:val="000000" w:themeColor="text1"/>
          <w:sz w:val="28"/>
          <w:szCs w:val="28"/>
        </w:rPr>
        <w:t>ъ</w:t>
      </w:r>
      <w:r w:rsidRPr="008601D8">
        <w:rPr>
          <w:color w:val="000000" w:themeColor="text1"/>
          <w:sz w:val="28"/>
          <w:szCs w:val="28"/>
        </w:rPr>
        <w:t>емом выработки более 1 млн куб. м в год, а также переработка угля). </w:t>
      </w:r>
    </w:p>
    <w:p w:rsidR="008601D8" w:rsidRPr="008601D8" w:rsidRDefault="008601D8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ab/>
      </w:r>
      <w:r w:rsidRPr="008601D8">
        <w:rPr>
          <w:b/>
          <w:bCs/>
          <w:i/>
          <w:iCs/>
          <w:color w:val="000000" w:themeColor="text1"/>
          <w:sz w:val="28"/>
          <w:szCs w:val="28"/>
        </w:rPr>
        <w:t>Опасные производственные объекты</w:t>
      </w:r>
      <w:r w:rsidRPr="008601D8">
        <w:rPr>
          <w:color w:val="000000" w:themeColor="text1"/>
          <w:sz w:val="28"/>
          <w:szCs w:val="28"/>
        </w:rPr>
        <w:t> - предприятия или их цехи, учас</w:t>
      </w:r>
      <w:r w:rsidRPr="008601D8">
        <w:rPr>
          <w:color w:val="000000" w:themeColor="text1"/>
          <w:sz w:val="28"/>
          <w:szCs w:val="28"/>
        </w:rPr>
        <w:t>т</w:t>
      </w:r>
      <w:r w:rsidRPr="008601D8">
        <w:rPr>
          <w:color w:val="000000" w:themeColor="text1"/>
          <w:sz w:val="28"/>
          <w:szCs w:val="28"/>
        </w:rPr>
        <w:t>ки, площадки, а также иные производственные объекты, на которых:</w:t>
      </w:r>
    </w:p>
    <w:p w:rsidR="008601D8" w:rsidRPr="008601D8" w:rsidRDefault="008601D8" w:rsidP="00C33BD5">
      <w:pPr>
        <w:widowControl w:val="0"/>
        <w:numPr>
          <w:ilvl w:val="0"/>
          <w:numId w:val="71"/>
        </w:numPr>
        <w:ind w:left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lastRenderedPageBreak/>
        <w:t>получаются, используются, перерабатываются, образуются, хранятся, транспо</w:t>
      </w:r>
      <w:r w:rsidRPr="008601D8">
        <w:rPr>
          <w:color w:val="000000" w:themeColor="text1"/>
          <w:sz w:val="28"/>
          <w:szCs w:val="28"/>
        </w:rPr>
        <w:t>р</w:t>
      </w:r>
      <w:r w:rsidRPr="008601D8">
        <w:rPr>
          <w:color w:val="000000" w:themeColor="text1"/>
          <w:sz w:val="28"/>
          <w:szCs w:val="28"/>
        </w:rPr>
        <w:t>тируются, уничтожаются опасные вещества;</w:t>
      </w:r>
    </w:p>
    <w:p w:rsidR="008601D8" w:rsidRPr="008601D8" w:rsidRDefault="008601D8" w:rsidP="00C33BD5">
      <w:pPr>
        <w:widowControl w:val="0"/>
        <w:numPr>
          <w:ilvl w:val="0"/>
          <w:numId w:val="71"/>
        </w:numPr>
        <w:ind w:left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используется оборудование, работающее под давлением более 0,07 МПа или при температуре нагрева воды более 115 °С;</w:t>
      </w:r>
    </w:p>
    <w:p w:rsidR="008601D8" w:rsidRPr="008601D8" w:rsidRDefault="008601D8" w:rsidP="00C33BD5">
      <w:pPr>
        <w:widowControl w:val="0"/>
        <w:numPr>
          <w:ilvl w:val="0"/>
          <w:numId w:val="71"/>
        </w:numPr>
        <w:ind w:left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используются стационарно установленные грузоподъемные механизмы, эскал</w:t>
      </w:r>
      <w:r w:rsidRPr="008601D8">
        <w:rPr>
          <w:color w:val="000000" w:themeColor="text1"/>
          <w:sz w:val="28"/>
          <w:szCs w:val="28"/>
        </w:rPr>
        <w:t>а</w:t>
      </w:r>
      <w:r w:rsidRPr="008601D8">
        <w:rPr>
          <w:color w:val="000000" w:themeColor="text1"/>
          <w:sz w:val="28"/>
          <w:szCs w:val="28"/>
        </w:rPr>
        <w:t>торы, канатные дороги, фуникулеры;</w:t>
      </w:r>
    </w:p>
    <w:p w:rsidR="008601D8" w:rsidRPr="008601D8" w:rsidRDefault="008601D8" w:rsidP="00C33BD5">
      <w:pPr>
        <w:widowControl w:val="0"/>
        <w:numPr>
          <w:ilvl w:val="0"/>
          <w:numId w:val="71"/>
        </w:numPr>
        <w:ind w:left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получаются расплавы черных и цветных металлов и сплавы на основе этих расплавов;</w:t>
      </w:r>
    </w:p>
    <w:p w:rsidR="008601D8" w:rsidRPr="008601D8" w:rsidRDefault="008601D8" w:rsidP="00C33BD5">
      <w:pPr>
        <w:widowControl w:val="0"/>
        <w:numPr>
          <w:ilvl w:val="0"/>
          <w:numId w:val="71"/>
        </w:numPr>
        <w:ind w:left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ведутся горные работы, работы по обогащению полезных ископаемых, а также работы в подземных условиях (в соответствии со ст. 2 и приложением 1 к Фед</w:t>
      </w:r>
      <w:r w:rsidRPr="008601D8">
        <w:rPr>
          <w:color w:val="000000" w:themeColor="text1"/>
          <w:sz w:val="28"/>
          <w:szCs w:val="28"/>
        </w:rPr>
        <w:t>е</w:t>
      </w:r>
      <w:r w:rsidRPr="008601D8">
        <w:rPr>
          <w:color w:val="000000" w:themeColor="text1"/>
          <w:sz w:val="28"/>
          <w:szCs w:val="28"/>
        </w:rPr>
        <w:t>ральному закону «О промышленной безопасности опасных производственных объектов» от 21.07.97).</w:t>
      </w:r>
    </w:p>
    <w:p w:rsidR="008601D8" w:rsidRPr="008601D8" w:rsidRDefault="008601D8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8601D8">
        <w:rPr>
          <w:color w:val="000000" w:themeColor="text1"/>
          <w:sz w:val="28"/>
          <w:szCs w:val="28"/>
        </w:rPr>
        <w:t>1. Разработка декларации промышленной безопасности предполагает: вс</w:t>
      </w:r>
      <w:r w:rsidRPr="008601D8">
        <w:rPr>
          <w:color w:val="000000" w:themeColor="text1"/>
          <w:sz w:val="28"/>
          <w:szCs w:val="28"/>
        </w:rPr>
        <w:t>е</w:t>
      </w:r>
      <w:r w:rsidRPr="008601D8">
        <w:rPr>
          <w:color w:val="000000" w:themeColor="text1"/>
          <w:sz w:val="28"/>
          <w:szCs w:val="28"/>
        </w:rPr>
        <w:t>стороннюю оценку риска аварии и связанной с нею угрозы; анализ достаточн</w:t>
      </w:r>
      <w:r w:rsidRPr="008601D8">
        <w:rPr>
          <w:color w:val="000000" w:themeColor="text1"/>
          <w:sz w:val="28"/>
          <w:szCs w:val="28"/>
        </w:rPr>
        <w:t>о</w:t>
      </w:r>
      <w:r w:rsidRPr="008601D8">
        <w:rPr>
          <w:color w:val="000000" w:themeColor="text1"/>
          <w:sz w:val="28"/>
          <w:szCs w:val="28"/>
        </w:rPr>
        <w:t>сти принятых мер по предупреждению аварий, по обеспечению готовности орг</w:t>
      </w:r>
      <w:r w:rsidRPr="008601D8">
        <w:rPr>
          <w:color w:val="000000" w:themeColor="text1"/>
          <w:sz w:val="28"/>
          <w:szCs w:val="28"/>
        </w:rPr>
        <w:t>а</w:t>
      </w:r>
      <w:r w:rsidRPr="008601D8">
        <w:rPr>
          <w:color w:val="000000" w:themeColor="text1"/>
          <w:sz w:val="28"/>
          <w:szCs w:val="28"/>
        </w:rPr>
        <w:t>низации к эксплуатации опасного производственного объекта в соответствии с требованиями промышленной безопасности, а также к локализации и ликвид</w:t>
      </w:r>
      <w:r w:rsidRPr="008601D8">
        <w:rPr>
          <w:color w:val="000000" w:themeColor="text1"/>
          <w:sz w:val="28"/>
          <w:szCs w:val="28"/>
        </w:rPr>
        <w:t>а</w:t>
      </w:r>
      <w:r w:rsidRPr="008601D8">
        <w:rPr>
          <w:color w:val="000000" w:themeColor="text1"/>
          <w:sz w:val="28"/>
          <w:szCs w:val="28"/>
        </w:rPr>
        <w:t>ции последствий аварии на опасном производственном объекте; разработку м</w:t>
      </w:r>
      <w:r w:rsidRPr="008601D8">
        <w:rPr>
          <w:color w:val="000000" w:themeColor="text1"/>
          <w:sz w:val="28"/>
          <w:szCs w:val="28"/>
        </w:rPr>
        <w:t>е</w:t>
      </w:r>
      <w:r w:rsidRPr="008601D8">
        <w:rPr>
          <w:color w:val="000000" w:themeColor="text1"/>
          <w:sz w:val="28"/>
          <w:szCs w:val="28"/>
        </w:rPr>
        <w:t>роприятий, направленных на снижение масштаба последствий аварии и размера ущерба, нанесенного в случае аварии на опасном производственном объекте.</w:t>
      </w:r>
    </w:p>
    <w:p w:rsidR="008601D8" w:rsidRPr="008601D8" w:rsidRDefault="008601D8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Перечень сведений, содержащихся в декларации промышленной безопасности, и порядок ее оформления определяются федеральным органом исполнительной власти, специально уполномоченным в области промышленной безопасности.</w:t>
      </w:r>
    </w:p>
    <w:p w:rsidR="008601D8" w:rsidRPr="008601D8" w:rsidRDefault="008601D8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8601D8">
        <w:rPr>
          <w:color w:val="000000" w:themeColor="text1"/>
          <w:sz w:val="28"/>
          <w:szCs w:val="28"/>
        </w:rPr>
        <w:t>2. Настоящим Федеральным законом устанавливается обязательность ра</w:t>
      </w:r>
      <w:r w:rsidRPr="008601D8">
        <w:rPr>
          <w:color w:val="000000" w:themeColor="text1"/>
          <w:sz w:val="28"/>
          <w:szCs w:val="28"/>
        </w:rPr>
        <w:t>з</w:t>
      </w:r>
      <w:r w:rsidRPr="008601D8">
        <w:rPr>
          <w:color w:val="000000" w:themeColor="text1"/>
          <w:sz w:val="28"/>
          <w:szCs w:val="28"/>
        </w:rPr>
        <w:t>работки деклараций промышленной безопасности опасных производственных объектов, на которых получаются, используются, перерабатываются, образую</w:t>
      </w:r>
      <w:r w:rsidRPr="008601D8">
        <w:rPr>
          <w:color w:val="000000" w:themeColor="text1"/>
          <w:sz w:val="28"/>
          <w:szCs w:val="28"/>
        </w:rPr>
        <w:t>т</w:t>
      </w:r>
      <w:r w:rsidRPr="008601D8">
        <w:rPr>
          <w:color w:val="000000" w:themeColor="text1"/>
          <w:sz w:val="28"/>
          <w:szCs w:val="28"/>
        </w:rPr>
        <w:t>ся, хранятся, транспортируются, уничтожаются вещества в количествах, указа</w:t>
      </w:r>
      <w:r w:rsidRPr="008601D8">
        <w:rPr>
          <w:color w:val="000000" w:themeColor="text1"/>
          <w:sz w:val="28"/>
          <w:szCs w:val="28"/>
        </w:rPr>
        <w:t>н</w:t>
      </w:r>
      <w:r w:rsidRPr="008601D8">
        <w:rPr>
          <w:color w:val="000000" w:themeColor="text1"/>
          <w:sz w:val="28"/>
          <w:szCs w:val="28"/>
        </w:rPr>
        <w:t>ных в приложении 2 к настоящему Федеральному закону.</w:t>
      </w:r>
    </w:p>
    <w:p w:rsidR="008601D8" w:rsidRPr="008601D8" w:rsidRDefault="008601D8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Обязательность разработки деклараций промышленной безопасности опасных производственных объектов, не указанных в абзаце первом настоящего пункта, может быть установлена Правительством Российской Федерации, а также в с</w:t>
      </w:r>
      <w:r w:rsidRPr="008601D8">
        <w:rPr>
          <w:color w:val="000000" w:themeColor="text1"/>
          <w:sz w:val="28"/>
          <w:szCs w:val="28"/>
        </w:rPr>
        <w:t>о</w:t>
      </w:r>
      <w:r w:rsidRPr="008601D8">
        <w:rPr>
          <w:color w:val="000000" w:themeColor="text1"/>
          <w:sz w:val="28"/>
          <w:szCs w:val="28"/>
        </w:rPr>
        <w:t>ответствии со своими полномочиями федеральным органом исполнительной власти, специально уполномоченным в области промышленной безопасности.</w:t>
      </w:r>
    </w:p>
    <w:p w:rsidR="008601D8" w:rsidRPr="008601D8" w:rsidRDefault="008601D8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8601D8">
        <w:rPr>
          <w:color w:val="000000" w:themeColor="text1"/>
          <w:sz w:val="28"/>
          <w:szCs w:val="28"/>
        </w:rPr>
        <w:t>3. Декларация промышленной безопасности разрабатывается в составе проектной документации на строительство, расширение, реконструкцию, техн</w:t>
      </w:r>
      <w:r w:rsidRPr="008601D8">
        <w:rPr>
          <w:color w:val="000000" w:themeColor="text1"/>
          <w:sz w:val="28"/>
          <w:szCs w:val="28"/>
        </w:rPr>
        <w:t>и</w:t>
      </w:r>
      <w:r w:rsidRPr="008601D8">
        <w:rPr>
          <w:color w:val="000000" w:themeColor="text1"/>
          <w:sz w:val="28"/>
          <w:szCs w:val="28"/>
        </w:rPr>
        <w:t>ческое перевооружение, консервацию и ликвидацию опасного производственн</w:t>
      </w:r>
      <w:r w:rsidRPr="008601D8">
        <w:rPr>
          <w:color w:val="000000" w:themeColor="text1"/>
          <w:sz w:val="28"/>
          <w:szCs w:val="28"/>
        </w:rPr>
        <w:t>о</w:t>
      </w:r>
      <w:r w:rsidRPr="008601D8">
        <w:rPr>
          <w:color w:val="000000" w:themeColor="text1"/>
          <w:sz w:val="28"/>
          <w:szCs w:val="28"/>
        </w:rPr>
        <w:t>го объекта.</w:t>
      </w:r>
    </w:p>
    <w:p w:rsidR="008601D8" w:rsidRPr="008601D8" w:rsidRDefault="008601D8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Декларация промышленной безопасности уточняется или разрабатывается вновь в случае обращения за лицензией на эксплуатацию опасного производственного объекта, изменения сведений, содержащихся в декларации промышленной без</w:t>
      </w:r>
      <w:r w:rsidRPr="008601D8">
        <w:rPr>
          <w:color w:val="000000" w:themeColor="text1"/>
          <w:sz w:val="28"/>
          <w:szCs w:val="28"/>
        </w:rPr>
        <w:t>о</w:t>
      </w:r>
      <w:r w:rsidRPr="008601D8">
        <w:rPr>
          <w:color w:val="000000" w:themeColor="text1"/>
          <w:sz w:val="28"/>
          <w:szCs w:val="28"/>
        </w:rPr>
        <w:t>пасности, или в случае изменения требований промышленной безопасности.</w:t>
      </w:r>
    </w:p>
    <w:p w:rsidR="008601D8" w:rsidRPr="008601D8" w:rsidRDefault="008601D8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Для опасных производственных объектов, действующих на день вступления н</w:t>
      </w:r>
      <w:r w:rsidRPr="008601D8">
        <w:rPr>
          <w:color w:val="000000" w:themeColor="text1"/>
          <w:sz w:val="28"/>
          <w:szCs w:val="28"/>
        </w:rPr>
        <w:t>а</w:t>
      </w:r>
      <w:r w:rsidRPr="008601D8">
        <w:rPr>
          <w:color w:val="000000" w:themeColor="text1"/>
          <w:sz w:val="28"/>
          <w:szCs w:val="28"/>
        </w:rPr>
        <w:t xml:space="preserve">стоящего Федерального закона в силу, декларации промышленной безопасности </w:t>
      </w:r>
      <w:r w:rsidRPr="008601D8">
        <w:rPr>
          <w:color w:val="000000" w:themeColor="text1"/>
          <w:sz w:val="28"/>
          <w:szCs w:val="28"/>
        </w:rPr>
        <w:lastRenderedPageBreak/>
        <w:t>разрабатываются в сроки, устанавливаемые Правительством Российской Фед</w:t>
      </w:r>
      <w:r w:rsidRPr="008601D8">
        <w:rPr>
          <w:color w:val="000000" w:themeColor="text1"/>
          <w:sz w:val="28"/>
          <w:szCs w:val="28"/>
        </w:rPr>
        <w:t>е</w:t>
      </w:r>
      <w:r w:rsidRPr="008601D8">
        <w:rPr>
          <w:color w:val="000000" w:themeColor="text1"/>
          <w:sz w:val="28"/>
          <w:szCs w:val="28"/>
        </w:rPr>
        <w:t>рации.</w:t>
      </w:r>
    </w:p>
    <w:p w:rsidR="008601D8" w:rsidRPr="008601D8" w:rsidRDefault="008601D8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8601D8">
        <w:rPr>
          <w:color w:val="000000" w:themeColor="text1"/>
          <w:sz w:val="28"/>
          <w:szCs w:val="28"/>
        </w:rPr>
        <w:t>4. Декларация промышленной безопасности утверждается руководителем организации, эксплуатирующей опасный производственный объект.</w:t>
      </w:r>
    </w:p>
    <w:p w:rsidR="008601D8" w:rsidRPr="008601D8" w:rsidRDefault="008601D8" w:rsidP="00C33BD5">
      <w:pPr>
        <w:widowControl w:val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Руководитель организации, эксплуатирующей опасный производственный об</w:t>
      </w:r>
      <w:r w:rsidRPr="008601D8">
        <w:rPr>
          <w:color w:val="000000" w:themeColor="text1"/>
          <w:sz w:val="28"/>
          <w:szCs w:val="28"/>
        </w:rPr>
        <w:t>ъ</w:t>
      </w:r>
      <w:r w:rsidRPr="008601D8">
        <w:rPr>
          <w:color w:val="000000" w:themeColor="text1"/>
          <w:sz w:val="28"/>
          <w:szCs w:val="28"/>
        </w:rPr>
        <w:t>ект, несет ответственность за полноту и достоверность сведений, содержащихся в декларации промышленной безопасности, в соответствии с законодательством Российской Федерации.</w:t>
      </w:r>
    </w:p>
    <w:p w:rsidR="008601D8" w:rsidRPr="008601D8" w:rsidRDefault="008601D8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8601D8">
        <w:rPr>
          <w:color w:val="000000" w:themeColor="text1"/>
          <w:sz w:val="28"/>
          <w:szCs w:val="28"/>
        </w:rPr>
        <w:t>5. Декларация промышленной безопасности проходит экспертизу пр</w:t>
      </w:r>
      <w:r w:rsidRPr="008601D8">
        <w:rPr>
          <w:color w:val="000000" w:themeColor="text1"/>
          <w:sz w:val="28"/>
          <w:szCs w:val="28"/>
        </w:rPr>
        <w:t>о</w:t>
      </w:r>
      <w:r w:rsidRPr="008601D8">
        <w:rPr>
          <w:color w:val="000000" w:themeColor="text1"/>
          <w:sz w:val="28"/>
          <w:szCs w:val="28"/>
        </w:rPr>
        <w:t>мышленной безопасности в установленном порядке.</w:t>
      </w:r>
    </w:p>
    <w:p w:rsidR="008601D8" w:rsidRPr="008601D8" w:rsidRDefault="008601D8" w:rsidP="00C33BD5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8601D8">
        <w:rPr>
          <w:color w:val="000000" w:themeColor="text1"/>
          <w:sz w:val="28"/>
          <w:szCs w:val="28"/>
        </w:rPr>
        <w:t>6. Декларацию промышленной безопасности представляют органам гос</w:t>
      </w:r>
      <w:r w:rsidRPr="008601D8">
        <w:rPr>
          <w:color w:val="000000" w:themeColor="text1"/>
          <w:sz w:val="28"/>
          <w:szCs w:val="28"/>
        </w:rPr>
        <w:t>у</w:t>
      </w:r>
      <w:r w:rsidRPr="008601D8">
        <w:rPr>
          <w:color w:val="000000" w:themeColor="text1"/>
          <w:sz w:val="28"/>
          <w:szCs w:val="28"/>
        </w:rPr>
        <w:t>дарственной власти, органам местного самоуправления, общественным объед</w:t>
      </w:r>
      <w:r w:rsidRPr="008601D8">
        <w:rPr>
          <w:color w:val="000000" w:themeColor="text1"/>
          <w:sz w:val="28"/>
          <w:szCs w:val="28"/>
        </w:rPr>
        <w:t>и</w:t>
      </w:r>
      <w:r w:rsidRPr="008601D8">
        <w:rPr>
          <w:color w:val="000000" w:themeColor="text1"/>
          <w:sz w:val="28"/>
          <w:szCs w:val="28"/>
        </w:rPr>
        <w:t>нениям и гражданам в порядке, который установлен Правительством Российской Федерации.</w:t>
      </w:r>
    </w:p>
    <w:p w:rsidR="008601D8" w:rsidRPr="008601D8" w:rsidRDefault="008601D8" w:rsidP="00C33BD5">
      <w:pPr>
        <w:pStyle w:val="20"/>
        <w:widowControl w:val="0"/>
        <w:shd w:val="clear" w:color="auto" w:fill="FDFDFD"/>
        <w:ind w:left="0"/>
        <w:jc w:val="both"/>
        <w:rPr>
          <w:color w:val="000000" w:themeColor="text1"/>
          <w:sz w:val="28"/>
          <w:szCs w:val="28"/>
        </w:rPr>
      </w:pPr>
    </w:p>
    <w:p w:rsidR="00FD5587" w:rsidRDefault="008601D8" w:rsidP="00FD5587">
      <w:pPr>
        <w:widowControl w:val="0"/>
        <w:jc w:val="center"/>
        <w:rPr>
          <w:b/>
          <w:sz w:val="28"/>
          <w:szCs w:val="28"/>
        </w:rPr>
      </w:pPr>
      <w:r w:rsidRPr="00FD5587">
        <w:rPr>
          <w:b/>
          <w:sz w:val="28"/>
          <w:szCs w:val="28"/>
        </w:rPr>
        <w:t xml:space="preserve">Декларация промышленной безопасности опасных производственных </w:t>
      </w:r>
    </w:p>
    <w:p w:rsidR="008601D8" w:rsidRPr="00FD5587" w:rsidRDefault="008601D8" w:rsidP="00FD5587">
      <w:pPr>
        <w:widowControl w:val="0"/>
        <w:jc w:val="center"/>
        <w:rPr>
          <w:b/>
          <w:sz w:val="28"/>
          <w:szCs w:val="28"/>
        </w:rPr>
      </w:pPr>
      <w:r w:rsidRPr="00FD5587">
        <w:rPr>
          <w:b/>
          <w:sz w:val="28"/>
          <w:szCs w:val="28"/>
        </w:rPr>
        <w:t>об</w:t>
      </w:r>
      <w:r w:rsidRPr="00FD5587">
        <w:rPr>
          <w:b/>
          <w:sz w:val="28"/>
          <w:szCs w:val="28"/>
        </w:rPr>
        <w:t>ъ</w:t>
      </w:r>
      <w:r w:rsidRPr="00FD5587">
        <w:rPr>
          <w:b/>
          <w:sz w:val="28"/>
          <w:szCs w:val="28"/>
        </w:rPr>
        <w:t>ектов - образец</w:t>
      </w:r>
    </w:p>
    <w:p w:rsidR="008601D8" w:rsidRPr="008601D8" w:rsidRDefault="008601D8" w:rsidP="00C33BD5">
      <w:pPr>
        <w:pStyle w:val="a7"/>
        <w:widowControl w:val="0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8601D8">
        <w:rPr>
          <w:color w:val="000000" w:themeColor="text1"/>
          <w:sz w:val="28"/>
          <w:szCs w:val="28"/>
        </w:rPr>
        <w:t>Основной документ, которым нужно руководствоваться при составлении декларации промышленной безопасности, – Приказ Ростехнадзора от 29.11.2005 № 893, 03-14-2005, в котором подробно описана структура, которую и следует взять за образец декларации.</w:t>
      </w:r>
    </w:p>
    <w:p w:rsidR="008601D8" w:rsidRPr="008601D8" w:rsidRDefault="008601D8" w:rsidP="00C33BD5">
      <w:pPr>
        <w:pStyle w:val="a7"/>
        <w:widowControl w:val="0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Указанные выше документы предусматривают составление декларации пр</w:t>
      </w:r>
      <w:r w:rsidRPr="008601D8">
        <w:rPr>
          <w:color w:val="000000" w:themeColor="text1"/>
          <w:sz w:val="28"/>
          <w:szCs w:val="28"/>
        </w:rPr>
        <w:t>о</w:t>
      </w:r>
      <w:r w:rsidRPr="008601D8">
        <w:rPr>
          <w:color w:val="000000" w:themeColor="text1"/>
          <w:sz w:val="28"/>
          <w:szCs w:val="28"/>
        </w:rPr>
        <w:t>мышленной безопасности по строго определенной форме:</w:t>
      </w:r>
    </w:p>
    <w:p w:rsidR="008601D8" w:rsidRDefault="008601D8" w:rsidP="00C33BD5">
      <w:pPr>
        <w:pStyle w:val="a7"/>
        <w:widowControl w:val="0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- титульный лист;</w:t>
      </w:r>
    </w:p>
    <w:p w:rsidR="008601D8" w:rsidRDefault="008601D8" w:rsidP="00C33BD5">
      <w:pPr>
        <w:pStyle w:val="a7"/>
        <w:widowControl w:val="0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- данные об организации – разработчике документа;- оглавление;</w:t>
      </w:r>
      <w:r w:rsidRPr="008601D8">
        <w:rPr>
          <w:color w:val="000000" w:themeColor="text1"/>
          <w:sz w:val="28"/>
          <w:szCs w:val="28"/>
        </w:rPr>
        <w:br/>
        <w:t>- раздел 1 «Общие сведения»;</w:t>
      </w:r>
    </w:p>
    <w:p w:rsidR="008601D8" w:rsidRDefault="008601D8" w:rsidP="00C33BD5">
      <w:pPr>
        <w:pStyle w:val="a7"/>
        <w:widowControl w:val="0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8601D8">
        <w:rPr>
          <w:color w:val="000000" w:themeColor="text1"/>
          <w:sz w:val="28"/>
          <w:szCs w:val="28"/>
        </w:rPr>
        <w:t xml:space="preserve"> раздел 2 «Результаты анализа безопасности»;</w:t>
      </w:r>
    </w:p>
    <w:p w:rsidR="008601D8" w:rsidRDefault="008601D8" w:rsidP="00C33BD5">
      <w:pPr>
        <w:pStyle w:val="a7"/>
        <w:widowControl w:val="0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- раздел 3 «Обеспечение требований промбезопасности»;</w:t>
      </w:r>
    </w:p>
    <w:p w:rsidR="008601D8" w:rsidRDefault="008601D8" w:rsidP="00C33BD5">
      <w:pPr>
        <w:pStyle w:val="a7"/>
        <w:widowControl w:val="0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- раздел 4 «Выводы»;</w:t>
      </w:r>
    </w:p>
    <w:p w:rsidR="008601D8" w:rsidRDefault="008601D8" w:rsidP="00C33BD5">
      <w:pPr>
        <w:pStyle w:val="a7"/>
        <w:widowControl w:val="0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- раздел 5 «Ситуационные планы»;</w:t>
      </w:r>
    </w:p>
    <w:p w:rsidR="008601D8" w:rsidRDefault="008601D8" w:rsidP="00C33BD5">
      <w:pPr>
        <w:pStyle w:val="a7"/>
        <w:widowControl w:val="0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- обязательные приложения:</w:t>
      </w:r>
    </w:p>
    <w:p w:rsidR="008601D8" w:rsidRDefault="008601D8" w:rsidP="00C33BD5">
      <w:pPr>
        <w:pStyle w:val="a7"/>
        <w:widowControl w:val="0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- приложение № 1 «Расчетно-пояснительная записка»;</w:t>
      </w:r>
    </w:p>
    <w:p w:rsidR="008601D8" w:rsidRPr="008601D8" w:rsidRDefault="008601D8" w:rsidP="00C33BD5">
      <w:pPr>
        <w:pStyle w:val="a7"/>
        <w:widowControl w:val="0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- приложение № 2 «Информационный лист».</w:t>
      </w:r>
    </w:p>
    <w:p w:rsidR="008601D8" w:rsidRPr="008601D8" w:rsidRDefault="00416F84" w:rsidP="00C33BD5">
      <w:pPr>
        <w:pStyle w:val="a7"/>
        <w:widowControl w:val="0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8601D8" w:rsidRPr="008601D8">
        <w:rPr>
          <w:color w:val="000000" w:themeColor="text1"/>
          <w:sz w:val="28"/>
          <w:szCs w:val="28"/>
        </w:rPr>
        <w:t>Подготовленная по всей форме ДПБ обязательно должна присутствовать в составе проектной документации на расширение, техническое перевооружение, консервацию или ликвидацию ОПО. </w:t>
      </w:r>
    </w:p>
    <w:p w:rsidR="008601D8" w:rsidRPr="008601D8" w:rsidRDefault="008601D8" w:rsidP="00C33BD5">
      <w:pPr>
        <w:pStyle w:val="a7"/>
        <w:widowControl w:val="0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Декларация промышленной безопасности должна быть включена в проектную документацию на строительство, реконструкцию или капитальный ремонт опа</w:t>
      </w:r>
      <w:r w:rsidRPr="008601D8">
        <w:rPr>
          <w:color w:val="000000" w:themeColor="text1"/>
          <w:sz w:val="28"/>
          <w:szCs w:val="28"/>
        </w:rPr>
        <w:t>с</w:t>
      </w:r>
      <w:r w:rsidRPr="008601D8">
        <w:rPr>
          <w:color w:val="000000" w:themeColor="text1"/>
          <w:sz w:val="28"/>
          <w:szCs w:val="28"/>
        </w:rPr>
        <w:t>ного производственного объекта, а затем необходимо направить ДПБ на экспе</w:t>
      </w:r>
      <w:r w:rsidRPr="008601D8">
        <w:rPr>
          <w:color w:val="000000" w:themeColor="text1"/>
          <w:sz w:val="28"/>
          <w:szCs w:val="28"/>
        </w:rPr>
        <w:t>р</w:t>
      </w:r>
      <w:r w:rsidRPr="008601D8">
        <w:rPr>
          <w:color w:val="000000" w:themeColor="text1"/>
          <w:sz w:val="28"/>
          <w:szCs w:val="28"/>
        </w:rPr>
        <w:t>тизу.</w:t>
      </w:r>
    </w:p>
    <w:p w:rsidR="008601D8" w:rsidRPr="005612D9" w:rsidRDefault="008601D8" w:rsidP="00FD5587">
      <w:pPr>
        <w:widowControl w:val="0"/>
        <w:jc w:val="center"/>
        <w:rPr>
          <w:b/>
        </w:rPr>
      </w:pPr>
      <w:r w:rsidRPr="005612D9">
        <w:rPr>
          <w:b/>
        </w:rPr>
        <w:t>Инструкция: разработка декларации промбезопасности</w:t>
      </w:r>
    </w:p>
    <w:p w:rsidR="008601D8" w:rsidRPr="008601D8" w:rsidRDefault="00416F84" w:rsidP="00C33BD5">
      <w:pPr>
        <w:widowControl w:val="0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8601D8" w:rsidRPr="008601D8">
        <w:rPr>
          <w:color w:val="000000" w:themeColor="text1"/>
          <w:sz w:val="28"/>
          <w:szCs w:val="28"/>
        </w:rPr>
        <w:t>При разработке декларации следует провести:</w:t>
      </w:r>
    </w:p>
    <w:p w:rsidR="008601D8" w:rsidRPr="008601D8" w:rsidRDefault="008601D8" w:rsidP="00C33BD5">
      <w:pPr>
        <w:widowControl w:val="0"/>
        <w:numPr>
          <w:ilvl w:val="0"/>
          <w:numId w:val="72"/>
        </w:numPr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Всестороннюю оценку рисков аварии и связанных угроз</w:t>
      </w:r>
    </w:p>
    <w:p w:rsidR="008601D8" w:rsidRPr="008601D8" w:rsidRDefault="008601D8" w:rsidP="00C33BD5">
      <w:pPr>
        <w:widowControl w:val="0"/>
        <w:numPr>
          <w:ilvl w:val="0"/>
          <w:numId w:val="73"/>
        </w:numPr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lastRenderedPageBreak/>
        <w:t>Анализ эффективности принятых мер по предотвращению аварий</w:t>
      </w:r>
    </w:p>
    <w:p w:rsidR="008601D8" w:rsidRPr="008601D8" w:rsidRDefault="008601D8" w:rsidP="00C33BD5">
      <w:pPr>
        <w:widowControl w:val="0"/>
        <w:numPr>
          <w:ilvl w:val="0"/>
          <w:numId w:val="74"/>
        </w:numPr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Анализ готовности организации к эксплуатации опасного произво</w:t>
      </w:r>
      <w:r w:rsidRPr="008601D8">
        <w:rPr>
          <w:color w:val="000000" w:themeColor="text1"/>
          <w:sz w:val="28"/>
          <w:szCs w:val="28"/>
        </w:rPr>
        <w:t>д</w:t>
      </w:r>
      <w:r w:rsidRPr="008601D8">
        <w:rPr>
          <w:color w:val="000000" w:themeColor="text1"/>
          <w:sz w:val="28"/>
          <w:szCs w:val="28"/>
        </w:rPr>
        <w:t>ственного объекта с учетом требований промышленной безопасности</w:t>
      </w:r>
    </w:p>
    <w:p w:rsidR="008601D8" w:rsidRPr="008601D8" w:rsidRDefault="008601D8" w:rsidP="00C33BD5">
      <w:pPr>
        <w:widowControl w:val="0"/>
        <w:numPr>
          <w:ilvl w:val="0"/>
          <w:numId w:val="75"/>
        </w:numPr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 xml:space="preserve">Анализ готовности к локализации и ликвидации последствий аварии на данном объекте. </w:t>
      </w:r>
    </w:p>
    <w:p w:rsidR="008601D8" w:rsidRPr="008601D8" w:rsidRDefault="008601D8" w:rsidP="00C33BD5">
      <w:pPr>
        <w:widowControl w:val="0"/>
        <w:numPr>
          <w:ilvl w:val="0"/>
          <w:numId w:val="76"/>
        </w:numPr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Разработку мероприятий, направленных на снижение масштабов и ущерба от аварий на опасном производственном объекте.</w:t>
      </w:r>
    </w:p>
    <w:p w:rsidR="008601D8" w:rsidRPr="008601D8" w:rsidRDefault="008601D8" w:rsidP="00C33BD5">
      <w:pPr>
        <w:widowControl w:val="0"/>
        <w:shd w:val="clear" w:color="auto" w:fill="FFFFFF"/>
        <w:ind w:firstLine="72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Состав сведений по обеспечению требований промышленной безопасности должен включать:</w:t>
      </w:r>
    </w:p>
    <w:p w:rsidR="008601D8" w:rsidRPr="008601D8" w:rsidRDefault="008601D8" w:rsidP="00C33BD5">
      <w:pPr>
        <w:widowControl w:val="0"/>
        <w:numPr>
          <w:ilvl w:val="0"/>
          <w:numId w:val="77"/>
        </w:numPr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Перечень как выполняемых, так и планируемых мер по предупре</w:t>
      </w:r>
      <w:r w:rsidRPr="008601D8">
        <w:rPr>
          <w:color w:val="000000" w:themeColor="text1"/>
          <w:sz w:val="28"/>
          <w:szCs w:val="28"/>
        </w:rPr>
        <w:t>ж</w:t>
      </w:r>
      <w:r w:rsidRPr="008601D8">
        <w:rPr>
          <w:color w:val="000000" w:themeColor="text1"/>
          <w:sz w:val="28"/>
          <w:szCs w:val="28"/>
        </w:rPr>
        <w:t>дению аварий</w:t>
      </w:r>
    </w:p>
    <w:p w:rsidR="008601D8" w:rsidRPr="008601D8" w:rsidRDefault="008601D8" w:rsidP="00C33BD5">
      <w:pPr>
        <w:widowControl w:val="0"/>
        <w:numPr>
          <w:ilvl w:val="0"/>
          <w:numId w:val="78"/>
        </w:numPr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Обеспечение готовности организации к эксплуатации опасного пр</w:t>
      </w:r>
      <w:r w:rsidRPr="008601D8">
        <w:rPr>
          <w:color w:val="000000" w:themeColor="text1"/>
          <w:sz w:val="28"/>
          <w:szCs w:val="28"/>
        </w:rPr>
        <w:t>о</w:t>
      </w:r>
      <w:r w:rsidRPr="008601D8">
        <w:rPr>
          <w:color w:val="000000" w:themeColor="text1"/>
          <w:sz w:val="28"/>
          <w:szCs w:val="28"/>
        </w:rPr>
        <w:t>изводственного объекта</w:t>
      </w:r>
    </w:p>
    <w:p w:rsidR="008601D8" w:rsidRPr="008601D8" w:rsidRDefault="008601D8" w:rsidP="00C33BD5">
      <w:pPr>
        <w:widowControl w:val="0"/>
        <w:numPr>
          <w:ilvl w:val="0"/>
          <w:numId w:val="79"/>
        </w:numPr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Обеспечение готовности эксплуатирующей организации к локализ</w:t>
      </w:r>
      <w:r w:rsidRPr="008601D8">
        <w:rPr>
          <w:color w:val="000000" w:themeColor="text1"/>
          <w:sz w:val="28"/>
          <w:szCs w:val="28"/>
        </w:rPr>
        <w:t>а</w:t>
      </w:r>
      <w:r w:rsidRPr="008601D8">
        <w:rPr>
          <w:color w:val="000000" w:themeColor="text1"/>
          <w:sz w:val="28"/>
          <w:szCs w:val="28"/>
        </w:rPr>
        <w:t>ции и ликвидации последствий аварии.</w:t>
      </w:r>
    </w:p>
    <w:p w:rsidR="008601D8" w:rsidRDefault="008601D8" w:rsidP="00C33BD5">
      <w:pPr>
        <w:widowControl w:val="0"/>
        <w:shd w:val="clear" w:color="auto" w:fill="FFFFFF"/>
        <w:ind w:firstLine="72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Подробнее информация, которая должна быть обязательно указана в де</w:t>
      </w:r>
      <w:r w:rsidRPr="008601D8">
        <w:rPr>
          <w:color w:val="000000" w:themeColor="text1"/>
          <w:sz w:val="28"/>
          <w:szCs w:val="28"/>
        </w:rPr>
        <w:t>к</w:t>
      </w:r>
      <w:r w:rsidRPr="008601D8">
        <w:rPr>
          <w:color w:val="000000" w:themeColor="text1"/>
          <w:sz w:val="28"/>
          <w:szCs w:val="28"/>
        </w:rPr>
        <w:t xml:space="preserve">ларации промбезопасности описана в </w:t>
      </w:r>
      <w:hyperlink r:id="rId30" w:history="1">
        <w:r w:rsidRPr="00FD5587">
          <w:rPr>
            <w:b/>
            <w:bCs/>
            <w:color w:val="000000" w:themeColor="text1"/>
            <w:sz w:val="28"/>
            <w:szCs w:val="28"/>
          </w:rPr>
          <w:t>Приказе Ростехнадз</w:t>
        </w:r>
        <w:r w:rsidRPr="00FD5587">
          <w:rPr>
            <w:b/>
            <w:bCs/>
            <w:color w:val="000000" w:themeColor="text1"/>
            <w:sz w:val="28"/>
            <w:szCs w:val="28"/>
          </w:rPr>
          <w:t>о</w:t>
        </w:r>
        <w:r w:rsidRPr="00FD5587">
          <w:rPr>
            <w:b/>
            <w:bCs/>
            <w:color w:val="000000" w:themeColor="text1"/>
            <w:sz w:val="28"/>
            <w:szCs w:val="28"/>
          </w:rPr>
          <w:t>ра</w:t>
        </w:r>
      </w:hyperlink>
      <w:hyperlink r:id="rId31" w:history="1">
        <w:r w:rsidRPr="00FD5587">
          <w:rPr>
            <w:color w:val="000000" w:themeColor="text1"/>
            <w:sz w:val="28"/>
            <w:szCs w:val="28"/>
          </w:rPr>
          <w:t> </w:t>
        </w:r>
      </w:hyperlink>
      <w:hyperlink r:id="rId32" w:history="1">
        <w:r w:rsidRPr="00FD5587">
          <w:rPr>
            <w:b/>
            <w:bCs/>
            <w:color w:val="000000" w:themeColor="text1"/>
            <w:sz w:val="28"/>
            <w:szCs w:val="28"/>
          </w:rPr>
          <w:t>от</w:t>
        </w:r>
      </w:hyperlink>
      <w:hyperlink r:id="rId33" w:history="1">
        <w:r w:rsidRPr="00FD5587">
          <w:rPr>
            <w:color w:val="000000" w:themeColor="text1"/>
            <w:sz w:val="28"/>
            <w:szCs w:val="28"/>
          </w:rPr>
          <w:t> </w:t>
        </w:r>
      </w:hyperlink>
      <w:hyperlink r:id="rId34" w:history="1">
        <w:r w:rsidRPr="00FD5587">
          <w:rPr>
            <w:b/>
            <w:bCs/>
            <w:color w:val="000000" w:themeColor="text1"/>
            <w:sz w:val="28"/>
            <w:szCs w:val="28"/>
          </w:rPr>
          <w:t>16</w:t>
        </w:r>
      </w:hyperlink>
      <w:hyperlink r:id="rId35" w:history="1">
        <w:r w:rsidRPr="00FD5587">
          <w:rPr>
            <w:color w:val="000000" w:themeColor="text1"/>
            <w:sz w:val="28"/>
            <w:szCs w:val="28"/>
          </w:rPr>
          <w:t>.</w:t>
        </w:r>
      </w:hyperlink>
      <w:hyperlink r:id="rId36" w:history="1">
        <w:r w:rsidRPr="00FD5587">
          <w:rPr>
            <w:b/>
            <w:bCs/>
            <w:color w:val="000000" w:themeColor="text1"/>
            <w:sz w:val="28"/>
            <w:szCs w:val="28"/>
          </w:rPr>
          <w:t>10</w:t>
        </w:r>
      </w:hyperlink>
      <w:hyperlink r:id="rId37" w:history="1">
        <w:r w:rsidRPr="00FD5587">
          <w:rPr>
            <w:color w:val="000000" w:themeColor="text1"/>
            <w:sz w:val="28"/>
            <w:szCs w:val="28"/>
          </w:rPr>
          <w:t>.</w:t>
        </w:r>
      </w:hyperlink>
      <w:hyperlink r:id="rId38" w:history="1">
        <w:r w:rsidRPr="00FD5587">
          <w:rPr>
            <w:b/>
            <w:bCs/>
            <w:color w:val="000000" w:themeColor="text1"/>
            <w:sz w:val="28"/>
            <w:szCs w:val="28"/>
          </w:rPr>
          <w:t>2020</w:t>
        </w:r>
      </w:hyperlink>
      <w:hyperlink r:id="rId39" w:history="1">
        <w:r w:rsidRPr="00FD5587">
          <w:rPr>
            <w:color w:val="000000" w:themeColor="text1"/>
            <w:sz w:val="28"/>
            <w:szCs w:val="28"/>
          </w:rPr>
          <w:t> N </w:t>
        </w:r>
      </w:hyperlink>
      <w:hyperlink r:id="rId40" w:history="1">
        <w:r w:rsidRPr="00FD5587">
          <w:rPr>
            <w:b/>
            <w:bCs/>
            <w:color w:val="000000" w:themeColor="text1"/>
            <w:sz w:val="28"/>
            <w:szCs w:val="28"/>
          </w:rPr>
          <w:t>414.</w:t>
        </w:r>
      </w:hyperlink>
    </w:p>
    <w:p w:rsidR="008601D8" w:rsidRPr="008601D8" w:rsidRDefault="008601D8" w:rsidP="00C33BD5">
      <w:pPr>
        <w:pStyle w:val="a7"/>
        <w:widowControl w:val="0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8601D8" w:rsidRPr="00FD5587" w:rsidRDefault="008601D8" w:rsidP="00FD5587">
      <w:pPr>
        <w:widowControl w:val="0"/>
        <w:jc w:val="center"/>
        <w:rPr>
          <w:b/>
          <w:sz w:val="28"/>
          <w:szCs w:val="28"/>
        </w:rPr>
      </w:pPr>
      <w:r w:rsidRPr="00FD5587">
        <w:rPr>
          <w:b/>
          <w:sz w:val="28"/>
          <w:szCs w:val="28"/>
        </w:rPr>
        <w:t>Внесение изменений в декларацию промышленной безопасности</w:t>
      </w:r>
    </w:p>
    <w:p w:rsidR="008601D8" w:rsidRPr="008601D8" w:rsidRDefault="00416F84" w:rsidP="00C33BD5">
      <w:pPr>
        <w:pStyle w:val="a7"/>
        <w:widowControl w:val="0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8601D8" w:rsidRPr="008601D8">
        <w:rPr>
          <w:color w:val="000000" w:themeColor="text1"/>
          <w:sz w:val="28"/>
          <w:szCs w:val="28"/>
        </w:rPr>
        <w:t>Как любой серьезный документ, декларация промышленной безопасности опасных производственных объектов требует периодического обновления или изменения. Это необходимо в следующих случаях:</w:t>
      </w:r>
    </w:p>
    <w:p w:rsidR="008601D8" w:rsidRPr="008601D8" w:rsidRDefault="008601D8" w:rsidP="00C33BD5">
      <w:pPr>
        <w:pStyle w:val="a7"/>
        <w:widowControl w:val="0"/>
        <w:shd w:val="clear" w:color="auto" w:fill="FD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601D8">
        <w:rPr>
          <w:color w:val="000000" w:themeColor="text1"/>
          <w:sz w:val="28"/>
          <w:szCs w:val="28"/>
        </w:rPr>
        <w:t>- с момента внесения сведений о последней ДПБ в реестр прошло 10 лет;</w:t>
      </w:r>
      <w:r w:rsidRPr="008601D8">
        <w:rPr>
          <w:color w:val="000000" w:themeColor="text1"/>
          <w:sz w:val="28"/>
          <w:szCs w:val="28"/>
        </w:rPr>
        <w:br/>
        <w:t>- произошло обновление технологических процессов на ОПО;</w:t>
      </w:r>
      <w:r w:rsidRPr="008601D8">
        <w:rPr>
          <w:color w:val="000000" w:themeColor="text1"/>
          <w:sz w:val="28"/>
          <w:szCs w:val="28"/>
        </w:rPr>
        <w:br/>
        <w:t>- объем опасных веществ, находящихся на ОПО, вырос более чем на 20%;</w:t>
      </w:r>
      <w:r w:rsidRPr="008601D8">
        <w:rPr>
          <w:color w:val="000000" w:themeColor="text1"/>
          <w:sz w:val="28"/>
          <w:szCs w:val="28"/>
        </w:rPr>
        <w:br/>
        <w:t>- произошли изменения требований промбезопасности;</w:t>
      </w:r>
      <w:r w:rsidRPr="008601D8">
        <w:rPr>
          <w:color w:val="000000" w:themeColor="text1"/>
          <w:sz w:val="28"/>
          <w:szCs w:val="28"/>
        </w:rPr>
        <w:br/>
        <w:t>- надзорный орган выявил несоответствия между результатами проверки и св</w:t>
      </w:r>
      <w:r w:rsidRPr="008601D8">
        <w:rPr>
          <w:color w:val="000000" w:themeColor="text1"/>
          <w:sz w:val="28"/>
          <w:szCs w:val="28"/>
        </w:rPr>
        <w:t>е</w:t>
      </w:r>
      <w:r w:rsidRPr="008601D8">
        <w:rPr>
          <w:color w:val="000000" w:themeColor="text1"/>
          <w:sz w:val="28"/>
          <w:szCs w:val="28"/>
        </w:rPr>
        <w:t>дениями в декларации.</w:t>
      </w:r>
    </w:p>
    <w:p w:rsidR="008601D8" w:rsidRPr="008601D8" w:rsidRDefault="008601D8" w:rsidP="00C33BD5">
      <w:pPr>
        <w:widowControl w:val="0"/>
        <w:shd w:val="clear" w:color="auto" w:fill="FDFDFD"/>
        <w:jc w:val="both"/>
        <w:rPr>
          <w:color w:val="000000" w:themeColor="text1"/>
          <w:sz w:val="28"/>
          <w:szCs w:val="28"/>
        </w:rPr>
      </w:pPr>
    </w:p>
    <w:p w:rsidR="00802BDE" w:rsidRPr="007717A3" w:rsidRDefault="00802BDE" w:rsidP="00C33BD5">
      <w:pPr>
        <w:widowControl w:val="0"/>
        <w:jc w:val="both"/>
        <w:rPr>
          <w:color w:val="000000" w:themeColor="text1"/>
          <w:sz w:val="28"/>
          <w:szCs w:val="28"/>
        </w:rPr>
      </w:pPr>
    </w:p>
    <w:p w:rsidR="00DE3171" w:rsidRPr="00FD5587" w:rsidRDefault="0078280E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bookmarkStart w:id="101" w:name="_Toc149493079"/>
      <w:r w:rsidRPr="00FD5587">
        <w:rPr>
          <w:i w:val="0"/>
        </w:rPr>
        <w:t>18</w:t>
      </w:r>
      <w:r w:rsidR="00FD5587" w:rsidRPr="00FD5587">
        <w:rPr>
          <w:i w:val="0"/>
          <w:caps w:val="0"/>
        </w:rPr>
        <w:t xml:space="preserve"> </w:t>
      </w:r>
      <w:r w:rsidR="00FD5587">
        <w:rPr>
          <w:i w:val="0"/>
          <w:caps w:val="0"/>
        </w:rPr>
        <w:t>В</w:t>
      </w:r>
      <w:r w:rsidR="00FD5587" w:rsidRPr="00FD5587">
        <w:rPr>
          <w:i w:val="0"/>
          <w:caps w:val="0"/>
        </w:rPr>
        <w:t>опросы для самоподготовки</w:t>
      </w:r>
      <w:bookmarkEnd w:id="101"/>
    </w:p>
    <w:p w:rsidR="00AE6148" w:rsidRPr="007717A3" w:rsidRDefault="00AE6148" w:rsidP="00C33BD5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Объясните понятие «инжиниринг» и </w:t>
      </w:r>
      <w:r w:rsidR="001E78A4" w:rsidRPr="007717A3">
        <w:rPr>
          <w:rFonts w:ascii="Times New Roman" w:hAnsi="Times New Roman"/>
          <w:color w:val="000000" w:themeColor="text1"/>
          <w:sz w:val="28"/>
          <w:szCs w:val="28"/>
        </w:rPr>
        <w:t>расскажите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 историю развития инжиниринга в нефтяной и газовой промышленностях</w:t>
      </w:r>
      <w:r w:rsidR="003E1F98" w:rsidRPr="007717A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факторы оказания инжиниринговых услуг.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отличия между международной и российской деятельностью инжиниринговых услуг.</w:t>
      </w:r>
    </w:p>
    <w:p w:rsidR="003E1F98" w:rsidRPr="007717A3" w:rsidRDefault="003E1F98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Объясните структуру проектного управления в нефтегазовой компании.</w:t>
      </w:r>
    </w:p>
    <w:p w:rsidR="003E1F98" w:rsidRPr="007717A3" w:rsidRDefault="003E1F98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Объясните для чего необходимы календарно-сетевые графики и какова их роль в реализации проектов.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Дайте определение понятию «проектирование».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Дайте определение понятию «проектная документация».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lastRenderedPageBreak/>
        <w:t>Дайте определение понятию «строительная продукция».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Дайте определение понятию «конструктивное проектирование».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Дайте определение понятию «технологическое проектирование».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основные принципы организации проектирования в нефтегазовой отрасли.</w:t>
      </w:r>
    </w:p>
    <w:p w:rsidR="001E78A4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ключевые процессы</w:t>
      </w:r>
      <w:r w:rsidR="001E78A4"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 создания 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объект</w:t>
      </w:r>
      <w:r w:rsidR="001E78A4"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ов капитального строительства. </w:t>
      </w:r>
    </w:p>
    <w:p w:rsidR="00BE3C5A" w:rsidRPr="007717A3" w:rsidRDefault="001E78A4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Дайте определение понятию «капитальное строительство».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какая организация может выступать в роли Государственного проек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ного института.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основное отличие в функциях головного проектного института и проектного института.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права и обязанности главного инженера проекта.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Назовите, в чем заключается общая ответственность участников проектиров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ния.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Дайте определение понятию «новое строительство».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Дайте определение понятию «очередь в строительстве».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Дайте определение понятию «реконструкция».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Дайте определение понятию «техническое перевооружение».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основание для выполнения проектно-сметной документации</w:t>
      </w:r>
      <w:r w:rsidR="001E78A4"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 и порядок разработки проектно-сметной документации.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назначения такого документа как «Задание на проектирование».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перечень исходных данных для проектирования.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директивные и нормативные документы для руководства при проектировании.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составляющие части Проекта.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состав рабочей документации со сметами.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что входит в состав документа «Общая пояснительная записка».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основной документ, в соответствии с которым составляют рабочие документы Проекта.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Назовите факторы, которые учитываются при выборе места строительства.  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Назовите основные принципы составления ситуационного плана размещения предприятия в промышленном узле. 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принципиальные отличия между Ситуационным и Генеральным пл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ном предприятия.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что подразумевается под понятием «Генеральный план предприятия»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масштаб составления Генерального планом.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что предусматривается Генеральным планом предприятия.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основные зоны химического предприятия.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расстояние между проходными на предприятие.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назначение подсобной зоны на предприятии.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как размещают на предприятии энергоемкие объекты.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что находится в складской зоне предприятия.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что подразумевают под понятием «Технологические решения»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lastRenderedPageBreak/>
        <w:t>Укажите, на основании чего составляются схемы материальных потоков прои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водства.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основные критерии разработки технологической схемы предприятия.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каким образом решают задачу оптимизации вариантов переработки сырья.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документ, определяющий технологическую схему НПЗ и ГПЗ.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что должен обеспечивать набор технологических установок проект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руемого завода.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что в обязательном порядке должна включать в себя технологическая схема завода.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куда девают жидкие вещества из аппаратов и трубопроводов при возникновении аварии на заводе.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объем дренажных емкостей на заводе.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место нахождения управления арматурой подземных дренажных емк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стей.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как производится отключение насосов и компрессоров с агрессивной средой.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что устанавливается на дыхательных линиях аппаратов и резервуаров с ЛВЖ, и ГЖ.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какую отключающую арматуру следует проектировать на трубопр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воде у входа в установку. 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требования к проектированию установок сепарации пласт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вой смеси.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функции отделения сепарации на установке с блоком сепарации и фильтрации от механических примесей.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на каком расстоянии от границы завода располагается быстродейс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вующая запорная арматура.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общие требования к проектированию установок очистки газа от кислых компонентов.</w:t>
      </w:r>
    </w:p>
    <w:p w:rsidR="00BE3C5A" w:rsidRPr="007717A3" w:rsidRDefault="001E78A4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основные факторы которые учитывают</w:t>
      </w:r>
      <w:r w:rsidR="00BE3C5A"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 при проектировании установок очистки газа с большим содержанием кислых компонентов.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   требования к проектированию установок очистки газа от кислых компонентов химическими поглотителями.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что должно быть предусмотрено на установке для поддержания ко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центрации химического поглотителя.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каким образом рекомендуется поддерживать температуру в десорбере на установках очистки газа от кислых компонентов химическими поглотител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ми.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   требования к проектированию установок очистки газа от кислых компонентов адсорбционном способом.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количество адсорберов в технологической схеме очистки и чем это обосновано.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Укажите основные    требования к проектированию установок осушки газа. 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lastRenderedPageBreak/>
        <w:t>Укажите основной параметр, исходя из которого выбирается способ осушки г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за.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требования к проектированию установок низкотемперату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ной конденсации (НТК).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   требования к проектированию установок переработки попутного газа.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   требования к проектированию установок переработки углеводородного конденсата.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   требования к проектированию установок получения серы методом Клауса.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Назовите, исходя из чего, определяется высота дымовой трубы на установках получения серы методом Клауса.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   требования к проектированию установок доочистки отх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дящих газов производства серы.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   требования к проектированию установок дегазации, хран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ния и отгрузки товарной серы.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на основании чего рассчитывается количество погрузочных рукавов на блоке погрузки серы.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   требования к проектированию установок стабилизации конденсата.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   требования к проектированию установок стабилизации конденсата в колоннах.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   требования к проектированию установок производства моторных топлив.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   требования к проектированию ГФУ.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основное требование к размещению оборудования на промышленной площадке.Дайте определение наружной площадки.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Назовите, какую огнестойкость должны иметь опорные конструкции под 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дельно-стоящие на нулевом уровне емкости.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основные требования при размещении производственных и вспомог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тельных помещений внутри этажерки.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ширину отдельно стоящей наружной установки или ее участков.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расстояние от огневых аппаратов до производственных зданий и п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мещений категории А, Б, В.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основные требования к компоновке оборудования насосных помещ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ний.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основные требования к компоновке оборудования компрессорных станций (установок).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оборудование, для которого обязательно должно быть резерв.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Назовите, для каких процессов необходимо наличие одного или более насосов в резерве.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основной параметр работы компрессоров, в зависимости от которого устанавливается норма резервирования.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lastRenderedPageBreak/>
        <w:t>Дайте определение понятию «Межремонтного пробега установки»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Какое оборудование должно иметь 100% резерв.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нормативный документ, которым следует руководствоваться при проектировании сосудов и аппаратов, работающих под давлением.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нормативный документ, которым следует руководствоваться при проектировании сосудов и аппаратов, работающих в технологических средах с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роводорода.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типы компрессоров, применяемых в газопереработке и транспорте газа.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на основании какой документации ведется проектирование компре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сорной станции.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какие насосы применяются для перекачки жидких углеводородов.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давление, на которое рассчитывается приемный и нагнетательные патрубки насоса.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на каком расстоянии от стены здания насосной устанавливается арм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тура с дистанционным управлением.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кем и по каким параметрам выбирается конструкция печи на ГПЗ и НПЗ.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приборы КИПиА, которые устанавливают на общем трубопроводе топливного газа к печи.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Назовите, как определяется расчетная температура воздуха для АВО.</w:t>
      </w:r>
    </w:p>
    <w:p w:rsidR="00AE6148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вид аппаратов АВО, которые используются в переработке углеводор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дов чаще всего.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параметр, по которому выбирается тип колонного аппарата.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как производится расчет условия работы контактного устройства.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чем оснащена емкость для контроля за уровнем жидкости.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каким образом подается вода в теплообменник.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что должна предусматривать компановкакожухотрубчатого теплоо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менника.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назначение промыслового трубопровода.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разницу в назначении промыслового и технологического трубопров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дов.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требования, которые необходимо соблюдать при проектировании трубопровода, работающего под давлением до 10МПа.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способы укладки трубопроводов.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Укажите на </w:t>
      </w:r>
      <w:r w:rsidR="001E78A4" w:rsidRPr="007717A3">
        <w:rPr>
          <w:rFonts w:ascii="Times New Roman" w:hAnsi="Times New Roman"/>
          <w:color w:val="000000" w:themeColor="text1"/>
          <w:sz w:val="28"/>
          <w:szCs w:val="28"/>
        </w:rPr>
        <w:t>основании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 какого параметра производится выбор диаметра труб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провода.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способ прокладки трубопровода газа с содержанием сероводорода.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способ прокладки технологического трубопровода сжатого воздуха и охлаждающей воды.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виды систем сброса газа и жидких продуктов.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Назовите, какие выбросы подвергаются обязательному сжиганию на факеле.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Дайте определение понятию «максимальный аварийный сброс»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lastRenderedPageBreak/>
        <w:t>Укажите, когда можно сжигать в амбарах сбросного продукта.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какую длину факела необходимо выполнять из жаропрочной стали.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основные функции информационной управляющей системы (ИУС).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количество внешних питательных устройств различных напряжений в системе автоматизации.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на основании чего принимаются решения по электроснабжению завода.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организацию, которая может проектировать собственные источники энергии.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на основании чего производят светоотражение высоких сооружений.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на основании чего принимаются исходные данные для проектиров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ния систем водоснабжения и канализации.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что в себя включает производственное водоснабжение.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системы водоснабжения на ГПЗ и НПЗ.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в каких случаях возможно применение привозной хозяйственно-питьевой воды.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факторы, влияющие на разработку нормы расхода воды на предпр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ятии.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Дайте определение понятию «производственная канализация».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документ, в котором определяется количество и качество произво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ственных сточных и пластовых вод.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какие объекты необходимо предусмотреть в составе очистных с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оружений.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способы очистки производственных сточных вод.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куда увозят жидкость из накопительной емкости.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способы осуществления теплоснабжения объектов НПЗ и ГПЗ.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какому нормативному документу должен отвечать газ, используемый в качестве топлива.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в каких случаях возможно применение неодорированного топливн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го газа.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как должны располагаться воздухозаборные отверстия приточных вентиляционных установок.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виды контроля производства. Основное отличие между ними.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суть организации автоматического контроля производства.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задачи аналитического контроля производства, и кто его проводит.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основные методы проведения лабораторных анализов сырья и пр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дукции.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нормативную документацию, на основании которой выполняют Проект заводской лаборатории.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Приведите принципиальную проектную схему лаборатории. 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скорости движения воздуха в расчетном проеме вытяжного шкафа. От чего она зависит.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от чего зависит метод отбора проб.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lastRenderedPageBreak/>
        <w:t>Укажите, в каком документе приведен аналитический контроль производства.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Дайте определение понятию «индивидуальная проба»</w:t>
      </w:r>
      <w:r w:rsidR="001E78A4" w:rsidRPr="007717A3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 «капитанская проба»</w:t>
      </w:r>
      <w:r w:rsidR="001E78A4" w:rsidRPr="007717A3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 «средняя проба»</w:t>
      </w:r>
      <w:r w:rsidR="001E78A4" w:rsidRPr="007717A3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 «арбитражная проба»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Дайте определение понятию «приемосдаточный анализ»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Дайте определение понятию «нормирование расхода материальных ресурсов, в том числе и химических реагентов».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 главные функции норм расхода.Приведите классификацию норм расхода.Укажите состав и размерность расхода.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в каком месте хранится запас химических реагентов.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как планируется запас реагентов, получаемых по импорту.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Назовите методы разработки норм расхода.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от чего зависит величина нормы дополнительного страхового запаса реагентов и продукции.</w:t>
      </w:r>
    </w:p>
    <w:p w:rsidR="00BE3C5A" w:rsidRPr="007717A3" w:rsidRDefault="00BE3C5A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Укажите, как нормируется запас катализаторов, адсорбентов и т. п. веществ.</w:t>
      </w:r>
    </w:p>
    <w:p w:rsidR="001E78A4" w:rsidRPr="007717A3" w:rsidRDefault="001E78A4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Объясните</w:t>
      </w:r>
      <w:r w:rsidR="003E1F98"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,что включает в себя инжиниринг в организации строительства. </w:t>
      </w:r>
    </w:p>
    <w:p w:rsidR="003E1F98" w:rsidRPr="007717A3" w:rsidRDefault="00802BDE" w:rsidP="00C33BD5">
      <w:pPr>
        <w:pStyle w:val="aa"/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Разъясните</w:t>
      </w:r>
      <w:r w:rsidR="003E1F98"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 понятие «Единая система подготовки строительного производства. </w:t>
      </w:r>
    </w:p>
    <w:p w:rsidR="00BE3C5A" w:rsidRPr="007717A3" w:rsidRDefault="00BE3C5A" w:rsidP="00C33BD5">
      <w:pPr>
        <w:widowControl w:val="0"/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BE3C5A" w:rsidRPr="007717A3" w:rsidRDefault="00BE3C5A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</w:pPr>
    </w:p>
    <w:p w:rsidR="00DE3171" w:rsidRPr="00FD5587" w:rsidRDefault="0078280E" w:rsidP="00C33BD5">
      <w:pPr>
        <w:pStyle w:val="11"/>
        <w:keepNext w:val="0"/>
        <w:keepLines w:val="0"/>
        <w:pageBreakBefore w:val="0"/>
        <w:widowControl w:val="0"/>
        <w:suppressAutoHyphens w:val="0"/>
        <w:spacing w:before="0" w:after="0"/>
        <w:ind w:left="0"/>
        <w:rPr>
          <w:i w:val="0"/>
        </w:rPr>
      </w:pPr>
      <w:bookmarkStart w:id="102" w:name="_GoBack"/>
      <w:bookmarkStart w:id="103" w:name="_Toc149493080"/>
      <w:bookmarkEnd w:id="102"/>
      <w:r>
        <w:t>19</w:t>
      </w:r>
      <w:r w:rsidR="00416F84">
        <w:t xml:space="preserve"> </w:t>
      </w:r>
      <w:r w:rsidR="00FD5587">
        <w:rPr>
          <w:i w:val="0"/>
          <w:caps w:val="0"/>
        </w:rPr>
        <w:t>Р</w:t>
      </w:r>
      <w:r w:rsidR="00FD5587" w:rsidRPr="00FD5587">
        <w:rPr>
          <w:i w:val="0"/>
          <w:caps w:val="0"/>
        </w:rPr>
        <w:t>екомендуемая литература</w:t>
      </w:r>
      <w:bookmarkEnd w:id="103"/>
    </w:p>
    <w:p w:rsidR="00AE6148" w:rsidRPr="007717A3" w:rsidRDefault="00AE6148" w:rsidP="00C33BD5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DE3171" w:rsidRPr="007717A3" w:rsidRDefault="00DE3171" w:rsidP="00C33BD5">
      <w:pPr>
        <w:pStyle w:val="aa"/>
        <w:widowControl w:val="0"/>
        <w:numPr>
          <w:ilvl w:val="0"/>
          <w:numId w:val="24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Градостроительный Кодекс РФ от 29.12.04 № 190-03 (с изменениями).</w:t>
      </w:r>
    </w:p>
    <w:p w:rsidR="00DE3171" w:rsidRPr="007717A3" w:rsidRDefault="00DE3171" w:rsidP="00C33BD5">
      <w:pPr>
        <w:pStyle w:val="aa"/>
        <w:widowControl w:val="0"/>
        <w:numPr>
          <w:ilvl w:val="0"/>
          <w:numId w:val="24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Федеральный закон «О промышленной безопасности опасных производственных объектов» от 12.07.97 №116-Ф3 (с изменениями).</w:t>
      </w:r>
    </w:p>
    <w:p w:rsidR="00DE3171" w:rsidRPr="007717A3" w:rsidRDefault="00DE3171" w:rsidP="00C33BD5">
      <w:pPr>
        <w:pStyle w:val="aa"/>
        <w:widowControl w:val="0"/>
        <w:numPr>
          <w:ilvl w:val="0"/>
          <w:numId w:val="24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Постановление Правительства РФ « О составе  разделов проектной документ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ции и требованиях к их содержанию» от 16.02.2008 № 87.</w:t>
      </w:r>
    </w:p>
    <w:p w:rsidR="00DE3171" w:rsidRPr="007717A3" w:rsidRDefault="00DE3171" w:rsidP="00C33BD5">
      <w:pPr>
        <w:pStyle w:val="aa"/>
        <w:widowControl w:val="0"/>
        <w:numPr>
          <w:ilvl w:val="0"/>
          <w:numId w:val="24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Постановление Правительства РФ « О государственном строительном надзоре в Российской</w:t>
      </w:r>
      <w:r w:rsidR="00920D04"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 Федерации от 01.02.2006 № 54 (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изменениями).</w:t>
      </w:r>
    </w:p>
    <w:p w:rsidR="00475B6E" w:rsidRPr="007717A3" w:rsidRDefault="00DE3171" w:rsidP="00C33BD5">
      <w:pPr>
        <w:pStyle w:val="aa"/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Постановление Правительства РФ от05.03.2007 № 145 « О порядке организации и проведения государственной экспертизы проектной документации и ре</w:t>
      </w:r>
      <w:r w:rsidR="00920D04" w:rsidRPr="007717A3">
        <w:rPr>
          <w:rFonts w:ascii="Times New Roman" w:hAnsi="Times New Roman"/>
          <w:color w:val="000000" w:themeColor="text1"/>
          <w:sz w:val="28"/>
          <w:szCs w:val="28"/>
        </w:rPr>
        <w:t>зульт</w:t>
      </w:r>
      <w:r w:rsidR="00920D04" w:rsidRPr="007717A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920D04" w:rsidRPr="007717A3">
        <w:rPr>
          <w:rFonts w:ascii="Times New Roman" w:hAnsi="Times New Roman"/>
          <w:color w:val="000000" w:themeColor="text1"/>
          <w:sz w:val="28"/>
          <w:szCs w:val="28"/>
        </w:rPr>
        <w:t>тов инженерных изысканий»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75B6E" w:rsidRPr="007717A3" w:rsidRDefault="00475B6E" w:rsidP="00C33BD5">
      <w:pPr>
        <w:pStyle w:val="aa"/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Еременко, О.В. Приоритеты инновационного развития и особенности оценки эффективности проектов в газоперерабатывающих и газохимических произво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ствах: учебное пособие / О.В. Еременко. - М.; Берлин: Директ-Медиа, 2017. - 171 с.: ил., табл. - Библиогр.: с. 150-155. - </w:t>
      </w:r>
      <w:r w:rsidRPr="007717A3">
        <w:rPr>
          <w:rFonts w:ascii="Times New Roman" w:hAnsi="Times New Roman"/>
          <w:color w:val="000000" w:themeColor="text1"/>
          <w:sz w:val="28"/>
          <w:szCs w:val="28"/>
          <w:lang w:val="en-US"/>
        </w:rPr>
        <w:t>ISBN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 978-5-4475-8973-8;[Электронный р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сурс] –</w:t>
      </w:r>
      <w:r w:rsidRPr="007717A3">
        <w:rPr>
          <w:rFonts w:ascii="Times New Roman" w:hAnsi="Times New Roman"/>
          <w:color w:val="000000" w:themeColor="text1"/>
          <w:sz w:val="28"/>
          <w:szCs w:val="28"/>
          <w:lang w:val="en-US"/>
        </w:rPr>
        <w:t>URL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Pr="007717A3">
        <w:rPr>
          <w:rFonts w:ascii="Times New Roman" w:hAnsi="Times New Roman"/>
          <w:color w:val="000000" w:themeColor="text1"/>
          <w:sz w:val="28"/>
          <w:szCs w:val="28"/>
          <w:lang w:val="en-US"/>
        </w:rPr>
        <w:t>http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://</w:t>
      </w:r>
      <w:r w:rsidRPr="007717A3">
        <w:rPr>
          <w:rFonts w:ascii="Times New Roman" w:hAnsi="Times New Roman"/>
          <w:color w:val="000000" w:themeColor="text1"/>
          <w:sz w:val="28"/>
          <w:szCs w:val="28"/>
          <w:lang w:val="en-US"/>
        </w:rPr>
        <w:t>biblioclub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7717A3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/</w:t>
      </w:r>
      <w:r w:rsidRPr="007717A3">
        <w:rPr>
          <w:rFonts w:ascii="Times New Roman" w:hAnsi="Times New Roman"/>
          <w:color w:val="000000" w:themeColor="text1"/>
          <w:sz w:val="28"/>
          <w:szCs w:val="28"/>
          <w:lang w:val="en-US"/>
        </w:rPr>
        <w:t>index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7717A3">
        <w:rPr>
          <w:rFonts w:ascii="Times New Roman" w:hAnsi="Times New Roman"/>
          <w:color w:val="000000" w:themeColor="text1"/>
          <w:sz w:val="28"/>
          <w:szCs w:val="28"/>
          <w:lang w:val="en-US"/>
        </w:rPr>
        <w:t>php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?</w:t>
      </w:r>
      <w:r w:rsidRPr="007717A3">
        <w:rPr>
          <w:rFonts w:ascii="Times New Roman" w:hAnsi="Times New Roman"/>
          <w:color w:val="000000" w:themeColor="text1"/>
          <w:sz w:val="28"/>
          <w:szCs w:val="28"/>
          <w:lang w:val="en-US"/>
        </w:rPr>
        <w:t>page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=</w:t>
      </w:r>
      <w:r w:rsidRPr="007717A3">
        <w:rPr>
          <w:rFonts w:ascii="Times New Roman" w:hAnsi="Times New Roman"/>
          <w:color w:val="000000" w:themeColor="text1"/>
          <w:sz w:val="28"/>
          <w:szCs w:val="28"/>
          <w:lang w:val="en-US"/>
        </w:rPr>
        <w:t>book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&amp;</w:t>
      </w:r>
      <w:r w:rsidRPr="007717A3">
        <w:rPr>
          <w:rFonts w:ascii="Times New Roman" w:hAnsi="Times New Roman"/>
          <w:color w:val="000000" w:themeColor="text1"/>
          <w:sz w:val="28"/>
          <w:szCs w:val="28"/>
          <w:lang w:val="en-US"/>
        </w:rPr>
        <w:t>id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=454299 </w:t>
      </w:r>
    </w:p>
    <w:p w:rsidR="00475B6E" w:rsidRPr="007717A3" w:rsidRDefault="00475B6E" w:rsidP="00C33BD5">
      <w:pPr>
        <w:pStyle w:val="aa"/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Капустин, В.М. Основы проектирования нефтеперерабатывающих и нефтехим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ческих заводов/В.М. Капустин, </w:t>
      </w:r>
      <w:r w:rsidR="008462F2" w:rsidRPr="007717A3">
        <w:rPr>
          <w:rFonts w:ascii="Times New Roman" w:hAnsi="Times New Roman"/>
          <w:color w:val="000000" w:themeColor="text1"/>
          <w:sz w:val="28"/>
          <w:szCs w:val="28"/>
        </w:rPr>
        <w:t>М.Г.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Рудин, </w:t>
      </w:r>
      <w:r w:rsidR="008462F2"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А.М. 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Кудинов</w:t>
      </w:r>
      <w:r w:rsidR="008462F2"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.-М.: Химия, 2012.-440 с.: илл. (учебники и учебные пособия для студентов высш. учеб. заведений). </w:t>
      </w:r>
      <w:r w:rsidR="008462F2" w:rsidRPr="007717A3">
        <w:rPr>
          <w:rFonts w:ascii="Times New Roman" w:hAnsi="Times New Roman"/>
          <w:color w:val="000000" w:themeColor="text1"/>
          <w:sz w:val="28"/>
          <w:szCs w:val="28"/>
          <w:lang w:val="en-US"/>
        </w:rPr>
        <w:t>ISBN</w:t>
      </w:r>
      <w:r w:rsidR="008462F2"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 978-5-98109-104-9</w:t>
      </w:r>
    </w:p>
    <w:p w:rsidR="00475B6E" w:rsidRPr="007717A3" w:rsidRDefault="00475B6E" w:rsidP="00C33BD5">
      <w:pPr>
        <w:pStyle w:val="aa"/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Зарифянова, М.З. Химия и технология вторичных процессов переработки нефти: учебное пособие / М.З. Зарифянова, Т.Л. Пучкова, А.В. Шарифуллин; Министе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ство образования и науки России, Федеральное государственное бюджетное о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разовательное учреждение высшего профессионального образования «Казанский 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lastRenderedPageBreak/>
        <w:t>национальный исследовательский технологический университет». - Казань: И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дательство КНИТУ, 2015. - 156 с. [Электронный ресурс] – </w:t>
      </w:r>
      <w:r w:rsidRPr="007717A3">
        <w:rPr>
          <w:rFonts w:ascii="Times New Roman" w:hAnsi="Times New Roman"/>
          <w:color w:val="000000" w:themeColor="text1"/>
          <w:sz w:val="28"/>
          <w:szCs w:val="28"/>
          <w:lang w:val="en-US"/>
        </w:rPr>
        <w:t>URL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: http://biblioclub.ru/index.php?page=book&amp;id=428799 </w:t>
      </w:r>
    </w:p>
    <w:p w:rsidR="00475B6E" w:rsidRPr="007717A3" w:rsidRDefault="00475B6E" w:rsidP="00C33BD5">
      <w:pPr>
        <w:pStyle w:val="aa"/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Кирсанов, Ю.Г. Расчетные и графические методы определения свойств нефти и нефтепродуктов: учебное пособие / Ю.Г. Кирсанов ; Министерство образования и науки Российской Федерации, Уральский федеральный университет имени первого Президента России Б. Н. Ельцина ; науч. ред. М.Г. Шишов. - Екатери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бург : Издательство Уральского университета, 2014. - 137 с.: ил., табл. - Библ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огр. в кн. - </w:t>
      </w:r>
      <w:r w:rsidRPr="007717A3">
        <w:rPr>
          <w:rFonts w:ascii="Times New Roman" w:hAnsi="Times New Roman"/>
          <w:color w:val="000000" w:themeColor="text1"/>
          <w:sz w:val="28"/>
          <w:szCs w:val="28"/>
          <w:lang w:val="en-US"/>
        </w:rPr>
        <w:t>ISBN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 978-5-7996-1295-5; [Электронный ресурс] – </w:t>
      </w:r>
      <w:r w:rsidRPr="007717A3">
        <w:rPr>
          <w:rFonts w:ascii="Times New Roman" w:hAnsi="Times New Roman"/>
          <w:color w:val="000000" w:themeColor="text1"/>
          <w:sz w:val="28"/>
          <w:szCs w:val="28"/>
          <w:lang w:val="en-US"/>
        </w:rPr>
        <w:t>URL</w:t>
      </w:r>
      <w:r w:rsidRPr="007717A3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hyperlink r:id="rId41" w:history="1">
        <w:r w:rsidRPr="007717A3">
          <w:rPr>
            <w:rStyle w:val="InternetLink"/>
            <w:rFonts w:ascii="Times New Roman" w:hAnsi="Times New Roman"/>
            <w:color w:val="000000" w:themeColor="text1"/>
            <w:sz w:val="28"/>
            <w:szCs w:val="28"/>
            <w:lang w:val="en-US"/>
          </w:rPr>
          <w:t>http</w:t>
        </w:r>
        <w:r w:rsidRPr="007717A3">
          <w:rPr>
            <w:rStyle w:val="InternetLink"/>
            <w:rFonts w:ascii="Times New Roman" w:hAnsi="Times New Roman"/>
            <w:color w:val="000000" w:themeColor="text1"/>
            <w:sz w:val="28"/>
            <w:szCs w:val="28"/>
          </w:rPr>
          <w:t>://</w:t>
        </w:r>
        <w:r w:rsidRPr="007717A3">
          <w:rPr>
            <w:rStyle w:val="InternetLink"/>
            <w:rFonts w:ascii="Times New Roman" w:hAnsi="Times New Roman"/>
            <w:color w:val="000000" w:themeColor="text1"/>
            <w:sz w:val="28"/>
            <w:szCs w:val="28"/>
            <w:lang w:val="en-US"/>
          </w:rPr>
          <w:t>biblioclub</w:t>
        </w:r>
        <w:r w:rsidRPr="007717A3">
          <w:rPr>
            <w:rStyle w:val="InternetLink"/>
            <w:rFonts w:ascii="Times New Roman" w:hAnsi="Times New Roman"/>
            <w:color w:val="000000" w:themeColor="text1"/>
            <w:sz w:val="28"/>
            <w:szCs w:val="28"/>
          </w:rPr>
          <w:t>.</w:t>
        </w:r>
        <w:r w:rsidRPr="007717A3">
          <w:rPr>
            <w:rStyle w:val="InternetLink"/>
            <w:rFonts w:ascii="Times New Roman" w:hAnsi="Times New Roman"/>
            <w:color w:val="000000" w:themeColor="text1"/>
            <w:sz w:val="28"/>
            <w:szCs w:val="28"/>
            <w:lang w:val="en-US"/>
          </w:rPr>
          <w:t>ru</w:t>
        </w:r>
        <w:r w:rsidRPr="007717A3">
          <w:rPr>
            <w:rStyle w:val="InternetLink"/>
            <w:rFonts w:ascii="Times New Roman" w:hAnsi="Times New Roman"/>
            <w:color w:val="000000" w:themeColor="text1"/>
            <w:sz w:val="28"/>
            <w:szCs w:val="28"/>
          </w:rPr>
          <w:t>/</w:t>
        </w:r>
        <w:r w:rsidRPr="007717A3">
          <w:rPr>
            <w:rStyle w:val="InternetLink"/>
            <w:rFonts w:ascii="Times New Roman" w:hAnsi="Times New Roman"/>
            <w:color w:val="000000" w:themeColor="text1"/>
            <w:sz w:val="28"/>
            <w:szCs w:val="28"/>
            <w:lang w:val="en-US"/>
          </w:rPr>
          <w:t>index</w:t>
        </w:r>
        <w:r w:rsidRPr="007717A3">
          <w:rPr>
            <w:rStyle w:val="InternetLink"/>
            <w:rFonts w:ascii="Times New Roman" w:hAnsi="Times New Roman"/>
            <w:color w:val="000000" w:themeColor="text1"/>
            <w:sz w:val="28"/>
            <w:szCs w:val="28"/>
          </w:rPr>
          <w:t>.</w:t>
        </w:r>
        <w:r w:rsidRPr="007717A3">
          <w:rPr>
            <w:rStyle w:val="InternetLink"/>
            <w:rFonts w:ascii="Times New Roman" w:hAnsi="Times New Roman"/>
            <w:color w:val="000000" w:themeColor="text1"/>
            <w:sz w:val="28"/>
            <w:szCs w:val="28"/>
            <w:lang w:val="en-US"/>
          </w:rPr>
          <w:t>php</w:t>
        </w:r>
        <w:r w:rsidRPr="007717A3">
          <w:rPr>
            <w:rStyle w:val="InternetLink"/>
            <w:rFonts w:ascii="Times New Roman" w:hAnsi="Times New Roman"/>
            <w:color w:val="000000" w:themeColor="text1"/>
            <w:sz w:val="28"/>
            <w:szCs w:val="28"/>
          </w:rPr>
          <w:t>?</w:t>
        </w:r>
        <w:r w:rsidRPr="007717A3">
          <w:rPr>
            <w:rStyle w:val="InternetLink"/>
            <w:rFonts w:ascii="Times New Roman" w:hAnsi="Times New Roman"/>
            <w:color w:val="000000" w:themeColor="text1"/>
            <w:sz w:val="28"/>
            <w:szCs w:val="28"/>
            <w:lang w:val="en-US"/>
          </w:rPr>
          <w:t>page</w:t>
        </w:r>
        <w:r w:rsidRPr="007717A3">
          <w:rPr>
            <w:rStyle w:val="InternetLink"/>
            <w:rFonts w:ascii="Times New Roman" w:hAnsi="Times New Roman"/>
            <w:color w:val="000000" w:themeColor="text1"/>
            <w:sz w:val="28"/>
            <w:szCs w:val="28"/>
          </w:rPr>
          <w:t>=</w:t>
        </w:r>
        <w:r w:rsidRPr="007717A3">
          <w:rPr>
            <w:rStyle w:val="InternetLink"/>
            <w:rFonts w:ascii="Times New Roman" w:hAnsi="Times New Roman"/>
            <w:color w:val="000000" w:themeColor="text1"/>
            <w:sz w:val="28"/>
            <w:szCs w:val="28"/>
            <w:lang w:val="en-US"/>
          </w:rPr>
          <w:t>book</w:t>
        </w:r>
        <w:r w:rsidRPr="007717A3">
          <w:rPr>
            <w:rStyle w:val="InternetLink"/>
            <w:rFonts w:ascii="Times New Roman" w:hAnsi="Times New Roman"/>
            <w:color w:val="000000" w:themeColor="text1"/>
            <w:sz w:val="28"/>
            <w:szCs w:val="28"/>
          </w:rPr>
          <w:t>&amp;</w:t>
        </w:r>
        <w:r w:rsidRPr="007717A3">
          <w:rPr>
            <w:rStyle w:val="InternetLink"/>
            <w:rFonts w:ascii="Times New Roman" w:hAnsi="Times New Roman"/>
            <w:color w:val="000000" w:themeColor="text1"/>
            <w:sz w:val="28"/>
            <w:szCs w:val="28"/>
            <w:lang w:val="en-US"/>
          </w:rPr>
          <w:t>id</w:t>
        </w:r>
        <w:r w:rsidRPr="007717A3">
          <w:rPr>
            <w:rStyle w:val="InternetLink"/>
            <w:rFonts w:ascii="Times New Roman" w:hAnsi="Times New Roman"/>
            <w:color w:val="000000" w:themeColor="text1"/>
            <w:sz w:val="28"/>
            <w:szCs w:val="28"/>
          </w:rPr>
          <w:t>=276262</w:t>
        </w:r>
      </w:hyperlink>
    </w:p>
    <w:p w:rsidR="008462F2" w:rsidRPr="007717A3" w:rsidRDefault="00475B6E" w:rsidP="00C33BD5">
      <w:pPr>
        <w:pStyle w:val="aa"/>
        <w:widowControl w:val="0"/>
        <w:numPr>
          <w:ilvl w:val="0"/>
          <w:numId w:val="24"/>
        </w:numPr>
        <w:spacing w:after="0" w:line="240" w:lineRule="auto"/>
        <w:ind w:left="0" w:hanging="35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Мазур. И.И. Управление проектами/ И.И. Мазур, В.Д. Шапиро и др.- М.: Высшая школа. 2001. – 875 с.</w:t>
      </w:r>
    </w:p>
    <w:p w:rsidR="00475B6E" w:rsidRPr="007717A3" w:rsidRDefault="00475B6E" w:rsidP="00C33BD5">
      <w:pPr>
        <w:pStyle w:val="aa"/>
        <w:widowControl w:val="0"/>
        <w:numPr>
          <w:ilvl w:val="0"/>
          <w:numId w:val="24"/>
        </w:numPr>
        <w:spacing w:after="0" w:line="240" w:lineRule="auto"/>
        <w:ind w:left="0" w:hanging="35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t>Забродин. Ю. Н. Управление инжиниринговой компанией / Ю.Н. Забродин, В.В. Курочкин. – Л.: Омега 2009.- 872 с.</w:t>
      </w:r>
    </w:p>
    <w:p w:rsidR="008462F2" w:rsidRPr="007717A3" w:rsidRDefault="00475B6E" w:rsidP="00C33BD5">
      <w:pPr>
        <w:pStyle w:val="af5"/>
        <w:widowControl w:val="0"/>
        <w:numPr>
          <w:ilvl w:val="0"/>
          <w:numId w:val="24"/>
        </w:numPr>
        <w:ind w:left="0"/>
        <w:jc w:val="both"/>
        <w:rPr>
          <w:color w:val="000000" w:themeColor="text1"/>
          <w:sz w:val="28"/>
          <w:szCs w:val="28"/>
          <w:lang w:val="ru-RU"/>
        </w:rPr>
      </w:pPr>
      <w:r w:rsidRPr="007717A3">
        <w:rPr>
          <w:color w:val="000000" w:themeColor="text1"/>
          <w:sz w:val="28"/>
          <w:szCs w:val="28"/>
          <w:lang w:val="ru-RU"/>
        </w:rPr>
        <w:t>Тараканов Г.В., Мановян А.К. Основы технологии переработки природного газа и конденсата: Под ред. Г.В. Тара</w:t>
      </w:r>
      <w:r w:rsidRPr="007717A3">
        <w:rPr>
          <w:color w:val="000000" w:themeColor="text1"/>
          <w:sz w:val="28"/>
          <w:szCs w:val="28"/>
          <w:lang w:val="ru-RU"/>
        </w:rPr>
        <w:softHyphen/>
        <w:t>канова – Изд. 2-ое, перераб. и доп.  (учебное п</w:t>
      </w:r>
      <w:r w:rsidRPr="007717A3">
        <w:rPr>
          <w:color w:val="000000" w:themeColor="text1"/>
          <w:sz w:val="28"/>
          <w:szCs w:val="28"/>
          <w:lang w:val="ru-RU"/>
        </w:rPr>
        <w:t>о</w:t>
      </w:r>
      <w:r w:rsidRPr="007717A3">
        <w:rPr>
          <w:color w:val="000000" w:themeColor="text1"/>
          <w:sz w:val="28"/>
          <w:szCs w:val="28"/>
          <w:lang w:val="ru-RU"/>
        </w:rPr>
        <w:t>собие с гри</w:t>
      </w:r>
      <w:r w:rsidRPr="007717A3">
        <w:rPr>
          <w:color w:val="000000" w:themeColor="text1"/>
          <w:sz w:val="28"/>
          <w:szCs w:val="28"/>
          <w:lang w:val="ru-RU"/>
        </w:rPr>
        <w:softHyphen/>
        <w:t>фом «Допущено РИС АГТУ в качестве учебного пособия для студе</w:t>
      </w:r>
      <w:r w:rsidRPr="007717A3">
        <w:rPr>
          <w:color w:val="000000" w:themeColor="text1"/>
          <w:sz w:val="28"/>
          <w:szCs w:val="28"/>
          <w:lang w:val="ru-RU"/>
        </w:rPr>
        <w:t>н</w:t>
      </w:r>
      <w:r w:rsidRPr="007717A3">
        <w:rPr>
          <w:color w:val="000000" w:themeColor="text1"/>
          <w:sz w:val="28"/>
          <w:szCs w:val="28"/>
          <w:lang w:val="ru-RU"/>
        </w:rPr>
        <w:t xml:space="preserve">тов вузов»). - Астрахань: Изд-во АГТУ, 2010. – 192 с.: ил. </w:t>
      </w:r>
      <w:r w:rsidRPr="007717A3">
        <w:rPr>
          <w:rFonts w:eastAsia="TimesNewRoman;MS Mincho"/>
          <w:color w:val="000000" w:themeColor="text1"/>
          <w:sz w:val="28"/>
          <w:szCs w:val="28"/>
          <w:lang w:val="ru-RU" w:eastAsia="ru-RU"/>
        </w:rPr>
        <w:t>[</w:t>
      </w:r>
      <w:hyperlink r:id="rId42" w:history="1">
        <w:r w:rsidRPr="007717A3">
          <w:rPr>
            <w:rStyle w:val="InternetLink"/>
            <w:color w:val="000000" w:themeColor="text1"/>
            <w:sz w:val="28"/>
            <w:szCs w:val="28"/>
          </w:rPr>
          <w:t>http</w:t>
        </w:r>
        <w:r w:rsidRPr="007717A3">
          <w:rPr>
            <w:rStyle w:val="InternetLink"/>
            <w:color w:val="000000" w:themeColor="text1"/>
            <w:sz w:val="28"/>
            <w:szCs w:val="28"/>
            <w:lang w:val="ru-RU"/>
          </w:rPr>
          <w:t>://</w:t>
        </w:r>
        <w:r w:rsidRPr="007717A3">
          <w:rPr>
            <w:rStyle w:val="InternetLink"/>
            <w:color w:val="000000" w:themeColor="text1"/>
            <w:sz w:val="28"/>
            <w:szCs w:val="28"/>
          </w:rPr>
          <w:t>www</w:t>
        </w:r>
        <w:r w:rsidRPr="007717A3">
          <w:rPr>
            <w:rStyle w:val="InternetLink"/>
            <w:color w:val="000000" w:themeColor="text1"/>
            <w:sz w:val="28"/>
            <w:szCs w:val="28"/>
            <w:lang w:val="ru-RU"/>
          </w:rPr>
          <w:t>.</w:t>
        </w:r>
        <w:r w:rsidRPr="007717A3">
          <w:rPr>
            <w:rStyle w:val="InternetLink"/>
            <w:color w:val="000000" w:themeColor="text1"/>
            <w:sz w:val="28"/>
            <w:szCs w:val="28"/>
          </w:rPr>
          <w:t>rucont</w:t>
        </w:r>
        <w:r w:rsidRPr="007717A3">
          <w:rPr>
            <w:rStyle w:val="InternetLink"/>
            <w:color w:val="000000" w:themeColor="text1"/>
            <w:sz w:val="28"/>
            <w:szCs w:val="28"/>
            <w:lang w:val="ru-RU"/>
          </w:rPr>
          <w:t>.</w:t>
        </w:r>
        <w:r w:rsidRPr="007717A3">
          <w:rPr>
            <w:rStyle w:val="InternetLink"/>
            <w:color w:val="000000" w:themeColor="text1"/>
            <w:sz w:val="28"/>
            <w:szCs w:val="28"/>
          </w:rPr>
          <w:t>ru</w:t>
        </w:r>
      </w:hyperlink>
      <w:r w:rsidRPr="007717A3">
        <w:rPr>
          <w:rFonts w:eastAsia="TimesNewRoman;MS Mincho"/>
          <w:color w:val="000000" w:themeColor="text1"/>
          <w:sz w:val="28"/>
          <w:szCs w:val="28"/>
          <w:lang w:val="ru-RU" w:eastAsia="ru-RU"/>
        </w:rPr>
        <w:t>].</w:t>
      </w:r>
    </w:p>
    <w:p w:rsidR="008462F2" w:rsidRPr="007717A3" w:rsidRDefault="00475B6E" w:rsidP="00C33BD5">
      <w:pPr>
        <w:pStyle w:val="af5"/>
        <w:widowControl w:val="0"/>
        <w:numPr>
          <w:ilvl w:val="0"/>
          <w:numId w:val="24"/>
        </w:numPr>
        <w:ind w:left="0"/>
        <w:jc w:val="both"/>
        <w:rPr>
          <w:color w:val="000000" w:themeColor="text1"/>
          <w:sz w:val="28"/>
          <w:szCs w:val="28"/>
          <w:lang w:val="ru-RU"/>
        </w:rPr>
      </w:pPr>
      <w:r w:rsidRPr="007717A3">
        <w:rPr>
          <w:color w:val="000000" w:themeColor="text1"/>
          <w:sz w:val="28"/>
          <w:szCs w:val="28"/>
          <w:lang w:val="ru-RU" w:eastAsia="ru-RU"/>
        </w:rPr>
        <w:t xml:space="preserve">Тараканов Г. В. </w:t>
      </w:r>
      <w:r w:rsidRPr="007717A3">
        <w:rPr>
          <w:rFonts w:eastAsia="TimesNewRoman;MS Mincho"/>
          <w:color w:val="000000" w:themeColor="text1"/>
          <w:sz w:val="28"/>
          <w:szCs w:val="28"/>
          <w:lang w:val="ru-RU" w:eastAsia="ru-RU"/>
        </w:rPr>
        <w:t>Технология переработки природного газа и газового конденс</w:t>
      </w:r>
      <w:r w:rsidRPr="007717A3">
        <w:rPr>
          <w:rFonts w:eastAsia="TimesNewRoman;MS Mincho"/>
          <w:color w:val="000000" w:themeColor="text1"/>
          <w:sz w:val="28"/>
          <w:szCs w:val="28"/>
          <w:lang w:val="ru-RU" w:eastAsia="ru-RU"/>
        </w:rPr>
        <w:t>а</w:t>
      </w:r>
      <w:r w:rsidRPr="007717A3">
        <w:rPr>
          <w:rFonts w:eastAsia="TimesNewRoman;MS Mincho"/>
          <w:color w:val="000000" w:themeColor="text1"/>
          <w:sz w:val="28"/>
          <w:szCs w:val="28"/>
          <w:lang w:val="ru-RU" w:eastAsia="ru-RU"/>
        </w:rPr>
        <w:t>тана Астраханском газоперерабатывающем заводе : учеб.пособие/ Г. В. Тарак</w:t>
      </w:r>
      <w:r w:rsidRPr="007717A3">
        <w:rPr>
          <w:rFonts w:eastAsia="TimesNewRoman;MS Mincho"/>
          <w:color w:val="000000" w:themeColor="text1"/>
          <w:sz w:val="28"/>
          <w:szCs w:val="28"/>
          <w:lang w:val="ru-RU" w:eastAsia="ru-RU"/>
        </w:rPr>
        <w:t>а</w:t>
      </w:r>
      <w:r w:rsidRPr="007717A3">
        <w:rPr>
          <w:rFonts w:eastAsia="TimesNewRoman;MS Mincho"/>
          <w:color w:val="000000" w:themeColor="text1"/>
          <w:sz w:val="28"/>
          <w:szCs w:val="28"/>
          <w:lang w:val="ru-RU" w:eastAsia="ru-RU"/>
        </w:rPr>
        <w:t>нов; Астрахан. гос. техн. ун-т. – Астрахань: Изд-воАГТУ, 2013. – 148 с. [</w:t>
      </w:r>
      <w:hyperlink r:id="rId43" w:history="1">
        <w:r w:rsidRPr="007717A3">
          <w:rPr>
            <w:rStyle w:val="InternetLink"/>
            <w:color w:val="000000" w:themeColor="text1"/>
            <w:sz w:val="28"/>
            <w:szCs w:val="28"/>
          </w:rPr>
          <w:t>http</w:t>
        </w:r>
        <w:r w:rsidRPr="007717A3">
          <w:rPr>
            <w:rStyle w:val="InternetLink"/>
            <w:color w:val="000000" w:themeColor="text1"/>
            <w:sz w:val="28"/>
            <w:szCs w:val="28"/>
            <w:lang w:val="ru-RU"/>
          </w:rPr>
          <w:t>://</w:t>
        </w:r>
        <w:r w:rsidRPr="007717A3">
          <w:rPr>
            <w:rStyle w:val="InternetLink"/>
            <w:color w:val="000000" w:themeColor="text1"/>
            <w:sz w:val="28"/>
            <w:szCs w:val="28"/>
          </w:rPr>
          <w:t>www</w:t>
        </w:r>
        <w:r w:rsidRPr="007717A3">
          <w:rPr>
            <w:rStyle w:val="InternetLink"/>
            <w:color w:val="000000" w:themeColor="text1"/>
            <w:sz w:val="28"/>
            <w:szCs w:val="28"/>
            <w:lang w:val="ru-RU"/>
          </w:rPr>
          <w:t>.</w:t>
        </w:r>
        <w:r w:rsidRPr="007717A3">
          <w:rPr>
            <w:rStyle w:val="InternetLink"/>
            <w:color w:val="000000" w:themeColor="text1"/>
            <w:sz w:val="28"/>
            <w:szCs w:val="28"/>
          </w:rPr>
          <w:t>rucont</w:t>
        </w:r>
        <w:r w:rsidRPr="007717A3">
          <w:rPr>
            <w:rStyle w:val="InternetLink"/>
            <w:color w:val="000000" w:themeColor="text1"/>
            <w:sz w:val="28"/>
            <w:szCs w:val="28"/>
            <w:lang w:val="ru-RU"/>
          </w:rPr>
          <w:t>.</w:t>
        </w:r>
        <w:r w:rsidRPr="007717A3">
          <w:rPr>
            <w:rStyle w:val="InternetLink"/>
            <w:color w:val="000000" w:themeColor="text1"/>
            <w:sz w:val="28"/>
            <w:szCs w:val="28"/>
          </w:rPr>
          <w:t>ru</w:t>
        </w:r>
      </w:hyperlink>
      <w:r w:rsidRPr="007717A3">
        <w:rPr>
          <w:rFonts w:eastAsia="TimesNewRoman;MS Mincho"/>
          <w:color w:val="000000" w:themeColor="text1"/>
          <w:sz w:val="28"/>
          <w:szCs w:val="28"/>
          <w:lang w:val="ru-RU" w:eastAsia="ru-RU"/>
        </w:rPr>
        <w:t>].</w:t>
      </w:r>
    </w:p>
    <w:p w:rsidR="00475B6E" w:rsidRPr="007717A3" w:rsidRDefault="00475B6E" w:rsidP="00C33BD5">
      <w:pPr>
        <w:pStyle w:val="af5"/>
        <w:widowControl w:val="0"/>
        <w:numPr>
          <w:ilvl w:val="0"/>
          <w:numId w:val="24"/>
        </w:numPr>
        <w:ind w:left="0"/>
        <w:jc w:val="both"/>
        <w:rPr>
          <w:color w:val="000000" w:themeColor="text1"/>
          <w:sz w:val="28"/>
          <w:szCs w:val="28"/>
          <w:lang w:val="ru-RU"/>
        </w:rPr>
      </w:pPr>
      <w:r w:rsidRPr="007717A3">
        <w:rPr>
          <w:color w:val="000000" w:themeColor="text1"/>
          <w:sz w:val="28"/>
          <w:szCs w:val="28"/>
          <w:shd w:val="clear" w:color="auto" w:fill="FFFFFF"/>
          <w:lang w:val="ru-RU"/>
        </w:rPr>
        <w:t>Пивоваров А.Т., Кириллова Л.Б., Чудиевич Д.А. Физико-химия нефтяных ди</w:t>
      </w:r>
      <w:r w:rsidRPr="007717A3">
        <w:rPr>
          <w:color w:val="000000" w:themeColor="text1"/>
          <w:sz w:val="28"/>
          <w:szCs w:val="28"/>
          <w:shd w:val="clear" w:color="auto" w:fill="FFFFFF"/>
          <w:lang w:val="ru-RU"/>
        </w:rPr>
        <w:t>с</w:t>
      </w:r>
      <w:r w:rsidRPr="007717A3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персных систем 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lang w:val="ru-RU"/>
        </w:rPr>
        <w:t>(конспект лекций) / А.Т. Пивоваров, Л.Б. Кириллова, Д.А. Ч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lang w:val="ru-RU"/>
        </w:rPr>
        <w:t>у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lang w:val="ru-RU"/>
        </w:rPr>
        <w:t>диевич; Астрахан.гос. техн. ун-т. - Астрахань: Изд-во АГТУ, 2007. – [</w:t>
      </w:r>
      <w:hyperlink r:id="rId44" w:history="1">
        <w:r w:rsidRPr="007717A3">
          <w:rPr>
            <w:rStyle w:val="af3"/>
            <w:rFonts w:eastAsia="Arial Unicode MS"/>
            <w:color w:val="000000" w:themeColor="text1"/>
            <w:sz w:val="28"/>
            <w:szCs w:val="28"/>
          </w:rPr>
          <w:t>http</w:t>
        </w:r>
        <w:r w:rsidRPr="007717A3">
          <w:rPr>
            <w:rStyle w:val="af3"/>
            <w:rFonts w:eastAsia="Arial Unicode MS"/>
            <w:color w:val="000000" w:themeColor="text1"/>
            <w:sz w:val="28"/>
            <w:szCs w:val="28"/>
            <w:lang w:val="ru-RU"/>
          </w:rPr>
          <w:t>://</w:t>
        </w:r>
        <w:r w:rsidRPr="007717A3">
          <w:rPr>
            <w:rStyle w:val="af3"/>
            <w:rFonts w:eastAsia="Arial Unicode MS"/>
            <w:color w:val="000000" w:themeColor="text1"/>
            <w:sz w:val="28"/>
            <w:szCs w:val="28"/>
          </w:rPr>
          <w:t>www</w:t>
        </w:r>
        <w:r w:rsidRPr="007717A3">
          <w:rPr>
            <w:rStyle w:val="af3"/>
            <w:rFonts w:eastAsia="Arial Unicode MS"/>
            <w:color w:val="000000" w:themeColor="text1"/>
            <w:sz w:val="28"/>
            <w:szCs w:val="28"/>
            <w:lang w:val="ru-RU"/>
          </w:rPr>
          <w:t>.</w:t>
        </w:r>
        <w:r w:rsidRPr="007717A3">
          <w:rPr>
            <w:rStyle w:val="af3"/>
            <w:rFonts w:eastAsia="Arial Unicode MS"/>
            <w:color w:val="000000" w:themeColor="text1"/>
            <w:sz w:val="28"/>
            <w:szCs w:val="28"/>
          </w:rPr>
          <w:t>rucont</w:t>
        </w:r>
        <w:r w:rsidRPr="007717A3">
          <w:rPr>
            <w:rStyle w:val="af3"/>
            <w:rFonts w:eastAsia="Arial Unicode MS"/>
            <w:color w:val="000000" w:themeColor="text1"/>
            <w:sz w:val="28"/>
            <w:szCs w:val="28"/>
            <w:lang w:val="ru-RU"/>
          </w:rPr>
          <w:t>.</w:t>
        </w:r>
        <w:r w:rsidRPr="007717A3">
          <w:rPr>
            <w:rStyle w:val="af3"/>
            <w:rFonts w:eastAsia="Arial Unicode MS"/>
            <w:color w:val="000000" w:themeColor="text1"/>
            <w:sz w:val="28"/>
            <w:szCs w:val="28"/>
          </w:rPr>
          <w:t>ru</w:t>
        </w:r>
      </w:hyperlink>
      <w:r w:rsidRPr="007717A3">
        <w:rPr>
          <w:rStyle w:val="FontStyle13"/>
          <w:rFonts w:eastAsia="Calibri"/>
          <w:color w:val="000000" w:themeColor="text1"/>
          <w:sz w:val="28"/>
          <w:szCs w:val="28"/>
          <w:lang w:val="ru-RU"/>
        </w:rPr>
        <w:t>].</w:t>
      </w:r>
    </w:p>
    <w:p w:rsidR="00475B6E" w:rsidRPr="007717A3" w:rsidRDefault="00475B6E" w:rsidP="00C33BD5">
      <w:pPr>
        <w:pStyle w:val="af5"/>
        <w:widowControl w:val="0"/>
        <w:ind w:firstLine="709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7717A3">
        <w:rPr>
          <w:b/>
          <w:color w:val="000000" w:themeColor="text1"/>
          <w:sz w:val="28"/>
          <w:szCs w:val="28"/>
        </w:rPr>
        <w:t>б) дополнительнаялитература:</w:t>
      </w:r>
    </w:p>
    <w:p w:rsidR="00475B6E" w:rsidRPr="007717A3" w:rsidRDefault="00475B6E" w:rsidP="00C33BD5">
      <w:pPr>
        <w:pStyle w:val="af5"/>
        <w:widowControl w:val="0"/>
        <w:numPr>
          <w:ilvl w:val="0"/>
          <w:numId w:val="22"/>
        </w:numPr>
        <w:ind w:left="0"/>
        <w:jc w:val="both"/>
        <w:rPr>
          <w:rFonts w:ascii="Calibri" w:hAnsi="Calibri"/>
          <w:color w:val="000000" w:themeColor="text1"/>
          <w:sz w:val="28"/>
          <w:szCs w:val="28"/>
          <w:lang w:val="ru-RU"/>
        </w:rPr>
      </w:pPr>
      <w:r w:rsidRPr="007717A3">
        <w:rPr>
          <w:color w:val="000000" w:themeColor="text1"/>
          <w:sz w:val="28"/>
          <w:szCs w:val="28"/>
          <w:lang w:val="ru-RU"/>
        </w:rPr>
        <w:t>Тараканов Г.В., Мановян А.К. Основы технологии переработки природного газа и конденсата: Учеб.пособие. – Астрахань: Изд-во АГТУ, 2000. – 231 с.</w:t>
      </w:r>
    </w:p>
    <w:p w:rsidR="00475B6E" w:rsidRPr="007717A3" w:rsidRDefault="00475B6E" w:rsidP="00C33BD5">
      <w:pPr>
        <w:pStyle w:val="af5"/>
        <w:widowControl w:val="0"/>
        <w:numPr>
          <w:ilvl w:val="0"/>
          <w:numId w:val="22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  <w:lang w:val="ru-RU"/>
        </w:rPr>
        <w:t xml:space="preserve">Элверс Б. Топлива. Производство, применение, свойства. Справочник: пер. с англ. / под ред. </w:t>
      </w:r>
      <w:r w:rsidRPr="007717A3">
        <w:rPr>
          <w:color w:val="000000" w:themeColor="text1"/>
          <w:sz w:val="28"/>
          <w:szCs w:val="28"/>
        </w:rPr>
        <w:t>Т.Н. Митусовой. – СПб.: ЦОП «Профессия», 2012. – 416 с.</w:t>
      </w:r>
    </w:p>
    <w:p w:rsidR="00475B6E" w:rsidRPr="007717A3" w:rsidRDefault="00475B6E" w:rsidP="00C33BD5">
      <w:pPr>
        <w:pStyle w:val="af5"/>
        <w:widowControl w:val="0"/>
        <w:numPr>
          <w:ilvl w:val="0"/>
          <w:numId w:val="22"/>
        </w:numPr>
        <w:ind w:left="0"/>
        <w:jc w:val="both"/>
        <w:rPr>
          <w:rFonts w:ascii="Calibri" w:hAnsi="Calibri"/>
          <w:color w:val="000000" w:themeColor="text1"/>
          <w:sz w:val="28"/>
          <w:szCs w:val="28"/>
          <w:lang w:val="ru-RU"/>
        </w:rPr>
      </w:pPr>
      <w:r w:rsidRPr="007717A3">
        <w:rPr>
          <w:color w:val="000000" w:themeColor="text1"/>
          <w:sz w:val="28"/>
          <w:szCs w:val="28"/>
          <w:lang w:val="ru-RU"/>
        </w:rPr>
        <w:t>Спейт Д. Г. Анализ нефти. Справочник: пер. с англ. под ред. Л.Г. Нехамкиной, Е.А. Новикова. – СПб.: ЦОП «Профессия», 2010. – 480 с.: ил.</w:t>
      </w:r>
    </w:p>
    <w:p w:rsidR="00475B6E" w:rsidRPr="007717A3" w:rsidRDefault="00475B6E" w:rsidP="00C33BD5">
      <w:pPr>
        <w:pStyle w:val="af5"/>
        <w:widowControl w:val="0"/>
        <w:numPr>
          <w:ilvl w:val="0"/>
          <w:numId w:val="22"/>
        </w:numPr>
        <w:ind w:left="0"/>
        <w:jc w:val="both"/>
        <w:rPr>
          <w:color w:val="000000" w:themeColor="text1"/>
          <w:sz w:val="28"/>
          <w:szCs w:val="28"/>
          <w:lang w:val="ru-RU"/>
        </w:rPr>
      </w:pPr>
      <w:r w:rsidRPr="007717A3">
        <w:rPr>
          <w:color w:val="000000" w:themeColor="text1"/>
          <w:sz w:val="28"/>
          <w:szCs w:val="28"/>
          <w:lang w:val="ru-RU"/>
        </w:rPr>
        <w:t>А.Дж.Кинди, У.З. Парриш, Д. Маккартни. Основы переработки природного газа: пер. С англ. Яз. 2-го изд.под ред. О.П.Лыкова, И.А. Голубевой. - СПб.: ЦОП “Проффесия”, 2014. - 6664 с., ил.</w:t>
      </w:r>
    </w:p>
    <w:p w:rsidR="00475B6E" w:rsidRPr="007717A3" w:rsidRDefault="00475B6E" w:rsidP="00C33BD5">
      <w:pPr>
        <w:pStyle w:val="af5"/>
        <w:widowControl w:val="0"/>
        <w:numPr>
          <w:ilvl w:val="0"/>
          <w:numId w:val="22"/>
        </w:numPr>
        <w:ind w:left="0"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  <w:lang w:val="ru-RU"/>
        </w:rPr>
        <w:t xml:space="preserve">Потехин В.М. Химия и технология углеводородных газов и газового конденсата: Учебник в 2-х частях.- </w:t>
      </w:r>
      <w:r w:rsidRPr="007717A3">
        <w:rPr>
          <w:color w:val="000000" w:themeColor="text1"/>
          <w:sz w:val="28"/>
          <w:szCs w:val="28"/>
        </w:rPr>
        <w:t>СПб.:ХИМИЗДАТ, ШЫИТ978-5-93808-261-8</w:t>
      </w:r>
    </w:p>
    <w:p w:rsidR="008462F2" w:rsidRPr="007717A3" w:rsidRDefault="00475B6E" w:rsidP="00C33BD5">
      <w:pPr>
        <w:pStyle w:val="af5"/>
        <w:widowControl w:val="0"/>
        <w:numPr>
          <w:ilvl w:val="0"/>
          <w:numId w:val="22"/>
        </w:numPr>
        <w:shd w:val="clear" w:color="auto" w:fill="FFFFFF"/>
        <w:ind w:left="0"/>
        <w:jc w:val="both"/>
        <w:rPr>
          <w:color w:val="000000" w:themeColor="text1"/>
          <w:sz w:val="28"/>
          <w:szCs w:val="28"/>
          <w:lang w:val="ru-RU"/>
        </w:rPr>
      </w:pPr>
      <w:r w:rsidRPr="007717A3">
        <w:rPr>
          <w:color w:val="000000" w:themeColor="text1"/>
          <w:sz w:val="28"/>
          <w:szCs w:val="28"/>
          <w:lang w:val="ru-RU"/>
        </w:rPr>
        <w:t>Голубева И.А. Газовая сера: Ресурсы, производствомировой рынок серы, пр</w:t>
      </w:r>
      <w:r w:rsidRPr="007717A3">
        <w:rPr>
          <w:color w:val="000000" w:themeColor="text1"/>
          <w:sz w:val="28"/>
          <w:szCs w:val="28"/>
          <w:lang w:val="ru-RU"/>
        </w:rPr>
        <w:t>о</w:t>
      </w:r>
      <w:r w:rsidRPr="007717A3">
        <w:rPr>
          <w:color w:val="000000" w:themeColor="text1"/>
          <w:sz w:val="28"/>
          <w:szCs w:val="28"/>
          <w:lang w:val="ru-RU"/>
        </w:rPr>
        <w:t xml:space="preserve">блемы и пути развития: Учебное пособие.- М.: Российский государственный университет нефти и газа имени И.М. Губкина, 2015.- </w:t>
      </w:r>
      <w:r w:rsidRPr="007717A3">
        <w:rPr>
          <w:color w:val="000000" w:themeColor="text1"/>
          <w:sz w:val="28"/>
          <w:szCs w:val="28"/>
        </w:rPr>
        <w:t>244 с.:ил.</w:t>
      </w:r>
    </w:p>
    <w:p w:rsidR="00CF6C11" w:rsidRPr="007717A3" w:rsidRDefault="00475B6E" w:rsidP="00C33BD5">
      <w:pPr>
        <w:pStyle w:val="af5"/>
        <w:widowControl w:val="0"/>
        <w:numPr>
          <w:ilvl w:val="0"/>
          <w:numId w:val="22"/>
        </w:numPr>
        <w:shd w:val="clear" w:color="auto" w:fill="FFFFFF"/>
        <w:ind w:left="0"/>
        <w:jc w:val="both"/>
        <w:rPr>
          <w:color w:val="000000" w:themeColor="text1"/>
          <w:sz w:val="28"/>
          <w:szCs w:val="28"/>
          <w:lang w:val="ru-RU"/>
        </w:rPr>
      </w:pPr>
      <w:r w:rsidRPr="007717A3">
        <w:rPr>
          <w:color w:val="000000" w:themeColor="text1"/>
          <w:sz w:val="28"/>
          <w:szCs w:val="28"/>
          <w:lang w:val="ru-RU"/>
        </w:rPr>
        <w:t xml:space="preserve">Колокольцев С.Н. Газоперерабатывающие заводы: Современное состояние газоперерабатывающей промышленности РФ и стран ближнего зарубежья. М: </w:t>
      </w:r>
      <w:r w:rsidRPr="007717A3">
        <w:rPr>
          <w:color w:val="000000" w:themeColor="text1"/>
          <w:sz w:val="28"/>
          <w:szCs w:val="28"/>
          <w:lang w:val="ru-RU"/>
        </w:rPr>
        <w:lastRenderedPageBreak/>
        <w:t>ЛЕНИНГРАД, 2017.  - 232 с.</w:t>
      </w:r>
    </w:p>
    <w:p w:rsidR="00CF6C11" w:rsidRPr="007717A3" w:rsidRDefault="008462F2" w:rsidP="00C33BD5">
      <w:pPr>
        <w:pStyle w:val="af5"/>
        <w:widowControl w:val="0"/>
        <w:numPr>
          <w:ilvl w:val="0"/>
          <w:numId w:val="22"/>
        </w:numPr>
        <w:shd w:val="clear" w:color="auto" w:fill="FFFFFF"/>
        <w:ind w:left="0"/>
        <w:jc w:val="both"/>
        <w:rPr>
          <w:color w:val="000000" w:themeColor="text1"/>
          <w:sz w:val="28"/>
          <w:szCs w:val="28"/>
          <w:lang w:val="ru-RU"/>
        </w:rPr>
      </w:pPr>
      <w:r w:rsidRPr="007717A3">
        <w:rPr>
          <w:color w:val="000000" w:themeColor="text1"/>
          <w:sz w:val="28"/>
          <w:szCs w:val="28"/>
          <w:lang w:val="ru-RU"/>
        </w:rPr>
        <w:t xml:space="preserve">Пугачев В. М. Химическая технология: учебное пособие. –Кемерово, 2014 – 118 с. [Электронный ресурс] – </w:t>
      </w:r>
      <w:r w:rsidRPr="007717A3">
        <w:rPr>
          <w:color w:val="000000" w:themeColor="text1"/>
          <w:sz w:val="28"/>
          <w:szCs w:val="28"/>
        </w:rPr>
        <w:t>URL</w:t>
      </w:r>
      <w:r w:rsidRPr="007717A3">
        <w:rPr>
          <w:color w:val="000000" w:themeColor="text1"/>
          <w:sz w:val="28"/>
          <w:szCs w:val="28"/>
          <w:lang w:val="ru-RU"/>
        </w:rPr>
        <w:t xml:space="preserve">: </w:t>
      </w:r>
      <w:hyperlink r:id="rId45" w:history="1">
        <w:r w:rsidRPr="007717A3">
          <w:rPr>
            <w:rStyle w:val="InternetLink"/>
            <w:rFonts w:eastAsia="Calibri"/>
            <w:color w:val="000000" w:themeColor="text1"/>
            <w:sz w:val="28"/>
            <w:szCs w:val="28"/>
          </w:rPr>
          <w:t>https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  <w:lang w:val="ru-RU"/>
          </w:rPr>
          <w:t>://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</w:rPr>
          <w:t>biblioclub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  <w:lang w:val="ru-RU"/>
          </w:rPr>
          <w:t>.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</w:rPr>
          <w:t>ru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  <w:lang w:val="ru-RU"/>
          </w:rPr>
          <w:t>/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</w:rPr>
          <w:t>index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  <w:lang w:val="ru-RU"/>
          </w:rPr>
          <w:t>.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</w:rPr>
          <w:t>php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  <w:lang w:val="ru-RU"/>
          </w:rPr>
          <w:t>?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</w:rPr>
          <w:t>page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  <w:lang w:val="ru-RU"/>
          </w:rPr>
          <w:t>=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</w:rPr>
          <w:t>book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  <w:lang w:val="ru-RU"/>
          </w:rPr>
          <w:t>_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</w:rPr>
          <w:t>view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  <w:lang w:val="ru-RU"/>
          </w:rPr>
          <w:t xml:space="preserve">_ 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</w:rPr>
          <w:t>red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  <w:lang w:val="ru-RU"/>
          </w:rPr>
          <w:t>&amp;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</w:rPr>
          <w:t>book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  <w:lang w:val="ru-RU"/>
          </w:rPr>
          <w:t>_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</w:rPr>
          <w:t>id</w:t>
        </w:r>
        <w:r w:rsidRPr="007717A3">
          <w:rPr>
            <w:rStyle w:val="InternetLink"/>
            <w:rFonts w:eastAsia="Calibri"/>
            <w:color w:val="000000" w:themeColor="text1"/>
            <w:sz w:val="28"/>
            <w:szCs w:val="28"/>
            <w:lang w:val="ru-RU"/>
          </w:rPr>
          <w:t>=278505</w:t>
        </w:r>
      </w:hyperlink>
    </w:p>
    <w:p w:rsidR="00CF6C11" w:rsidRPr="007717A3" w:rsidRDefault="00CF6C11" w:rsidP="00C33BD5">
      <w:pPr>
        <w:pStyle w:val="af5"/>
        <w:widowControl w:val="0"/>
        <w:numPr>
          <w:ilvl w:val="0"/>
          <w:numId w:val="22"/>
        </w:numPr>
        <w:shd w:val="clear" w:color="auto" w:fill="FFFFFF"/>
        <w:ind w:left="0"/>
        <w:jc w:val="both"/>
        <w:rPr>
          <w:color w:val="000000" w:themeColor="text1"/>
          <w:sz w:val="28"/>
          <w:szCs w:val="28"/>
          <w:lang w:val="ru-RU"/>
        </w:rPr>
      </w:pPr>
      <w:r w:rsidRPr="007717A3">
        <w:rPr>
          <w:color w:val="000000" w:themeColor="text1"/>
          <w:sz w:val="28"/>
          <w:szCs w:val="28"/>
          <w:lang w:val="ru-RU"/>
        </w:rPr>
        <w:t>Нормы технологического проектирования газоперерабатывающих заводов</w:t>
      </w:r>
    </w:p>
    <w:p w:rsidR="00CF6C11" w:rsidRPr="007717A3" w:rsidRDefault="00CF6C11" w:rsidP="00C33BD5">
      <w:pPr>
        <w:pStyle w:val="aa"/>
        <w:widowControl w:val="0"/>
        <w:tabs>
          <w:tab w:val="left" w:pos="4484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17A3">
        <w:rPr>
          <w:rFonts w:ascii="Times New Roman" w:hAnsi="Times New Roman"/>
          <w:color w:val="000000" w:themeColor="text1"/>
          <w:sz w:val="28"/>
          <w:szCs w:val="28"/>
        </w:rPr>
        <w:object w:dxaOrig="3840" w:dyaOrig="680">
          <v:shape id="_x0000_i1027" type="#_x0000_t75" style="width:192pt;height:33.75pt" o:ole="">
            <v:imagedata r:id="rId46" o:title=""/>
          </v:shape>
          <o:OLEObject Type="Embed" ProgID="Equation.DSMT4" ShapeID="_x0000_i1027" DrawAspect="Content" ObjectID="_1760126412" r:id="rId47"/>
        </w:object>
      </w:r>
    </w:p>
    <w:p w:rsidR="008462F2" w:rsidRPr="007717A3" w:rsidRDefault="008462F2" w:rsidP="00C33BD5">
      <w:pPr>
        <w:pStyle w:val="af5"/>
        <w:widowControl w:val="0"/>
        <w:jc w:val="both"/>
        <w:rPr>
          <w:color w:val="000000" w:themeColor="text1"/>
          <w:sz w:val="28"/>
          <w:szCs w:val="28"/>
          <w:lang w:val="ru-RU"/>
        </w:rPr>
      </w:pPr>
    </w:p>
    <w:p w:rsidR="00475B6E" w:rsidRPr="007717A3" w:rsidRDefault="00CF6C11" w:rsidP="00C33BD5">
      <w:pPr>
        <w:pStyle w:val="af5"/>
        <w:widowControl w:val="0"/>
        <w:ind w:firstLine="709"/>
        <w:jc w:val="both"/>
        <w:rPr>
          <w:b/>
          <w:color w:val="000000" w:themeColor="text1"/>
          <w:sz w:val="28"/>
          <w:szCs w:val="28"/>
          <w:lang w:val="ru-RU"/>
        </w:rPr>
      </w:pPr>
      <w:r w:rsidRPr="007717A3">
        <w:rPr>
          <w:b/>
          <w:color w:val="000000" w:themeColor="text1"/>
          <w:sz w:val="28"/>
          <w:szCs w:val="28"/>
          <w:lang w:val="ru-RU"/>
        </w:rPr>
        <w:t>Ресурсы информационно-телекоммуникационной сети «интернет»</w:t>
      </w:r>
    </w:p>
    <w:p w:rsidR="00475B6E" w:rsidRPr="00416F84" w:rsidRDefault="00475B6E" w:rsidP="00C33BD5">
      <w:pPr>
        <w:pStyle w:val="af5"/>
        <w:widowControl w:val="0"/>
        <w:numPr>
          <w:ilvl w:val="0"/>
          <w:numId w:val="23"/>
        </w:numPr>
        <w:ind w:left="0"/>
        <w:jc w:val="both"/>
        <w:rPr>
          <w:rFonts w:ascii="Calibri" w:hAnsi="Calibri"/>
          <w:color w:val="000000" w:themeColor="text1"/>
          <w:sz w:val="28"/>
          <w:szCs w:val="28"/>
          <w:lang w:val="ru-RU"/>
        </w:rPr>
      </w:pPr>
      <w:r w:rsidRPr="007717A3">
        <w:rPr>
          <w:rStyle w:val="FontStyle13"/>
          <w:rFonts w:eastAsia="Calibri"/>
          <w:color w:val="000000" w:themeColor="text1"/>
          <w:sz w:val="28"/>
          <w:szCs w:val="28"/>
          <w:lang w:val="ru-RU"/>
        </w:rPr>
        <w:t xml:space="preserve">Научная электронная библиотека </w:t>
      </w:r>
      <w:r w:rsidRPr="007717A3">
        <w:rPr>
          <w:rStyle w:val="FontStyle13"/>
          <w:rFonts w:eastAsia="Calibri"/>
          <w:color w:val="000000" w:themeColor="text1"/>
          <w:sz w:val="28"/>
          <w:szCs w:val="28"/>
        </w:rPr>
        <w:t>e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lang w:val="ru-RU"/>
        </w:rPr>
        <w:t>-</w:t>
      </w:r>
      <w:r w:rsidRPr="007717A3">
        <w:rPr>
          <w:rStyle w:val="FontStyle13"/>
          <w:rFonts w:eastAsia="Calibri"/>
          <w:color w:val="000000" w:themeColor="text1"/>
          <w:sz w:val="28"/>
          <w:szCs w:val="28"/>
        </w:rPr>
        <w:t>LIBRARY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lang w:val="ru-RU"/>
        </w:rPr>
        <w:t>.</w:t>
      </w:r>
      <w:r w:rsidRPr="007717A3">
        <w:rPr>
          <w:rStyle w:val="FontStyle13"/>
          <w:rFonts w:eastAsia="Calibri"/>
          <w:color w:val="000000" w:themeColor="text1"/>
          <w:sz w:val="28"/>
          <w:szCs w:val="28"/>
        </w:rPr>
        <w:t>RU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lang w:val="ru-RU"/>
        </w:rPr>
        <w:t xml:space="preserve"> [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u w:val="single"/>
        </w:rPr>
        <w:t>http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u w:val="single"/>
          <w:lang w:val="ru-RU"/>
        </w:rPr>
        <w:t>://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u w:val="single"/>
        </w:rPr>
        <w:t>elibrary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u w:val="single"/>
          <w:lang w:val="ru-RU"/>
        </w:rPr>
        <w:t>.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u w:val="single"/>
        </w:rPr>
        <w:t>ru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u w:val="single"/>
          <w:lang w:val="ru-RU"/>
        </w:rPr>
        <w:t>/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lang w:val="ru-RU"/>
        </w:rPr>
        <w:t>]</w:t>
      </w:r>
      <w:r w:rsidRPr="00416F84">
        <w:rPr>
          <w:rStyle w:val="FontStyle13"/>
          <w:rFonts w:eastAsia="Calibri"/>
          <w:color w:val="000000" w:themeColor="text1"/>
          <w:sz w:val="28"/>
          <w:szCs w:val="28"/>
          <w:lang w:val="ru-RU"/>
        </w:rPr>
        <w:t>.</w:t>
      </w:r>
    </w:p>
    <w:p w:rsidR="00475B6E" w:rsidRPr="007717A3" w:rsidRDefault="00475B6E" w:rsidP="00C33BD5">
      <w:pPr>
        <w:pStyle w:val="af5"/>
        <w:widowControl w:val="0"/>
        <w:numPr>
          <w:ilvl w:val="0"/>
          <w:numId w:val="23"/>
        </w:numPr>
        <w:ind w:left="0"/>
        <w:jc w:val="both"/>
        <w:rPr>
          <w:color w:val="000000" w:themeColor="text1"/>
          <w:sz w:val="28"/>
          <w:szCs w:val="28"/>
          <w:lang w:val="ru-RU"/>
        </w:rPr>
      </w:pPr>
      <w:r w:rsidRPr="007717A3">
        <w:rPr>
          <w:color w:val="000000" w:themeColor="text1"/>
          <w:sz w:val="28"/>
          <w:szCs w:val="28"/>
          <w:lang w:val="ru-RU" w:eastAsia="ru-RU"/>
        </w:rPr>
        <w:t xml:space="preserve">База данных </w:t>
      </w:r>
      <w:r w:rsidRPr="007717A3">
        <w:rPr>
          <w:bCs/>
          <w:color w:val="000000" w:themeColor="text1"/>
          <w:sz w:val="28"/>
          <w:szCs w:val="28"/>
          <w:lang w:eastAsia="ru-RU"/>
        </w:rPr>
        <w:t>SCOPUS</w:t>
      </w:r>
      <w:r w:rsidRPr="007717A3">
        <w:rPr>
          <w:bCs/>
          <w:color w:val="000000" w:themeColor="text1"/>
          <w:sz w:val="28"/>
          <w:szCs w:val="28"/>
          <w:lang w:val="ru-RU" w:eastAsia="ru-RU"/>
        </w:rPr>
        <w:t xml:space="preserve"> [</w:t>
      </w:r>
      <w:r w:rsidRPr="007717A3">
        <w:rPr>
          <w:bCs/>
          <w:color w:val="000000" w:themeColor="text1"/>
          <w:sz w:val="28"/>
          <w:szCs w:val="28"/>
          <w:lang w:eastAsia="ru-RU"/>
        </w:rPr>
        <w:t>http</w:t>
      </w:r>
      <w:r w:rsidRPr="007717A3">
        <w:rPr>
          <w:bCs/>
          <w:color w:val="000000" w:themeColor="text1"/>
          <w:sz w:val="28"/>
          <w:szCs w:val="28"/>
          <w:lang w:val="ru-RU" w:eastAsia="ru-RU"/>
        </w:rPr>
        <w:t>://</w:t>
      </w:r>
      <w:r w:rsidRPr="007717A3">
        <w:rPr>
          <w:bCs/>
          <w:color w:val="000000" w:themeColor="text1"/>
          <w:sz w:val="28"/>
          <w:szCs w:val="28"/>
          <w:lang w:eastAsia="ru-RU"/>
        </w:rPr>
        <w:t>www</w:t>
      </w:r>
      <w:r w:rsidRPr="007717A3">
        <w:rPr>
          <w:bCs/>
          <w:color w:val="000000" w:themeColor="text1"/>
          <w:sz w:val="28"/>
          <w:szCs w:val="28"/>
          <w:lang w:val="ru-RU" w:eastAsia="ru-RU"/>
        </w:rPr>
        <w:t>.</w:t>
      </w:r>
      <w:r w:rsidRPr="007717A3">
        <w:rPr>
          <w:bCs/>
          <w:color w:val="000000" w:themeColor="text1"/>
          <w:sz w:val="28"/>
          <w:szCs w:val="28"/>
          <w:lang w:eastAsia="ru-RU"/>
        </w:rPr>
        <w:t>scopus</w:t>
      </w:r>
      <w:r w:rsidRPr="007717A3">
        <w:rPr>
          <w:bCs/>
          <w:color w:val="000000" w:themeColor="text1"/>
          <w:sz w:val="28"/>
          <w:szCs w:val="28"/>
          <w:lang w:val="ru-RU" w:eastAsia="ru-RU"/>
        </w:rPr>
        <w:t>.</w:t>
      </w:r>
      <w:r w:rsidRPr="007717A3">
        <w:rPr>
          <w:bCs/>
          <w:color w:val="000000" w:themeColor="text1"/>
          <w:sz w:val="28"/>
          <w:szCs w:val="28"/>
          <w:lang w:eastAsia="ru-RU"/>
        </w:rPr>
        <w:t>com</w:t>
      </w:r>
      <w:r w:rsidRPr="007717A3">
        <w:rPr>
          <w:bCs/>
          <w:color w:val="000000" w:themeColor="text1"/>
          <w:sz w:val="28"/>
          <w:szCs w:val="28"/>
          <w:lang w:val="ru-RU" w:eastAsia="ru-RU"/>
        </w:rPr>
        <w:t>/].</w:t>
      </w:r>
    </w:p>
    <w:p w:rsidR="008462F2" w:rsidRPr="007717A3" w:rsidRDefault="00475B6E" w:rsidP="00C33BD5">
      <w:pPr>
        <w:pStyle w:val="af5"/>
        <w:widowControl w:val="0"/>
        <w:numPr>
          <w:ilvl w:val="0"/>
          <w:numId w:val="23"/>
        </w:numPr>
        <w:ind w:left="0"/>
        <w:jc w:val="both"/>
        <w:rPr>
          <w:rStyle w:val="FontStyle13"/>
          <w:rFonts w:eastAsia="Calibri"/>
          <w:color w:val="000000" w:themeColor="text1"/>
          <w:sz w:val="28"/>
          <w:szCs w:val="28"/>
        </w:rPr>
      </w:pPr>
      <w:r w:rsidRPr="007717A3">
        <w:rPr>
          <w:bCs/>
          <w:color w:val="000000" w:themeColor="text1"/>
          <w:sz w:val="28"/>
          <w:szCs w:val="28"/>
          <w:lang w:eastAsia="ru-RU"/>
        </w:rPr>
        <w:t>БазаданныхScienceDirect [http://www.sciencedirect.com/].</w:t>
      </w:r>
    </w:p>
    <w:p w:rsidR="008462F2" w:rsidRPr="007717A3" w:rsidRDefault="00475B6E" w:rsidP="00C33BD5">
      <w:pPr>
        <w:pStyle w:val="af5"/>
        <w:widowControl w:val="0"/>
        <w:numPr>
          <w:ilvl w:val="0"/>
          <w:numId w:val="23"/>
        </w:numPr>
        <w:ind w:left="0"/>
        <w:jc w:val="both"/>
        <w:rPr>
          <w:rStyle w:val="FontStyle13"/>
          <w:rFonts w:eastAsia="Calibri"/>
          <w:color w:val="000000" w:themeColor="text1"/>
          <w:sz w:val="28"/>
          <w:szCs w:val="28"/>
          <w:lang w:val="ru-RU"/>
        </w:rPr>
      </w:pPr>
      <w:r w:rsidRPr="007717A3">
        <w:rPr>
          <w:rStyle w:val="FontStyle13"/>
          <w:rFonts w:eastAsia="Calibri"/>
          <w:color w:val="000000" w:themeColor="text1"/>
          <w:sz w:val="28"/>
          <w:szCs w:val="28"/>
          <w:lang w:val="ru-RU"/>
        </w:rPr>
        <w:t>База данных Федерального института промышленной собственности [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u w:val="single"/>
        </w:rPr>
        <w:t>http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u w:val="single"/>
          <w:lang w:val="ru-RU"/>
        </w:rPr>
        <w:t>://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u w:val="single"/>
        </w:rPr>
        <w:t>www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u w:val="single"/>
          <w:lang w:val="ru-RU"/>
        </w:rPr>
        <w:t>1.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u w:val="single"/>
        </w:rPr>
        <w:t>fips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u w:val="single"/>
          <w:lang w:val="ru-RU"/>
        </w:rPr>
        <w:t>.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u w:val="single"/>
        </w:rPr>
        <w:t>ru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u w:val="single"/>
          <w:lang w:val="ru-RU"/>
        </w:rPr>
        <w:t>/</w:t>
      </w:r>
      <w:r w:rsidRPr="007717A3">
        <w:rPr>
          <w:rStyle w:val="FontStyle13"/>
          <w:rFonts w:eastAsia="Calibri"/>
          <w:color w:val="000000" w:themeColor="text1"/>
          <w:sz w:val="28"/>
          <w:szCs w:val="28"/>
          <w:lang w:val="ru-RU"/>
        </w:rPr>
        <w:t>].</w:t>
      </w:r>
    </w:p>
    <w:p w:rsidR="008462F2" w:rsidRPr="007717A3" w:rsidRDefault="00475B6E" w:rsidP="00C33BD5">
      <w:pPr>
        <w:pStyle w:val="af5"/>
        <w:widowControl w:val="0"/>
        <w:numPr>
          <w:ilvl w:val="0"/>
          <w:numId w:val="23"/>
        </w:numPr>
        <w:ind w:left="0"/>
        <w:jc w:val="both"/>
        <w:rPr>
          <w:rFonts w:eastAsia="Calibri"/>
          <w:color w:val="000000" w:themeColor="text1"/>
          <w:sz w:val="28"/>
          <w:szCs w:val="28"/>
          <w:lang w:val="ru-RU"/>
        </w:rPr>
      </w:pPr>
      <w:r w:rsidRPr="007717A3">
        <w:rPr>
          <w:rStyle w:val="FontStyle13"/>
          <w:rFonts w:eastAsia="Calibri"/>
          <w:color w:val="000000" w:themeColor="text1"/>
          <w:sz w:val="28"/>
          <w:szCs w:val="28"/>
          <w:lang w:val="ru-RU"/>
        </w:rPr>
        <w:t>Справочник нормативно-технической документации «РЕГЛАМЕНТ»</w:t>
      </w:r>
      <w:r w:rsidR="008462F2" w:rsidRPr="007717A3">
        <w:rPr>
          <w:rStyle w:val="FontStyle13"/>
          <w:rFonts w:eastAsia="Calibri"/>
          <w:color w:val="000000" w:themeColor="text1"/>
          <w:lang w:val="ru-RU"/>
        </w:rPr>
        <w:t>[</w:t>
      </w:r>
      <w:r w:rsidR="008462F2" w:rsidRPr="007717A3">
        <w:rPr>
          <w:rStyle w:val="FontStyle13"/>
          <w:rFonts w:eastAsia="Calibri"/>
          <w:color w:val="000000" w:themeColor="text1"/>
          <w:u w:val="single"/>
        </w:rPr>
        <w:t>http</w:t>
      </w:r>
      <w:r w:rsidR="008462F2" w:rsidRPr="007717A3">
        <w:rPr>
          <w:rStyle w:val="FontStyle13"/>
          <w:rFonts w:eastAsia="Calibri"/>
          <w:color w:val="000000" w:themeColor="text1"/>
          <w:u w:val="single"/>
          <w:lang w:val="ru-RU"/>
        </w:rPr>
        <w:t>://</w:t>
      </w:r>
      <w:r w:rsidR="008462F2" w:rsidRPr="007717A3">
        <w:rPr>
          <w:rStyle w:val="FontStyle13"/>
          <w:rFonts w:eastAsia="Calibri"/>
          <w:color w:val="000000" w:themeColor="text1"/>
          <w:u w:val="single"/>
        </w:rPr>
        <w:t>www</w:t>
      </w:r>
      <w:r w:rsidR="008462F2" w:rsidRPr="007717A3">
        <w:rPr>
          <w:rStyle w:val="FontStyle13"/>
          <w:rFonts w:eastAsia="Calibri"/>
          <w:color w:val="000000" w:themeColor="text1"/>
          <w:u w:val="single"/>
          <w:lang w:val="ru-RU"/>
        </w:rPr>
        <w:t>.</w:t>
      </w:r>
      <w:r w:rsidR="008462F2" w:rsidRPr="007717A3">
        <w:rPr>
          <w:rStyle w:val="FontStyle13"/>
          <w:rFonts w:eastAsia="Calibri"/>
          <w:color w:val="000000" w:themeColor="text1"/>
          <w:u w:val="single"/>
        </w:rPr>
        <w:t>reglament</w:t>
      </w:r>
      <w:r w:rsidR="008462F2" w:rsidRPr="007717A3">
        <w:rPr>
          <w:rStyle w:val="FontStyle13"/>
          <w:rFonts w:eastAsia="Calibri"/>
          <w:color w:val="000000" w:themeColor="text1"/>
          <w:u w:val="single"/>
          <w:lang w:val="ru-RU"/>
        </w:rPr>
        <w:t>.</w:t>
      </w:r>
      <w:r w:rsidR="008462F2" w:rsidRPr="007717A3">
        <w:rPr>
          <w:rStyle w:val="FontStyle13"/>
          <w:rFonts w:eastAsia="Calibri"/>
          <w:color w:val="000000" w:themeColor="text1"/>
          <w:u w:val="single"/>
        </w:rPr>
        <w:t>pro</w:t>
      </w:r>
      <w:r w:rsidR="008462F2" w:rsidRPr="007717A3">
        <w:rPr>
          <w:rStyle w:val="FontStyle13"/>
          <w:rFonts w:eastAsia="Calibri"/>
          <w:color w:val="000000" w:themeColor="text1"/>
          <w:u w:val="single"/>
          <w:lang w:val="ru-RU"/>
        </w:rPr>
        <w:t>/</w:t>
      </w:r>
      <w:r w:rsidR="008462F2" w:rsidRPr="007717A3">
        <w:rPr>
          <w:rStyle w:val="FontStyle13"/>
          <w:rFonts w:eastAsia="Calibri"/>
          <w:color w:val="000000" w:themeColor="text1"/>
          <w:lang w:val="ru-RU"/>
        </w:rPr>
        <w:t>].</w:t>
      </w:r>
    </w:p>
    <w:p w:rsidR="00475B6E" w:rsidRPr="007717A3" w:rsidRDefault="00475B6E" w:rsidP="00C33BD5">
      <w:pPr>
        <w:widowControl w:val="0"/>
        <w:contextualSpacing/>
        <w:jc w:val="both"/>
        <w:rPr>
          <w:b/>
          <w:color w:val="000000" w:themeColor="text1"/>
          <w:sz w:val="28"/>
          <w:szCs w:val="28"/>
          <w:lang w:eastAsia="en-US"/>
        </w:rPr>
      </w:pPr>
    </w:p>
    <w:p w:rsidR="00475B6E" w:rsidRPr="007717A3" w:rsidRDefault="00475B6E" w:rsidP="00C33BD5">
      <w:pPr>
        <w:widowControl w:val="0"/>
        <w:contextualSpacing/>
        <w:jc w:val="both"/>
        <w:rPr>
          <w:b/>
          <w:color w:val="000000" w:themeColor="text1"/>
          <w:sz w:val="28"/>
          <w:szCs w:val="28"/>
          <w:lang w:eastAsia="zh-CN"/>
        </w:rPr>
      </w:pPr>
      <w:r w:rsidRPr="007717A3">
        <w:rPr>
          <w:b/>
          <w:color w:val="000000" w:themeColor="text1"/>
          <w:sz w:val="28"/>
          <w:szCs w:val="28"/>
        </w:rPr>
        <w:t>Периодические издания:</w:t>
      </w:r>
    </w:p>
    <w:p w:rsidR="00475B6E" w:rsidRPr="007717A3" w:rsidRDefault="00475B6E" w:rsidP="00C33BD5">
      <w:pPr>
        <w:widowControl w:val="0"/>
        <w:numPr>
          <w:ilvl w:val="0"/>
          <w:numId w:val="8"/>
        </w:numPr>
        <w:tabs>
          <w:tab w:val="left" w:pos="993"/>
        </w:tabs>
        <w:ind w:left="0"/>
        <w:contextualSpacing/>
        <w:jc w:val="both"/>
        <w:rPr>
          <w:color w:val="000000" w:themeColor="text1"/>
          <w:sz w:val="28"/>
          <w:szCs w:val="28"/>
        </w:rPr>
      </w:pPr>
      <w:r w:rsidRPr="007717A3">
        <w:rPr>
          <w:color w:val="000000" w:themeColor="text1"/>
          <w:sz w:val="28"/>
          <w:szCs w:val="28"/>
        </w:rPr>
        <w:t>Журнал ГАЗОВАЯ ПРОМЫШЛЕННОСТЬ Издательство:  Общество с огран</w:t>
      </w:r>
      <w:r w:rsidRPr="007717A3">
        <w:rPr>
          <w:color w:val="000000" w:themeColor="text1"/>
          <w:sz w:val="28"/>
          <w:szCs w:val="28"/>
        </w:rPr>
        <w:t>и</w:t>
      </w:r>
      <w:r w:rsidRPr="007717A3">
        <w:rPr>
          <w:color w:val="000000" w:themeColor="text1"/>
          <w:sz w:val="28"/>
          <w:szCs w:val="28"/>
        </w:rPr>
        <w:t>ченной ответственностью КамелотПаблишинг (Москва) ISSN печатной версии: 0016-5581 2016, 2017г №1-12.</w:t>
      </w:r>
    </w:p>
    <w:p w:rsidR="0078280E" w:rsidRPr="0078280E" w:rsidRDefault="00475B6E" w:rsidP="00C33BD5">
      <w:pPr>
        <w:widowControl w:val="0"/>
        <w:numPr>
          <w:ilvl w:val="0"/>
          <w:numId w:val="8"/>
        </w:numPr>
        <w:tabs>
          <w:tab w:val="left" w:pos="993"/>
        </w:tabs>
        <w:ind w:left="0"/>
        <w:jc w:val="both"/>
        <w:rPr>
          <w:bCs/>
          <w:color w:val="000000" w:themeColor="text1"/>
          <w:sz w:val="28"/>
          <w:szCs w:val="28"/>
        </w:rPr>
      </w:pPr>
      <w:r w:rsidRPr="007717A3">
        <w:rPr>
          <w:bCs/>
          <w:color w:val="000000" w:themeColor="text1"/>
          <w:sz w:val="28"/>
          <w:szCs w:val="28"/>
        </w:rPr>
        <w:t>Журнал ТЕХНОЛОГИИ НЕФТИ И ГАЗА Издательство: Общество с ограниче</w:t>
      </w:r>
      <w:r w:rsidRPr="007717A3">
        <w:rPr>
          <w:bCs/>
          <w:color w:val="000000" w:themeColor="text1"/>
          <w:sz w:val="28"/>
          <w:szCs w:val="28"/>
        </w:rPr>
        <w:t>н</w:t>
      </w:r>
      <w:r w:rsidRPr="007717A3">
        <w:rPr>
          <w:bCs/>
          <w:color w:val="000000" w:themeColor="text1"/>
          <w:sz w:val="28"/>
          <w:szCs w:val="28"/>
        </w:rPr>
        <w:t>ной ответственностью ТУМА ГРУПП (Москва) ISSN почтовой версии: 0233-5727 2016, 2017г №1-12.</w:t>
      </w:r>
    </w:p>
    <w:sectPr w:rsidR="0078280E" w:rsidRPr="0078280E" w:rsidSect="00FD5587">
      <w:footerReference w:type="default" r:id="rId48"/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F82" w:rsidRDefault="00AD2F82" w:rsidP="0032385A">
      <w:r>
        <w:separator/>
      </w:r>
    </w:p>
  </w:endnote>
  <w:endnote w:type="continuationSeparator" w:id="1">
    <w:p w:rsidR="00AD2F82" w:rsidRDefault="00AD2F82" w:rsidP="00323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;MS Minch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23829"/>
      <w:docPartObj>
        <w:docPartGallery w:val="Общ"/>
        <w:docPartUnique/>
      </w:docPartObj>
    </w:sdtPr>
    <w:sdtContent>
      <w:p w:rsidR="00C87423" w:rsidRDefault="00C87423">
        <w:pPr>
          <w:pStyle w:val="ae"/>
          <w:jc w:val="center"/>
        </w:pPr>
        <w:fldSimple w:instr=" PAGE   \* MERGEFORMAT ">
          <w:r w:rsidR="00320532">
            <w:rPr>
              <w:noProof/>
            </w:rPr>
            <w:t>8</w:t>
          </w:r>
        </w:fldSimple>
      </w:p>
    </w:sdtContent>
  </w:sdt>
  <w:p w:rsidR="00C87423" w:rsidRDefault="00C8742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F82" w:rsidRDefault="00AD2F82" w:rsidP="0032385A">
      <w:r>
        <w:separator/>
      </w:r>
    </w:p>
  </w:footnote>
  <w:footnote w:type="continuationSeparator" w:id="1">
    <w:p w:rsidR="00AD2F82" w:rsidRDefault="00AD2F82" w:rsidP="003238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0DD0"/>
    <w:multiLevelType w:val="hybridMultilevel"/>
    <w:tmpl w:val="1A3611E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40A11E2"/>
    <w:multiLevelType w:val="multilevel"/>
    <w:tmpl w:val="5FCA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4A2E07"/>
    <w:multiLevelType w:val="hybridMultilevel"/>
    <w:tmpl w:val="E4C882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031AA1"/>
    <w:multiLevelType w:val="hybridMultilevel"/>
    <w:tmpl w:val="A880A42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651AA0"/>
    <w:multiLevelType w:val="hybridMultilevel"/>
    <w:tmpl w:val="352AF84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3F306B"/>
    <w:multiLevelType w:val="hybridMultilevel"/>
    <w:tmpl w:val="73F874BA"/>
    <w:lvl w:ilvl="0" w:tplc="A19C78CA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E964E4F"/>
    <w:multiLevelType w:val="multilevel"/>
    <w:tmpl w:val="148A4F82"/>
    <w:lvl w:ilvl="0">
      <w:start w:val="1"/>
      <w:numFmt w:val="decimal"/>
      <w:pStyle w:val="a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7">
    <w:nsid w:val="0EE80C2D"/>
    <w:multiLevelType w:val="hybridMultilevel"/>
    <w:tmpl w:val="96D87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165FE8"/>
    <w:multiLevelType w:val="hybridMultilevel"/>
    <w:tmpl w:val="19CE61D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9F29A9"/>
    <w:multiLevelType w:val="multilevel"/>
    <w:tmpl w:val="06761904"/>
    <w:styleLink w:val="a0"/>
    <w:lvl w:ilvl="0">
      <w:start w:val="1"/>
      <w:numFmt w:val="decimal"/>
      <w:suff w:val="space"/>
      <w:lvlText w:val="%1)"/>
      <w:lvlJc w:val="left"/>
      <w:pPr>
        <w:ind w:firstLine="567"/>
      </w:pPr>
      <w:rPr>
        <w:rFonts w:cs="Times New Roman"/>
        <w:sz w:val="22"/>
      </w:rPr>
    </w:lvl>
    <w:lvl w:ilvl="1">
      <w:start w:val="1"/>
      <w:numFmt w:val="decimal"/>
      <w:suff w:val="space"/>
      <w:lvlText w:val="%2)"/>
      <w:lvlJc w:val="left"/>
      <w:pPr>
        <w:ind w:left="2268" w:firstLine="567"/>
      </w:pPr>
      <w:rPr>
        <w:rFonts w:cs="Times New Roman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3348"/>
        </w:tabs>
        <w:ind w:left="3348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708"/>
        </w:tabs>
        <w:ind w:left="3708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4068"/>
        </w:tabs>
        <w:ind w:left="4068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428"/>
        </w:tabs>
        <w:ind w:left="442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148"/>
        </w:tabs>
        <w:ind w:left="514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508"/>
        </w:tabs>
        <w:ind w:left="5508" w:hanging="360"/>
      </w:pPr>
      <w:rPr>
        <w:rFonts w:cs="Times New Roman" w:hint="default"/>
      </w:rPr>
    </w:lvl>
  </w:abstractNum>
  <w:abstractNum w:abstractNumId="10">
    <w:nsid w:val="15D541F7"/>
    <w:multiLevelType w:val="hybridMultilevel"/>
    <w:tmpl w:val="BD5C109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6363C82"/>
    <w:multiLevelType w:val="hybridMultilevel"/>
    <w:tmpl w:val="27E613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F30EBE"/>
    <w:multiLevelType w:val="multilevel"/>
    <w:tmpl w:val="5E5E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7D50048"/>
    <w:multiLevelType w:val="hybridMultilevel"/>
    <w:tmpl w:val="E20209D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96C71F0"/>
    <w:multiLevelType w:val="hybridMultilevel"/>
    <w:tmpl w:val="86BC658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9B27C48"/>
    <w:multiLevelType w:val="multilevel"/>
    <w:tmpl w:val="58C2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AD47024"/>
    <w:multiLevelType w:val="hybridMultilevel"/>
    <w:tmpl w:val="D116C6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B2F20AE"/>
    <w:multiLevelType w:val="multilevel"/>
    <w:tmpl w:val="C3E6E4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Cs/>
        <w:sz w:val="24"/>
        <w:szCs w:val="24"/>
        <w:lang w:val="en-US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1C622209"/>
    <w:multiLevelType w:val="hybridMultilevel"/>
    <w:tmpl w:val="B8D8B5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2839E2"/>
    <w:multiLevelType w:val="hybridMultilevel"/>
    <w:tmpl w:val="88FA6526"/>
    <w:lvl w:ilvl="0" w:tplc="0419000D">
      <w:start w:val="1"/>
      <w:numFmt w:val="bullet"/>
      <w:lvlText w:val=""/>
      <w:lvlJc w:val="left"/>
      <w:pPr>
        <w:tabs>
          <w:tab w:val="num" w:pos="846"/>
        </w:tabs>
        <w:ind w:left="8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6"/>
        </w:tabs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6"/>
        </w:tabs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6"/>
        </w:tabs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6"/>
        </w:tabs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6"/>
        </w:tabs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6"/>
        </w:tabs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6"/>
        </w:tabs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6"/>
        </w:tabs>
        <w:ind w:left="6606" w:hanging="360"/>
      </w:pPr>
      <w:rPr>
        <w:rFonts w:ascii="Wingdings" w:hAnsi="Wingdings" w:hint="default"/>
      </w:rPr>
    </w:lvl>
  </w:abstractNum>
  <w:abstractNum w:abstractNumId="20">
    <w:nsid w:val="1F4D6D62"/>
    <w:multiLevelType w:val="hybridMultilevel"/>
    <w:tmpl w:val="C3B869FE"/>
    <w:lvl w:ilvl="0" w:tplc="FFFFFFFF">
      <w:start w:val="1"/>
      <w:numFmt w:val="decimal"/>
      <w:pStyle w:val="1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212C5E4B"/>
    <w:multiLevelType w:val="hybridMultilevel"/>
    <w:tmpl w:val="42CCF5C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4212E20"/>
    <w:multiLevelType w:val="hybridMultilevel"/>
    <w:tmpl w:val="6EA05C5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269855E4"/>
    <w:multiLevelType w:val="hybridMultilevel"/>
    <w:tmpl w:val="B5DA08B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8C018DB"/>
    <w:multiLevelType w:val="hybridMultilevel"/>
    <w:tmpl w:val="9364E622"/>
    <w:lvl w:ilvl="0" w:tplc="0419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9805594"/>
    <w:multiLevelType w:val="hybridMultilevel"/>
    <w:tmpl w:val="812CEAF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A3C70FC"/>
    <w:multiLevelType w:val="hybridMultilevel"/>
    <w:tmpl w:val="87AA24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B7C5E1A"/>
    <w:multiLevelType w:val="hybridMultilevel"/>
    <w:tmpl w:val="CC8EF56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2D653D3D"/>
    <w:multiLevelType w:val="hybridMultilevel"/>
    <w:tmpl w:val="371EE9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DF30072"/>
    <w:multiLevelType w:val="hybridMultilevel"/>
    <w:tmpl w:val="6F021EF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15F5868"/>
    <w:multiLevelType w:val="hybridMultilevel"/>
    <w:tmpl w:val="C5BC33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2731767"/>
    <w:multiLevelType w:val="hybridMultilevel"/>
    <w:tmpl w:val="BEF2C692"/>
    <w:lvl w:ilvl="0" w:tplc="7D3613AA">
      <w:start w:val="1"/>
      <w:numFmt w:val="decimal"/>
      <w:lvlText w:val="%1."/>
      <w:lvlJc w:val="left"/>
      <w:pPr>
        <w:ind w:left="10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3" w:hanging="360"/>
      </w:pPr>
    </w:lvl>
    <w:lvl w:ilvl="2" w:tplc="0419001B" w:tentative="1">
      <w:start w:val="1"/>
      <w:numFmt w:val="lowerRoman"/>
      <w:lvlText w:val="%3."/>
      <w:lvlJc w:val="right"/>
      <w:pPr>
        <w:ind w:left="2483" w:hanging="180"/>
      </w:pPr>
    </w:lvl>
    <w:lvl w:ilvl="3" w:tplc="0419000F" w:tentative="1">
      <w:start w:val="1"/>
      <w:numFmt w:val="decimal"/>
      <w:lvlText w:val="%4."/>
      <w:lvlJc w:val="left"/>
      <w:pPr>
        <w:ind w:left="3203" w:hanging="360"/>
      </w:pPr>
    </w:lvl>
    <w:lvl w:ilvl="4" w:tplc="04190019" w:tentative="1">
      <w:start w:val="1"/>
      <w:numFmt w:val="lowerLetter"/>
      <w:lvlText w:val="%5."/>
      <w:lvlJc w:val="left"/>
      <w:pPr>
        <w:ind w:left="3923" w:hanging="360"/>
      </w:pPr>
    </w:lvl>
    <w:lvl w:ilvl="5" w:tplc="0419001B" w:tentative="1">
      <w:start w:val="1"/>
      <w:numFmt w:val="lowerRoman"/>
      <w:lvlText w:val="%6."/>
      <w:lvlJc w:val="right"/>
      <w:pPr>
        <w:ind w:left="4643" w:hanging="180"/>
      </w:pPr>
    </w:lvl>
    <w:lvl w:ilvl="6" w:tplc="0419000F" w:tentative="1">
      <w:start w:val="1"/>
      <w:numFmt w:val="decimal"/>
      <w:lvlText w:val="%7."/>
      <w:lvlJc w:val="left"/>
      <w:pPr>
        <w:ind w:left="5363" w:hanging="360"/>
      </w:pPr>
    </w:lvl>
    <w:lvl w:ilvl="7" w:tplc="04190019" w:tentative="1">
      <w:start w:val="1"/>
      <w:numFmt w:val="lowerLetter"/>
      <w:lvlText w:val="%8."/>
      <w:lvlJc w:val="left"/>
      <w:pPr>
        <w:ind w:left="6083" w:hanging="360"/>
      </w:pPr>
    </w:lvl>
    <w:lvl w:ilvl="8" w:tplc="041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32">
    <w:nsid w:val="33544A69"/>
    <w:multiLevelType w:val="hybridMultilevel"/>
    <w:tmpl w:val="E342DC0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41828A6"/>
    <w:multiLevelType w:val="hybridMultilevel"/>
    <w:tmpl w:val="68D2A5C4"/>
    <w:lvl w:ilvl="0" w:tplc="57D86B1A">
      <w:start w:val="1"/>
      <w:numFmt w:val="decimal"/>
      <w:pStyle w:val="1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4">
    <w:nsid w:val="346C4378"/>
    <w:multiLevelType w:val="hybridMultilevel"/>
    <w:tmpl w:val="4AFC0DB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34C10377"/>
    <w:multiLevelType w:val="hybridMultilevel"/>
    <w:tmpl w:val="5620764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7812FB"/>
    <w:multiLevelType w:val="hybridMultilevel"/>
    <w:tmpl w:val="9446DB2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3A271EE5"/>
    <w:multiLevelType w:val="multilevel"/>
    <w:tmpl w:val="E626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3A5F03EC"/>
    <w:multiLevelType w:val="hybridMultilevel"/>
    <w:tmpl w:val="60B0D078"/>
    <w:lvl w:ilvl="0" w:tplc="91E6C0E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9">
    <w:nsid w:val="3BDB74A0"/>
    <w:multiLevelType w:val="hybridMultilevel"/>
    <w:tmpl w:val="03D4173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C083CA0"/>
    <w:multiLevelType w:val="hybridMultilevel"/>
    <w:tmpl w:val="07E4F2D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418A0BC8"/>
    <w:multiLevelType w:val="hybridMultilevel"/>
    <w:tmpl w:val="5DF6206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456917C0"/>
    <w:multiLevelType w:val="hybridMultilevel"/>
    <w:tmpl w:val="9D9262A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48245C22"/>
    <w:multiLevelType w:val="hybridMultilevel"/>
    <w:tmpl w:val="5DDC15C8"/>
    <w:lvl w:ilvl="0" w:tplc="4336019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8CC6F34"/>
    <w:multiLevelType w:val="hybridMultilevel"/>
    <w:tmpl w:val="D3285F1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DD35A73"/>
    <w:multiLevelType w:val="hybridMultilevel"/>
    <w:tmpl w:val="4D4CE0D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4E165885"/>
    <w:multiLevelType w:val="hybridMultilevel"/>
    <w:tmpl w:val="53463C5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50760015"/>
    <w:multiLevelType w:val="hybridMultilevel"/>
    <w:tmpl w:val="C93ED3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50C6070A"/>
    <w:multiLevelType w:val="multilevel"/>
    <w:tmpl w:val="6BE489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>
    <w:nsid w:val="553B77E2"/>
    <w:multiLevelType w:val="hybridMultilevel"/>
    <w:tmpl w:val="B6E88D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59878A2"/>
    <w:multiLevelType w:val="hybridMultilevel"/>
    <w:tmpl w:val="6A3872E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585E547A"/>
    <w:multiLevelType w:val="multilevel"/>
    <w:tmpl w:val="2984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59013183"/>
    <w:multiLevelType w:val="hybridMultilevel"/>
    <w:tmpl w:val="C7907A20"/>
    <w:lvl w:ilvl="0" w:tplc="04190017">
      <w:start w:val="1"/>
      <w:numFmt w:val="bullet"/>
      <w:pStyle w:val="a1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5B116FB4"/>
    <w:multiLevelType w:val="hybridMultilevel"/>
    <w:tmpl w:val="3A5C4CF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5FE234ED"/>
    <w:multiLevelType w:val="multilevel"/>
    <w:tmpl w:val="403C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603646B0"/>
    <w:multiLevelType w:val="hybridMultilevel"/>
    <w:tmpl w:val="1D7EC41E"/>
    <w:lvl w:ilvl="0" w:tplc="0419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60FA0FD3"/>
    <w:multiLevelType w:val="hybridMultilevel"/>
    <w:tmpl w:val="9386EB30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611415DA"/>
    <w:multiLevelType w:val="hybridMultilevel"/>
    <w:tmpl w:val="FE2C8D6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61287437"/>
    <w:multiLevelType w:val="hybridMultilevel"/>
    <w:tmpl w:val="6860990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61611131"/>
    <w:multiLevelType w:val="multilevel"/>
    <w:tmpl w:val="64404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>
    <w:nsid w:val="63B56082"/>
    <w:multiLevelType w:val="hybridMultilevel"/>
    <w:tmpl w:val="3EB8766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53F691B"/>
    <w:multiLevelType w:val="hybridMultilevel"/>
    <w:tmpl w:val="D94CBF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686248B9"/>
    <w:multiLevelType w:val="hybridMultilevel"/>
    <w:tmpl w:val="46FED0C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68A30B38"/>
    <w:multiLevelType w:val="hybridMultilevel"/>
    <w:tmpl w:val="3EF2455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6C5E1205"/>
    <w:multiLevelType w:val="hybridMultilevel"/>
    <w:tmpl w:val="E46C91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6C98616A"/>
    <w:multiLevelType w:val="hybridMultilevel"/>
    <w:tmpl w:val="BFC808A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6ED07236"/>
    <w:multiLevelType w:val="hybridMultilevel"/>
    <w:tmpl w:val="8766B82E"/>
    <w:lvl w:ilvl="0" w:tplc="D6006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06B11B8"/>
    <w:multiLevelType w:val="hybridMultilevel"/>
    <w:tmpl w:val="EB245D5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72950FD4"/>
    <w:multiLevelType w:val="hybridMultilevel"/>
    <w:tmpl w:val="C09E0A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73E612D0"/>
    <w:multiLevelType w:val="hybridMultilevel"/>
    <w:tmpl w:val="C660D9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2" w:tplc="FD765874">
      <w:start w:val="1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70">
    <w:nsid w:val="742328FB"/>
    <w:multiLevelType w:val="hybridMultilevel"/>
    <w:tmpl w:val="BA0AA82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76C2498A"/>
    <w:multiLevelType w:val="multilevel"/>
    <w:tmpl w:val="E1DE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>
    <w:nsid w:val="76C24DD8"/>
    <w:multiLevelType w:val="hybridMultilevel"/>
    <w:tmpl w:val="2C08748E"/>
    <w:lvl w:ilvl="0" w:tplc="FFFFFFFF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8094805"/>
    <w:multiLevelType w:val="hybridMultilevel"/>
    <w:tmpl w:val="84260696"/>
    <w:lvl w:ilvl="0" w:tplc="A19C78CA">
      <w:start w:val="1"/>
      <w:numFmt w:val="bullet"/>
      <w:lvlText w:val=""/>
      <w:lvlJc w:val="left"/>
      <w:pPr>
        <w:ind w:left="10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74">
    <w:nsid w:val="789E158A"/>
    <w:multiLevelType w:val="multilevel"/>
    <w:tmpl w:val="2456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>
    <w:nsid w:val="7CB324B0"/>
    <w:multiLevelType w:val="hybridMultilevel"/>
    <w:tmpl w:val="667068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3"/>
        </w:tabs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3"/>
        </w:tabs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3"/>
        </w:tabs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3"/>
        </w:tabs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3"/>
        </w:tabs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3"/>
        </w:tabs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3"/>
        </w:tabs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3"/>
        </w:tabs>
        <w:ind w:left="6883" w:hanging="360"/>
      </w:pPr>
      <w:rPr>
        <w:rFonts w:ascii="Wingdings" w:hAnsi="Wingdings" w:hint="default"/>
      </w:rPr>
    </w:lvl>
  </w:abstractNum>
  <w:abstractNum w:abstractNumId="76">
    <w:nsid w:val="7CD30835"/>
    <w:multiLevelType w:val="hybridMultilevel"/>
    <w:tmpl w:val="22BE283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E3A5C81"/>
    <w:multiLevelType w:val="hybridMultilevel"/>
    <w:tmpl w:val="37262D6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7F8316FF"/>
    <w:multiLevelType w:val="hybridMultilevel"/>
    <w:tmpl w:val="C2C81AD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2"/>
  </w:num>
  <w:num w:numId="3">
    <w:abstractNumId w:val="6"/>
  </w:num>
  <w:num w:numId="4">
    <w:abstractNumId w:val="9"/>
  </w:num>
  <w:num w:numId="5">
    <w:abstractNumId w:val="52"/>
  </w:num>
  <w:num w:numId="6">
    <w:abstractNumId w:val="33"/>
    <w:lvlOverride w:ilvl="0">
      <w:startOverride w:val="1"/>
    </w:lvlOverride>
  </w:num>
  <w:num w:numId="7">
    <w:abstractNumId w:val="7"/>
  </w:num>
  <w:num w:numId="8">
    <w:abstractNumId w:val="38"/>
  </w:num>
  <w:num w:numId="9">
    <w:abstractNumId w:val="68"/>
  </w:num>
  <w:num w:numId="10">
    <w:abstractNumId w:val="2"/>
  </w:num>
  <w:num w:numId="11">
    <w:abstractNumId w:val="75"/>
  </w:num>
  <w:num w:numId="12">
    <w:abstractNumId w:val="70"/>
  </w:num>
  <w:num w:numId="13">
    <w:abstractNumId w:val="22"/>
  </w:num>
  <w:num w:numId="14">
    <w:abstractNumId w:val="49"/>
  </w:num>
  <w:num w:numId="15">
    <w:abstractNumId w:val="78"/>
  </w:num>
  <w:num w:numId="16">
    <w:abstractNumId w:val="55"/>
  </w:num>
  <w:num w:numId="17">
    <w:abstractNumId w:val="69"/>
  </w:num>
  <w:num w:numId="18">
    <w:abstractNumId w:val="24"/>
  </w:num>
  <w:num w:numId="19">
    <w:abstractNumId w:val="25"/>
  </w:num>
  <w:num w:numId="20">
    <w:abstractNumId w:val="31"/>
  </w:num>
  <w:num w:numId="21">
    <w:abstractNumId w:val="43"/>
  </w:num>
  <w:num w:numId="22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66"/>
  </w:num>
  <w:num w:numId="25">
    <w:abstractNumId w:val="18"/>
  </w:num>
  <w:num w:numId="26">
    <w:abstractNumId w:val="10"/>
  </w:num>
  <w:num w:numId="27">
    <w:abstractNumId w:val="57"/>
  </w:num>
  <w:num w:numId="28">
    <w:abstractNumId w:val="64"/>
  </w:num>
  <w:num w:numId="29">
    <w:abstractNumId w:val="77"/>
  </w:num>
  <w:num w:numId="30">
    <w:abstractNumId w:val="46"/>
  </w:num>
  <w:num w:numId="31">
    <w:abstractNumId w:val="50"/>
  </w:num>
  <w:num w:numId="32">
    <w:abstractNumId w:val="47"/>
  </w:num>
  <w:num w:numId="33">
    <w:abstractNumId w:val="4"/>
  </w:num>
  <w:num w:numId="34">
    <w:abstractNumId w:val="27"/>
  </w:num>
  <w:num w:numId="35">
    <w:abstractNumId w:val="3"/>
  </w:num>
  <w:num w:numId="36">
    <w:abstractNumId w:val="21"/>
  </w:num>
  <w:num w:numId="37">
    <w:abstractNumId w:val="58"/>
  </w:num>
  <w:num w:numId="38">
    <w:abstractNumId w:val="13"/>
  </w:num>
  <w:num w:numId="39">
    <w:abstractNumId w:val="67"/>
  </w:num>
  <w:num w:numId="40">
    <w:abstractNumId w:val="36"/>
  </w:num>
  <w:num w:numId="41">
    <w:abstractNumId w:val="65"/>
  </w:num>
  <w:num w:numId="42">
    <w:abstractNumId w:val="56"/>
  </w:num>
  <w:num w:numId="43">
    <w:abstractNumId w:val="8"/>
  </w:num>
  <w:num w:numId="44">
    <w:abstractNumId w:val="40"/>
  </w:num>
  <w:num w:numId="45">
    <w:abstractNumId w:val="44"/>
  </w:num>
  <w:num w:numId="46">
    <w:abstractNumId w:val="53"/>
  </w:num>
  <w:num w:numId="47">
    <w:abstractNumId w:val="41"/>
  </w:num>
  <w:num w:numId="48">
    <w:abstractNumId w:val="63"/>
  </w:num>
  <w:num w:numId="49">
    <w:abstractNumId w:val="45"/>
  </w:num>
  <w:num w:numId="50">
    <w:abstractNumId w:val="32"/>
  </w:num>
  <w:num w:numId="51">
    <w:abstractNumId w:val="42"/>
  </w:num>
  <w:num w:numId="52">
    <w:abstractNumId w:val="11"/>
  </w:num>
  <w:num w:numId="53">
    <w:abstractNumId w:val="29"/>
  </w:num>
  <w:num w:numId="54">
    <w:abstractNumId w:val="26"/>
  </w:num>
  <w:num w:numId="55">
    <w:abstractNumId w:val="28"/>
  </w:num>
  <w:num w:numId="56">
    <w:abstractNumId w:val="14"/>
  </w:num>
  <w:num w:numId="57">
    <w:abstractNumId w:val="30"/>
  </w:num>
  <w:num w:numId="58">
    <w:abstractNumId w:val="60"/>
  </w:num>
  <w:num w:numId="59">
    <w:abstractNumId w:val="39"/>
  </w:num>
  <w:num w:numId="60">
    <w:abstractNumId w:val="19"/>
  </w:num>
  <w:num w:numId="61">
    <w:abstractNumId w:val="0"/>
  </w:num>
  <w:num w:numId="62">
    <w:abstractNumId w:val="16"/>
  </w:num>
  <w:num w:numId="63">
    <w:abstractNumId w:val="62"/>
  </w:num>
  <w:num w:numId="64">
    <w:abstractNumId w:val="23"/>
  </w:num>
  <w:num w:numId="65">
    <w:abstractNumId w:val="34"/>
  </w:num>
  <w:num w:numId="66">
    <w:abstractNumId w:val="35"/>
  </w:num>
  <w:num w:numId="67">
    <w:abstractNumId w:val="61"/>
  </w:num>
  <w:num w:numId="68">
    <w:abstractNumId w:val="76"/>
  </w:num>
  <w:num w:numId="69">
    <w:abstractNumId w:val="73"/>
  </w:num>
  <w:num w:numId="70">
    <w:abstractNumId w:val="5"/>
  </w:num>
  <w:num w:numId="71">
    <w:abstractNumId w:val="1"/>
  </w:num>
  <w:num w:numId="72">
    <w:abstractNumId w:val="37"/>
  </w:num>
  <w:num w:numId="73">
    <w:abstractNumId w:val="74"/>
  </w:num>
  <w:num w:numId="74">
    <w:abstractNumId w:val="71"/>
  </w:num>
  <w:num w:numId="75">
    <w:abstractNumId w:val="12"/>
  </w:num>
  <w:num w:numId="76">
    <w:abstractNumId w:val="59"/>
  </w:num>
  <w:num w:numId="77">
    <w:abstractNumId w:val="54"/>
  </w:num>
  <w:num w:numId="78">
    <w:abstractNumId w:val="51"/>
  </w:num>
  <w:num w:numId="79">
    <w:abstractNumId w:val="15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6359"/>
    <w:rsid w:val="000009D9"/>
    <w:rsid w:val="000038C3"/>
    <w:rsid w:val="00054158"/>
    <w:rsid w:val="000725F6"/>
    <w:rsid w:val="00123154"/>
    <w:rsid w:val="00127BAE"/>
    <w:rsid w:val="0014255B"/>
    <w:rsid w:val="00162A68"/>
    <w:rsid w:val="00167384"/>
    <w:rsid w:val="001B7848"/>
    <w:rsid w:val="001E78A4"/>
    <w:rsid w:val="001F68C0"/>
    <w:rsid w:val="0020554E"/>
    <w:rsid w:val="00221EB8"/>
    <w:rsid w:val="0023208B"/>
    <w:rsid w:val="00240D27"/>
    <w:rsid w:val="002871E4"/>
    <w:rsid w:val="002A1A4A"/>
    <w:rsid w:val="002F2C2C"/>
    <w:rsid w:val="002F33F6"/>
    <w:rsid w:val="00313C36"/>
    <w:rsid w:val="00320532"/>
    <w:rsid w:val="0032385A"/>
    <w:rsid w:val="003460FE"/>
    <w:rsid w:val="00346ABC"/>
    <w:rsid w:val="00380C29"/>
    <w:rsid w:val="003B6711"/>
    <w:rsid w:val="003C02A1"/>
    <w:rsid w:val="003C346D"/>
    <w:rsid w:val="003D1C06"/>
    <w:rsid w:val="003D6207"/>
    <w:rsid w:val="003E1F98"/>
    <w:rsid w:val="003E7A54"/>
    <w:rsid w:val="004047C6"/>
    <w:rsid w:val="00416F84"/>
    <w:rsid w:val="0043000B"/>
    <w:rsid w:val="00431BB2"/>
    <w:rsid w:val="00434FDA"/>
    <w:rsid w:val="004450A8"/>
    <w:rsid w:val="0046115D"/>
    <w:rsid w:val="00466CDB"/>
    <w:rsid w:val="00471690"/>
    <w:rsid w:val="00475B6E"/>
    <w:rsid w:val="004E579F"/>
    <w:rsid w:val="005023CB"/>
    <w:rsid w:val="005112D4"/>
    <w:rsid w:val="00543035"/>
    <w:rsid w:val="005612D9"/>
    <w:rsid w:val="005623BC"/>
    <w:rsid w:val="00577C95"/>
    <w:rsid w:val="00585FB1"/>
    <w:rsid w:val="005B2646"/>
    <w:rsid w:val="005D1C3C"/>
    <w:rsid w:val="005D6EFB"/>
    <w:rsid w:val="005E5B44"/>
    <w:rsid w:val="00622524"/>
    <w:rsid w:val="006276F5"/>
    <w:rsid w:val="006412AC"/>
    <w:rsid w:val="00644BE3"/>
    <w:rsid w:val="00651B4B"/>
    <w:rsid w:val="006558CB"/>
    <w:rsid w:val="006B07C6"/>
    <w:rsid w:val="006B4F2B"/>
    <w:rsid w:val="006C0F13"/>
    <w:rsid w:val="006F4F49"/>
    <w:rsid w:val="00704A85"/>
    <w:rsid w:val="00724A3D"/>
    <w:rsid w:val="00727526"/>
    <w:rsid w:val="007345F3"/>
    <w:rsid w:val="00751362"/>
    <w:rsid w:val="00760CC9"/>
    <w:rsid w:val="007717A3"/>
    <w:rsid w:val="0078280E"/>
    <w:rsid w:val="00787EF1"/>
    <w:rsid w:val="007964FF"/>
    <w:rsid w:val="007A459C"/>
    <w:rsid w:val="007D303D"/>
    <w:rsid w:val="007F61C8"/>
    <w:rsid w:val="00802BDE"/>
    <w:rsid w:val="00832A11"/>
    <w:rsid w:val="008462F2"/>
    <w:rsid w:val="008601D8"/>
    <w:rsid w:val="008609E3"/>
    <w:rsid w:val="0086385D"/>
    <w:rsid w:val="00876BAE"/>
    <w:rsid w:val="00892598"/>
    <w:rsid w:val="008B6A74"/>
    <w:rsid w:val="008D16DA"/>
    <w:rsid w:val="00902C70"/>
    <w:rsid w:val="00920D04"/>
    <w:rsid w:val="00960CDE"/>
    <w:rsid w:val="00972F6F"/>
    <w:rsid w:val="0098315A"/>
    <w:rsid w:val="009978FF"/>
    <w:rsid w:val="009A42EE"/>
    <w:rsid w:val="009A4B6F"/>
    <w:rsid w:val="009A6FE1"/>
    <w:rsid w:val="009C340B"/>
    <w:rsid w:val="009D3551"/>
    <w:rsid w:val="009E5AB7"/>
    <w:rsid w:val="009F5682"/>
    <w:rsid w:val="00A00C39"/>
    <w:rsid w:val="00A52F4D"/>
    <w:rsid w:val="00A6532C"/>
    <w:rsid w:val="00A80405"/>
    <w:rsid w:val="00A92A15"/>
    <w:rsid w:val="00AA6359"/>
    <w:rsid w:val="00AC0329"/>
    <w:rsid w:val="00AD2F82"/>
    <w:rsid w:val="00AE2A30"/>
    <w:rsid w:val="00AE6148"/>
    <w:rsid w:val="00AE7938"/>
    <w:rsid w:val="00AF7417"/>
    <w:rsid w:val="00B46F8A"/>
    <w:rsid w:val="00BE3C5A"/>
    <w:rsid w:val="00C059D8"/>
    <w:rsid w:val="00C22810"/>
    <w:rsid w:val="00C253FB"/>
    <w:rsid w:val="00C33BD5"/>
    <w:rsid w:val="00C7163B"/>
    <w:rsid w:val="00C76555"/>
    <w:rsid w:val="00C87423"/>
    <w:rsid w:val="00CA542B"/>
    <w:rsid w:val="00CC4E4D"/>
    <w:rsid w:val="00CD2346"/>
    <w:rsid w:val="00CD360F"/>
    <w:rsid w:val="00CF6C11"/>
    <w:rsid w:val="00D15C2A"/>
    <w:rsid w:val="00D6353E"/>
    <w:rsid w:val="00D855FC"/>
    <w:rsid w:val="00DA19E0"/>
    <w:rsid w:val="00DB4D8D"/>
    <w:rsid w:val="00DC2C19"/>
    <w:rsid w:val="00DE18E0"/>
    <w:rsid w:val="00DE3171"/>
    <w:rsid w:val="00E1780B"/>
    <w:rsid w:val="00E20872"/>
    <w:rsid w:val="00E22F19"/>
    <w:rsid w:val="00E3048A"/>
    <w:rsid w:val="00E56689"/>
    <w:rsid w:val="00EA2D7A"/>
    <w:rsid w:val="00ED0A19"/>
    <w:rsid w:val="00ED619F"/>
    <w:rsid w:val="00ED6FF3"/>
    <w:rsid w:val="00F26C69"/>
    <w:rsid w:val="00F322FD"/>
    <w:rsid w:val="00F4285C"/>
    <w:rsid w:val="00F44A9F"/>
    <w:rsid w:val="00F652A6"/>
    <w:rsid w:val="00F7574C"/>
    <w:rsid w:val="00F762B3"/>
    <w:rsid w:val="00F900F0"/>
    <w:rsid w:val="00FC2B48"/>
    <w:rsid w:val="00FD5587"/>
    <w:rsid w:val="00FE57AD"/>
    <w:rsid w:val="00FF2E87"/>
    <w:rsid w:val="00FF6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2"/>
    <w:qFormat/>
    <w:rsid w:val="00AA6359"/>
    <w:pPr>
      <w:keepNext/>
      <w:spacing w:line="360" w:lineRule="auto"/>
      <w:jc w:val="right"/>
      <w:outlineLvl w:val="0"/>
    </w:pPr>
    <w:rPr>
      <w:rFonts w:eastAsia="Arial Unicode MS"/>
      <w:i/>
      <w:sz w:val="28"/>
      <w:szCs w:val="20"/>
    </w:rPr>
  </w:style>
  <w:style w:type="paragraph" w:styleId="20">
    <w:name w:val="heading 2"/>
    <w:basedOn w:val="10"/>
    <w:next w:val="3"/>
    <w:link w:val="21"/>
    <w:qFormat/>
    <w:rsid w:val="00AA6359"/>
    <w:pPr>
      <w:keepNext w:val="0"/>
      <w:tabs>
        <w:tab w:val="num" w:pos="360"/>
        <w:tab w:val="left" w:pos="851"/>
      </w:tabs>
      <w:overflowPunct w:val="0"/>
      <w:autoSpaceDE w:val="0"/>
      <w:autoSpaceDN w:val="0"/>
      <w:adjustRightInd w:val="0"/>
      <w:spacing w:line="240" w:lineRule="auto"/>
      <w:ind w:left="360" w:hanging="360"/>
      <w:jc w:val="center"/>
      <w:textAlignment w:val="baseline"/>
      <w:outlineLvl w:val="1"/>
    </w:pPr>
    <w:rPr>
      <w:rFonts w:eastAsia="Calibri"/>
      <w:b/>
      <w:i w:val="0"/>
      <w:sz w:val="24"/>
      <w:szCs w:val="24"/>
    </w:rPr>
  </w:style>
  <w:style w:type="paragraph" w:styleId="3">
    <w:name w:val="heading 3"/>
    <w:basedOn w:val="a2"/>
    <w:next w:val="a2"/>
    <w:link w:val="30"/>
    <w:qFormat/>
    <w:rsid w:val="004047C6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2"/>
    </w:pPr>
    <w:rPr>
      <w:rFonts w:eastAsia="Calibri"/>
      <w:b/>
      <w:bCs/>
      <w:color w:val="000000" w:themeColor="text1"/>
      <w:sz w:val="28"/>
      <w:szCs w:val="20"/>
    </w:rPr>
  </w:style>
  <w:style w:type="paragraph" w:styleId="4">
    <w:name w:val="heading 4"/>
    <w:basedOn w:val="a2"/>
    <w:next w:val="a2"/>
    <w:link w:val="40"/>
    <w:uiPriority w:val="9"/>
    <w:qFormat/>
    <w:rsid w:val="00AA6359"/>
    <w:pPr>
      <w:keepNext/>
      <w:widowControl w:val="0"/>
      <w:spacing w:before="240" w:after="60"/>
      <w:ind w:firstLine="40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AA6359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qFormat/>
    <w:rsid w:val="00AA6359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AA6359"/>
    <w:pPr>
      <w:spacing w:before="240" w:after="6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AA6359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2"/>
    <w:next w:val="a2"/>
    <w:link w:val="9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0"/>
    <w:rsid w:val="00AA6359"/>
    <w:rPr>
      <w:rFonts w:ascii="Times New Roman" w:eastAsia="Arial Unicode MS" w:hAnsi="Times New Roman" w:cs="Times New Roman"/>
      <w:i/>
      <w:sz w:val="28"/>
      <w:szCs w:val="20"/>
      <w:lang w:eastAsia="ru-RU"/>
    </w:rPr>
  </w:style>
  <w:style w:type="character" w:customStyle="1" w:styleId="21">
    <w:name w:val="Заголовок 2 Знак"/>
    <w:basedOn w:val="a3"/>
    <w:link w:val="20"/>
    <w:rsid w:val="00AA6359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3"/>
    <w:link w:val="3"/>
    <w:rsid w:val="004047C6"/>
    <w:rPr>
      <w:rFonts w:ascii="Times New Roman" w:eastAsia="Calibri" w:hAnsi="Times New Roman" w:cs="Times New Roman"/>
      <w:b/>
      <w:bCs/>
      <w:color w:val="000000" w:themeColor="text1"/>
      <w:sz w:val="28"/>
      <w:szCs w:val="20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AA635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uiPriority w:val="9"/>
    <w:rsid w:val="00AA6359"/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3"/>
    <w:link w:val="6"/>
    <w:uiPriority w:val="9"/>
    <w:rsid w:val="00AA635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3"/>
    <w:link w:val="7"/>
    <w:rsid w:val="00AA6359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3"/>
    <w:link w:val="8"/>
    <w:uiPriority w:val="9"/>
    <w:rsid w:val="00AA635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3"/>
    <w:link w:val="9"/>
    <w:uiPriority w:val="9"/>
    <w:rsid w:val="00AA635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a6">
    <w:name w:val="Текст требований"/>
    <w:basedOn w:val="a2"/>
    <w:uiPriority w:val="99"/>
    <w:semiHidden/>
    <w:rsid w:val="00AA6359"/>
    <w:pPr>
      <w:tabs>
        <w:tab w:val="left" w:pos="851"/>
      </w:tabs>
      <w:ind w:firstLine="567"/>
      <w:jc w:val="both"/>
    </w:pPr>
    <w:rPr>
      <w:sz w:val="20"/>
    </w:rPr>
  </w:style>
  <w:style w:type="paragraph" w:customStyle="1" w:styleId="Default">
    <w:name w:val="Default"/>
    <w:rsid w:val="00AA63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2"/>
    <w:link w:val="a8"/>
    <w:uiPriority w:val="99"/>
    <w:unhideWhenUsed/>
    <w:rsid w:val="00AA6359"/>
    <w:pPr>
      <w:spacing w:before="100" w:beforeAutospacing="1" w:after="100" w:afterAutospacing="1"/>
    </w:pPr>
    <w:rPr>
      <w:color w:val="333366"/>
    </w:rPr>
  </w:style>
  <w:style w:type="paragraph" w:customStyle="1" w:styleId="a9">
    <w:name w:val="......."/>
    <w:basedOn w:val="Default"/>
    <w:next w:val="Default"/>
    <w:rsid w:val="00AA6359"/>
    <w:rPr>
      <w:color w:val="auto"/>
    </w:rPr>
  </w:style>
  <w:style w:type="paragraph" w:customStyle="1" w:styleId="31">
    <w:name w:val="Основной текст с отступом 31"/>
    <w:basedOn w:val="a2"/>
    <w:rsid w:val="00AA6359"/>
    <w:pPr>
      <w:suppressAutoHyphens/>
      <w:spacing w:line="360" w:lineRule="auto"/>
      <w:ind w:left="435"/>
      <w:jc w:val="both"/>
    </w:pPr>
    <w:rPr>
      <w:szCs w:val="20"/>
      <w:lang w:eastAsia="ar-SA"/>
    </w:rPr>
  </w:style>
  <w:style w:type="paragraph" w:styleId="aa">
    <w:name w:val="List Paragraph"/>
    <w:basedOn w:val="a2"/>
    <w:uiPriority w:val="34"/>
    <w:qFormat/>
    <w:rsid w:val="00AA635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Для таблиц"/>
    <w:basedOn w:val="Default"/>
    <w:next w:val="Default"/>
    <w:rsid w:val="00AA6359"/>
    <w:rPr>
      <w:color w:val="auto"/>
    </w:rPr>
  </w:style>
  <w:style w:type="paragraph" w:styleId="ac">
    <w:name w:val="header"/>
    <w:basedOn w:val="a2"/>
    <w:link w:val="ad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3"/>
    <w:link w:val="ac"/>
    <w:rsid w:val="00AA6359"/>
    <w:rPr>
      <w:rFonts w:ascii="Calibri" w:eastAsia="Calibri" w:hAnsi="Calibri" w:cs="Times New Roman"/>
    </w:rPr>
  </w:style>
  <w:style w:type="paragraph" w:styleId="ae">
    <w:name w:val="footer"/>
    <w:basedOn w:val="a2"/>
    <w:link w:val="af"/>
    <w:uiPriority w:val="99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3"/>
    <w:link w:val="ae"/>
    <w:uiPriority w:val="99"/>
    <w:rsid w:val="00AA6359"/>
    <w:rPr>
      <w:rFonts w:ascii="Calibri" w:eastAsia="Calibri" w:hAnsi="Calibri" w:cs="Times New Roman"/>
    </w:rPr>
  </w:style>
  <w:style w:type="character" w:styleId="af0">
    <w:name w:val="page number"/>
    <w:basedOn w:val="a3"/>
    <w:rsid w:val="00AA6359"/>
  </w:style>
  <w:style w:type="paragraph" w:styleId="af1">
    <w:name w:val="Body Text"/>
    <w:basedOn w:val="a2"/>
    <w:link w:val="af2"/>
    <w:rsid w:val="00AA6359"/>
    <w:pPr>
      <w:jc w:val="both"/>
    </w:pPr>
    <w:rPr>
      <w:sz w:val="28"/>
      <w:szCs w:val="20"/>
    </w:rPr>
  </w:style>
  <w:style w:type="character" w:customStyle="1" w:styleId="af2">
    <w:name w:val="Основной текст Знак"/>
    <w:basedOn w:val="a3"/>
    <w:link w:val="af1"/>
    <w:rsid w:val="00AA63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Hyperlink"/>
    <w:uiPriority w:val="99"/>
    <w:rsid w:val="00AA6359"/>
    <w:rPr>
      <w:strike w:val="0"/>
      <w:dstrike w:val="0"/>
      <w:color w:val="3D5682"/>
      <w:u w:val="none"/>
      <w:effect w:val="none"/>
    </w:rPr>
  </w:style>
  <w:style w:type="paragraph" w:customStyle="1" w:styleId="anchlit">
    <w:name w:val="anchlit"/>
    <w:basedOn w:val="a2"/>
    <w:rsid w:val="00AA6359"/>
    <w:pPr>
      <w:spacing w:before="100" w:beforeAutospacing="1" w:after="100" w:afterAutospacing="1"/>
    </w:pPr>
  </w:style>
  <w:style w:type="character" w:customStyle="1" w:styleId="person">
    <w:name w:val="person"/>
    <w:basedOn w:val="a3"/>
    <w:rsid w:val="00AA6359"/>
  </w:style>
  <w:style w:type="character" w:customStyle="1" w:styleId="af4">
    <w:name w:val="Без интервала Знак"/>
    <w:locked/>
    <w:rsid w:val="00AA6359"/>
    <w:rPr>
      <w:sz w:val="22"/>
      <w:szCs w:val="22"/>
      <w:lang w:val="en-US" w:eastAsia="en-US" w:bidi="en-US"/>
    </w:rPr>
  </w:style>
  <w:style w:type="paragraph" w:styleId="af5">
    <w:name w:val="No Spacing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Iacaaiea">
    <w:name w:val="Iacaaiea"/>
    <w:basedOn w:val="Default"/>
    <w:next w:val="Default"/>
    <w:rsid w:val="00AA6359"/>
    <w:rPr>
      <w:color w:val="auto"/>
      <w:lang w:eastAsia="en-US"/>
    </w:rPr>
  </w:style>
  <w:style w:type="paragraph" w:customStyle="1" w:styleId="Iniiaiieoaeno">
    <w:name w:val="Iniiaiie oaeno"/>
    <w:basedOn w:val="Default"/>
    <w:next w:val="Default"/>
    <w:rsid w:val="00AA6359"/>
    <w:rPr>
      <w:color w:val="auto"/>
    </w:rPr>
  </w:style>
  <w:style w:type="paragraph" w:styleId="af6">
    <w:name w:val="Balloon Text"/>
    <w:basedOn w:val="a2"/>
    <w:link w:val="af7"/>
    <w:rsid w:val="00AA635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3"/>
    <w:link w:val="af6"/>
    <w:rsid w:val="00AA6359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Body Text Indent"/>
    <w:basedOn w:val="a2"/>
    <w:link w:val="af9"/>
    <w:unhideWhenUsed/>
    <w:rsid w:val="00AA6359"/>
    <w:pPr>
      <w:spacing w:after="120"/>
      <w:ind w:left="283"/>
    </w:pPr>
  </w:style>
  <w:style w:type="character" w:customStyle="1" w:styleId="af9">
    <w:name w:val="Основной текст с отступом Знак"/>
    <w:basedOn w:val="a3"/>
    <w:link w:val="af8"/>
    <w:rsid w:val="00AA6359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Title"/>
    <w:basedOn w:val="a2"/>
    <w:link w:val="afb"/>
    <w:qFormat/>
    <w:rsid w:val="00AA6359"/>
    <w:pPr>
      <w:jc w:val="center"/>
    </w:pPr>
    <w:rPr>
      <w:rFonts w:ascii="Arial" w:eastAsia="Calibri" w:hAnsi="Arial"/>
      <w:szCs w:val="20"/>
    </w:rPr>
  </w:style>
  <w:style w:type="character" w:customStyle="1" w:styleId="afb">
    <w:name w:val="Название Знак"/>
    <w:basedOn w:val="a3"/>
    <w:link w:val="afa"/>
    <w:rsid w:val="00AA6359"/>
    <w:rPr>
      <w:rFonts w:ascii="Arial" w:eastAsia="Calibri" w:hAnsi="Arial" w:cs="Times New Roman"/>
      <w:sz w:val="24"/>
      <w:szCs w:val="20"/>
    </w:rPr>
  </w:style>
  <w:style w:type="paragraph" w:styleId="afc">
    <w:name w:val="footnote text"/>
    <w:aliases w:val="Table_Footnote_last,Текст сноски Знак1 Знак,Текст сноски Знак Знак Знак,Footnote Text Char Знак Знак,Footnote Text Char Знак,Текст сноски-FN,Oaeno niinee Ciae, Знак3 Знак, Знак3"/>
    <w:basedOn w:val="a2"/>
    <w:link w:val="afd"/>
    <w:rsid w:val="00AA6359"/>
    <w:pPr>
      <w:overflowPunct w:val="0"/>
      <w:autoSpaceDE w:val="0"/>
      <w:autoSpaceDN w:val="0"/>
      <w:adjustRightInd w:val="0"/>
      <w:textAlignment w:val="baseline"/>
    </w:pPr>
    <w:rPr>
      <w:rFonts w:eastAsia="Calibri"/>
      <w:sz w:val="20"/>
      <w:szCs w:val="20"/>
    </w:rPr>
  </w:style>
  <w:style w:type="character" w:customStyle="1" w:styleId="afd">
    <w:name w:val="Текст сноски Знак"/>
    <w:aliases w:val="Table_Footnote_last Знак1,Текст сноски Знак1 Знак Знак1,Текст сноски Знак Знак Знак Знак1,Footnote Text Char Знак Знак Знак1,Footnote Text Char Знак Знак2,Текст сноски-FN Знак1,Oaeno niinee Ciae Знак1, Знак3 Знак Знак1, Знак3 Знак1"/>
    <w:basedOn w:val="a3"/>
    <w:link w:val="afc"/>
    <w:rsid w:val="00AA6359"/>
    <w:rPr>
      <w:rFonts w:ascii="Times New Roman" w:eastAsia="Calibri" w:hAnsi="Times New Roman" w:cs="Times New Roman"/>
      <w:sz w:val="20"/>
      <w:szCs w:val="20"/>
    </w:rPr>
  </w:style>
  <w:style w:type="character" w:styleId="afe">
    <w:name w:val="footnote reference"/>
    <w:uiPriority w:val="99"/>
    <w:rsid w:val="00AA6359"/>
    <w:rPr>
      <w:vertAlign w:val="superscript"/>
    </w:rPr>
  </w:style>
  <w:style w:type="paragraph" w:customStyle="1" w:styleId="aff">
    <w:name w:val="список с точками"/>
    <w:basedOn w:val="a2"/>
    <w:rsid w:val="00AA6359"/>
    <w:pPr>
      <w:spacing w:line="312" w:lineRule="auto"/>
      <w:ind w:left="709" w:hanging="283"/>
      <w:jc w:val="both"/>
    </w:pPr>
    <w:rPr>
      <w:rFonts w:eastAsia="Calibri"/>
    </w:rPr>
  </w:style>
  <w:style w:type="paragraph" w:styleId="aff0">
    <w:name w:val="Plain Text"/>
    <w:basedOn w:val="a2"/>
    <w:link w:val="aff1"/>
    <w:uiPriority w:val="99"/>
    <w:rsid w:val="00AA6359"/>
    <w:pPr>
      <w:tabs>
        <w:tab w:val="left" w:pos="708"/>
      </w:tabs>
    </w:pPr>
    <w:rPr>
      <w:rFonts w:ascii="Courier New" w:eastAsia="Calibri" w:hAnsi="Courier New"/>
      <w:sz w:val="20"/>
      <w:szCs w:val="20"/>
    </w:rPr>
  </w:style>
  <w:style w:type="character" w:customStyle="1" w:styleId="aff1">
    <w:name w:val="Текст Знак"/>
    <w:basedOn w:val="a3"/>
    <w:link w:val="aff0"/>
    <w:uiPriority w:val="99"/>
    <w:rsid w:val="00AA6359"/>
    <w:rPr>
      <w:rFonts w:ascii="Courier New" w:eastAsia="Calibri" w:hAnsi="Courier New" w:cs="Times New Roman"/>
      <w:sz w:val="20"/>
      <w:szCs w:val="20"/>
    </w:rPr>
  </w:style>
  <w:style w:type="paragraph" w:customStyle="1" w:styleId="ConsNormal">
    <w:name w:val="ConsNormal"/>
    <w:uiPriority w:val="99"/>
    <w:rsid w:val="00AA6359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3">
    <w:name w:val="Без интервала1"/>
    <w:rsid w:val="00AA63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2"/>
    <w:rsid w:val="00AA6359"/>
    <w:pPr>
      <w:suppressAutoHyphens/>
      <w:jc w:val="both"/>
    </w:pPr>
    <w:rPr>
      <w:rFonts w:ascii="Times NR Cyr MT" w:eastAsia="Calibri" w:hAnsi="Times NR Cyr MT" w:cs="Times NR Cyr MT"/>
      <w:sz w:val="28"/>
      <w:szCs w:val="20"/>
      <w:lang w:eastAsia="zh-CN"/>
    </w:rPr>
  </w:style>
  <w:style w:type="paragraph" w:customStyle="1" w:styleId="msonormalcxspmiddle">
    <w:name w:val="msonormalcxspmiddle"/>
    <w:basedOn w:val="a2"/>
    <w:rsid w:val="00AA6359"/>
    <w:pPr>
      <w:spacing w:before="100" w:beforeAutospacing="1" w:after="100" w:afterAutospacing="1"/>
    </w:pPr>
    <w:rPr>
      <w:rFonts w:eastAsia="Calibri"/>
    </w:rPr>
  </w:style>
  <w:style w:type="character" w:customStyle="1" w:styleId="ListParagraph">
    <w:name w:val="List Paragraph Знак"/>
    <w:link w:val="14"/>
    <w:locked/>
    <w:rsid w:val="00AA6359"/>
    <w:rPr>
      <w:rFonts w:ascii="Calibri" w:hAnsi="Calibri"/>
    </w:rPr>
  </w:style>
  <w:style w:type="paragraph" w:customStyle="1" w:styleId="14">
    <w:name w:val="Абзац списка1"/>
    <w:basedOn w:val="a2"/>
    <w:link w:val="ListParagraph"/>
    <w:rsid w:val="00AA6359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22">
    <w:name w:val="Абзац списка2"/>
    <w:basedOn w:val="a2"/>
    <w:rsid w:val="00AA6359"/>
    <w:pPr>
      <w:overflowPunct w:val="0"/>
      <w:autoSpaceDE w:val="0"/>
      <w:autoSpaceDN w:val="0"/>
      <w:adjustRightInd w:val="0"/>
      <w:ind w:left="720"/>
      <w:textAlignment w:val="baseline"/>
    </w:pPr>
    <w:rPr>
      <w:rFonts w:eastAsia="Calibri"/>
      <w:sz w:val="20"/>
      <w:szCs w:val="20"/>
    </w:rPr>
  </w:style>
  <w:style w:type="character" w:styleId="aff2">
    <w:name w:val="Strong"/>
    <w:uiPriority w:val="22"/>
    <w:qFormat/>
    <w:rsid w:val="00AA6359"/>
    <w:rPr>
      <w:b/>
      <w:bCs/>
    </w:rPr>
  </w:style>
  <w:style w:type="character" w:styleId="aff3">
    <w:name w:val="FollowedHyperlink"/>
    <w:uiPriority w:val="99"/>
    <w:rsid w:val="00AA6359"/>
    <w:rPr>
      <w:color w:val="800080"/>
      <w:u w:val="single"/>
    </w:rPr>
  </w:style>
  <w:style w:type="paragraph" w:styleId="15">
    <w:name w:val="toc 1"/>
    <w:basedOn w:val="a2"/>
    <w:next w:val="a2"/>
    <w:autoRedefine/>
    <w:uiPriority w:val="39"/>
    <w:rsid w:val="0078280E"/>
    <w:pPr>
      <w:tabs>
        <w:tab w:val="right" w:leader="dot" w:pos="9345"/>
      </w:tabs>
      <w:spacing w:after="200" w:line="276" w:lineRule="auto"/>
      <w:ind w:right="-284"/>
      <w:jc w:val="both"/>
    </w:pPr>
    <w:rPr>
      <w:rFonts w:ascii="Calibri" w:hAnsi="Calibri"/>
      <w:sz w:val="22"/>
      <w:szCs w:val="22"/>
    </w:rPr>
  </w:style>
  <w:style w:type="paragraph" w:styleId="23">
    <w:name w:val="toc 2"/>
    <w:basedOn w:val="a2"/>
    <w:next w:val="a2"/>
    <w:autoRedefine/>
    <w:uiPriority w:val="39"/>
    <w:rsid w:val="00380C29"/>
    <w:pPr>
      <w:tabs>
        <w:tab w:val="right" w:leader="dot" w:pos="9631"/>
      </w:tabs>
      <w:jc w:val="both"/>
    </w:pPr>
    <w:rPr>
      <w:b/>
      <w:noProof/>
      <w:sz w:val="22"/>
      <w:szCs w:val="22"/>
    </w:rPr>
  </w:style>
  <w:style w:type="paragraph" w:customStyle="1" w:styleId="0">
    <w:name w:val="Заголовок 0"/>
    <w:basedOn w:val="a2"/>
    <w:next w:val="10"/>
    <w:uiPriority w:val="99"/>
    <w:rsid w:val="00AA6359"/>
    <w:pPr>
      <w:spacing w:line="360" w:lineRule="auto"/>
      <w:jc w:val="center"/>
    </w:pPr>
    <w:rPr>
      <w:b/>
      <w:caps/>
      <w:szCs w:val="28"/>
    </w:rPr>
  </w:style>
  <w:style w:type="table" w:styleId="aff4">
    <w:name w:val="Table Grid"/>
    <w:basedOn w:val="a4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2"/>
    <w:rsid w:val="00AA6359"/>
    <w:pPr>
      <w:widowControl w:val="0"/>
      <w:autoSpaceDE w:val="0"/>
      <w:autoSpaceDN w:val="0"/>
      <w:adjustRightInd w:val="0"/>
      <w:spacing w:line="478" w:lineRule="exact"/>
      <w:ind w:firstLine="691"/>
      <w:jc w:val="both"/>
    </w:pPr>
  </w:style>
  <w:style w:type="character" w:customStyle="1" w:styleId="FontStyle36">
    <w:name w:val="Font Style36"/>
    <w:rsid w:val="00AA6359"/>
    <w:rPr>
      <w:rFonts w:ascii="Times New Roman" w:hAnsi="Times New Roman" w:cs="Times New Roman"/>
      <w:sz w:val="26"/>
      <w:szCs w:val="26"/>
    </w:rPr>
  </w:style>
  <w:style w:type="paragraph" w:styleId="24">
    <w:name w:val="Body Text Indent 2"/>
    <w:basedOn w:val="a2"/>
    <w:link w:val="25"/>
    <w:unhideWhenUsed/>
    <w:rsid w:val="00AA6359"/>
    <w:pPr>
      <w:widowControl w:val="0"/>
      <w:spacing w:after="120" w:line="480" w:lineRule="auto"/>
      <w:ind w:left="283" w:firstLine="400"/>
      <w:jc w:val="both"/>
    </w:pPr>
  </w:style>
  <w:style w:type="character" w:customStyle="1" w:styleId="25">
    <w:name w:val="Основной текст с отступом 2 Знак"/>
    <w:basedOn w:val="a3"/>
    <w:link w:val="24"/>
    <w:uiPriority w:val="99"/>
    <w:rsid w:val="00AA6359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2"/>
    <w:link w:val="33"/>
    <w:rsid w:val="00AA635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3"/>
    <w:link w:val="32"/>
    <w:uiPriority w:val="99"/>
    <w:rsid w:val="00AA6359"/>
    <w:rPr>
      <w:rFonts w:ascii="Times New Roman" w:eastAsia="Times New Roman" w:hAnsi="Times New Roman" w:cs="Times New Roman"/>
      <w:sz w:val="16"/>
      <w:szCs w:val="16"/>
    </w:rPr>
  </w:style>
  <w:style w:type="character" w:customStyle="1" w:styleId="aff5">
    <w:name w:val="Символ сноски"/>
    <w:rsid w:val="00AA6359"/>
  </w:style>
  <w:style w:type="character" w:customStyle="1" w:styleId="16">
    <w:name w:val="Знак сноски1"/>
    <w:rsid w:val="00AA6359"/>
    <w:rPr>
      <w:vertAlign w:val="superscript"/>
    </w:rPr>
  </w:style>
  <w:style w:type="paragraph" w:styleId="26">
    <w:name w:val="Body Text 2"/>
    <w:basedOn w:val="a2"/>
    <w:link w:val="27"/>
    <w:unhideWhenUsed/>
    <w:rsid w:val="00AA6359"/>
    <w:pPr>
      <w:widowControl w:val="0"/>
      <w:spacing w:after="120" w:line="480" w:lineRule="auto"/>
      <w:ind w:firstLine="400"/>
      <w:jc w:val="both"/>
    </w:pPr>
  </w:style>
  <w:style w:type="character" w:customStyle="1" w:styleId="27">
    <w:name w:val="Основной текст 2 Знак"/>
    <w:basedOn w:val="a3"/>
    <w:link w:val="26"/>
    <w:uiPriority w:val="99"/>
    <w:rsid w:val="00AA6359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2"/>
    <w:link w:val="HTML0"/>
    <w:uiPriority w:val="99"/>
    <w:unhideWhenUsed/>
    <w:rsid w:val="00AA6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rsid w:val="00AA6359"/>
    <w:rPr>
      <w:rFonts w:ascii="Courier New" w:eastAsia="Times New Roman" w:hAnsi="Courier New" w:cs="Times New Roman"/>
      <w:sz w:val="20"/>
      <w:szCs w:val="20"/>
    </w:rPr>
  </w:style>
  <w:style w:type="character" w:customStyle="1" w:styleId="apple-style-span">
    <w:name w:val="apple-style-span"/>
    <w:basedOn w:val="a3"/>
    <w:rsid w:val="00AA6359"/>
  </w:style>
  <w:style w:type="character" w:customStyle="1" w:styleId="apple-converted-space">
    <w:name w:val="apple-converted-space"/>
    <w:basedOn w:val="a3"/>
    <w:rsid w:val="00AA6359"/>
  </w:style>
  <w:style w:type="character" w:customStyle="1" w:styleId="FontStyle49">
    <w:name w:val="Font Style49"/>
    <w:rsid w:val="00AA6359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2"/>
    <w:rsid w:val="00AA6359"/>
    <w:pPr>
      <w:widowControl w:val="0"/>
      <w:autoSpaceDE w:val="0"/>
      <w:autoSpaceDN w:val="0"/>
      <w:adjustRightInd w:val="0"/>
      <w:spacing w:line="415" w:lineRule="exact"/>
      <w:ind w:firstLine="643"/>
      <w:jc w:val="both"/>
    </w:pPr>
  </w:style>
  <w:style w:type="character" w:customStyle="1" w:styleId="submenu-table">
    <w:name w:val="submenu-table"/>
    <w:basedOn w:val="a3"/>
    <w:rsid w:val="00AA6359"/>
  </w:style>
  <w:style w:type="paragraph" w:customStyle="1" w:styleId="Style27">
    <w:name w:val="Style27"/>
    <w:basedOn w:val="a2"/>
    <w:rsid w:val="00AA6359"/>
    <w:pPr>
      <w:widowControl w:val="0"/>
      <w:autoSpaceDE w:val="0"/>
      <w:autoSpaceDN w:val="0"/>
      <w:adjustRightInd w:val="0"/>
      <w:spacing w:line="686" w:lineRule="exact"/>
      <w:ind w:firstLine="283"/>
    </w:pPr>
  </w:style>
  <w:style w:type="character" w:customStyle="1" w:styleId="FontStyle47">
    <w:name w:val="Font Style47"/>
    <w:rsid w:val="00AA6359"/>
    <w:rPr>
      <w:rFonts w:ascii="Times New Roman" w:hAnsi="Times New Roman" w:cs="Times New Roman"/>
      <w:b/>
      <w:bCs/>
      <w:sz w:val="22"/>
      <w:szCs w:val="22"/>
    </w:rPr>
  </w:style>
  <w:style w:type="paragraph" w:customStyle="1" w:styleId="14pt">
    <w:name w:val="Стиль 14 pt"/>
    <w:basedOn w:val="a2"/>
    <w:link w:val="14pt0"/>
    <w:rsid w:val="00AA6359"/>
    <w:pPr>
      <w:jc w:val="both"/>
    </w:pPr>
    <w:rPr>
      <w:sz w:val="28"/>
      <w:szCs w:val="28"/>
      <w:lang w:val="en-US"/>
    </w:rPr>
  </w:style>
  <w:style w:type="character" w:customStyle="1" w:styleId="14pt0">
    <w:name w:val="Стиль 14 pt Знак"/>
    <w:link w:val="14pt"/>
    <w:rsid w:val="00AA6359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stext1">
    <w:name w:val="stext1"/>
    <w:rsid w:val="00AA6359"/>
    <w:rPr>
      <w:b/>
      <w:bCs/>
      <w:color w:val="000000"/>
      <w:sz w:val="20"/>
      <w:szCs w:val="20"/>
    </w:rPr>
  </w:style>
  <w:style w:type="character" w:styleId="HTML1">
    <w:name w:val="HTML Acronym"/>
    <w:basedOn w:val="a3"/>
    <w:uiPriority w:val="99"/>
    <w:rsid w:val="00AA6359"/>
  </w:style>
  <w:style w:type="paragraph" w:customStyle="1" w:styleId="17">
    <w:name w:val="Программа_1"/>
    <w:basedOn w:val="a2"/>
    <w:rsid w:val="00AA6359"/>
    <w:pPr>
      <w:shd w:val="clear" w:color="auto" w:fill="FFFFFF"/>
      <w:ind w:firstLine="396"/>
      <w:jc w:val="both"/>
    </w:pPr>
    <w:rPr>
      <w:sz w:val="28"/>
      <w:szCs w:val="22"/>
    </w:rPr>
  </w:style>
  <w:style w:type="paragraph" w:customStyle="1" w:styleId="107">
    <w:name w:val="Стиль Программа_1 + полужирный Черный По левому краю Слева:  07..."/>
    <w:basedOn w:val="17"/>
    <w:rsid w:val="00AA6359"/>
    <w:pPr>
      <w:spacing w:before="120"/>
      <w:ind w:left="425" w:hanging="28"/>
      <w:jc w:val="left"/>
    </w:pPr>
    <w:rPr>
      <w:b/>
      <w:bCs/>
      <w:color w:val="000000"/>
      <w:szCs w:val="20"/>
    </w:rPr>
  </w:style>
  <w:style w:type="paragraph" w:customStyle="1" w:styleId="2">
    <w:name w:val="_СПИСОК_2"/>
    <w:basedOn w:val="a2"/>
    <w:rsid w:val="00AA6359"/>
    <w:pPr>
      <w:numPr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paragraph" w:customStyle="1" w:styleId="41">
    <w:name w:val="_СПИСОК_4"/>
    <w:basedOn w:val="2"/>
    <w:link w:val="42"/>
    <w:rsid w:val="00AA6359"/>
    <w:pPr>
      <w:tabs>
        <w:tab w:val="left" w:pos="960"/>
      </w:tabs>
      <w:ind w:left="0" w:firstLine="600"/>
    </w:pPr>
  </w:style>
  <w:style w:type="paragraph" w:customStyle="1" w:styleId="220">
    <w:name w:val="_ЗАГ_2_2"/>
    <w:basedOn w:val="a2"/>
    <w:link w:val="221"/>
    <w:rsid w:val="00AA6359"/>
    <w:pPr>
      <w:tabs>
        <w:tab w:val="left" w:pos="1418"/>
      </w:tabs>
      <w:spacing w:before="200" w:after="120"/>
      <w:jc w:val="center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21">
    <w:name w:val="_ЗАГ_2_2 Знак"/>
    <w:link w:val="220"/>
    <w:rsid w:val="00AA6359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42">
    <w:name w:val="_СПИСОК_4 Знак"/>
    <w:link w:val="41"/>
    <w:rsid w:val="00AA6359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z-">
    <w:name w:val="HTML Top of Form"/>
    <w:basedOn w:val="a2"/>
    <w:next w:val="a2"/>
    <w:link w:val="z-0"/>
    <w:hidden/>
    <w:uiPriority w:val="99"/>
    <w:unhideWhenUsed/>
    <w:rsid w:val="00AA6359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3"/>
    <w:link w:val="z-"/>
    <w:uiPriority w:val="99"/>
    <w:rsid w:val="00AA6359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2"/>
    <w:next w:val="a2"/>
    <w:link w:val="z-2"/>
    <w:hidden/>
    <w:uiPriority w:val="99"/>
    <w:unhideWhenUsed/>
    <w:rsid w:val="00AA6359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3"/>
    <w:link w:val="z-1"/>
    <w:uiPriority w:val="99"/>
    <w:rsid w:val="00AA6359"/>
    <w:rPr>
      <w:rFonts w:ascii="Arial" w:eastAsia="Times New Roman" w:hAnsi="Arial" w:cs="Times New Roman"/>
      <w:vanish/>
      <w:sz w:val="16"/>
      <w:szCs w:val="16"/>
    </w:rPr>
  </w:style>
  <w:style w:type="table" w:customStyle="1" w:styleId="18">
    <w:name w:val="Сетка таблицы1"/>
    <w:basedOn w:val="a4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2"/>
    <w:rsid w:val="00AA635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34">
    <w:name w:val="toc 3"/>
    <w:basedOn w:val="a2"/>
    <w:next w:val="a2"/>
    <w:autoRedefine/>
    <w:uiPriority w:val="39"/>
    <w:rsid w:val="00AA6359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line="276" w:lineRule="auto"/>
      <w:ind w:left="1022" w:hanging="622"/>
      <w:textAlignment w:val="baseline"/>
    </w:pPr>
    <w:rPr>
      <w:sz w:val="20"/>
      <w:szCs w:val="20"/>
    </w:rPr>
  </w:style>
  <w:style w:type="character" w:styleId="aff6">
    <w:name w:val="annotation reference"/>
    <w:uiPriority w:val="99"/>
    <w:rsid w:val="00AA6359"/>
    <w:rPr>
      <w:rFonts w:cs="Times New Roman"/>
      <w:sz w:val="16"/>
    </w:rPr>
  </w:style>
  <w:style w:type="paragraph" w:styleId="aff7">
    <w:name w:val="annotation text"/>
    <w:basedOn w:val="a2"/>
    <w:link w:val="aff8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8">
    <w:name w:val="Текст примечания Знак"/>
    <w:basedOn w:val="a3"/>
    <w:link w:val="aff7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rsid w:val="00AA6359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rsid w:val="00AA6359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">
    <w:name w:val="Заголовок раздела положения"/>
    <w:basedOn w:val="a2"/>
    <w:uiPriority w:val="99"/>
    <w:rsid w:val="00AA6359"/>
    <w:pPr>
      <w:widowControl w:val="0"/>
      <w:numPr>
        <w:numId w:val="3"/>
      </w:numPr>
      <w:shd w:val="clear" w:color="auto" w:fill="FFFFFF"/>
      <w:autoSpaceDE w:val="0"/>
      <w:autoSpaceDN w:val="0"/>
      <w:adjustRightInd w:val="0"/>
      <w:spacing w:before="475" w:line="360" w:lineRule="auto"/>
      <w:ind w:left="360" w:right="14"/>
      <w:jc w:val="center"/>
    </w:pPr>
    <w:rPr>
      <w:b/>
      <w:bCs/>
      <w:color w:val="000000"/>
      <w:spacing w:val="-4"/>
    </w:rPr>
  </w:style>
  <w:style w:type="paragraph" w:customStyle="1" w:styleId="ConsPlusNormal">
    <w:name w:val="ConsPlusNormal"/>
    <w:uiPriority w:val="99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5">
    <w:name w:val="Body Text 3"/>
    <w:basedOn w:val="a2"/>
    <w:link w:val="36"/>
    <w:uiPriority w:val="99"/>
    <w:rsid w:val="00AA6359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36">
    <w:name w:val="Основной текст 3 Знак"/>
    <w:basedOn w:val="a3"/>
    <w:link w:val="35"/>
    <w:uiPriority w:val="99"/>
    <w:rsid w:val="00AA6359"/>
    <w:rPr>
      <w:rFonts w:ascii="Times New Roman" w:eastAsia="Times New Roman" w:hAnsi="Times New Roman" w:cs="Times New Roman"/>
      <w:sz w:val="16"/>
      <w:szCs w:val="16"/>
    </w:rPr>
  </w:style>
  <w:style w:type="paragraph" w:styleId="affb">
    <w:name w:val="endnote text"/>
    <w:basedOn w:val="a2"/>
    <w:link w:val="affc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c">
    <w:name w:val="Текст концевой сноски Знак"/>
    <w:basedOn w:val="a3"/>
    <w:link w:val="affb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uiPriority w:val="99"/>
    <w:rsid w:val="00AA6359"/>
    <w:rPr>
      <w:rFonts w:cs="Times New Roman"/>
      <w:vertAlign w:val="superscript"/>
    </w:rPr>
  </w:style>
  <w:style w:type="character" w:styleId="affe">
    <w:name w:val="Emphasis"/>
    <w:uiPriority w:val="20"/>
    <w:qFormat/>
    <w:rsid w:val="00AA6359"/>
    <w:rPr>
      <w:rFonts w:cs="Times New Roman"/>
      <w:i/>
    </w:rPr>
  </w:style>
  <w:style w:type="paragraph" w:customStyle="1" w:styleId="19">
    <w:name w:val="Обычный1"/>
    <w:rsid w:val="00AA6359"/>
    <w:pPr>
      <w:widowControl w:val="0"/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5">
    <w:name w:val="Style15"/>
    <w:basedOn w:val="a2"/>
    <w:uiPriority w:val="99"/>
    <w:rsid w:val="00AA6359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3">
    <w:name w:val="Style33"/>
    <w:basedOn w:val="a2"/>
    <w:uiPriority w:val="99"/>
    <w:rsid w:val="00AA6359"/>
    <w:pPr>
      <w:widowControl w:val="0"/>
      <w:autoSpaceDE w:val="0"/>
      <w:autoSpaceDN w:val="0"/>
      <w:adjustRightInd w:val="0"/>
      <w:spacing w:line="250" w:lineRule="exact"/>
      <w:jc w:val="center"/>
    </w:pPr>
  </w:style>
  <w:style w:type="character" w:customStyle="1" w:styleId="FontStyle66">
    <w:name w:val="Font Style66"/>
    <w:uiPriority w:val="99"/>
    <w:rsid w:val="00AA6359"/>
    <w:rPr>
      <w:rFonts w:ascii="Times New Roman" w:hAnsi="Times New Roman"/>
      <w:sz w:val="20"/>
    </w:rPr>
  </w:style>
  <w:style w:type="paragraph" w:customStyle="1" w:styleId="ConsPlusNonformat">
    <w:name w:val="ConsPlusNonformat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">
    <w:name w:val="Литература"/>
    <w:basedOn w:val="4"/>
    <w:uiPriority w:val="99"/>
    <w:rsid w:val="00AA6359"/>
    <w:pPr>
      <w:keepLines/>
      <w:widowControl/>
      <w:spacing w:after="240"/>
      <w:ind w:firstLine="0"/>
      <w:jc w:val="center"/>
    </w:pPr>
    <w:rPr>
      <w:rFonts w:ascii="Tahoma" w:hAnsi="Tahoma" w:cs="Arial"/>
      <w:i/>
      <w:sz w:val="18"/>
      <w:szCs w:val="22"/>
    </w:rPr>
  </w:style>
  <w:style w:type="character" w:customStyle="1" w:styleId="h1">
    <w:name w:val="h1"/>
    <w:uiPriority w:val="99"/>
    <w:rsid w:val="00AA6359"/>
    <w:rPr>
      <w:rFonts w:cs="Times New Roman"/>
    </w:rPr>
  </w:style>
  <w:style w:type="table" w:customStyle="1" w:styleId="TableNormal1">
    <w:name w:val="Table Normal1"/>
    <w:uiPriority w:val="99"/>
    <w:semiHidden/>
    <w:rsid w:val="00AA6359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AA6359"/>
    <w:pPr>
      <w:widowControl w:val="0"/>
    </w:pPr>
    <w:rPr>
      <w:sz w:val="22"/>
      <w:szCs w:val="22"/>
      <w:lang w:val="en-US" w:eastAsia="en-US"/>
    </w:rPr>
  </w:style>
  <w:style w:type="paragraph" w:styleId="afff0">
    <w:name w:val="Block Text"/>
    <w:basedOn w:val="a2"/>
    <w:rsid w:val="00AA6359"/>
    <w:pPr>
      <w:tabs>
        <w:tab w:val="left" w:pos="8222"/>
      </w:tabs>
      <w:ind w:left="1134" w:right="1047"/>
      <w:jc w:val="center"/>
    </w:pPr>
    <w:rPr>
      <w:sz w:val="28"/>
      <w:szCs w:val="20"/>
    </w:rPr>
  </w:style>
  <w:style w:type="paragraph" w:customStyle="1" w:styleId="211">
    <w:name w:val="Абзац списка21"/>
    <w:basedOn w:val="a2"/>
    <w:uiPriority w:val="99"/>
    <w:rsid w:val="00AA6359"/>
    <w:pPr>
      <w:suppressAutoHyphens/>
      <w:ind w:left="720"/>
    </w:pPr>
    <w:rPr>
      <w:kern w:val="1"/>
      <w:lang w:eastAsia="ar-SA"/>
    </w:rPr>
  </w:style>
  <w:style w:type="numbering" w:customStyle="1" w:styleId="a0">
    <w:name w:val="Стиль многоуровневый"/>
    <w:rsid w:val="00AA6359"/>
    <w:pPr>
      <w:numPr>
        <w:numId w:val="4"/>
      </w:numPr>
    </w:pPr>
  </w:style>
  <w:style w:type="paragraph" w:customStyle="1" w:styleId="afff1">
    <w:name w:val="Содержимое таблицы"/>
    <w:basedOn w:val="a2"/>
    <w:rsid w:val="00AA6359"/>
    <w:pPr>
      <w:suppressLineNumbers/>
      <w:suppressAutoHyphens/>
    </w:pPr>
    <w:rPr>
      <w:kern w:val="1"/>
      <w:lang w:eastAsia="ar-SA"/>
    </w:rPr>
  </w:style>
  <w:style w:type="character" w:customStyle="1" w:styleId="WW8Num5z0">
    <w:name w:val="WW8Num5z0"/>
    <w:rsid w:val="00AA6359"/>
    <w:rPr>
      <w:rFonts w:ascii="Symbol" w:hAnsi="Symbol" w:cs="Symbol"/>
    </w:rPr>
  </w:style>
  <w:style w:type="character" w:customStyle="1" w:styleId="WW8Num11z0">
    <w:name w:val="WW8Num11z0"/>
    <w:rsid w:val="00AA6359"/>
    <w:rPr>
      <w:rFonts w:ascii="Symbol" w:hAnsi="Symbol" w:cs="Symbol"/>
    </w:rPr>
  </w:style>
  <w:style w:type="character" w:customStyle="1" w:styleId="WW8Num12z0">
    <w:name w:val="WW8Num12z0"/>
    <w:rsid w:val="00AA6359"/>
    <w:rPr>
      <w:rFonts w:ascii="Symbol" w:hAnsi="Symbol" w:cs="Symbol"/>
    </w:rPr>
  </w:style>
  <w:style w:type="character" w:customStyle="1" w:styleId="WW8Num13z0">
    <w:name w:val="WW8Num13z0"/>
    <w:rsid w:val="00AA6359"/>
    <w:rPr>
      <w:rFonts w:ascii="Symbol" w:hAnsi="Symbol" w:cs="Symbol"/>
    </w:rPr>
  </w:style>
  <w:style w:type="character" w:customStyle="1" w:styleId="WW8Num14z0">
    <w:name w:val="WW8Num14z0"/>
    <w:rsid w:val="00AA6359"/>
    <w:rPr>
      <w:rFonts w:ascii="Symbol" w:hAnsi="Symbol" w:cs="Symbol"/>
    </w:rPr>
  </w:style>
  <w:style w:type="character" w:customStyle="1" w:styleId="WW8Num15z0">
    <w:name w:val="WW8Num15z0"/>
    <w:rsid w:val="00AA6359"/>
    <w:rPr>
      <w:rFonts w:ascii="Symbol" w:hAnsi="Symbol" w:cs="Symbol"/>
    </w:rPr>
  </w:style>
  <w:style w:type="character" w:customStyle="1" w:styleId="WW8Num16z0">
    <w:name w:val="WW8Num16z0"/>
    <w:rsid w:val="00AA6359"/>
    <w:rPr>
      <w:b/>
      <w:color w:val="auto"/>
    </w:rPr>
  </w:style>
  <w:style w:type="character" w:customStyle="1" w:styleId="WW8Num17z0">
    <w:name w:val="WW8Num17z0"/>
    <w:rsid w:val="00AA6359"/>
    <w:rPr>
      <w:b/>
      <w:color w:val="auto"/>
    </w:rPr>
  </w:style>
  <w:style w:type="character" w:customStyle="1" w:styleId="WW8Num18z0">
    <w:name w:val="WW8Num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19z0">
    <w:name w:val="WW8Num19z0"/>
    <w:rsid w:val="00AA6359"/>
    <w:rPr>
      <w:rFonts w:ascii="Symbol" w:hAnsi="Symbol" w:cs="Symbol"/>
    </w:rPr>
  </w:style>
  <w:style w:type="character" w:customStyle="1" w:styleId="WW8Num20z0">
    <w:name w:val="WW8Num20z0"/>
    <w:rsid w:val="00AA6359"/>
    <w:rPr>
      <w:rFonts w:ascii="Symbol" w:hAnsi="Symbol" w:cs="Symbol"/>
    </w:rPr>
  </w:style>
  <w:style w:type="character" w:customStyle="1" w:styleId="WW8Num21z0">
    <w:name w:val="WW8Num21z0"/>
    <w:rsid w:val="00AA6359"/>
    <w:rPr>
      <w:rFonts w:ascii="Verdana" w:hAnsi="Verdana" w:cs="Verdana"/>
      <w:b/>
      <w:i w:val="0"/>
      <w:sz w:val="24"/>
    </w:rPr>
  </w:style>
  <w:style w:type="character" w:customStyle="1" w:styleId="WW8Num22z0">
    <w:name w:val="WW8Num22z0"/>
    <w:rsid w:val="00AA6359"/>
    <w:rPr>
      <w:rFonts w:ascii="Symbol" w:hAnsi="Symbol" w:cs="OpenSymbol"/>
    </w:rPr>
  </w:style>
  <w:style w:type="character" w:customStyle="1" w:styleId="WW8Num23z0">
    <w:name w:val="WW8Num23z0"/>
    <w:rsid w:val="00AA6359"/>
    <w:rPr>
      <w:color w:val="auto"/>
    </w:rPr>
  </w:style>
  <w:style w:type="character" w:customStyle="1" w:styleId="WW8Num24z0">
    <w:name w:val="WW8Num24z0"/>
    <w:rsid w:val="00AA6359"/>
    <w:rPr>
      <w:rFonts w:ascii="Symbol" w:hAnsi="Symbol" w:cs="Symbol"/>
    </w:rPr>
  </w:style>
  <w:style w:type="character" w:customStyle="1" w:styleId="WW8Num25z0">
    <w:name w:val="WW8Num25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6z0">
    <w:name w:val="WW8Num26z0"/>
    <w:rsid w:val="00AA6359"/>
    <w:rPr>
      <w:rFonts w:ascii="Symbol" w:hAnsi="Symbol" w:cs="OpenSymbol"/>
    </w:rPr>
  </w:style>
  <w:style w:type="character" w:customStyle="1" w:styleId="WW8Num27z0">
    <w:name w:val="WW8Num27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8z0">
    <w:name w:val="WW8Num28z0"/>
    <w:rsid w:val="00AA6359"/>
    <w:rPr>
      <w:rFonts w:ascii="Symbol" w:hAnsi="Symbol" w:cs="Symbol"/>
    </w:rPr>
  </w:style>
  <w:style w:type="character" w:customStyle="1" w:styleId="WW8Num29z0">
    <w:name w:val="WW8Num29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0z0">
    <w:name w:val="WW8Num30z0"/>
    <w:rsid w:val="00AA6359"/>
    <w:rPr>
      <w:rFonts w:ascii="Symbol" w:hAnsi="Symbol" w:cs="OpenSymbol"/>
    </w:rPr>
  </w:style>
  <w:style w:type="character" w:customStyle="1" w:styleId="WW8Num31z0">
    <w:name w:val="WW8Num31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2z0">
    <w:name w:val="WW8Num32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3z0">
    <w:name w:val="WW8Num33z0"/>
    <w:rsid w:val="00AA6359"/>
    <w:rPr>
      <w:rFonts w:ascii="Symbol" w:hAnsi="Symbol" w:cs="Symbol"/>
    </w:rPr>
  </w:style>
  <w:style w:type="character" w:customStyle="1" w:styleId="WW8Num34z0">
    <w:name w:val="WW8Num34z0"/>
    <w:rsid w:val="00AA6359"/>
    <w:rPr>
      <w:rFonts w:ascii="Symbol" w:hAnsi="Symbol" w:cs="OpenSymbol"/>
    </w:rPr>
  </w:style>
  <w:style w:type="character" w:customStyle="1" w:styleId="WW8Num35z0">
    <w:name w:val="WW8Num35z0"/>
    <w:rsid w:val="00AA6359"/>
    <w:rPr>
      <w:rFonts w:ascii="Symbol" w:hAnsi="Symbol" w:cs="OpenSymbol"/>
    </w:rPr>
  </w:style>
  <w:style w:type="character" w:customStyle="1" w:styleId="WW8Num36z0">
    <w:name w:val="WW8Num36z0"/>
    <w:rsid w:val="00AA6359"/>
    <w:rPr>
      <w:rFonts w:ascii="Symbol" w:hAnsi="Symbol" w:cs="OpenSymbol"/>
    </w:rPr>
  </w:style>
  <w:style w:type="character" w:customStyle="1" w:styleId="WW8Num37z0">
    <w:name w:val="WW8Num37z0"/>
    <w:rsid w:val="00AA6359"/>
    <w:rPr>
      <w:rFonts w:ascii="Symbol" w:hAnsi="Symbol" w:cs="Symbol"/>
    </w:rPr>
  </w:style>
  <w:style w:type="character" w:customStyle="1" w:styleId="WW8Num38z0">
    <w:name w:val="WW8Num38z0"/>
    <w:rsid w:val="00AA6359"/>
    <w:rPr>
      <w:rFonts w:ascii="Symbol" w:hAnsi="Symbol" w:cs="Symbol"/>
    </w:rPr>
  </w:style>
  <w:style w:type="character" w:customStyle="1" w:styleId="WW8Num39z0">
    <w:name w:val="WW8Num39z0"/>
    <w:rsid w:val="00AA6359"/>
    <w:rPr>
      <w:rFonts w:ascii="Symbol" w:hAnsi="Symbol" w:cs="OpenSymbol"/>
    </w:rPr>
  </w:style>
  <w:style w:type="character" w:customStyle="1" w:styleId="WW8Num40z0">
    <w:name w:val="WW8Num40z0"/>
    <w:rsid w:val="00AA6359"/>
    <w:rPr>
      <w:rFonts w:ascii="Symbol" w:hAnsi="Symbol" w:cs="OpenSymbol"/>
    </w:rPr>
  </w:style>
  <w:style w:type="character" w:customStyle="1" w:styleId="WW8Num41z0">
    <w:name w:val="WW8Num41z0"/>
    <w:rsid w:val="00AA6359"/>
    <w:rPr>
      <w:rFonts w:ascii="Symbol" w:hAnsi="Symbol" w:cs="OpenSymbol"/>
    </w:rPr>
  </w:style>
  <w:style w:type="character" w:customStyle="1" w:styleId="WW8Num42z0">
    <w:name w:val="WW8Num42z0"/>
    <w:rsid w:val="00AA6359"/>
    <w:rPr>
      <w:rFonts w:ascii="Symbol" w:hAnsi="Symbol" w:cs="OpenSymbol"/>
    </w:rPr>
  </w:style>
  <w:style w:type="character" w:customStyle="1" w:styleId="WW8Num43z0">
    <w:name w:val="WW8Num43z0"/>
    <w:rsid w:val="00AA6359"/>
    <w:rPr>
      <w:rFonts w:ascii="Symbol" w:hAnsi="Symbol" w:cs="OpenSymbol"/>
    </w:rPr>
  </w:style>
  <w:style w:type="character" w:customStyle="1" w:styleId="WW8Num44z0">
    <w:name w:val="WW8Num44z0"/>
    <w:rsid w:val="00AA6359"/>
    <w:rPr>
      <w:rFonts w:ascii="Symbol" w:hAnsi="Symbol" w:cs="OpenSymbol"/>
    </w:rPr>
  </w:style>
  <w:style w:type="character" w:customStyle="1" w:styleId="WW8Num45z0">
    <w:name w:val="WW8Num45z0"/>
    <w:rsid w:val="00AA6359"/>
    <w:rPr>
      <w:rFonts w:ascii="Symbol" w:hAnsi="Symbol" w:cs="OpenSymbol"/>
    </w:rPr>
  </w:style>
  <w:style w:type="character" w:customStyle="1" w:styleId="WW8Num8z0">
    <w:name w:val="WW8Num8z0"/>
    <w:rsid w:val="00AA6359"/>
    <w:rPr>
      <w:rFonts w:ascii="Symbol" w:hAnsi="Symbol" w:cs="Symbol"/>
    </w:rPr>
  </w:style>
  <w:style w:type="character" w:customStyle="1" w:styleId="WW8Num10z0">
    <w:name w:val="WW8Num10z0"/>
    <w:rsid w:val="00AA6359"/>
    <w:rPr>
      <w:rFonts w:ascii="Symbol" w:hAnsi="Symbol" w:cs="Symbol"/>
    </w:rPr>
  </w:style>
  <w:style w:type="character" w:customStyle="1" w:styleId="WW8Num46z0">
    <w:name w:val="WW8Num46z0"/>
    <w:rsid w:val="00AA6359"/>
    <w:rPr>
      <w:rFonts w:ascii="Symbol" w:hAnsi="Symbol" w:cs="OpenSymbol"/>
    </w:rPr>
  </w:style>
  <w:style w:type="character" w:customStyle="1" w:styleId="WW8Num47z0">
    <w:name w:val="WW8Num47z0"/>
    <w:rsid w:val="00AA6359"/>
    <w:rPr>
      <w:rFonts w:ascii="Symbol" w:hAnsi="Symbol" w:cs="OpenSymbol"/>
    </w:rPr>
  </w:style>
  <w:style w:type="character" w:customStyle="1" w:styleId="WW8Num48z0">
    <w:name w:val="WW8Num48z0"/>
    <w:rsid w:val="00AA6359"/>
    <w:rPr>
      <w:rFonts w:ascii="Symbol" w:hAnsi="Symbol" w:cs="OpenSymbol"/>
    </w:rPr>
  </w:style>
  <w:style w:type="character" w:customStyle="1" w:styleId="WW8Num49z0">
    <w:name w:val="WW8Num49z0"/>
    <w:rsid w:val="00AA6359"/>
    <w:rPr>
      <w:rFonts w:ascii="Symbol" w:hAnsi="Symbol" w:cs="OpenSymbol"/>
    </w:rPr>
  </w:style>
  <w:style w:type="character" w:customStyle="1" w:styleId="WW8Num50z0">
    <w:name w:val="WW8Num50z0"/>
    <w:rsid w:val="00AA6359"/>
    <w:rPr>
      <w:rFonts w:ascii="Symbol" w:hAnsi="Symbol" w:cs="OpenSymbol"/>
    </w:rPr>
  </w:style>
  <w:style w:type="character" w:customStyle="1" w:styleId="WW8Num51z0">
    <w:name w:val="WW8Num51z0"/>
    <w:rsid w:val="00AA6359"/>
    <w:rPr>
      <w:rFonts w:ascii="Symbol" w:hAnsi="Symbol" w:cs="OpenSymbol"/>
    </w:rPr>
  </w:style>
  <w:style w:type="character" w:customStyle="1" w:styleId="WW8Num52z0">
    <w:name w:val="WW8Num52z0"/>
    <w:rsid w:val="00AA6359"/>
    <w:rPr>
      <w:rFonts w:ascii="Symbol" w:hAnsi="Symbol" w:cs="OpenSymbol"/>
    </w:rPr>
  </w:style>
  <w:style w:type="character" w:customStyle="1" w:styleId="WW8Num53z0">
    <w:name w:val="WW8Num53z0"/>
    <w:rsid w:val="00AA6359"/>
    <w:rPr>
      <w:rFonts w:ascii="Symbol" w:hAnsi="Symbol" w:cs="OpenSymbol"/>
    </w:rPr>
  </w:style>
  <w:style w:type="character" w:customStyle="1" w:styleId="WW8Num6z0">
    <w:name w:val="WW8Num6z0"/>
    <w:rsid w:val="00AA6359"/>
    <w:rPr>
      <w:color w:val="auto"/>
    </w:rPr>
  </w:style>
  <w:style w:type="character" w:customStyle="1" w:styleId="WW8Num9z0">
    <w:name w:val="WW8Num9z0"/>
    <w:rsid w:val="00AA6359"/>
    <w:rPr>
      <w:rFonts w:ascii="Symbol" w:hAnsi="Symbol" w:cs="Symbol"/>
    </w:rPr>
  </w:style>
  <w:style w:type="character" w:customStyle="1" w:styleId="51">
    <w:name w:val="Основной шрифт абзаца5"/>
    <w:rsid w:val="00AA6359"/>
  </w:style>
  <w:style w:type="character" w:customStyle="1" w:styleId="WW8Num2z0">
    <w:name w:val="WW8Num2z0"/>
    <w:rsid w:val="00AA6359"/>
    <w:rPr>
      <w:rFonts w:ascii="Symbol" w:hAnsi="Symbol" w:cs="Symbol"/>
    </w:rPr>
  </w:style>
  <w:style w:type="character" w:customStyle="1" w:styleId="WW8NumSt14z0">
    <w:name w:val="WW8NumSt14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St18z0">
    <w:name w:val="WW8NumSt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37">
    <w:name w:val="Основной шрифт абзаца3"/>
    <w:rsid w:val="00AA6359"/>
  </w:style>
  <w:style w:type="character" w:customStyle="1" w:styleId="WW8Num1z0">
    <w:name w:val="WW8Num1z0"/>
    <w:rsid w:val="00AA6359"/>
    <w:rPr>
      <w:rFonts w:ascii="Symbol" w:hAnsi="Symbol" w:cs="Symbol"/>
    </w:rPr>
  </w:style>
  <w:style w:type="character" w:customStyle="1" w:styleId="WW8Num1z4">
    <w:name w:val="WW8Num1z4"/>
    <w:rsid w:val="00AA6359"/>
    <w:rPr>
      <w:rFonts w:ascii="Verdana" w:hAnsi="Verdana" w:cs="Verdana"/>
      <w:b/>
      <w:i w:val="0"/>
      <w:sz w:val="22"/>
    </w:rPr>
  </w:style>
  <w:style w:type="character" w:customStyle="1" w:styleId="WW8Num1z5">
    <w:name w:val="WW8Num1z5"/>
    <w:rsid w:val="00AA6359"/>
    <w:rPr>
      <w:rFonts w:ascii="Verdana" w:hAnsi="Verdana" w:cs="Verdana"/>
      <w:b/>
      <w:i w:val="0"/>
    </w:rPr>
  </w:style>
  <w:style w:type="character" w:customStyle="1" w:styleId="WW8Num4z0">
    <w:name w:val="WW8Num4z0"/>
    <w:rsid w:val="00AA6359"/>
    <w:rPr>
      <w:rFonts w:ascii="Symbol" w:hAnsi="Symbol" w:cs="Symbol"/>
    </w:rPr>
  </w:style>
  <w:style w:type="character" w:customStyle="1" w:styleId="WW8Num6z1">
    <w:name w:val="WW8Num6z1"/>
    <w:rsid w:val="00AA6359"/>
    <w:rPr>
      <w:rFonts w:ascii="Courier New" w:hAnsi="Courier New" w:cs="Courier New"/>
      <w:sz w:val="20"/>
    </w:rPr>
  </w:style>
  <w:style w:type="character" w:customStyle="1" w:styleId="WW8Num7z0">
    <w:name w:val="WW8Num7z0"/>
    <w:rsid w:val="00AA6359"/>
    <w:rPr>
      <w:rFonts w:ascii="Symbol" w:hAnsi="Symbol" w:cs="Symbol"/>
    </w:rPr>
  </w:style>
  <w:style w:type="character" w:customStyle="1" w:styleId="WW8Num9z1">
    <w:name w:val="WW8Num9z1"/>
    <w:rsid w:val="00AA6359"/>
    <w:rPr>
      <w:rFonts w:ascii="Courier New" w:hAnsi="Courier New" w:cs="Courier New"/>
    </w:rPr>
  </w:style>
  <w:style w:type="character" w:customStyle="1" w:styleId="WW8Num9z2">
    <w:name w:val="WW8Num9z2"/>
    <w:rsid w:val="00AA6359"/>
    <w:rPr>
      <w:rFonts w:ascii="Wingdings" w:hAnsi="Wingdings" w:cs="Wingdings"/>
    </w:rPr>
  </w:style>
  <w:style w:type="character" w:customStyle="1" w:styleId="WW8Num20z1">
    <w:name w:val="WW8Num20z1"/>
    <w:rsid w:val="00AA6359"/>
    <w:rPr>
      <w:rFonts w:ascii="Courier New" w:hAnsi="Courier New" w:cs="Courier New"/>
    </w:rPr>
  </w:style>
  <w:style w:type="character" w:customStyle="1" w:styleId="WW8Num20z2">
    <w:name w:val="WW8Num20z2"/>
    <w:rsid w:val="00AA6359"/>
    <w:rPr>
      <w:rFonts w:ascii="Wingdings" w:hAnsi="Wingdings" w:cs="Wingdings"/>
    </w:rPr>
  </w:style>
  <w:style w:type="character" w:customStyle="1" w:styleId="WW8Num21z1">
    <w:name w:val="WW8Num21z1"/>
    <w:rsid w:val="00AA6359"/>
    <w:rPr>
      <w:rFonts w:ascii="Courier New" w:hAnsi="Courier New" w:cs="Courier New"/>
    </w:rPr>
  </w:style>
  <w:style w:type="character" w:customStyle="1" w:styleId="WW8Num21z2">
    <w:name w:val="WW8Num21z2"/>
    <w:rsid w:val="00AA6359"/>
    <w:rPr>
      <w:rFonts w:ascii="Wingdings" w:hAnsi="Wingdings" w:cs="Wingdings"/>
    </w:rPr>
  </w:style>
  <w:style w:type="character" w:customStyle="1" w:styleId="WW8Num28z1">
    <w:name w:val="WW8Num28z1"/>
    <w:rsid w:val="00AA6359"/>
    <w:rPr>
      <w:rFonts w:ascii="Courier New" w:hAnsi="Courier New" w:cs="Courier New"/>
    </w:rPr>
  </w:style>
  <w:style w:type="character" w:customStyle="1" w:styleId="WW8Num28z2">
    <w:name w:val="WW8Num28z2"/>
    <w:rsid w:val="00AA6359"/>
    <w:rPr>
      <w:rFonts w:ascii="Wingdings" w:hAnsi="Wingdings" w:cs="Wingdings"/>
    </w:rPr>
  </w:style>
  <w:style w:type="character" w:customStyle="1" w:styleId="WW8Num33z1">
    <w:name w:val="WW8Num33z1"/>
    <w:rsid w:val="00AA6359"/>
    <w:rPr>
      <w:rFonts w:ascii="Courier New" w:hAnsi="Courier New" w:cs="Courier New"/>
    </w:rPr>
  </w:style>
  <w:style w:type="character" w:customStyle="1" w:styleId="WW8Num33z2">
    <w:name w:val="WW8Num33z2"/>
    <w:rsid w:val="00AA6359"/>
    <w:rPr>
      <w:rFonts w:ascii="Wingdings" w:hAnsi="Wingdings" w:cs="Wingdings"/>
    </w:rPr>
  </w:style>
  <w:style w:type="character" w:customStyle="1" w:styleId="WW8Num37z1">
    <w:name w:val="WW8Num37z1"/>
    <w:rsid w:val="00AA6359"/>
    <w:rPr>
      <w:rFonts w:ascii="Courier New" w:hAnsi="Courier New" w:cs="Courier New"/>
    </w:rPr>
  </w:style>
  <w:style w:type="character" w:customStyle="1" w:styleId="WW8Num37z2">
    <w:name w:val="WW8Num37z2"/>
    <w:rsid w:val="00AA6359"/>
    <w:rPr>
      <w:rFonts w:ascii="Wingdings" w:hAnsi="Wingdings" w:cs="Wingdings"/>
    </w:rPr>
  </w:style>
  <w:style w:type="character" w:customStyle="1" w:styleId="WW8Num38z1">
    <w:name w:val="WW8Num38z1"/>
    <w:rsid w:val="00AA6359"/>
    <w:rPr>
      <w:rFonts w:ascii="Courier New" w:hAnsi="Courier New" w:cs="Courier New"/>
    </w:rPr>
  </w:style>
  <w:style w:type="character" w:customStyle="1" w:styleId="WW8Num38z2">
    <w:name w:val="WW8Num38z2"/>
    <w:rsid w:val="00AA6359"/>
    <w:rPr>
      <w:rFonts w:ascii="Wingdings" w:hAnsi="Wingdings" w:cs="Wingdings"/>
    </w:rPr>
  </w:style>
  <w:style w:type="character" w:customStyle="1" w:styleId="28">
    <w:name w:val="Основной шрифт абзаца2"/>
    <w:rsid w:val="00AA6359"/>
  </w:style>
  <w:style w:type="character" w:customStyle="1" w:styleId="Absatz-Standardschriftart">
    <w:name w:val="Absatz-Standardschriftart"/>
    <w:rsid w:val="00AA6359"/>
  </w:style>
  <w:style w:type="character" w:customStyle="1" w:styleId="WW-Absatz-Standardschriftart">
    <w:name w:val="WW-Absatz-Standardschriftart"/>
    <w:rsid w:val="00AA6359"/>
  </w:style>
  <w:style w:type="character" w:customStyle="1" w:styleId="WW-Absatz-Standardschriftart1">
    <w:name w:val="WW-Absatz-Standardschriftart1"/>
    <w:rsid w:val="00AA6359"/>
  </w:style>
  <w:style w:type="character" w:customStyle="1" w:styleId="WW-Absatz-Standardschriftart11">
    <w:name w:val="WW-Absatz-Standardschriftart11"/>
    <w:rsid w:val="00AA6359"/>
  </w:style>
  <w:style w:type="character" w:customStyle="1" w:styleId="WW-Absatz-Standardschriftart111">
    <w:name w:val="WW-Absatz-Standardschriftart111"/>
    <w:rsid w:val="00AA6359"/>
  </w:style>
  <w:style w:type="character" w:customStyle="1" w:styleId="WW-Absatz-Standardschriftart1111">
    <w:name w:val="WW-Absatz-Standardschriftart1111"/>
    <w:rsid w:val="00AA6359"/>
  </w:style>
  <w:style w:type="character" w:customStyle="1" w:styleId="WW-Absatz-Standardschriftart11111">
    <w:name w:val="WW-Absatz-Standardschriftart11111"/>
    <w:rsid w:val="00AA6359"/>
  </w:style>
  <w:style w:type="character" w:customStyle="1" w:styleId="WW8Num1z1">
    <w:name w:val="WW8Num1z1"/>
    <w:rsid w:val="00AA6359"/>
    <w:rPr>
      <w:rFonts w:ascii="Courier New" w:hAnsi="Courier New" w:cs="Courier New"/>
    </w:rPr>
  </w:style>
  <w:style w:type="character" w:customStyle="1" w:styleId="WW8Num1z2">
    <w:name w:val="WW8Num1z2"/>
    <w:rsid w:val="00AA6359"/>
    <w:rPr>
      <w:rFonts w:ascii="Wingdings" w:hAnsi="Wingdings" w:cs="Wingdings"/>
    </w:rPr>
  </w:style>
  <w:style w:type="character" w:customStyle="1" w:styleId="WW8Num4z1">
    <w:name w:val="WW8Num4z1"/>
    <w:rsid w:val="00AA6359"/>
    <w:rPr>
      <w:rFonts w:ascii="Courier New" w:hAnsi="Courier New" w:cs="Courier New"/>
    </w:rPr>
  </w:style>
  <w:style w:type="character" w:customStyle="1" w:styleId="WW8Num4z2">
    <w:name w:val="WW8Num4z2"/>
    <w:rsid w:val="00AA6359"/>
    <w:rPr>
      <w:rFonts w:ascii="Wingdings" w:hAnsi="Wingdings" w:cs="Wingdings"/>
    </w:rPr>
  </w:style>
  <w:style w:type="character" w:customStyle="1" w:styleId="WW8Num7z1">
    <w:name w:val="WW8Num7z1"/>
    <w:rsid w:val="00AA6359"/>
    <w:rPr>
      <w:rFonts w:ascii="Courier New" w:hAnsi="Courier New" w:cs="Courier New"/>
    </w:rPr>
  </w:style>
  <w:style w:type="character" w:customStyle="1" w:styleId="WW8Num7z2">
    <w:name w:val="WW8Num7z2"/>
    <w:rsid w:val="00AA6359"/>
    <w:rPr>
      <w:rFonts w:ascii="Wingdings" w:hAnsi="Wingdings" w:cs="Wingdings"/>
    </w:rPr>
  </w:style>
  <w:style w:type="character" w:customStyle="1" w:styleId="WW8Num8z1">
    <w:name w:val="WW8Num8z1"/>
    <w:rsid w:val="00AA6359"/>
    <w:rPr>
      <w:rFonts w:ascii="Symbol" w:hAnsi="Symbol" w:cs="Symbol"/>
    </w:rPr>
  </w:style>
  <w:style w:type="character" w:customStyle="1" w:styleId="WW8Num10z1">
    <w:name w:val="WW8Num10z1"/>
    <w:rsid w:val="00AA6359"/>
    <w:rPr>
      <w:rFonts w:ascii="Courier New" w:hAnsi="Courier New" w:cs="Courier New"/>
    </w:rPr>
  </w:style>
  <w:style w:type="character" w:customStyle="1" w:styleId="WW8Num10z2">
    <w:name w:val="WW8Num10z2"/>
    <w:rsid w:val="00AA6359"/>
    <w:rPr>
      <w:rFonts w:ascii="Wingdings" w:hAnsi="Wingdings" w:cs="Wingdings"/>
    </w:rPr>
  </w:style>
  <w:style w:type="character" w:customStyle="1" w:styleId="WW8Num11z1">
    <w:name w:val="WW8Num11z1"/>
    <w:rsid w:val="00AA6359"/>
    <w:rPr>
      <w:rFonts w:ascii="Courier New" w:hAnsi="Courier New" w:cs="Courier New"/>
    </w:rPr>
  </w:style>
  <w:style w:type="character" w:customStyle="1" w:styleId="WW8Num11z2">
    <w:name w:val="WW8Num11z2"/>
    <w:rsid w:val="00AA6359"/>
    <w:rPr>
      <w:rFonts w:ascii="Wingdings" w:hAnsi="Wingdings" w:cs="Wingdings"/>
    </w:rPr>
  </w:style>
  <w:style w:type="character" w:customStyle="1" w:styleId="WW8Num13z1">
    <w:name w:val="WW8Num13z1"/>
    <w:rsid w:val="00AA6359"/>
    <w:rPr>
      <w:rFonts w:ascii="Courier New" w:hAnsi="Courier New" w:cs="Courier New"/>
    </w:rPr>
  </w:style>
  <w:style w:type="character" w:customStyle="1" w:styleId="WW8Num13z2">
    <w:name w:val="WW8Num13z2"/>
    <w:rsid w:val="00AA6359"/>
    <w:rPr>
      <w:rFonts w:ascii="Wingdings" w:hAnsi="Wingdings" w:cs="Wingdings"/>
    </w:rPr>
  </w:style>
  <w:style w:type="character" w:customStyle="1" w:styleId="WW8Num14z1">
    <w:name w:val="WW8Num14z1"/>
    <w:rsid w:val="00AA6359"/>
    <w:rPr>
      <w:rFonts w:ascii="Courier New" w:hAnsi="Courier New" w:cs="Courier New"/>
    </w:rPr>
  </w:style>
  <w:style w:type="character" w:customStyle="1" w:styleId="WW8Num14z2">
    <w:name w:val="WW8Num14z2"/>
    <w:rsid w:val="00AA6359"/>
    <w:rPr>
      <w:rFonts w:ascii="Wingdings" w:hAnsi="Wingdings" w:cs="Wingdings"/>
    </w:rPr>
  </w:style>
  <w:style w:type="character" w:customStyle="1" w:styleId="WW8Num15z1">
    <w:name w:val="WW8Num15z1"/>
    <w:rsid w:val="00AA6359"/>
    <w:rPr>
      <w:rFonts w:ascii="Courier New" w:hAnsi="Courier New" w:cs="Courier New"/>
    </w:rPr>
  </w:style>
  <w:style w:type="character" w:customStyle="1" w:styleId="WW8Num15z2">
    <w:name w:val="WW8Num15z2"/>
    <w:rsid w:val="00AA6359"/>
    <w:rPr>
      <w:rFonts w:ascii="Wingdings" w:hAnsi="Wingdings" w:cs="Wingdings"/>
    </w:rPr>
  </w:style>
  <w:style w:type="character" w:customStyle="1" w:styleId="WW8Num21z4">
    <w:name w:val="WW8Num21z4"/>
    <w:rsid w:val="00AA6359"/>
    <w:rPr>
      <w:rFonts w:ascii="Verdana" w:hAnsi="Verdana" w:cs="Verdana"/>
      <w:b/>
      <w:i w:val="0"/>
      <w:sz w:val="22"/>
    </w:rPr>
  </w:style>
  <w:style w:type="character" w:customStyle="1" w:styleId="WW8Num21z5">
    <w:name w:val="WW8Num21z5"/>
    <w:rsid w:val="00AA6359"/>
    <w:rPr>
      <w:rFonts w:ascii="Verdana" w:hAnsi="Verdana" w:cs="Verdana"/>
      <w:b/>
      <w:i w:val="0"/>
    </w:rPr>
  </w:style>
  <w:style w:type="character" w:customStyle="1" w:styleId="WW8Num24z1">
    <w:name w:val="WW8Num24z1"/>
    <w:rsid w:val="00AA6359"/>
    <w:rPr>
      <w:rFonts w:ascii="Courier New" w:hAnsi="Courier New" w:cs="Courier New"/>
    </w:rPr>
  </w:style>
  <w:style w:type="character" w:customStyle="1" w:styleId="WW8Num24z2">
    <w:name w:val="WW8Num24z2"/>
    <w:rsid w:val="00AA6359"/>
    <w:rPr>
      <w:rFonts w:ascii="Wingdings" w:hAnsi="Wingdings" w:cs="Wingdings"/>
    </w:rPr>
  </w:style>
  <w:style w:type="character" w:customStyle="1" w:styleId="1a">
    <w:name w:val="Основной шрифт абзаца1"/>
    <w:rsid w:val="00AA6359"/>
  </w:style>
  <w:style w:type="character" w:customStyle="1" w:styleId="WW8Num6z2">
    <w:name w:val="WW8Num6z2"/>
    <w:rsid w:val="00AA6359"/>
    <w:rPr>
      <w:rFonts w:ascii="Wingdings" w:hAnsi="Wingdings" w:cs="Wingdings"/>
      <w:sz w:val="20"/>
    </w:rPr>
  </w:style>
  <w:style w:type="character" w:customStyle="1" w:styleId="43">
    <w:name w:val="Основной шрифт абзаца4"/>
    <w:rsid w:val="00AA6359"/>
  </w:style>
  <w:style w:type="character" w:customStyle="1" w:styleId="FontStyle22">
    <w:name w:val="Font Style22"/>
    <w:rsid w:val="00AA635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rsid w:val="00AA6359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5">
    <w:name w:val="Font Style25"/>
    <w:rsid w:val="00AA6359"/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FontStyle23">
    <w:name w:val="Font Style23"/>
    <w:rsid w:val="00AA6359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fff2">
    <w:name w:val="Символ нумерации"/>
    <w:rsid w:val="00AA6359"/>
  </w:style>
  <w:style w:type="character" w:customStyle="1" w:styleId="1b">
    <w:name w:val="Нижний колонтитул Знак1"/>
    <w:rsid w:val="00AA6359"/>
    <w:rPr>
      <w:kern w:val="1"/>
      <w:sz w:val="24"/>
      <w:szCs w:val="24"/>
    </w:rPr>
  </w:style>
  <w:style w:type="character" w:customStyle="1" w:styleId="1c">
    <w:name w:val="Верхний колонтитул Знак1"/>
    <w:rsid w:val="00AA6359"/>
    <w:rPr>
      <w:kern w:val="1"/>
      <w:sz w:val="24"/>
      <w:szCs w:val="24"/>
    </w:rPr>
  </w:style>
  <w:style w:type="character" w:customStyle="1" w:styleId="1d">
    <w:name w:val="Название Знак1"/>
    <w:rsid w:val="00AA6359"/>
    <w:rPr>
      <w:b/>
      <w:kern w:val="1"/>
    </w:rPr>
  </w:style>
  <w:style w:type="character" w:customStyle="1" w:styleId="afff3">
    <w:name w:val="Подзаголовок Знак"/>
    <w:rsid w:val="00AA6359"/>
    <w:rPr>
      <w:rFonts w:ascii="Arial" w:eastAsia="Lucida Sans Unicode" w:hAnsi="Arial" w:cs="Tahoma"/>
      <w:i/>
      <w:iCs/>
      <w:kern w:val="1"/>
      <w:sz w:val="28"/>
      <w:szCs w:val="28"/>
    </w:rPr>
  </w:style>
  <w:style w:type="character" w:customStyle="1" w:styleId="afff4">
    <w:name w:val="Маркеры списка"/>
    <w:rsid w:val="00AA6359"/>
    <w:rPr>
      <w:rFonts w:ascii="OpenSymbol" w:eastAsia="OpenSymbol" w:hAnsi="OpenSymbol" w:cs="OpenSymbol"/>
    </w:rPr>
  </w:style>
  <w:style w:type="paragraph" w:customStyle="1" w:styleId="1e">
    <w:name w:val="Заголовок1"/>
    <w:basedOn w:val="a2"/>
    <w:next w:val="af1"/>
    <w:rsid w:val="00AA6359"/>
    <w:pPr>
      <w:keepNext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afff5">
    <w:name w:val="List"/>
    <w:basedOn w:val="af1"/>
    <w:rsid w:val="00AA6359"/>
    <w:pPr>
      <w:suppressAutoHyphens/>
      <w:spacing w:after="120"/>
      <w:jc w:val="left"/>
    </w:pPr>
    <w:rPr>
      <w:rFonts w:cs="Tahoma"/>
      <w:kern w:val="1"/>
      <w:sz w:val="24"/>
      <w:szCs w:val="24"/>
      <w:lang w:eastAsia="ar-SA"/>
    </w:rPr>
  </w:style>
  <w:style w:type="paragraph" w:customStyle="1" w:styleId="44">
    <w:name w:val="Название4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45">
    <w:name w:val="Указатель4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38">
    <w:name w:val="Название3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39">
    <w:name w:val="Указатель3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9">
    <w:name w:val="Название2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2a">
    <w:name w:val="Указатель2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1f">
    <w:name w:val="Название1"/>
    <w:basedOn w:val="a2"/>
    <w:rsid w:val="00AA6359"/>
    <w:pPr>
      <w:suppressLineNumbers/>
      <w:suppressAutoHyphens/>
      <w:spacing w:before="120" w:after="120"/>
    </w:pPr>
    <w:rPr>
      <w:rFonts w:cs="Tahoma"/>
      <w:i/>
      <w:iCs/>
      <w:kern w:val="1"/>
      <w:lang w:eastAsia="ar-SA"/>
    </w:rPr>
  </w:style>
  <w:style w:type="paragraph" w:customStyle="1" w:styleId="1f0">
    <w:name w:val="Указатель1"/>
    <w:basedOn w:val="a2"/>
    <w:rsid w:val="00AA6359"/>
    <w:pPr>
      <w:suppressLineNumbers/>
      <w:suppressAutoHyphens/>
    </w:pPr>
    <w:rPr>
      <w:rFonts w:cs="Tahoma"/>
      <w:kern w:val="1"/>
      <w:lang w:eastAsia="ar-SA"/>
    </w:rPr>
  </w:style>
  <w:style w:type="paragraph" w:customStyle="1" w:styleId="afff6">
    <w:name w:val="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7">
    <w:name w:val="список с нумерами"/>
    <w:basedOn w:val="a2"/>
    <w:rsid w:val="00AA6359"/>
    <w:pPr>
      <w:tabs>
        <w:tab w:val="left" w:pos="340"/>
      </w:tabs>
      <w:suppressAutoHyphens/>
      <w:spacing w:line="312" w:lineRule="auto"/>
      <w:ind w:left="340" w:hanging="340"/>
      <w:jc w:val="both"/>
    </w:pPr>
    <w:rPr>
      <w:kern w:val="1"/>
      <w:lang w:eastAsia="ar-SA"/>
    </w:rPr>
  </w:style>
  <w:style w:type="paragraph" w:customStyle="1" w:styleId="1f1">
    <w:name w:val="Знак1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2b">
    <w:name w:val="заголовок 2"/>
    <w:basedOn w:val="a2"/>
    <w:next w:val="a2"/>
    <w:rsid w:val="00AA6359"/>
    <w:pPr>
      <w:keepNext/>
      <w:suppressAutoHyphens/>
    </w:pPr>
    <w:rPr>
      <w:rFonts w:cs="Arial"/>
      <w:kern w:val="1"/>
      <w:szCs w:val="28"/>
      <w:lang w:eastAsia="ar-SA"/>
    </w:rPr>
  </w:style>
  <w:style w:type="paragraph" w:customStyle="1" w:styleId="afff8">
    <w:name w:val="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310">
    <w:name w:val="Маркированный список 31"/>
    <w:basedOn w:val="a2"/>
    <w:rsid w:val="00AA6359"/>
    <w:pPr>
      <w:tabs>
        <w:tab w:val="left" w:pos="708"/>
      </w:tabs>
      <w:suppressAutoHyphens/>
      <w:ind w:firstLine="567"/>
    </w:pPr>
    <w:rPr>
      <w:bCs/>
      <w:i/>
      <w:iCs/>
      <w:kern w:val="1"/>
      <w:sz w:val="28"/>
      <w:szCs w:val="28"/>
      <w:lang w:eastAsia="ar-SA"/>
    </w:rPr>
  </w:style>
  <w:style w:type="paragraph" w:customStyle="1" w:styleId="FR2">
    <w:name w:val="FR2"/>
    <w:rsid w:val="00AA6359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Arial" w:hAnsi="Times New Roman" w:cs="Times New Roman"/>
      <w:kern w:val="1"/>
      <w:sz w:val="28"/>
      <w:szCs w:val="20"/>
      <w:lang w:eastAsia="ar-SA"/>
    </w:rPr>
  </w:style>
  <w:style w:type="paragraph" w:customStyle="1" w:styleId="caaieiaie2">
    <w:name w:val="caaieiaie 2"/>
    <w:basedOn w:val="a2"/>
    <w:next w:val="a2"/>
    <w:rsid w:val="00AA6359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uppressAutoHyphens/>
      <w:spacing w:after="240" w:line="480" w:lineRule="auto"/>
    </w:pPr>
    <w:rPr>
      <w:kern w:val="1"/>
      <w:sz w:val="28"/>
      <w:szCs w:val="20"/>
      <w:lang w:eastAsia="ar-SA"/>
    </w:rPr>
  </w:style>
  <w:style w:type="paragraph" w:customStyle="1" w:styleId="fortables12">
    <w:name w:val="for_tables_12"/>
    <w:basedOn w:val="a2"/>
    <w:rsid w:val="00AA6359"/>
    <w:pPr>
      <w:tabs>
        <w:tab w:val="left" w:pos="643"/>
      </w:tabs>
      <w:suppressAutoHyphens/>
      <w:spacing w:line="320" w:lineRule="exact"/>
    </w:pPr>
    <w:rPr>
      <w:kern w:val="1"/>
      <w:lang w:eastAsia="ar-SA"/>
    </w:rPr>
  </w:style>
  <w:style w:type="paragraph" w:customStyle="1" w:styleId="afff9">
    <w:name w:val="Знак Знак Знак Знак Знак Знак 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a">
    <w:name w:val="Знак Знак Знак Знак Знак Знак"/>
    <w:basedOn w:val="a2"/>
    <w:rsid w:val="00AA6359"/>
    <w:pPr>
      <w:tabs>
        <w:tab w:val="left" w:pos="643"/>
      </w:tabs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styleId="46">
    <w:name w:val="toc 4"/>
    <w:basedOn w:val="a2"/>
    <w:next w:val="a2"/>
    <w:rsid w:val="00AA6359"/>
    <w:pPr>
      <w:suppressAutoHyphens/>
      <w:spacing w:line="312" w:lineRule="auto"/>
      <w:ind w:left="720" w:firstLine="709"/>
      <w:jc w:val="both"/>
    </w:pPr>
    <w:rPr>
      <w:kern w:val="1"/>
      <w:lang w:eastAsia="ar-SA"/>
    </w:rPr>
  </w:style>
  <w:style w:type="paragraph" w:customStyle="1" w:styleId="afffb">
    <w:name w:val="Содержимое врезки"/>
    <w:basedOn w:val="af1"/>
    <w:rsid w:val="00AA6359"/>
    <w:pPr>
      <w:suppressAutoHyphens/>
      <w:spacing w:after="120"/>
      <w:jc w:val="left"/>
    </w:pPr>
    <w:rPr>
      <w:kern w:val="1"/>
      <w:sz w:val="24"/>
      <w:szCs w:val="24"/>
      <w:lang w:eastAsia="ar-SA"/>
    </w:rPr>
  </w:style>
  <w:style w:type="paragraph" w:customStyle="1" w:styleId="afffc">
    <w:name w:val="Заголовок таблицы"/>
    <w:basedOn w:val="afff1"/>
    <w:rsid w:val="00AA6359"/>
    <w:pPr>
      <w:jc w:val="center"/>
    </w:pPr>
    <w:rPr>
      <w:b/>
      <w:bCs/>
    </w:rPr>
  </w:style>
  <w:style w:type="paragraph" w:customStyle="1" w:styleId="Style9">
    <w:name w:val="Style9"/>
    <w:basedOn w:val="a2"/>
    <w:rsid w:val="00AA6359"/>
    <w:pPr>
      <w:suppressAutoHyphens/>
      <w:spacing w:line="283" w:lineRule="exact"/>
      <w:ind w:firstLine="581"/>
    </w:pPr>
    <w:rPr>
      <w:kern w:val="1"/>
      <w:lang w:eastAsia="ar-SA"/>
    </w:rPr>
  </w:style>
  <w:style w:type="paragraph" w:customStyle="1" w:styleId="Style20">
    <w:name w:val="Style20"/>
    <w:basedOn w:val="a2"/>
    <w:rsid w:val="00AA6359"/>
    <w:pPr>
      <w:suppressAutoHyphens/>
      <w:spacing w:line="278" w:lineRule="exact"/>
      <w:ind w:firstLine="581"/>
      <w:jc w:val="both"/>
    </w:pPr>
    <w:rPr>
      <w:kern w:val="1"/>
      <w:lang w:eastAsia="ar-SA"/>
    </w:rPr>
  </w:style>
  <w:style w:type="paragraph" w:customStyle="1" w:styleId="Style10">
    <w:name w:val="Style10"/>
    <w:basedOn w:val="a2"/>
    <w:rsid w:val="00AA6359"/>
    <w:pPr>
      <w:suppressAutoHyphens/>
      <w:spacing w:line="269" w:lineRule="exact"/>
      <w:ind w:hanging="360"/>
      <w:jc w:val="both"/>
    </w:pPr>
    <w:rPr>
      <w:kern w:val="1"/>
      <w:lang w:eastAsia="ar-SA"/>
    </w:rPr>
  </w:style>
  <w:style w:type="paragraph" w:customStyle="1" w:styleId="Style11">
    <w:name w:val="Style11"/>
    <w:basedOn w:val="a2"/>
    <w:rsid w:val="00AA6359"/>
    <w:pPr>
      <w:suppressAutoHyphens/>
      <w:spacing w:line="278" w:lineRule="exact"/>
      <w:ind w:hanging="130"/>
    </w:pPr>
    <w:rPr>
      <w:kern w:val="1"/>
      <w:lang w:eastAsia="ar-SA"/>
    </w:rPr>
  </w:style>
  <w:style w:type="paragraph" w:customStyle="1" w:styleId="afffd">
    <w:name w:val="Подпись к таблице"/>
    <w:basedOn w:val="a2"/>
    <w:rsid w:val="00AA6359"/>
    <w:pPr>
      <w:spacing w:line="360" w:lineRule="auto"/>
      <w:jc w:val="right"/>
    </w:pPr>
    <w:rPr>
      <w:kern w:val="1"/>
      <w:sz w:val="28"/>
      <w:szCs w:val="20"/>
      <w:lang w:eastAsia="ar-SA"/>
    </w:rPr>
  </w:style>
  <w:style w:type="paragraph" w:customStyle="1" w:styleId="Style8">
    <w:name w:val="Style8"/>
    <w:basedOn w:val="a2"/>
    <w:rsid w:val="00AA6359"/>
    <w:pPr>
      <w:suppressAutoHyphens/>
      <w:spacing w:line="283" w:lineRule="exact"/>
      <w:jc w:val="both"/>
    </w:pPr>
    <w:rPr>
      <w:kern w:val="1"/>
      <w:lang w:eastAsia="ar-SA"/>
    </w:rPr>
  </w:style>
  <w:style w:type="paragraph" w:customStyle="1" w:styleId="Style19">
    <w:name w:val="Style19"/>
    <w:basedOn w:val="a2"/>
    <w:rsid w:val="00AA6359"/>
    <w:pPr>
      <w:suppressAutoHyphens/>
      <w:spacing w:line="269" w:lineRule="exact"/>
      <w:ind w:firstLine="874"/>
      <w:jc w:val="both"/>
    </w:pPr>
    <w:rPr>
      <w:kern w:val="1"/>
      <w:lang w:eastAsia="ar-SA"/>
    </w:rPr>
  </w:style>
  <w:style w:type="paragraph" w:styleId="afffe">
    <w:name w:val="Subtitle"/>
    <w:basedOn w:val="1e"/>
    <w:next w:val="af1"/>
    <w:link w:val="1f2"/>
    <w:qFormat/>
    <w:rsid w:val="00AA6359"/>
    <w:pPr>
      <w:jc w:val="center"/>
    </w:pPr>
    <w:rPr>
      <w:rFonts w:cs="Times New Roman"/>
      <w:i/>
      <w:iCs/>
    </w:rPr>
  </w:style>
  <w:style w:type="character" w:customStyle="1" w:styleId="1f2">
    <w:name w:val="Подзаголовок Знак1"/>
    <w:basedOn w:val="a3"/>
    <w:link w:val="afffe"/>
    <w:rsid w:val="00AA6359"/>
    <w:rPr>
      <w:rFonts w:ascii="Arial" w:eastAsia="Lucida Sans Unicode" w:hAnsi="Arial" w:cs="Times New Roman"/>
      <w:i/>
      <w:iCs/>
      <w:kern w:val="1"/>
      <w:sz w:val="28"/>
      <w:szCs w:val="28"/>
      <w:lang w:eastAsia="ar-SA"/>
    </w:rPr>
  </w:style>
  <w:style w:type="paragraph" w:customStyle="1" w:styleId="3a">
    <w:name w:val="Абзац списка3"/>
    <w:basedOn w:val="a2"/>
    <w:uiPriority w:val="99"/>
    <w:rsid w:val="00AA6359"/>
    <w:pPr>
      <w:ind w:left="708"/>
    </w:pPr>
    <w:rPr>
      <w:sz w:val="28"/>
    </w:rPr>
  </w:style>
  <w:style w:type="paragraph" w:customStyle="1" w:styleId="FR1">
    <w:name w:val="FR1"/>
    <w:rsid w:val="00AA6359"/>
    <w:pPr>
      <w:widowControl w:val="0"/>
      <w:spacing w:before="420" w:after="0" w:line="240" w:lineRule="auto"/>
      <w:jc w:val="right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affff">
    <w:name w:val="Текст пособия"/>
    <w:link w:val="affff0"/>
    <w:qFormat/>
    <w:rsid w:val="00AA6359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1 Заголовок 1_УМК"/>
    <w:basedOn w:val="10"/>
    <w:next w:val="affff"/>
    <w:link w:val="110"/>
    <w:qFormat/>
    <w:rsid w:val="00AA6359"/>
    <w:pPr>
      <w:keepLines/>
      <w:pageBreakBefore/>
      <w:numPr>
        <w:numId w:val="1"/>
      </w:numPr>
      <w:suppressAutoHyphens/>
      <w:spacing w:before="120" w:after="120" w:line="240" w:lineRule="auto"/>
      <w:ind w:left="284" w:hanging="284"/>
      <w:jc w:val="center"/>
    </w:pPr>
    <w:rPr>
      <w:b/>
      <w:bCs/>
      <w:caps/>
      <w:szCs w:val="28"/>
    </w:rPr>
  </w:style>
  <w:style w:type="character" w:customStyle="1" w:styleId="affff0">
    <w:name w:val="Текст пособия Знак"/>
    <w:link w:val="affff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12">
    <w:name w:val="1.1 Заголовок 2_УМК"/>
    <w:basedOn w:val="20"/>
    <w:next w:val="affff"/>
    <w:link w:val="1120"/>
    <w:qFormat/>
    <w:rsid w:val="00AA6359"/>
    <w:pPr>
      <w:keepNext/>
      <w:keepLines/>
      <w:tabs>
        <w:tab w:val="clear" w:pos="360"/>
        <w:tab w:val="clear" w:pos="851"/>
      </w:tabs>
      <w:suppressAutoHyphens/>
      <w:overflowPunct/>
      <w:autoSpaceDE/>
      <w:autoSpaceDN/>
      <w:adjustRightInd/>
      <w:spacing w:before="240" w:after="120"/>
      <w:ind w:left="454" w:hanging="454"/>
      <w:textAlignment w:val="auto"/>
    </w:pPr>
    <w:rPr>
      <w:bCs/>
      <w:sz w:val="28"/>
      <w:szCs w:val="28"/>
    </w:rPr>
  </w:style>
  <w:style w:type="character" w:customStyle="1" w:styleId="1120">
    <w:name w:val="1.1 Заголовок 2_УМК Знак"/>
    <w:link w:val="112"/>
    <w:locked/>
    <w:rsid w:val="00AA6359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a1">
    <w:name w:val="Маркированный список_УМК"/>
    <w:basedOn w:val="affff"/>
    <w:next w:val="affff"/>
    <w:link w:val="affff1"/>
    <w:qFormat/>
    <w:rsid w:val="00AA6359"/>
    <w:pPr>
      <w:numPr>
        <w:numId w:val="5"/>
      </w:numPr>
      <w:ind w:left="567" w:hanging="283"/>
    </w:pPr>
  </w:style>
  <w:style w:type="character" w:customStyle="1" w:styleId="affff1">
    <w:name w:val="Маркированный список_УМК Знак"/>
    <w:basedOn w:val="affff0"/>
    <w:link w:val="a1"/>
    <w:locked/>
    <w:rsid w:val="00AA6359"/>
  </w:style>
  <w:style w:type="paragraph" w:customStyle="1" w:styleId="1">
    <w:name w:val="1. Нумерованный_УМК"/>
    <w:basedOn w:val="affff"/>
    <w:next w:val="affff"/>
    <w:link w:val="1f3"/>
    <w:qFormat/>
    <w:rsid w:val="00AA6359"/>
    <w:pPr>
      <w:numPr>
        <w:numId w:val="6"/>
      </w:numPr>
    </w:pPr>
  </w:style>
  <w:style w:type="character" w:customStyle="1" w:styleId="1f3">
    <w:name w:val="1. Нумерованный_УМК Знак"/>
    <w:basedOn w:val="affff0"/>
    <w:link w:val="1"/>
    <w:locked/>
    <w:rsid w:val="00AA6359"/>
  </w:style>
  <w:style w:type="character" w:customStyle="1" w:styleId="110">
    <w:name w:val="1 Заголовок 1_УМК Знак"/>
    <w:link w:val="11"/>
    <w:locked/>
    <w:rsid w:val="00AA6359"/>
    <w:rPr>
      <w:rFonts w:ascii="Times New Roman" w:eastAsia="Arial Unicode MS" w:hAnsi="Times New Roman" w:cs="Times New Roman"/>
      <w:b/>
      <w:bCs/>
      <w:i/>
      <w:cap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A635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ttent">
    <w:name w:val="attent"/>
    <w:rsid w:val="00AA6359"/>
    <w:rPr>
      <w:b/>
      <w:bCs/>
    </w:rPr>
  </w:style>
  <w:style w:type="table" w:customStyle="1" w:styleId="2c">
    <w:name w:val="Сетка таблицы2"/>
    <w:basedOn w:val="a4"/>
    <w:next w:val="aff4"/>
    <w:rsid w:val="00AA63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4"/>
    <w:next w:val="aff4"/>
    <w:uiPriority w:val="59"/>
    <w:rsid w:val="00AA63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4">
    <w:name w:val="Текст сноски Знак1"/>
    <w:aliases w:val="Table_Footnote_last Знак,Текст сноски Знак Знак,Текст сноски Знак1 Знак Знак,Текст сноски Знак Знак Знак Знак,Footnote Text Char Знак Знак Знак,Footnote Text Char Знак Знак1,Текст сноски-FN Знак,Oaeno niinee Ciae Знак, Знак3 Знак Знак"/>
    <w:semiHidden/>
    <w:locked/>
    <w:rsid w:val="00AA6359"/>
  </w:style>
  <w:style w:type="character" w:customStyle="1" w:styleId="FontStyle12">
    <w:name w:val="Font Style12"/>
    <w:uiPriority w:val="99"/>
    <w:rsid w:val="00AA6359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a8">
    <w:name w:val="Обычный (веб) Знак"/>
    <w:link w:val="a7"/>
    <w:uiPriority w:val="99"/>
    <w:rsid w:val="00AA6359"/>
    <w:rPr>
      <w:rFonts w:ascii="Times New Roman" w:eastAsia="Times New Roman" w:hAnsi="Times New Roman" w:cs="Times New Roman"/>
      <w:color w:val="333366"/>
      <w:sz w:val="24"/>
      <w:szCs w:val="24"/>
      <w:lang w:eastAsia="ru-RU"/>
    </w:rPr>
  </w:style>
  <w:style w:type="paragraph" w:customStyle="1" w:styleId="Normal1">
    <w:name w:val="Normal1"/>
    <w:rsid w:val="00313C36"/>
    <w:pPr>
      <w:widowControl w:val="0"/>
      <w:spacing w:after="0" w:line="440" w:lineRule="exact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InternetLink">
    <w:name w:val="Internet Link"/>
    <w:rsid w:val="00475B6E"/>
    <w:rPr>
      <w:color w:val="0000FF"/>
      <w:u w:val="single"/>
    </w:rPr>
  </w:style>
  <w:style w:type="character" w:customStyle="1" w:styleId="FontStyle13">
    <w:name w:val="Font Style13"/>
    <w:qFormat/>
    <w:rsid w:val="00475B6E"/>
    <w:rPr>
      <w:rFonts w:ascii="Times New Roman" w:hAnsi="Times New Roman" w:cs="Times New Roman" w:hint="default"/>
      <w:sz w:val="26"/>
      <w:szCs w:val="26"/>
    </w:rPr>
  </w:style>
  <w:style w:type="paragraph" w:customStyle="1" w:styleId="FR3">
    <w:name w:val="FR3"/>
    <w:rsid w:val="007717A3"/>
    <w:pPr>
      <w:widowControl w:val="0"/>
      <w:spacing w:before="40" w:after="0" w:line="240" w:lineRule="auto"/>
      <w:ind w:left="6120"/>
    </w:pPr>
    <w:rPr>
      <w:rFonts w:ascii="Arial" w:eastAsia="Times New Roman" w:hAnsi="Arial" w:cs="Times New Roman"/>
      <w:b/>
      <w:i/>
      <w:snapToGrid w:val="0"/>
      <w:sz w:val="16"/>
      <w:szCs w:val="20"/>
      <w:lang w:val="en-US" w:eastAsia="ru-RU"/>
    </w:rPr>
  </w:style>
  <w:style w:type="paragraph" w:styleId="affff2">
    <w:name w:val="TOC Heading"/>
    <w:basedOn w:val="10"/>
    <w:next w:val="a2"/>
    <w:uiPriority w:val="39"/>
    <w:unhideWhenUsed/>
    <w:qFormat/>
    <w:rsid w:val="00434FD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i w:val="0"/>
      <w:color w:val="2E74B5" w:themeColor="accent1" w:themeShade="BF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3535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64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3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63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31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89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62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96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15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54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9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23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38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75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35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6561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9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81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1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306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1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7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2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44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45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45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9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57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7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28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0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82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452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1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0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32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6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2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06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99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149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9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81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191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29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9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4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28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19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02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3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20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8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52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64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50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84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77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1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85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81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87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5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93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6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49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76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14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10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54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44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7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6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94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0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57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0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33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10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40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26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7801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97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2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6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0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83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23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56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5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715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0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84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9285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9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0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64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4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29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8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0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57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66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84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6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4905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92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5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6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72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5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23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8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11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63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95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hyperlink" Target="https://yandex.ru/clck/jsredir?from=yandex.ru%3Bsearch%2F%3Bweb%3B%3B&amp;text=&amp;etext=2202.z6QRBceJoAnijJ2BC--W9iE8rybN4fwgtzyjWa7QbnZBelX9DK_zCmgAsMYeQS__cI3FlPczkOFTZKLBdwraODUPm4473kzWeWd_aIjv1llrcWF2cWdxbmV0aHp6bXVy.a829dc3821c0d35bf2012d9f2e5ac887d256e524&amp;uuid=&amp;state=RsWHKQP_fPE%2C&amp;cst=AxbTlK7nwx4MdSOJ1ERoFuFshu4rFDablCS2VrYsI__4G5-BZ0XBExynm_L-CSugktV9mIjcDn73cJayGy5aqsHSsEywynytpftd3FFz6ndVQ8D2Usu4OwvPy761FrXLF8n52aXdRU7-MeXV2unnBQKy7svxYlkTv_U-7eS_HYwrzPlbr4oZX68cN60urBVVV2RFV_8aC6u3ivvTSg8HewMOKtblW9R5TwV_krm3WFO_hNhirp-L4znMr2T76BQgBx6UT7lHnO5D8yeZWNP5ccaTJLrQs4546RwpKrdKpfVwk5HvQmH5QtbTn8Ajs7uvPyuihVBEdr7bCc6EnX9Z55q7zfEO7O8LOTHKqnXfMLkTQ96S8wSjQLvflGkpokdPTdwBfwNyCMv2GiTiKzpOP3S89S7JRP9g2J3V7XtGsIdcY3mcrZ7clvA8EEHZ7A5bivQwct827DeF8J520fjMB1SNHgBJ-A84zjok_glP4SEIoMMFsP5PIbMqFTiSIL753xduZpPmr4F-PXP8ya054Wq2Q1Sc0VK1jOPCJnk6DZ09g-cbdYicib5hbCi2bxFJSgfP9tpKBW5qROppClSsQK6AB_I-KmBrMPf_xZkXoneiJmv_E0ZlrMDCPnY9ieHfT_diUd9QN0_ErAVwiYodaR840knwiBE_Ebm7MX8MVbGHo2CyrBqSlidUFBXqYms6Z1SKgYW95F27s_kgHqaxxrVRi6QPB8_9fImiqyfjb1Iyfqe1pZ5vNye6G4bfa5Cp_Vtx6wVucntzJK5CYZiDV5mTwc0ynPkFhtcnu3LCh8r23cqazmpMwWXSMMm3XT70PndkafQG0wzO2yvBBOHLEd0h67s_hx-cO53nwbcKzQAb8DZ-Qu6Kfbj_hb3KLVm9Q0eQJwtCQT0hVUPuq1j5v36_tJ0yjIy-o9v_L_TDyWoewPFAtwhagSnSs2jwj_lJhouoo2m2FmMYDryuFhS8hXjAnvSB6erxH5sG1eTtinzCkGg-VSTD1ILx8RogZDgd7GRqAoy4arBWNWyQjzwcZnLWMYCbSURhi-eZc6vdsKjoi05tiNSqnZZE9qoJPdIn_TlRJph34N-RIwfZywKo5yStFcOh5vzXTPLqQNpH__c%2C&amp;data=VzFITjJTUER3MkI4MEY5djBaZUVGMzF0aDBvclExU3BERkNLUUxFN0xXTlV5Y2VaOXgza09sSlBoVWVqeHNFYXVaSldJVHNZczNxSXhlbC1WaHI4cnU4NzI1d1czTlplUkVmNENyOC1GWkpfbHhfdVU3dGZVaTYxeFFTOFNDNm02eHhPOGNUTVlkdVhWUm40enBVZTRvQjdmZXBtajRrcXBhN05OcHZZVW5jWWxlVmc5REFnLTdvVDZ5RnFrbXZsUXktZnJHLWxpSkUs&amp;sign=493f6b6523646392232a8d270e001ccd&amp;keyno=WEB_0&amp;b64e=2&amp;ref=mag21uLwzH-iqa6a9U6fw6sBTXI61vrcLrAj4_J9mG6XVNdVT1eN_MNOZrhmZhcLS1KdW2gMobmy1DzqfDW2ryOj29ls5w--FX6_vaqa3is7FqcvvrQaB__oGOtvaBLmidBcI8_8rGCf6m2GWXNb7FanuG7GZS3At74KL8h28-rujNNcRw9cB1OUvxdztdmDNgYrTDXIF1OJHmPVz7VqCiI9tNeFGT6-ah3dhMQW1LjOJprHO-eQyx8cEN6w1iwOe-cyKKMtI2LkGc2aDqpZZQ%2C%2C&amp;l10n=ru&amp;cts=1688753561988%40%40events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hyperlink" Target="https://yandex.ru/clck/jsredir?from=yandex.ru%3Bsearch%2F%3Bweb%3B%3B&amp;text=&amp;etext=2202.z6QRBceJoAnijJ2BC--W9iE8rybN4fwgtzyjWa7QbnZBelX9DK_zCmgAsMYeQS__cI3FlPczkOFTZKLBdwraODUPm4473kzWeWd_aIjv1llrcWF2cWdxbmV0aHp6bXVy.a829dc3821c0d35bf2012d9f2e5ac887d256e524&amp;uuid=&amp;state=RsWHKQP_fPE%2C&amp;cst=AxbTlK7nwx4MdSOJ1ERoFuFshu4rFDablCS2VrYsI__4G5-BZ0XBExynm_L-CSugktV9mIjcDn73cJayGy5aqsHSsEywynytpftd3FFz6ndVQ8D2Usu4OwvPy761FrXLF8n52aXdRU7-MeXV2unnBQKy7svxYlkTv_U-7eS_HYwrzPlbr4oZX68cN60urBVVV2RFV_8aC6u3ivvTSg8HewMOKtblW9R5TwV_krm3WFO_hNhirp-L4znMr2T76BQgBx6UT7lHnO5D8yeZWNP5ccaTJLrQs4546RwpKrdKpfVwk5HvQmH5QtbTn8Ajs7uvPyuihVBEdr7bCc6EnX9Z55q7zfEO7O8LOTHKqnXfMLkTQ96S8wSjQLvflGkpokdPTdwBfwNyCMv2GiTiKzpOP3S89S7JRP9g2J3V7XtGsIdcY3mcrZ7clvA8EEHZ7A5bivQwct827DeF8J520fjMB1SNHgBJ-A84zjok_glP4SEIoMMFsP5PIbMqFTiSIL753xduZpPmr4F-PXP8ya054Wq2Q1Sc0VK1jOPCJnk6DZ09g-cbdYicib5hbCi2bxFJSgfP9tpKBW5qROppClSsQK6AB_I-KmBrMPf_xZkXoneiJmv_E0ZlrMDCPnY9ieHfT_diUd9QN0_ErAVwiYodaR840knwiBE_Ebm7MX8MVbGHo2CyrBqSlidUFBXqYms6Z1SKgYW95F27s_kgHqaxxrVRi6QPB8_9fImiqyfjb1Iyfqe1pZ5vNye6G4bfa5Cp_Vtx6wVucntzJK5CYZiDV5mTwc0ynPkFhtcnu3LCh8r23cqazmpMwWXSMMm3XT70PndkafQG0wzO2yvBBOHLEd0h67s_hx-cO53nwbcKzQAb8DZ-Qu6Kfbj_hb3KLVm9Q0eQJwtCQT0hVUPuq1j5v36_tJ0yjIy-o9v_L_TDyWoewPFAtwhagSnSs2jwj_lJhouoo2m2FmMYDryuFhS8hXjAnvSB6erxH5sG1eTtinzCkGg-VSTD1ILx8RogZDgd7GRqAoy4arBWNWyQjzwcZnLWMYCbSURhi-eZc6vdsKjoi05tiNSqnZZE9qoJPdIn_TlRJph34N-RIwfZywKo5yStFcOh5vzXTPLqQNpH__c%2C&amp;data=VzFITjJTUER3MkI4MEY5djBaZUVGMzF0aDBvclExU3BERkNLUUxFN0xXTlV5Y2VaOXgza09sSlBoVWVqeHNFYXVaSldJVHNZczNxSXhlbC1WaHI4cnU4NzI1d1czTlplUkVmNENyOC1GWkpfbHhfdVU3dGZVaTYxeFFTOFNDNm02eHhPOGNUTVlkdVhWUm40enBVZTRvQjdmZXBtajRrcXBhN05OcHZZVW5jWWxlVmc5REFnLTdvVDZ5RnFrbXZsUXktZnJHLWxpSkUs&amp;sign=493f6b6523646392232a8d270e001ccd&amp;keyno=WEB_0&amp;b64e=2&amp;ref=mag21uLwzH-iqa6a9U6fw6sBTXI61vrcLrAj4_J9mG6XVNdVT1eN_MNOZrhmZhcLS1KdW2gMobmy1DzqfDW2ryOj29ls5w--FX6_vaqa3is7FqcvvrQaB__oGOtvaBLmidBcI8_8rGCf6m2GWXNb7FanuG7GZS3At74KL8h28-rujNNcRw9cB1OUvxdztdmDNgYrTDXIF1OJHmPVz7VqCiI9tNeFGT6-ah3dhMQW1LjOJprHO-eQyx8cEN6w1iwOe-cyKKMtI2LkGc2aDqpZZQ%2C%2C&amp;l10n=ru&amp;cts=1688753561988%40%40events" TargetMode="External"/><Relationship Id="rId42" Type="http://schemas.openxmlformats.org/officeDocument/2006/relationships/hyperlink" Target="http://www.rucont.ru/" TargetMode="External"/><Relationship Id="rId47" Type="http://schemas.openxmlformats.org/officeDocument/2006/relationships/oleObject" Target="embeddings/oleObject3.bin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hyperlink" Target="https://yandex.ru/clck/jsredir?from=yandex.ru%3Bsearch%2F%3Bweb%3B%3B&amp;text=&amp;etext=2202.z6QRBceJoAnijJ2BC--W9iE8rybN4fwgtzyjWa7QbnZBelX9DK_zCmgAsMYeQS__cI3FlPczkOFTZKLBdwraODUPm4473kzWeWd_aIjv1llrcWF2cWdxbmV0aHp6bXVy.a829dc3821c0d35bf2012d9f2e5ac887d256e524&amp;uuid=&amp;state=RsWHKQP_fPE%2C&amp;cst=AxbTlK7nwx4MdSOJ1ERoFuFshu4rFDablCS2VrYsI__4G5-BZ0XBExynm_L-CSugktV9mIjcDn73cJayGy5aqsHSsEywynytpftd3FFz6ndVQ8D2Usu4OwvPy761FrXLF8n52aXdRU7-MeXV2unnBQKy7svxYlkTv_U-7eS_HYwrzPlbr4oZX68cN60urBVVV2RFV_8aC6u3ivvTSg8HewMOKtblW9R5TwV_krm3WFO_hNhirp-L4znMr2T76BQgBx6UT7lHnO5D8yeZWNP5ccaTJLrQs4546RwpKrdKpfVwk5HvQmH5QtbTn8Ajs7uvPyuihVBEdr7bCc6EnX9Z55q7zfEO7O8LOTHKqnXfMLkTQ96S8wSjQLvflGkpokdPTdwBfwNyCMv2GiTiKzpOP3S89S7JRP9g2J3V7XtGsIdcY3mcrZ7clvA8EEHZ7A5bivQwct827DeF8J520fjMB1SNHgBJ-A84zjok_glP4SEIoMMFsP5PIbMqFTiSIL753xduZpPmr4F-PXP8ya054Wq2Q1Sc0VK1jOPCJnk6DZ09g-cbdYicib5hbCi2bxFJSgfP9tpKBW5qROppClSsQK6AB_I-KmBrMPf_xZkXoneiJmv_E0ZlrMDCPnY9ieHfT_diUd9QN0_ErAVwiYodaR840knwiBE_Ebm7MX8MVbGHo2CyrBqSlidUFBXqYms6Z1SKgYW95F27s_kgHqaxxrVRi6QPB8_9fImiqyfjb1Iyfqe1pZ5vNye6G4bfa5Cp_Vtx6wVucntzJK5CYZiDV5mTwc0ynPkFhtcnu3LCh8r23cqazmpMwWXSMMm3XT70PndkafQG0wzO2yvBBOHLEd0h67s_hx-cO53nwbcKzQAb8DZ-Qu6Kfbj_hb3KLVm9Q0eQJwtCQT0hVUPuq1j5v36_tJ0yjIy-o9v_L_TDyWoewPFAtwhagSnSs2jwj_lJhouoo2m2FmMYDryuFhS8hXjAnvSB6erxH5sG1eTtinzCkGg-VSTD1ILx8RogZDgd7GRqAoy4arBWNWyQjzwcZnLWMYCbSURhi-eZc6vdsKjoi05tiNSqnZZE9qoJPdIn_TlRJph34N-RIwfZywKo5yStFcOh5vzXTPLqQNpH__c%2C&amp;data=VzFITjJTUER3MkI4MEY5djBaZUVGMzF0aDBvclExU3BERkNLUUxFN0xXTlV5Y2VaOXgza09sSlBoVWVqeHNFYXVaSldJVHNZczNxSXhlbC1WaHI4cnU4NzI1d1czTlplUkVmNENyOC1GWkpfbHhfdVU3dGZVaTYxeFFTOFNDNm02eHhPOGNUTVlkdVhWUm40enBVZTRvQjdmZXBtajRrcXBhN05OcHZZVW5jWWxlVmc5REFnLTdvVDZ5RnFrbXZsUXktZnJHLWxpSkUs&amp;sign=493f6b6523646392232a8d270e001ccd&amp;keyno=WEB_0&amp;b64e=2&amp;ref=mag21uLwzH-iqa6a9U6fw6sBTXI61vrcLrAj4_J9mG6XVNdVT1eN_MNOZrhmZhcLS1KdW2gMobmy1DzqfDW2ryOj29ls5w--FX6_vaqa3is7FqcvvrQaB__oGOtvaBLmidBcI8_8rGCf6m2GWXNb7FanuG7GZS3At74KL8h28-rujNNcRw9cB1OUvxdztdmDNgYrTDXIF1OJHmPVz7VqCiI9tNeFGT6-ah3dhMQW1LjOJprHO-eQyx8cEN6w1iwOe-cyKKMtI2LkGc2aDqpZZQ%2C%2C&amp;l10n=ru&amp;cts=1688753561988%40%40events" TargetMode="External"/><Relationship Id="rId38" Type="http://schemas.openxmlformats.org/officeDocument/2006/relationships/hyperlink" Target="https://yandex.ru/clck/jsredir?from=yandex.ru%3Bsearch%2F%3Bweb%3B%3B&amp;text=&amp;etext=2202.z6QRBceJoAnijJ2BC--W9iE8rybN4fwgtzyjWa7QbnZBelX9DK_zCmgAsMYeQS__cI3FlPczkOFTZKLBdwraODUPm4473kzWeWd_aIjv1llrcWF2cWdxbmV0aHp6bXVy.a829dc3821c0d35bf2012d9f2e5ac887d256e524&amp;uuid=&amp;state=RsWHKQP_fPE%2C&amp;cst=AxbTlK7nwx4MdSOJ1ERoFuFshu4rFDablCS2VrYsI__4G5-BZ0XBExynm_L-CSugktV9mIjcDn73cJayGy5aqsHSsEywynytpftd3FFz6ndVQ8D2Usu4OwvPy761FrXLF8n52aXdRU7-MeXV2unnBQKy7svxYlkTv_U-7eS_HYwrzPlbr4oZX68cN60urBVVV2RFV_8aC6u3ivvTSg8HewMOKtblW9R5TwV_krm3WFO_hNhirp-L4znMr2T76BQgBx6UT7lHnO5D8yeZWNP5ccaTJLrQs4546RwpKrdKpfVwk5HvQmH5QtbTn8Ajs7uvPyuihVBEdr7bCc6EnX9Z55q7zfEO7O8LOTHKqnXfMLkTQ96S8wSjQLvflGkpokdPTdwBfwNyCMv2GiTiKzpOP3S89S7JRP9g2J3V7XtGsIdcY3mcrZ7clvA8EEHZ7A5bivQwct827DeF8J520fjMB1SNHgBJ-A84zjok_glP4SEIoMMFsP5PIbMqFTiSIL753xduZpPmr4F-PXP8ya054Wq2Q1Sc0VK1jOPCJnk6DZ09g-cbdYicib5hbCi2bxFJSgfP9tpKBW5qROppClSsQK6AB_I-KmBrMPf_xZkXoneiJmv_E0ZlrMDCPnY9ieHfT_diUd9QN0_ErAVwiYodaR840knwiBE_Ebm7MX8MVbGHo2CyrBqSlidUFBXqYms6Z1SKgYW95F27s_kgHqaxxrVRi6QPB8_9fImiqyfjb1Iyfqe1pZ5vNye6G4bfa5Cp_Vtx6wVucntzJK5CYZiDV5mTwc0ynPkFhtcnu3LCh8r23cqazmpMwWXSMMm3XT70PndkafQG0wzO2yvBBOHLEd0h67s_hx-cO53nwbcKzQAb8DZ-Qu6Kfbj_hb3KLVm9Q0eQJwtCQT0hVUPuq1j5v36_tJ0yjIy-o9v_L_TDyWoewPFAtwhagSnSs2jwj_lJhouoo2m2FmMYDryuFhS8hXjAnvSB6erxH5sG1eTtinzCkGg-VSTD1ILx8RogZDgd7GRqAoy4arBWNWyQjzwcZnLWMYCbSURhi-eZc6vdsKjoi05tiNSqnZZE9qoJPdIn_TlRJph34N-RIwfZywKo5yStFcOh5vzXTPLqQNpH__c%2C&amp;data=VzFITjJTUER3MkI4MEY5djBaZUVGMzF0aDBvclExU3BERkNLUUxFN0xXTlV5Y2VaOXgza09sSlBoVWVqeHNFYXVaSldJVHNZczNxSXhlbC1WaHI4cnU4NzI1d1czTlplUkVmNENyOC1GWkpfbHhfdVU3dGZVaTYxeFFTOFNDNm02eHhPOGNUTVlkdVhWUm40enBVZTRvQjdmZXBtajRrcXBhN05OcHZZVW5jWWxlVmc5REFnLTdvVDZ5RnFrbXZsUXktZnJHLWxpSkUs&amp;sign=493f6b6523646392232a8d270e001ccd&amp;keyno=WEB_0&amp;b64e=2&amp;ref=mag21uLwzH-iqa6a9U6fw6sBTXI61vrcLrAj4_J9mG6XVNdVT1eN_MNOZrhmZhcLS1KdW2gMobmy1DzqfDW2ryOj29ls5w--FX6_vaqa3is7FqcvvrQaB__oGOtvaBLmidBcI8_8rGCf6m2GWXNb7FanuG7GZS3At74KL8h28-rujNNcRw9cB1OUvxdztdmDNgYrTDXIF1OJHmPVz7VqCiI9tNeFGT6-ah3dhMQW1LjOJprHO-eQyx8cEN6w1iwOe-cyKKMtI2LkGc2aDqpZZQ%2C%2C&amp;l10n=ru&amp;cts=1688753561988%40%40events" TargetMode="External"/><Relationship Id="rId46" Type="http://schemas.openxmlformats.org/officeDocument/2006/relationships/image" Target="media/image18.wmf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https://smis-expert.com/upload/116-FZ_O%20promyshlennoj%20bezopasnosti%20opasnyh%20proizvodstvennyh%20obektov.pdf" TargetMode="External"/><Relationship Id="rId41" Type="http://schemas.openxmlformats.org/officeDocument/2006/relationships/hyperlink" Target="http://biblioclub.ru/index.php?page=book&amp;id=27626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4.png"/><Relationship Id="rId32" Type="http://schemas.openxmlformats.org/officeDocument/2006/relationships/hyperlink" Target="https://yandex.ru/clck/jsredir?from=yandex.ru%3Bsearch%2F%3Bweb%3B%3B&amp;text=&amp;etext=2202.z6QRBceJoAnijJ2BC--W9iE8rybN4fwgtzyjWa7QbnZBelX9DK_zCmgAsMYeQS__cI3FlPczkOFTZKLBdwraODUPm4473kzWeWd_aIjv1llrcWF2cWdxbmV0aHp6bXVy.a829dc3821c0d35bf2012d9f2e5ac887d256e524&amp;uuid=&amp;state=RsWHKQP_fPE%2C&amp;cst=AxbTlK7nwx4MdSOJ1ERoFuFshu4rFDablCS2VrYsI__4G5-BZ0XBExynm_L-CSugktV9mIjcDn73cJayGy5aqsHSsEywynytpftd3FFz6ndVQ8D2Usu4OwvPy761FrXLF8n52aXdRU7-MeXV2unnBQKy7svxYlkTv_U-7eS_HYwrzPlbr4oZX68cN60urBVVV2RFV_8aC6u3ivvTSg8HewMOKtblW9R5TwV_krm3WFO_hNhirp-L4znMr2T76BQgBx6UT7lHnO5D8yeZWNP5ccaTJLrQs4546RwpKrdKpfVwk5HvQmH5QtbTn8Ajs7uvPyuihVBEdr7bCc6EnX9Z55q7zfEO7O8LOTHKqnXfMLkTQ96S8wSjQLvflGkpokdPTdwBfwNyCMv2GiTiKzpOP3S89S7JRP9g2J3V7XtGsIdcY3mcrZ7clvA8EEHZ7A5bivQwct827DeF8J520fjMB1SNHgBJ-A84zjok_glP4SEIoMMFsP5PIbMqFTiSIL753xduZpPmr4F-PXP8ya054Wq2Q1Sc0VK1jOPCJnk6DZ09g-cbdYicib5hbCi2bxFJSgfP9tpKBW5qROppClSsQK6AB_I-KmBrMPf_xZkXoneiJmv_E0ZlrMDCPnY9ieHfT_diUd9QN0_ErAVwiYodaR840knwiBE_Ebm7MX8MVbGHo2CyrBqSlidUFBXqYms6Z1SKgYW95F27s_kgHqaxxrVRi6QPB8_9fImiqyfjb1Iyfqe1pZ5vNye6G4bfa5Cp_Vtx6wVucntzJK5CYZiDV5mTwc0ynPkFhtcnu3LCh8r23cqazmpMwWXSMMm3XT70PndkafQG0wzO2yvBBOHLEd0h67s_hx-cO53nwbcKzQAb8DZ-Qu6Kfbj_hb3KLVm9Q0eQJwtCQT0hVUPuq1j5v36_tJ0yjIy-o9v_L_TDyWoewPFAtwhagSnSs2jwj_lJhouoo2m2FmMYDryuFhS8hXjAnvSB6erxH5sG1eTtinzCkGg-VSTD1ILx8RogZDgd7GRqAoy4arBWNWyQjzwcZnLWMYCbSURhi-eZc6vdsKjoi05tiNSqnZZE9qoJPdIn_TlRJph34N-RIwfZywKo5yStFcOh5vzXTPLqQNpH__c%2C&amp;data=VzFITjJTUER3MkI4MEY5djBaZUVGMzF0aDBvclExU3BERkNLUUxFN0xXTlV5Y2VaOXgza09sSlBoVWVqeHNFYXVaSldJVHNZczNxSXhlbC1WaHI4cnU4NzI1d1czTlplUkVmNENyOC1GWkpfbHhfdVU3dGZVaTYxeFFTOFNDNm02eHhPOGNUTVlkdVhWUm40enBVZTRvQjdmZXBtajRrcXBhN05OcHZZVW5jWWxlVmc5REFnLTdvVDZ5RnFrbXZsUXktZnJHLWxpSkUs&amp;sign=493f6b6523646392232a8d270e001ccd&amp;keyno=WEB_0&amp;b64e=2&amp;ref=mag21uLwzH-iqa6a9U6fw6sBTXI61vrcLrAj4_J9mG6XVNdVT1eN_MNOZrhmZhcLS1KdW2gMobmy1DzqfDW2ryOj29ls5w--FX6_vaqa3is7FqcvvrQaB__oGOtvaBLmidBcI8_8rGCf6m2GWXNb7FanuG7GZS3At74KL8h28-rujNNcRw9cB1OUvxdztdmDNgYrTDXIF1OJHmPVz7VqCiI9tNeFGT6-ah3dhMQW1LjOJprHO-eQyx8cEN6w1iwOe-cyKKMtI2LkGc2aDqpZZQ%2C%2C&amp;l10n=ru&amp;cts=1688753561988%40%40events" TargetMode="External"/><Relationship Id="rId37" Type="http://schemas.openxmlformats.org/officeDocument/2006/relationships/hyperlink" Target="https://yandex.ru/clck/jsredir?from=yandex.ru%3Bsearch%2F%3Bweb%3B%3B&amp;text=&amp;etext=2202.z6QRBceJoAnijJ2BC--W9iE8rybN4fwgtzyjWa7QbnZBelX9DK_zCmgAsMYeQS__cI3FlPczkOFTZKLBdwraODUPm4473kzWeWd_aIjv1llrcWF2cWdxbmV0aHp6bXVy.a829dc3821c0d35bf2012d9f2e5ac887d256e524&amp;uuid=&amp;state=RsWHKQP_fPE%2C&amp;cst=AxbTlK7nwx4MdSOJ1ERoFuFshu4rFDablCS2VrYsI__4G5-BZ0XBExynm_L-CSugktV9mIjcDn73cJayGy5aqsHSsEywynytpftd3FFz6ndVQ8D2Usu4OwvPy761FrXLF8n52aXdRU7-MeXV2unnBQKy7svxYlkTv_U-7eS_HYwrzPlbr4oZX68cN60urBVVV2RFV_8aC6u3ivvTSg8HewMOKtblW9R5TwV_krm3WFO_hNhirp-L4znMr2T76BQgBx6UT7lHnO5D8yeZWNP5ccaTJLrQs4546RwpKrdKpfVwk5HvQmH5QtbTn8Ajs7uvPyuihVBEdr7bCc6EnX9Z55q7zfEO7O8LOTHKqnXfMLkTQ96S8wSjQLvflGkpokdPTdwBfwNyCMv2GiTiKzpOP3S89S7JRP9g2J3V7XtGsIdcY3mcrZ7clvA8EEHZ7A5bivQwct827DeF8J520fjMB1SNHgBJ-A84zjok_glP4SEIoMMFsP5PIbMqFTiSIL753xduZpPmr4F-PXP8ya054Wq2Q1Sc0VK1jOPCJnk6DZ09g-cbdYicib5hbCi2bxFJSgfP9tpKBW5qROppClSsQK6AB_I-KmBrMPf_xZkXoneiJmv_E0ZlrMDCPnY9ieHfT_diUd9QN0_ErAVwiYodaR840knwiBE_Ebm7MX8MVbGHo2CyrBqSlidUFBXqYms6Z1SKgYW95F27s_kgHqaxxrVRi6QPB8_9fImiqyfjb1Iyfqe1pZ5vNye6G4bfa5Cp_Vtx6wVucntzJK5CYZiDV5mTwc0ynPkFhtcnu3LCh8r23cqazmpMwWXSMMm3XT70PndkafQG0wzO2yvBBOHLEd0h67s_hx-cO53nwbcKzQAb8DZ-Qu6Kfbj_hb3KLVm9Q0eQJwtCQT0hVUPuq1j5v36_tJ0yjIy-o9v_L_TDyWoewPFAtwhagSnSs2jwj_lJhouoo2m2FmMYDryuFhS8hXjAnvSB6erxH5sG1eTtinzCkGg-VSTD1ILx8RogZDgd7GRqAoy4arBWNWyQjzwcZnLWMYCbSURhi-eZc6vdsKjoi05tiNSqnZZE9qoJPdIn_TlRJph34N-RIwfZywKo5yStFcOh5vzXTPLqQNpH__c%2C&amp;data=VzFITjJTUER3MkI4MEY5djBaZUVGMzF0aDBvclExU3BERkNLUUxFN0xXTlV5Y2VaOXgza09sSlBoVWVqeHNFYXVaSldJVHNZczNxSXhlbC1WaHI4cnU4NzI1d1czTlplUkVmNENyOC1GWkpfbHhfdVU3dGZVaTYxeFFTOFNDNm02eHhPOGNUTVlkdVhWUm40enBVZTRvQjdmZXBtajRrcXBhN05OcHZZVW5jWWxlVmc5REFnLTdvVDZ5RnFrbXZsUXktZnJHLWxpSkUs&amp;sign=493f6b6523646392232a8d270e001ccd&amp;keyno=WEB_0&amp;b64e=2&amp;ref=mag21uLwzH-iqa6a9U6fw6sBTXI61vrcLrAj4_J9mG6XVNdVT1eN_MNOZrhmZhcLS1KdW2gMobmy1DzqfDW2ryOj29ls5w--FX6_vaqa3is7FqcvvrQaB__oGOtvaBLmidBcI8_8rGCf6m2GWXNb7FanuG7GZS3At74KL8h28-rujNNcRw9cB1OUvxdztdmDNgYrTDXIF1OJHmPVz7VqCiI9tNeFGT6-ah3dhMQW1LjOJprHO-eQyx8cEN6w1iwOe-cyKKMtI2LkGc2aDqpZZQ%2C%2C&amp;l10n=ru&amp;cts=1688753561988%40%40events" TargetMode="External"/><Relationship Id="rId40" Type="http://schemas.openxmlformats.org/officeDocument/2006/relationships/hyperlink" Target="https://yandex.ru/clck/jsredir?from=yandex.ru%3Bsearch%2F%3Bweb%3B%3B&amp;text=&amp;etext=2202.z6QRBceJoAnijJ2BC--W9iE8rybN4fwgtzyjWa7QbnZBelX9DK_zCmgAsMYeQS__cI3FlPczkOFTZKLBdwraODUPm4473kzWeWd_aIjv1llrcWF2cWdxbmV0aHp6bXVy.a829dc3821c0d35bf2012d9f2e5ac887d256e524&amp;uuid=&amp;state=RsWHKQP_fPE%2C&amp;cst=AxbTlK7nwx4MdSOJ1ERoFuFshu4rFDablCS2VrYsI__4G5-BZ0XBExynm_L-CSugktV9mIjcDn73cJayGy5aqsHSsEywynytpftd3FFz6ndVQ8D2Usu4OwvPy761FrXLF8n52aXdRU7-MeXV2unnBQKy7svxYlkTv_U-7eS_HYwrzPlbr4oZX68cN60urBVVV2RFV_8aC6u3ivvTSg8HewMOKtblW9R5TwV_krm3WFO_hNhirp-L4znMr2T76BQgBx6UT7lHnO5D8yeZWNP5ccaTJLrQs4546RwpKrdKpfVwk5HvQmH5QtbTn8Ajs7uvPyuihVBEdr7bCc6EnX9Z55q7zfEO7O8LOTHKqnXfMLkTQ96S8wSjQLvflGkpokdPTdwBfwNyCMv2GiTiKzpOP3S89S7JRP9g2J3V7XtGsIdcY3mcrZ7clvA8EEHZ7A5bivQwct827DeF8J520fjMB1SNHgBJ-A84zjok_glP4SEIoMMFsP5PIbMqFTiSIL753xduZpPmr4F-PXP8ya054Wq2Q1Sc0VK1jOPCJnk6DZ09g-cbdYicib5hbCi2bxFJSgfP9tpKBW5qROppClSsQK6AB_I-KmBrMPf_xZkXoneiJmv_E0ZlrMDCPnY9ieHfT_diUd9QN0_ErAVwiYodaR840knwiBE_Ebm7MX8MVbGHo2CyrBqSlidUFBXqYms6Z1SKgYW95F27s_kgHqaxxrVRi6QPB8_9fImiqyfjb1Iyfqe1pZ5vNye6G4bfa5Cp_Vtx6wVucntzJK5CYZiDV5mTwc0ynPkFhtcnu3LCh8r23cqazmpMwWXSMMm3XT70PndkafQG0wzO2yvBBOHLEd0h67s_hx-cO53nwbcKzQAb8DZ-Qu6Kfbj_hb3KLVm9Q0eQJwtCQT0hVUPuq1j5v36_tJ0yjIy-o9v_L_TDyWoewPFAtwhagSnSs2jwj_lJhouoo2m2FmMYDryuFhS8hXjAnvSB6erxH5sG1eTtinzCkGg-VSTD1ILx8RogZDgd7GRqAoy4arBWNWyQjzwcZnLWMYCbSURhi-eZc6vdsKjoi05tiNSqnZZE9qoJPdIn_TlRJph34N-RIwfZywKo5yStFcOh5vzXTPLqQNpH__c%2C&amp;data=VzFITjJTUER3MkI4MEY5djBaZUVGMzF0aDBvclExU3BERkNLUUxFN0xXTlV5Y2VaOXgza09sSlBoVWVqeHNFYXVaSldJVHNZczNxSXhlbC1WaHI4cnU4NzI1d1czTlplUkVmNENyOC1GWkpfbHhfdVU3dGZVaTYxeFFTOFNDNm02eHhPOGNUTVlkdVhWUm40enBVZTRvQjdmZXBtajRrcXBhN05OcHZZVW5jWWxlVmc5REFnLTdvVDZ5RnFrbXZsUXktZnJHLWxpSkUs&amp;sign=493f6b6523646392232a8d270e001ccd&amp;keyno=WEB_0&amp;b64e=2&amp;ref=mag21uLwzH-iqa6a9U6fw6sBTXI61vrcLrAj4_J9mG6XVNdVT1eN_MNOZrhmZhcLS1KdW2gMobmy1DzqfDW2ryOj29ls5w--FX6_vaqa3is7FqcvvrQaB__oGOtvaBLmidBcI8_8rGCf6m2GWXNb7FanuG7GZS3At74KL8h28-rujNNcRw9cB1OUvxdztdmDNgYrTDXIF1OJHmPVz7VqCiI9tNeFGT6-ah3dhMQW1LjOJprHO-eQyx8cEN6w1iwOe-cyKKMtI2LkGc2aDqpZZQ%2C%2C&amp;l10n=ru&amp;cts=1688753561988%40%40events" TargetMode="External"/><Relationship Id="rId45" Type="http://schemas.openxmlformats.org/officeDocument/2006/relationships/hyperlink" Target="https://biblioclub.ru/index.php?page=book_view_%20red&amp;book_id=27850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yperlink" Target="https://smis-expert.com/blog/monitoring-i-prognozirovanie-chrezvychaynykh-situatsiy/" TargetMode="External"/><Relationship Id="rId36" Type="http://schemas.openxmlformats.org/officeDocument/2006/relationships/hyperlink" Target="https://yandex.ru/clck/jsredir?from=yandex.ru%3Bsearch%2F%3Bweb%3B%3B&amp;text=&amp;etext=2202.z6QRBceJoAnijJ2BC--W9iE8rybN4fwgtzyjWa7QbnZBelX9DK_zCmgAsMYeQS__cI3FlPczkOFTZKLBdwraODUPm4473kzWeWd_aIjv1llrcWF2cWdxbmV0aHp6bXVy.a829dc3821c0d35bf2012d9f2e5ac887d256e524&amp;uuid=&amp;state=RsWHKQP_fPE%2C&amp;cst=AxbTlK7nwx4MdSOJ1ERoFuFshu4rFDablCS2VrYsI__4G5-BZ0XBExynm_L-CSugktV9mIjcDn73cJayGy5aqsHSsEywynytpftd3FFz6ndVQ8D2Usu4OwvPy761FrXLF8n52aXdRU7-MeXV2unnBQKy7svxYlkTv_U-7eS_HYwrzPlbr4oZX68cN60urBVVV2RFV_8aC6u3ivvTSg8HewMOKtblW9R5TwV_krm3WFO_hNhirp-L4znMr2T76BQgBx6UT7lHnO5D8yeZWNP5ccaTJLrQs4546RwpKrdKpfVwk5HvQmH5QtbTn8Ajs7uvPyuihVBEdr7bCc6EnX9Z55q7zfEO7O8LOTHKqnXfMLkTQ96S8wSjQLvflGkpokdPTdwBfwNyCMv2GiTiKzpOP3S89S7JRP9g2J3V7XtGsIdcY3mcrZ7clvA8EEHZ7A5bivQwct827DeF8J520fjMB1SNHgBJ-A84zjok_glP4SEIoMMFsP5PIbMqFTiSIL753xduZpPmr4F-PXP8ya054Wq2Q1Sc0VK1jOPCJnk6DZ09g-cbdYicib5hbCi2bxFJSgfP9tpKBW5qROppClSsQK6AB_I-KmBrMPf_xZkXoneiJmv_E0ZlrMDCPnY9ieHfT_diUd9QN0_ErAVwiYodaR840knwiBE_Ebm7MX8MVbGHo2CyrBqSlidUFBXqYms6Z1SKgYW95F27s_kgHqaxxrVRi6QPB8_9fImiqyfjb1Iyfqe1pZ5vNye6G4bfa5Cp_Vtx6wVucntzJK5CYZiDV5mTwc0ynPkFhtcnu3LCh8r23cqazmpMwWXSMMm3XT70PndkafQG0wzO2yvBBOHLEd0h67s_hx-cO53nwbcKzQAb8DZ-Qu6Kfbj_hb3KLVm9Q0eQJwtCQT0hVUPuq1j5v36_tJ0yjIy-o9v_L_TDyWoewPFAtwhagSnSs2jwj_lJhouoo2m2FmMYDryuFhS8hXjAnvSB6erxH5sG1eTtinzCkGg-VSTD1ILx8RogZDgd7GRqAoy4arBWNWyQjzwcZnLWMYCbSURhi-eZc6vdsKjoi05tiNSqnZZE9qoJPdIn_TlRJph34N-RIwfZywKo5yStFcOh5vzXTPLqQNpH__c%2C&amp;data=VzFITjJTUER3MkI4MEY5djBaZUVGMzF0aDBvclExU3BERkNLUUxFN0xXTlV5Y2VaOXgza09sSlBoVWVqeHNFYXVaSldJVHNZczNxSXhlbC1WaHI4cnU4NzI1d1czTlplUkVmNENyOC1GWkpfbHhfdVU3dGZVaTYxeFFTOFNDNm02eHhPOGNUTVlkdVhWUm40enBVZTRvQjdmZXBtajRrcXBhN05OcHZZVW5jWWxlVmc5REFnLTdvVDZ5RnFrbXZsUXktZnJHLWxpSkUs&amp;sign=493f6b6523646392232a8d270e001ccd&amp;keyno=WEB_0&amp;b64e=2&amp;ref=mag21uLwzH-iqa6a9U6fw6sBTXI61vrcLrAj4_J9mG6XVNdVT1eN_MNOZrhmZhcLS1KdW2gMobmy1DzqfDW2ryOj29ls5w--FX6_vaqa3is7FqcvvrQaB__oGOtvaBLmidBcI8_8rGCf6m2GWXNb7FanuG7GZS3At74KL8h28-rujNNcRw9cB1OUvxdztdmDNgYrTDXIF1OJHmPVz7VqCiI9tNeFGT6-ah3dhMQW1LjOJprHO-eQyx8cEN6w1iwOe-cyKKMtI2LkGc2aDqpZZQ%2C%2C&amp;l10n=ru&amp;cts=1688753561988%40%40events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hyperlink" Target="https://yandex.ru/clck/jsredir?from=yandex.ru%3Bsearch%2F%3Bweb%3B%3B&amp;text=&amp;etext=2202.z6QRBceJoAnijJ2BC--W9iE8rybN4fwgtzyjWa7QbnZBelX9DK_zCmgAsMYeQS__cI3FlPczkOFTZKLBdwraODUPm4473kzWeWd_aIjv1llrcWF2cWdxbmV0aHp6bXVy.a829dc3821c0d35bf2012d9f2e5ac887d256e524&amp;uuid=&amp;state=RsWHKQP_fPE%2C&amp;cst=AxbTlK7nwx4MdSOJ1ERoFuFshu4rFDablCS2VrYsI__4G5-BZ0XBExynm_L-CSugktV9mIjcDn73cJayGy5aqsHSsEywynytpftd3FFz6ndVQ8D2Usu4OwvPy761FrXLF8n52aXdRU7-MeXV2unnBQKy7svxYlkTv_U-7eS_HYwrzPlbr4oZX68cN60urBVVV2RFV_8aC6u3ivvTSg8HewMOKtblW9R5TwV_krm3WFO_hNhirp-L4znMr2T76BQgBx6UT7lHnO5D8yeZWNP5ccaTJLrQs4546RwpKrdKpfVwk5HvQmH5QtbTn8Ajs7uvPyuihVBEdr7bCc6EnX9Z55q7zfEO7O8LOTHKqnXfMLkTQ96S8wSjQLvflGkpokdPTdwBfwNyCMv2GiTiKzpOP3S89S7JRP9g2J3V7XtGsIdcY3mcrZ7clvA8EEHZ7A5bivQwct827DeF8J520fjMB1SNHgBJ-A84zjok_glP4SEIoMMFsP5PIbMqFTiSIL753xduZpPmr4F-PXP8ya054Wq2Q1Sc0VK1jOPCJnk6DZ09g-cbdYicib5hbCi2bxFJSgfP9tpKBW5qROppClSsQK6AB_I-KmBrMPf_xZkXoneiJmv_E0ZlrMDCPnY9ieHfT_diUd9QN0_ErAVwiYodaR840knwiBE_Ebm7MX8MVbGHo2CyrBqSlidUFBXqYms6Z1SKgYW95F27s_kgHqaxxrVRi6QPB8_9fImiqyfjb1Iyfqe1pZ5vNye6G4bfa5Cp_Vtx6wVucntzJK5CYZiDV5mTwc0ynPkFhtcnu3LCh8r23cqazmpMwWXSMMm3XT70PndkafQG0wzO2yvBBOHLEd0h67s_hx-cO53nwbcKzQAb8DZ-Qu6Kfbj_hb3KLVm9Q0eQJwtCQT0hVUPuq1j5v36_tJ0yjIy-o9v_L_TDyWoewPFAtwhagSnSs2jwj_lJhouoo2m2FmMYDryuFhS8hXjAnvSB6erxH5sG1eTtinzCkGg-VSTD1ILx8RogZDgd7GRqAoy4arBWNWyQjzwcZnLWMYCbSURhi-eZc6vdsKjoi05tiNSqnZZE9qoJPdIn_TlRJph34N-RIwfZywKo5yStFcOh5vzXTPLqQNpH__c%2C&amp;data=VzFITjJTUER3MkI4MEY5djBaZUVGMzF0aDBvclExU3BERkNLUUxFN0xXTlV5Y2VaOXgza09sSlBoVWVqeHNFYXVaSldJVHNZczNxSXhlbC1WaHI4cnU4NzI1d1czTlplUkVmNENyOC1GWkpfbHhfdVU3dGZVaTYxeFFTOFNDNm02eHhPOGNUTVlkdVhWUm40enBVZTRvQjdmZXBtajRrcXBhN05OcHZZVW5jWWxlVmc5REFnLTdvVDZ5RnFrbXZsUXktZnJHLWxpSkUs&amp;sign=493f6b6523646392232a8d270e001ccd&amp;keyno=WEB_0&amp;b64e=2&amp;ref=mag21uLwzH-iqa6a9U6fw6sBTXI61vrcLrAj4_J9mG6XVNdVT1eN_MNOZrhmZhcLS1KdW2gMobmy1DzqfDW2ryOj29ls5w--FX6_vaqa3is7FqcvvrQaB__oGOtvaBLmidBcI8_8rGCf6m2GWXNb7FanuG7GZS3At74KL8h28-rujNNcRw9cB1OUvxdztdmDNgYrTDXIF1OJHmPVz7VqCiI9tNeFGT6-ah3dhMQW1LjOJprHO-eQyx8cEN6w1iwOe-cyKKMtI2LkGc2aDqpZZQ%2C%2C&amp;l10n=ru&amp;cts=1688753561988%40%40events" TargetMode="External"/><Relationship Id="rId44" Type="http://schemas.openxmlformats.org/officeDocument/2006/relationships/hyperlink" Target="http://www.rucon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yperlink" Target="https://yandex.ru/clck/jsredir?from=yandex.ru%3Bsearch%2F%3Bweb%3B%3B&amp;text=&amp;etext=2202.z6QRBceJoAnijJ2BC--W9iE8rybN4fwgtzyjWa7QbnZBelX9DK_zCmgAsMYeQS__cI3FlPczkOFTZKLBdwraODUPm4473kzWeWd_aIjv1llrcWF2cWdxbmV0aHp6bXVy.a829dc3821c0d35bf2012d9f2e5ac887d256e524&amp;uuid=&amp;state=RsWHKQP_fPE%2C&amp;cst=AxbTlK7nwx4MdSOJ1ERoFuFshu4rFDablCS2VrYsI__4G5-BZ0XBExynm_L-CSugktV9mIjcDn73cJayGy5aqsHSsEywynytpftd3FFz6ndVQ8D2Usu4OwvPy761FrXLF8n52aXdRU7-MeXV2unnBQKy7svxYlkTv_U-7eS_HYwrzPlbr4oZX68cN60urBVVV2RFV_8aC6u3ivvTSg8HewMOKtblW9R5TwV_krm3WFO_hNhirp-L4znMr2T76BQgBx6UT7lHnO5D8yeZWNP5ccaTJLrQs4546RwpKrdKpfVwk5HvQmH5QtbTn8Ajs7uvPyuihVBEdr7bCc6EnX9Z55q7zfEO7O8LOTHKqnXfMLkTQ96S8wSjQLvflGkpokdPTdwBfwNyCMv2GiTiKzpOP3S89S7JRP9g2J3V7XtGsIdcY3mcrZ7clvA8EEHZ7A5bivQwct827DeF8J520fjMB1SNHgBJ-A84zjok_glP4SEIoMMFsP5PIbMqFTiSIL753xduZpPmr4F-PXP8ya054Wq2Q1Sc0VK1jOPCJnk6DZ09g-cbdYicib5hbCi2bxFJSgfP9tpKBW5qROppClSsQK6AB_I-KmBrMPf_xZkXoneiJmv_E0ZlrMDCPnY9ieHfT_diUd9QN0_ErAVwiYodaR840knwiBE_Ebm7MX8MVbGHo2CyrBqSlidUFBXqYms6Z1SKgYW95F27s_kgHqaxxrVRi6QPB8_9fImiqyfjb1Iyfqe1pZ5vNye6G4bfa5Cp_Vtx6wVucntzJK5CYZiDV5mTwc0ynPkFhtcnu3LCh8r23cqazmpMwWXSMMm3XT70PndkafQG0wzO2yvBBOHLEd0h67s_hx-cO53nwbcKzQAb8DZ-Qu6Kfbj_hb3KLVm9Q0eQJwtCQT0hVUPuq1j5v36_tJ0yjIy-o9v_L_TDyWoewPFAtwhagSnSs2jwj_lJhouoo2m2FmMYDryuFhS8hXjAnvSB6erxH5sG1eTtinzCkGg-VSTD1ILx8RogZDgd7GRqAoy4arBWNWyQjzwcZnLWMYCbSURhi-eZc6vdsKjoi05tiNSqnZZE9qoJPdIn_TlRJph34N-RIwfZywKo5yStFcOh5vzXTPLqQNpH__c%2C&amp;data=VzFITjJTUER3MkI4MEY5djBaZUVGMzF0aDBvclExU3BERkNLUUxFN0xXTlV5Y2VaOXgza09sSlBoVWVqeHNFYXVaSldJVHNZczNxSXhlbC1WaHI4cnU4NzI1d1czTlplUkVmNENyOC1GWkpfbHhfdVU3dGZVaTYxeFFTOFNDNm02eHhPOGNUTVlkdVhWUm40enBVZTRvQjdmZXBtajRrcXBhN05OcHZZVW5jWWxlVmc5REFnLTdvVDZ5RnFrbXZsUXktZnJHLWxpSkUs&amp;sign=493f6b6523646392232a8d270e001ccd&amp;keyno=WEB_0&amp;b64e=2&amp;ref=mag21uLwzH-iqa6a9U6fw6sBTXI61vrcLrAj4_J9mG6XVNdVT1eN_MNOZrhmZhcLS1KdW2gMobmy1DzqfDW2ryOj29ls5w--FX6_vaqa3is7FqcvvrQaB__oGOtvaBLmidBcI8_8rGCf6m2GWXNb7FanuG7GZS3At74KL8h28-rujNNcRw9cB1OUvxdztdmDNgYrTDXIF1OJHmPVz7VqCiI9tNeFGT6-ah3dhMQW1LjOJprHO-eQyx8cEN6w1iwOe-cyKKMtI2LkGc2aDqpZZQ%2C%2C&amp;l10n=ru&amp;cts=1688753561988%40%40events" TargetMode="External"/><Relationship Id="rId35" Type="http://schemas.openxmlformats.org/officeDocument/2006/relationships/hyperlink" Target="https://yandex.ru/clck/jsredir?from=yandex.ru%3Bsearch%2F%3Bweb%3B%3B&amp;text=&amp;etext=2202.z6QRBceJoAnijJ2BC--W9iE8rybN4fwgtzyjWa7QbnZBelX9DK_zCmgAsMYeQS__cI3FlPczkOFTZKLBdwraODUPm4473kzWeWd_aIjv1llrcWF2cWdxbmV0aHp6bXVy.a829dc3821c0d35bf2012d9f2e5ac887d256e524&amp;uuid=&amp;state=RsWHKQP_fPE%2C&amp;cst=AxbTlK7nwx4MdSOJ1ERoFuFshu4rFDablCS2VrYsI__4G5-BZ0XBExynm_L-CSugktV9mIjcDn73cJayGy5aqsHSsEywynytpftd3FFz6ndVQ8D2Usu4OwvPy761FrXLF8n52aXdRU7-MeXV2unnBQKy7svxYlkTv_U-7eS_HYwrzPlbr4oZX68cN60urBVVV2RFV_8aC6u3ivvTSg8HewMOKtblW9R5TwV_krm3WFO_hNhirp-L4znMr2T76BQgBx6UT7lHnO5D8yeZWNP5ccaTJLrQs4546RwpKrdKpfVwk5HvQmH5QtbTn8Ajs7uvPyuihVBEdr7bCc6EnX9Z55q7zfEO7O8LOTHKqnXfMLkTQ96S8wSjQLvflGkpokdPTdwBfwNyCMv2GiTiKzpOP3S89S7JRP9g2J3V7XtGsIdcY3mcrZ7clvA8EEHZ7A5bivQwct827DeF8J520fjMB1SNHgBJ-A84zjok_glP4SEIoMMFsP5PIbMqFTiSIL753xduZpPmr4F-PXP8ya054Wq2Q1Sc0VK1jOPCJnk6DZ09g-cbdYicib5hbCi2bxFJSgfP9tpKBW5qROppClSsQK6AB_I-KmBrMPf_xZkXoneiJmv_E0ZlrMDCPnY9ieHfT_diUd9QN0_ErAVwiYodaR840knwiBE_Ebm7MX8MVbGHo2CyrBqSlidUFBXqYms6Z1SKgYW95F27s_kgHqaxxrVRi6QPB8_9fImiqyfjb1Iyfqe1pZ5vNye6G4bfa5Cp_Vtx6wVucntzJK5CYZiDV5mTwc0ynPkFhtcnu3LCh8r23cqazmpMwWXSMMm3XT70PndkafQG0wzO2yvBBOHLEd0h67s_hx-cO53nwbcKzQAb8DZ-Qu6Kfbj_hb3KLVm9Q0eQJwtCQT0hVUPuq1j5v36_tJ0yjIy-o9v_L_TDyWoewPFAtwhagSnSs2jwj_lJhouoo2m2FmMYDryuFhS8hXjAnvSB6erxH5sG1eTtinzCkGg-VSTD1ILx8RogZDgd7GRqAoy4arBWNWyQjzwcZnLWMYCbSURhi-eZc6vdsKjoi05tiNSqnZZE9qoJPdIn_TlRJph34N-RIwfZywKo5yStFcOh5vzXTPLqQNpH__c%2C&amp;data=VzFITjJTUER3MkI4MEY5djBaZUVGMzF0aDBvclExU3BERkNLUUxFN0xXTlV5Y2VaOXgza09sSlBoVWVqeHNFYXVaSldJVHNZczNxSXhlbC1WaHI4cnU4NzI1d1czTlplUkVmNENyOC1GWkpfbHhfdVU3dGZVaTYxeFFTOFNDNm02eHhPOGNUTVlkdVhWUm40enBVZTRvQjdmZXBtajRrcXBhN05OcHZZVW5jWWxlVmc5REFnLTdvVDZ5RnFrbXZsUXktZnJHLWxpSkUs&amp;sign=493f6b6523646392232a8d270e001ccd&amp;keyno=WEB_0&amp;b64e=2&amp;ref=mag21uLwzH-iqa6a9U6fw6sBTXI61vrcLrAj4_J9mG6XVNdVT1eN_MNOZrhmZhcLS1KdW2gMobmy1DzqfDW2ryOj29ls5w--FX6_vaqa3is7FqcvvrQaB__oGOtvaBLmidBcI8_8rGCf6m2GWXNb7FanuG7GZS3At74KL8h28-rujNNcRw9cB1OUvxdztdmDNgYrTDXIF1OJHmPVz7VqCiI9tNeFGT6-ah3dhMQW1LjOJprHO-eQyx8cEN6w1iwOe-cyKKMtI2LkGc2aDqpZZQ%2C%2C&amp;l10n=ru&amp;cts=1688753561988%40%40events" TargetMode="External"/><Relationship Id="rId43" Type="http://schemas.openxmlformats.org/officeDocument/2006/relationships/hyperlink" Target="http://www.rucont.ru/" TargetMode="External"/><Relationship Id="rId48" Type="http://schemas.openxmlformats.org/officeDocument/2006/relationships/footer" Target="footer1.xml"/><Relationship Id="rId8" Type="http://schemas.openxmlformats.org/officeDocument/2006/relationships/hyperlink" Target="http://docs.cntd.ru/document/6037008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A3363-D095-4B90-9E8E-2D29F1FB9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106</Pages>
  <Words>41880</Words>
  <Characters>238721</Characters>
  <Application>Microsoft Office Word</Application>
  <DocSecurity>0</DocSecurity>
  <Lines>1989</Lines>
  <Paragraphs>560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Eseniya Azizova</dc:creator>
  <cp:lastModifiedBy>Пользователь</cp:lastModifiedBy>
  <cp:revision>2</cp:revision>
  <cp:lastPrinted>2023-10-29T16:04:00Z</cp:lastPrinted>
  <dcterms:created xsi:type="dcterms:W3CDTF">2023-10-29T19:14:00Z</dcterms:created>
  <dcterms:modified xsi:type="dcterms:W3CDTF">2023-10-29T19:14:00Z</dcterms:modified>
</cp:coreProperties>
</file>