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103B" w:rsidRDefault="0069103B" w:rsidP="0069103B">
      <w:pPr>
        <w:jc w:val="center"/>
        <w:rPr>
          <w:b/>
        </w:rPr>
      </w:pPr>
      <w:r>
        <w:rPr>
          <w:b/>
        </w:rPr>
        <w:t xml:space="preserve">Отчет </w:t>
      </w:r>
    </w:p>
    <w:p w:rsidR="0069103B" w:rsidRDefault="0069103B" w:rsidP="0069103B">
      <w:pPr>
        <w:jc w:val="center"/>
        <w:rPr>
          <w:b/>
        </w:rPr>
      </w:pPr>
      <w:r>
        <w:rPr>
          <w:b/>
        </w:rPr>
        <w:t xml:space="preserve">о результатах проверки </w:t>
      </w:r>
      <w:proofErr w:type="spellStart"/>
      <w:r>
        <w:rPr>
          <w:b/>
        </w:rPr>
        <w:t>сформированности</w:t>
      </w:r>
      <w:proofErr w:type="spellEnd"/>
      <w:r>
        <w:rPr>
          <w:b/>
        </w:rPr>
        <w:t xml:space="preserve"> компетенций у обучающихся</w:t>
      </w:r>
    </w:p>
    <w:p w:rsidR="0069103B" w:rsidRPr="00796B31" w:rsidRDefault="00AA1A64" w:rsidP="0069103B">
      <w:pPr>
        <w:jc w:val="center"/>
        <w:rPr>
          <w:b/>
        </w:rPr>
      </w:pPr>
      <w:proofErr w:type="gramStart"/>
      <w:r>
        <w:rPr>
          <w:b/>
        </w:rPr>
        <w:t xml:space="preserve">по </w:t>
      </w:r>
      <w:r w:rsidR="0069103B">
        <w:rPr>
          <w:b/>
        </w:rPr>
        <w:t xml:space="preserve"> </w:t>
      </w:r>
      <w:r w:rsidR="00D93B92">
        <w:rPr>
          <w:b/>
        </w:rPr>
        <w:t>направлению</w:t>
      </w:r>
      <w:proofErr w:type="gramEnd"/>
      <w:r w:rsidR="00D93B92">
        <w:rPr>
          <w:b/>
        </w:rPr>
        <w:t xml:space="preserve"> 21.03.01 </w:t>
      </w:r>
      <w:r w:rsidR="00736CA5">
        <w:rPr>
          <w:b/>
        </w:rPr>
        <w:t xml:space="preserve">«Нефтегазовое дело» </w:t>
      </w:r>
      <w:r w:rsidR="00D93B92">
        <w:rPr>
          <w:b/>
        </w:rPr>
        <w:t>профиль «</w:t>
      </w:r>
      <w:r w:rsidR="005D7C5B">
        <w:rPr>
          <w:b/>
        </w:rPr>
        <w:t>Разработка и эксплуатация нефтяных и газовых месторождений</w:t>
      </w:r>
      <w:r w:rsidR="00D93B92">
        <w:rPr>
          <w:b/>
        </w:rPr>
        <w:t>»</w:t>
      </w:r>
    </w:p>
    <w:p w:rsidR="0069103B" w:rsidRDefault="0069103B" w:rsidP="0069103B"/>
    <w:p w:rsidR="0069103B" w:rsidRDefault="0069103B" w:rsidP="0069103B">
      <w:r>
        <w:t xml:space="preserve">ФИО преподавателя: </w:t>
      </w:r>
      <w:r w:rsidR="00D93B92">
        <w:t>доцент Егорова Елена Валерьевна</w:t>
      </w:r>
      <w:r w:rsidR="00001056">
        <w:t>, доцент Нурмакова Жанна Ибрагимовна</w:t>
      </w:r>
    </w:p>
    <w:p w:rsidR="0069103B" w:rsidRDefault="0069103B" w:rsidP="0069103B"/>
    <w:p w:rsidR="0069103B" w:rsidRDefault="0069103B" w:rsidP="0069103B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16"/>
        <w:gridCol w:w="1177"/>
        <w:gridCol w:w="1359"/>
        <w:gridCol w:w="1976"/>
        <w:gridCol w:w="1390"/>
        <w:gridCol w:w="1304"/>
        <w:gridCol w:w="1449"/>
      </w:tblGrid>
      <w:tr w:rsidR="0069103B" w:rsidRPr="00796B31" w:rsidTr="00D93B92">
        <w:tc>
          <w:tcPr>
            <w:tcW w:w="91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Дата</w:t>
            </w:r>
          </w:p>
        </w:tc>
        <w:tc>
          <w:tcPr>
            <w:tcW w:w="1177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Группа</w:t>
            </w:r>
            <w:r w:rsidRPr="00772BF0">
              <w:rPr>
                <w:rStyle w:val="a6"/>
                <w:sz w:val="20"/>
                <w:szCs w:val="20"/>
              </w:rPr>
              <w:footnoteReference w:id="1"/>
            </w:r>
          </w:p>
        </w:tc>
        <w:tc>
          <w:tcPr>
            <w:tcW w:w="1359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Всего в группе</w:t>
            </w:r>
          </w:p>
        </w:tc>
        <w:tc>
          <w:tcPr>
            <w:tcW w:w="197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Приняли участие в тестировании</w:t>
            </w:r>
          </w:p>
        </w:tc>
        <w:tc>
          <w:tcPr>
            <w:tcW w:w="1390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Проверяемая компетенция</w:t>
            </w:r>
            <w:r w:rsidRPr="00772BF0">
              <w:rPr>
                <w:rStyle w:val="a6"/>
                <w:sz w:val="20"/>
                <w:szCs w:val="20"/>
              </w:rPr>
              <w:footnoteReference w:id="2"/>
            </w:r>
          </w:p>
        </w:tc>
        <w:tc>
          <w:tcPr>
            <w:tcW w:w="1304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Процент освоения</w:t>
            </w:r>
          </w:p>
        </w:tc>
        <w:tc>
          <w:tcPr>
            <w:tcW w:w="1449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Количество обучающихся, освоивших компетенцию</w:t>
            </w:r>
          </w:p>
        </w:tc>
      </w:tr>
      <w:tr w:rsidR="0069103B" w:rsidRPr="00796B31" w:rsidTr="00D93B92">
        <w:tc>
          <w:tcPr>
            <w:tcW w:w="916" w:type="dxa"/>
          </w:tcPr>
          <w:p w:rsidR="0069103B" w:rsidRPr="00772BF0" w:rsidRDefault="005D7C5B" w:rsidP="00D93B9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69103B" w:rsidRPr="00772BF0">
              <w:rPr>
                <w:sz w:val="20"/>
                <w:szCs w:val="20"/>
              </w:rPr>
              <w:t>.1</w:t>
            </w:r>
            <w:r w:rsidR="00D93B92" w:rsidRPr="00772BF0">
              <w:rPr>
                <w:sz w:val="20"/>
                <w:szCs w:val="20"/>
              </w:rPr>
              <w:t>2</w:t>
            </w:r>
            <w:r w:rsidR="00001056" w:rsidRPr="00772BF0">
              <w:rPr>
                <w:sz w:val="20"/>
                <w:szCs w:val="20"/>
              </w:rPr>
              <w:t>.23</w:t>
            </w:r>
          </w:p>
        </w:tc>
        <w:tc>
          <w:tcPr>
            <w:tcW w:w="1177" w:type="dxa"/>
          </w:tcPr>
          <w:p w:rsidR="00D93B92" w:rsidRPr="00772BF0" w:rsidRDefault="0069103B" w:rsidP="00D93B92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ДН</w:t>
            </w:r>
            <w:r w:rsidR="00D93B92" w:rsidRPr="00772BF0">
              <w:rPr>
                <w:sz w:val="20"/>
                <w:szCs w:val="20"/>
              </w:rPr>
              <w:t>Н</w:t>
            </w:r>
            <w:r w:rsidR="005D7C5B">
              <w:rPr>
                <w:sz w:val="20"/>
                <w:szCs w:val="20"/>
              </w:rPr>
              <w:t>Г</w:t>
            </w:r>
            <w:r w:rsidR="00D93B92" w:rsidRPr="00772BF0">
              <w:rPr>
                <w:sz w:val="20"/>
                <w:szCs w:val="20"/>
              </w:rPr>
              <w:t>Б-</w:t>
            </w:r>
            <w:r w:rsidR="005D7C5B">
              <w:rPr>
                <w:sz w:val="20"/>
                <w:szCs w:val="20"/>
              </w:rPr>
              <w:t>2</w:t>
            </w:r>
            <w:r w:rsidR="00D93B92" w:rsidRPr="00772BF0">
              <w:rPr>
                <w:sz w:val="20"/>
                <w:szCs w:val="20"/>
              </w:rPr>
              <w:t>1</w:t>
            </w:r>
          </w:p>
        </w:tc>
        <w:tc>
          <w:tcPr>
            <w:tcW w:w="1359" w:type="dxa"/>
          </w:tcPr>
          <w:p w:rsidR="00D93B92" w:rsidRPr="00772BF0" w:rsidRDefault="005D7C5B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1976" w:type="dxa"/>
          </w:tcPr>
          <w:p w:rsidR="003166D9" w:rsidRPr="00772BF0" w:rsidRDefault="005D7C5B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1390" w:type="dxa"/>
          </w:tcPr>
          <w:p w:rsidR="0069103B" w:rsidRPr="00772BF0" w:rsidRDefault="00001056" w:rsidP="003166D9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ОП</w:t>
            </w:r>
            <w:r w:rsidR="0069103B" w:rsidRPr="00772BF0">
              <w:rPr>
                <w:sz w:val="20"/>
                <w:szCs w:val="20"/>
              </w:rPr>
              <w:t>К-1</w:t>
            </w:r>
          </w:p>
        </w:tc>
        <w:tc>
          <w:tcPr>
            <w:tcW w:w="1304" w:type="dxa"/>
          </w:tcPr>
          <w:p w:rsidR="0069103B" w:rsidRPr="00772BF0" w:rsidRDefault="005D7C5B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88,8</w:t>
            </w:r>
          </w:p>
        </w:tc>
        <w:tc>
          <w:tcPr>
            <w:tcW w:w="1449" w:type="dxa"/>
          </w:tcPr>
          <w:p w:rsidR="0069103B" w:rsidRPr="00772BF0" w:rsidRDefault="00A6542E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  <w:bookmarkStart w:id="0" w:name="_GoBack"/>
            <w:bookmarkEnd w:id="0"/>
          </w:p>
        </w:tc>
      </w:tr>
      <w:tr w:rsidR="0069103B" w:rsidRPr="00796B31" w:rsidTr="00D93B92">
        <w:tc>
          <w:tcPr>
            <w:tcW w:w="91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69103B" w:rsidRPr="00772BF0" w:rsidRDefault="0069103B" w:rsidP="003166D9">
            <w:pPr>
              <w:jc w:val="center"/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ОПК-</w:t>
            </w:r>
            <w:r w:rsidR="005D7C5B">
              <w:rPr>
                <w:sz w:val="20"/>
                <w:szCs w:val="20"/>
              </w:rPr>
              <w:t>7</w:t>
            </w:r>
          </w:p>
        </w:tc>
        <w:tc>
          <w:tcPr>
            <w:tcW w:w="1304" w:type="dxa"/>
          </w:tcPr>
          <w:p w:rsidR="0069103B" w:rsidRPr="00772BF0" w:rsidRDefault="00503122" w:rsidP="0064043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86,4</w:t>
            </w:r>
          </w:p>
        </w:tc>
        <w:tc>
          <w:tcPr>
            <w:tcW w:w="1449" w:type="dxa"/>
          </w:tcPr>
          <w:p w:rsidR="0069103B" w:rsidRPr="00772BF0" w:rsidRDefault="003166D9" w:rsidP="00BA7A99">
            <w:pPr>
              <w:rPr>
                <w:sz w:val="20"/>
                <w:szCs w:val="20"/>
              </w:rPr>
            </w:pPr>
            <w:r w:rsidRPr="00772BF0">
              <w:rPr>
                <w:sz w:val="20"/>
                <w:szCs w:val="20"/>
              </w:rPr>
              <w:t>2</w:t>
            </w:r>
            <w:r w:rsidR="00503122">
              <w:rPr>
                <w:sz w:val="20"/>
                <w:szCs w:val="20"/>
              </w:rPr>
              <w:t>5</w:t>
            </w:r>
          </w:p>
        </w:tc>
      </w:tr>
      <w:tr w:rsidR="0069103B" w:rsidRPr="00796B31" w:rsidTr="00D93B92">
        <w:tc>
          <w:tcPr>
            <w:tcW w:w="91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177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359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976" w:type="dxa"/>
          </w:tcPr>
          <w:p w:rsidR="0069103B" w:rsidRPr="00772BF0" w:rsidRDefault="0069103B" w:rsidP="00BA7A99">
            <w:pPr>
              <w:rPr>
                <w:sz w:val="20"/>
                <w:szCs w:val="20"/>
              </w:rPr>
            </w:pPr>
          </w:p>
        </w:tc>
        <w:tc>
          <w:tcPr>
            <w:tcW w:w="1390" w:type="dxa"/>
          </w:tcPr>
          <w:p w:rsidR="0069103B" w:rsidRPr="00772BF0" w:rsidRDefault="005D7C5B" w:rsidP="003166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ПК-1</w:t>
            </w:r>
          </w:p>
        </w:tc>
        <w:tc>
          <w:tcPr>
            <w:tcW w:w="1304" w:type="dxa"/>
          </w:tcPr>
          <w:p w:rsidR="0069103B" w:rsidRPr="00772BF0" w:rsidRDefault="00503122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96,7</w:t>
            </w:r>
          </w:p>
        </w:tc>
        <w:tc>
          <w:tcPr>
            <w:tcW w:w="1449" w:type="dxa"/>
          </w:tcPr>
          <w:p w:rsidR="0069103B" w:rsidRPr="00772BF0" w:rsidRDefault="00503122" w:rsidP="00BA7A9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</w:tr>
    </w:tbl>
    <w:p w:rsidR="0069103B" w:rsidRDefault="0069103B" w:rsidP="0069103B"/>
    <w:p w:rsidR="00EB30F3" w:rsidRDefault="00EB30F3"/>
    <w:sectPr w:rsidR="00EB30F3" w:rsidSect="00D1007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2A55" w:rsidRDefault="00362A55" w:rsidP="0069103B">
      <w:r>
        <w:separator/>
      </w:r>
    </w:p>
  </w:endnote>
  <w:endnote w:type="continuationSeparator" w:id="0">
    <w:p w:rsidR="00362A55" w:rsidRDefault="00362A55" w:rsidP="006910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2A55" w:rsidRDefault="00362A55" w:rsidP="0069103B">
      <w:r>
        <w:separator/>
      </w:r>
    </w:p>
  </w:footnote>
  <w:footnote w:type="continuationSeparator" w:id="0">
    <w:p w:rsidR="00362A55" w:rsidRDefault="00362A55" w:rsidP="0069103B">
      <w:r>
        <w:continuationSeparator/>
      </w:r>
    </w:p>
  </w:footnote>
  <w:footnote w:id="1">
    <w:p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Если курс делится на несколько подгрупп, диагностическая работа для них может быть проведена не единовременно.</w:t>
      </w:r>
    </w:p>
  </w:footnote>
  <w:footnote w:id="2">
    <w:p w:rsidR="0069103B" w:rsidRDefault="0069103B" w:rsidP="0069103B">
      <w:pPr>
        <w:pStyle w:val="a4"/>
      </w:pPr>
      <w:r>
        <w:rPr>
          <w:rStyle w:val="a6"/>
        </w:rPr>
        <w:footnoteRef/>
      </w:r>
      <w:r>
        <w:t xml:space="preserve"> По каждой компетенции сведения приводить отдельно.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14C7F"/>
    <w:rsid w:val="00001056"/>
    <w:rsid w:val="003166D9"/>
    <w:rsid w:val="003228F5"/>
    <w:rsid w:val="0035037E"/>
    <w:rsid w:val="00362A55"/>
    <w:rsid w:val="00465494"/>
    <w:rsid w:val="00503122"/>
    <w:rsid w:val="005D7C5B"/>
    <w:rsid w:val="00640430"/>
    <w:rsid w:val="0069103B"/>
    <w:rsid w:val="00736CA5"/>
    <w:rsid w:val="00772BF0"/>
    <w:rsid w:val="00A6542E"/>
    <w:rsid w:val="00AA1A64"/>
    <w:rsid w:val="00C21B2C"/>
    <w:rsid w:val="00D1007B"/>
    <w:rsid w:val="00D93B92"/>
    <w:rsid w:val="00D944B9"/>
    <w:rsid w:val="00E06B09"/>
    <w:rsid w:val="00E07054"/>
    <w:rsid w:val="00E70A87"/>
    <w:rsid w:val="00EB30F3"/>
    <w:rsid w:val="00F14C7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2D8AEB"/>
  <w15:docId w15:val="{6BDF69C0-2D46-4C5C-B9FB-7D8297EF0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103B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9103B"/>
    <w:pPr>
      <w:spacing w:after="0" w:line="240" w:lineRule="auto"/>
      <w:jc w:val="both"/>
    </w:pPr>
    <w:rPr>
      <w:rFonts w:ascii="Times New Roman" w:hAnsi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103B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103B"/>
    <w:rPr>
      <w:rFonts w:ascii="Times New Roman" w:hAnsi="Times New Roman"/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103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ASTU</Company>
  <LinksUpToDate>false</LinksUpToDate>
  <CharactersWithSpaces>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USER_WIN7</cp:lastModifiedBy>
  <cp:revision>12</cp:revision>
  <dcterms:created xsi:type="dcterms:W3CDTF">2022-12-01T10:50:00Z</dcterms:created>
  <dcterms:modified xsi:type="dcterms:W3CDTF">2024-01-09T09:26:00Z</dcterms:modified>
</cp:coreProperties>
</file>