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4906D" w14:textId="77777777" w:rsidR="00CD57FF" w:rsidRPr="00235388" w:rsidRDefault="00CD57FF" w:rsidP="00CD57FF">
      <w:pPr>
        <w:jc w:val="center"/>
        <w:rPr>
          <w:b/>
        </w:rPr>
      </w:pPr>
      <w:r w:rsidRPr="00235388">
        <w:rPr>
          <w:b/>
          <w:color w:val="000000"/>
        </w:rPr>
        <w:t>Вопросы к экзамену</w:t>
      </w:r>
    </w:p>
    <w:p w14:paraId="445595CE" w14:textId="77777777" w:rsidR="00CD57FF" w:rsidRPr="00235388" w:rsidRDefault="00CD57FF" w:rsidP="00CD57FF">
      <w:pPr>
        <w:jc w:val="center"/>
      </w:pPr>
      <w:r w:rsidRPr="00235388">
        <w:rPr>
          <w:color w:val="000000"/>
        </w:rPr>
        <w:t>Дифференциальное исчисление функции нескольких переменных</w:t>
      </w:r>
    </w:p>
    <w:p w14:paraId="2260C6B8" w14:textId="77777777" w:rsidR="00CD57FF" w:rsidRPr="00235388" w:rsidRDefault="00CD57FF" w:rsidP="00CD57FF">
      <w:r w:rsidRPr="00235388">
        <w:rPr>
          <w:color w:val="000000"/>
        </w:rPr>
        <w:t>40.Понятие функции нескольких переменных. Понятие n-мерного пространства. Метрические и евклидовы пространства, полные пространства, компактные множества, связные множества.</w:t>
      </w:r>
    </w:p>
    <w:p w14:paraId="75B4543C" w14:textId="77777777" w:rsidR="00CD57FF" w:rsidRPr="00235388" w:rsidRDefault="00CD57FF" w:rsidP="00CD57FF">
      <w:r w:rsidRPr="00235388">
        <w:rPr>
          <w:color w:val="000000"/>
        </w:rPr>
        <w:t>41.Сходящиеся и ограниченные последовательности точек в n-мерном пространстве и их свойства.</w:t>
      </w:r>
    </w:p>
    <w:p w14:paraId="2210885F" w14:textId="77777777" w:rsidR="00CD57FF" w:rsidRPr="00235388" w:rsidRDefault="00CD57FF" w:rsidP="00CD57FF">
      <w:r w:rsidRPr="00235388">
        <w:rPr>
          <w:color w:val="000000"/>
        </w:rPr>
        <w:t>42.Предельное значение функции нескольких переменных необходимые и достаточные условия его существования. Непрерывность функции нескольких переменных. Равномерная непрерывность.</w:t>
      </w:r>
    </w:p>
    <w:p w14:paraId="6F4C60AD" w14:textId="77777777" w:rsidR="00CD57FF" w:rsidRPr="00235388" w:rsidRDefault="00CD57FF" w:rsidP="00CD57FF">
      <w:r w:rsidRPr="00235388">
        <w:rPr>
          <w:color w:val="000000"/>
        </w:rPr>
        <w:t>43.Понятие частных производных. Дифференцируемость. Дифференцирование сложной функции.</w:t>
      </w:r>
    </w:p>
    <w:p w14:paraId="6025C794" w14:textId="77777777" w:rsidR="00CD57FF" w:rsidRPr="00235388" w:rsidRDefault="00CD57FF" w:rsidP="00CD57FF">
      <w:r w:rsidRPr="00235388">
        <w:rPr>
          <w:color w:val="000000"/>
        </w:rPr>
        <w:t>44.Дифференциал функции нескольких переменных.</w:t>
      </w:r>
    </w:p>
    <w:p w14:paraId="246666FD" w14:textId="77777777" w:rsidR="00CD57FF" w:rsidRPr="00235388" w:rsidRDefault="00CD57FF" w:rsidP="00CD57FF">
      <w:r w:rsidRPr="00235388">
        <w:rPr>
          <w:color w:val="000000"/>
        </w:rPr>
        <w:t>45.Производная по направлению. Градиент.</w:t>
      </w:r>
    </w:p>
    <w:p w14:paraId="0789B2CF" w14:textId="77777777" w:rsidR="00CD57FF" w:rsidRPr="00235388" w:rsidRDefault="00CD57FF" w:rsidP="00CD57FF">
      <w:r w:rsidRPr="00235388">
        <w:rPr>
          <w:color w:val="000000"/>
        </w:rPr>
        <w:t>46.Частные производные и дифференциалы высшего порядка. Формула Тейлора для функции нескольких переменных.</w:t>
      </w:r>
    </w:p>
    <w:p w14:paraId="489D59D5" w14:textId="77777777" w:rsidR="00CD57FF" w:rsidRPr="00235388" w:rsidRDefault="00CD57FF" w:rsidP="00CD57FF">
      <w:r w:rsidRPr="00235388">
        <w:rPr>
          <w:color w:val="000000"/>
        </w:rPr>
        <w:t>47.Дифференцирование неявных функций.</w:t>
      </w:r>
    </w:p>
    <w:p w14:paraId="578C27C7" w14:textId="77777777" w:rsidR="00CD57FF" w:rsidRPr="00235388" w:rsidRDefault="00CD57FF" w:rsidP="00CD57FF">
      <w:r w:rsidRPr="00235388">
        <w:rPr>
          <w:color w:val="000000"/>
        </w:rPr>
        <w:t>48.Локальный (безусловный) экстремум. Необходимые условия локального экстремума. Достаточные условия.</w:t>
      </w:r>
    </w:p>
    <w:p w14:paraId="36DEF09C" w14:textId="77777777" w:rsidR="00CD57FF" w:rsidRPr="00235388" w:rsidRDefault="00CD57FF" w:rsidP="00CD57FF">
      <w:r w:rsidRPr="00235388">
        <w:rPr>
          <w:color w:val="000000"/>
        </w:rPr>
        <w:t>49.Понятие условного экстремума. Метод множителей Лагранжа. Достаточные условия. Глобальный экстремум.</w:t>
      </w:r>
    </w:p>
    <w:p w14:paraId="21C1590E" w14:textId="77777777" w:rsidR="00CD57FF" w:rsidRPr="00235388" w:rsidRDefault="00CD57FF" w:rsidP="00CD57FF"/>
    <w:p w14:paraId="11823366" w14:textId="77777777" w:rsidR="00CD57FF" w:rsidRPr="00235388" w:rsidRDefault="00CD57FF" w:rsidP="00CD57FF">
      <w:pPr>
        <w:jc w:val="center"/>
      </w:pPr>
      <w:r w:rsidRPr="00235388">
        <w:rPr>
          <w:color w:val="000000"/>
        </w:rPr>
        <w:t>Дифференциальные уравнения</w:t>
      </w:r>
    </w:p>
    <w:p w14:paraId="4AFA8434" w14:textId="77777777" w:rsidR="00CD57FF" w:rsidRPr="00235388" w:rsidRDefault="00CD57FF" w:rsidP="00CD57FF">
      <w:r w:rsidRPr="00235388">
        <w:rPr>
          <w:color w:val="000000"/>
        </w:rPr>
        <w:t>50.Задачи, приводящие к дифференциальным уравнениям. Задача Коши. Теорема существования и единственности решения.</w:t>
      </w:r>
    </w:p>
    <w:p w14:paraId="07AEA8EB" w14:textId="77777777" w:rsidR="00CD57FF" w:rsidRPr="00235388" w:rsidRDefault="00CD57FF" w:rsidP="00CD57FF">
      <w:r w:rsidRPr="00235388">
        <w:rPr>
          <w:color w:val="000000"/>
        </w:rPr>
        <w:t>51.Дифференциальные уравнения первого порядка с разделяющимися переменными. Метод решения.</w:t>
      </w:r>
    </w:p>
    <w:p w14:paraId="5292F3AC" w14:textId="77777777" w:rsidR="00CD57FF" w:rsidRPr="00235388" w:rsidRDefault="00CD57FF" w:rsidP="00CD57FF">
      <w:r w:rsidRPr="00235388">
        <w:rPr>
          <w:color w:val="000000"/>
        </w:rPr>
        <w:t>52.Однородные дифференциальные уравнения первого порядка. Метод решения.</w:t>
      </w:r>
    </w:p>
    <w:p w14:paraId="6A9ADF14" w14:textId="77777777" w:rsidR="00CD57FF" w:rsidRPr="00235388" w:rsidRDefault="00CD57FF" w:rsidP="00CD57FF">
      <w:r w:rsidRPr="00235388">
        <w:rPr>
          <w:color w:val="000000"/>
        </w:rPr>
        <w:t>53.Линейные дифференциальные уравнения первого порядка. Метод решения.</w:t>
      </w:r>
    </w:p>
    <w:p w14:paraId="526CFB0D" w14:textId="77777777" w:rsidR="00CD57FF" w:rsidRPr="00235388" w:rsidRDefault="00CD57FF" w:rsidP="00CD57FF">
      <w:r w:rsidRPr="00235388">
        <w:rPr>
          <w:color w:val="000000"/>
        </w:rPr>
        <w:t>54.Дифференциальные уравнения первого порядка. Уравнения Бернулли.</w:t>
      </w:r>
    </w:p>
    <w:p w14:paraId="39E7F412" w14:textId="77777777" w:rsidR="00CD57FF" w:rsidRPr="00235388" w:rsidRDefault="00CD57FF" w:rsidP="00CD57FF">
      <w:r w:rsidRPr="00235388">
        <w:rPr>
          <w:color w:val="000000"/>
        </w:rPr>
        <w:t>55.Дифференциальные уравнения первого порядка. Уравнения в полных дифференциалах.</w:t>
      </w:r>
    </w:p>
    <w:p w14:paraId="128B21EC" w14:textId="77777777" w:rsidR="00CD57FF" w:rsidRPr="00235388" w:rsidRDefault="00CD57FF" w:rsidP="00CD57FF">
      <w:r w:rsidRPr="00235388">
        <w:rPr>
          <w:color w:val="000000"/>
        </w:rPr>
        <w:t>56.Уравнения высших порядков, допускающие понижения порядка.</w:t>
      </w:r>
    </w:p>
    <w:p w14:paraId="7EA103DE" w14:textId="77777777" w:rsidR="00CD57FF" w:rsidRPr="00235388" w:rsidRDefault="00CD57FF" w:rsidP="00CD57FF">
      <w:r w:rsidRPr="00235388">
        <w:rPr>
          <w:color w:val="000000"/>
        </w:rPr>
        <w:t>57.Уравнение второго порядка, неявно заданное, относительно функции у.</w:t>
      </w:r>
    </w:p>
    <w:p w14:paraId="021E5124" w14:textId="77777777" w:rsidR="00CD57FF" w:rsidRPr="00235388" w:rsidRDefault="00CD57FF" w:rsidP="00CD57FF">
      <w:r w:rsidRPr="00235388">
        <w:rPr>
          <w:color w:val="000000"/>
        </w:rPr>
        <w:t>58.Уравнение второго порядка, неявно заданное, относительно аргумента х.</w:t>
      </w:r>
    </w:p>
    <w:p w14:paraId="601B7E5C" w14:textId="77777777" w:rsidR="00CD57FF" w:rsidRPr="00235388" w:rsidRDefault="00CD57FF" w:rsidP="00CD57FF">
      <w:r w:rsidRPr="00235388">
        <w:rPr>
          <w:color w:val="000000"/>
        </w:rPr>
        <w:t>59.Линейные дифференциальные уравнения n-го порядка. Определитель Вронского.</w:t>
      </w:r>
    </w:p>
    <w:p w14:paraId="19CB76AE" w14:textId="77777777" w:rsidR="00CD57FF" w:rsidRPr="00235388" w:rsidRDefault="00CD57FF" w:rsidP="00CD57FF">
      <w:r w:rsidRPr="00235388">
        <w:rPr>
          <w:color w:val="000000"/>
        </w:rPr>
        <w:t>60.Линейные дифференциальные уравнения с постоянными коэффициентами.</w:t>
      </w:r>
    </w:p>
    <w:p w14:paraId="2D94A0DE" w14:textId="77777777" w:rsidR="00CD57FF" w:rsidRPr="00235388" w:rsidRDefault="00CD57FF" w:rsidP="00CD57FF">
      <w:r w:rsidRPr="00235388">
        <w:rPr>
          <w:color w:val="000000"/>
        </w:rPr>
        <w:t>61.Метод вариации произвольных постоянных. Метод подбора частного решения.</w:t>
      </w:r>
    </w:p>
    <w:p w14:paraId="39EC2C35" w14:textId="77777777" w:rsidR="00CD57FF" w:rsidRPr="00235388" w:rsidRDefault="00CD57FF" w:rsidP="00CD57FF"/>
    <w:p w14:paraId="3468B2A3" w14:textId="77777777" w:rsidR="00CD57FF" w:rsidRPr="00235388" w:rsidRDefault="00CD57FF" w:rsidP="00CD57FF">
      <w:pPr>
        <w:jc w:val="center"/>
      </w:pPr>
      <w:r w:rsidRPr="00235388">
        <w:rPr>
          <w:color w:val="000000"/>
        </w:rPr>
        <w:t>Числовые и степенные ряды</w:t>
      </w:r>
    </w:p>
    <w:p w14:paraId="2F99F8B3" w14:textId="77777777" w:rsidR="00CD57FF" w:rsidRPr="00235388" w:rsidRDefault="00CD57FF" w:rsidP="00CD57FF">
      <w:r w:rsidRPr="00235388">
        <w:rPr>
          <w:color w:val="000000"/>
        </w:rPr>
        <w:t>62. Числовые ряды. Сходимость и сумма рада. Необходимое условие сходимости. Алгебраические операции над сходящимися рядами.</w:t>
      </w:r>
    </w:p>
    <w:p w14:paraId="2808999F" w14:textId="4C566456" w:rsidR="001B749B" w:rsidRDefault="00CD57FF" w:rsidP="00CD57FF">
      <w:pPr>
        <w:rPr>
          <w:color w:val="000000"/>
        </w:rPr>
      </w:pPr>
      <w:r w:rsidRPr="00235388">
        <w:rPr>
          <w:color w:val="000000"/>
        </w:rPr>
        <w:t>63. Ряды с положительными членами. Достаточные признаки сходимости.</w:t>
      </w:r>
    </w:p>
    <w:p w14:paraId="4F911754" w14:textId="77777777" w:rsidR="00CD57FF" w:rsidRPr="00235388" w:rsidRDefault="00CD57FF" w:rsidP="00CD57FF">
      <w:r w:rsidRPr="00235388">
        <w:rPr>
          <w:color w:val="000000"/>
        </w:rPr>
        <w:t>64.Знакопеременные ряды. А6солютная и условная сходимость.</w:t>
      </w:r>
    </w:p>
    <w:p w14:paraId="0C38D09A" w14:textId="77777777" w:rsidR="00CD57FF" w:rsidRPr="00235388" w:rsidRDefault="00CD57FF" w:rsidP="00CD57FF">
      <w:r w:rsidRPr="00235388">
        <w:rPr>
          <w:color w:val="000000"/>
        </w:rPr>
        <w:t>65. Знакочередующиеся рады. Признак Лейбница.</w:t>
      </w:r>
    </w:p>
    <w:p w14:paraId="7AA76AAD" w14:textId="77777777" w:rsidR="00CD57FF" w:rsidRPr="00235388" w:rsidRDefault="00CD57FF" w:rsidP="00CD57FF">
      <w:r w:rsidRPr="00235388">
        <w:rPr>
          <w:color w:val="000000"/>
        </w:rPr>
        <w:t>66. Функциональные ряды. Область сходимости. Понятие равномерной сходимости.</w:t>
      </w:r>
      <w:r>
        <w:rPr>
          <w:color w:val="000000"/>
        </w:rPr>
        <w:t xml:space="preserve"> </w:t>
      </w:r>
      <w:r w:rsidRPr="00235388">
        <w:rPr>
          <w:color w:val="000000"/>
        </w:rPr>
        <w:t>Признак Вейерштрасса. Свойства равномерно сходящихся рядов.</w:t>
      </w:r>
    </w:p>
    <w:p w14:paraId="03B45AAC" w14:textId="77777777" w:rsidR="00CD57FF" w:rsidRPr="00235388" w:rsidRDefault="00CD57FF" w:rsidP="00CD57FF">
      <w:r w:rsidRPr="00235388">
        <w:rPr>
          <w:color w:val="000000"/>
        </w:rPr>
        <w:t xml:space="preserve">67. Степенные ряды. Теорема Абеля. Интервал и </w:t>
      </w:r>
      <w:proofErr w:type="gramStart"/>
      <w:r w:rsidRPr="00235388">
        <w:rPr>
          <w:color w:val="000000"/>
        </w:rPr>
        <w:t>радиус  сходимости</w:t>
      </w:r>
      <w:proofErr w:type="gramEnd"/>
      <w:r w:rsidRPr="00235388">
        <w:rPr>
          <w:color w:val="000000"/>
        </w:rPr>
        <w:t>. Свойства сходящихся степенных рядов.</w:t>
      </w:r>
    </w:p>
    <w:p w14:paraId="39073AA6" w14:textId="77777777" w:rsidR="00CD57FF" w:rsidRPr="00235388" w:rsidRDefault="00CD57FF" w:rsidP="00CD57FF">
      <w:r w:rsidRPr="00235388">
        <w:rPr>
          <w:color w:val="000000"/>
        </w:rPr>
        <w:t xml:space="preserve">68.Разложение </w:t>
      </w:r>
      <w:proofErr w:type="gramStart"/>
      <w:r w:rsidRPr="00235388">
        <w:rPr>
          <w:color w:val="000000"/>
        </w:rPr>
        <w:t>элементарных  функций</w:t>
      </w:r>
      <w:proofErr w:type="gramEnd"/>
      <w:r w:rsidRPr="00235388">
        <w:rPr>
          <w:color w:val="000000"/>
        </w:rPr>
        <w:t xml:space="preserve"> в степенные ряды.</w:t>
      </w:r>
    </w:p>
    <w:p w14:paraId="6561B4B0" w14:textId="705DC197" w:rsidR="00CD57FF" w:rsidRDefault="00CD57FF" w:rsidP="00CD57FF">
      <w:pPr>
        <w:rPr>
          <w:color w:val="000000"/>
        </w:rPr>
      </w:pPr>
      <w:r w:rsidRPr="00235388">
        <w:rPr>
          <w:color w:val="000000"/>
        </w:rPr>
        <w:t>69. Применение степенных рядов в приближенных вычислениях.</w:t>
      </w:r>
    </w:p>
    <w:p w14:paraId="57D8AF25" w14:textId="2EC410DC" w:rsidR="00CD57FF" w:rsidRDefault="00CD57FF" w:rsidP="00CD57FF">
      <w:pPr>
        <w:rPr>
          <w:color w:val="000000"/>
        </w:rPr>
      </w:pPr>
    </w:p>
    <w:p w14:paraId="32C78969" w14:textId="2BEF518B" w:rsidR="00CD57FF" w:rsidRDefault="00CD57FF" w:rsidP="00CD57FF">
      <w:pPr>
        <w:rPr>
          <w:color w:val="000000"/>
        </w:rPr>
      </w:pPr>
    </w:p>
    <w:p w14:paraId="1104692A" w14:textId="77777777" w:rsidR="00CD57FF" w:rsidRPr="00235388" w:rsidRDefault="00CD57FF" w:rsidP="00CD57FF">
      <w:pPr>
        <w:jc w:val="center"/>
      </w:pPr>
      <w:r w:rsidRPr="00235388">
        <w:rPr>
          <w:color w:val="000000"/>
        </w:rPr>
        <w:lastRenderedPageBreak/>
        <w:t>Кратные и криволинейные интегралы</w:t>
      </w:r>
    </w:p>
    <w:p w14:paraId="714329CD" w14:textId="77777777" w:rsidR="00CD57FF" w:rsidRPr="00235388" w:rsidRDefault="00CD57FF" w:rsidP="00CD57FF">
      <w:r w:rsidRPr="00235388">
        <w:rPr>
          <w:color w:val="000000"/>
        </w:rPr>
        <w:t>70.Обобщение интеграла по мере. Двойной интеграл и его свойства.</w:t>
      </w:r>
    </w:p>
    <w:p w14:paraId="38A78A7E" w14:textId="77777777" w:rsidR="00CD57FF" w:rsidRPr="00235388" w:rsidRDefault="00CD57FF" w:rsidP="00CD57FF">
      <w:r w:rsidRPr="00235388">
        <w:rPr>
          <w:color w:val="000000"/>
        </w:rPr>
        <w:t>71.Вычисление двойного интеграла. Замена переменных. Якобиан Полярная система координат.</w:t>
      </w:r>
    </w:p>
    <w:p w14:paraId="0E78E8B5" w14:textId="77777777" w:rsidR="00CD57FF" w:rsidRPr="00235388" w:rsidRDefault="00CD57FF" w:rsidP="00CD57FF">
      <w:r w:rsidRPr="00235388">
        <w:rPr>
          <w:color w:val="000000"/>
        </w:rPr>
        <w:t>72.Приложения двойного интеграла.</w:t>
      </w:r>
    </w:p>
    <w:p w14:paraId="4F840E91" w14:textId="77777777" w:rsidR="00CD57FF" w:rsidRPr="00235388" w:rsidRDefault="00CD57FF" w:rsidP="00CD57FF">
      <w:r w:rsidRPr="00235388">
        <w:rPr>
          <w:color w:val="000000"/>
        </w:rPr>
        <w:t>73.Тройной интеграл, его свойства. Вычисление тройного интеграла.</w:t>
      </w:r>
    </w:p>
    <w:p w14:paraId="182FADF7" w14:textId="77777777" w:rsidR="00CD57FF" w:rsidRPr="00235388" w:rsidRDefault="00CD57FF" w:rsidP="00CD57FF">
      <w:r w:rsidRPr="00235388">
        <w:rPr>
          <w:color w:val="000000"/>
        </w:rPr>
        <w:t>74.Сферические и цилиндрические системы координаты.</w:t>
      </w:r>
    </w:p>
    <w:p w14:paraId="783195AC" w14:textId="77777777" w:rsidR="00CD57FF" w:rsidRPr="00235388" w:rsidRDefault="00CD57FF" w:rsidP="00CD57FF">
      <w:r w:rsidRPr="00235388">
        <w:rPr>
          <w:color w:val="000000"/>
        </w:rPr>
        <w:t>75.Приложения тройного интеграла.</w:t>
      </w:r>
    </w:p>
    <w:p w14:paraId="2147E97D" w14:textId="77777777" w:rsidR="00CD57FF" w:rsidRPr="00235388" w:rsidRDefault="00CD57FF" w:rsidP="00CD57FF">
      <w:r w:rsidRPr="00235388">
        <w:rPr>
          <w:color w:val="000000"/>
        </w:rPr>
        <w:t>76.Задачи, приводящие к понятиям криволинейного интеграла. Его определение и свойства, вычисление.</w:t>
      </w:r>
    </w:p>
    <w:p w14:paraId="5ED51994" w14:textId="77777777" w:rsidR="00CD57FF" w:rsidRPr="00235388" w:rsidRDefault="00CD57FF" w:rsidP="00CD57FF">
      <w:r w:rsidRPr="00235388">
        <w:rPr>
          <w:color w:val="000000"/>
        </w:rPr>
        <w:t>77.Геометрические и механические приложения криволинейных интегралов.</w:t>
      </w:r>
    </w:p>
    <w:p w14:paraId="17181784" w14:textId="3043334F" w:rsidR="00CD57FF" w:rsidRDefault="00CD57FF" w:rsidP="00CD57FF">
      <w:pPr>
        <w:rPr>
          <w:color w:val="000000"/>
        </w:rPr>
      </w:pPr>
      <w:r w:rsidRPr="00235388">
        <w:rPr>
          <w:color w:val="000000"/>
        </w:rPr>
        <w:t>Связь между криволинейным интегралом и двойным. Формула Грина</w:t>
      </w:r>
    </w:p>
    <w:p w14:paraId="5F1368F9" w14:textId="77777777" w:rsidR="00CD57FF" w:rsidRPr="00235388" w:rsidRDefault="00CD57FF" w:rsidP="00CD57FF"/>
    <w:p w14:paraId="29542217" w14:textId="77777777" w:rsidR="00CD57FF" w:rsidRDefault="00CD57FF" w:rsidP="00CD57FF">
      <w:pPr>
        <w:rPr>
          <w:color w:val="000000"/>
        </w:rPr>
      </w:pPr>
    </w:p>
    <w:p w14:paraId="4719C83F" w14:textId="77777777" w:rsidR="00CD57FF" w:rsidRDefault="00CD57FF" w:rsidP="00CD57FF"/>
    <w:sectPr w:rsidR="00CD57FF" w:rsidSect="00195112">
      <w:pgSz w:w="11900" w:h="16840"/>
      <w:pgMar w:top="1134" w:right="1134" w:bottom="1134" w:left="1134" w:header="720" w:footer="720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evenAndOddHeaders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7FF"/>
    <w:rsid w:val="00195112"/>
    <w:rsid w:val="00424F21"/>
    <w:rsid w:val="004A7307"/>
    <w:rsid w:val="00876FFA"/>
    <w:rsid w:val="00CD57FF"/>
    <w:rsid w:val="00EA3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4814C"/>
  <w15:chartTrackingRefBased/>
  <w15:docId w15:val="{5DE68219-F7F4-4596-B13B-A35397B34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490</Words>
  <Characters>2796</Characters>
  <Application>Microsoft Office Word</Application>
  <DocSecurity>0</DocSecurity>
  <Lines>23</Lines>
  <Paragraphs>6</Paragraphs>
  <ScaleCrop>false</ScaleCrop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ASTU306</dc:creator>
  <cp:keywords/>
  <dc:description/>
  <cp:lastModifiedBy>ASTU306</cp:lastModifiedBy>
  <cp:revision>1</cp:revision>
  <dcterms:created xsi:type="dcterms:W3CDTF">2023-10-17T10:03:00Z</dcterms:created>
  <dcterms:modified xsi:type="dcterms:W3CDTF">2023-10-17T10:05:00Z</dcterms:modified>
</cp:coreProperties>
</file>