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5"/>
        <w:gridCol w:w="140"/>
        <w:gridCol w:w="281"/>
        <w:gridCol w:w="842"/>
        <w:gridCol w:w="281"/>
        <w:gridCol w:w="143"/>
        <w:gridCol w:w="143"/>
        <w:gridCol w:w="1134"/>
        <w:gridCol w:w="423"/>
        <w:gridCol w:w="331"/>
        <w:gridCol w:w="250"/>
        <w:gridCol w:w="143"/>
        <w:gridCol w:w="425"/>
        <w:gridCol w:w="847"/>
        <w:gridCol w:w="424"/>
        <w:gridCol w:w="565"/>
        <w:gridCol w:w="282"/>
        <w:gridCol w:w="421"/>
        <w:gridCol w:w="142"/>
        <w:gridCol w:w="142"/>
        <w:gridCol w:w="281"/>
      </w:tblGrid>
      <w:tr w:rsidR="00B65999" w:rsidTr="0011489B">
        <w:trPr>
          <w:gridAfter w:val="1"/>
          <w:wAfter w:w="281" w:type="dxa"/>
          <w:trHeight w:hRule="exact" w:val="138"/>
        </w:trPr>
        <w:tc>
          <w:tcPr>
            <w:tcW w:w="1716" w:type="dxa"/>
            <w:vMerge w:val="restart"/>
            <w:shd w:val="clear" w:color="FFFFFF" w:fill="FFFFFF"/>
            <w:tcMar>
              <w:left w:w="4" w:type="dxa"/>
              <w:right w:w="4" w:type="dxa"/>
            </w:tcMar>
          </w:tcPr>
          <w:p w:rsidR="00B65999" w:rsidRDefault="00B65999" w:rsidP="0011489B">
            <w:pPr>
              <w:pStyle w:val="Standard"/>
              <w:widowControl w:val="0"/>
            </w:pPr>
            <w:r>
              <w:rPr>
                <w:noProof/>
                <w:sz w:val="18"/>
                <w:szCs w:val="18"/>
                <w:lang w:val="ru-RU" w:eastAsia="ru-RU"/>
              </w:rPr>
              <w:drawing>
                <wp:inline distT="0" distB="0" distL="0" distR="0" wp14:anchorId="5BCA7D1F" wp14:editId="022F07A6">
                  <wp:extent cx="1054800" cy="1011600"/>
                  <wp:effectExtent l="0" t="0" r="0" b="0"/>
                  <wp:docPr id="8" name="Рисунок 8" descr="C:\Users\User\Desktop\лого АГТУ для документов 20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лого АГТУ для документов 202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4800" cy="101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" w:type="dxa"/>
          </w:tcPr>
          <w:p w:rsidR="00B65999" w:rsidRDefault="00B65999" w:rsidP="0011489B">
            <w:pPr>
              <w:pStyle w:val="Standard"/>
              <w:widowControl w:val="0"/>
            </w:pPr>
          </w:p>
        </w:tc>
        <w:tc>
          <w:tcPr>
            <w:tcW w:w="281" w:type="dxa"/>
          </w:tcPr>
          <w:p w:rsidR="00B65999" w:rsidRDefault="00B65999" w:rsidP="0011489B">
            <w:pPr>
              <w:pStyle w:val="Standard"/>
              <w:widowControl w:val="0"/>
            </w:pPr>
          </w:p>
        </w:tc>
        <w:tc>
          <w:tcPr>
            <w:tcW w:w="843" w:type="dxa"/>
          </w:tcPr>
          <w:p w:rsidR="00B65999" w:rsidRDefault="00B65999" w:rsidP="0011489B">
            <w:pPr>
              <w:pStyle w:val="Standard"/>
              <w:widowControl w:val="0"/>
            </w:pPr>
          </w:p>
        </w:tc>
        <w:tc>
          <w:tcPr>
            <w:tcW w:w="281" w:type="dxa"/>
          </w:tcPr>
          <w:p w:rsidR="00B65999" w:rsidRDefault="00B65999" w:rsidP="0011489B">
            <w:pPr>
              <w:pStyle w:val="Standard"/>
              <w:widowControl w:val="0"/>
            </w:pPr>
          </w:p>
        </w:tc>
        <w:tc>
          <w:tcPr>
            <w:tcW w:w="143" w:type="dxa"/>
          </w:tcPr>
          <w:p w:rsidR="00B65999" w:rsidRDefault="00B65999" w:rsidP="0011489B">
            <w:pPr>
              <w:pStyle w:val="Standard"/>
              <w:widowControl w:val="0"/>
            </w:pPr>
          </w:p>
        </w:tc>
        <w:tc>
          <w:tcPr>
            <w:tcW w:w="143" w:type="dxa"/>
          </w:tcPr>
          <w:p w:rsidR="00B65999" w:rsidRDefault="00B65999" w:rsidP="0011489B">
            <w:pPr>
              <w:pStyle w:val="Standard"/>
              <w:widowControl w:val="0"/>
            </w:pPr>
          </w:p>
        </w:tc>
        <w:tc>
          <w:tcPr>
            <w:tcW w:w="1135" w:type="dxa"/>
          </w:tcPr>
          <w:p w:rsidR="00B65999" w:rsidRDefault="00B65999" w:rsidP="0011489B">
            <w:pPr>
              <w:pStyle w:val="Standard"/>
              <w:widowControl w:val="0"/>
            </w:pPr>
          </w:p>
        </w:tc>
        <w:tc>
          <w:tcPr>
            <w:tcW w:w="424" w:type="dxa"/>
          </w:tcPr>
          <w:p w:rsidR="00B65999" w:rsidRDefault="00B65999" w:rsidP="0011489B">
            <w:pPr>
              <w:pStyle w:val="Standard"/>
              <w:widowControl w:val="0"/>
            </w:pPr>
          </w:p>
        </w:tc>
        <w:tc>
          <w:tcPr>
            <w:tcW w:w="331" w:type="dxa"/>
          </w:tcPr>
          <w:p w:rsidR="00B65999" w:rsidRDefault="00B65999" w:rsidP="0011489B">
            <w:pPr>
              <w:pStyle w:val="Standard"/>
              <w:widowControl w:val="0"/>
            </w:pPr>
          </w:p>
        </w:tc>
        <w:tc>
          <w:tcPr>
            <w:tcW w:w="250" w:type="dxa"/>
          </w:tcPr>
          <w:p w:rsidR="00B65999" w:rsidRDefault="00B65999" w:rsidP="0011489B">
            <w:pPr>
              <w:pStyle w:val="Standard"/>
              <w:widowControl w:val="0"/>
            </w:pPr>
          </w:p>
        </w:tc>
        <w:tc>
          <w:tcPr>
            <w:tcW w:w="143" w:type="dxa"/>
          </w:tcPr>
          <w:p w:rsidR="00B65999" w:rsidRDefault="00B65999" w:rsidP="0011489B">
            <w:pPr>
              <w:pStyle w:val="Standard"/>
              <w:widowControl w:val="0"/>
            </w:pPr>
          </w:p>
        </w:tc>
        <w:tc>
          <w:tcPr>
            <w:tcW w:w="426" w:type="dxa"/>
          </w:tcPr>
          <w:p w:rsidR="00B65999" w:rsidRDefault="00B65999" w:rsidP="0011489B">
            <w:pPr>
              <w:pStyle w:val="Standard"/>
              <w:widowControl w:val="0"/>
            </w:pPr>
          </w:p>
        </w:tc>
        <w:tc>
          <w:tcPr>
            <w:tcW w:w="848" w:type="dxa"/>
          </w:tcPr>
          <w:p w:rsidR="00B65999" w:rsidRDefault="00B65999" w:rsidP="0011489B">
            <w:pPr>
              <w:pStyle w:val="Standard"/>
              <w:widowControl w:val="0"/>
            </w:pPr>
          </w:p>
        </w:tc>
        <w:tc>
          <w:tcPr>
            <w:tcW w:w="425" w:type="dxa"/>
          </w:tcPr>
          <w:p w:rsidR="00B65999" w:rsidRDefault="00B65999" w:rsidP="0011489B">
            <w:pPr>
              <w:pStyle w:val="Standard"/>
              <w:widowControl w:val="0"/>
            </w:pPr>
          </w:p>
        </w:tc>
        <w:tc>
          <w:tcPr>
            <w:tcW w:w="566" w:type="dxa"/>
          </w:tcPr>
          <w:p w:rsidR="00B65999" w:rsidRDefault="00B65999" w:rsidP="0011489B">
            <w:pPr>
              <w:pStyle w:val="Standard"/>
              <w:widowControl w:val="0"/>
            </w:pPr>
          </w:p>
        </w:tc>
        <w:tc>
          <w:tcPr>
            <w:tcW w:w="282" w:type="dxa"/>
          </w:tcPr>
          <w:p w:rsidR="00B65999" w:rsidRDefault="00B65999" w:rsidP="0011489B">
            <w:pPr>
              <w:pStyle w:val="Standard"/>
              <w:widowControl w:val="0"/>
            </w:pPr>
          </w:p>
        </w:tc>
        <w:tc>
          <w:tcPr>
            <w:tcW w:w="422" w:type="dxa"/>
          </w:tcPr>
          <w:p w:rsidR="00B65999" w:rsidRDefault="00B65999" w:rsidP="0011489B">
            <w:pPr>
              <w:pStyle w:val="Standard"/>
              <w:widowControl w:val="0"/>
            </w:pPr>
          </w:p>
        </w:tc>
        <w:tc>
          <w:tcPr>
            <w:tcW w:w="142" w:type="dxa"/>
          </w:tcPr>
          <w:p w:rsidR="00B65999" w:rsidRDefault="00B65999" w:rsidP="0011489B">
            <w:pPr>
              <w:pStyle w:val="Standard"/>
              <w:widowControl w:val="0"/>
            </w:pPr>
          </w:p>
        </w:tc>
        <w:tc>
          <w:tcPr>
            <w:tcW w:w="142" w:type="dxa"/>
          </w:tcPr>
          <w:p w:rsidR="00B65999" w:rsidRDefault="00B65999" w:rsidP="0011489B">
            <w:pPr>
              <w:pStyle w:val="Standard"/>
              <w:widowControl w:val="0"/>
            </w:pPr>
          </w:p>
        </w:tc>
      </w:tr>
      <w:tr w:rsidR="00B65999" w:rsidRPr="0049062F" w:rsidTr="0011489B">
        <w:trPr>
          <w:gridAfter w:val="1"/>
          <w:wAfter w:w="281" w:type="dxa"/>
          <w:trHeight w:hRule="exact" w:val="1111"/>
        </w:trPr>
        <w:tc>
          <w:tcPr>
            <w:tcW w:w="1716" w:type="dxa"/>
            <w:vMerge/>
            <w:shd w:val="clear" w:color="FFFFFF" w:fill="FFFFFF"/>
            <w:tcMar>
              <w:left w:w="4" w:type="dxa"/>
              <w:right w:w="4" w:type="dxa"/>
            </w:tcMar>
          </w:tcPr>
          <w:p w:rsidR="00B65999" w:rsidRPr="00AE07ED" w:rsidRDefault="00B65999" w:rsidP="0011489B"/>
        </w:tc>
        <w:tc>
          <w:tcPr>
            <w:tcW w:w="141" w:type="dxa"/>
          </w:tcPr>
          <w:p w:rsidR="00B65999" w:rsidRPr="00AE07ED" w:rsidRDefault="00B65999" w:rsidP="0011489B"/>
        </w:tc>
        <w:tc>
          <w:tcPr>
            <w:tcW w:w="281" w:type="dxa"/>
          </w:tcPr>
          <w:p w:rsidR="00B65999" w:rsidRPr="00AE07ED" w:rsidRDefault="00B65999" w:rsidP="0011489B"/>
        </w:tc>
        <w:tc>
          <w:tcPr>
            <w:tcW w:w="6946" w:type="dxa"/>
            <w:gridSpan w:val="17"/>
            <w:shd w:val="clear" w:color="000000" w:fill="FFFFFF"/>
            <w:tcMar>
              <w:left w:w="34" w:type="dxa"/>
              <w:right w:w="34" w:type="dxa"/>
            </w:tcMar>
          </w:tcPr>
          <w:p w:rsidR="00B65999" w:rsidRPr="0049062F" w:rsidRDefault="00B65999" w:rsidP="0011489B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  <w:lang w:val="ru-RU"/>
              </w:rPr>
            </w:pPr>
            <w:r w:rsidRPr="0049062F"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  <w:lang w:val="ru-RU"/>
              </w:rPr>
              <w:t>Федеральное агентство по рыболовству</w:t>
            </w:r>
          </w:p>
          <w:p w:rsidR="00B65999" w:rsidRPr="0049062F" w:rsidRDefault="00B65999" w:rsidP="0011489B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  <w:lang w:val="ru-RU"/>
              </w:rPr>
            </w:pPr>
            <w:r w:rsidRPr="0049062F"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  <w:lang w:val="ru-RU"/>
              </w:rPr>
              <w:t>Федеральное государственное бюджетное образовательное</w:t>
            </w:r>
          </w:p>
          <w:p w:rsidR="00B65999" w:rsidRPr="0049062F" w:rsidRDefault="00B65999" w:rsidP="0011489B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  <w:lang w:val="ru-RU"/>
              </w:rPr>
            </w:pPr>
            <w:r w:rsidRPr="0049062F"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  <w:lang w:val="ru-RU"/>
              </w:rPr>
              <w:t>учреждение высшего образования</w:t>
            </w:r>
          </w:p>
          <w:p w:rsidR="00B65999" w:rsidRPr="0049062F" w:rsidRDefault="00B65999" w:rsidP="0011489B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49062F">
              <w:rPr>
                <w:b/>
                <w:i/>
                <w:color w:val="000000"/>
                <w:sz w:val="16"/>
                <w:szCs w:val="16"/>
              </w:rPr>
              <w:t>"Астраханский государственный технический университет"</w:t>
            </w:r>
          </w:p>
        </w:tc>
      </w:tr>
      <w:tr w:rsidR="00B65999" w:rsidRPr="0049062F" w:rsidTr="0011489B">
        <w:trPr>
          <w:trHeight w:hRule="exact" w:val="1158"/>
        </w:trPr>
        <w:tc>
          <w:tcPr>
            <w:tcW w:w="1716" w:type="dxa"/>
            <w:vMerge/>
            <w:shd w:val="clear" w:color="FFFFFF" w:fill="FFFFFF"/>
            <w:tcMar>
              <w:left w:w="4" w:type="dxa"/>
              <w:right w:w="4" w:type="dxa"/>
            </w:tcMar>
          </w:tcPr>
          <w:p w:rsidR="00B65999" w:rsidRPr="00AE07ED" w:rsidRDefault="00B65999" w:rsidP="0011489B"/>
        </w:tc>
        <w:tc>
          <w:tcPr>
            <w:tcW w:w="141" w:type="dxa"/>
          </w:tcPr>
          <w:p w:rsidR="00B65999" w:rsidRPr="00AE07ED" w:rsidRDefault="00B65999" w:rsidP="0011489B"/>
        </w:tc>
        <w:tc>
          <w:tcPr>
            <w:tcW w:w="7508" w:type="dxa"/>
            <w:gridSpan w:val="19"/>
            <w:shd w:val="clear" w:color="000000" w:fill="FFFFFF"/>
            <w:tcMar>
              <w:left w:w="34" w:type="dxa"/>
              <w:right w:w="34" w:type="dxa"/>
            </w:tcMar>
          </w:tcPr>
          <w:p w:rsidR="00B65999" w:rsidRPr="0049062F" w:rsidRDefault="00B65999" w:rsidP="0011489B">
            <w:pPr>
              <w:jc w:val="center"/>
              <w:rPr>
                <w:b/>
                <w:bCs/>
                <w:sz w:val="16"/>
                <w:szCs w:val="16"/>
              </w:rPr>
            </w:pPr>
            <w:r w:rsidRPr="0049062F">
              <w:rPr>
                <w:b/>
                <w:bCs/>
                <w:sz w:val="16"/>
                <w:szCs w:val="16"/>
              </w:rPr>
              <w:t>Система менеджмента качества в области образования, воспитания, науки и инноваций сертифицирована</w:t>
            </w:r>
          </w:p>
          <w:p w:rsidR="00B65999" w:rsidRPr="0049062F" w:rsidRDefault="00B65999" w:rsidP="0011489B">
            <w:pPr>
              <w:jc w:val="center"/>
              <w:rPr>
                <w:b/>
                <w:i/>
                <w:sz w:val="16"/>
                <w:szCs w:val="16"/>
              </w:rPr>
            </w:pPr>
            <w:r w:rsidRPr="0049062F">
              <w:rPr>
                <w:b/>
                <w:bCs/>
                <w:sz w:val="16"/>
                <w:szCs w:val="16"/>
              </w:rPr>
              <w:tab/>
            </w:r>
            <w:r w:rsidRPr="0049062F">
              <w:rPr>
                <w:b/>
                <w:bCs/>
                <w:sz w:val="16"/>
                <w:szCs w:val="16"/>
              </w:rPr>
              <w:tab/>
              <w:t>ООО «ДКС РУС» по международному стандарту ISO 9001:2015</w:t>
            </w:r>
          </w:p>
          <w:p w:rsidR="00B65999" w:rsidRPr="0049062F" w:rsidRDefault="00B65999" w:rsidP="0011489B">
            <w:pPr>
              <w:jc w:val="center"/>
              <w:rPr>
                <w:sz w:val="16"/>
                <w:szCs w:val="16"/>
              </w:rPr>
            </w:pPr>
          </w:p>
        </w:tc>
      </w:tr>
    </w:tbl>
    <w:p w:rsidR="00972F6F" w:rsidRPr="00447611" w:rsidRDefault="00972F6F" w:rsidP="00972F6F">
      <w:pPr>
        <w:ind w:left="709" w:firstLine="1134"/>
        <w:jc w:val="center"/>
        <w:rPr>
          <w:sz w:val="14"/>
          <w:szCs w:val="14"/>
        </w:rPr>
      </w:pPr>
    </w:p>
    <w:p w:rsidR="00972F6F" w:rsidRPr="00447611" w:rsidRDefault="00972F6F" w:rsidP="00972F6F">
      <w:pPr>
        <w:pStyle w:val="24"/>
        <w:spacing w:after="0" w:line="240" w:lineRule="auto"/>
        <w:jc w:val="center"/>
        <w:rPr>
          <w:b/>
          <w:bCs/>
          <w:sz w:val="28"/>
          <w:szCs w:val="28"/>
        </w:rPr>
      </w:pPr>
    </w:p>
    <w:p w:rsidR="00972F6F" w:rsidRPr="00447611" w:rsidRDefault="00972F6F" w:rsidP="00972F6F">
      <w:pPr>
        <w:pStyle w:val="24"/>
        <w:spacing w:after="0" w:line="240" w:lineRule="auto"/>
        <w:jc w:val="right"/>
        <w:rPr>
          <w:b/>
          <w:bCs/>
          <w:sz w:val="28"/>
          <w:szCs w:val="28"/>
        </w:rPr>
      </w:pPr>
      <w:r w:rsidRPr="00447611">
        <w:rPr>
          <w:b/>
          <w:bCs/>
          <w:sz w:val="28"/>
          <w:szCs w:val="28"/>
        </w:rPr>
        <w:t xml:space="preserve">Институт Экономики </w:t>
      </w:r>
    </w:p>
    <w:p w:rsidR="00972F6F" w:rsidRPr="00447611" w:rsidRDefault="00972F6F" w:rsidP="00972F6F">
      <w:pPr>
        <w:jc w:val="right"/>
        <w:rPr>
          <w:sz w:val="28"/>
          <w:szCs w:val="28"/>
        </w:rPr>
      </w:pPr>
      <w:r w:rsidRPr="00447611">
        <w:rPr>
          <w:b/>
          <w:bCs/>
          <w:sz w:val="28"/>
          <w:szCs w:val="28"/>
        </w:rPr>
        <w:t>Кафедра Производственный менеджмент</w:t>
      </w:r>
    </w:p>
    <w:p w:rsidR="00972F6F" w:rsidRPr="00447611" w:rsidRDefault="00972F6F" w:rsidP="00972F6F">
      <w:pPr>
        <w:jc w:val="center"/>
        <w:rPr>
          <w:sz w:val="32"/>
          <w:szCs w:val="32"/>
        </w:rPr>
      </w:pPr>
    </w:p>
    <w:p w:rsidR="00972F6F" w:rsidRPr="00447611" w:rsidRDefault="00972F6F" w:rsidP="00972F6F">
      <w:pPr>
        <w:jc w:val="center"/>
        <w:rPr>
          <w:sz w:val="32"/>
          <w:szCs w:val="32"/>
        </w:rPr>
      </w:pPr>
    </w:p>
    <w:p w:rsidR="00972F6F" w:rsidRPr="00447611" w:rsidRDefault="00972F6F" w:rsidP="00972F6F">
      <w:pPr>
        <w:jc w:val="center"/>
        <w:rPr>
          <w:sz w:val="32"/>
          <w:szCs w:val="32"/>
        </w:rPr>
      </w:pPr>
    </w:p>
    <w:p w:rsidR="00972F6F" w:rsidRPr="00447611" w:rsidRDefault="00972F6F" w:rsidP="00972F6F">
      <w:pPr>
        <w:jc w:val="center"/>
        <w:rPr>
          <w:sz w:val="32"/>
          <w:szCs w:val="32"/>
        </w:rPr>
      </w:pPr>
    </w:p>
    <w:p w:rsidR="00972F6F" w:rsidRPr="00447611" w:rsidRDefault="00972F6F" w:rsidP="00972F6F">
      <w:pPr>
        <w:ind w:firstLine="567"/>
        <w:jc w:val="center"/>
        <w:rPr>
          <w:b/>
          <w:bCs/>
          <w:sz w:val="28"/>
          <w:szCs w:val="28"/>
        </w:rPr>
      </w:pPr>
      <w:r w:rsidRPr="00AC0329">
        <w:rPr>
          <w:b/>
          <w:sz w:val="28"/>
          <w:szCs w:val="28"/>
        </w:rPr>
        <w:t>Экономическая оценка инновационных проектов в нефтегазовой отрасли</w:t>
      </w:r>
    </w:p>
    <w:p w:rsidR="00972F6F" w:rsidRPr="00447611" w:rsidRDefault="00972F6F" w:rsidP="00972F6F">
      <w:pPr>
        <w:ind w:firstLine="567"/>
        <w:jc w:val="center"/>
        <w:rPr>
          <w:caps/>
          <w:color w:val="000000"/>
          <w:sz w:val="28"/>
          <w:szCs w:val="28"/>
        </w:rPr>
      </w:pPr>
      <w:r w:rsidRPr="00447611">
        <w:rPr>
          <w:b/>
          <w:bCs/>
          <w:sz w:val="28"/>
          <w:szCs w:val="28"/>
        </w:rPr>
        <w:t>Методические указания</w:t>
      </w:r>
      <w:r w:rsidRPr="00447611">
        <w:rPr>
          <w:bCs/>
          <w:color w:val="000000"/>
        </w:rPr>
        <w:t xml:space="preserve"> </w:t>
      </w:r>
    </w:p>
    <w:p w:rsidR="00972F6F" w:rsidRPr="00447611" w:rsidRDefault="00972F6F" w:rsidP="00972F6F">
      <w:pPr>
        <w:ind w:firstLine="567"/>
        <w:jc w:val="center"/>
        <w:rPr>
          <w:sz w:val="28"/>
          <w:szCs w:val="28"/>
        </w:rPr>
      </w:pPr>
      <w:r w:rsidRPr="00447611">
        <w:rPr>
          <w:sz w:val="28"/>
          <w:szCs w:val="28"/>
        </w:rPr>
        <w:t xml:space="preserve">по выполнению </w:t>
      </w:r>
      <w:r>
        <w:rPr>
          <w:sz w:val="28"/>
          <w:szCs w:val="28"/>
        </w:rPr>
        <w:t xml:space="preserve">практических занятий </w:t>
      </w:r>
    </w:p>
    <w:p w:rsidR="00972F6F" w:rsidRPr="00447611" w:rsidRDefault="00972F6F" w:rsidP="00972F6F">
      <w:pPr>
        <w:jc w:val="center"/>
        <w:rPr>
          <w:sz w:val="28"/>
          <w:szCs w:val="28"/>
        </w:rPr>
      </w:pPr>
    </w:p>
    <w:p w:rsidR="00972F6F" w:rsidRPr="00CC0E25" w:rsidRDefault="00972F6F" w:rsidP="00972F6F">
      <w:pPr>
        <w:pStyle w:val="Default"/>
        <w:jc w:val="center"/>
        <w:rPr>
          <w:b/>
          <w:szCs w:val="28"/>
        </w:rPr>
      </w:pPr>
      <w:r w:rsidRPr="00447611">
        <w:rPr>
          <w:sz w:val="28"/>
          <w:szCs w:val="28"/>
        </w:rPr>
        <w:t xml:space="preserve">Для обучающихся по направлению </w:t>
      </w:r>
      <w:r>
        <w:rPr>
          <w:sz w:val="28"/>
          <w:szCs w:val="28"/>
        </w:rPr>
        <w:t xml:space="preserve">подготовки </w:t>
      </w:r>
      <w:r w:rsidRPr="00CC0E25">
        <w:rPr>
          <w:b/>
          <w:szCs w:val="28"/>
        </w:rPr>
        <w:t>18.04.01 Химическая технология</w:t>
      </w:r>
    </w:p>
    <w:p w:rsidR="00972F6F" w:rsidRPr="00CC0E25" w:rsidRDefault="00972F6F" w:rsidP="00972F6F">
      <w:pPr>
        <w:jc w:val="center"/>
        <w:rPr>
          <w:szCs w:val="28"/>
        </w:rPr>
      </w:pPr>
      <w:r>
        <w:rPr>
          <w:szCs w:val="28"/>
        </w:rPr>
        <w:t>Магистерская программа</w:t>
      </w:r>
    </w:p>
    <w:p w:rsidR="00972F6F" w:rsidRPr="00E54E3D" w:rsidRDefault="00972F6F" w:rsidP="00972F6F">
      <w:pPr>
        <w:jc w:val="center"/>
        <w:rPr>
          <w:b/>
          <w:szCs w:val="28"/>
        </w:rPr>
      </w:pPr>
      <w:r>
        <w:rPr>
          <w:b/>
          <w:szCs w:val="28"/>
        </w:rPr>
        <w:t>Химическая</w:t>
      </w:r>
      <w:r w:rsidRPr="00CC0E25">
        <w:rPr>
          <w:b/>
          <w:szCs w:val="28"/>
        </w:rPr>
        <w:t xml:space="preserve"> технология топлива и газа</w:t>
      </w:r>
    </w:p>
    <w:p w:rsidR="00972F6F" w:rsidRPr="00447611" w:rsidRDefault="00972F6F" w:rsidP="00972F6F">
      <w:pPr>
        <w:jc w:val="center"/>
        <w:rPr>
          <w:caps/>
          <w:sz w:val="28"/>
          <w:szCs w:val="28"/>
        </w:rPr>
      </w:pPr>
      <w:r w:rsidRPr="00447611">
        <w:rPr>
          <w:sz w:val="28"/>
          <w:szCs w:val="28"/>
        </w:rPr>
        <w:t>______________________________________________________</w:t>
      </w:r>
    </w:p>
    <w:p w:rsidR="00972F6F" w:rsidRPr="00447611" w:rsidRDefault="00972F6F" w:rsidP="00972F6F">
      <w:pPr>
        <w:jc w:val="center"/>
        <w:rPr>
          <w:sz w:val="18"/>
          <w:szCs w:val="18"/>
        </w:rPr>
      </w:pPr>
      <w:r w:rsidRPr="00447611">
        <w:rPr>
          <w:sz w:val="18"/>
          <w:szCs w:val="18"/>
        </w:rPr>
        <w:t>(указывается направление (специальность) подготовки и профиль (направленность, специализация))</w:t>
      </w:r>
    </w:p>
    <w:p w:rsidR="00972F6F" w:rsidRPr="00447611" w:rsidRDefault="00972F6F" w:rsidP="00972F6F">
      <w:pPr>
        <w:jc w:val="center"/>
        <w:rPr>
          <w:caps/>
          <w:sz w:val="28"/>
          <w:szCs w:val="28"/>
        </w:rPr>
      </w:pPr>
    </w:p>
    <w:p w:rsidR="00972F6F" w:rsidRPr="00447611" w:rsidRDefault="00972F6F" w:rsidP="00972F6F">
      <w:pPr>
        <w:rPr>
          <w:caps/>
        </w:rPr>
      </w:pPr>
    </w:p>
    <w:p w:rsidR="00972F6F" w:rsidRPr="00CC0E25" w:rsidRDefault="00972F6F" w:rsidP="00972F6F">
      <w:pPr>
        <w:pStyle w:val="Default"/>
        <w:jc w:val="center"/>
        <w:rPr>
          <w:sz w:val="22"/>
        </w:rPr>
      </w:pPr>
    </w:p>
    <w:p w:rsidR="00972F6F" w:rsidRPr="00447611" w:rsidRDefault="00972F6F" w:rsidP="00972F6F">
      <w:pPr>
        <w:jc w:val="center"/>
        <w:rPr>
          <w:caps/>
        </w:rPr>
      </w:pPr>
    </w:p>
    <w:p w:rsidR="00972F6F" w:rsidRPr="00447611" w:rsidRDefault="00972F6F" w:rsidP="00972F6F">
      <w:pPr>
        <w:jc w:val="center"/>
        <w:rPr>
          <w:caps/>
        </w:rPr>
      </w:pPr>
    </w:p>
    <w:p w:rsidR="00972F6F" w:rsidRPr="00447611" w:rsidRDefault="00972F6F" w:rsidP="00972F6F">
      <w:pPr>
        <w:jc w:val="center"/>
        <w:rPr>
          <w:caps/>
        </w:rPr>
      </w:pPr>
    </w:p>
    <w:p w:rsidR="00972F6F" w:rsidRPr="00447611" w:rsidRDefault="00972F6F" w:rsidP="00972F6F">
      <w:pPr>
        <w:jc w:val="center"/>
        <w:rPr>
          <w:caps/>
        </w:rPr>
      </w:pPr>
    </w:p>
    <w:p w:rsidR="00972F6F" w:rsidRPr="00447611" w:rsidRDefault="00972F6F" w:rsidP="00972F6F">
      <w:pPr>
        <w:jc w:val="center"/>
        <w:rPr>
          <w:caps/>
        </w:rPr>
      </w:pPr>
    </w:p>
    <w:p w:rsidR="00972F6F" w:rsidRPr="00447611" w:rsidRDefault="00972F6F" w:rsidP="00972F6F">
      <w:pPr>
        <w:jc w:val="center"/>
        <w:rPr>
          <w:caps/>
        </w:rPr>
      </w:pPr>
    </w:p>
    <w:p w:rsidR="00972F6F" w:rsidRPr="00447611" w:rsidRDefault="00972F6F" w:rsidP="00972F6F">
      <w:pPr>
        <w:jc w:val="center"/>
        <w:rPr>
          <w:caps/>
        </w:rPr>
      </w:pPr>
    </w:p>
    <w:p w:rsidR="00972F6F" w:rsidRPr="00447611" w:rsidRDefault="00972F6F" w:rsidP="00972F6F">
      <w:pPr>
        <w:jc w:val="center"/>
        <w:rPr>
          <w:caps/>
        </w:rPr>
      </w:pPr>
    </w:p>
    <w:p w:rsidR="00972F6F" w:rsidRPr="00447611" w:rsidRDefault="00972F6F" w:rsidP="00972F6F">
      <w:pPr>
        <w:jc w:val="center"/>
        <w:rPr>
          <w:caps/>
        </w:rPr>
      </w:pPr>
    </w:p>
    <w:p w:rsidR="00972F6F" w:rsidRPr="00447611" w:rsidRDefault="00972F6F" w:rsidP="00972F6F">
      <w:pPr>
        <w:jc w:val="center"/>
        <w:rPr>
          <w:caps/>
        </w:rPr>
      </w:pPr>
    </w:p>
    <w:p w:rsidR="00972F6F" w:rsidRPr="00447611" w:rsidRDefault="00972F6F" w:rsidP="00972F6F">
      <w:pPr>
        <w:jc w:val="center"/>
        <w:rPr>
          <w:caps/>
        </w:rPr>
      </w:pPr>
    </w:p>
    <w:p w:rsidR="00972F6F" w:rsidRPr="00447611" w:rsidRDefault="00972F6F" w:rsidP="00972F6F">
      <w:pPr>
        <w:jc w:val="center"/>
        <w:rPr>
          <w:caps/>
        </w:rPr>
      </w:pPr>
    </w:p>
    <w:p w:rsidR="00972F6F" w:rsidRPr="00447611" w:rsidRDefault="00972F6F" w:rsidP="00972F6F">
      <w:pPr>
        <w:jc w:val="center"/>
        <w:rPr>
          <w:caps/>
        </w:rPr>
      </w:pPr>
    </w:p>
    <w:p w:rsidR="00972F6F" w:rsidRPr="00447611" w:rsidRDefault="00972F6F" w:rsidP="00972F6F">
      <w:pPr>
        <w:jc w:val="center"/>
        <w:rPr>
          <w:caps/>
        </w:rPr>
      </w:pPr>
    </w:p>
    <w:p w:rsidR="00972F6F" w:rsidRPr="00447611" w:rsidRDefault="00972F6F" w:rsidP="00972F6F">
      <w:pPr>
        <w:jc w:val="center"/>
        <w:rPr>
          <w:caps/>
        </w:rPr>
      </w:pPr>
    </w:p>
    <w:p w:rsidR="00972F6F" w:rsidRPr="00447611" w:rsidRDefault="00972F6F" w:rsidP="00972F6F">
      <w:pPr>
        <w:jc w:val="center"/>
        <w:rPr>
          <w:caps/>
        </w:rPr>
      </w:pPr>
    </w:p>
    <w:p w:rsidR="00972F6F" w:rsidRPr="00447611" w:rsidRDefault="00972F6F" w:rsidP="00972F6F">
      <w:pPr>
        <w:jc w:val="center"/>
        <w:rPr>
          <w:caps/>
        </w:rPr>
      </w:pPr>
      <w:r w:rsidRPr="00447611">
        <w:rPr>
          <w:caps/>
        </w:rPr>
        <w:t xml:space="preserve">аСТРАХАНЬ – </w:t>
      </w:r>
      <w:r w:rsidR="00B65999">
        <w:rPr>
          <w:caps/>
        </w:rPr>
        <w:t>2023</w:t>
      </w:r>
    </w:p>
    <w:p w:rsidR="00972F6F" w:rsidRPr="00447611" w:rsidRDefault="00972F6F" w:rsidP="00972F6F">
      <w:pPr>
        <w:pStyle w:val="24"/>
        <w:pageBreakBefore/>
        <w:spacing w:after="0" w:line="240" w:lineRule="auto"/>
        <w:ind w:left="902" w:hanging="902"/>
        <w:rPr>
          <w:b/>
          <w:sz w:val="28"/>
          <w:szCs w:val="28"/>
        </w:rPr>
      </w:pPr>
      <w:r w:rsidRPr="00447611">
        <w:rPr>
          <w:b/>
          <w:sz w:val="28"/>
          <w:szCs w:val="28"/>
        </w:rPr>
        <w:lastRenderedPageBreak/>
        <w:t xml:space="preserve">Автор(ы):  к.э.н., доцент Азизова Е.А. </w:t>
      </w:r>
    </w:p>
    <w:p w:rsidR="00972F6F" w:rsidRDefault="00972F6F" w:rsidP="00972F6F">
      <w:pPr>
        <w:pStyle w:val="24"/>
        <w:spacing w:after="0" w:line="240" w:lineRule="auto"/>
        <w:ind w:left="0"/>
        <w:rPr>
          <w:b/>
          <w:sz w:val="28"/>
          <w:szCs w:val="28"/>
        </w:rPr>
      </w:pPr>
    </w:p>
    <w:p w:rsidR="00972F6F" w:rsidRPr="00447611" w:rsidRDefault="00972F6F" w:rsidP="00972F6F">
      <w:pPr>
        <w:pStyle w:val="24"/>
        <w:spacing w:after="0" w:line="240" w:lineRule="auto"/>
        <w:ind w:left="0"/>
        <w:rPr>
          <w:b/>
          <w:sz w:val="28"/>
          <w:szCs w:val="28"/>
        </w:rPr>
      </w:pPr>
      <w:r w:rsidRPr="00447611">
        <w:rPr>
          <w:b/>
          <w:sz w:val="28"/>
          <w:szCs w:val="28"/>
        </w:rPr>
        <w:t xml:space="preserve">Рецензент: к.э.н., доцент </w:t>
      </w:r>
      <w:proofErr w:type="spellStart"/>
      <w:r>
        <w:rPr>
          <w:b/>
          <w:sz w:val="28"/>
          <w:szCs w:val="28"/>
          <w:lang w:val="ru-RU"/>
        </w:rPr>
        <w:t>Тараскина</w:t>
      </w:r>
      <w:proofErr w:type="spellEnd"/>
      <w:r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Ю</w:t>
      </w:r>
      <w:r w:rsidRPr="00447611">
        <w:rPr>
          <w:b/>
          <w:sz w:val="28"/>
          <w:szCs w:val="28"/>
        </w:rPr>
        <w:t xml:space="preserve">.В. </w:t>
      </w:r>
    </w:p>
    <w:p w:rsidR="00972F6F" w:rsidRPr="00447611" w:rsidRDefault="00972F6F" w:rsidP="00972F6F">
      <w:pPr>
        <w:pStyle w:val="24"/>
        <w:spacing w:after="0" w:line="240" w:lineRule="auto"/>
        <w:rPr>
          <w:b/>
          <w:sz w:val="28"/>
          <w:szCs w:val="28"/>
        </w:rPr>
      </w:pPr>
    </w:p>
    <w:p w:rsidR="00972F6F" w:rsidRPr="00447611" w:rsidRDefault="00972F6F" w:rsidP="00972F6F">
      <w:pPr>
        <w:pStyle w:val="24"/>
        <w:spacing w:after="0" w:line="240" w:lineRule="auto"/>
        <w:rPr>
          <w:b/>
          <w:sz w:val="28"/>
          <w:szCs w:val="28"/>
        </w:rPr>
      </w:pPr>
    </w:p>
    <w:p w:rsidR="00972F6F" w:rsidRPr="00447611" w:rsidRDefault="00972F6F" w:rsidP="00972F6F">
      <w:pPr>
        <w:pStyle w:val="24"/>
        <w:spacing w:after="0" w:line="240" w:lineRule="auto"/>
        <w:rPr>
          <w:b/>
          <w:sz w:val="28"/>
          <w:szCs w:val="28"/>
        </w:rPr>
      </w:pPr>
    </w:p>
    <w:p w:rsidR="00972F6F" w:rsidRPr="00447611" w:rsidRDefault="00972F6F" w:rsidP="00972F6F">
      <w:pPr>
        <w:pStyle w:val="24"/>
        <w:spacing w:after="0" w:line="240" w:lineRule="auto"/>
        <w:rPr>
          <w:b/>
          <w:sz w:val="28"/>
          <w:szCs w:val="28"/>
        </w:rPr>
      </w:pPr>
      <w:r w:rsidRPr="00447611">
        <w:rPr>
          <w:sz w:val="28"/>
          <w:szCs w:val="28"/>
        </w:rPr>
        <w:t xml:space="preserve">Методические указания по выполнению </w:t>
      </w:r>
      <w:r>
        <w:rPr>
          <w:sz w:val="28"/>
          <w:szCs w:val="28"/>
        </w:rPr>
        <w:t xml:space="preserve">практических занятий </w:t>
      </w:r>
      <w:r w:rsidRPr="00447611">
        <w:rPr>
          <w:sz w:val="28"/>
          <w:szCs w:val="28"/>
        </w:rPr>
        <w:t xml:space="preserve"> по дисциплине (модулю) </w:t>
      </w:r>
      <w:r w:rsidRPr="00447611">
        <w:rPr>
          <w:b/>
          <w:i/>
          <w:sz w:val="28"/>
          <w:szCs w:val="28"/>
        </w:rPr>
        <w:t>«</w:t>
      </w:r>
      <w:r w:rsidRPr="00AC0329">
        <w:rPr>
          <w:b/>
          <w:sz w:val="28"/>
          <w:szCs w:val="28"/>
        </w:rPr>
        <w:t>Экономическая оценка инновационных проектов в нефтегазовой отрасли</w:t>
      </w:r>
      <w:r w:rsidRPr="00447611">
        <w:rPr>
          <w:b/>
          <w:i/>
          <w:sz w:val="28"/>
          <w:szCs w:val="28"/>
        </w:rPr>
        <w:t>»</w:t>
      </w:r>
      <w:r w:rsidRPr="00447611">
        <w:rPr>
          <w:b/>
          <w:sz w:val="28"/>
          <w:szCs w:val="28"/>
        </w:rPr>
        <w:t xml:space="preserve"> </w:t>
      </w:r>
      <w:r w:rsidRPr="00447611">
        <w:rPr>
          <w:sz w:val="28"/>
          <w:szCs w:val="28"/>
        </w:rPr>
        <w:t>утверждены на заседании кафедры</w:t>
      </w:r>
      <w:r w:rsidRPr="00447611">
        <w:rPr>
          <w:b/>
          <w:sz w:val="28"/>
          <w:szCs w:val="28"/>
        </w:rPr>
        <w:t xml:space="preserve"> «</w:t>
      </w:r>
      <w:r w:rsidRPr="00447611">
        <w:rPr>
          <w:b/>
          <w:i/>
          <w:sz w:val="28"/>
          <w:szCs w:val="28"/>
        </w:rPr>
        <w:t>Производственный менеджмент</w:t>
      </w:r>
      <w:r w:rsidR="00801793">
        <w:rPr>
          <w:b/>
          <w:sz w:val="28"/>
          <w:szCs w:val="28"/>
        </w:rPr>
        <w:t xml:space="preserve">»  </w:t>
      </w:r>
      <w:r w:rsidR="00B65999" w:rsidRPr="0049062F">
        <w:rPr>
          <w:sz w:val="28"/>
          <w:szCs w:val="28"/>
        </w:rPr>
        <w:t>«31» _ 08_2023  г., протокол № 7.</w:t>
      </w:r>
    </w:p>
    <w:p w:rsidR="00972F6F" w:rsidRPr="00447611" w:rsidRDefault="00972F6F" w:rsidP="00972F6F">
      <w:pPr>
        <w:pStyle w:val="24"/>
        <w:spacing w:after="0" w:line="240" w:lineRule="auto"/>
        <w:rPr>
          <w:b/>
        </w:rPr>
      </w:pPr>
    </w:p>
    <w:p w:rsidR="00972F6F" w:rsidRPr="00447611" w:rsidRDefault="00972F6F" w:rsidP="00972F6F">
      <w:pPr>
        <w:pStyle w:val="24"/>
        <w:spacing w:after="0" w:line="240" w:lineRule="auto"/>
        <w:rPr>
          <w:b/>
        </w:rPr>
      </w:pPr>
    </w:p>
    <w:p w:rsidR="00972F6F" w:rsidRPr="00447611" w:rsidRDefault="00972F6F" w:rsidP="00972F6F">
      <w:pPr>
        <w:pStyle w:val="24"/>
        <w:spacing w:after="0" w:line="240" w:lineRule="auto"/>
        <w:rPr>
          <w:b/>
        </w:rPr>
      </w:pPr>
    </w:p>
    <w:p w:rsidR="00972F6F" w:rsidRPr="00447611" w:rsidRDefault="00972F6F" w:rsidP="00972F6F">
      <w:pPr>
        <w:pStyle w:val="24"/>
        <w:spacing w:after="0" w:line="240" w:lineRule="auto"/>
        <w:rPr>
          <w:b/>
        </w:rPr>
      </w:pPr>
    </w:p>
    <w:p w:rsidR="00972F6F" w:rsidRDefault="00972F6F" w:rsidP="00972F6F">
      <w:pPr>
        <w:pStyle w:val="24"/>
        <w:spacing w:after="0" w:line="240" w:lineRule="auto"/>
        <w:rPr>
          <w:b/>
        </w:rPr>
      </w:pPr>
    </w:p>
    <w:p w:rsidR="00972F6F" w:rsidRDefault="00972F6F" w:rsidP="00972F6F">
      <w:pPr>
        <w:pStyle w:val="24"/>
        <w:spacing w:after="0" w:line="240" w:lineRule="auto"/>
        <w:rPr>
          <w:b/>
        </w:rPr>
      </w:pPr>
    </w:p>
    <w:p w:rsidR="00972F6F" w:rsidRDefault="00972F6F" w:rsidP="00972F6F">
      <w:pPr>
        <w:pStyle w:val="24"/>
        <w:spacing w:after="0" w:line="240" w:lineRule="auto"/>
        <w:rPr>
          <w:b/>
        </w:rPr>
      </w:pPr>
    </w:p>
    <w:p w:rsidR="00972F6F" w:rsidRDefault="00972F6F" w:rsidP="00972F6F">
      <w:pPr>
        <w:pStyle w:val="24"/>
        <w:spacing w:after="0" w:line="240" w:lineRule="auto"/>
        <w:rPr>
          <w:b/>
        </w:rPr>
      </w:pPr>
    </w:p>
    <w:p w:rsidR="00972F6F" w:rsidRDefault="00972F6F" w:rsidP="00972F6F">
      <w:pPr>
        <w:pStyle w:val="24"/>
        <w:spacing w:after="0" w:line="240" w:lineRule="auto"/>
        <w:rPr>
          <w:b/>
        </w:rPr>
      </w:pPr>
    </w:p>
    <w:p w:rsidR="00972F6F" w:rsidRDefault="00972F6F" w:rsidP="00972F6F">
      <w:pPr>
        <w:pStyle w:val="24"/>
        <w:spacing w:after="0" w:line="240" w:lineRule="auto"/>
        <w:rPr>
          <w:b/>
        </w:rPr>
      </w:pPr>
    </w:p>
    <w:p w:rsidR="00972F6F" w:rsidRDefault="00972F6F" w:rsidP="00972F6F">
      <w:pPr>
        <w:pStyle w:val="24"/>
        <w:spacing w:after="0" w:line="240" w:lineRule="auto"/>
        <w:rPr>
          <w:b/>
        </w:rPr>
      </w:pPr>
    </w:p>
    <w:p w:rsidR="00972F6F" w:rsidRDefault="00972F6F" w:rsidP="00972F6F">
      <w:pPr>
        <w:pStyle w:val="24"/>
        <w:spacing w:after="0" w:line="240" w:lineRule="auto"/>
        <w:rPr>
          <w:b/>
        </w:rPr>
      </w:pPr>
    </w:p>
    <w:p w:rsidR="00972F6F" w:rsidRPr="00447611" w:rsidRDefault="00972F6F" w:rsidP="00972F6F">
      <w:pPr>
        <w:pStyle w:val="24"/>
        <w:spacing w:after="0" w:line="240" w:lineRule="auto"/>
        <w:rPr>
          <w:b/>
        </w:rPr>
      </w:pPr>
    </w:p>
    <w:p w:rsidR="00972F6F" w:rsidRPr="00447611" w:rsidRDefault="00972F6F" w:rsidP="00972F6F">
      <w:pPr>
        <w:pStyle w:val="24"/>
        <w:spacing w:after="0" w:line="240" w:lineRule="auto"/>
        <w:rPr>
          <w:b/>
        </w:rPr>
      </w:pPr>
    </w:p>
    <w:p w:rsidR="00972F6F" w:rsidRPr="00447611" w:rsidRDefault="00972F6F" w:rsidP="00972F6F">
      <w:pPr>
        <w:pStyle w:val="24"/>
        <w:spacing w:after="0" w:line="240" w:lineRule="auto"/>
        <w:rPr>
          <w:b/>
        </w:rPr>
      </w:pPr>
    </w:p>
    <w:p w:rsidR="00972F6F" w:rsidRPr="00447611" w:rsidRDefault="00972F6F" w:rsidP="00972F6F">
      <w:pPr>
        <w:pStyle w:val="24"/>
        <w:spacing w:after="0" w:line="240" w:lineRule="auto"/>
        <w:rPr>
          <w:b/>
        </w:rPr>
      </w:pPr>
    </w:p>
    <w:p w:rsidR="00972F6F" w:rsidRPr="00447611" w:rsidRDefault="00972F6F" w:rsidP="00972F6F">
      <w:pPr>
        <w:pStyle w:val="24"/>
        <w:spacing w:after="0" w:line="240" w:lineRule="auto"/>
        <w:rPr>
          <w:bCs/>
        </w:rPr>
      </w:pPr>
      <w:r w:rsidRPr="00447611">
        <w:rPr>
          <w:b/>
        </w:rPr>
        <w:t xml:space="preserve">© </w:t>
      </w:r>
      <w:r w:rsidRPr="00447611">
        <w:rPr>
          <w:bCs/>
        </w:rPr>
        <w:t>Астраханский государственный технический университет</w:t>
      </w:r>
    </w:p>
    <w:p w:rsidR="00AA6359" w:rsidRPr="00972F6F" w:rsidRDefault="00AA6359" w:rsidP="00AA6359">
      <w:pPr>
        <w:ind w:firstLine="709"/>
        <w:jc w:val="both"/>
        <w:rPr>
          <w:b/>
          <w:color w:val="000000"/>
          <w:lang w:val="x-none"/>
        </w:rPr>
      </w:pPr>
    </w:p>
    <w:p w:rsidR="00AA6359" w:rsidRDefault="00AA6359" w:rsidP="00AA6359">
      <w:pPr>
        <w:ind w:firstLine="709"/>
        <w:jc w:val="both"/>
        <w:rPr>
          <w:b/>
          <w:color w:val="000000"/>
        </w:rPr>
      </w:pPr>
    </w:p>
    <w:p w:rsidR="00972F6F" w:rsidRDefault="00972F6F" w:rsidP="00AA6359">
      <w:pPr>
        <w:ind w:firstLine="709"/>
        <w:jc w:val="both"/>
        <w:rPr>
          <w:b/>
          <w:color w:val="000000"/>
        </w:rPr>
      </w:pPr>
    </w:p>
    <w:p w:rsidR="00972F6F" w:rsidRDefault="00972F6F" w:rsidP="00AA6359">
      <w:pPr>
        <w:ind w:firstLine="709"/>
        <w:jc w:val="both"/>
        <w:rPr>
          <w:b/>
          <w:color w:val="000000"/>
        </w:rPr>
      </w:pPr>
    </w:p>
    <w:p w:rsidR="00972F6F" w:rsidRDefault="00972F6F" w:rsidP="00AA6359">
      <w:pPr>
        <w:ind w:firstLine="709"/>
        <w:jc w:val="both"/>
        <w:rPr>
          <w:b/>
          <w:color w:val="000000"/>
        </w:rPr>
      </w:pPr>
    </w:p>
    <w:p w:rsidR="00972F6F" w:rsidRDefault="00972F6F" w:rsidP="00AA6359">
      <w:pPr>
        <w:ind w:firstLine="709"/>
        <w:jc w:val="both"/>
        <w:rPr>
          <w:b/>
          <w:color w:val="000000"/>
        </w:rPr>
      </w:pPr>
    </w:p>
    <w:p w:rsidR="00972F6F" w:rsidRDefault="00972F6F" w:rsidP="00AA6359">
      <w:pPr>
        <w:ind w:firstLine="709"/>
        <w:jc w:val="both"/>
        <w:rPr>
          <w:b/>
          <w:color w:val="000000"/>
        </w:rPr>
      </w:pPr>
    </w:p>
    <w:p w:rsidR="00972F6F" w:rsidRDefault="00972F6F" w:rsidP="00AA6359">
      <w:pPr>
        <w:ind w:firstLine="709"/>
        <w:jc w:val="both"/>
        <w:rPr>
          <w:b/>
          <w:color w:val="000000"/>
        </w:rPr>
      </w:pPr>
    </w:p>
    <w:p w:rsidR="00972F6F" w:rsidRDefault="00972F6F" w:rsidP="00AA6359">
      <w:pPr>
        <w:ind w:firstLine="709"/>
        <w:jc w:val="both"/>
        <w:rPr>
          <w:b/>
          <w:color w:val="000000"/>
        </w:rPr>
      </w:pPr>
    </w:p>
    <w:p w:rsidR="00972F6F" w:rsidRDefault="00972F6F" w:rsidP="00AA6359">
      <w:pPr>
        <w:ind w:firstLine="709"/>
        <w:jc w:val="both"/>
        <w:rPr>
          <w:b/>
          <w:color w:val="000000"/>
        </w:rPr>
      </w:pPr>
    </w:p>
    <w:p w:rsidR="00972F6F" w:rsidRDefault="00972F6F" w:rsidP="00AA6359">
      <w:pPr>
        <w:ind w:firstLine="709"/>
        <w:jc w:val="both"/>
        <w:rPr>
          <w:b/>
          <w:color w:val="000000"/>
        </w:rPr>
      </w:pPr>
    </w:p>
    <w:p w:rsidR="00972F6F" w:rsidRDefault="00972F6F" w:rsidP="00AA6359">
      <w:pPr>
        <w:ind w:firstLine="709"/>
        <w:jc w:val="both"/>
        <w:rPr>
          <w:b/>
          <w:color w:val="000000"/>
        </w:rPr>
      </w:pPr>
    </w:p>
    <w:p w:rsidR="00972F6F" w:rsidRDefault="00972F6F" w:rsidP="00AA6359">
      <w:pPr>
        <w:ind w:firstLine="709"/>
        <w:jc w:val="both"/>
        <w:rPr>
          <w:b/>
          <w:color w:val="000000"/>
        </w:rPr>
      </w:pPr>
    </w:p>
    <w:p w:rsidR="00972F6F" w:rsidRDefault="00972F6F" w:rsidP="00AA6359">
      <w:pPr>
        <w:ind w:firstLine="709"/>
        <w:jc w:val="both"/>
        <w:rPr>
          <w:b/>
          <w:color w:val="000000"/>
        </w:rPr>
      </w:pPr>
    </w:p>
    <w:p w:rsidR="00972F6F" w:rsidRDefault="00972F6F" w:rsidP="00AA6359">
      <w:pPr>
        <w:ind w:firstLine="709"/>
        <w:jc w:val="both"/>
        <w:rPr>
          <w:b/>
          <w:color w:val="000000"/>
        </w:rPr>
      </w:pPr>
    </w:p>
    <w:p w:rsidR="00972F6F" w:rsidRDefault="00972F6F" w:rsidP="00AA6359">
      <w:pPr>
        <w:ind w:firstLine="709"/>
        <w:jc w:val="both"/>
        <w:rPr>
          <w:b/>
          <w:color w:val="000000"/>
        </w:rPr>
      </w:pPr>
    </w:p>
    <w:p w:rsidR="00972F6F" w:rsidRDefault="00972F6F" w:rsidP="00AA6359">
      <w:pPr>
        <w:ind w:firstLine="709"/>
        <w:jc w:val="both"/>
        <w:rPr>
          <w:b/>
          <w:color w:val="000000"/>
        </w:rPr>
      </w:pPr>
    </w:p>
    <w:p w:rsidR="00972F6F" w:rsidRDefault="00972F6F" w:rsidP="00AA6359">
      <w:pPr>
        <w:ind w:firstLine="709"/>
        <w:jc w:val="both"/>
        <w:rPr>
          <w:b/>
          <w:color w:val="000000"/>
        </w:rPr>
      </w:pPr>
    </w:p>
    <w:p w:rsidR="00972F6F" w:rsidRDefault="00972F6F" w:rsidP="00AA6359">
      <w:pPr>
        <w:ind w:firstLine="709"/>
        <w:jc w:val="both"/>
        <w:rPr>
          <w:b/>
          <w:color w:val="000000"/>
        </w:rPr>
      </w:pPr>
    </w:p>
    <w:p w:rsidR="00972F6F" w:rsidRDefault="00972F6F" w:rsidP="00AA6359">
      <w:pPr>
        <w:ind w:firstLine="709"/>
        <w:jc w:val="both"/>
        <w:rPr>
          <w:b/>
          <w:color w:val="000000"/>
        </w:rPr>
      </w:pPr>
    </w:p>
    <w:p w:rsidR="00972F6F" w:rsidRDefault="00972F6F" w:rsidP="00AA6359">
      <w:pPr>
        <w:ind w:firstLine="709"/>
        <w:jc w:val="both"/>
        <w:rPr>
          <w:b/>
          <w:color w:val="000000"/>
        </w:rPr>
      </w:pPr>
    </w:p>
    <w:p w:rsidR="00972F6F" w:rsidRDefault="00972F6F" w:rsidP="00AA6359">
      <w:pPr>
        <w:ind w:firstLine="709"/>
        <w:jc w:val="both"/>
        <w:rPr>
          <w:b/>
          <w:color w:val="000000"/>
        </w:rPr>
      </w:pPr>
    </w:p>
    <w:p w:rsidR="00972F6F" w:rsidRDefault="00972F6F" w:rsidP="00AA6359">
      <w:pPr>
        <w:ind w:firstLine="709"/>
        <w:jc w:val="both"/>
        <w:rPr>
          <w:b/>
          <w:color w:val="000000"/>
        </w:rPr>
      </w:pPr>
    </w:p>
    <w:p w:rsidR="00972F6F" w:rsidRDefault="00972F6F" w:rsidP="00AA6359">
      <w:pPr>
        <w:ind w:firstLine="709"/>
        <w:jc w:val="both"/>
        <w:rPr>
          <w:b/>
          <w:color w:val="000000"/>
        </w:rPr>
      </w:pPr>
    </w:p>
    <w:p w:rsidR="002A1A4A" w:rsidRPr="007158C4" w:rsidRDefault="002A1A4A" w:rsidP="002A1A4A">
      <w:pPr>
        <w:pageBreakBefore/>
        <w:overflowPunct w:val="0"/>
        <w:autoSpaceDE w:val="0"/>
        <w:autoSpaceDN w:val="0"/>
        <w:adjustRightInd w:val="0"/>
        <w:ind w:right="57" w:firstLine="709"/>
        <w:jc w:val="both"/>
        <w:textAlignment w:val="baseline"/>
      </w:pPr>
      <w:r w:rsidRPr="007158C4">
        <w:lastRenderedPageBreak/>
        <w:t xml:space="preserve">Методические </w:t>
      </w:r>
      <w:r>
        <w:t>рекомендации</w:t>
      </w:r>
      <w:r w:rsidRPr="007158C4">
        <w:t xml:space="preserve"> по</w:t>
      </w:r>
      <w:r>
        <w:t xml:space="preserve"> в</w:t>
      </w:r>
      <w:r w:rsidRPr="007158C4">
        <w:t xml:space="preserve">ыполнению </w:t>
      </w:r>
      <w:r>
        <w:t>практических занятий</w:t>
      </w:r>
      <w:r w:rsidRPr="007158C4">
        <w:t xml:space="preserve"> по дисциплине </w:t>
      </w:r>
      <w:r w:rsidRPr="002A1A4A">
        <w:rPr>
          <w:b/>
          <w:i/>
        </w:rPr>
        <w:t>«</w:t>
      </w:r>
      <w:r w:rsidRPr="002A1A4A">
        <w:rPr>
          <w:b/>
        </w:rPr>
        <w:t>Экономическая оценка инновационных проектов в нефтегазовой отрасли</w:t>
      </w:r>
      <w:r w:rsidRPr="002A1A4A">
        <w:rPr>
          <w:b/>
          <w:i/>
        </w:rPr>
        <w:t>»</w:t>
      </w:r>
      <w:r>
        <w:t xml:space="preserve"> </w:t>
      </w:r>
      <w:r w:rsidRPr="007158C4">
        <w:t xml:space="preserve">предназначены для обучающихся по </w:t>
      </w:r>
      <w:r>
        <w:t>направлению 18.04.01</w:t>
      </w:r>
      <w:r w:rsidRPr="007158C4">
        <w:t xml:space="preserve"> «</w:t>
      </w:r>
      <w:r>
        <w:t>Химическая технология</w:t>
      </w:r>
      <w:r w:rsidRPr="007158C4">
        <w:t xml:space="preserve">» </w:t>
      </w:r>
      <w:r>
        <w:t xml:space="preserve">магистерская программа Химическая технология топлива и газа </w:t>
      </w:r>
    </w:p>
    <w:p w:rsidR="002A1A4A" w:rsidRPr="002A1A4A" w:rsidRDefault="002A1A4A" w:rsidP="002A1A4A">
      <w:pPr>
        <w:overflowPunct w:val="0"/>
        <w:autoSpaceDE w:val="0"/>
        <w:autoSpaceDN w:val="0"/>
        <w:adjustRightInd w:val="0"/>
        <w:ind w:firstLine="709"/>
        <w:jc w:val="both"/>
        <w:textAlignment w:val="baseline"/>
      </w:pPr>
      <w:r w:rsidRPr="00EF3015">
        <w:rPr>
          <w:b/>
        </w:rPr>
        <w:t xml:space="preserve">Цель методических </w:t>
      </w:r>
      <w:r>
        <w:rPr>
          <w:b/>
        </w:rPr>
        <w:t>рекомендаций</w:t>
      </w:r>
      <w:r w:rsidRPr="007158C4">
        <w:t xml:space="preserve">: оказание помощи обучающимся в выполнении </w:t>
      </w:r>
      <w:r>
        <w:t>практических занятий</w:t>
      </w:r>
      <w:r w:rsidRPr="007158C4">
        <w:t xml:space="preserve"> по дисциплине «</w:t>
      </w:r>
      <w:r>
        <w:rPr>
          <w:lang w:eastAsia="x-none"/>
        </w:rPr>
        <w:t>Экономическая оценка инновационных проектов в нефтегазовой отрасли</w:t>
      </w:r>
      <w:r w:rsidRPr="007158C4">
        <w:t>»</w:t>
      </w:r>
      <w:r>
        <w:t>.</w:t>
      </w:r>
    </w:p>
    <w:p w:rsidR="002A1A4A" w:rsidRDefault="002A1A4A" w:rsidP="002A1A4A">
      <w:pPr>
        <w:pStyle w:val="Default"/>
        <w:ind w:firstLine="709"/>
        <w:jc w:val="both"/>
        <w:rPr>
          <w:b/>
          <w:bCs/>
          <w:sz w:val="23"/>
          <w:szCs w:val="23"/>
        </w:rPr>
      </w:pPr>
    </w:p>
    <w:p w:rsidR="002A1A4A" w:rsidRDefault="002A1A4A" w:rsidP="002A1A4A">
      <w:pPr>
        <w:pStyle w:val="Default"/>
        <w:ind w:firstLine="709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Практическое занятие </w:t>
      </w:r>
      <w:r>
        <w:rPr>
          <w:sz w:val="23"/>
          <w:szCs w:val="23"/>
        </w:rPr>
        <w:t>— ф</w:t>
      </w:r>
      <w:r w:rsidRPr="00452E66">
        <w:rPr>
          <w:sz w:val="23"/>
          <w:szCs w:val="23"/>
        </w:rPr>
        <w:t>орма организации оцениваемой деятельности обучающегося, заключающаяся в выполнении им комплекса контрольных упражнений, направленных на демонстрацию сформированных умений и навыков, компетенций</w:t>
      </w:r>
      <w:r>
        <w:rPr>
          <w:sz w:val="23"/>
          <w:szCs w:val="23"/>
        </w:rPr>
        <w:t xml:space="preserve">. </w:t>
      </w:r>
      <w:r w:rsidRPr="00452E66">
        <w:rPr>
          <w:sz w:val="23"/>
          <w:szCs w:val="23"/>
        </w:rPr>
        <w:t xml:space="preserve"> </w:t>
      </w:r>
    </w:p>
    <w:p w:rsidR="002A1A4A" w:rsidRPr="0086319C" w:rsidRDefault="002A1A4A" w:rsidP="002A1A4A">
      <w:pPr>
        <w:pStyle w:val="Default"/>
        <w:ind w:firstLine="709"/>
        <w:jc w:val="center"/>
        <w:rPr>
          <w:b/>
          <w:i/>
        </w:rPr>
      </w:pPr>
      <w:r w:rsidRPr="0086319C">
        <w:rPr>
          <w:b/>
          <w:i/>
        </w:rPr>
        <w:t>1. Структура практических занятий</w:t>
      </w:r>
    </w:p>
    <w:p w:rsidR="002A1A4A" w:rsidRDefault="002A1A4A" w:rsidP="002A1A4A">
      <w:pPr>
        <w:pStyle w:val="Default"/>
        <w:ind w:firstLine="709"/>
        <w:jc w:val="both"/>
        <w:rPr>
          <w:rFonts w:eastAsia="Times New Roman"/>
          <w:bCs/>
        </w:rPr>
      </w:pPr>
      <w:r w:rsidRPr="00452E66">
        <w:t xml:space="preserve">Практические занятия </w:t>
      </w:r>
      <w:r>
        <w:t xml:space="preserve"> по дисциплине регламентированы учебным планом по направлению </w:t>
      </w:r>
      <w:r>
        <w:rPr>
          <w:rFonts w:eastAsia="Times New Roman"/>
        </w:rPr>
        <w:t>18.04.01</w:t>
      </w:r>
      <w:r w:rsidRPr="007158C4">
        <w:rPr>
          <w:rFonts w:eastAsia="Times New Roman"/>
        </w:rPr>
        <w:t xml:space="preserve"> «</w:t>
      </w:r>
      <w:r>
        <w:rPr>
          <w:rFonts w:eastAsia="Times New Roman"/>
        </w:rPr>
        <w:t>Химическая технология</w:t>
      </w:r>
      <w:r w:rsidRPr="007158C4">
        <w:rPr>
          <w:rFonts w:eastAsia="Times New Roman"/>
        </w:rPr>
        <w:t xml:space="preserve">» </w:t>
      </w:r>
      <w:r>
        <w:rPr>
          <w:rFonts w:eastAsia="Times New Roman"/>
        </w:rPr>
        <w:t xml:space="preserve">магистерская программа </w:t>
      </w:r>
      <w:r w:rsidRPr="007158C4">
        <w:rPr>
          <w:rFonts w:eastAsia="Times New Roman"/>
          <w:bCs/>
        </w:rPr>
        <w:t xml:space="preserve"> </w:t>
      </w:r>
      <w:r>
        <w:rPr>
          <w:rFonts w:eastAsia="Times New Roman"/>
          <w:bCs/>
        </w:rPr>
        <w:t>Химическая технология топлива и газа</w:t>
      </w:r>
    </w:p>
    <w:p w:rsidR="002A1A4A" w:rsidRDefault="002A1A4A" w:rsidP="002A1A4A">
      <w:pPr>
        <w:pStyle w:val="Default"/>
        <w:ind w:firstLine="709"/>
        <w:jc w:val="both"/>
      </w:pPr>
    </w:p>
    <w:tbl>
      <w:tblPr>
        <w:tblStyle w:val="aff5"/>
        <w:tblW w:w="9571" w:type="dxa"/>
        <w:tblLayout w:type="fixed"/>
        <w:tblLook w:val="04A0" w:firstRow="1" w:lastRow="0" w:firstColumn="1" w:lastColumn="0" w:noHBand="0" w:noVBand="1"/>
      </w:tblPr>
      <w:tblGrid>
        <w:gridCol w:w="3539"/>
        <w:gridCol w:w="1559"/>
        <w:gridCol w:w="2127"/>
        <w:gridCol w:w="2346"/>
      </w:tblGrid>
      <w:tr w:rsidR="002A1A4A" w:rsidTr="00F26C69">
        <w:tc>
          <w:tcPr>
            <w:tcW w:w="3539" w:type="dxa"/>
          </w:tcPr>
          <w:p w:rsidR="002A1A4A" w:rsidRPr="009B0185" w:rsidRDefault="002A1A4A" w:rsidP="00F26C69">
            <w:pPr>
              <w:pStyle w:val="Default"/>
              <w:rPr>
                <w:b/>
              </w:rPr>
            </w:pPr>
            <w:r w:rsidRPr="009B0185">
              <w:rPr>
                <w:b/>
              </w:rPr>
              <w:t>Тема практического занятия</w:t>
            </w:r>
          </w:p>
        </w:tc>
        <w:tc>
          <w:tcPr>
            <w:tcW w:w="1559" w:type="dxa"/>
          </w:tcPr>
          <w:p w:rsidR="002A1A4A" w:rsidRPr="009B0185" w:rsidRDefault="002A1A4A" w:rsidP="00F26C69">
            <w:pPr>
              <w:pStyle w:val="Default"/>
              <w:jc w:val="both"/>
              <w:rPr>
                <w:b/>
              </w:rPr>
            </w:pPr>
            <w:r w:rsidRPr="009B0185">
              <w:rPr>
                <w:b/>
              </w:rPr>
              <w:t>Количество часов</w:t>
            </w:r>
          </w:p>
        </w:tc>
        <w:tc>
          <w:tcPr>
            <w:tcW w:w="2127" w:type="dxa"/>
          </w:tcPr>
          <w:p w:rsidR="002A1A4A" w:rsidRPr="009B0185" w:rsidRDefault="002A1A4A" w:rsidP="00F26C69">
            <w:pPr>
              <w:pStyle w:val="Default"/>
              <w:jc w:val="both"/>
              <w:rPr>
                <w:b/>
              </w:rPr>
            </w:pPr>
            <w:r w:rsidRPr="009B0185">
              <w:rPr>
                <w:b/>
              </w:rPr>
              <w:t>Образовательная технология</w:t>
            </w:r>
          </w:p>
        </w:tc>
        <w:tc>
          <w:tcPr>
            <w:tcW w:w="2346" w:type="dxa"/>
          </w:tcPr>
          <w:p w:rsidR="002A1A4A" w:rsidRPr="009B0185" w:rsidRDefault="002A1A4A" w:rsidP="00F26C69">
            <w:pPr>
              <w:pStyle w:val="Default"/>
              <w:jc w:val="both"/>
              <w:rPr>
                <w:b/>
              </w:rPr>
            </w:pPr>
            <w:r w:rsidRPr="009B0185">
              <w:rPr>
                <w:b/>
              </w:rPr>
              <w:t>Форма текущего контроля</w:t>
            </w:r>
          </w:p>
        </w:tc>
      </w:tr>
      <w:tr w:rsidR="002A1A4A" w:rsidTr="00F26C69">
        <w:tc>
          <w:tcPr>
            <w:tcW w:w="9571" w:type="dxa"/>
            <w:gridSpan w:val="4"/>
          </w:tcPr>
          <w:p w:rsidR="002A1A4A" w:rsidRPr="009B0185" w:rsidRDefault="002A1A4A" w:rsidP="00F26C69">
            <w:pPr>
              <w:pStyle w:val="Default"/>
              <w:jc w:val="both"/>
              <w:rPr>
                <w:b/>
              </w:rPr>
            </w:pPr>
            <w:r w:rsidRPr="009B0185">
              <w:rPr>
                <w:rFonts w:eastAsia="Times New Roman"/>
                <w:b/>
              </w:rPr>
              <w:t xml:space="preserve">Тема 1. </w:t>
            </w:r>
            <w:r w:rsidR="00F26C69" w:rsidRPr="00A8540F">
              <w:rPr>
                <w:b/>
                <w:bCs/>
                <w:sz w:val="22"/>
                <w:szCs w:val="22"/>
              </w:rPr>
              <w:t>Инновационный</w:t>
            </w:r>
            <w:r w:rsidR="00F26C69">
              <w:rPr>
                <w:b/>
                <w:bCs/>
                <w:sz w:val="22"/>
                <w:szCs w:val="22"/>
              </w:rPr>
              <w:t xml:space="preserve"> проект: основные понятия, </w:t>
            </w:r>
            <w:r w:rsidR="00F26C69" w:rsidRPr="00A8540F">
              <w:rPr>
                <w:b/>
                <w:bCs/>
                <w:sz w:val="22"/>
                <w:szCs w:val="22"/>
              </w:rPr>
              <w:t xml:space="preserve"> </w:t>
            </w:r>
            <w:r w:rsidR="00F26C69" w:rsidRPr="001D693D">
              <w:rPr>
                <w:b/>
                <w:sz w:val="22"/>
                <w:szCs w:val="22"/>
              </w:rPr>
              <w:t>к</w:t>
            </w:r>
            <w:r w:rsidR="00F26C69">
              <w:rPr>
                <w:b/>
                <w:sz w:val="22"/>
                <w:szCs w:val="22"/>
              </w:rPr>
              <w:t>лассификация и структура</w:t>
            </w:r>
          </w:p>
        </w:tc>
      </w:tr>
      <w:tr w:rsidR="002A1A4A" w:rsidTr="00F26C69">
        <w:tc>
          <w:tcPr>
            <w:tcW w:w="3539" w:type="dxa"/>
          </w:tcPr>
          <w:p w:rsidR="002A1A4A" w:rsidRPr="009B0185" w:rsidRDefault="002A1A4A" w:rsidP="00F26C69">
            <w:pPr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</w:rPr>
            </w:pPr>
            <w:r w:rsidRPr="009B0185">
              <w:rPr>
                <w:color w:val="000000"/>
              </w:rPr>
              <w:t>Практическое занятие №1</w:t>
            </w:r>
          </w:p>
        </w:tc>
        <w:tc>
          <w:tcPr>
            <w:tcW w:w="1559" w:type="dxa"/>
          </w:tcPr>
          <w:p w:rsidR="002A1A4A" w:rsidRPr="009B0185" w:rsidRDefault="002A1A4A" w:rsidP="00F26C69">
            <w:pPr>
              <w:pStyle w:val="Default"/>
              <w:jc w:val="both"/>
            </w:pPr>
            <w:r w:rsidRPr="009B0185">
              <w:t>2</w:t>
            </w:r>
          </w:p>
        </w:tc>
        <w:tc>
          <w:tcPr>
            <w:tcW w:w="2127" w:type="dxa"/>
          </w:tcPr>
          <w:p w:rsidR="002A1A4A" w:rsidRPr="009B0185" w:rsidRDefault="002A1A4A" w:rsidP="00F26C69">
            <w:pPr>
              <w:pStyle w:val="Default"/>
              <w:jc w:val="both"/>
            </w:pPr>
            <w:r w:rsidRPr="009B0185">
              <w:t>Семинар</w:t>
            </w:r>
          </w:p>
        </w:tc>
        <w:tc>
          <w:tcPr>
            <w:tcW w:w="2346" w:type="dxa"/>
          </w:tcPr>
          <w:p w:rsidR="002A1A4A" w:rsidRPr="009B0185" w:rsidRDefault="002A1A4A" w:rsidP="00F26C69">
            <w:pPr>
              <w:pStyle w:val="Default"/>
              <w:jc w:val="both"/>
            </w:pPr>
            <w:r w:rsidRPr="009B0185">
              <w:t>Опрос</w:t>
            </w:r>
          </w:p>
        </w:tc>
      </w:tr>
      <w:tr w:rsidR="002A1A4A" w:rsidTr="00F26C69">
        <w:tc>
          <w:tcPr>
            <w:tcW w:w="3539" w:type="dxa"/>
          </w:tcPr>
          <w:p w:rsidR="002A1A4A" w:rsidRPr="009B0185" w:rsidRDefault="002A1A4A" w:rsidP="00F26C69">
            <w:pPr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</w:rPr>
            </w:pPr>
            <w:r w:rsidRPr="009B0185">
              <w:rPr>
                <w:color w:val="000000"/>
              </w:rPr>
              <w:t>Практическое занятие № 2</w:t>
            </w:r>
          </w:p>
        </w:tc>
        <w:tc>
          <w:tcPr>
            <w:tcW w:w="1559" w:type="dxa"/>
          </w:tcPr>
          <w:p w:rsidR="002A1A4A" w:rsidRPr="009B0185" w:rsidRDefault="002A1A4A" w:rsidP="00F26C69">
            <w:pPr>
              <w:pStyle w:val="Default"/>
              <w:jc w:val="both"/>
            </w:pPr>
            <w:r w:rsidRPr="009B0185">
              <w:t>2</w:t>
            </w:r>
          </w:p>
        </w:tc>
        <w:tc>
          <w:tcPr>
            <w:tcW w:w="2127" w:type="dxa"/>
          </w:tcPr>
          <w:p w:rsidR="002A1A4A" w:rsidRPr="009B0185" w:rsidRDefault="002A1A4A" w:rsidP="00F26C69">
            <w:pPr>
              <w:pStyle w:val="Default"/>
              <w:jc w:val="both"/>
            </w:pPr>
            <w:r w:rsidRPr="009B0185">
              <w:t xml:space="preserve">Семинар </w:t>
            </w:r>
          </w:p>
        </w:tc>
        <w:tc>
          <w:tcPr>
            <w:tcW w:w="2346" w:type="dxa"/>
          </w:tcPr>
          <w:p w:rsidR="002A1A4A" w:rsidRPr="009B0185" w:rsidRDefault="002A1A4A" w:rsidP="00F26C69">
            <w:pPr>
              <w:pStyle w:val="Default"/>
              <w:jc w:val="both"/>
            </w:pPr>
            <w:r w:rsidRPr="009B0185">
              <w:t>Тест</w:t>
            </w:r>
          </w:p>
        </w:tc>
      </w:tr>
      <w:tr w:rsidR="002A1A4A" w:rsidTr="00F26C69">
        <w:tc>
          <w:tcPr>
            <w:tcW w:w="9571" w:type="dxa"/>
            <w:gridSpan w:val="4"/>
          </w:tcPr>
          <w:p w:rsidR="002A1A4A" w:rsidRPr="009B0185" w:rsidRDefault="002A1A4A" w:rsidP="00F26C69">
            <w:pPr>
              <w:pStyle w:val="Default"/>
              <w:jc w:val="both"/>
              <w:rPr>
                <w:b/>
              </w:rPr>
            </w:pPr>
            <w:r w:rsidRPr="009B0185">
              <w:rPr>
                <w:rFonts w:eastAsia="Times New Roman"/>
                <w:b/>
              </w:rPr>
              <w:t xml:space="preserve"> Тема 2.  </w:t>
            </w:r>
            <w:r w:rsidR="00F26C69">
              <w:rPr>
                <w:b/>
                <w:bCs/>
                <w:sz w:val="22"/>
                <w:szCs w:val="22"/>
              </w:rPr>
              <w:t>Жизненный цикл инновационных проектов</w:t>
            </w:r>
          </w:p>
        </w:tc>
      </w:tr>
      <w:tr w:rsidR="002A1A4A" w:rsidTr="00F26C69">
        <w:tc>
          <w:tcPr>
            <w:tcW w:w="3539" w:type="dxa"/>
          </w:tcPr>
          <w:p w:rsidR="002A1A4A" w:rsidRPr="009B0185" w:rsidRDefault="002A1A4A" w:rsidP="00F26C69">
            <w:pPr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</w:rPr>
            </w:pPr>
            <w:r w:rsidRPr="009B0185">
              <w:rPr>
                <w:color w:val="000000"/>
              </w:rPr>
              <w:t>Практическое занятие № 3</w:t>
            </w:r>
          </w:p>
        </w:tc>
        <w:tc>
          <w:tcPr>
            <w:tcW w:w="1559" w:type="dxa"/>
          </w:tcPr>
          <w:p w:rsidR="002A1A4A" w:rsidRPr="009B0185" w:rsidRDefault="002A1A4A" w:rsidP="00F26C69">
            <w:pPr>
              <w:pStyle w:val="Default"/>
              <w:jc w:val="both"/>
            </w:pPr>
            <w:r w:rsidRPr="009B0185">
              <w:t>2</w:t>
            </w:r>
          </w:p>
        </w:tc>
        <w:tc>
          <w:tcPr>
            <w:tcW w:w="2127" w:type="dxa"/>
          </w:tcPr>
          <w:p w:rsidR="002A1A4A" w:rsidRPr="009B0185" w:rsidRDefault="002A1A4A" w:rsidP="00F26C69">
            <w:pPr>
              <w:pStyle w:val="Default"/>
              <w:jc w:val="both"/>
            </w:pPr>
            <w:r w:rsidRPr="009B0185">
              <w:t>Семинар</w:t>
            </w:r>
          </w:p>
        </w:tc>
        <w:tc>
          <w:tcPr>
            <w:tcW w:w="2346" w:type="dxa"/>
          </w:tcPr>
          <w:p w:rsidR="002A1A4A" w:rsidRPr="009B0185" w:rsidRDefault="002A1A4A" w:rsidP="00F26C69">
            <w:pPr>
              <w:pStyle w:val="Default"/>
              <w:jc w:val="both"/>
            </w:pPr>
            <w:r w:rsidRPr="009B0185">
              <w:t>Опрос</w:t>
            </w:r>
          </w:p>
        </w:tc>
      </w:tr>
      <w:tr w:rsidR="002A1A4A" w:rsidTr="00F26C69">
        <w:tc>
          <w:tcPr>
            <w:tcW w:w="3539" w:type="dxa"/>
          </w:tcPr>
          <w:p w:rsidR="002A1A4A" w:rsidRPr="009B0185" w:rsidRDefault="002A1A4A" w:rsidP="00F26C69">
            <w:pPr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</w:rPr>
            </w:pPr>
            <w:r w:rsidRPr="009B0185">
              <w:rPr>
                <w:color w:val="000000"/>
              </w:rPr>
              <w:t>Практическое занятие № 4</w:t>
            </w:r>
          </w:p>
        </w:tc>
        <w:tc>
          <w:tcPr>
            <w:tcW w:w="1559" w:type="dxa"/>
          </w:tcPr>
          <w:p w:rsidR="002A1A4A" w:rsidRPr="009B0185" w:rsidRDefault="002A1A4A" w:rsidP="00F26C69">
            <w:pPr>
              <w:pStyle w:val="Default"/>
              <w:jc w:val="both"/>
            </w:pPr>
            <w:r w:rsidRPr="009B0185">
              <w:t>2</w:t>
            </w:r>
          </w:p>
        </w:tc>
        <w:tc>
          <w:tcPr>
            <w:tcW w:w="2127" w:type="dxa"/>
          </w:tcPr>
          <w:p w:rsidR="002A1A4A" w:rsidRPr="009B0185" w:rsidRDefault="002A1A4A" w:rsidP="00F26C69">
            <w:pPr>
              <w:pStyle w:val="Default"/>
              <w:jc w:val="both"/>
            </w:pPr>
            <w:r w:rsidRPr="009B0185">
              <w:t xml:space="preserve">Семинар </w:t>
            </w:r>
          </w:p>
        </w:tc>
        <w:tc>
          <w:tcPr>
            <w:tcW w:w="2346" w:type="dxa"/>
          </w:tcPr>
          <w:p w:rsidR="002A1A4A" w:rsidRPr="009B0185" w:rsidRDefault="002A1A4A" w:rsidP="00F26C69">
            <w:pPr>
              <w:pStyle w:val="Default"/>
              <w:jc w:val="both"/>
            </w:pPr>
            <w:r w:rsidRPr="009B0185">
              <w:t>Тест</w:t>
            </w:r>
          </w:p>
        </w:tc>
      </w:tr>
      <w:tr w:rsidR="002A1A4A" w:rsidTr="00F26C69">
        <w:tc>
          <w:tcPr>
            <w:tcW w:w="9571" w:type="dxa"/>
            <w:gridSpan w:val="4"/>
          </w:tcPr>
          <w:p w:rsidR="002A1A4A" w:rsidRPr="009B0185" w:rsidRDefault="002A1A4A" w:rsidP="00F26C69">
            <w:pPr>
              <w:pStyle w:val="Default"/>
              <w:jc w:val="both"/>
              <w:rPr>
                <w:b/>
              </w:rPr>
            </w:pPr>
            <w:r w:rsidRPr="009B0185">
              <w:rPr>
                <w:rFonts w:eastAsia="Times New Roman"/>
                <w:b/>
              </w:rPr>
              <w:t xml:space="preserve">Тема 3. </w:t>
            </w:r>
            <w:r w:rsidR="00F26C69" w:rsidRPr="00B974E7">
              <w:rPr>
                <w:b/>
                <w:bCs/>
                <w:sz w:val="22"/>
                <w:szCs w:val="22"/>
              </w:rPr>
              <w:t>Управление инновационными проектами</w:t>
            </w:r>
          </w:p>
        </w:tc>
      </w:tr>
      <w:tr w:rsidR="002A1A4A" w:rsidTr="00F26C69">
        <w:tc>
          <w:tcPr>
            <w:tcW w:w="3539" w:type="dxa"/>
          </w:tcPr>
          <w:p w:rsidR="002A1A4A" w:rsidRPr="009B0185" w:rsidRDefault="002A1A4A" w:rsidP="00F26C69">
            <w:pPr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</w:rPr>
            </w:pPr>
            <w:r w:rsidRPr="009B0185">
              <w:rPr>
                <w:color w:val="000000"/>
              </w:rPr>
              <w:t>Практическое занятие № 5</w:t>
            </w:r>
            <w:r w:rsidR="00F26C69">
              <w:rPr>
                <w:color w:val="000000"/>
              </w:rPr>
              <w:t>,6</w:t>
            </w:r>
          </w:p>
        </w:tc>
        <w:tc>
          <w:tcPr>
            <w:tcW w:w="1559" w:type="dxa"/>
          </w:tcPr>
          <w:p w:rsidR="002A1A4A" w:rsidRPr="009B0185" w:rsidRDefault="00F26C69" w:rsidP="00F26C69">
            <w:pPr>
              <w:pStyle w:val="Default"/>
              <w:jc w:val="both"/>
            </w:pPr>
            <w:r>
              <w:t>4</w:t>
            </w:r>
          </w:p>
        </w:tc>
        <w:tc>
          <w:tcPr>
            <w:tcW w:w="2127" w:type="dxa"/>
          </w:tcPr>
          <w:p w:rsidR="002A1A4A" w:rsidRPr="009B0185" w:rsidRDefault="002A1A4A" w:rsidP="00F26C69">
            <w:pPr>
              <w:pStyle w:val="Default"/>
              <w:jc w:val="both"/>
            </w:pPr>
            <w:r w:rsidRPr="009B0185">
              <w:t>Семинар</w:t>
            </w:r>
          </w:p>
        </w:tc>
        <w:tc>
          <w:tcPr>
            <w:tcW w:w="2346" w:type="dxa"/>
          </w:tcPr>
          <w:p w:rsidR="002A1A4A" w:rsidRPr="009B0185" w:rsidRDefault="002A1A4A" w:rsidP="00F26C69">
            <w:pPr>
              <w:pStyle w:val="Default"/>
              <w:jc w:val="both"/>
            </w:pPr>
            <w:r w:rsidRPr="009B0185">
              <w:t>Опрос</w:t>
            </w:r>
          </w:p>
        </w:tc>
      </w:tr>
      <w:tr w:rsidR="002A1A4A" w:rsidTr="00F26C69">
        <w:tc>
          <w:tcPr>
            <w:tcW w:w="9571" w:type="dxa"/>
            <w:gridSpan w:val="4"/>
          </w:tcPr>
          <w:p w:rsidR="002A1A4A" w:rsidRPr="009E5AB7" w:rsidRDefault="002A1A4A" w:rsidP="009E5AB7">
            <w:pPr>
              <w:rPr>
                <w:b/>
                <w:bCs/>
                <w:sz w:val="22"/>
                <w:szCs w:val="22"/>
              </w:rPr>
            </w:pPr>
            <w:r w:rsidRPr="009B0185">
              <w:rPr>
                <w:b/>
                <w:color w:val="000000"/>
              </w:rPr>
              <w:t xml:space="preserve">Тема 4. </w:t>
            </w:r>
            <w:r w:rsidR="009E5AB7">
              <w:rPr>
                <w:b/>
                <w:bCs/>
                <w:sz w:val="22"/>
                <w:szCs w:val="22"/>
              </w:rPr>
              <w:t xml:space="preserve">Оценка </w:t>
            </w:r>
            <w:r w:rsidR="009E5AB7" w:rsidRPr="00D921AF">
              <w:rPr>
                <w:b/>
                <w:bCs/>
                <w:sz w:val="22"/>
                <w:szCs w:val="22"/>
              </w:rPr>
              <w:t>экономической эффек</w:t>
            </w:r>
            <w:r w:rsidR="009E5AB7">
              <w:rPr>
                <w:b/>
                <w:bCs/>
                <w:sz w:val="22"/>
                <w:szCs w:val="22"/>
              </w:rPr>
              <w:t>тивности инновационных проектов</w:t>
            </w:r>
          </w:p>
        </w:tc>
      </w:tr>
      <w:tr w:rsidR="002A1A4A" w:rsidTr="00F26C69">
        <w:tc>
          <w:tcPr>
            <w:tcW w:w="3539" w:type="dxa"/>
          </w:tcPr>
          <w:p w:rsidR="002A1A4A" w:rsidRPr="009B0185" w:rsidRDefault="002A1A4A" w:rsidP="00F26C69">
            <w:pPr>
              <w:jc w:val="both"/>
              <w:rPr>
                <w:color w:val="000000"/>
              </w:rPr>
            </w:pPr>
            <w:r w:rsidRPr="009B0185">
              <w:rPr>
                <w:color w:val="000000"/>
              </w:rPr>
              <w:t>Практическое занятие № 7</w:t>
            </w:r>
          </w:p>
        </w:tc>
        <w:tc>
          <w:tcPr>
            <w:tcW w:w="1559" w:type="dxa"/>
          </w:tcPr>
          <w:p w:rsidR="002A1A4A" w:rsidRPr="009B0185" w:rsidRDefault="002A1A4A" w:rsidP="00F26C69">
            <w:pPr>
              <w:pStyle w:val="Default"/>
              <w:jc w:val="both"/>
            </w:pPr>
            <w:r w:rsidRPr="009B0185">
              <w:t>2</w:t>
            </w:r>
          </w:p>
        </w:tc>
        <w:tc>
          <w:tcPr>
            <w:tcW w:w="2127" w:type="dxa"/>
          </w:tcPr>
          <w:p w:rsidR="002A1A4A" w:rsidRPr="009B0185" w:rsidRDefault="002A1A4A" w:rsidP="00F26C69">
            <w:pPr>
              <w:pStyle w:val="Default"/>
              <w:jc w:val="both"/>
            </w:pPr>
            <w:r w:rsidRPr="009B0185">
              <w:t>Семинар</w:t>
            </w:r>
          </w:p>
        </w:tc>
        <w:tc>
          <w:tcPr>
            <w:tcW w:w="2346" w:type="dxa"/>
          </w:tcPr>
          <w:p w:rsidR="002A1A4A" w:rsidRPr="009B0185" w:rsidRDefault="002A1A4A" w:rsidP="00F26C69">
            <w:pPr>
              <w:pStyle w:val="Default"/>
              <w:jc w:val="both"/>
            </w:pPr>
            <w:r w:rsidRPr="009B0185">
              <w:t>опрос</w:t>
            </w:r>
          </w:p>
        </w:tc>
      </w:tr>
      <w:tr w:rsidR="002A1A4A" w:rsidTr="00F26C69">
        <w:tc>
          <w:tcPr>
            <w:tcW w:w="3539" w:type="dxa"/>
          </w:tcPr>
          <w:p w:rsidR="002A1A4A" w:rsidRPr="009B0185" w:rsidRDefault="002A1A4A" w:rsidP="00F26C69">
            <w:pPr>
              <w:jc w:val="both"/>
              <w:rPr>
                <w:color w:val="000000"/>
              </w:rPr>
            </w:pPr>
            <w:r w:rsidRPr="009B0185">
              <w:rPr>
                <w:color w:val="000000"/>
              </w:rPr>
              <w:t>Практическое занятие № 8,9</w:t>
            </w:r>
            <w:r w:rsidR="009E5AB7">
              <w:rPr>
                <w:color w:val="000000"/>
              </w:rPr>
              <w:t>,10</w:t>
            </w:r>
          </w:p>
        </w:tc>
        <w:tc>
          <w:tcPr>
            <w:tcW w:w="1559" w:type="dxa"/>
          </w:tcPr>
          <w:p w:rsidR="002A1A4A" w:rsidRPr="009B0185" w:rsidRDefault="009E5AB7" w:rsidP="00F26C69">
            <w:pPr>
              <w:pStyle w:val="Default"/>
              <w:jc w:val="both"/>
            </w:pPr>
            <w:r>
              <w:t>6</w:t>
            </w:r>
          </w:p>
        </w:tc>
        <w:tc>
          <w:tcPr>
            <w:tcW w:w="2127" w:type="dxa"/>
          </w:tcPr>
          <w:p w:rsidR="002A1A4A" w:rsidRPr="009B0185" w:rsidRDefault="009E5AB7" w:rsidP="00F26C69">
            <w:pPr>
              <w:pStyle w:val="Default"/>
              <w:jc w:val="both"/>
            </w:pPr>
            <w:r>
              <w:t xml:space="preserve">Конкретная ситуация </w:t>
            </w:r>
          </w:p>
        </w:tc>
        <w:tc>
          <w:tcPr>
            <w:tcW w:w="2346" w:type="dxa"/>
          </w:tcPr>
          <w:p w:rsidR="002A1A4A" w:rsidRPr="009B0185" w:rsidRDefault="009E5AB7" w:rsidP="00F26C69">
            <w:pPr>
              <w:pStyle w:val="Default"/>
              <w:jc w:val="both"/>
            </w:pPr>
            <w:r w:rsidRPr="00DB193B">
              <w:rPr>
                <w:sz w:val="22"/>
                <w:szCs w:val="22"/>
              </w:rPr>
              <w:t>Анализ / решение кон</w:t>
            </w:r>
            <w:r>
              <w:rPr>
                <w:sz w:val="22"/>
                <w:szCs w:val="22"/>
              </w:rPr>
              <w:t>кретной ситуации</w:t>
            </w:r>
          </w:p>
        </w:tc>
      </w:tr>
      <w:tr w:rsidR="002A1A4A" w:rsidTr="00F26C69">
        <w:tc>
          <w:tcPr>
            <w:tcW w:w="9571" w:type="dxa"/>
            <w:gridSpan w:val="4"/>
          </w:tcPr>
          <w:p w:rsidR="002A1A4A" w:rsidRPr="00162A68" w:rsidRDefault="002A1A4A" w:rsidP="009E5AB7">
            <w:pPr>
              <w:pStyle w:val="Default"/>
              <w:jc w:val="both"/>
            </w:pPr>
            <w:r w:rsidRPr="009B0185">
              <w:rPr>
                <w:rFonts w:eastAsia="Times New Roman"/>
                <w:b/>
              </w:rPr>
              <w:t xml:space="preserve">Тема 5. </w:t>
            </w:r>
            <w:r w:rsidR="009E5AB7" w:rsidRPr="00E70F55">
              <w:rPr>
                <w:b/>
                <w:sz w:val="22"/>
                <w:szCs w:val="22"/>
              </w:rPr>
              <w:t>Риски инновационного проекта</w:t>
            </w:r>
          </w:p>
        </w:tc>
      </w:tr>
      <w:tr w:rsidR="002A1A4A" w:rsidTr="00F26C69">
        <w:tc>
          <w:tcPr>
            <w:tcW w:w="3539" w:type="dxa"/>
          </w:tcPr>
          <w:p w:rsidR="002A1A4A" w:rsidRPr="009B0185" w:rsidRDefault="009E5AB7" w:rsidP="00F26C69">
            <w:pPr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Практическое занятие №11</w:t>
            </w:r>
          </w:p>
        </w:tc>
        <w:tc>
          <w:tcPr>
            <w:tcW w:w="1559" w:type="dxa"/>
          </w:tcPr>
          <w:p w:rsidR="002A1A4A" w:rsidRPr="009B0185" w:rsidRDefault="002A1A4A" w:rsidP="00F26C69">
            <w:pPr>
              <w:pStyle w:val="Default"/>
              <w:jc w:val="both"/>
            </w:pPr>
            <w:r w:rsidRPr="009B0185">
              <w:t>2</w:t>
            </w:r>
          </w:p>
        </w:tc>
        <w:tc>
          <w:tcPr>
            <w:tcW w:w="2127" w:type="dxa"/>
          </w:tcPr>
          <w:p w:rsidR="002A1A4A" w:rsidRPr="009B0185" w:rsidRDefault="002A1A4A" w:rsidP="00F26C69">
            <w:pPr>
              <w:pStyle w:val="Default"/>
              <w:jc w:val="both"/>
            </w:pPr>
            <w:r w:rsidRPr="009B0185">
              <w:t>Семинар</w:t>
            </w:r>
          </w:p>
        </w:tc>
        <w:tc>
          <w:tcPr>
            <w:tcW w:w="2346" w:type="dxa"/>
          </w:tcPr>
          <w:p w:rsidR="002A1A4A" w:rsidRPr="009B0185" w:rsidRDefault="002A1A4A" w:rsidP="00F26C69">
            <w:pPr>
              <w:pStyle w:val="Default"/>
              <w:jc w:val="both"/>
            </w:pPr>
            <w:r w:rsidRPr="009B0185">
              <w:t>опрос</w:t>
            </w:r>
          </w:p>
        </w:tc>
      </w:tr>
      <w:tr w:rsidR="002A1A4A" w:rsidTr="00F26C69">
        <w:tc>
          <w:tcPr>
            <w:tcW w:w="3539" w:type="dxa"/>
          </w:tcPr>
          <w:p w:rsidR="002A1A4A" w:rsidRPr="009B0185" w:rsidRDefault="009E5AB7" w:rsidP="00F26C69">
            <w:pPr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Практическое занятие №12</w:t>
            </w:r>
          </w:p>
        </w:tc>
        <w:tc>
          <w:tcPr>
            <w:tcW w:w="1559" w:type="dxa"/>
          </w:tcPr>
          <w:p w:rsidR="002A1A4A" w:rsidRPr="009B0185" w:rsidRDefault="002A1A4A" w:rsidP="00F26C69">
            <w:pPr>
              <w:pStyle w:val="Default"/>
              <w:jc w:val="both"/>
            </w:pPr>
            <w:r w:rsidRPr="009B0185">
              <w:t>2</w:t>
            </w:r>
          </w:p>
        </w:tc>
        <w:tc>
          <w:tcPr>
            <w:tcW w:w="2127" w:type="dxa"/>
          </w:tcPr>
          <w:p w:rsidR="002A1A4A" w:rsidRPr="009B0185" w:rsidRDefault="002A1A4A" w:rsidP="00F26C69">
            <w:pPr>
              <w:pStyle w:val="Default"/>
              <w:jc w:val="both"/>
            </w:pPr>
            <w:r w:rsidRPr="009B0185">
              <w:t>Аудиторная контрольная работа</w:t>
            </w:r>
          </w:p>
        </w:tc>
        <w:tc>
          <w:tcPr>
            <w:tcW w:w="2346" w:type="dxa"/>
          </w:tcPr>
          <w:p w:rsidR="002A1A4A" w:rsidRPr="009B0185" w:rsidRDefault="002A1A4A" w:rsidP="00F26C69">
            <w:pPr>
              <w:pStyle w:val="Default"/>
              <w:jc w:val="both"/>
            </w:pPr>
            <w:r w:rsidRPr="009B0185">
              <w:t xml:space="preserve">Решенные задачи </w:t>
            </w:r>
          </w:p>
        </w:tc>
      </w:tr>
    </w:tbl>
    <w:p w:rsidR="002A1A4A" w:rsidRDefault="002A1A4A" w:rsidP="002A1A4A">
      <w:pPr>
        <w:pStyle w:val="Default"/>
        <w:ind w:firstLine="709"/>
        <w:jc w:val="center"/>
        <w:rPr>
          <w:b/>
          <w:i/>
        </w:rPr>
      </w:pPr>
    </w:p>
    <w:p w:rsidR="002A1A4A" w:rsidRDefault="002A1A4A" w:rsidP="002A1A4A">
      <w:pPr>
        <w:pStyle w:val="Default"/>
        <w:rPr>
          <w:b/>
          <w:i/>
        </w:rPr>
      </w:pPr>
    </w:p>
    <w:p w:rsidR="002A1A4A" w:rsidRDefault="002A1A4A" w:rsidP="00AA6359">
      <w:pPr>
        <w:ind w:firstLine="709"/>
        <w:jc w:val="both"/>
        <w:rPr>
          <w:b/>
          <w:color w:val="000000"/>
        </w:rPr>
      </w:pPr>
    </w:p>
    <w:p w:rsidR="002A1A4A" w:rsidRDefault="002A1A4A" w:rsidP="00AA6359">
      <w:pPr>
        <w:ind w:firstLine="709"/>
        <w:jc w:val="both"/>
        <w:rPr>
          <w:b/>
          <w:color w:val="000000"/>
        </w:rPr>
      </w:pPr>
    </w:p>
    <w:p w:rsidR="002A1A4A" w:rsidRDefault="002A1A4A" w:rsidP="00AA6359">
      <w:pPr>
        <w:ind w:firstLine="709"/>
        <w:jc w:val="both"/>
        <w:rPr>
          <w:b/>
          <w:color w:val="000000"/>
        </w:rPr>
      </w:pPr>
    </w:p>
    <w:p w:rsidR="002A1A4A" w:rsidRDefault="002A1A4A" w:rsidP="00AA6359">
      <w:pPr>
        <w:ind w:firstLine="709"/>
        <w:jc w:val="both"/>
        <w:rPr>
          <w:b/>
          <w:color w:val="000000"/>
        </w:rPr>
      </w:pPr>
    </w:p>
    <w:p w:rsidR="00162A68" w:rsidRDefault="00162A68" w:rsidP="00AA6359">
      <w:pPr>
        <w:ind w:firstLine="709"/>
        <w:jc w:val="both"/>
        <w:rPr>
          <w:b/>
          <w:color w:val="000000"/>
        </w:rPr>
      </w:pPr>
    </w:p>
    <w:p w:rsidR="00162A68" w:rsidRDefault="00162A68" w:rsidP="00AA6359">
      <w:pPr>
        <w:ind w:firstLine="709"/>
        <w:jc w:val="both"/>
        <w:rPr>
          <w:b/>
          <w:color w:val="000000"/>
        </w:rPr>
      </w:pPr>
    </w:p>
    <w:p w:rsidR="00162A68" w:rsidRDefault="00162A68" w:rsidP="00AA6359">
      <w:pPr>
        <w:ind w:firstLine="709"/>
        <w:jc w:val="both"/>
        <w:rPr>
          <w:b/>
          <w:color w:val="000000"/>
        </w:rPr>
      </w:pPr>
    </w:p>
    <w:p w:rsidR="00162A68" w:rsidRDefault="00162A68" w:rsidP="00AA6359">
      <w:pPr>
        <w:ind w:firstLine="709"/>
        <w:jc w:val="both"/>
        <w:rPr>
          <w:b/>
          <w:color w:val="000000"/>
        </w:rPr>
      </w:pPr>
    </w:p>
    <w:p w:rsidR="00162A68" w:rsidRDefault="00162A68" w:rsidP="00AA6359">
      <w:pPr>
        <w:ind w:firstLine="709"/>
        <w:jc w:val="both"/>
        <w:rPr>
          <w:b/>
          <w:color w:val="000000"/>
        </w:rPr>
      </w:pPr>
    </w:p>
    <w:p w:rsidR="00162A68" w:rsidRDefault="00162A68" w:rsidP="00AA6359">
      <w:pPr>
        <w:ind w:firstLine="709"/>
        <w:jc w:val="both"/>
        <w:rPr>
          <w:b/>
          <w:color w:val="000000"/>
        </w:rPr>
      </w:pPr>
    </w:p>
    <w:p w:rsidR="00162A68" w:rsidRDefault="00162A68" w:rsidP="00AA6359">
      <w:pPr>
        <w:ind w:firstLine="709"/>
        <w:jc w:val="both"/>
        <w:rPr>
          <w:b/>
          <w:color w:val="000000"/>
        </w:rPr>
      </w:pPr>
    </w:p>
    <w:p w:rsidR="00162A68" w:rsidRDefault="00162A68" w:rsidP="00AA6359">
      <w:pPr>
        <w:ind w:firstLine="709"/>
        <w:jc w:val="both"/>
        <w:rPr>
          <w:b/>
          <w:color w:val="000000"/>
        </w:rPr>
      </w:pPr>
    </w:p>
    <w:p w:rsidR="00162A68" w:rsidRDefault="00162A68" w:rsidP="00AA6359">
      <w:pPr>
        <w:ind w:firstLine="709"/>
        <w:jc w:val="both"/>
        <w:rPr>
          <w:b/>
          <w:color w:val="000000"/>
        </w:rPr>
      </w:pPr>
    </w:p>
    <w:p w:rsidR="00162A68" w:rsidRDefault="00162A68" w:rsidP="00AA6359">
      <w:pPr>
        <w:ind w:firstLine="709"/>
        <w:jc w:val="both"/>
        <w:rPr>
          <w:b/>
          <w:color w:val="000000"/>
        </w:rPr>
      </w:pPr>
    </w:p>
    <w:p w:rsidR="00162A68" w:rsidRDefault="00162A68" w:rsidP="00AA6359">
      <w:pPr>
        <w:ind w:firstLine="709"/>
        <w:jc w:val="both"/>
        <w:rPr>
          <w:b/>
          <w:color w:val="000000"/>
        </w:rPr>
      </w:pPr>
    </w:p>
    <w:p w:rsidR="00162A68" w:rsidRDefault="00162A68" w:rsidP="00AA6359">
      <w:pPr>
        <w:ind w:firstLine="709"/>
        <w:jc w:val="both"/>
        <w:rPr>
          <w:b/>
          <w:color w:val="000000"/>
        </w:rPr>
      </w:pPr>
    </w:p>
    <w:p w:rsidR="002A1A4A" w:rsidRDefault="002A1A4A" w:rsidP="00AA6359">
      <w:pPr>
        <w:ind w:firstLine="709"/>
        <w:jc w:val="both"/>
        <w:rPr>
          <w:b/>
          <w:color w:val="000000"/>
        </w:rPr>
      </w:pPr>
    </w:p>
    <w:p w:rsidR="00162A68" w:rsidRPr="0086319C" w:rsidRDefault="00162A68" w:rsidP="00162A68">
      <w:pPr>
        <w:pStyle w:val="Default"/>
        <w:ind w:firstLine="709"/>
        <w:jc w:val="center"/>
        <w:rPr>
          <w:b/>
          <w:i/>
        </w:rPr>
      </w:pPr>
      <w:r w:rsidRPr="0086319C">
        <w:rPr>
          <w:b/>
          <w:i/>
        </w:rPr>
        <w:t>2. Типовые контрольные задания к практическим занятиям</w:t>
      </w:r>
    </w:p>
    <w:p w:rsidR="00162A68" w:rsidRDefault="00162A68" w:rsidP="00162A68">
      <w:pPr>
        <w:pStyle w:val="Default"/>
        <w:jc w:val="center"/>
        <w:rPr>
          <w:b/>
          <w:color w:val="auto"/>
        </w:rPr>
      </w:pPr>
      <w:r w:rsidRPr="00F26F41">
        <w:rPr>
          <w:b/>
          <w:color w:val="auto"/>
        </w:rPr>
        <w:t xml:space="preserve">Практическое занятие </w:t>
      </w:r>
      <w:r>
        <w:rPr>
          <w:b/>
          <w:color w:val="auto"/>
        </w:rPr>
        <w:t xml:space="preserve">№ </w:t>
      </w:r>
      <w:r w:rsidRPr="00F26F41">
        <w:rPr>
          <w:b/>
          <w:color w:val="auto"/>
        </w:rPr>
        <w:t>1</w:t>
      </w:r>
      <w:r>
        <w:rPr>
          <w:b/>
          <w:color w:val="auto"/>
        </w:rPr>
        <w:t>,2</w:t>
      </w:r>
    </w:p>
    <w:p w:rsidR="00162A68" w:rsidRDefault="00162A68" w:rsidP="00162A68">
      <w:pPr>
        <w:jc w:val="center"/>
        <w:rPr>
          <w:b/>
        </w:rPr>
      </w:pPr>
      <w:r w:rsidRPr="006B01C3">
        <w:rPr>
          <w:b/>
        </w:rPr>
        <w:t>Форма проведения –</w:t>
      </w:r>
      <w:proofErr w:type="gramStart"/>
      <w:r w:rsidRPr="006B01C3">
        <w:rPr>
          <w:b/>
        </w:rPr>
        <w:t>семинар  (</w:t>
      </w:r>
      <w:proofErr w:type="gramEnd"/>
      <w:r>
        <w:rPr>
          <w:b/>
        </w:rPr>
        <w:t xml:space="preserve">4 </w:t>
      </w:r>
      <w:r w:rsidRPr="006B01C3">
        <w:rPr>
          <w:b/>
        </w:rPr>
        <w:t>часа)</w:t>
      </w:r>
    </w:p>
    <w:p w:rsidR="00162A68" w:rsidRPr="00924D49" w:rsidRDefault="00162A68" w:rsidP="00162A68">
      <w:pPr>
        <w:ind w:firstLine="709"/>
        <w:jc w:val="both"/>
        <w:rPr>
          <w:b/>
          <w:bCs/>
        </w:rPr>
      </w:pPr>
      <w:r w:rsidRPr="00CD780D">
        <w:rPr>
          <w:b/>
        </w:rPr>
        <w:t xml:space="preserve">Тема 1. </w:t>
      </w:r>
      <w:r w:rsidRPr="00D47F3C">
        <w:rPr>
          <w:b/>
        </w:rPr>
        <w:t>«</w:t>
      </w:r>
      <w:r w:rsidRPr="00A8540F">
        <w:rPr>
          <w:b/>
          <w:bCs/>
          <w:sz w:val="22"/>
          <w:szCs w:val="22"/>
        </w:rPr>
        <w:t>Инновационный</w:t>
      </w:r>
      <w:r>
        <w:rPr>
          <w:b/>
          <w:bCs/>
          <w:sz w:val="22"/>
          <w:szCs w:val="22"/>
        </w:rPr>
        <w:t xml:space="preserve"> проект: основные понятия, </w:t>
      </w:r>
      <w:r w:rsidRPr="00A8540F">
        <w:rPr>
          <w:b/>
          <w:bCs/>
          <w:sz w:val="22"/>
          <w:szCs w:val="22"/>
        </w:rPr>
        <w:t xml:space="preserve"> </w:t>
      </w:r>
      <w:r w:rsidRPr="001D693D">
        <w:rPr>
          <w:b/>
          <w:color w:val="000000"/>
          <w:sz w:val="22"/>
          <w:szCs w:val="22"/>
        </w:rPr>
        <w:t>к</w:t>
      </w:r>
      <w:r>
        <w:rPr>
          <w:b/>
          <w:color w:val="000000"/>
          <w:sz w:val="22"/>
          <w:szCs w:val="22"/>
        </w:rPr>
        <w:t>лассификация и структура</w:t>
      </w:r>
      <w:r w:rsidRPr="00D47F3C">
        <w:rPr>
          <w:b/>
        </w:rPr>
        <w:t>»</w:t>
      </w:r>
    </w:p>
    <w:p w:rsidR="00162A68" w:rsidRPr="00E80DE6" w:rsidRDefault="00162A68" w:rsidP="00162A68">
      <w:pPr>
        <w:ind w:firstLine="709"/>
        <w:jc w:val="both"/>
        <w:rPr>
          <w:color w:val="000000"/>
        </w:rPr>
      </w:pPr>
      <w:r w:rsidRPr="00CD780D">
        <w:rPr>
          <w:b/>
        </w:rPr>
        <w:t xml:space="preserve">Цели и задачи: </w:t>
      </w:r>
      <w:r w:rsidRPr="00E80DE6">
        <w:t xml:space="preserve">закрепление теоретических знаний по теме: </w:t>
      </w:r>
      <w:r>
        <w:t xml:space="preserve">основные понятия, классификация и структура инновационного проекта </w:t>
      </w:r>
    </w:p>
    <w:p w:rsidR="00162A68" w:rsidRDefault="00162A68" w:rsidP="00162A68">
      <w:pPr>
        <w:ind w:firstLine="709"/>
        <w:jc w:val="both"/>
        <w:rPr>
          <w:b/>
          <w:u w:val="single"/>
        </w:rPr>
      </w:pPr>
      <w:r w:rsidRPr="00020C75">
        <w:rPr>
          <w:b/>
          <w:u w:val="single"/>
        </w:rPr>
        <w:t>Типовое контрольное задание. Семинар. Ответьте на вопросы:</w:t>
      </w:r>
    </w:p>
    <w:p w:rsidR="00162A68" w:rsidRDefault="00162A68" w:rsidP="00162A68">
      <w:pPr>
        <w:jc w:val="both"/>
        <w:rPr>
          <w:b/>
          <w:color w:val="000000"/>
        </w:rPr>
      </w:pPr>
    </w:p>
    <w:p w:rsidR="00AA6359" w:rsidRPr="00F94084" w:rsidRDefault="00AA6359" w:rsidP="00AA6359">
      <w:pPr>
        <w:numPr>
          <w:ilvl w:val="0"/>
          <w:numId w:val="9"/>
        </w:numPr>
        <w:jc w:val="both"/>
        <w:rPr>
          <w:rFonts w:ascii="yandex-sans" w:hAnsi="yandex-sans"/>
          <w:color w:val="000000"/>
          <w:sz w:val="23"/>
          <w:szCs w:val="23"/>
        </w:rPr>
      </w:pPr>
      <w:r w:rsidRPr="00F94084">
        <w:rPr>
          <w:rFonts w:ascii="yandex-sans" w:hAnsi="yandex-sans"/>
          <w:color w:val="000000"/>
          <w:sz w:val="23"/>
          <w:szCs w:val="23"/>
        </w:rPr>
        <w:t xml:space="preserve">Дайте определение понятиям: инновация;  </w:t>
      </w:r>
      <w:r>
        <w:rPr>
          <w:rFonts w:ascii="yandex-sans" w:hAnsi="yandex-sans"/>
          <w:color w:val="000000"/>
          <w:sz w:val="23"/>
          <w:szCs w:val="23"/>
        </w:rPr>
        <w:t>проект; управление проектом;</w:t>
      </w:r>
      <w:r w:rsidRPr="00F94084">
        <w:rPr>
          <w:rFonts w:ascii="yandex-sans" w:hAnsi="yandex-sans"/>
          <w:color w:val="000000"/>
          <w:sz w:val="23"/>
          <w:szCs w:val="23"/>
        </w:rPr>
        <w:t xml:space="preserve"> инновационный проект; исследовательский проект. Приведите пример.</w:t>
      </w:r>
    </w:p>
    <w:p w:rsidR="00AA6359" w:rsidRPr="00F94084" w:rsidRDefault="00AA6359" w:rsidP="00AA6359">
      <w:pPr>
        <w:numPr>
          <w:ilvl w:val="0"/>
          <w:numId w:val="9"/>
        </w:numPr>
        <w:jc w:val="both"/>
        <w:rPr>
          <w:rFonts w:ascii="yandex-sans" w:hAnsi="yandex-sans"/>
          <w:color w:val="000000"/>
          <w:sz w:val="23"/>
          <w:szCs w:val="23"/>
        </w:rPr>
      </w:pPr>
      <w:r w:rsidRPr="00F94084">
        <w:rPr>
          <w:bCs/>
        </w:rPr>
        <w:t xml:space="preserve">Классификация инновационных проектов. </w:t>
      </w:r>
    </w:p>
    <w:p w:rsidR="00AA6359" w:rsidRPr="00F94084" w:rsidRDefault="00AA6359" w:rsidP="00AA6359">
      <w:pPr>
        <w:numPr>
          <w:ilvl w:val="0"/>
          <w:numId w:val="9"/>
        </w:numPr>
        <w:jc w:val="both"/>
        <w:rPr>
          <w:rFonts w:ascii="yandex-sans" w:hAnsi="yandex-sans"/>
          <w:color w:val="000000"/>
          <w:sz w:val="23"/>
          <w:szCs w:val="23"/>
        </w:rPr>
      </w:pPr>
      <w:r w:rsidRPr="00F94084">
        <w:rPr>
          <w:bCs/>
        </w:rPr>
        <w:t xml:space="preserve">Стадии разработки инновационного проекта. </w:t>
      </w:r>
    </w:p>
    <w:p w:rsidR="00AA6359" w:rsidRPr="00F94084" w:rsidRDefault="00AA6359" w:rsidP="00AA6359">
      <w:pPr>
        <w:numPr>
          <w:ilvl w:val="0"/>
          <w:numId w:val="9"/>
        </w:numPr>
        <w:jc w:val="both"/>
        <w:rPr>
          <w:rFonts w:ascii="yandex-sans" w:hAnsi="yandex-sans"/>
          <w:color w:val="000000"/>
          <w:sz w:val="23"/>
          <w:szCs w:val="23"/>
        </w:rPr>
      </w:pPr>
      <w:r w:rsidRPr="00F94084">
        <w:rPr>
          <w:bCs/>
        </w:rPr>
        <w:t xml:space="preserve">Структура инновационного проекта. </w:t>
      </w:r>
    </w:p>
    <w:p w:rsidR="00AA6359" w:rsidRDefault="00AA6359" w:rsidP="00AA6359">
      <w:pPr>
        <w:jc w:val="both"/>
        <w:rPr>
          <w:b/>
          <w:color w:val="000000"/>
          <w:sz w:val="23"/>
          <w:szCs w:val="23"/>
        </w:rPr>
      </w:pPr>
    </w:p>
    <w:p w:rsidR="00AA6359" w:rsidRDefault="00AA6359" w:rsidP="00AA6359">
      <w:pPr>
        <w:jc w:val="both"/>
        <w:rPr>
          <w:b/>
          <w:color w:val="000000"/>
          <w:sz w:val="23"/>
          <w:szCs w:val="23"/>
        </w:rPr>
      </w:pPr>
      <w:r w:rsidRPr="00F94084">
        <w:rPr>
          <w:b/>
          <w:color w:val="000000"/>
          <w:sz w:val="23"/>
          <w:szCs w:val="23"/>
        </w:rPr>
        <w:t>Задание 2. Тест</w:t>
      </w:r>
    </w:p>
    <w:p w:rsidR="00AA6359" w:rsidRPr="00F94084" w:rsidRDefault="00AA6359" w:rsidP="00AA6359">
      <w:pPr>
        <w:jc w:val="both"/>
        <w:rPr>
          <w:b/>
          <w:color w:val="000000"/>
          <w:sz w:val="23"/>
          <w:szCs w:val="23"/>
        </w:rPr>
      </w:pPr>
    </w:p>
    <w:p w:rsidR="00AA6359" w:rsidRDefault="00AA6359" w:rsidP="00AA6359">
      <w:pPr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1. Инновационный проект – это …</w:t>
      </w:r>
    </w:p>
    <w:p w:rsidR="00AA6359" w:rsidRDefault="00AA6359" w:rsidP="00AA6359">
      <w:pPr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а) проект целенаправленного изменения, создания и внедрения</w:t>
      </w:r>
    </w:p>
    <w:p w:rsidR="00AA6359" w:rsidRDefault="00AA6359" w:rsidP="00AA6359">
      <w:pPr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новой технической или социально-экономической системы</w:t>
      </w:r>
    </w:p>
    <w:p w:rsidR="00AA6359" w:rsidRDefault="00AA6359" w:rsidP="00AA6359">
      <w:pPr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б) проект, который направлен на создание инноваций</w:t>
      </w:r>
    </w:p>
    <w:p w:rsidR="00AA6359" w:rsidRDefault="00AA6359" w:rsidP="00AA6359">
      <w:pPr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в) проект, целью которого является создание инновационного</w:t>
      </w:r>
    </w:p>
    <w:p w:rsidR="00AA6359" w:rsidRDefault="00AA6359" w:rsidP="00AA6359">
      <w:pPr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процесса в организации</w:t>
      </w:r>
    </w:p>
    <w:p w:rsidR="00AA6359" w:rsidRDefault="00AA6359" w:rsidP="00AA6359">
      <w:pPr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2. Организация проекта как функция включает в себя …</w:t>
      </w:r>
    </w:p>
    <w:p w:rsidR="00AA6359" w:rsidRDefault="00AA6359" w:rsidP="00AA6359">
      <w:pPr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а) наблюдения за ходом реализации проекта с целью проверки</w:t>
      </w:r>
    </w:p>
    <w:p w:rsidR="00AA6359" w:rsidRDefault="00AA6359" w:rsidP="00AA6359">
      <w:pPr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соответствия фактических и планируемых показателей</w:t>
      </w:r>
    </w:p>
    <w:p w:rsidR="00AA6359" w:rsidRDefault="00AA6359" w:rsidP="00AA6359">
      <w:pPr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б) структурирование процессов, делегирование полномочий</w:t>
      </w:r>
    </w:p>
    <w:p w:rsidR="00AA6359" w:rsidRDefault="00AA6359" w:rsidP="00AA6359">
      <w:pPr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исполнителям, согласование взаимодействия исполнителей</w:t>
      </w:r>
    </w:p>
    <w:p w:rsidR="00AA6359" w:rsidRDefault="00AA6359" w:rsidP="00AA6359">
      <w:pPr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в) практическое воплощение проектов, оценку результатов и</w:t>
      </w:r>
    </w:p>
    <w:p w:rsidR="00AA6359" w:rsidRDefault="00AA6359" w:rsidP="00AA6359">
      <w:pPr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сравнение их с поставленными целями</w:t>
      </w:r>
    </w:p>
    <w:p w:rsidR="00AA6359" w:rsidRDefault="00AA6359" w:rsidP="00AA6359">
      <w:pPr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3. В традиционном упра</w:t>
      </w:r>
      <w:r w:rsidR="006276F5">
        <w:rPr>
          <w:rFonts w:ascii="yandex-sans" w:hAnsi="yandex-sans"/>
          <w:color w:val="000000"/>
          <w:sz w:val="23"/>
          <w:szCs w:val="23"/>
        </w:rPr>
        <w:t xml:space="preserve">влении проектами корректирующие </w:t>
      </w:r>
      <w:r>
        <w:rPr>
          <w:rFonts w:ascii="yandex-sans" w:hAnsi="yandex-sans"/>
          <w:color w:val="000000"/>
          <w:sz w:val="23"/>
          <w:szCs w:val="23"/>
        </w:rPr>
        <w:t>мероприятия требуются, если при проведении текущего контроля …</w:t>
      </w:r>
    </w:p>
    <w:p w:rsidR="00AA6359" w:rsidRDefault="00AA6359" w:rsidP="00AA6359">
      <w:pPr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а) обнаружено отклонение, превышающее допустимую величину</w:t>
      </w:r>
    </w:p>
    <w:p w:rsidR="00AA6359" w:rsidRDefault="00AA6359" w:rsidP="00AA6359">
      <w:pPr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б) обнаружено любое несоответствие фактических и плановых</w:t>
      </w:r>
    </w:p>
    <w:p w:rsidR="00AA6359" w:rsidRDefault="00AA6359" w:rsidP="00AA6359">
      <w:pPr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показателей</w:t>
      </w:r>
    </w:p>
    <w:p w:rsidR="00AA6359" w:rsidRDefault="00AA6359" w:rsidP="00AA6359">
      <w:pPr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в) возникают негативные психологические ситуации</w:t>
      </w:r>
    </w:p>
    <w:p w:rsidR="00AA6359" w:rsidRDefault="00AA6359" w:rsidP="00AA6359">
      <w:pPr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4. К особенностям нетрадиц</w:t>
      </w:r>
      <w:r w:rsidR="006276F5">
        <w:rPr>
          <w:rFonts w:ascii="yandex-sans" w:hAnsi="yandex-sans"/>
          <w:color w:val="000000"/>
          <w:sz w:val="23"/>
          <w:szCs w:val="23"/>
        </w:rPr>
        <w:t xml:space="preserve">ионных (экстремальных) проектов </w:t>
      </w:r>
      <w:r>
        <w:rPr>
          <w:rFonts w:ascii="yandex-sans" w:hAnsi="yandex-sans"/>
          <w:color w:val="000000"/>
          <w:sz w:val="23"/>
          <w:szCs w:val="23"/>
        </w:rPr>
        <w:t>относится то, что…</w:t>
      </w:r>
    </w:p>
    <w:p w:rsidR="00AA6359" w:rsidRDefault="00AA6359" w:rsidP="00AA6359">
      <w:pPr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а) цели, задачи, издержки, сроки выполнения работ и качество</w:t>
      </w:r>
    </w:p>
    <w:p w:rsidR="00AA6359" w:rsidRDefault="00AA6359" w:rsidP="00AA6359">
      <w:pPr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формируются на всем протяжении жизненного цикла проекта</w:t>
      </w:r>
    </w:p>
    <w:p w:rsidR="00AA6359" w:rsidRDefault="00AA6359" w:rsidP="00AA6359">
      <w:pPr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б) цели, задачи, издержки, сроки выполнения работ и качество</w:t>
      </w:r>
    </w:p>
    <w:p w:rsidR="00AA6359" w:rsidRDefault="00AA6359" w:rsidP="00AA6359">
      <w:pPr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определяются на концептуальной фазе проекта</w:t>
      </w:r>
    </w:p>
    <w:p w:rsidR="00AA6359" w:rsidRDefault="00AA6359" w:rsidP="00AA6359">
      <w:pPr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в) управление проектом функционирует в рамках господствующей</w:t>
      </w:r>
    </w:p>
    <w:p w:rsidR="00AA6359" w:rsidRDefault="00AA6359" w:rsidP="00AA6359">
      <w:pPr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корпоративной культуры</w:t>
      </w:r>
    </w:p>
    <w:p w:rsidR="00AA6359" w:rsidRDefault="00AA6359" w:rsidP="00AA6359">
      <w:pPr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5. Операция – это …</w:t>
      </w:r>
    </w:p>
    <w:p w:rsidR="00AA6359" w:rsidRDefault="00AA6359" w:rsidP="00AA6359">
      <w:pPr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а) преобразование необходимых ресурсов в продукт/услугу</w:t>
      </w:r>
    </w:p>
    <w:p w:rsidR="00AA6359" w:rsidRDefault="00AA6359" w:rsidP="00AA6359">
      <w:pPr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б) преобразование ресурсов в продукт</w:t>
      </w:r>
    </w:p>
    <w:p w:rsidR="00AA6359" w:rsidRDefault="00AA6359" w:rsidP="00AA6359">
      <w:pPr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в) составляющая процесса</w:t>
      </w:r>
    </w:p>
    <w:p w:rsidR="00AA6359" w:rsidRDefault="00AA6359" w:rsidP="00AA6359">
      <w:pPr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6. Процесс – это …</w:t>
      </w:r>
    </w:p>
    <w:p w:rsidR="00AA6359" w:rsidRDefault="00AA6359" w:rsidP="00AA6359">
      <w:pPr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а) совокупность операций</w:t>
      </w:r>
    </w:p>
    <w:p w:rsidR="00AA6359" w:rsidRDefault="00AA6359" w:rsidP="00AA6359">
      <w:pPr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б) составляющая проекта</w:t>
      </w:r>
    </w:p>
    <w:p w:rsidR="00AA6359" w:rsidRPr="006276F5" w:rsidRDefault="00AA6359" w:rsidP="006276F5">
      <w:pPr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 xml:space="preserve">в) совокупность операций </w:t>
      </w:r>
      <w:r w:rsidR="006276F5">
        <w:rPr>
          <w:rFonts w:ascii="yandex-sans" w:hAnsi="yandex-sans"/>
          <w:color w:val="000000"/>
          <w:sz w:val="23"/>
          <w:szCs w:val="23"/>
        </w:rPr>
        <w:t>объединенных целевой установкой</w:t>
      </w:r>
    </w:p>
    <w:p w:rsidR="006276F5" w:rsidRPr="006276F5" w:rsidRDefault="006276F5" w:rsidP="006276F5">
      <w:pPr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 xml:space="preserve">7. </w:t>
      </w:r>
      <w:r w:rsidRPr="006276F5">
        <w:rPr>
          <w:rFonts w:ascii="yandex-sans" w:hAnsi="yandex-sans"/>
          <w:color w:val="000000"/>
          <w:sz w:val="23"/>
          <w:szCs w:val="23"/>
        </w:rPr>
        <w:t>Назовите отличия инновационного проекта от инвестиционного проекта</w:t>
      </w:r>
    </w:p>
    <w:p w:rsidR="006276F5" w:rsidRPr="006276F5" w:rsidRDefault="006276F5" w:rsidP="006276F5">
      <w:pPr>
        <w:jc w:val="both"/>
        <w:rPr>
          <w:rFonts w:ascii="yandex-sans" w:hAnsi="yandex-sans"/>
          <w:color w:val="000000"/>
          <w:sz w:val="23"/>
          <w:szCs w:val="23"/>
        </w:rPr>
      </w:pPr>
      <w:r w:rsidRPr="006276F5">
        <w:rPr>
          <w:rFonts w:ascii="yandex-sans" w:hAnsi="yandex-sans"/>
          <w:color w:val="000000"/>
          <w:sz w:val="23"/>
          <w:szCs w:val="23"/>
        </w:rPr>
        <w:t>а) более высокая степень неопределенности</w:t>
      </w:r>
    </w:p>
    <w:p w:rsidR="006276F5" w:rsidRPr="006276F5" w:rsidRDefault="006276F5" w:rsidP="006276F5">
      <w:pPr>
        <w:jc w:val="both"/>
        <w:rPr>
          <w:rFonts w:ascii="yandex-sans" w:hAnsi="yandex-sans"/>
          <w:color w:val="000000"/>
          <w:sz w:val="23"/>
          <w:szCs w:val="23"/>
        </w:rPr>
      </w:pPr>
      <w:r w:rsidRPr="006276F5">
        <w:rPr>
          <w:rFonts w:ascii="yandex-sans" w:hAnsi="yandex-sans"/>
          <w:color w:val="000000"/>
          <w:sz w:val="23"/>
          <w:szCs w:val="23"/>
        </w:rPr>
        <w:lastRenderedPageBreak/>
        <w:t>б) более высокая вероятность получения высокой прибыли</w:t>
      </w:r>
    </w:p>
    <w:p w:rsidR="006276F5" w:rsidRPr="006276F5" w:rsidRDefault="006276F5" w:rsidP="006276F5">
      <w:pPr>
        <w:jc w:val="both"/>
        <w:rPr>
          <w:rFonts w:ascii="yandex-sans" w:hAnsi="yandex-sans"/>
          <w:color w:val="000000"/>
          <w:sz w:val="23"/>
          <w:szCs w:val="23"/>
        </w:rPr>
      </w:pPr>
      <w:r w:rsidRPr="006276F5">
        <w:rPr>
          <w:rFonts w:ascii="yandex-sans" w:hAnsi="yandex-sans"/>
          <w:color w:val="000000"/>
          <w:sz w:val="23"/>
          <w:szCs w:val="23"/>
        </w:rPr>
        <w:t>в) наличие научных и технических разработок</w:t>
      </w:r>
    </w:p>
    <w:p w:rsidR="006276F5" w:rsidRPr="006276F5" w:rsidRDefault="006276F5" w:rsidP="006276F5">
      <w:pPr>
        <w:jc w:val="both"/>
        <w:rPr>
          <w:rFonts w:ascii="yandex-sans" w:hAnsi="yandex-sans"/>
          <w:color w:val="000000"/>
          <w:sz w:val="23"/>
          <w:szCs w:val="23"/>
        </w:rPr>
      </w:pPr>
      <w:r w:rsidRPr="006276F5">
        <w:rPr>
          <w:rFonts w:ascii="yandex-sans" w:hAnsi="yandex-sans"/>
          <w:color w:val="000000"/>
          <w:sz w:val="23"/>
          <w:szCs w:val="23"/>
        </w:rPr>
        <w:t>г) вовлечение в реализацию проектов уникальных ресурсов</w:t>
      </w:r>
    </w:p>
    <w:p w:rsidR="006276F5" w:rsidRPr="006276F5" w:rsidRDefault="006276F5" w:rsidP="006276F5">
      <w:pPr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 xml:space="preserve">8. </w:t>
      </w:r>
      <w:r w:rsidRPr="006276F5">
        <w:rPr>
          <w:rFonts w:ascii="yandex-sans" w:hAnsi="yandex-sans"/>
          <w:color w:val="000000"/>
          <w:sz w:val="23"/>
          <w:szCs w:val="23"/>
        </w:rPr>
        <w:t xml:space="preserve"> К качественным критериям отбора инновационного проекта относят</w:t>
      </w:r>
    </w:p>
    <w:p w:rsidR="006276F5" w:rsidRPr="006276F5" w:rsidRDefault="006276F5" w:rsidP="006276F5">
      <w:pPr>
        <w:jc w:val="both"/>
        <w:rPr>
          <w:rFonts w:ascii="yandex-sans" w:hAnsi="yandex-sans"/>
          <w:color w:val="000000"/>
          <w:sz w:val="23"/>
          <w:szCs w:val="23"/>
        </w:rPr>
      </w:pPr>
      <w:r w:rsidRPr="006276F5">
        <w:rPr>
          <w:rFonts w:ascii="yandex-sans" w:hAnsi="yandex-sans"/>
          <w:color w:val="000000"/>
          <w:sz w:val="23"/>
          <w:szCs w:val="23"/>
        </w:rPr>
        <w:t>а) финансовые критерии</w:t>
      </w:r>
    </w:p>
    <w:p w:rsidR="006276F5" w:rsidRPr="006276F5" w:rsidRDefault="006276F5" w:rsidP="006276F5">
      <w:pPr>
        <w:jc w:val="both"/>
        <w:rPr>
          <w:rFonts w:ascii="yandex-sans" w:hAnsi="yandex-sans"/>
          <w:color w:val="000000"/>
          <w:sz w:val="23"/>
          <w:szCs w:val="23"/>
        </w:rPr>
      </w:pPr>
      <w:r w:rsidRPr="006276F5">
        <w:rPr>
          <w:rFonts w:ascii="yandex-sans" w:hAnsi="yandex-sans"/>
          <w:color w:val="000000"/>
          <w:sz w:val="23"/>
          <w:szCs w:val="23"/>
        </w:rPr>
        <w:t>б) научно-технические критерии</w:t>
      </w:r>
    </w:p>
    <w:p w:rsidR="006276F5" w:rsidRPr="006276F5" w:rsidRDefault="006276F5" w:rsidP="006276F5">
      <w:pPr>
        <w:jc w:val="both"/>
        <w:rPr>
          <w:rFonts w:ascii="yandex-sans" w:hAnsi="yandex-sans"/>
          <w:color w:val="000000"/>
          <w:sz w:val="23"/>
          <w:szCs w:val="23"/>
        </w:rPr>
      </w:pPr>
      <w:r w:rsidRPr="006276F5">
        <w:rPr>
          <w:rFonts w:ascii="yandex-sans" w:hAnsi="yandex-sans"/>
          <w:color w:val="000000"/>
          <w:sz w:val="23"/>
          <w:szCs w:val="23"/>
        </w:rPr>
        <w:t>в) оценка рыночных перспектив</w:t>
      </w:r>
    </w:p>
    <w:p w:rsidR="006276F5" w:rsidRPr="006276F5" w:rsidRDefault="006276F5" w:rsidP="006276F5">
      <w:pPr>
        <w:jc w:val="both"/>
        <w:rPr>
          <w:rFonts w:ascii="yandex-sans" w:hAnsi="yandex-sans"/>
          <w:color w:val="000000"/>
          <w:sz w:val="23"/>
          <w:szCs w:val="23"/>
        </w:rPr>
      </w:pPr>
      <w:r w:rsidRPr="006276F5">
        <w:rPr>
          <w:rFonts w:ascii="yandex-sans" w:hAnsi="yandex-sans"/>
          <w:color w:val="000000"/>
          <w:sz w:val="23"/>
          <w:szCs w:val="23"/>
        </w:rPr>
        <w:t>г) все перечисленные</w:t>
      </w:r>
    </w:p>
    <w:p w:rsidR="006276F5" w:rsidRPr="006276F5" w:rsidRDefault="006276F5" w:rsidP="006276F5">
      <w:pPr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 xml:space="preserve">9. </w:t>
      </w:r>
      <w:r w:rsidRPr="006276F5">
        <w:rPr>
          <w:rFonts w:ascii="yandex-sans" w:hAnsi="yandex-sans"/>
          <w:color w:val="000000"/>
          <w:sz w:val="23"/>
          <w:szCs w:val="23"/>
        </w:rPr>
        <w:t>В чем заключается недостаток использования в качестве метода оценки</w:t>
      </w:r>
      <w:r>
        <w:rPr>
          <w:rFonts w:ascii="yandex-sans" w:hAnsi="yandex-sans"/>
          <w:color w:val="000000"/>
          <w:sz w:val="23"/>
          <w:szCs w:val="23"/>
        </w:rPr>
        <w:t xml:space="preserve"> </w:t>
      </w:r>
      <w:r w:rsidRPr="006276F5">
        <w:rPr>
          <w:rFonts w:ascii="yandex-sans" w:hAnsi="yandex-sans"/>
          <w:color w:val="000000"/>
          <w:sz w:val="23"/>
          <w:szCs w:val="23"/>
        </w:rPr>
        <w:t>инновационного проекта профиля проекта?</w:t>
      </w:r>
    </w:p>
    <w:p w:rsidR="006276F5" w:rsidRPr="006276F5" w:rsidRDefault="006276F5" w:rsidP="006276F5">
      <w:pPr>
        <w:jc w:val="both"/>
        <w:rPr>
          <w:rFonts w:ascii="yandex-sans" w:hAnsi="yandex-sans"/>
          <w:color w:val="000000"/>
          <w:sz w:val="23"/>
          <w:szCs w:val="23"/>
        </w:rPr>
      </w:pPr>
      <w:r w:rsidRPr="006276F5">
        <w:rPr>
          <w:rFonts w:ascii="yandex-sans" w:hAnsi="yandex-sans"/>
          <w:color w:val="000000"/>
          <w:sz w:val="23"/>
          <w:szCs w:val="23"/>
        </w:rPr>
        <w:t>а) сложность расчета</w:t>
      </w:r>
    </w:p>
    <w:p w:rsidR="006276F5" w:rsidRPr="006276F5" w:rsidRDefault="006276F5" w:rsidP="006276F5">
      <w:pPr>
        <w:jc w:val="both"/>
        <w:rPr>
          <w:rFonts w:ascii="yandex-sans" w:hAnsi="yandex-sans"/>
          <w:color w:val="000000"/>
          <w:sz w:val="23"/>
          <w:szCs w:val="23"/>
        </w:rPr>
      </w:pPr>
      <w:r w:rsidRPr="006276F5">
        <w:rPr>
          <w:rFonts w:ascii="yandex-sans" w:hAnsi="yandex-sans"/>
          <w:color w:val="000000"/>
          <w:sz w:val="23"/>
          <w:szCs w:val="23"/>
        </w:rPr>
        <w:t>б) сложность сбора необходимой информации</w:t>
      </w:r>
    </w:p>
    <w:p w:rsidR="006276F5" w:rsidRPr="006276F5" w:rsidRDefault="006276F5" w:rsidP="006276F5">
      <w:pPr>
        <w:jc w:val="both"/>
        <w:rPr>
          <w:rFonts w:ascii="yandex-sans" w:hAnsi="yandex-sans"/>
          <w:color w:val="000000"/>
          <w:sz w:val="23"/>
          <w:szCs w:val="23"/>
        </w:rPr>
      </w:pPr>
      <w:r w:rsidRPr="006276F5">
        <w:rPr>
          <w:rFonts w:ascii="yandex-sans" w:hAnsi="yandex-sans"/>
          <w:color w:val="000000"/>
          <w:sz w:val="23"/>
          <w:szCs w:val="23"/>
        </w:rPr>
        <w:t>в) отсутствие учета значимости каждого фактора</w:t>
      </w:r>
    </w:p>
    <w:p w:rsidR="006276F5" w:rsidRPr="006276F5" w:rsidRDefault="006276F5" w:rsidP="006276F5">
      <w:pPr>
        <w:jc w:val="both"/>
        <w:rPr>
          <w:rFonts w:ascii="yandex-sans" w:hAnsi="yandex-sans"/>
          <w:color w:val="000000"/>
          <w:sz w:val="23"/>
          <w:szCs w:val="23"/>
        </w:rPr>
      </w:pPr>
      <w:r w:rsidRPr="006276F5">
        <w:rPr>
          <w:rFonts w:ascii="yandex-sans" w:hAnsi="yandex-sans"/>
          <w:color w:val="000000"/>
          <w:sz w:val="23"/>
          <w:szCs w:val="23"/>
        </w:rPr>
        <w:t>г) а) и в)</w:t>
      </w:r>
    </w:p>
    <w:p w:rsidR="006276F5" w:rsidRPr="006276F5" w:rsidRDefault="006276F5" w:rsidP="006276F5">
      <w:pPr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 xml:space="preserve">10. </w:t>
      </w:r>
      <w:r w:rsidRPr="006276F5">
        <w:rPr>
          <w:rFonts w:ascii="yandex-sans" w:hAnsi="yandex-sans"/>
          <w:color w:val="000000"/>
          <w:sz w:val="23"/>
          <w:szCs w:val="23"/>
        </w:rPr>
        <w:t>На какой вопрос необходимо ответить менеджеру, оценивая</w:t>
      </w:r>
      <w:r>
        <w:rPr>
          <w:rFonts w:ascii="yandex-sans" w:hAnsi="yandex-sans"/>
          <w:color w:val="000000"/>
          <w:sz w:val="23"/>
          <w:szCs w:val="23"/>
        </w:rPr>
        <w:t xml:space="preserve"> </w:t>
      </w:r>
      <w:r w:rsidRPr="006276F5">
        <w:rPr>
          <w:rFonts w:ascii="yandex-sans" w:hAnsi="yandex-sans"/>
          <w:color w:val="000000"/>
          <w:sz w:val="23"/>
          <w:szCs w:val="23"/>
        </w:rPr>
        <w:t>инновационный проект с точки зрения фактора «преимущества»?</w:t>
      </w:r>
    </w:p>
    <w:p w:rsidR="006276F5" w:rsidRPr="006276F5" w:rsidRDefault="006276F5" w:rsidP="006276F5">
      <w:pPr>
        <w:jc w:val="both"/>
        <w:rPr>
          <w:rFonts w:ascii="yandex-sans" w:hAnsi="yandex-sans"/>
          <w:color w:val="000000"/>
          <w:sz w:val="23"/>
          <w:szCs w:val="23"/>
        </w:rPr>
      </w:pPr>
      <w:r w:rsidRPr="006276F5">
        <w:rPr>
          <w:rFonts w:ascii="yandex-sans" w:hAnsi="yandex-sans"/>
          <w:color w:val="000000"/>
          <w:sz w:val="23"/>
          <w:szCs w:val="23"/>
        </w:rPr>
        <w:t>а) стоит ли осуществлять этот проект</w:t>
      </w:r>
    </w:p>
    <w:p w:rsidR="006276F5" w:rsidRDefault="006276F5" w:rsidP="006276F5">
      <w:pPr>
        <w:jc w:val="both"/>
        <w:rPr>
          <w:rFonts w:ascii="yandex-sans" w:hAnsi="yandex-sans"/>
          <w:color w:val="000000"/>
          <w:sz w:val="23"/>
          <w:szCs w:val="23"/>
        </w:rPr>
      </w:pPr>
      <w:r w:rsidRPr="006276F5">
        <w:rPr>
          <w:rFonts w:ascii="yandex-sans" w:hAnsi="yandex-sans"/>
          <w:color w:val="000000"/>
          <w:sz w:val="23"/>
          <w:szCs w:val="23"/>
        </w:rPr>
        <w:t>б) стоит ли осуществлять этот проект сейчас</w:t>
      </w:r>
    </w:p>
    <w:p w:rsidR="006276F5" w:rsidRPr="006276F5" w:rsidRDefault="006276F5" w:rsidP="006276F5">
      <w:pPr>
        <w:rPr>
          <w:rFonts w:ascii="yandex-sans" w:hAnsi="yandex-sans"/>
          <w:color w:val="000000"/>
          <w:sz w:val="23"/>
          <w:szCs w:val="23"/>
        </w:rPr>
      </w:pPr>
      <w:r w:rsidRPr="006276F5">
        <w:rPr>
          <w:rFonts w:ascii="yandex-sans" w:hAnsi="yandex-sans"/>
          <w:color w:val="000000"/>
          <w:sz w:val="23"/>
          <w:szCs w:val="23"/>
        </w:rPr>
        <w:t>в) стоит ли осуществлять этот проект, учитывая изменения рынка в</w:t>
      </w:r>
      <w:r>
        <w:rPr>
          <w:rFonts w:ascii="yandex-sans" w:hAnsi="yandex-sans"/>
          <w:color w:val="000000"/>
          <w:sz w:val="23"/>
          <w:szCs w:val="23"/>
        </w:rPr>
        <w:t xml:space="preserve"> </w:t>
      </w:r>
      <w:r w:rsidRPr="006276F5">
        <w:rPr>
          <w:rFonts w:ascii="yandex-sans" w:hAnsi="yandex-sans"/>
          <w:color w:val="000000"/>
          <w:sz w:val="23"/>
          <w:szCs w:val="23"/>
        </w:rPr>
        <w:t>обозримом будущем</w:t>
      </w:r>
    </w:p>
    <w:p w:rsidR="006276F5" w:rsidRPr="006276F5" w:rsidRDefault="006276F5" w:rsidP="006276F5">
      <w:pPr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 xml:space="preserve">11. </w:t>
      </w:r>
      <w:r w:rsidRPr="006276F5">
        <w:rPr>
          <w:rFonts w:ascii="yandex-sans" w:hAnsi="yandex-sans"/>
          <w:color w:val="000000"/>
          <w:sz w:val="23"/>
          <w:szCs w:val="23"/>
        </w:rPr>
        <w:t xml:space="preserve"> Охарактеризуйте проекты «жемчужины».</w:t>
      </w:r>
    </w:p>
    <w:p w:rsidR="006276F5" w:rsidRPr="006276F5" w:rsidRDefault="006276F5" w:rsidP="006276F5">
      <w:pPr>
        <w:jc w:val="both"/>
        <w:rPr>
          <w:rFonts w:ascii="yandex-sans" w:hAnsi="yandex-sans"/>
          <w:color w:val="000000"/>
          <w:sz w:val="23"/>
          <w:szCs w:val="23"/>
        </w:rPr>
      </w:pPr>
      <w:r w:rsidRPr="006276F5">
        <w:rPr>
          <w:rFonts w:ascii="yandex-sans" w:hAnsi="yandex-sans"/>
          <w:color w:val="000000"/>
          <w:sz w:val="23"/>
          <w:szCs w:val="23"/>
        </w:rPr>
        <w:t>а) проекты, представляющие большую привлекательность для фирмы и</w:t>
      </w:r>
    </w:p>
    <w:p w:rsidR="006276F5" w:rsidRPr="006276F5" w:rsidRDefault="006276F5" w:rsidP="006276F5">
      <w:pPr>
        <w:jc w:val="both"/>
        <w:rPr>
          <w:rFonts w:ascii="yandex-sans" w:hAnsi="yandex-sans"/>
          <w:color w:val="000000"/>
          <w:sz w:val="23"/>
          <w:szCs w:val="23"/>
        </w:rPr>
      </w:pPr>
      <w:r w:rsidRPr="006276F5">
        <w:rPr>
          <w:rFonts w:ascii="yandex-sans" w:hAnsi="yandex-sans"/>
          <w:color w:val="000000"/>
          <w:sz w:val="23"/>
          <w:szCs w:val="23"/>
        </w:rPr>
        <w:t>имеющие высокую вероятность успеха</w:t>
      </w:r>
    </w:p>
    <w:p w:rsidR="006276F5" w:rsidRPr="006276F5" w:rsidRDefault="006276F5" w:rsidP="006276F5">
      <w:pPr>
        <w:jc w:val="both"/>
        <w:rPr>
          <w:rFonts w:ascii="yandex-sans" w:hAnsi="yandex-sans"/>
          <w:color w:val="000000"/>
          <w:sz w:val="23"/>
          <w:szCs w:val="23"/>
        </w:rPr>
      </w:pPr>
      <w:r w:rsidRPr="006276F5">
        <w:rPr>
          <w:rFonts w:ascii="yandex-sans" w:hAnsi="yandex-sans"/>
          <w:color w:val="000000"/>
          <w:sz w:val="23"/>
          <w:szCs w:val="23"/>
        </w:rPr>
        <w:t>б) весьма привлекательные проекты, но пока труднореализуемые</w:t>
      </w:r>
    </w:p>
    <w:p w:rsidR="006276F5" w:rsidRPr="006276F5" w:rsidRDefault="006276F5" w:rsidP="006276F5">
      <w:pPr>
        <w:jc w:val="both"/>
        <w:rPr>
          <w:rFonts w:ascii="yandex-sans" w:hAnsi="yandex-sans"/>
          <w:color w:val="000000"/>
          <w:sz w:val="23"/>
          <w:szCs w:val="23"/>
        </w:rPr>
      </w:pPr>
      <w:r w:rsidRPr="006276F5">
        <w:rPr>
          <w:rFonts w:ascii="yandex-sans" w:hAnsi="yandex-sans"/>
          <w:color w:val="000000"/>
          <w:sz w:val="23"/>
          <w:szCs w:val="23"/>
        </w:rPr>
        <w:t>в) проекты, которые характеризуются достаточно высокой вероятностью</w:t>
      </w:r>
    </w:p>
    <w:p w:rsidR="006276F5" w:rsidRPr="006276F5" w:rsidRDefault="006276F5" w:rsidP="006276F5">
      <w:pPr>
        <w:jc w:val="both"/>
        <w:rPr>
          <w:rFonts w:ascii="yandex-sans" w:hAnsi="yandex-sans"/>
          <w:color w:val="000000"/>
          <w:sz w:val="23"/>
          <w:szCs w:val="23"/>
        </w:rPr>
      </w:pPr>
      <w:r w:rsidRPr="006276F5">
        <w:rPr>
          <w:rFonts w:ascii="yandex-sans" w:hAnsi="yandex-sans"/>
          <w:color w:val="000000"/>
          <w:sz w:val="23"/>
          <w:szCs w:val="23"/>
        </w:rPr>
        <w:t>успеха, но имеющие среднюю или низкую привлекательность для фирмы</w:t>
      </w:r>
    </w:p>
    <w:p w:rsidR="006276F5" w:rsidRPr="006276F5" w:rsidRDefault="006276F5" w:rsidP="006276F5">
      <w:pPr>
        <w:jc w:val="both"/>
        <w:rPr>
          <w:rFonts w:ascii="yandex-sans" w:hAnsi="yandex-sans"/>
          <w:color w:val="000000"/>
          <w:sz w:val="23"/>
          <w:szCs w:val="23"/>
        </w:rPr>
      </w:pPr>
      <w:r w:rsidRPr="006276F5">
        <w:rPr>
          <w:rFonts w:ascii="yandex-sans" w:hAnsi="yandex-sans"/>
          <w:color w:val="000000"/>
          <w:sz w:val="23"/>
          <w:szCs w:val="23"/>
        </w:rPr>
        <w:t>г) безнадежные проекты с низкими коммерческой окупаемостью и</w:t>
      </w:r>
    </w:p>
    <w:p w:rsidR="006276F5" w:rsidRPr="006276F5" w:rsidRDefault="006276F5" w:rsidP="006276F5">
      <w:pPr>
        <w:jc w:val="both"/>
        <w:rPr>
          <w:rFonts w:ascii="yandex-sans" w:hAnsi="yandex-sans"/>
          <w:color w:val="000000"/>
          <w:sz w:val="23"/>
          <w:szCs w:val="23"/>
        </w:rPr>
      </w:pPr>
      <w:r w:rsidRPr="006276F5">
        <w:rPr>
          <w:rFonts w:ascii="yandex-sans" w:hAnsi="yandex-sans"/>
          <w:color w:val="000000"/>
          <w:sz w:val="23"/>
          <w:szCs w:val="23"/>
        </w:rPr>
        <w:t>вероятностью успеха</w:t>
      </w:r>
    </w:p>
    <w:p w:rsidR="006276F5" w:rsidRPr="006276F5" w:rsidRDefault="006276F5" w:rsidP="006276F5">
      <w:pPr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 xml:space="preserve">12. </w:t>
      </w:r>
      <w:r w:rsidRPr="006276F5">
        <w:rPr>
          <w:rFonts w:ascii="yandex-sans" w:hAnsi="yandex-sans"/>
          <w:color w:val="000000"/>
          <w:sz w:val="23"/>
          <w:szCs w:val="23"/>
        </w:rPr>
        <w:t xml:space="preserve"> В качестве результатов выполнения инновационного проекта чаще всего</w:t>
      </w:r>
      <w:r>
        <w:rPr>
          <w:rFonts w:ascii="yandex-sans" w:hAnsi="yandex-sans"/>
          <w:color w:val="000000"/>
          <w:sz w:val="23"/>
          <w:szCs w:val="23"/>
        </w:rPr>
        <w:t xml:space="preserve"> </w:t>
      </w:r>
      <w:r w:rsidRPr="006276F5">
        <w:rPr>
          <w:rFonts w:ascii="yandex-sans" w:hAnsi="yandex-sans"/>
          <w:color w:val="000000"/>
          <w:sz w:val="23"/>
          <w:szCs w:val="23"/>
        </w:rPr>
        <w:t>выступают</w:t>
      </w:r>
    </w:p>
    <w:p w:rsidR="006276F5" w:rsidRPr="006276F5" w:rsidRDefault="006276F5" w:rsidP="006276F5">
      <w:pPr>
        <w:jc w:val="both"/>
        <w:rPr>
          <w:rFonts w:ascii="yandex-sans" w:hAnsi="yandex-sans"/>
          <w:color w:val="000000"/>
          <w:sz w:val="23"/>
          <w:szCs w:val="23"/>
        </w:rPr>
      </w:pPr>
      <w:r w:rsidRPr="006276F5">
        <w:rPr>
          <w:rFonts w:ascii="yandex-sans" w:hAnsi="yandex-sans"/>
          <w:color w:val="000000"/>
          <w:sz w:val="23"/>
          <w:szCs w:val="23"/>
        </w:rPr>
        <w:t>а) нематериальные активы</w:t>
      </w:r>
    </w:p>
    <w:p w:rsidR="006276F5" w:rsidRPr="006276F5" w:rsidRDefault="006276F5" w:rsidP="006276F5">
      <w:pPr>
        <w:jc w:val="both"/>
        <w:rPr>
          <w:rFonts w:ascii="yandex-sans" w:hAnsi="yandex-sans"/>
          <w:color w:val="000000"/>
          <w:sz w:val="23"/>
          <w:szCs w:val="23"/>
        </w:rPr>
      </w:pPr>
      <w:r w:rsidRPr="006276F5">
        <w:rPr>
          <w:rFonts w:ascii="yandex-sans" w:hAnsi="yandex-sans"/>
          <w:color w:val="000000"/>
          <w:sz w:val="23"/>
          <w:szCs w:val="23"/>
        </w:rPr>
        <w:t>б) интеллектуальная собственность</w:t>
      </w:r>
    </w:p>
    <w:p w:rsidR="006276F5" w:rsidRPr="006276F5" w:rsidRDefault="006276F5" w:rsidP="006276F5">
      <w:pPr>
        <w:jc w:val="both"/>
        <w:rPr>
          <w:rFonts w:ascii="yandex-sans" w:hAnsi="yandex-sans"/>
          <w:color w:val="000000"/>
          <w:sz w:val="23"/>
          <w:szCs w:val="23"/>
        </w:rPr>
      </w:pPr>
      <w:r w:rsidRPr="006276F5">
        <w:rPr>
          <w:rFonts w:ascii="yandex-sans" w:hAnsi="yandex-sans"/>
          <w:color w:val="000000"/>
          <w:sz w:val="23"/>
          <w:szCs w:val="23"/>
        </w:rPr>
        <w:t>в) а) и б)</w:t>
      </w:r>
    </w:p>
    <w:p w:rsidR="006276F5" w:rsidRPr="006276F5" w:rsidRDefault="006276F5" w:rsidP="006276F5">
      <w:pPr>
        <w:jc w:val="both"/>
        <w:rPr>
          <w:rFonts w:ascii="yandex-sans" w:hAnsi="yandex-sans"/>
          <w:color w:val="000000"/>
          <w:sz w:val="23"/>
          <w:szCs w:val="23"/>
        </w:rPr>
      </w:pPr>
    </w:p>
    <w:p w:rsidR="00AA6359" w:rsidRDefault="00AA6359" w:rsidP="003C346D">
      <w:pPr>
        <w:tabs>
          <w:tab w:val="left" w:pos="993"/>
        </w:tabs>
        <w:overflowPunct w:val="0"/>
        <w:autoSpaceDE w:val="0"/>
        <w:autoSpaceDN w:val="0"/>
        <w:adjustRightInd w:val="0"/>
        <w:textAlignment w:val="baseline"/>
        <w:rPr>
          <w:b/>
        </w:rPr>
      </w:pPr>
    </w:p>
    <w:p w:rsidR="00AA6359" w:rsidRDefault="00FF6FEC" w:rsidP="00AA6359">
      <w:pPr>
        <w:tabs>
          <w:tab w:val="left" w:pos="993"/>
        </w:tabs>
        <w:overflowPunct w:val="0"/>
        <w:autoSpaceDE w:val="0"/>
        <w:autoSpaceDN w:val="0"/>
        <w:adjustRightInd w:val="0"/>
        <w:jc w:val="center"/>
        <w:textAlignment w:val="baseline"/>
        <w:rPr>
          <w:b/>
        </w:rPr>
      </w:pPr>
      <w:r>
        <w:rPr>
          <w:b/>
        </w:rPr>
        <w:t>Практическое занятие №</w:t>
      </w:r>
      <w:r w:rsidR="00AA6359">
        <w:rPr>
          <w:b/>
        </w:rPr>
        <w:t>3</w:t>
      </w:r>
      <w:r>
        <w:rPr>
          <w:b/>
        </w:rPr>
        <w:t>,4</w:t>
      </w:r>
      <w:r w:rsidR="00AA6359" w:rsidRPr="005E5485">
        <w:rPr>
          <w:b/>
        </w:rPr>
        <w:t xml:space="preserve"> </w:t>
      </w:r>
    </w:p>
    <w:p w:rsidR="00162A68" w:rsidRDefault="00162A68" w:rsidP="00162A68">
      <w:pPr>
        <w:jc w:val="center"/>
        <w:rPr>
          <w:b/>
        </w:rPr>
      </w:pPr>
      <w:r w:rsidRPr="006B01C3">
        <w:rPr>
          <w:b/>
        </w:rPr>
        <w:t>Форма проведения –</w:t>
      </w:r>
      <w:proofErr w:type="gramStart"/>
      <w:r w:rsidRPr="006B01C3">
        <w:rPr>
          <w:b/>
        </w:rPr>
        <w:t>семинар  (</w:t>
      </w:r>
      <w:proofErr w:type="gramEnd"/>
      <w:r>
        <w:rPr>
          <w:b/>
        </w:rPr>
        <w:t xml:space="preserve">4 </w:t>
      </w:r>
      <w:r w:rsidRPr="006B01C3">
        <w:rPr>
          <w:b/>
        </w:rPr>
        <w:t>часа)</w:t>
      </w:r>
    </w:p>
    <w:p w:rsidR="00162A68" w:rsidRDefault="00162A68" w:rsidP="00AA6359">
      <w:pPr>
        <w:tabs>
          <w:tab w:val="left" w:pos="993"/>
        </w:tabs>
        <w:overflowPunct w:val="0"/>
        <w:autoSpaceDE w:val="0"/>
        <w:autoSpaceDN w:val="0"/>
        <w:adjustRightInd w:val="0"/>
        <w:jc w:val="center"/>
        <w:textAlignment w:val="baseline"/>
        <w:rPr>
          <w:b/>
        </w:rPr>
      </w:pPr>
    </w:p>
    <w:p w:rsidR="00162A68" w:rsidRPr="005E5485" w:rsidRDefault="00162A68" w:rsidP="00AA6359">
      <w:pPr>
        <w:tabs>
          <w:tab w:val="left" w:pos="993"/>
        </w:tabs>
        <w:overflowPunct w:val="0"/>
        <w:autoSpaceDE w:val="0"/>
        <w:autoSpaceDN w:val="0"/>
        <w:adjustRightInd w:val="0"/>
        <w:jc w:val="center"/>
        <w:textAlignment w:val="baseline"/>
        <w:rPr>
          <w:b/>
        </w:rPr>
      </w:pPr>
    </w:p>
    <w:p w:rsidR="00AA6359" w:rsidRDefault="00AA6359" w:rsidP="00AA6359">
      <w:pPr>
        <w:jc w:val="both"/>
        <w:rPr>
          <w:b/>
        </w:rPr>
      </w:pPr>
      <w:r>
        <w:rPr>
          <w:b/>
        </w:rPr>
        <w:t>Тема 2</w:t>
      </w:r>
      <w:r w:rsidRPr="005E5485">
        <w:rPr>
          <w:b/>
        </w:rPr>
        <w:t xml:space="preserve">. </w:t>
      </w:r>
      <w:r w:rsidRPr="00D47F3C">
        <w:rPr>
          <w:b/>
        </w:rPr>
        <w:t>«</w:t>
      </w:r>
      <w:r w:rsidRPr="00BA391B">
        <w:rPr>
          <w:b/>
          <w:bCs/>
        </w:rPr>
        <w:t>Жизненный цикл инновационных проектов</w:t>
      </w:r>
      <w:r w:rsidRPr="00BA391B">
        <w:rPr>
          <w:b/>
        </w:rPr>
        <w:t>»</w:t>
      </w:r>
    </w:p>
    <w:p w:rsidR="00162A68" w:rsidRDefault="00162A68" w:rsidP="00162A68">
      <w:pPr>
        <w:ind w:firstLine="709"/>
        <w:jc w:val="both"/>
      </w:pPr>
      <w:r w:rsidRPr="00CD780D">
        <w:rPr>
          <w:b/>
        </w:rPr>
        <w:t xml:space="preserve">Цели и задачи: </w:t>
      </w:r>
      <w:r w:rsidRPr="00E80DE6">
        <w:t xml:space="preserve">закрепление теоретических знаний по теме: </w:t>
      </w:r>
      <w:r>
        <w:t xml:space="preserve">жизненный цикл инновационных проектов </w:t>
      </w:r>
    </w:p>
    <w:p w:rsidR="00162A68" w:rsidRDefault="00162A68" w:rsidP="00162A68">
      <w:pPr>
        <w:ind w:firstLine="709"/>
        <w:jc w:val="both"/>
        <w:rPr>
          <w:b/>
          <w:u w:val="single"/>
        </w:rPr>
      </w:pPr>
      <w:r w:rsidRPr="00020C75">
        <w:rPr>
          <w:b/>
          <w:u w:val="single"/>
        </w:rPr>
        <w:t>Типовое контрольное задание. Семинар. Ответьте на вопросы:</w:t>
      </w:r>
    </w:p>
    <w:p w:rsidR="00162A68" w:rsidRPr="00D47F3C" w:rsidRDefault="00162A68" w:rsidP="00AA6359">
      <w:pPr>
        <w:jc w:val="both"/>
        <w:rPr>
          <w:bCs/>
          <w:sz w:val="22"/>
          <w:szCs w:val="22"/>
        </w:rPr>
      </w:pPr>
    </w:p>
    <w:p w:rsidR="00AA6359" w:rsidRDefault="00AA6359" w:rsidP="00AA6359">
      <w:pPr>
        <w:numPr>
          <w:ilvl w:val="0"/>
          <w:numId w:val="10"/>
        </w:numPr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Понятие жизненного цикла проектов.</w:t>
      </w:r>
    </w:p>
    <w:p w:rsidR="00AA6359" w:rsidRPr="00BD3C2E" w:rsidRDefault="00AA6359" w:rsidP="00AA6359">
      <w:pPr>
        <w:numPr>
          <w:ilvl w:val="0"/>
          <w:numId w:val="10"/>
        </w:numPr>
        <w:jc w:val="both"/>
        <w:rPr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 xml:space="preserve"> Разновидности жизненного цикла и этапов реализации проекта. </w:t>
      </w:r>
    </w:p>
    <w:p w:rsidR="00AA6359" w:rsidRPr="00BD3C2E" w:rsidRDefault="00AA6359" w:rsidP="00AA6359">
      <w:pPr>
        <w:numPr>
          <w:ilvl w:val="0"/>
          <w:numId w:val="10"/>
        </w:numPr>
        <w:jc w:val="both"/>
        <w:rPr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 xml:space="preserve">Особенности жизненного цикла нетрадиционных проектов. </w:t>
      </w:r>
    </w:p>
    <w:p w:rsidR="00AA6359" w:rsidRPr="00AA6359" w:rsidRDefault="00AA6359" w:rsidP="00AA6359">
      <w:pPr>
        <w:numPr>
          <w:ilvl w:val="0"/>
          <w:numId w:val="10"/>
        </w:numPr>
        <w:jc w:val="both"/>
        <w:rPr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 xml:space="preserve">Описание этапов реализации проектов. </w:t>
      </w:r>
    </w:p>
    <w:p w:rsidR="00AA6359" w:rsidRPr="00AA6359" w:rsidRDefault="00AA6359" w:rsidP="00AA6359">
      <w:pPr>
        <w:numPr>
          <w:ilvl w:val="0"/>
          <w:numId w:val="10"/>
        </w:numPr>
        <w:jc w:val="both"/>
        <w:rPr>
          <w:color w:val="000000"/>
          <w:sz w:val="23"/>
          <w:szCs w:val="23"/>
        </w:rPr>
      </w:pPr>
      <w:r w:rsidRPr="00501506">
        <w:t>Приведите классификацию проектов по признакам: класс, тип, вид, длительность</w:t>
      </w:r>
    </w:p>
    <w:p w:rsidR="00AA6359" w:rsidRPr="00AA6359" w:rsidRDefault="00AA6359" w:rsidP="00AA6359">
      <w:pPr>
        <w:numPr>
          <w:ilvl w:val="0"/>
          <w:numId w:val="10"/>
        </w:numPr>
        <w:jc w:val="both"/>
        <w:rPr>
          <w:color w:val="000000"/>
          <w:sz w:val="23"/>
          <w:szCs w:val="23"/>
        </w:rPr>
      </w:pPr>
      <w:r w:rsidRPr="00501506">
        <w:t>Опишите жизненный цикл проект</w:t>
      </w:r>
      <w:r>
        <w:t>а</w:t>
      </w:r>
    </w:p>
    <w:p w:rsidR="005D6EFB" w:rsidRDefault="005D6EFB" w:rsidP="005D6EFB">
      <w:pPr>
        <w:jc w:val="both"/>
        <w:rPr>
          <w:b/>
          <w:color w:val="000000"/>
          <w:sz w:val="23"/>
          <w:szCs w:val="23"/>
        </w:rPr>
      </w:pPr>
      <w:r w:rsidRPr="00F94084">
        <w:rPr>
          <w:b/>
          <w:color w:val="000000"/>
          <w:sz w:val="23"/>
          <w:szCs w:val="23"/>
        </w:rPr>
        <w:t>Задание 2. Тест</w:t>
      </w:r>
    </w:p>
    <w:p w:rsidR="005D6EFB" w:rsidRDefault="005D6EFB" w:rsidP="005D6EFB">
      <w:pPr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1. Этапы жизненного цикла нетрадиционных проектов…</w:t>
      </w:r>
    </w:p>
    <w:p w:rsidR="005D6EFB" w:rsidRDefault="005D6EFB" w:rsidP="005D6EFB">
      <w:pPr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а) проходят одновременно</w:t>
      </w:r>
    </w:p>
    <w:p w:rsidR="005D6EFB" w:rsidRDefault="005D6EFB" w:rsidP="005D6EFB">
      <w:pPr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Б) проходят практически параллельно, кроме этапа завершения</w:t>
      </w:r>
    </w:p>
    <w:p w:rsidR="005D6EFB" w:rsidRDefault="005D6EFB" w:rsidP="005D6EFB">
      <w:pPr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в) проходят последовательно друг за другом</w:t>
      </w:r>
    </w:p>
    <w:p w:rsidR="005D6EFB" w:rsidRDefault="005D6EFB" w:rsidP="005D6EFB">
      <w:pPr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2. Экстремальный проект – это…</w:t>
      </w:r>
    </w:p>
    <w:p w:rsidR="005D6EFB" w:rsidRDefault="005D6EFB" w:rsidP="005D6EFB">
      <w:pPr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lastRenderedPageBreak/>
        <w:t>а) высокоскоростной проект, связанный с высокой степенью</w:t>
      </w:r>
    </w:p>
    <w:p w:rsidR="005D6EFB" w:rsidRDefault="005D6EFB" w:rsidP="005D6EFB">
      <w:pPr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неопределенности, реализующийся в экстремальных условиях</w:t>
      </w:r>
    </w:p>
    <w:p w:rsidR="005D6EFB" w:rsidRDefault="005D6EFB" w:rsidP="005D6EFB">
      <w:pPr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б) комплексное, высокоскоростное, саморегулирующиеся</w:t>
      </w:r>
    </w:p>
    <w:p w:rsidR="005D6EFB" w:rsidRDefault="005D6EFB" w:rsidP="005D6EFB">
      <w:pPr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предприятие, во время работы над которым люди взаимодействуют в</w:t>
      </w:r>
    </w:p>
    <w:p w:rsidR="005D6EFB" w:rsidRDefault="005D6EFB" w:rsidP="005D6EFB">
      <w:pPr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поисках желаемого результата в условиях крайней неопределенности,</w:t>
      </w:r>
    </w:p>
    <w:p w:rsidR="005D6EFB" w:rsidRDefault="005D6EFB" w:rsidP="005D6EFB">
      <w:pPr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постоянных изменений и сильного стресса</w:t>
      </w:r>
    </w:p>
    <w:p w:rsidR="005D6EFB" w:rsidRDefault="005D6EFB" w:rsidP="005D6EFB">
      <w:pPr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в) проект, связанный с высокой степенью неопределенности</w:t>
      </w:r>
    </w:p>
    <w:p w:rsidR="003C346D" w:rsidRPr="003C346D" w:rsidRDefault="006276F5" w:rsidP="006276F5">
      <w:pPr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 xml:space="preserve">3. </w:t>
      </w:r>
      <w:r w:rsidR="003C346D" w:rsidRPr="003C346D">
        <w:rPr>
          <w:rFonts w:ascii="yandex-sans" w:hAnsi="yandex-sans"/>
          <w:color w:val="000000"/>
          <w:sz w:val="23"/>
          <w:szCs w:val="23"/>
        </w:rPr>
        <w:t>Какой стадии жизненного цикла соответствует начало распада ТНК на</w:t>
      </w:r>
      <w:r>
        <w:rPr>
          <w:rFonts w:ascii="yandex-sans" w:hAnsi="yandex-sans"/>
          <w:color w:val="000000"/>
          <w:sz w:val="23"/>
          <w:szCs w:val="23"/>
        </w:rPr>
        <w:t xml:space="preserve"> </w:t>
      </w:r>
      <w:r w:rsidR="003C346D" w:rsidRPr="003C346D">
        <w:rPr>
          <w:rFonts w:ascii="yandex-sans" w:hAnsi="yandex-sans"/>
          <w:color w:val="000000"/>
          <w:sz w:val="23"/>
          <w:szCs w:val="23"/>
        </w:rPr>
        <w:t>ряд обособленных фирм-коммутантов:</w:t>
      </w:r>
    </w:p>
    <w:p w:rsidR="003C346D" w:rsidRPr="003C346D" w:rsidRDefault="003C346D" w:rsidP="006276F5">
      <w:pPr>
        <w:jc w:val="both"/>
        <w:rPr>
          <w:rFonts w:ascii="yandex-sans" w:hAnsi="yandex-sans"/>
          <w:color w:val="000000"/>
          <w:sz w:val="23"/>
          <w:szCs w:val="23"/>
        </w:rPr>
      </w:pPr>
      <w:r w:rsidRPr="003C346D">
        <w:rPr>
          <w:rFonts w:ascii="yandex-sans" w:hAnsi="yandex-sans"/>
          <w:color w:val="000000"/>
          <w:sz w:val="23"/>
          <w:szCs w:val="23"/>
        </w:rPr>
        <w:t>а) стабилизация;</w:t>
      </w:r>
    </w:p>
    <w:p w:rsidR="003C346D" w:rsidRPr="003C346D" w:rsidRDefault="003C346D" w:rsidP="006276F5">
      <w:pPr>
        <w:jc w:val="both"/>
        <w:rPr>
          <w:rFonts w:ascii="yandex-sans" w:hAnsi="yandex-sans"/>
          <w:color w:val="000000"/>
          <w:sz w:val="23"/>
          <w:szCs w:val="23"/>
        </w:rPr>
      </w:pPr>
      <w:r w:rsidRPr="003C346D">
        <w:rPr>
          <w:rFonts w:ascii="yandex-sans" w:hAnsi="yandex-sans"/>
          <w:color w:val="000000"/>
          <w:sz w:val="23"/>
          <w:szCs w:val="23"/>
        </w:rPr>
        <w:t>б) упрощение;</w:t>
      </w:r>
    </w:p>
    <w:p w:rsidR="003C346D" w:rsidRPr="003C346D" w:rsidRDefault="003C346D" w:rsidP="006276F5">
      <w:pPr>
        <w:jc w:val="both"/>
        <w:rPr>
          <w:rFonts w:ascii="yandex-sans" w:hAnsi="yandex-sans"/>
          <w:color w:val="000000"/>
          <w:sz w:val="23"/>
          <w:szCs w:val="23"/>
        </w:rPr>
      </w:pPr>
      <w:r w:rsidRPr="003C346D">
        <w:rPr>
          <w:rFonts w:ascii="yandex-sans" w:hAnsi="yandex-sans"/>
          <w:color w:val="000000"/>
          <w:sz w:val="23"/>
          <w:szCs w:val="23"/>
        </w:rPr>
        <w:t>в) падение;</w:t>
      </w:r>
    </w:p>
    <w:p w:rsidR="006276F5" w:rsidRPr="006276F5" w:rsidRDefault="006276F5" w:rsidP="006276F5">
      <w:pPr>
        <w:rPr>
          <w:rFonts w:ascii="yandex-sans" w:hAnsi="yandex-sans"/>
          <w:color w:val="000000"/>
          <w:sz w:val="23"/>
          <w:szCs w:val="23"/>
        </w:rPr>
      </w:pPr>
      <w:r w:rsidRPr="006276F5">
        <w:rPr>
          <w:rFonts w:ascii="yandex-sans" w:hAnsi="yandex-sans"/>
          <w:color w:val="000000"/>
          <w:sz w:val="23"/>
          <w:szCs w:val="23"/>
        </w:rPr>
        <w:t>г) исход;</w:t>
      </w:r>
    </w:p>
    <w:p w:rsidR="006276F5" w:rsidRDefault="006276F5" w:rsidP="006276F5">
      <w:pPr>
        <w:rPr>
          <w:rFonts w:ascii="yandex-sans" w:hAnsi="yandex-sans"/>
          <w:color w:val="000000"/>
          <w:sz w:val="23"/>
          <w:szCs w:val="23"/>
        </w:rPr>
      </w:pPr>
      <w:r w:rsidRPr="006276F5">
        <w:rPr>
          <w:rFonts w:ascii="yandex-sans" w:hAnsi="yandex-sans"/>
          <w:color w:val="000000"/>
          <w:sz w:val="23"/>
          <w:szCs w:val="23"/>
        </w:rPr>
        <w:t>д) деструктуризация.</w:t>
      </w:r>
    </w:p>
    <w:p w:rsidR="006276F5" w:rsidRPr="006276F5" w:rsidRDefault="006276F5" w:rsidP="006276F5">
      <w:pPr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 xml:space="preserve">4. </w:t>
      </w:r>
      <w:r w:rsidRPr="006276F5">
        <w:rPr>
          <w:rFonts w:ascii="yandex-sans" w:hAnsi="yandex-sans"/>
          <w:color w:val="000000"/>
          <w:sz w:val="23"/>
          <w:szCs w:val="23"/>
        </w:rPr>
        <w:t>Какой из этапов жизненного цикла характеризуется периодом быстрого</w:t>
      </w:r>
      <w:r w:rsidR="00DA19E0">
        <w:rPr>
          <w:rFonts w:ascii="yandex-sans" w:hAnsi="yandex-sans"/>
          <w:color w:val="000000"/>
          <w:sz w:val="23"/>
          <w:szCs w:val="23"/>
        </w:rPr>
        <w:t xml:space="preserve"> </w:t>
      </w:r>
      <w:r w:rsidRPr="006276F5">
        <w:rPr>
          <w:rFonts w:ascii="yandex-sans" w:hAnsi="yandex-sans"/>
          <w:color w:val="000000"/>
          <w:sz w:val="23"/>
          <w:szCs w:val="23"/>
        </w:rPr>
        <w:t>восприятия товара рынком и ростом прибыли?</w:t>
      </w:r>
    </w:p>
    <w:p w:rsidR="006276F5" w:rsidRPr="006276F5" w:rsidRDefault="006276F5" w:rsidP="006276F5">
      <w:pPr>
        <w:jc w:val="both"/>
        <w:rPr>
          <w:rFonts w:ascii="yandex-sans" w:hAnsi="yandex-sans"/>
          <w:color w:val="000000"/>
          <w:sz w:val="23"/>
          <w:szCs w:val="23"/>
        </w:rPr>
      </w:pPr>
      <w:r w:rsidRPr="006276F5">
        <w:rPr>
          <w:rFonts w:ascii="yandex-sans" w:hAnsi="yandex-sans"/>
          <w:color w:val="000000"/>
          <w:sz w:val="23"/>
          <w:szCs w:val="23"/>
        </w:rPr>
        <w:t>a) Этап выведения товара на рынок</w:t>
      </w:r>
    </w:p>
    <w:p w:rsidR="006276F5" w:rsidRPr="006276F5" w:rsidRDefault="006276F5" w:rsidP="006276F5">
      <w:pPr>
        <w:jc w:val="both"/>
        <w:rPr>
          <w:rFonts w:ascii="yandex-sans" w:hAnsi="yandex-sans"/>
          <w:color w:val="000000"/>
          <w:sz w:val="23"/>
          <w:szCs w:val="23"/>
        </w:rPr>
      </w:pPr>
      <w:r w:rsidRPr="006276F5">
        <w:rPr>
          <w:rFonts w:ascii="yandex-sans" w:hAnsi="yandex-sans"/>
          <w:color w:val="000000"/>
          <w:sz w:val="23"/>
          <w:szCs w:val="23"/>
        </w:rPr>
        <w:t>b) Этап роста</w:t>
      </w:r>
    </w:p>
    <w:p w:rsidR="006276F5" w:rsidRPr="006276F5" w:rsidRDefault="006276F5" w:rsidP="006276F5">
      <w:pPr>
        <w:jc w:val="both"/>
        <w:rPr>
          <w:rFonts w:ascii="yandex-sans" w:hAnsi="yandex-sans"/>
          <w:color w:val="000000"/>
          <w:sz w:val="23"/>
          <w:szCs w:val="23"/>
        </w:rPr>
      </w:pPr>
      <w:r w:rsidRPr="006276F5">
        <w:rPr>
          <w:rFonts w:ascii="yandex-sans" w:hAnsi="yandex-sans"/>
          <w:color w:val="000000"/>
          <w:sz w:val="23"/>
          <w:szCs w:val="23"/>
        </w:rPr>
        <w:t>c) Этап зрелости и замедления рынка</w:t>
      </w:r>
    </w:p>
    <w:p w:rsidR="00C253FB" w:rsidRDefault="006276F5" w:rsidP="00C253FB">
      <w:pPr>
        <w:jc w:val="both"/>
        <w:rPr>
          <w:rFonts w:ascii="yandex-sans" w:hAnsi="yandex-sans"/>
          <w:color w:val="000000"/>
          <w:sz w:val="23"/>
          <w:szCs w:val="23"/>
        </w:rPr>
      </w:pPr>
      <w:r w:rsidRPr="006276F5">
        <w:rPr>
          <w:rFonts w:ascii="yandex-sans" w:hAnsi="yandex-sans"/>
          <w:color w:val="000000"/>
          <w:sz w:val="23"/>
          <w:szCs w:val="23"/>
        </w:rPr>
        <w:t>d) Этап упадка</w:t>
      </w:r>
    </w:p>
    <w:p w:rsidR="00C253FB" w:rsidRPr="00C253FB" w:rsidRDefault="00C253FB" w:rsidP="00C253FB">
      <w:pPr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 xml:space="preserve">5. </w:t>
      </w:r>
      <w:r w:rsidRPr="00C253FB">
        <w:rPr>
          <w:rFonts w:ascii="yandex-sans" w:hAnsi="yandex-sans"/>
          <w:color w:val="000000"/>
          <w:sz w:val="23"/>
          <w:szCs w:val="23"/>
        </w:rPr>
        <w:t>К важнейшим областям принятия решений по управлению проектами</w:t>
      </w:r>
      <w:r w:rsidR="00DA19E0">
        <w:rPr>
          <w:rFonts w:ascii="yandex-sans" w:hAnsi="yandex-sans"/>
          <w:color w:val="000000"/>
          <w:sz w:val="23"/>
          <w:szCs w:val="23"/>
        </w:rPr>
        <w:t xml:space="preserve"> </w:t>
      </w:r>
      <w:r w:rsidRPr="00C253FB">
        <w:rPr>
          <w:rFonts w:ascii="yandex-sans" w:hAnsi="yandex-sans"/>
          <w:color w:val="000000"/>
          <w:sz w:val="23"/>
          <w:szCs w:val="23"/>
        </w:rPr>
        <w:t>относится</w:t>
      </w:r>
    </w:p>
    <w:p w:rsidR="00C253FB" w:rsidRPr="00C253FB" w:rsidRDefault="00C253FB" w:rsidP="00C253FB">
      <w:pPr>
        <w:jc w:val="both"/>
        <w:rPr>
          <w:rFonts w:ascii="yandex-sans" w:hAnsi="yandex-sans"/>
          <w:color w:val="000000"/>
          <w:sz w:val="23"/>
          <w:szCs w:val="23"/>
        </w:rPr>
      </w:pPr>
      <w:r w:rsidRPr="00C253FB">
        <w:rPr>
          <w:rFonts w:ascii="yandex-sans" w:hAnsi="yandex-sans"/>
          <w:color w:val="000000"/>
          <w:sz w:val="23"/>
          <w:szCs w:val="23"/>
        </w:rPr>
        <w:t>а) отбор проектов для их реализации</w:t>
      </w:r>
    </w:p>
    <w:p w:rsidR="00C253FB" w:rsidRPr="00C253FB" w:rsidRDefault="00C253FB" w:rsidP="00C253FB">
      <w:pPr>
        <w:jc w:val="both"/>
        <w:rPr>
          <w:rFonts w:ascii="yandex-sans" w:hAnsi="yandex-sans"/>
          <w:color w:val="000000"/>
          <w:sz w:val="23"/>
          <w:szCs w:val="23"/>
        </w:rPr>
      </w:pPr>
      <w:r w:rsidRPr="00C253FB">
        <w:rPr>
          <w:rFonts w:ascii="yandex-sans" w:hAnsi="yandex-sans"/>
          <w:color w:val="000000"/>
          <w:sz w:val="23"/>
          <w:szCs w:val="23"/>
        </w:rPr>
        <w:t>б) отбор проекта по критериям эффективности инноваций</w:t>
      </w:r>
    </w:p>
    <w:p w:rsidR="00C253FB" w:rsidRPr="00C253FB" w:rsidRDefault="00C253FB" w:rsidP="00C253FB">
      <w:pPr>
        <w:jc w:val="both"/>
        <w:rPr>
          <w:rFonts w:ascii="yandex-sans" w:hAnsi="yandex-sans"/>
          <w:color w:val="000000"/>
          <w:sz w:val="23"/>
          <w:szCs w:val="23"/>
        </w:rPr>
      </w:pPr>
      <w:r w:rsidRPr="00C253FB">
        <w:rPr>
          <w:rFonts w:ascii="yandex-sans" w:hAnsi="yandex-sans"/>
          <w:color w:val="000000"/>
          <w:sz w:val="23"/>
          <w:szCs w:val="23"/>
        </w:rPr>
        <w:t>в) формирование портфеля проектов</w:t>
      </w:r>
    </w:p>
    <w:p w:rsidR="00C253FB" w:rsidRPr="00C253FB" w:rsidRDefault="00C253FB" w:rsidP="00C253FB">
      <w:pPr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 xml:space="preserve">6. </w:t>
      </w:r>
      <w:r w:rsidRPr="00C253FB">
        <w:rPr>
          <w:rFonts w:ascii="yandex-sans" w:hAnsi="yandex-sans"/>
          <w:color w:val="000000"/>
          <w:sz w:val="23"/>
          <w:szCs w:val="23"/>
        </w:rPr>
        <w:t>Правила принятия решений в отношении проектов «хлеб с маслом»</w:t>
      </w:r>
      <w:r w:rsidR="00DA19E0">
        <w:rPr>
          <w:rFonts w:ascii="yandex-sans" w:hAnsi="yandex-sans"/>
          <w:color w:val="000000"/>
          <w:sz w:val="23"/>
          <w:szCs w:val="23"/>
        </w:rPr>
        <w:t xml:space="preserve"> </w:t>
      </w:r>
      <w:r w:rsidRPr="00C253FB">
        <w:rPr>
          <w:rFonts w:ascii="yandex-sans" w:hAnsi="yandex-sans"/>
          <w:color w:val="000000"/>
          <w:sz w:val="23"/>
          <w:szCs w:val="23"/>
        </w:rPr>
        <w:t>гласят:</w:t>
      </w:r>
    </w:p>
    <w:p w:rsidR="00C253FB" w:rsidRPr="00C253FB" w:rsidRDefault="00C253FB" w:rsidP="00C253FB">
      <w:pPr>
        <w:jc w:val="both"/>
        <w:rPr>
          <w:rFonts w:ascii="yandex-sans" w:hAnsi="yandex-sans"/>
          <w:color w:val="000000"/>
          <w:sz w:val="23"/>
          <w:szCs w:val="23"/>
        </w:rPr>
      </w:pPr>
      <w:r w:rsidRPr="00C253FB">
        <w:rPr>
          <w:rFonts w:ascii="yandex-sans" w:hAnsi="yandex-sans"/>
          <w:color w:val="000000"/>
          <w:sz w:val="23"/>
          <w:szCs w:val="23"/>
        </w:rPr>
        <w:t>а) вложить средства в их проработку</w:t>
      </w:r>
    </w:p>
    <w:p w:rsidR="00C253FB" w:rsidRPr="00C253FB" w:rsidRDefault="00C253FB" w:rsidP="00C253FB">
      <w:pPr>
        <w:jc w:val="both"/>
        <w:rPr>
          <w:rFonts w:ascii="yandex-sans" w:hAnsi="yandex-sans"/>
          <w:color w:val="000000"/>
          <w:sz w:val="23"/>
          <w:szCs w:val="23"/>
        </w:rPr>
      </w:pPr>
      <w:r w:rsidRPr="00C253FB">
        <w:rPr>
          <w:rFonts w:ascii="yandex-sans" w:hAnsi="yandex-sans"/>
          <w:color w:val="000000"/>
          <w:sz w:val="23"/>
          <w:szCs w:val="23"/>
        </w:rPr>
        <w:t>б) выделить ресурсы на разработку и реализацию проектов</w:t>
      </w:r>
    </w:p>
    <w:p w:rsidR="00C253FB" w:rsidRPr="00C253FB" w:rsidRDefault="00C253FB" w:rsidP="00C253FB">
      <w:pPr>
        <w:jc w:val="both"/>
        <w:rPr>
          <w:rFonts w:ascii="yandex-sans" w:hAnsi="yandex-sans"/>
          <w:color w:val="000000"/>
          <w:sz w:val="23"/>
          <w:szCs w:val="23"/>
        </w:rPr>
      </w:pPr>
      <w:r w:rsidRPr="00C253FB">
        <w:rPr>
          <w:rFonts w:ascii="yandex-sans" w:hAnsi="yandex-sans"/>
          <w:color w:val="000000"/>
          <w:sz w:val="23"/>
          <w:szCs w:val="23"/>
        </w:rPr>
        <w:t>в) сократить финансирование проекта</w:t>
      </w:r>
    </w:p>
    <w:p w:rsidR="00DA19E0" w:rsidRPr="00DA19E0" w:rsidRDefault="00C253FB" w:rsidP="00DA19E0">
      <w:pPr>
        <w:jc w:val="both"/>
        <w:rPr>
          <w:rFonts w:ascii="yandex-sans" w:hAnsi="yandex-sans"/>
          <w:color w:val="000000"/>
          <w:sz w:val="23"/>
          <w:szCs w:val="23"/>
        </w:rPr>
      </w:pPr>
      <w:r w:rsidRPr="00C253FB">
        <w:rPr>
          <w:rFonts w:ascii="yandex-sans" w:hAnsi="yandex-sans"/>
          <w:color w:val="000000"/>
          <w:sz w:val="23"/>
          <w:szCs w:val="23"/>
        </w:rPr>
        <w:t>г) удалить из портфеля</w:t>
      </w:r>
    </w:p>
    <w:p w:rsidR="00DA19E0" w:rsidRPr="00DA19E0" w:rsidRDefault="00DA19E0" w:rsidP="00DA19E0">
      <w:pPr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 xml:space="preserve">7. </w:t>
      </w:r>
      <w:r w:rsidRPr="00DA19E0">
        <w:rPr>
          <w:rFonts w:ascii="yandex-sans" w:hAnsi="yandex-sans"/>
          <w:color w:val="000000"/>
          <w:sz w:val="23"/>
          <w:szCs w:val="23"/>
        </w:rPr>
        <w:t>Организационные структуры управления, являющиеся наиболее эффективными для</w:t>
      </w:r>
      <w:r>
        <w:rPr>
          <w:rFonts w:ascii="yandex-sans" w:hAnsi="yandex-sans"/>
          <w:color w:val="000000"/>
          <w:sz w:val="23"/>
          <w:szCs w:val="23"/>
        </w:rPr>
        <w:t xml:space="preserve"> </w:t>
      </w:r>
      <w:r w:rsidRPr="00DA19E0">
        <w:rPr>
          <w:rFonts w:ascii="yandex-sans" w:hAnsi="yandex-sans"/>
          <w:color w:val="000000"/>
          <w:sz w:val="23"/>
          <w:szCs w:val="23"/>
        </w:rPr>
        <w:t>управления инновационным проектом (например, в НИИ):</w:t>
      </w:r>
    </w:p>
    <w:p w:rsidR="00DA19E0" w:rsidRPr="00DA19E0" w:rsidRDefault="00DA19E0" w:rsidP="00DA19E0">
      <w:pPr>
        <w:jc w:val="both"/>
        <w:rPr>
          <w:rFonts w:ascii="yandex-sans" w:hAnsi="yandex-sans"/>
          <w:color w:val="000000"/>
          <w:sz w:val="23"/>
          <w:szCs w:val="23"/>
        </w:rPr>
      </w:pPr>
      <w:r w:rsidRPr="00DA19E0">
        <w:rPr>
          <w:rFonts w:ascii="yandex-sans" w:hAnsi="yandex-sans"/>
          <w:color w:val="000000"/>
          <w:sz w:val="23"/>
          <w:szCs w:val="23"/>
        </w:rPr>
        <w:t xml:space="preserve">а) линейная </w:t>
      </w:r>
      <w:proofErr w:type="spellStart"/>
      <w:r w:rsidRPr="00DA19E0">
        <w:rPr>
          <w:rFonts w:ascii="yandex-sans" w:hAnsi="yandex-sans"/>
          <w:color w:val="000000"/>
          <w:sz w:val="23"/>
          <w:szCs w:val="23"/>
        </w:rPr>
        <w:t>оргструктура</w:t>
      </w:r>
      <w:proofErr w:type="spellEnd"/>
    </w:p>
    <w:p w:rsidR="00DA19E0" w:rsidRPr="00DA19E0" w:rsidRDefault="00DA19E0" w:rsidP="00DA19E0">
      <w:pPr>
        <w:jc w:val="both"/>
        <w:rPr>
          <w:rFonts w:ascii="yandex-sans" w:hAnsi="yandex-sans"/>
          <w:color w:val="000000"/>
          <w:sz w:val="23"/>
          <w:szCs w:val="23"/>
        </w:rPr>
      </w:pPr>
      <w:r w:rsidRPr="00DA19E0">
        <w:rPr>
          <w:rFonts w:ascii="yandex-sans" w:hAnsi="yandex-sans"/>
          <w:color w:val="000000"/>
          <w:sz w:val="23"/>
          <w:szCs w:val="23"/>
        </w:rPr>
        <w:t xml:space="preserve">г) штабная </w:t>
      </w:r>
      <w:proofErr w:type="spellStart"/>
      <w:r w:rsidRPr="00DA19E0">
        <w:rPr>
          <w:rFonts w:ascii="yandex-sans" w:hAnsi="yandex-sans"/>
          <w:color w:val="000000"/>
          <w:sz w:val="23"/>
          <w:szCs w:val="23"/>
        </w:rPr>
        <w:t>оргструктура</w:t>
      </w:r>
      <w:proofErr w:type="spellEnd"/>
    </w:p>
    <w:p w:rsidR="00DA19E0" w:rsidRPr="00DA19E0" w:rsidRDefault="00DA19E0" w:rsidP="00DA19E0">
      <w:pPr>
        <w:jc w:val="both"/>
        <w:rPr>
          <w:rFonts w:ascii="yandex-sans" w:hAnsi="yandex-sans"/>
          <w:color w:val="000000"/>
          <w:sz w:val="23"/>
          <w:szCs w:val="23"/>
        </w:rPr>
      </w:pPr>
      <w:r w:rsidRPr="00DA19E0">
        <w:rPr>
          <w:rFonts w:ascii="yandex-sans" w:hAnsi="yandex-sans"/>
          <w:color w:val="000000"/>
          <w:sz w:val="23"/>
          <w:szCs w:val="23"/>
        </w:rPr>
        <w:t xml:space="preserve">б) функциональная </w:t>
      </w:r>
      <w:proofErr w:type="spellStart"/>
      <w:r w:rsidRPr="00DA19E0">
        <w:rPr>
          <w:rFonts w:ascii="yandex-sans" w:hAnsi="yandex-sans"/>
          <w:color w:val="000000"/>
          <w:sz w:val="23"/>
          <w:szCs w:val="23"/>
        </w:rPr>
        <w:t>оргструктура</w:t>
      </w:r>
      <w:proofErr w:type="spellEnd"/>
    </w:p>
    <w:p w:rsidR="00DA19E0" w:rsidRPr="00DA19E0" w:rsidRDefault="00DA19E0" w:rsidP="00DA19E0">
      <w:pPr>
        <w:jc w:val="both"/>
        <w:rPr>
          <w:rFonts w:ascii="yandex-sans" w:hAnsi="yandex-sans"/>
          <w:color w:val="000000"/>
          <w:sz w:val="23"/>
          <w:szCs w:val="23"/>
        </w:rPr>
      </w:pPr>
      <w:r w:rsidRPr="00DA19E0">
        <w:rPr>
          <w:rFonts w:ascii="yandex-sans" w:hAnsi="yandex-sans"/>
          <w:color w:val="000000"/>
          <w:sz w:val="23"/>
          <w:szCs w:val="23"/>
        </w:rPr>
        <w:t xml:space="preserve">д) матричная </w:t>
      </w:r>
      <w:proofErr w:type="spellStart"/>
      <w:r w:rsidRPr="00DA19E0">
        <w:rPr>
          <w:rFonts w:ascii="yandex-sans" w:hAnsi="yandex-sans"/>
          <w:color w:val="000000"/>
          <w:sz w:val="23"/>
          <w:szCs w:val="23"/>
        </w:rPr>
        <w:t>оргструктура</w:t>
      </w:r>
      <w:proofErr w:type="spellEnd"/>
    </w:p>
    <w:p w:rsidR="00DA19E0" w:rsidRPr="00DA19E0" w:rsidRDefault="00DA19E0" w:rsidP="00DA19E0">
      <w:pPr>
        <w:jc w:val="both"/>
        <w:rPr>
          <w:rFonts w:ascii="yandex-sans" w:hAnsi="yandex-sans"/>
          <w:color w:val="000000"/>
          <w:sz w:val="23"/>
          <w:szCs w:val="23"/>
        </w:rPr>
      </w:pPr>
      <w:r w:rsidRPr="00DA19E0">
        <w:rPr>
          <w:rFonts w:ascii="yandex-sans" w:hAnsi="yandex-sans"/>
          <w:color w:val="000000"/>
          <w:sz w:val="23"/>
          <w:szCs w:val="23"/>
        </w:rPr>
        <w:t>в) линейно-функциональная</w:t>
      </w:r>
    </w:p>
    <w:p w:rsidR="00DA19E0" w:rsidRPr="00DA19E0" w:rsidRDefault="00DA19E0" w:rsidP="00DA19E0">
      <w:pPr>
        <w:jc w:val="both"/>
        <w:rPr>
          <w:rFonts w:ascii="yandex-sans" w:hAnsi="yandex-sans"/>
          <w:color w:val="000000"/>
          <w:sz w:val="23"/>
          <w:szCs w:val="23"/>
        </w:rPr>
      </w:pPr>
      <w:r w:rsidRPr="00DA19E0">
        <w:rPr>
          <w:rFonts w:ascii="yandex-sans" w:hAnsi="yandex-sans"/>
          <w:color w:val="000000"/>
          <w:sz w:val="23"/>
          <w:szCs w:val="23"/>
        </w:rPr>
        <w:t xml:space="preserve">е) механистическая </w:t>
      </w:r>
      <w:proofErr w:type="spellStart"/>
      <w:r w:rsidRPr="00DA19E0">
        <w:rPr>
          <w:rFonts w:ascii="yandex-sans" w:hAnsi="yandex-sans"/>
          <w:color w:val="000000"/>
          <w:sz w:val="23"/>
          <w:szCs w:val="23"/>
        </w:rPr>
        <w:t>оргструктура</w:t>
      </w:r>
      <w:proofErr w:type="spellEnd"/>
    </w:p>
    <w:p w:rsidR="00DA19E0" w:rsidRPr="00DA19E0" w:rsidRDefault="00DA19E0" w:rsidP="00DA19E0">
      <w:pPr>
        <w:jc w:val="both"/>
        <w:rPr>
          <w:rFonts w:ascii="yandex-sans" w:hAnsi="yandex-sans"/>
          <w:color w:val="000000"/>
          <w:sz w:val="23"/>
          <w:szCs w:val="23"/>
        </w:rPr>
      </w:pPr>
      <w:proofErr w:type="spellStart"/>
      <w:r w:rsidRPr="00DA19E0">
        <w:rPr>
          <w:rFonts w:ascii="yandex-sans" w:hAnsi="yandex-sans"/>
          <w:color w:val="000000"/>
          <w:sz w:val="23"/>
          <w:szCs w:val="23"/>
        </w:rPr>
        <w:t>оргструктура</w:t>
      </w:r>
      <w:proofErr w:type="spellEnd"/>
    </w:p>
    <w:p w:rsidR="00DA19E0" w:rsidRPr="00DA19E0" w:rsidRDefault="00DA19E0" w:rsidP="00DA19E0">
      <w:pPr>
        <w:jc w:val="both"/>
        <w:rPr>
          <w:rFonts w:ascii="yandex-sans" w:hAnsi="yandex-sans"/>
          <w:color w:val="000000"/>
          <w:sz w:val="23"/>
          <w:szCs w:val="23"/>
        </w:rPr>
      </w:pPr>
      <w:r w:rsidRPr="00DA19E0">
        <w:rPr>
          <w:rFonts w:ascii="yandex-sans" w:hAnsi="yandex-sans"/>
          <w:color w:val="000000"/>
          <w:sz w:val="23"/>
          <w:szCs w:val="23"/>
        </w:rPr>
        <w:t xml:space="preserve">ж) органическая </w:t>
      </w:r>
      <w:proofErr w:type="spellStart"/>
      <w:r w:rsidRPr="00DA19E0">
        <w:rPr>
          <w:rFonts w:ascii="yandex-sans" w:hAnsi="yandex-sans"/>
          <w:color w:val="000000"/>
          <w:sz w:val="23"/>
          <w:szCs w:val="23"/>
        </w:rPr>
        <w:t>оргструктура</w:t>
      </w:r>
      <w:proofErr w:type="spellEnd"/>
    </w:p>
    <w:p w:rsidR="00DA19E0" w:rsidRPr="00DA19E0" w:rsidRDefault="00DA19E0" w:rsidP="00DA19E0">
      <w:pPr>
        <w:jc w:val="both"/>
        <w:rPr>
          <w:rFonts w:ascii="yandex-sans" w:hAnsi="yandex-sans"/>
          <w:color w:val="000000"/>
          <w:sz w:val="23"/>
          <w:szCs w:val="23"/>
        </w:rPr>
      </w:pPr>
      <w:r w:rsidRPr="00DA19E0">
        <w:rPr>
          <w:rFonts w:ascii="yandex-sans" w:hAnsi="yandex-sans"/>
          <w:color w:val="000000"/>
          <w:sz w:val="23"/>
          <w:szCs w:val="23"/>
        </w:rPr>
        <w:t>8.Этап</w:t>
      </w:r>
      <w:r>
        <w:rPr>
          <w:rFonts w:ascii="yandex-sans" w:hAnsi="yandex-sans"/>
          <w:color w:val="000000"/>
          <w:sz w:val="23"/>
          <w:szCs w:val="23"/>
        </w:rPr>
        <w:t xml:space="preserve"> </w:t>
      </w:r>
      <w:r w:rsidRPr="00DA19E0">
        <w:rPr>
          <w:rFonts w:ascii="yandex-sans" w:hAnsi="yandex-sans"/>
          <w:color w:val="000000"/>
          <w:sz w:val="23"/>
          <w:szCs w:val="23"/>
        </w:rPr>
        <w:t>инновационной</w:t>
      </w:r>
      <w:r>
        <w:rPr>
          <w:rFonts w:ascii="yandex-sans" w:hAnsi="yandex-sans"/>
          <w:color w:val="000000"/>
          <w:sz w:val="23"/>
          <w:szCs w:val="23"/>
        </w:rPr>
        <w:t xml:space="preserve"> </w:t>
      </w:r>
      <w:r w:rsidRPr="00DA19E0">
        <w:rPr>
          <w:rFonts w:ascii="yandex-sans" w:hAnsi="yandex-sans"/>
          <w:color w:val="000000"/>
          <w:sz w:val="23"/>
          <w:szCs w:val="23"/>
        </w:rPr>
        <w:t>деятельности,</w:t>
      </w:r>
      <w:r>
        <w:rPr>
          <w:rFonts w:ascii="yandex-sans" w:hAnsi="yandex-sans"/>
          <w:color w:val="000000"/>
          <w:sz w:val="23"/>
          <w:szCs w:val="23"/>
        </w:rPr>
        <w:t xml:space="preserve"> </w:t>
      </w:r>
      <w:r w:rsidRPr="00DA19E0">
        <w:rPr>
          <w:rFonts w:ascii="yandex-sans" w:hAnsi="yandex-sans"/>
          <w:color w:val="000000"/>
          <w:sz w:val="23"/>
          <w:szCs w:val="23"/>
        </w:rPr>
        <w:t>предполагающий</w:t>
      </w:r>
      <w:r>
        <w:rPr>
          <w:rFonts w:ascii="yandex-sans" w:hAnsi="yandex-sans"/>
          <w:color w:val="000000"/>
          <w:sz w:val="23"/>
          <w:szCs w:val="23"/>
        </w:rPr>
        <w:t xml:space="preserve"> </w:t>
      </w:r>
      <w:r w:rsidRPr="00DA19E0">
        <w:rPr>
          <w:rFonts w:ascii="yandex-sans" w:hAnsi="yandex-sans"/>
          <w:color w:val="000000"/>
          <w:sz w:val="23"/>
          <w:szCs w:val="23"/>
        </w:rPr>
        <w:t>создание</w:t>
      </w:r>
      <w:r>
        <w:rPr>
          <w:rFonts w:ascii="yandex-sans" w:hAnsi="yandex-sans"/>
          <w:color w:val="000000"/>
          <w:sz w:val="23"/>
          <w:szCs w:val="23"/>
        </w:rPr>
        <w:t xml:space="preserve"> </w:t>
      </w:r>
      <w:r w:rsidRPr="00DA19E0">
        <w:rPr>
          <w:rFonts w:ascii="yandex-sans" w:hAnsi="yandex-sans"/>
          <w:color w:val="000000"/>
          <w:sz w:val="23"/>
          <w:szCs w:val="23"/>
        </w:rPr>
        <w:t>комплекта</w:t>
      </w:r>
      <w:r>
        <w:rPr>
          <w:rFonts w:ascii="yandex-sans" w:hAnsi="yandex-sans"/>
          <w:color w:val="000000"/>
          <w:sz w:val="23"/>
          <w:szCs w:val="23"/>
        </w:rPr>
        <w:t xml:space="preserve"> </w:t>
      </w:r>
      <w:r w:rsidRPr="00DA19E0">
        <w:rPr>
          <w:rFonts w:ascii="yandex-sans" w:hAnsi="yandex-sans"/>
          <w:color w:val="000000"/>
          <w:sz w:val="23"/>
          <w:szCs w:val="23"/>
        </w:rPr>
        <w:t>конструкторской документации, годной для серийного производства продукции:</w:t>
      </w:r>
    </w:p>
    <w:p w:rsidR="00DA19E0" w:rsidRPr="00DA19E0" w:rsidRDefault="00DA19E0" w:rsidP="00DA19E0">
      <w:pPr>
        <w:jc w:val="both"/>
        <w:rPr>
          <w:rFonts w:ascii="yandex-sans" w:hAnsi="yandex-sans"/>
          <w:color w:val="000000"/>
          <w:sz w:val="23"/>
          <w:szCs w:val="23"/>
        </w:rPr>
      </w:pPr>
      <w:r w:rsidRPr="00DA19E0">
        <w:rPr>
          <w:rFonts w:ascii="yandex-sans" w:hAnsi="yandex-sans"/>
          <w:color w:val="000000"/>
          <w:sz w:val="23"/>
          <w:szCs w:val="23"/>
        </w:rPr>
        <w:t>а) НИР</w:t>
      </w:r>
    </w:p>
    <w:p w:rsidR="00DA19E0" w:rsidRPr="00DA19E0" w:rsidRDefault="00DA19E0" w:rsidP="00DA19E0">
      <w:pPr>
        <w:jc w:val="both"/>
        <w:rPr>
          <w:rFonts w:ascii="yandex-sans" w:hAnsi="yandex-sans"/>
          <w:color w:val="000000"/>
          <w:sz w:val="23"/>
          <w:szCs w:val="23"/>
        </w:rPr>
      </w:pPr>
      <w:r w:rsidRPr="00DA19E0">
        <w:rPr>
          <w:rFonts w:ascii="yandex-sans" w:hAnsi="yandex-sans"/>
          <w:color w:val="000000"/>
          <w:sz w:val="23"/>
          <w:szCs w:val="23"/>
        </w:rPr>
        <w:t>в) КПП</w:t>
      </w:r>
    </w:p>
    <w:p w:rsidR="00DA19E0" w:rsidRPr="00DA19E0" w:rsidRDefault="00DA19E0" w:rsidP="00DA19E0">
      <w:pPr>
        <w:jc w:val="both"/>
        <w:rPr>
          <w:rFonts w:ascii="yandex-sans" w:hAnsi="yandex-sans"/>
          <w:color w:val="000000"/>
          <w:sz w:val="23"/>
          <w:szCs w:val="23"/>
        </w:rPr>
      </w:pPr>
      <w:r w:rsidRPr="00DA19E0">
        <w:rPr>
          <w:rFonts w:ascii="yandex-sans" w:hAnsi="yandex-sans"/>
          <w:color w:val="000000"/>
          <w:sz w:val="23"/>
          <w:szCs w:val="23"/>
        </w:rPr>
        <w:t>д) ОПП</w:t>
      </w:r>
    </w:p>
    <w:p w:rsidR="00DA19E0" w:rsidRPr="00DA19E0" w:rsidRDefault="00DA19E0" w:rsidP="00DA19E0">
      <w:pPr>
        <w:jc w:val="both"/>
        <w:rPr>
          <w:rFonts w:ascii="yandex-sans" w:hAnsi="yandex-sans"/>
          <w:color w:val="000000"/>
          <w:sz w:val="23"/>
          <w:szCs w:val="23"/>
        </w:rPr>
      </w:pPr>
      <w:r w:rsidRPr="00DA19E0">
        <w:rPr>
          <w:rFonts w:ascii="yandex-sans" w:hAnsi="yandex-sans"/>
          <w:color w:val="000000"/>
          <w:sz w:val="23"/>
          <w:szCs w:val="23"/>
        </w:rPr>
        <w:t>б) ОКР</w:t>
      </w:r>
    </w:p>
    <w:p w:rsidR="00DA19E0" w:rsidRPr="00DA19E0" w:rsidRDefault="00DA19E0" w:rsidP="00DA19E0">
      <w:pPr>
        <w:rPr>
          <w:rFonts w:ascii="yandex-sans" w:hAnsi="yandex-sans"/>
          <w:color w:val="000000"/>
          <w:sz w:val="23"/>
          <w:szCs w:val="23"/>
        </w:rPr>
      </w:pPr>
      <w:r w:rsidRPr="00DA19E0">
        <w:rPr>
          <w:rFonts w:ascii="yandex-sans" w:hAnsi="yandex-sans"/>
          <w:color w:val="000000"/>
          <w:sz w:val="23"/>
          <w:szCs w:val="23"/>
        </w:rPr>
        <w:t>г) ТПП</w:t>
      </w:r>
    </w:p>
    <w:p w:rsidR="00DA19E0" w:rsidRPr="00DA19E0" w:rsidRDefault="00DA19E0" w:rsidP="00DA19E0">
      <w:pPr>
        <w:rPr>
          <w:rFonts w:ascii="yandex-sans" w:hAnsi="yandex-sans"/>
          <w:color w:val="000000"/>
          <w:sz w:val="23"/>
          <w:szCs w:val="23"/>
        </w:rPr>
      </w:pPr>
      <w:r w:rsidRPr="00DA19E0">
        <w:rPr>
          <w:rFonts w:ascii="yandex-sans" w:hAnsi="yandex-sans"/>
          <w:color w:val="000000"/>
          <w:sz w:val="23"/>
          <w:szCs w:val="23"/>
        </w:rPr>
        <w:t>е) НИРС</w:t>
      </w:r>
    </w:p>
    <w:p w:rsidR="00DA19E0" w:rsidRPr="00DA19E0" w:rsidRDefault="00DA19E0" w:rsidP="00DA19E0">
      <w:pPr>
        <w:rPr>
          <w:rFonts w:ascii="yandex-sans" w:hAnsi="yandex-sans"/>
          <w:color w:val="000000"/>
          <w:sz w:val="23"/>
          <w:szCs w:val="23"/>
        </w:rPr>
      </w:pPr>
      <w:r w:rsidRPr="00DA19E0">
        <w:rPr>
          <w:rFonts w:ascii="yandex-sans" w:hAnsi="yandex-sans"/>
          <w:color w:val="000000"/>
          <w:sz w:val="23"/>
          <w:szCs w:val="23"/>
        </w:rPr>
        <w:t>9.</w:t>
      </w:r>
      <w:r>
        <w:rPr>
          <w:rFonts w:ascii="yandex-sans" w:hAnsi="yandex-sans"/>
          <w:color w:val="000000"/>
          <w:sz w:val="23"/>
          <w:szCs w:val="23"/>
        </w:rPr>
        <w:t xml:space="preserve"> </w:t>
      </w:r>
      <w:r w:rsidRPr="00DA19E0">
        <w:rPr>
          <w:rFonts w:ascii="yandex-sans" w:hAnsi="yandex-sans"/>
          <w:color w:val="000000"/>
          <w:sz w:val="23"/>
          <w:szCs w:val="23"/>
        </w:rPr>
        <w:t>Компоненты, из которых состоит сфера инновационной деятельности</w:t>
      </w:r>
    </w:p>
    <w:p w:rsidR="00DA19E0" w:rsidRPr="00DA19E0" w:rsidRDefault="00DA19E0" w:rsidP="00DA19E0">
      <w:pPr>
        <w:rPr>
          <w:rFonts w:ascii="yandex-sans" w:hAnsi="yandex-sans"/>
          <w:color w:val="000000"/>
          <w:sz w:val="23"/>
          <w:szCs w:val="23"/>
        </w:rPr>
      </w:pPr>
      <w:r w:rsidRPr="00DA19E0">
        <w:rPr>
          <w:rFonts w:ascii="yandex-sans" w:hAnsi="yandex-sans"/>
          <w:color w:val="000000"/>
          <w:sz w:val="23"/>
          <w:szCs w:val="23"/>
        </w:rPr>
        <w:t>а) новшества</w:t>
      </w:r>
    </w:p>
    <w:p w:rsidR="00DA19E0" w:rsidRPr="00DA19E0" w:rsidRDefault="00DA19E0" w:rsidP="00DA19E0">
      <w:pPr>
        <w:rPr>
          <w:rFonts w:ascii="yandex-sans" w:hAnsi="yandex-sans"/>
          <w:color w:val="000000"/>
          <w:sz w:val="23"/>
          <w:szCs w:val="23"/>
        </w:rPr>
      </w:pPr>
      <w:r w:rsidRPr="00DA19E0">
        <w:rPr>
          <w:rFonts w:ascii="yandex-sans" w:hAnsi="yandex-sans"/>
          <w:color w:val="000000"/>
          <w:sz w:val="23"/>
          <w:szCs w:val="23"/>
        </w:rPr>
        <w:t>г) инновационный лаг</w:t>
      </w:r>
    </w:p>
    <w:p w:rsidR="00DA19E0" w:rsidRPr="00DA19E0" w:rsidRDefault="00DA19E0" w:rsidP="00DA19E0">
      <w:pPr>
        <w:rPr>
          <w:rFonts w:ascii="yandex-sans" w:hAnsi="yandex-sans"/>
          <w:color w:val="000000"/>
          <w:sz w:val="23"/>
          <w:szCs w:val="23"/>
        </w:rPr>
      </w:pPr>
      <w:r w:rsidRPr="00DA19E0">
        <w:rPr>
          <w:rFonts w:ascii="yandex-sans" w:hAnsi="yandex-sans"/>
          <w:color w:val="000000"/>
          <w:sz w:val="23"/>
          <w:szCs w:val="23"/>
        </w:rPr>
        <w:t>б) инвестиция</w:t>
      </w:r>
    </w:p>
    <w:p w:rsidR="00DA19E0" w:rsidRPr="00DA19E0" w:rsidRDefault="00DA19E0" w:rsidP="00DA19E0">
      <w:pPr>
        <w:rPr>
          <w:rFonts w:ascii="yandex-sans" w:hAnsi="yandex-sans"/>
          <w:color w:val="000000"/>
          <w:sz w:val="23"/>
          <w:szCs w:val="23"/>
        </w:rPr>
      </w:pPr>
      <w:r w:rsidRPr="00DA19E0">
        <w:rPr>
          <w:rFonts w:ascii="yandex-sans" w:hAnsi="yandex-sans"/>
          <w:color w:val="000000"/>
          <w:sz w:val="23"/>
          <w:szCs w:val="23"/>
        </w:rPr>
        <w:t>д) процесс ком</w:t>
      </w:r>
      <w:r w:rsidR="0043000B">
        <w:rPr>
          <w:rFonts w:ascii="yandex-sans" w:hAnsi="yandex-sans"/>
          <w:color w:val="000000"/>
          <w:sz w:val="23"/>
          <w:szCs w:val="23"/>
        </w:rPr>
        <w:t>м</w:t>
      </w:r>
      <w:r w:rsidRPr="00DA19E0">
        <w:rPr>
          <w:rFonts w:ascii="yandex-sans" w:hAnsi="yandex-sans"/>
          <w:color w:val="000000"/>
          <w:sz w:val="23"/>
          <w:szCs w:val="23"/>
        </w:rPr>
        <w:t>ерциализации</w:t>
      </w:r>
    </w:p>
    <w:p w:rsidR="00DA19E0" w:rsidRPr="00DA19E0" w:rsidRDefault="00DA19E0" w:rsidP="00DA19E0">
      <w:pPr>
        <w:rPr>
          <w:rFonts w:ascii="yandex-sans" w:hAnsi="yandex-sans"/>
          <w:color w:val="000000"/>
          <w:sz w:val="23"/>
          <w:szCs w:val="23"/>
        </w:rPr>
      </w:pPr>
      <w:r w:rsidRPr="00DA19E0">
        <w:rPr>
          <w:rFonts w:ascii="yandex-sans" w:hAnsi="yandex-sans"/>
          <w:color w:val="000000"/>
          <w:sz w:val="23"/>
          <w:szCs w:val="23"/>
        </w:rPr>
        <w:t>в) нововведения</w:t>
      </w:r>
    </w:p>
    <w:p w:rsidR="00DA19E0" w:rsidRPr="00DA19E0" w:rsidRDefault="00DA19E0" w:rsidP="00DA19E0">
      <w:pPr>
        <w:rPr>
          <w:rFonts w:ascii="yandex-sans" w:hAnsi="yandex-sans"/>
          <w:color w:val="000000"/>
          <w:sz w:val="23"/>
          <w:szCs w:val="23"/>
        </w:rPr>
      </w:pPr>
      <w:r w:rsidRPr="00DA19E0">
        <w:rPr>
          <w:rFonts w:ascii="yandex-sans" w:hAnsi="yandex-sans"/>
          <w:color w:val="000000"/>
          <w:sz w:val="23"/>
          <w:szCs w:val="23"/>
        </w:rPr>
        <w:t>10.</w:t>
      </w:r>
      <w:r>
        <w:rPr>
          <w:rFonts w:ascii="yandex-sans" w:hAnsi="yandex-sans"/>
          <w:color w:val="000000"/>
          <w:sz w:val="23"/>
          <w:szCs w:val="23"/>
        </w:rPr>
        <w:t xml:space="preserve"> </w:t>
      </w:r>
      <w:r w:rsidRPr="00DA19E0">
        <w:rPr>
          <w:rFonts w:ascii="yandex-sans" w:hAnsi="yandex-sans"/>
          <w:color w:val="000000"/>
          <w:sz w:val="23"/>
          <w:szCs w:val="23"/>
        </w:rPr>
        <w:t>Период времени между появлением новшества и воплощением его в нововведение</w:t>
      </w:r>
      <w:r>
        <w:rPr>
          <w:rFonts w:ascii="yandex-sans" w:hAnsi="yandex-sans"/>
          <w:color w:val="000000"/>
          <w:sz w:val="23"/>
          <w:szCs w:val="23"/>
        </w:rPr>
        <w:t xml:space="preserve"> </w:t>
      </w:r>
      <w:r w:rsidRPr="00DA19E0">
        <w:rPr>
          <w:rFonts w:ascii="yandex-sans" w:hAnsi="yandex-sans"/>
          <w:color w:val="000000"/>
          <w:sz w:val="23"/>
          <w:szCs w:val="23"/>
        </w:rPr>
        <w:t>(инновацию)</w:t>
      </w:r>
    </w:p>
    <w:p w:rsidR="00DA19E0" w:rsidRPr="00DA19E0" w:rsidRDefault="00DA19E0" w:rsidP="00DA19E0">
      <w:pPr>
        <w:rPr>
          <w:rFonts w:ascii="yandex-sans" w:hAnsi="yandex-sans"/>
          <w:color w:val="000000"/>
          <w:sz w:val="23"/>
          <w:szCs w:val="23"/>
        </w:rPr>
      </w:pPr>
      <w:r w:rsidRPr="00DA19E0">
        <w:rPr>
          <w:rFonts w:ascii="yandex-sans" w:hAnsi="yandex-sans"/>
          <w:color w:val="000000"/>
          <w:sz w:val="23"/>
          <w:szCs w:val="23"/>
        </w:rPr>
        <w:lastRenderedPageBreak/>
        <w:t>а) создание новаций</w:t>
      </w:r>
    </w:p>
    <w:p w:rsidR="00DA19E0" w:rsidRPr="00DA19E0" w:rsidRDefault="00DA19E0" w:rsidP="00DA19E0">
      <w:pPr>
        <w:rPr>
          <w:rFonts w:ascii="yandex-sans" w:hAnsi="yandex-sans"/>
          <w:color w:val="000000"/>
          <w:sz w:val="23"/>
          <w:szCs w:val="23"/>
        </w:rPr>
      </w:pPr>
      <w:r w:rsidRPr="00DA19E0">
        <w:rPr>
          <w:rFonts w:ascii="yandex-sans" w:hAnsi="yandex-sans"/>
          <w:color w:val="000000"/>
          <w:sz w:val="23"/>
          <w:szCs w:val="23"/>
        </w:rPr>
        <w:t>в) коммерциализация инноваций</w:t>
      </w:r>
    </w:p>
    <w:p w:rsidR="00DA19E0" w:rsidRPr="00DA19E0" w:rsidRDefault="00DA19E0" w:rsidP="00DA19E0">
      <w:pPr>
        <w:rPr>
          <w:rFonts w:ascii="yandex-sans" w:hAnsi="yandex-sans"/>
          <w:color w:val="000000"/>
          <w:sz w:val="23"/>
          <w:szCs w:val="23"/>
        </w:rPr>
      </w:pPr>
      <w:r w:rsidRPr="00DA19E0">
        <w:rPr>
          <w:rFonts w:ascii="yandex-sans" w:hAnsi="yandex-sans"/>
          <w:color w:val="000000"/>
          <w:sz w:val="23"/>
          <w:szCs w:val="23"/>
        </w:rPr>
        <w:t>б) инновационный лаг</w:t>
      </w:r>
    </w:p>
    <w:p w:rsidR="00DA19E0" w:rsidRPr="00DA19E0" w:rsidRDefault="00DA19E0" w:rsidP="00DA19E0">
      <w:pPr>
        <w:rPr>
          <w:rFonts w:ascii="yandex-sans" w:hAnsi="yandex-sans"/>
          <w:color w:val="000000"/>
          <w:sz w:val="23"/>
          <w:szCs w:val="23"/>
        </w:rPr>
      </w:pPr>
      <w:r w:rsidRPr="00DA19E0">
        <w:rPr>
          <w:rFonts w:ascii="yandex-sans" w:hAnsi="yandex-sans"/>
          <w:color w:val="000000"/>
          <w:sz w:val="23"/>
          <w:szCs w:val="23"/>
        </w:rPr>
        <w:t>г) момент возврата инвестиций</w:t>
      </w:r>
    </w:p>
    <w:p w:rsidR="006276F5" w:rsidRPr="006276F5" w:rsidRDefault="006276F5" w:rsidP="006276F5">
      <w:pPr>
        <w:rPr>
          <w:rFonts w:ascii="yandex-sans" w:hAnsi="yandex-sans"/>
          <w:color w:val="000000"/>
          <w:sz w:val="23"/>
          <w:szCs w:val="23"/>
        </w:rPr>
      </w:pPr>
    </w:p>
    <w:p w:rsidR="00AA6359" w:rsidRDefault="00AA6359" w:rsidP="00AA6359">
      <w:pPr>
        <w:pStyle w:val="HTML"/>
        <w:ind w:firstLine="919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AA6359" w:rsidRDefault="00AA6359" w:rsidP="00AA6359">
      <w:pPr>
        <w:tabs>
          <w:tab w:val="left" w:pos="993"/>
        </w:tabs>
        <w:overflowPunct w:val="0"/>
        <w:autoSpaceDE w:val="0"/>
        <w:autoSpaceDN w:val="0"/>
        <w:adjustRightInd w:val="0"/>
        <w:jc w:val="center"/>
        <w:textAlignment w:val="baseline"/>
        <w:rPr>
          <w:b/>
        </w:rPr>
      </w:pPr>
      <w:r>
        <w:rPr>
          <w:b/>
        </w:rPr>
        <w:t xml:space="preserve">Практическое занятие № </w:t>
      </w:r>
      <w:r w:rsidR="00FF6FEC">
        <w:rPr>
          <w:b/>
        </w:rPr>
        <w:t>5,6</w:t>
      </w:r>
    </w:p>
    <w:p w:rsidR="00162A68" w:rsidRPr="005E5485" w:rsidRDefault="00162A68" w:rsidP="00AA6359">
      <w:pPr>
        <w:tabs>
          <w:tab w:val="left" w:pos="993"/>
        </w:tabs>
        <w:overflowPunct w:val="0"/>
        <w:autoSpaceDE w:val="0"/>
        <w:autoSpaceDN w:val="0"/>
        <w:adjustRightInd w:val="0"/>
        <w:jc w:val="center"/>
        <w:textAlignment w:val="baseline"/>
        <w:rPr>
          <w:b/>
        </w:rPr>
      </w:pPr>
    </w:p>
    <w:p w:rsidR="00162A68" w:rsidRDefault="00162A68" w:rsidP="00162A68">
      <w:pPr>
        <w:jc w:val="center"/>
        <w:rPr>
          <w:b/>
        </w:rPr>
      </w:pPr>
      <w:r w:rsidRPr="006B01C3">
        <w:rPr>
          <w:b/>
        </w:rPr>
        <w:t>Форма проведения –</w:t>
      </w:r>
      <w:proofErr w:type="gramStart"/>
      <w:r w:rsidRPr="006B01C3">
        <w:rPr>
          <w:b/>
        </w:rPr>
        <w:t>семинар  (</w:t>
      </w:r>
      <w:proofErr w:type="gramEnd"/>
      <w:r>
        <w:rPr>
          <w:b/>
        </w:rPr>
        <w:t xml:space="preserve">4 </w:t>
      </w:r>
      <w:r w:rsidRPr="006B01C3">
        <w:rPr>
          <w:b/>
        </w:rPr>
        <w:t>часа)</w:t>
      </w:r>
    </w:p>
    <w:p w:rsidR="00162A68" w:rsidRDefault="00162A68" w:rsidP="00162A68">
      <w:pPr>
        <w:tabs>
          <w:tab w:val="left" w:pos="993"/>
        </w:tabs>
        <w:overflowPunct w:val="0"/>
        <w:autoSpaceDE w:val="0"/>
        <w:autoSpaceDN w:val="0"/>
        <w:adjustRightInd w:val="0"/>
        <w:jc w:val="center"/>
        <w:textAlignment w:val="baseline"/>
        <w:rPr>
          <w:b/>
        </w:rPr>
      </w:pPr>
    </w:p>
    <w:p w:rsidR="00162A68" w:rsidRPr="005E5485" w:rsidRDefault="00162A68" w:rsidP="00162A68">
      <w:pPr>
        <w:tabs>
          <w:tab w:val="left" w:pos="993"/>
        </w:tabs>
        <w:overflowPunct w:val="0"/>
        <w:autoSpaceDE w:val="0"/>
        <w:autoSpaceDN w:val="0"/>
        <w:adjustRightInd w:val="0"/>
        <w:jc w:val="center"/>
        <w:textAlignment w:val="baseline"/>
        <w:rPr>
          <w:b/>
        </w:rPr>
      </w:pPr>
    </w:p>
    <w:p w:rsidR="00162A68" w:rsidRDefault="00162A68" w:rsidP="00162A68">
      <w:pPr>
        <w:pStyle w:val="HTML"/>
        <w:ind w:firstLine="919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2062E8">
        <w:rPr>
          <w:rFonts w:ascii="Times New Roman" w:hAnsi="Times New Roman"/>
          <w:b/>
          <w:sz w:val="24"/>
          <w:szCs w:val="24"/>
        </w:rPr>
        <w:t>Тем</w:t>
      </w:r>
      <w:r>
        <w:rPr>
          <w:rFonts w:ascii="Times New Roman" w:hAnsi="Times New Roman"/>
          <w:b/>
          <w:sz w:val="24"/>
          <w:szCs w:val="24"/>
        </w:rPr>
        <w:t>а 3</w:t>
      </w:r>
      <w:r w:rsidRPr="002062E8">
        <w:rPr>
          <w:rFonts w:ascii="Times New Roman" w:hAnsi="Times New Roman"/>
          <w:b/>
          <w:sz w:val="24"/>
          <w:szCs w:val="24"/>
          <w:lang w:eastAsia="ru-RU"/>
        </w:rPr>
        <w:t>. «</w:t>
      </w:r>
      <w:r w:rsidRPr="00501506">
        <w:rPr>
          <w:rFonts w:ascii="Times New Roman" w:hAnsi="Times New Roman"/>
          <w:b/>
          <w:bCs/>
          <w:sz w:val="22"/>
          <w:szCs w:val="22"/>
        </w:rPr>
        <w:t xml:space="preserve"> </w:t>
      </w:r>
      <w:r w:rsidRPr="00BA391B">
        <w:rPr>
          <w:rFonts w:ascii="Times New Roman" w:hAnsi="Times New Roman"/>
          <w:b/>
          <w:bCs/>
          <w:sz w:val="24"/>
          <w:szCs w:val="24"/>
        </w:rPr>
        <w:t>Управление инновационными проектами</w:t>
      </w:r>
      <w:r w:rsidRPr="00BA391B">
        <w:rPr>
          <w:rFonts w:ascii="Times New Roman" w:hAnsi="Times New Roman"/>
          <w:b/>
          <w:bCs/>
          <w:sz w:val="24"/>
          <w:szCs w:val="24"/>
          <w:lang w:val="ru-RU"/>
        </w:rPr>
        <w:t>»</w:t>
      </w:r>
    </w:p>
    <w:p w:rsidR="00162A68" w:rsidRDefault="00162A68" w:rsidP="00162A68">
      <w:pPr>
        <w:ind w:firstLine="709"/>
        <w:jc w:val="both"/>
      </w:pPr>
      <w:r w:rsidRPr="00CD780D">
        <w:rPr>
          <w:b/>
        </w:rPr>
        <w:t xml:space="preserve">Цели и задачи: </w:t>
      </w:r>
      <w:r w:rsidRPr="00E80DE6">
        <w:t xml:space="preserve">закрепление теоретических знаний по теме: </w:t>
      </w:r>
      <w:r>
        <w:t xml:space="preserve">управление инновационными проектами </w:t>
      </w:r>
    </w:p>
    <w:p w:rsidR="00162A68" w:rsidRDefault="00162A68" w:rsidP="00162A68">
      <w:pPr>
        <w:ind w:firstLine="709"/>
        <w:jc w:val="both"/>
        <w:rPr>
          <w:b/>
          <w:u w:val="single"/>
        </w:rPr>
      </w:pPr>
      <w:r w:rsidRPr="00020C75">
        <w:rPr>
          <w:b/>
          <w:u w:val="single"/>
        </w:rPr>
        <w:t>Типовое контрольное задание. Семинар. Ответьте на вопросы:</w:t>
      </w:r>
    </w:p>
    <w:p w:rsidR="00162A68" w:rsidRDefault="00162A68" w:rsidP="003C346D">
      <w:pPr>
        <w:pStyle w:val="HTML"/>
        <w:ind w:firstLine="919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162A68" w:rsidRPr="003C346D" w:rsidRDefault="00162A68" w:rsidP="003C346D">
      <w:pPr>
        <w:pStyle w:val="HTML"/>
        <w:ind w:firstLine="919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AA6359" w:rsidRPr="0050001A" w:rsidRDefault="00AA6359" w:rsidP="00AA6359">
      <w:pPr>
        <w:numPr>
          <w:ilvl w:val="0"/>
          <w:numId w:val="14"/>
        </w:numPr>
        <w:jc w:val="both"/>
      </w:pPr>
      <w:r w:rsidRPr="00501506">
        <w:t xml:space="preserve">Опишите процесс формирования участников и команды проекта </w:t>
      </w:r>
      <w:r w:rsidRPr="0050001A">
        <w:rPr>
          <w:rFonts w:ascii="yandex-sans" w:hAnsi="yandex-sans"/>
          <w:color w:val="000000"/>
          <w:sz w:val="23"/>
          <w:szCs w:val="23"/>
        </w:rPr>
        <w:t xml:space="preserve"> </w:t>
      </w:r>
    </w:p>
    <w:p w:rsidR="00AA6359" w:rsidRPr="00202806" w:rsidRDefault="00AA6359" w:rsidP="00AA6359">
      <w:pPr>
        <w:numPr>
          <w:ilvl w:val="0"/>
          <w:numId w:val="14"/>
        </w:numPr>
        <w:jc w:val="both"/>
      </w:pPr>
      <w:r>
        <w:rPr>
          <w:rFonts w:ascii="yandex-sans" w:hAnsi="yandex-sans"/>
          <w:color w:val="000000"/>
          <w:sz w:val="23"/>
          <w:szCs w:val="23"/>
        </w:rPr>
        <w:t xml:space="preserve">Управление коммуникациями. </w:t>
      </w:r>
    </w:p>
    <w:p w:rsidR="00AA6359" w:rsidRPr="00501506" w:rsidRDefault="00AA6359" w:rsidP="00AA6359">
      <w:pPr>
        <w:numPr>
          <w:ilvl w:val="0"/>
          <w:numId w:val="14"/>
        </w:numPr>
        <w:jc w:val="both"/>
      </w:pPr>
      <w:r>
        <w:rPr>
          <w:rFonts w:ascii="yandex-sans" w:hAnsi="yandex-sans"/>
          <w:color w:val="000000"/>
          <w:sz w:val="23"/>
          <w:szCs w:val="23"/>
        </w:rPr>
        <w:t>Инвестиции в инновационном проекте.</w:t>
      </w:r>
    </w:p>
    <w:p w:rsidR="00AA6359" w:rsidRPr="00501506" w:rsidRDefault="00AA6359" w:rsidP="00AA6359">
      <w:pPr>
        <w:numPr>
          <w:ilvl w:val="0"/>
          <w:numId w:val="14"/>
        </w:numPr>
        <w:jc w:val="both"/>
      </w:pPr>
      <w:r w:rsidRPr="00501506">
        <w:t>Охарактеризуйте роль руководителя инновационного проекта</w:t>
      </w:r>
    </w:p>
    <w:p w:rsidR="00AA6359" w:rsidRPr="00501506" w:rsidRDefault="00AA6359" w:rsidP="00AA6359">
      <w:pPr>
        <w:numPr>
          <w:ilvl w:val="0"/>
          <w:numId w:val="14"/>
        </w:numPr>
        <w:jc w:val="both"/>
      </w:pPr>
      <w:r w:rsidRPr="00501506">
        <w:t>Дайте определение понятию «управление проектом»</w:t>
      </w:r>
    </w:p>
    <w:p w:rsidR="00AA6359" w:rsidRPr="00501506" w:rsidRDefault="00AA6359" w:rsidP="00AA6359">
      <w:pPr>
        <w:numPr>
          <w:ilvl w:val="0"/>
          <w:numId w:val="14"/>
        </w:numPr>
        <w:jc w:val="both"/>
      </w:pPr>
      <w:r w:rsidRPr="00501506">
        <w:rPr>
          <w:rFonts w:ascii="yandex-sans" w:hAnsi="yandex-sans"/>
          <w:color w:val="000000"/>
          <w:sz w:val="23"/>
          <w:szCs w:val="23"/>
        </w:rPr>
        <w:t>Приведите определения инновационного проекта.</w:t>
      </w:r>
    </w:p>
    <w:p w:rsidR="00AA6359" w:rsidRPr="00AA6359" w:rsidRDefault="00AA6359" w:rsidP="00AA6359">
      <w:pPr>
        <w:numPr>
          <w:ilvl w:val="0"/>
          <w:numId w:val="14"/>
        </w:numPr>
        <w:jc w:val="both"/>
      </w:pPr>
      <w:r w:rsidRPr="00501506">
        <w:rPr>
          <w:rFonts w:ascii="yandex-sans" w:hAnsi="yandex-sans"/>
          <w:color w:val="000000"/>
          <w:sz w:val="23"/>
          <w:szCs w:val="23"/>
        </w:rPr>
        <w:t>Перечислите основные стадии реализации инновационного проекта.</w:t>
      </w:r>
    </w:p>
    <w:p w:rsidR="00AA6359" w:rsidRPr="00AA6359" w:rsidRDefault="00AA6359" w:rsidP="00AA6359">
      <w:pPr>
        <w:numPr>
          <w:ilvl w:val="0"/>
          <w:numId w:val="14"/>
        </w:numPr>
        <w:jc w:val="both"/>
      </w:pPr>
      <w:r w:rsidRPr="00AA6359">
        <w:rPr>
          <w:color w:val="000000"/>
          <w:sz w:val="23"/>
          <w:szCs w:val="23"/>
        </w:rPr>
        <w:t>Организационно-экономический механизм реализации инновационного проекта.</w:t>
      </w:r>
    </w:p>
    <w:p w:rsidR="00AA6359" w:rsidRPr="00AA6359" w:rsidRDefault="00AA6359" w:rsidP="00AA6359">
      <w:pPr>
        <w:numPr>
          <w:ilvl w:val="0"/>
          <w:numId w:val="14"/>
        </w:numPr>
        <w:jc w:val="both"/>
      </w:pPr>
      <w:r w:rsidRPr="00AA6359">
        <w:rPr>
          <w:rFonts w:ascii="yandex-sans" w:hAnsi="yandex-sans"/>
          <w:color w:val="000000"/>
          <w:sz w:val="23"/>
          <w:szCs w:val="23"/>
        </w:rPr>
        <w:t>Особенности современных инновационных проектов.</w:t>
      </w:r>
    </w:p>
    <w:p w:rsidR="00AA6359" w:rsidRDefault="00AA6359" w:rsidP="00AA6359">
      <w:pPr>
        <w:numPr>
          <w:ilvl w:val="0"/>
          <w:numId w:val="14"/>
        </w:numPr>
        <w:jc w:val="both"/>
      </w:pPr>
      <w:r w:rsidRPr="00501506">
        <w:t>Опишите методы и средства управления проектом в зависимости от его класса</w:t>
      </w:r>
    </w:p>
    <w:p w:rsidR="00AA6359" w:rsidRDefault="00AA6359" w:rsidP="00AA6359">
      <w:pPr>
        <w:autoSpaceDE w:val="0"/>
        <w:autoSpaceDN w:val="0"/>
        <w:adjustRightInd w:val="0"/>
        <w:ind w:firstLine="709"/>
        <w:jc w:val="center"/>
        <w:rPr>
          <w:b/>
        </w:rPr>
      </w:pPr>
    </w:p>
    <w:p w:rsidR="00AA6359" w:rsidRPr="005E5485" w:rsidRDefault="00AA6359" w:rsidP="00AA6359">
      <w:pPr>
        <w:autoSpaceDE w:val="0"/>
        <w:autoSpaceDN w:val="0"/>
        <w:adjustRightInd w:val="0"/>
        <w:ind w:firstLine="709"/>
        <w:jc w:val="center"/>
        <w:rPr>
          <w:b/>
        </w:rPr>
      </w:pPr>
      <w:r w:rsidRPr="005E5485">
        <w:rPr>
          <w:b/>
        </w:rPr>
        <w:t xml:space="preserve">Практическое занятие № </w:t>
      </w:r>
      <w:r w:rsidR="00FF6FEC">
        <w:rPr>
          <w:b/>
        </w:rPr>
        <w:t xml:space="preserve">7,8,9,10 </w:t>
      </w:r>
    </w:p>
    <w:p w:rsidR="00AA6359" w:rsidRPr="003C346D" w:rsidRDefault="00AA6359" w:rsidP="003C346D">
      <w:pPr>
        <w:ind w:firstLine="709"/>
        <w:jc w:val="both"/>
        <w:rPr>
          <w:b/>
          <w:bCs/>
        </w:rPr>
      </w:pPr>
      <w:r w:rsidRPr="00F22501">
        <w:rPr>
          <w:b/>
          <w:color w:val="000000"/>
        </w:rPr>
        <w:t>Тема 4. «</w:t>
      </w:r>
      <w:r w:rsidRPr="00F22501">
        <w:rPr>
          <w:b/>
          <w:bCs/>
        </w:rPr>
        <w:t>Методика оценки экономической эффективности инновационных проектов</w:t>
      </w:r>
      <w:r w:rsidRPr="00F22501">
        <w:rPr>
          <w:b/>
          <w:color w:val="000000"/>
        </w:rPr>
        <w:t>»</w:t>
      </w:r>
    </w:p>
    <w:p w:rsidR="00AA6359" w:rsidRPr="005E5485" w:rsidRDefault="00AA6359" w:rsidP="00AA6359">
      <w:pPr>
        <w:autoSpaceDE w:val="0"/>
        <w:autoSpaceDN w:val="0"/>
        <w:adjustRightInd w:val="0"/>
        <w:ind w:firstLine="709"/>
        <w:jc w:val="center"/>
        <w:rPr>
          <w:b/>
        </w:rPr>
      </w:pPr>
      <w:r>
        <w:rPr>
          <w:b/>
        </w:rPr>
        <w:t>3.2.1.4</w:t>
      </w:r>
      <w:r w:rsidRPr="005E5485">
        <w:rPr>
          <w:b/>
        </w:rPr>
        <w:t xml:space="preserve">  Типовое контрольное задание</w:t>
      </w:r>
    </w:p>
    <w:p w:rsidR="00AA6359" w:rsidRDefault="00AA6359" w:rsidP="00AA6359">
      <w:pPr>
        <w:ind w:firstLine="709"/>
        <w:jc w:val="both"/>
        <w:rPr>
          <w:b/>
          <w:color w:val="000000"/>
        </w:rPr>
      </w:pPr>
      <w:r w:rsidRPr="005E5485">
        <w:rPr>
          <w:b/>
          <w:color w:val="000000"/>
        </w:rPr>
        <w:t>Задание 1. Семинар – дискуссия. Подготовьте ответы  на вопросы:</w:t>
      </w:r>
    </w:p>
    <w:p w:rsidR="00AA6359" w:rsidRDefault="00AA6359" w:rsidP="00AA6359">
      <w:pPr>
        <w:numPr>
          <w:ilvl w:val="0"/>
          <w:numId w:val="16"/>
        </w:numPr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Охарактеризуйте динамические показатели эффективности иннова</w:t>
      </w:r>
      <w:r w:rsidRPr="00501506">
        <w:rPr>
          <w:rFonts w:ascii="yandex-sans" w:hAnsi="yandex-sans"/>
          <w:color w:val="000000"/>
          <w:sz w:val="23"/>
          <w:szCs w:val="23"/>
        </w:rPr>
        <w:t xml:space="preserve">ционных проектов. </w:t>
      </w:r>
    </w:p>
    <w:p w:rsidR="00AA6359" w:rsidRDefault="00AA6359" w:rsidP="00AA6359">
      <w:pPr>
        <w:numPr>
          <w:ilvl w:val="0"/>
          <w:numId w:val="16"/>
        </w:numPr>
        <w:jc w:val="both"/>
        <w:rPr>
          <w:rFonts w:ascii="yandex-sans" w:hAnsi="yandex-sans"/>
          <w:color w:val="000000"/>
          <w:sz w:val="23"/>
          <w:szCs w:val="23"/>
        </w:rPr>
      </w:pPr>
      <w:r w:rsidRPr="00501506">
        <w:rPr>
          <w:rFonts w:ascii="yandex-sans" w:hAnsi="yandex-sans"/>
          <w:color w:val="000000"/>
          <w:sz w:val="23"/>
          <w:szCs w:val="23"/>
        </w:rPr>
        <w:t>В чем принци</w:t>
      </w:r>
      <w:r>
        <w:rPr>
          <w:rFonts w:ascii="yandex-sans" w:hAnsi="yandex-sans"/>
          <w:color w:val="000000"/>
          <w:sz w:val="23"/>
          <w:szCs w:val="23"/>
        </w:rPr>
        <w:t>пиальное отличие внутренней нор</w:t>
      </w:r>
      <w:r w:rsidRPr="00501506">
        <w:rPr>
          <w:rFonts w:ascii="yandex-sans" w:hAnsi="yandex-sans"/>
          <w:color w:val="000000"/>
          <w:sz w:val="23"/>
          <w:szCs w:val="23"/>
        </w:rPr>
        <w:t>мы рентабельности (IRR) от чистого дисконтированного дохода</w:t>
      </w:r>
      <w:r>
        <w:rPr>
          <w:rFonts w:ascii="yandex-sans" w:hAnsi="yandex-sans"/>
          <w:color w:val="000000"/>
          <w:sz w:val="23"/>
          <w:szCs w:val="23"/>
        </w:rPr>
        <w:t xml:space="preserve"> </w:t>
      </w:r>
      <w:r w:rsidRPr="00501506">
        <w:rPr>
          <w:rFonts w:ascii="yandex-sans" w:hAnsi="yandex-sans"/>
          <w:color w:val="000000"/>
          <w:sz w:val="23"/>
          <w:szCs w:val="23"/>
        </w:rPr>
        <w:t>(NPV) и индекса доходности (PI)?</w:t>
      </w:r>
    </w:p>
    <w:p w:rsidR="00AA6359" w:rsidRDefault="00AA6359" w:rsidP="00AA6359">
      <w:pPr>
        <w:numPr>
          <w:ilvl w:val="0"/>
          <w:numId w:val="16"/>
        </w:numPr>
        <w:jc w:val="both"/>
        <w:rPr>
          <w:rFonts w:ascii="yandex-sans" w:hAnsi="yandex-sans"/>
          <w:color w:val="000000"/>
          <w:sz w:val="23"/>
          <w:szCs w:val="23"/>
        </w:rPr>
      </w:pPr>
      <w:r w:rsidRPr="00501506">
        <w:rPr>
          <w:rFonts w:ascii="yandex-sans" w:hAnsi="yandex-sans"/>
          <w:color w:val="000000"/>
          <w:sz w:val="23"/>
          <w:szCs w:val="23"/>
        </w:rPr>
        <w:t>Охарактеризуйте дополнительны</w:t>
      </w:r>
      <w:r>
        <w:rPr>
          <w:rFonts w:ascii="yandex-sans" w:hAnsi="yandex-sans"/>
          <w:color w:val="000000"/>
          <w:sz w:val="23"/>
          <w:szCs w:val="23"/>
        </w:rPr>
        <w:t xml:space="preserve">е факторы, влияющие на эффективность </w:t>
      </w:r>
      <w:r w:rsidRPr="00501506">
        <w:rPr>
          <w:rFonts w:ascii="yandex-sans" w:hAnsi="yandex-sans"/>
          <w:color w:val="000000"/>
          <w:sz w:val="23"/>
          <w:szCs w:val="23"/>
        </w:rPr>
        <w:t>инновационных проектов.</w:t>
      </w:r>
    </w:p>
    <w:p w:rsidR="00AA6359" w:rsidRDefault="00AA6359" w:rsidP="00AA6359">
      <w:pPr>
        <w:numPr>
          <w:ilvl w:val="0"/>
          <w:numId w:val="16"/>
        </w:numPr>
        <w:jc w:val="both"/>
        <w:rPr>
          <w:rFonts w:ascii="yandex-sans" w:hAnsi="yandex-sans"/>
          <w:color w:val="000000"/>
          <w:sz w:val="23"/>
          <w:szCs w:val="23"/>
        </w:rPr>
      </w:pPr>
      <w:r w:rsidRPr="00FF280B">
        <w:rPr>
          <w:rFonts w:ascii="yandex-sans" w:hAnsi="yandex-sans"/>
          <w:color w:val="000000"/>
          <w:sz w:val="23"/>
          <w:szCs w:val="23"/>
        </w:rPr>
        <w:t xml:space="preserve">Назначение и принципы эффективности инновационных проектов. </w:t>
      </w:r>
    </w:p>
    <w:p w:rsidR="00AA6359" w:rsidRDefault="00AA6359" w:rsidP="00AA6359">
      <w:pPr>
        <w:numPr>
          <w:ilvl w:val="0"/>
          <w:numId w:val="16"/>
        </w:numPr>
        <w:jc w:val="both"/>
        <w:rPr>
          <w:rFonts w:ascii="yandex-sans" w:hAnsi="yandex-sans"/>
          <w:color w:val="000000"/>
          <w:sz w:val="23"/>
          <w:szCs w:val="23"/>
        </w:rPr>
      </w:pPr>
      <w:r w:rsidRPr="00FF280B">
        <w:rPr>
          <w:rFonts w:ascii="yandex-sans" w:hAnsi="yandex-sans"/>
          <w:color w:val="000000"/>
          <w:sz w:val="23"/>
          <w:szCs w:val="23"/>
        </w:rPr>
        <w:t xml:space="preserve">Классификация методов оценки эффективности инновационных проектов. </w:t>
      </w:r>
    </w:p>
    <w:p w:rsidR="00AA6359" w:rsidRDefault="00AA6359" w:rsidP="00AA6359">
      <w:pPr>
        <w:numPr>
          <w:ilvl w:val="0"/>
          <w:numId w:val="16"/>
        </w:numPr>
        <w:jc w:val="both"/>
        <w:rPr>
          <w:rFonts w:ascii="yandex-sans" w:hAnsi="yandex-sans"/>
          <w:color w:val="000000"/>
          <w:sz w:val="23"/>
          <w:szCs w:val="23"/>
        </w:rPr>
      </w:pPr>
      <w:r w:rsidRPr="00FF280B">
        <w:rPr>
          <w:rFonts w:ascii="yandex-sans" w:hAnsi="yandex-sans"/>
          <w:color w:val="000000"/>
          <w:sz w:val="23"/>
          <w:szCs w:val="23"/>
        </w:rPr>
        <w:t>Показатели оценки экономической эффективности инновационных проектов.</w:t>
      </w:r>
    </w:p>
    <w:p w:rsidR="00AA6359" w:rsidRDefault="00AA6359" w:rsidP="00AA6359">
      <w:pPr>
        <w:ind w:left="720"/>
        <w:jc w:val="both"/>
        <w:rPr>
          <w:b/>
        </w:rPr>
      </w:pPr>
    </w:p>
    <w:p w:rsidR="00AA6359" w:rsidRPr="00FF280B" w:rsidRDefault="00AA6359" w:rsidP="00AA6359">
      <w:pPr>
        <w:autoSpaceDE w:val="0"/>
        <w:autoSpaceDN w:val="0"/>
        <w:adjustRightInd w:val="0"/>
        <w:ind w:firstLine="709"/>
        <w:jc w:val="both"/>
        <w:rPr>
          <w:rFonts w:eastAsia="TimesNewRomanPSMT"/>
          <w:b/>
          <w:bCs/>
        </w:rPr>
      </w:pPr>
      <w:r>
        <w:rPr>
          <w:b/>
        </w:rPr>
        <w:t>Задание 2</w:t>
      </w:r>
      <w:r w:rsidRPr="005E5485">
        <w:rPr>
          <w:b/>
        </w:rPr>
        <w:t xml:space="preserve">. </w:t>
      </w:r>
      <w:r w:rsidRPr="00F22501">
        <w:rPr>
          <w:b/>
          <w:color w:val="000000"/>
        </w:rPr>
        <w:t>Конкретная ситуация «</w:t>
      </w:r>
      <w:r w:rsidRPr="00F22501">
        <w:rPr>
          <w:b/>
        </w:rPr>
        <w:t xml:space="preserve">Оценка коммерческой эффективности разработки </w:t>
      </w:r>
      <w:proofErr w:type="gramStart"/>
      <w:r w:rsidRPr="00F22501">
        <w:rPr>
          <w:b/>
        </w:rPr>
        <w:t>системы  электроснабжения</w:t>
      </w:r>
      <w:proofErr w:type="gramEnd"/>
      <w:r w:rsidRPr="00F22501">
        <w:rPr>
          <w:b/>
        </w:rPr>
        <w:t xml:space="preserve"> куста бурения газовых скважин  на </w:t>
      </w:r>
      <w:proofErr w:type="spellStart"/>
      <w:r w:rsidRPr="00F22501">
        <w:rPr>
          <w:b/>
        </w:rPr>
        <w:t>Бованенковском</w:t>
      </w:r>
      <w:proofErr w:type="spellEnd"/>
      <w:r w:rsidRPr="00F22501">
        <w:rPr>
          <w:b/>
        </w:rPr>
        <w:t xml:space="preserve"> нефтегазоконденсатном месторождении»  </w:t>
      </w:r>
    </w:p>
    <w:p w:rsidR="00AA6359" w:rsidRDefault="00AA6359" w:rsidP="00AA6359">
      <w:pPr>
        <w:ind w:firstLine="709"/>
        <w:jc w:val="both"/>
        <w:rPr>
          <w:sz w:val="28"/>
          <w:szCs w:val="28"/>
        </w:rPr>
      </w:pPr>
    </w:p>
    <w:p w:rsidR="00AA6359" w:rsidRPr="00BA1A51" w:rsidRDefault="00AA6359" w:rsidP="00AA6359">
      <w:pPr>
        <w:ind w:firstLine="709"/>
        <w:jc w:val="both"/>
      </w:pPr>
      <w:r w:rsidRPr="00BA1A51">
        <w:t xml:space="preserve">Вам предстоит оценить инновационный проект по разработке </w:t>
      </w:r>
      <w:proofErr w:type="gramStart"/>
      <w:r w:rsidRPr="00BA1A51">
        <w:t>системы  электроснабжения</w:t>
      </w:r>
      <w:proofErr w:type="gramEnd"/>
      <w:r w:rsidRPr="00BA1A51">
        <w:t xml:space="preserve"> куста бурения газовых скважин  на </w:t>
      </w:r>
      <w:proofErr w:type="spellStart"/>
      <w:r w:rsidRPr="00BA1A51">
        <w:t>Бованенковском</w:t>
      </w:r>
      <w:proofErr w:type="spellEnd"/>
      <w:r w:rsidRPr="00BA1A51">
        <w:t xml:space="preserve"> нефтегазоконденсатном месторождении  </w:t>
      </w:r>
    </w:p>
    <w:p w:rsidR="00AA6359" w:rsidRDefault="00AA6359" w:rsidP="00AA6359">
      <w:pPr>
        <w:ind w:firstLine="709"/>
        <w:jc w:val="both"/>
      </w:pPr>
      <w:r w:rsidRPr="00BA1A51">
        <w:t xml:space="preserve">Проектом рассматривается два варианта электроснабжения куста бурения скважин: </w:t>
      </w:r>
    </w:p>
    <w:p w:rsidR="00AA6359" w:rsidRDefault="00AA6359" w:rsidP="00AA6359">
      <w:pPr>
        <w:ind w:firstLine="709"/>
        <w:jc w:val="both"/>
      </w:pPr>
      <w:r w:rsidRPr="00BA1A51">
        <w:lastRenderedPageBreak/>
        <w:t xml:space="preserve">- проектный вариант: электроснабжение осуществляется от централизованного источника питания (используется </w:t>
      </w:r>
      <w:proofErr w:type="spellStart"/>
      <w:r w:rsidRPr="00BA1A51">
        <w:t>повысительная</w:t>
      </w:r>
      <w:proofErr w:type="spellEnd"/>
      <w:r w:rsidRPr="00BA1A51">
        <w:t xml:space="preserve"> подстанция, где вращение генератору передаёт турбина, работающая на природном газе); </w:t>
      </w:r>
    </w:p>
    <w:p w:rsidR="00AA6359" w:rsidRDefault="00AA6359" w:rsidP="00AA6359">
      <w:pPr>
        <w:ind w:firstLine="709"/>
        <w:jc w:val="both"/>
      </w:pPr>
      <w:r w:rsidRPr="00BA1A51">
        <w:t xml:space="preserve">- базовый вариант: электроснабжение осуществляется от автономного источника питания (децентрализованное). </w:t>
      </w:r>
    </w:p>
    <w:p w:rsidR="00AA6359" w:rsidRDefault="00AA6359" w:rsidP="00AA6359">
      <w:pPr>
        <w:ind w:firstLine="709"/>
        <w:jc w:val="both"/>
      </w:pPr>
      <w:r w:rsidRPr="00BA1A51">
        <w:t>Эксплуатация буровых установок (БУ) производится за счёт их электропитания от дизельных станций. Основной экономический эффект в результате применения разрабатываемой системы электроснабжения (вариант «с проектом») предполагается получить за счёт снижения стоимости потребляемой электроэнергии, так как КПД газовых генераторов выше, чем у генераторов приводимых в движение дизельными двигателями и стоимость потребляемого ресурса (природный газ и дизельное топл</w:t>
      </w:r>
      <w:r>
        <w:t xml:space="preserve">иво) существенно отличается.   </w:t>
      </w:r>
    </w:p>
    <w:p w:rsidR="00AA6359" w:rsidRPr="005E5485" w:rsidRDefault="00AA6359" w:rsidP="00AA6359">
      <w:pPr>
        <w:ind w:firstLine="709"/>
        <w:jc w:val="both"/>
      </w:pPr>
      <w:r w:rsidRPr="005E5485">
        <w:t xml:space="preserve">В целях оценки </w:t>
      </w:r>
      <w:r>
        <w:t xml:space="preserve">коммерческой эффективности </w:t>
      </w:r>
      <w:r w:rsidRPr="005E5485">
        <w:t>проекта и приняти</w:t>
      </w:r>
      <w:r>
        <w:t>я решения менеджеру необходимо (таблица 2):</w:t>
      </w:r>
    </w:p>
    <w:p w:rsidR="00AA6359" w:rsidRPr="005E5485" w:rsidRDefault="00AA6359" w:rsidP="00AA6359">
      <w:pPr>
        <w:ind w:firstLine="709"/>
        <w:jc w:val="both"/>
      </w:pPr>
      <w:r w:rsidRPr="005E5485">
        <w:t>-рассчитать чистые денежные потоки каждого этапа;</w:t>
      </w:r>
    </w:p>
    <w:p w:rsidR="00AA6359" w:rsidRDefault="00AA6359" w:rsidP="00AA6359">
      <w:pPr>
        <w:ind w:firstLine="709"/>
        <w:jc w:val="both"/>
      </w:pPr>
      <w:r w:rsidRPr="005E5485">
        <w:t>-оценить ЧДД каждого возможного варианта проекта;</w:t>
      </w:r>
    </w:p>
    <w:p w:rsidR="00AA6359" w:rsidRDefault="00AA6359" w:rsidP="00AA6359">
      <w:pPr>
        <w:ind w:firstLine="709"/>
        <w:jc w:val="both"/>
      </w:pPr>
      <w:r>
        <w:t>- в</w:t>
      </w:r>
      <w:r w:rsidRPr="00F3014B">
        <w:t>нутренняя норма доходности (ВНД), %</w:t>
      </w:r>
      <w:r>
        <w:t>;</w:t>
      </w:r>
    </w:p>
    <w:p w:rsidR="00AA6359" w:rsidRDefault="00AA6359" w:rsidP="00AA6359">
      <w:pPr>
        <w:ind w:firstLine="709"/>
        <w:jc w:val="both"/>
      </w:pPr>
      <w:r>
        <w:t>- и</w:t>
      </w:r>
      <w:r w:rsidRPr="00F3014B">
        <w:t>ндекс доходности инвестиций (ИД), руб./руб.</w:t>
      </w:r>
    </w:p>
    <w:p w:rsidR="00AA6359" w:rsidRPr="005E5485" w:rsidRDefault="00AA6359" w:rsidP="00AA6359">
      <w:pPr>
        <w:ind w:firstLine="709"/>
        <w:jc w:val="both"/>
      </w:pPr>
      <w:r>
        <w:t>- и</w:t>
      </w:r>
      <w:r w:rsidRPr="00F3014B">
        <w:t>ндекс доходности дисконтированных инвестиций (ИДД), руб./руб.</w:t>
      </w:r>
    </w:p>
    <w:p w:rsidR="003C346D" w:rsidRDefault="003C346D" w:rsidP="00AA6359">
      <w:pPr>
        <w:ind w:firstLine="709"/>
        <w:jc w:val="both"/>
        <w:rPr>
          <w:b/>
        </w:rPr>
      </w:pPr>
    </w:p>
    <w:p w:rsidR="003C346D" w:rsidRDefault="003C346D" w:rsidP="00AA6359">
      <w:pPr>
        <w:ind w:firstLine="709"/>
        <w:jc w:val="both"/>
        <w:rPr>
          <w:b/>
        </w:rPr>
      </w:pPr>
    </w:p>
    <w:p w:rsidR="00AA6359" w:rsidRPr="005E5485" w:rsidRDefault="00AA6359" w:rsidP="00AA6359">
      <w:pPr>
        <w:ind w:firstLine="709"/>
        <w:jc w:val="both"/>
        <w:rPr>
          <w:b/>
        </w:rPr>
      </w:pPr>
      <w:r w:rsidRPr="005E5485">
        <w:rPr>
          <w:b/>
        </w:rPr>
        <w:t>Исходные данные</w:t>
      </w:r>
      <w:r>
        <w:rPr>
          <w:b/>
        </w:rPr>
        <w:t xml:space="preserve"> представлены в таблице 1</w:t>
      </w:r>
      <w:r w:rsidRPr="005E5485">
        <w:rPr>
          <w:b/>
        </w:rPr>
        <w:t>.</w:t>
      </w:r>
    </w:p>
    <w:p w:rsidR="00AA6359" w:rsidRDefault="00AA6359" w:rsidP="00AA6359">
      <w:pPr>
        <w:rPr>
          <w:rFonts w:ascii="yandex-sans" w:hAnsi="yandex-sans"/>
          <w:color w:val="000000"/>
          <w:sz w:val="23"/>
          <w:szCs w:val="23"/>
        </w:rPr>
      </w:pPr>
    </w:p>
    <w:p w:rsidR="00AA6359" w:rsidRDefault="00AA6359" w:rsidP="00AA6359">
      <w:r w:rsidRPr="00F3014B">
        <w:t xml:space="preserve">Таблица </w:t>
      </w:r>
      <w:r>
        <w:t>1</w:t>
      </w:r>
      <w:r w:rsidRPr="00F3014B">
        <w:t xml:space="preserve"> – Расчёт показателей коммерческой эффективности  </w:t>
      </w:r>
    </w:p>
    <w:tbl>
      <w:tblPr>
        <w:tblW w:w="1063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1134"/>
        <w:gridCol w:w="1275"/>
        <w:gridCol w:w="1276"/>
        <w:gridCol w:w="1276"/>
        <w:gridCol w:w="1276"/>
        <w:gridCol w:w="1134"/>
        <w:gridCol w:w="1559"/>
      </w:tblGrid>
      <w:tr w:rsidR="00AA6359" w:rsidTr="00F26C69">
        <w:tc>
          <w:tcPr>
            <w:tcW w:w="1702" w:type="dxa"/>
            <w:shd w:val="clear" w:color="auto" w:fill="auto"/>
          </w:tcPr>
          <w:p w:rsidR="00AA6359" w:rsidRPr="00A70735" w:rsidRDefault="00AA6359" w:rsidP="00F26C69">
            <w:pPr>
              <w:rPr>
                <w:rFonts w:eastAsia="Calibri"/>
              </w:rPr>
            </w:pPr>
            <w:r w:rsidRPr="00A70735">
              <w:rPr>
                <w:rFonts w:eastAsia="Calibri"/>
              </w:rPr>
              <w:t>Показатели</w:t>
            </w:r>
          </w:p>
        </w:tc>
        <w:tc>
          <w:tcPr>
            <w:tcW w:w="1134" w:type="dxa"/>
            <w:shd w:val="clear" w:color="auto" w:fill="auto"/>
          </w:tcPr>
          <w:p w:rsidR="00AA6359" w:rsidRPr="00A70735" w:rsidRDefault="00AA6359" w:rsidP="00F26C69">
            <w:pPr>
              <w:rPr>
                <w:rFonts w:eastAsia="Calibri"/>
              </w:rPr>
            </w:pPr>
            <w:r w:rsidRPr="00A70735">
              <w:rPr>
                <w:rFonts w:eastAsia="Calibri"/>
              </w:rPr>
              <w:t>2015</w:t>
            </w:r>
          </w:p>
        </w:tc>
        <w:tc>
          <w:tcPr>
            <w:tcW w:w="1275" w:type="dxa"/>
            <w:shd w:val="clear" w:color="auto" w:fill="auto"/>
          </w:tcPr>
          <w:p w:rsidR="00AA6359" w:rsidRPr="00A70735" w:rsidRDefault="00AA6359" w:rsidP="00F26C69">
            <w:pPr>
              <w:rPr>
                <w:rFonts w:eastAsia="Calibri"/>
              </w:rPr>
            </w:pPr>
            <w:r w:rsidRPr="00A70735">
              <w:rPr>
                <w:rFonts w:eastAsia="Calibri"/>
              </w:rPr>
              <w:t>2016</w:t>
            </w:r>
          </w:p>
        </w:tc>
        <w:tc>
          <w:tcPr>
            <w:tcW w:w="1276" w:type="dxa"/>
            <w:shd w:val="clear" w:color="auto" w:fill="auto"/>
          </w:tcPr>
          <w:p w:rsidR="00AA6359" w:rsidRPr="00A70735" w:rsidRDefault="00AA6359" w:rsidP="00F26C69">
            <w:pPr>
              <w:rPr>
                <w:rFonts w:eastAsia="Calibri"/>
              </w:rPr>
            </w:pPr>
            <w:r w:rsidRPr="00A70735">
              <w:rPr>
                <w:rFonts w:eastAsia="Calibri"/>
              </w:rPr>
              <w:t>2017</w:t>
            </w:r>
          </w:p>
        </w:tc>
        <w:tc>
          <w:tcPr>
            <w:tcW w:w="1276" w:type="dxa"/>
            <w:shd w:val="clear" w:color="auto" w:fill="auto"/>
          </w:tcPr>
          <w:p w:rsidR="00AA6359" w:rsidRPr="00A70735" w:rsidRDefault="00AA6359" w:rsidP="00F26C69">
            <w:pPr>
              <w:rPr>
                <w:rFonts w:eastAsia="Calibri"/>
              </w:rPr>
            </w:pPr>
            <w:r w:rsidRPr="00A70735">
              <w:rPr>
                <w:rFonts w:eastAsia="Calibri"/>
              </w:rPr>
              <w:t>2018</w:t>
            </w:r>
          </w:p>
        </w:tc>
        <w:tc>
          <w:tcPr>
            <w:tcW w:w="1276" w:type="dxa"/>
            <w:shd w:val="clear" w:color="auto" w:fill="auto"/>
          </w:tcPr>
          <w:p w:rsidR="00AA6359" w:rsidRPr="00A70735" w:rsidRDefault="00AA6359" w:rsidP="00F26C69">
            <w:pPr>
              <w:rPr>
                <w:rFonts w:eastAsia="Calibri"/>
              </w:rPr>
            </w:pPr>
            <w:r w:rsidRPr="00A70735">
              <w:rPr>
                <w:rFonts w:eastAsia="Calibri"/>
              </w:rPr>
              <w:t>2019</w:t>
            </w:r>
          </w:p>
        </w:tc>
        <w:tc>
          <w:tcPr>
            <w:tcW w:w="1134" w:type="dxa"/>
            <w:shd w:val="clear" w:color="auto" w:fill="auto"/>
          </w:tcPr>
          <w:p w:rsidR="00AA6359" w:rsidRPr="00A70735" w:rsidRDefault="00AA6359" w:rsidP="00F26C69">
            <w:pPr>
              <w:rPr>
                <w:rFonts w:eastAsia="Calibri"/>
              </w:rPr>
            </w:pPr>
            <w:r w:rsidRPr="00A70735">
              <w:rPr>
                <w:rFonts w:eastAsia="Calibri"/>
              </w:rPr>
              <w:t>2020</w:t>
            </w:r>
          </w:p>
        </w:tc>
        <w:tc>
          <w:tcPr>
            <w:tcW w:w="1559" w:type="dxa"/>
            <w:shd w:val="clear" w:color="auto" w:fill="auto"/>
          </w:tcPr>
          <w:p w:rsidR="00AA6359" w:rsidRPr="00A70735" w:rsidRDefault="00AA6359" w:rsidP="00F26C69">
            <w:pPr>
              <w:rPr>
                <w:rFonts w:eastAsia="Calibri"/>
              </w:rPr>
            </w:pPr>
            <w:r w:rsidRPr="00A70735">
              <w:rPr>
                <w:rFonts w:eastAsia="Calibri"/>
              </w:rPr>
              <w:t>Итого:</w:t>
            </w:r>
          </w:p>
        </w:tc>
      </w:tr>
      <w:tr w:rsidR="00AA6359" w:rsidTr="00F26C69">
        <w:tc>
          <w:tcPr>
            <w:tcW w:w="1702" w:type="dxa"/>
            <w:shd w:val="clear" w:color="auto" w:fill="auto"/>
          </w:tcPr>
          <w:p w:rsidR="00AA6359" w:rsidRPr="00A70735" w:rsidRDefault="00AA6359" w:rsidP="00F26C69">
            <w:pPr>
              <w:rPr>
                <w:rFonts w:eastAsia="Calibri"/>
              </w:rPr>
            </w:pPr>
            <w:r w:rsidRPr="00A70735">
              <w:rPr>
                <w:rFonts w:eastAsia="Calibri"/>
              </w:rPr>
              <w:t>Капитальные вложения (КВ), тыс. руб.</w:t>
            </w:r>
          </w:p>
        </w:tc>
        <w:tc>
          <w:tcPr>
            <w:tcW w:w="1134" w:type="dxa"/>
            <w:shd w:val="clear" w:color="auto" w:fill="auto"/>
          </w:tcPr>
          <w:p w:rsidR="00AA6359" w:rsidRPr="00A70735" w:rsidRDefault="00AA6359" w:rsidP="00F26C69">
            <w:pPr>
              <w:rPr>
                <w:rFonts w:eastAsia="Calibri"/>
              </w:rPr>
            </w:pPr>
            <w:r w:rsidRPr="00A70735">
              <w:rPr>
                <w:rFonts w:eastAsia="Calibri"/>
              </w:rPr>
              <w:t>183 993,4</w:t>
            </w:r>
          </w:p>
        </w:tc>
        <w:tc>
          <w:tcPr>
            <w:tcW w:w="1275" w:type="dxa"/>
            <w:shd w:val="clear" w:color="auto" w:fill="auto"/>
          </w:tcPr>
          <w:p w:rsidR="00AA6359" w:rsidRPr="00A70735" w:rsidRDefault="00AA6359" w:rsidP="00F26C69">
            <w:pPr>
              <w:rPr>
                <w:rFonts w:eastAsia="Calibri"/>
                <w:lang w:val="en-US"/>
              </w:rPr>
            </w:pPr>
            <w:r w:rsidRPr="00A70735">
              <w:rPr>
                <w:rFonts w:eastAsia="Calibri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AA6359" w:rsidRPr="00A70735" w:rsidRDefault="00AA6359" w:rsidP="00F26C69">
            <w:pPr>
              <w:rPr>
                <w:rFonts w:eastAsia="Calibri"/>
                <w:lang w:val="en-US"/>
              </w:rPr>
            </w:pPr>
            <w:r w:rsidRPr="00A70735">
              <w:rPr>
                <w:rFonts w:eastAsia="Calibri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AA6359" w:rsidRPr="00A70735" w:rsidRDefault="00AA6359" w:rsidP="00F26C69">
            <w:pPr>
              <w:rPr>
                <w:rFonts w:eastAsia="Calibri"/>
                <w:lang w:val="en-US"/>
              </w:rPr>
            </w:pPr>
            <w:r w:rsidRPr="00A70735">
              <w:rPr>
                <w:rFonts w:eastAsia="Calibri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AA6359" w:rsidRPr="00A70735" w:rsidRDefault="00AA6359" w:rsidP="00F26C69">
            <w:pPr>
              <w:rPr>
                <w:rFonts w:eastAsia="Calibri"/>
                <w:lang w:val="en-US"/>
              </w:rPr>
            </w:pPr>
            <w:r w:rsidRPr="00A70735">
              <w:rPr>
                <w:rFonts w:eastAsia="Calibri"/>
                <w:lang w:val="en-US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AA6359" w:rsidRPr="00A70735" w:rsidRDefault="00AA6359" w:rsidP="00F26C69">
            <w:pPr>
              <w:rPr>
                <w:rFonts w:eastAsia="Calibri"/>
                <w:lang w:val="en-US"/>
              </w:rPr>
            </w:pPr>
            <w:r w:rsidRPr="00A70735">
              <w:rPr>
                <w:rFonts w:eastAsia="Calibri"/>
                <w:lang w:val="en-US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AA6359" w:rsidRPr="00A70735" w:rsidRDefault="00AA6359" w:rsidP="00F26C69">
            <w:pPr>
              <w:rPr>
                <w:rFonts w:eastAsia="Calibri"/>
              </w:rPr>
            </w:pPr>
            <w:r w:rsidRPr="00A70735">
              <w:rPr>
                <w:rFonts w:eastAsia="Calibri"/>
              </w:rPr>
              <w:t xml:space="preserve">183 993,4 </w:t>
            </w:r>
          </w:p>
        </w:tc>
      </w:tr>
      <w:tr w:rsidR="00AA6359" w:rsidTr="00F26C69">
        <w:tc>
          <w:tcPr>
            <w:tcW w:w="1702" w:type="dxa"/>
            <w:shd w:val="clear" w:color="auto" w:fill="auto"/>
          </w:tcPr>
          <w:p w:rsidR="00AA6359" w:rsidRPr="00A70735" w:rsidRDefault="00AA6359" w:rsidP="00F26C69">
            <w:pPr>
              <w:rPr>
                <w:rFonts w:eastAsia="Calibri"/>
              </w:rPr>
            </w:pPr>
            <w:r w:rsidRPr="00A70735">
              <w:rPr>
                <w:rFonts w:eastAsia="Calibri"/>
              </w:rPr>
              <w:t xml:space="preserve">Остаточная стоимость на </w:t>
            </w:r>
            <w:proofErr w:type="spellStart"/>
            <w:r w:rsidRPr="00A70735">
              <w:rPr>
                <w:rFonts w:eastAsia="Calibri"/>
              </w:rPr>
              <w:t>н.г</w:t>
            </w:r>
            <w:proofErr w:type="spellEnd"/>
            <w:r w:rsidRPr="00A70735">
              <w:rPr>
                <w:rFonts w:eastAsia="Calibri"/>
              </w:rPr>
              <w:t xml:space="preserve">., тыс. </w:t>
            </w:r>
            <w:proofErr w:type="spellStart"/>
            <w:r w:rsidRPr="00A70735">
              <w:rPr>
                <w:rFonts w:eastAsia="Calibri"/>
              </w:rPr>
              <w:t>руб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AA6359" w:rsidRPr="00A70735" w:rsidRDefault="00AA6359" w:rsidP="00F26C69">
            <w:pPr>
              <w:rPr>
                <w:rFonts w:eastAsia="Calibri"/>
                <w:lang w:val="en-US"/>
              </w:rPr>
            </w:pPr>
            <w:r w:rsidRPr="00A70735">
              <w:rPr>
                <w:rFonts w:eastAsia="Calibri"/>
                <w:lang w:val="en-US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AA6359" w:rsidRPr="00A70735" w:rsidRDefault="00AA6359" w:rsidP="00F26C69">
            <w:pPr>
              <w:rPr>
                <w:rFonts w:eastAsia="Calibri"/>
              </w:rPr>
            </w:pPr>
            <w:r w:rsidRPr="00A70735">
              <w:rPr>
                <w:rFonts w:eastAsia="Calibri"/>
              </w:rPr>
              <w:t>183 993,4</w:t>
            </w:r>
          </w:p>
        </w:tc>
        <w:tc>
          <w:tcPr>
            <w:tcW w:w="1276" w:type="dxa"/>
            <w:shd w:val="clear" w:color="auto" w:fill="auto"/>
          </w:tcPr>
          <w:p w:rsidR="00AA6359" w:rsidRPr="00A70735" w:rsidRDefault="00AA6359" w:rsidP="00F26C69">
            <w:pPr>
              <w:rPr>
                <w:rFonts w:eastAsia="Calibri"/>
              </w:rPr>
            </w:pPr>
            <w:r w:rsidRPr="00A70735">
              <w:rPr>
                <w:rFonts w:eastAsia="Calibri"/>
              </w:rPr>
              <w:t>148 426,7</w:t>
            </w:r>
          </w:p>
        </w:tc>
        <w:tc>
          <w:tcPr>
            <w:tcW w:w="1276" w:type="dxa"/>
            <w:shd w:val="clear" w:color="auto" w:fill="auto"/>
          </w:tcPr>
          <w:p w:rsidR="00AA6359" w:rsidRPr="00A70735" w:rsidRDefault="00AA6359" w:rsidP="00F26C69">
            <w:pPr>
              <w:rPr>
                <w:rFonts w:eastAsia="Calibri"/>
              </w:rPr>
            </w:pPr>
            <w:r w:rsidRPr="00A70735">
              <w:rPr>
                <w:rFonts w:eastAsia="Calibri"/>
              </w:rPr>
              <w:t>112 860,0</w:t>
            </w:r>
          </w:p>
        </w:tc>
        <w:tc>
          <w:tcPr>
            <w:tcW w:w="1276" w:type="dxa"/>
            <w:shd w:val="clear" w:color="auto" w:fill="auto"/>
          </w:tcPr>
          <w:p w:rsidR="00AA6359" w:rsidRPr="00A70735" w:rsidRDefault="00AA6359" w:rsidP="00F26C69">
            <w:pPr>
              <w:rPr>
                <w:rFonts w:eastAsia="Calibri"/>
              </w:rPr>
            </w:pPr>
            <w:r w:rsidRPr="00A70735">
              <w:rPr>
                <w:rFonts w:eastAsia="Calibri"/>
              </w:rPr>
              <w:t>77 293,3</w:t>
            </w:r>
          </w:p>
        </w:tc>
        <w:tc>
          <w:tcPr>
            <w:tcW w:w="1134" w:type="dxa"/>
            <w:shd w:val="clear" w:color="auto" w:fill="auto"/>
          </w:tcPr>
          <w:p w:rsidR="00AA6359" w:rsidRPr="00A70735" w:rsidRDefault="00AA6359" w:rsidP="00F26C69">
            <w:pPr>
              <w:rPr>
                <w:rFonts w:eastAsia="Calibri"/>
              </w:rPr>
            </w:pPr>
            <w:r w:rsidRPr="00A70735">
              <w:rPr>
                <w:rFonts w:eastAsia="Calibri"/>
              </w:rPr>
              <w:t>41 726,6</w:t>
            </w:r>
          </w:p>
        </w:tc>
        <w:tc>
          <w:tcPr>
            <w:tcW w:w="1559" w:type="dxa"/>
            <w:shd w:val="clear" w:color="auto" w:fill="auto"/>
          </w:tcPr>
          <w:p w:rsidR="00AA6359" w:rsidRPr="00A70735" w:rsidRDefault="00AA6359" w:rsidP="00F26C69">
            <w:pPr>
              <w:rPr>
                <w:rFonts w:eastAsia="Calibri"/>
                <w:lang w:val="en-US"/>
              </w:rPr>
            </w:pPr>
            <w:r w:rsidRPr="00A70735">
              <w:rPr>
                <w:rFonts w:eastAsia="Calibri"/>
                <w:lang w:val="en-US"/>
              </w:rPr>
              <w:t>-</w:t>
            </w:r>
          </w:p>
        </w:tc>
      </w:tr>
      <w:tr w:rsidR="00AA6359" w:rsidTr="00F26C69">
        <w:tc>
          <w:tcPr>
            <w:tcW w:w="1702" w:type="dxa"/>
            <w:shd w:val="clear" w:color="auto" w:fill="auto"/>
          </w:tcPr>
          <w:p w:rsidR="00AA6359" w:rsidRPr="00A70735" w:rsidRDefault="00AA6359" w:rsidP="00F26C69">
            <w:pPr>
              <w:rPr>
                <w:rFonts w:eastAsia="Calibri"/>
              </w:rPr>
            </w:pPr>
            <w:r w:rsidRPr="00A70735">
              <w:rPr>
                <w:rFonts w:eastAsia="Calibri"/>
              </w:rPr>
              <w:t xml:space="preserve">Остаточная стоимость на </w:t>
            </w:r>
            <w:proofErr w:type="spellStart"/>
            <w:r w:rsidRPr="00A70735">
              <w:rPr>
                <w:rFonts w:eastAsia="Calibri"/>
              </w:rPr>
              <w:t>к.г</w:t>
            </w:r>
            <w:proofErr w:type="spellEnd"/>
            <w:r w:rsidRPr="00A70735">
              <w:rPr>
                <w:rFonts w:eastAsia="Calibri"/>
              </w:rPr>
              <w:t>., тыс. руб.</w:t>
            </w:r>
          </w:p>
        </w:tc>
        <w:tc>
          <w:tcPr>
            <w:tcW w:w="1134" w:type="dxa"/>
            <w:shd w:val="clear" w:color="auto" w:fill="auto"/>
          </w:tcPr>
          <w:p w:rsidR="00AA6359" w:rsidRPr="00A70735" w:rsidRDefault="00AA6359" w:rsidP="00F26C69">
            <w:pPr>
              <w:rPr>
                <w:rFonts w:eastAsia="Calibri"/>
              </w:rPr>
            </w:pPr>
          </w:p>
        </w:tc>
        <w:tc>
          <w:tcPr>
            <w:tcW w:w="1275" w:type="dxa"/>
            <w:shd w:val="clear" w:color="auto" w:fill="auto"/>
          </w:tcPr>
          <w:p w:rsidR="00AA6359" w:rsidRPr="00A70735" w:rsidRDefault="00AA6359" w:rsidP="00F26C69">
            <w:pPr>
              <w:rPr>
                <w:rFonts w:eastAsia="Calibri"/>
              </w:rPr>
            </w:pPr>
            <w:r w:rsidRPr="00A70735">
              <w:rPr>
                <w:rFonts w:eastAsia="Calibri"/>
              </w:rPr>
              <w:t>148 426,7</w:t>
            </w:r>
          </w:p>
        </w:tc>
        <w:tc>
          <w:tcPr>
            <w:tcW w:w="1276" w:type="dxa"/>
            <w:shd w:val="clear" w:color="auto" w:fill="auto"/>
          </w:tcPr>
          <w:p w:rsidR="00AA6359" w:rsidRPr="00A70735" w:rsidRDefault="00AA6359" w:rsidP="00F26C69">
            <w:pPr>
              <w:rPr>
                <w:rFonts w:eastAsia="Calibri"/>
              </w:rPr>
            </w:pPr>
            <w:r w:rsidRPr="00A70735">
              <w:rPr>
                <w:rFonts w:eastAsia="Calibri"/>
              </w:rPr>
              <w:t>112 860,0</w:t>
            </w:r>
          </w:p>
        </w:tc>
        <w:tc>
          <w:tcPr>
            <w:tcW w:w="1276" w:type="dxa"/>
            <w:shd w:val="clear" w:color="auto" w:fill="auto"/>
          </w:tcPr>
          <w:p w:rsidR="00AA6359" w:rsidRPr="00A70735" w:rsidRDefault="00AA6359" w:rsidP="00F26C69">
            <w:pPr>
              <w:rPr>
                <w:rFonts w:eastAsia="Calibri"/>
              </w:rPr>
            </w:pPr>
            <w:r w:rsidRPr="00A70735">
              <w:rPr>
                <w:rFonts w:eastAsia="Calibri"/>
              </w:rPr>
              <w:t>77 293,3</w:t>
            </w:r>
          </w:p>
        </w:tc>
        <w:tc>
          <w:tcPr>
            <w:tcW w:w="1276" w:type="dxa"/>
            <w:shd w:val="clear" w:color="auto" w:fill="auto"/>
          </w:tcPr>
          <w:p w:rsidR="00AA6359" w:rsidRPr="00A70735" w:rsidRDefault="00AA6359" w:rsidP="00F26C69">
            <w:pPr>
              <w:rPr>
                <w:rFonts w:eastAsia="Calibri"/>
              </w:rPr>
            </w:pPr>
            <w:r w:rsidRPr="00A70735">
              <w:rPr>
                <w:rFonts w:eastAsia="Calibri"/>
              </w:rPr>
              <w:t>41 726,6</w:t>
            </w:r>
          </w:p>
        </w:tc>
        <w:tc>
          <w:tcPr>
            <w:tcW w:w="1134" w:type="dxa"/>
            <w:shd w:val="clear" w:color="auto" w:fill="auto"/>
          </w:tcPr>
          <w:p w:rsidR="00AA6359" w:rsidRPr="00A70735" w:rsidRDefault="00AA6359" w:rsidP="00F26C69">
            <w:pPr>
              <w:rPr>
                <w:rFonts w:eastAsia="Calibri"/>
              </w:rPr>
            </w:pPr>
            <w:r w:rsidRPr="00A70735">
              <w:rPr>
                <w:rFonts w:eastAsia="Calibri"/>
              </w:rPr>
              <w:t>6 159,9</w:t>
            </w:r>
          </w:p>
        </w:tc>
        <w:tc>
          <w:tcPr>
            <w:tcW w:w="1559" w:type="dxa"/>
            <w:shd w:val="clear" w:color="auto" w:fill="auto"/>
          </w:tcPr>
          <w:p w:rsidR="00AA6359" w:rsidRPr="00A70735" w:rsidRDefault="00AA6359" w:rsidP="00F26C69">
            <w:pPr>
              <w:rPr>
                <w:rFonts w:eastAsia="Calibri"/>
                <w:lang w:val="en-US"/>
              </w:rPr>
            </w:pPr>
            <w:r w:rsidRPr="00A70735">
              <w:rPr>
                <w:rFonts w:eastAsia="Calibri"/>
                <w:lang w:val="en-US"/>
              </w:rPr>
              <w:t>-</w:t>
            </w:r>
          </w:p>
        </w:tc>
      </w:tr>
      <w:tr w:rsidR="00AA6359" w:rsidTr="00F26C69">
        <w:tc>
          <w:tcPr>
            <w:tcW w:w="1702" w:type="dxa"/>
            <w:shd w:val="clear" w:color="auto" w:fill="auto"/>
          </w:tcPr>
          <w:p w:rsidR="00AA6359" w:rsidRPr="00A70735" w:rsidRDefault="00AA6359" w:rsidP="00F26C69">
            <w:pPr>
              <w:rPr>
                <w:rFonts w:eastAsia="Calibri"/>
              </w:rPr>
            </w:pPr>
            <w:r w:rsidRPr="00A70735">
              <w:rPr>
                <w:rFonts w:eastAsia="Calibri"/>
              </w:rPr>
              <w:t>Экономия ЭЗ, тыс. руб.</w:t>
            </w:r>
          </w:p>
        </w:tc>
        <w:tc>
          <w:tcPr>
            <w:tcW w:w="1134" w:type="dxa"/>
            <w:shd w:val="clear" w:color="auto" w:fill="auto"/>
          </w:tcPr>
          <w:p w:rsidR="00AA6359" w:rsidRPr="00A70735" w:rsidRDefault="00AA6359" w:rsidP="00F26C69">
            <w:pPr>
              <w:rPr>
                <w:rFonts w:eastAsia="Calibri"/>
                <w:lang w:val="en-US"/>
              </w:rPr>
            </w:pPr>
            <w:r w:rsidRPr="00A70735">
              <w:rPr>
                <w:rFonts w:eastAsia="Calibri"/>
                <w:lang w:val="en-US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AA6359" w:rsidRPr="00A70735" w:rsidRDefault="00AA6359" w:rsidP="00F26C69">
            <w:pPr>
              <w:rPr>
                <w:rFonts w:eastAsia="Calibri"/>
              </w:rPr>
            </w:pPr>
            <w:r w:rsidRPr="00A70735">
              <w:rPr>
                <w:rFonts w:eastAsia="Calibri"/>
              </w:rPr>
              <w:t>226 875,6</w:t>
            </w:r>
          </w:p>
        </w:tc>
        <w:tc>
          <w:tcPr>
            <w:tcW w:w="1276" w:type="dxa"/>
            <w:shd w:val="clear" w:color="auto" w:fill="auto"/>
          </w:tcPr>
          <w:p w:rsidR="00AA6359" w:rsidRPr="00A70735" w:rsidRDefault="00AA6359" w:rsidP="00F26C69">
            <w:pPr>
              <w:rPr>
                <w:rFonts w:eastAsia="Calibri"/>
              </w:rPr>
            </w:pPr>
            <w:r w:rsidRPr="00A70735">
              <w:rPr>
                <w:rFonts w:eastAsia="Calibri"/>
              </w:rPr>
              <w:t>226 875,6</w:t>
            </w:r>
          </w:p>
        </w:tc>
        <w:tc>
          <w:tcPr>
            <w:tcW w:w="1276" w:type="dxa"/>
            <w:shd w:val="clear" w:color="auto" w:fill="auto"/>
          </w:tcPr>
          <w:p w:rsidR="00AA6359" w:rsidRPr="00A70735" w:rsidRDefault="00AA6359" w:rsidP="00F26C69">
            <w:pPr>
              <w:rPr>
                <w:rFonts w:eastAsia="Calibri"/>
              </w:rPr>
            </w:pPr>
            <w:r w:rsidRPr="00A70735">
              <w:rPr>
                <w:rFonts w:eastAsia="Calibri"/>
              </w:rPr>
              <w:t>226 875,6</w:t>
            </w:r>
          </w:p>
        </w:tc>
        <w:tc>
          <w:tcPr>
            <w:tcW w:w="1276" w:type="dxa"/>
            <w:shd w:val="clear" w:color="auto" w:fill="auto"/>
          </w:tcPr>
          <w:p w:rsidR="00AA6359" w:rsidRPr="00A70735" w:rsidRDefault="00AA6359" w:rsidP="00F26C69">
            <w:pPr>
              <w:rPr>
                <w:rFonts w:eastAsia="Calibri"/>
              </w:rPr>
            </w:pPr>
            <w:r w:rsidRPr="00A70735">
              <w:rPr>
                <w:rFonts w:eastAsia="Calibri"/>
              </w:rPr>
              <w:t>226 875,6</w:t>
            </w:r>
          </w:p>
        </w:tc>
        <w:tc>
          <w:tcPr>
            <w:tcW w:w="1134" w:type="dxa"/>
            <w:shd w:val="clear" w:color="auto" w:fill="auto"/>
          </w:tcPr>
          <w:p w:rsidR="00AA6359" w:rsidRPr="00A70735" w:rsidRDefault="00AA6359" w:rsidP="00F26C69">
            <w:pPr>
              <w:rPr>
                <w:rFonts w:eastAsia="Calibri"/>
              </w:rPr>
            </w:pPr>
            <w:r w:rsidRPr="00A70735">
              <w:rPr>
                <w:rFonts w:eastAsia="Calibri"/>
              </w:rPr>
              <w:t>226 875,6</w:t>
            </w:r>
          </w:p>
        </w:tc>
        <w:tc>
          <w:tcPr>
            <w:tcW w:w="1559" w:type="dxa"/>
            <w:shd w:val="clear" w:color="auto" w:fill="auto"/>
          </w:tcPr>
          <w:p w:rsidR="00AA6359" w:rsidRPr="00A70735" w:rsidRDefault="00AA6359" w:rsidP="00F26C69">
            <w:pPr>
              <w:rPr>
                <w:rFonts w:eastAsia="Calibri"/>
              </w:rPr>
            </w:pPr>
            <w:r w:rsidRPr="00A70735">
              <w:rPr>
                <w:rFonts w:eastAsia="Calibri"/>
              </w:rPr>
              <w:t>1 134 378,2</w:t>
            </w:r>
          </w:p>
        </w:tc>
      </w:tr>
      <w:tr w:rsidR="00AA6359" w:rsidTr="00F26C69">
        <w:tc>
          <w:tcPr>
            <w:tcW w:w="1702" w:type="dxa"/>
            <w:shd w:val="clear" w:color="auto" w:fill="auto"/>
          </w:tcPr>
          <w:p w:rsidR="00AA6359" w:rsidRPr="00A70735" w:rsidRDefault="00AA6359" w:rsidP="00F26C69">
            <w:pPr>
              <w:rPr>
                <w:rFonts w:eastAsia="Calibri"/>
              </w:rPr>
            </w:pPr>
            <w:r w:rsidRPr="00A70735">
              <w:rPr>
                <w:rFonts w:eastAsia="Calibri"/>
              </w:rPr>
              <w:t>Прибыль от внедрения, тыс. руб.</w:t>
            </w:r>
          </w:p>
        </w:tc>
        <w:tc>
          <w:tcPr>
            <w:tcW w:w="1134" w:type="dxa"/>
            <w:shd w:val="clear" w:color="auto" w:fill="auto"/>
          </w:tcPr>
          <w:p w:rsidR="00AA6359" w:rsidRPr="00A70735" w:rsidRDefault="00AA6359" w:rsidP="00F26C69">
            <w:pPr>
              <w:rPr>
                <w:rFonts w:eastAsia="Calibri"/>
                <w:lang w:val="en-US"/>
              </w:rPr>
            </w:pPr>
            <w:r w:rsidRPr="00A70735">
              <w:rPr>
                <w:rFonts w:eastAsia="Calibri"/>
                <w:lang w:val="en-US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AA6359" w:rsidRPr="00A70735" w:rsidRDefault="00AA6359" w:rsidP="00F26C69">
            <w:pPr>
              <w:rPr>
                <w:rFonts w:eastAsia="Calibri"/>
              </w:rPr>
            </w:pPr>
            <w:r w:rsidRPr="00A70735">
              <w:rPr>
                <w:rFonts w:eastAsia="Calibri"/>
              </w:rPr>
              <w:t>226 875,6</w:t>
            </w:r>
          </w:p>
        </w:tc>
        <w:tc>
          <w:tcPr>
            <w:tcW w:w="1276" w:type="dxa"/>
            <w:shd w:val="clear" w:color="auto" w:fill="auto"/>
          </w:tcPr>
          <w:p w:rsidR="00AA6359" w:rsidRPr="00A70735" w:rsidRDefault="00AA6359" w:rsidP="00F26C69">
            <w:pPr>
              <w:rPr>
                <w:rFonts w:eastAsia="Calibri"/>
              </w:rPr>
            </w:pPr>
            <w:r w:rsidRPr="00A70735">
              <w:rPr>
                <w:rFonts w:eastAsia="Calibri"/>
              </w:rPr>
              <w:t>226 875,6</w:t>
            </w:r>
          </w:p>
        </w:tc>
        <w:tc>
          <w:tcPr>
            <w:tcW w:w="1276" w:type="dxa"/>
            <w:shd w:val="clear" w:color="auto" w:fill="auto"/>
          </w:tcPr>
          <w:p w:rsidR="00AA6359" w:rsidRPr="00A70735" w:rsidRDefault="00AA6359" w:rsidP="00F26C69">
            <w:pPr>
              <w:rPr>
                <w:rFonts w:eastAsia="Calibri"/>
              </w:rPr>
            </w:pPr>
            <w:r w:rsidRPr="00A70735">
              <w:rPr>
                <w:rFonts w:eastAsia="Calibri"/>
              </w:rPr>
              <w:t>226 875,6</w:t>
            </w:r>
          </w:p>
        </w:tc>
        <w:tc>
          <w:tcPr>
            <w:tcW w:w="1276" w:type="dxa"/>
            <w:shd w:val="clear" w:color="auto" w:fill="auto"/>
          </w:tcPr>
          <w:p w:rsidR="00AA6359" w:rsidRPr="00A70735" w:rsidRDefault="00AA6359" w:rsidP="00F26C69">
            <w:pPr>
              <w:rPr>
                <w:rFonts w:eastAsia="Calibri"/>
              </w:rPr>
            </w:pPr>
            <w:r w:rsidRPr="00A70735">
              <w:rPr>
                <w:rFonts w:eastAsia="Calibri"/>
              </w:rPr>
              <w:t>226 875,6</w:t>
            </w:r>
          </w:p>
        </w:tc>
        <w:tc>
          <w:tcPr>
            <w:tcW w:w="1134" w:type="dxa"/>
            <w:shd w:val="clear" w:color="auto" w:fill="auto"/>
          </w:tcPr>
          <w:p w:rsidR="00AA6359" w:rsidRPr="00A70735" w:rsidRDefault="00AA6359" w:rsidP="00F26C69">
            <w:pPr>
              <w:rPr>
                <w:rFonts w:eastAsia="Calibri"/>
              </w:rPr>
            </w:pPr>
            <w:r w:rsidRPr="00A70735">
              <w:rPr>
                <w:rFonts w:eastAsia="Calibri"/>
              </w:rPr>
              <w:t>226 875,6</w:t>
            </w:r>
          </w:p>
        </w:tc>
        <w:tc>
          <w:tcPr>
            <w:tcW w:w="1559" w:type="dxa"/>
            <w:shd w:val="clear" w:color="auto" w:fill="auto"/>
          </w:tcPr>
          <w:p w:rsidR="00AA6359" w:rsidRPr="00A70735" w:rsidRDefault="00AA6359" w:rsidP="00F26C69">
            <w:pPr>
              <w:rPr>
                <w:rFonts w:eastAsia="Calibri"/>
              </w:rPr>
            </w:pPr>
            <w:r w:rsidRPr="00A70735">
              <w:rPr>
                <w:rFonts w:eastAsia="Calibri"/>
              </w:rPr>
              <w:t>1 134 378,2</w:t>
            </w:r>
          </w:p>
        </w:tc>
      </w:tr>
      <w:tr w:rsidR="00AA6359" w:rsidTr="00F26C69">
        <w:tc>
          <w:tcPr>
            <w:tcW w:w="1702" w:type="dxa"/>
            <w:shd w:val="clear" w:color="auto" w:fill="auto"/>
          </w:tcPr>
          <w:p w:rsidR="00AA6359" w:rsidRPr="00A70735" w:rsidRDefault="00AA6359" w:rsidP="00F26C69">
            <w:pPr>
              <w:rPr>
                <w:rFonts w:eastAsia="Calibri"/>
              </w:rPr>
            </w:pPr>
            <w:r w:rsidRPr="00A70735">
              <w:rPr>
                <w:rFonts w:eastAsia="Calibri"/>
              </w:rPr>
              <w:t>Налог на имущество, тыс. руб.</w:t>
            </w:r>
          </w:p>
        </w:tc>
        <w:tc>
          <w:tcPr>
            <w:tcW w:w="1134" w:type="dxa"/>
            <w:shd w:val="clear" w:color="auto" w:fill="auto"/>
          </w:tcPr>
          <w:p w:rsidR="00AA6359" w:rsidRPr="00A70735" w:rsidRDefault="00AA6359" w:rsidP="00F26C69">
            <w:pPr>
              <w:rPr>
                <w:rFonts w:eastAsia="Calibri"/>
                <w:lang w:val="en-US"/>
              </w:rPr>
            </w:pPr>
            <w:r w:rsidRPr="00A70735">
              <w:rPr>
                <w:rFonts w:eastAsia="Calibri"/>
                <w:lang w:val="en-US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AA6359" w:rsidRPr="00A70735" w:rsidRDefault="00AA6359" w:rsidP="00F26C69">
            <w:pPr>
              <w:rPr>
                <w:rFonts w:eastAsia="Calibri"/>
              </w:rPr>
            </w:pPr>
            <w:r w:rsidRPr="00A70735">
              <w:rPr>
                <w:rFonts w:eastAsia="Calibri"/>
              </w:rPr>
              <w:t>3 656,6</w:t>
            </w:r>
          </w:p>
        </w:tc>
        <w:tc>
          <w:tcPr>
            <w:tcW w:w="1276" w:type="dxa"/>
            <w:shd w:val="clear" w:color="auto" w:fill="auto"/>
          </w:tcPr>
          <w:p w:rsidR="00AA6359" w:rsidRPr="00A70735" w:rsidRDefault="00AA6359" w:rsidP="00F26C69">
            <w:pPr>
              <w:rPr>
                <w:rFonts w:eastAsia="Calibri"/>
              </w:rPr>
            </w:pPr>
            <w:r w:rsidRPr="00A70735">
              <w:rPr>
                <w:rFonts w:eastAsia="Calibri"/>
              </w:rPr>
              <w:t>2 874,2</w:t>
            </w:r>
          </w:p>
        </w:tc>
        <w:tc>
          <w:tcPr>
            <w:tcW w:w="1276" w:type="dxa"/>
            <w:shd w:val="clear" w:color="auto" w:fill="auto"/>
          </w:tcPr>
          <w:p w:rsidR="00AA6359" w:rsidRPr="00A70735" w:rsidRDefault="00AA6359" w:rsidP="00F26C69">
            <w:pPr>
              <w:rPr>
                <w:rFonts w:eastAsia="Calibri"/>
              </w:rPr>
            </w:pPr>
            <w:r w:rsidRPr="00A70735">
              <w:rPr>
                <w:rFonts w:eastAsia="Calibri"/>
              </w:rPr>
              <w:t>2 091,7</w:t>
            </w:r>
          </w:p>
        </w:tc>
        <w:tc>
          <w:tcPr>
            <w:tcW w:w="1276" w:type="dxa"/>
            <w:shd w:val="clear" w:color="auto" w:fill="auto"/>
          </w:tcPr>
          <w:p w:rsidR="00AA6359" w:rsidRPr="00A70735" w:rsidRDefault="00AA6359" w:rsidP="00F26C69">
            <w:pPr>
              <w:rPr>
                <w:rFonts w:eastAsia="Calibri"/>
              </w:rPr>
            </w:pPr>
            <w:r w:rsidRPr="00A70735">
              <w:rPr>
                <w:rFonts w:eastAsia="Calibri"/>
              </w:rPr>
              <w:t>1 309,2</w:t>
            </w:r>
          </w:p>
        </w:tc>
        <w:tc>
          <w:tcPr>
            <w:tcW w:w="1134" w:type="dxa"/>
            <w:shd w:val="clear" w:color="auto" w:fill="auto"/>
          </w:tcPr>
          <w:p w:rsidR="00AA6359" w:rsidRPr="00A70735" w:rsidRDefault="00AA6359" w:rsidP="00F26C69">
            <w:pPr>
              <w:rPr>
                <w:rFonts w:eastAsia="Calibri"/>
              </w:rPr>
            </w:pPr>
            <w:r w:rsidRPr="00A70735">
              <w:rPr>
                <w:rFonts w:eastAsia="Calibri"/>
              </w:rPr>
              <w:t>526,8</w:t>
            </w:r>
          </w:p>
        </w:tc>
        <w:tc>
          <w:tcPr>
            <w:tcW w:w="1559" w:type="dxa"/>
            <w:shd w:val="clear" w:color="auto" w:fill="auto"/>
          </w:tcPr>
          <w:p w:rsidR="00AA6359" w:rsidRPr="00A70735" w:rsidRDefault="00AA6359" w:rsidP="00F26C69">
            <w:pPr>
              <w:rPr>
                <w:rFonts w:eastAsia="Calibri"/>
              </w:rPr>
            </w:pPr>
            <w:r w:rsidRPr="00A70735">
              <w:rPr>
                <w:rFonts w:eastAsia="Calibri"/>
              </w:rPr>
              <w:t>10 458,5</w:t>
            </w:r>
          </w:p>
        </w:tc>
      </w:tr>
      <w:tr w:rsidR="00AA6359" w:rsidTr="00F26C69">
        <w:tc>
          <w:tcPr>
            <w:tcW w:w="1702" w:type="dxa"/>
            <w:shd w:val="clear" w:color="auto" w:fill="auto"/>
          </w:tcPr>
          <w:p w:rsidR="00AA6359" w:rsidRPr="00A70735" w:rsidRDefault="00AA6359" w:rsidP="00F26C69">
            <w:pPr>
              <w:rPr>
                <w:rFonts w:eastAsia="Calibri"/>
              </w:rPr>
            </w:pPr>
            <w:r w:rsidRPr="00A70735">
              <w:rPr>
                <w:rFonts w:eastAsia="Calibri"/>
              </w:rPr>
              <w:t>Налогооблагаемая прибыль, тыс. руб.</w:t>
            </w:r>
          </w:p>
        </w:tc>
        <w:tc>
          <w:tcPr>
            <w:tcW w:w="1134" w:type="dxa"/>
            <w:shd w:val="clear" w:color="auto" w:fill="auto"/>
          </w:tcPr>
          <w:p w:rsidR="00AA6359" w:rsidRPr="00A70735" w:rsidRDefault="00AA6359" w:rsidP="00F26C69">
            <w:pPr>
              <w:rPr>
                <w:rFonts w:eastAsia="Calibri"/>
                <w:lang w:val="en-US"/>
              </w:rPr>
            </w:pPr>
            <w:r w:rsidRPr="00A70735">
              <w:rPr>
                <w:rFonts w:eastAsia="Calibri"/>
                <w:lang w:val="en-US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AA6359" w:rsidRPr="00A70735" w:rsidRDefault="00AA6359" w:rsidP="00F26C69">
            <w:pPr>
              <w:rPr>
                <w:rFonts w:eastAsia="Calibri"/>
              </w:rPr>
            </w:pPr>
            <w:r w:rsidRPr="00A70735">
              <w:rPr>
                <w:rFonts w:eastAsia="Calibri"/>
              </w:rPr>
              <w:t>223 219,0</w:t>
            </w:r>
          </w:p>
        </w:tc>
        <w:tc>
          <w:tcPr>
            <w:tcW w:w="1276" w:type="dxa"/>
            <w:shd w:val="clear" w:color="auto" w:fill="auto"/>
          </w:tcPr>
          <w:p w:rsidR="00AA6359" w:rsidRPr="00A70735" w:rsidRDefault="00AA6359" w:rsidP="00F26C69">
            <w:pPr>
              <w:rPr>
                <w:rFonts w:eastAsia="Calibri"/>
              </w:rPr>
            </w:pPr>
            <w:r w:rsidRPr="00A70735">
              <w:rPr>
                <w:rFonts w:eastAsia="Calibri"/>
              </w:rPr>
              <w:t>224 001,4</w:t>
            </w:r>
          </w:p>
        </w:tc>
        <w:tc>
          <w:tcPr>
            <w:tcW w:w="1276" w:type="dxa"/>
            <w:shd w:val="clear" w:color="auto" w:fill="auto"/>
          </w:tcPr>
          <w:p w:rsidR="00AA6359" w:rsidRPr="00A70735" w:rsidRDefault="00AA6359" w:rsidP="00F26C69">
            <w:pPr>
              <w:rPr>
                <w:rFonts w:eastAsia="Calibri"/>
              </w:rPr>
            </w:pPr>
            <w:r w:rsidRPr="00A70735">
              <w:rPr>
                <w:rFonts w:eastAsia="Calibri"/>
              </w:rPr>
              <w:t>224 783,9</w:t>
            </w:r>
          </w:p>
        </w:tc>
        <w:tc>
          <w:tcPr>
            <w:tcW w:w="1276" w:type="dxa"/>
            <w:shd w:val="clear" w:color="auto" w:fill="auto"/>
          </w:tcPr>
          <w:p w:rsidR="00AA6359" w:rsidRPr="00A70735" w:rsidRDefault="00AA6359" w:rsidP="00F26C69">
            <w:pPr>
              <w:rPr>
                <w:rFonts w:eastAsia="Calibri"/>
              </w:rPr>
            </w:pPr>
            <w:r w:rsidRPr="00A70735">
              <w:rPr>
                <w:rFonts w:eastAsia="Calibri"/>
              </w:rPr>
              <w:t>225 566,4</w:t>
            </w:r>
          </w:p>
        </w:tc>
        <w:tc>
          <w:tcPr>
            <w:tcW w:w="1134" w:type="dxa"/>
            <w:shd w:val="clear" w:color="auto" w:fill="auto"/>
          </w:tcPr>
          <w:p w:rsidR="00AA6359" w:rsidRPr="00A70735" w:rsidRDefault="00AA6359" w:rsidP="00F26C69">
            <w:pPr>
              <w:rPr>
                <w:rFonts w:eastAsia="Calibri"/>
              </w:rPr>
            </w:pPr>
            <w:r w:rsidRPr="00A70735">
              <w:rPr>
                <w:rFonts w:eastAsia="Calibri"/>
              </w:rPr>
              <w:t>226 348,8</w:t>
            </w:r>
          </w:p>
        </w:tc>
        <w:tc>
          <w:tcPr>
            <w:tcW w:w="1559" w:type="dxa"/>
            <w:shd w:val="clear" w:color="auto" w:fill="auto"/>
          </w:tcPr>
          <w:p w:rsidR="00AA6359" w:rsidRPr="00A70735" w:rsidRDefault="00AA6359" w:rsidP="00F26C69">
            <w:pPr>
              <w:rPr>
                <w:rFonts w:eastAsia="Calibri"/>
              </w:rPr>
            </w:pPr>
            <w:r w:rsidRPr="00A70735">
              <w:rPr>
                <w:rFonts w:eastAsia="Calibri"/>
              </w:rPr>
              <w:t>1 123 919,7</w:t>
            </w:r>
          </w:p>
        </w:tc>
      </w:tr>
      <w:tr w:rsidR="00AA6359" w:rsidTr="00F26C69">
        <w:tc>
          <w:tcPr>
            <w:tcW w:w="1702" w:type="dxa"/>
            <w:shd w:val="clear" w:color="auto" w:fill="auto"/>
          </w:tcPr>
          <w:p w:rsidR="00AA6359" w:rsidRPr="00A70735" w:rsidRDefault="00AA6359" w:rsidP="00F26C69">
            <w:pPr>
              <w:rPr>
                <w:rFonts w:eastAsia="Calibri"/>
              </w:rPr>
            </w:pPr>
            <w:r w:rsidRPr="00A70735">
              <w:rPr>
                <w:rFonts w:eastAsia="Calibri"/>
              </w:rPr>
              <w:t>Ставка налога на прибыль, %</w:t>
            </w:r>
          </w:p>
        </w:tc>
        <w:tc>
          <w:tcPr>
            <w:tcW w:w="1134" w:type="dxa"/>
            <w:shd w:val="clear" w:color="auto" w:fill="auto"/>
          </w:tcPr>
          <w:p w:rsidR="00AA6359" w:rsidRPr="00A70735" w:rsidRDefault="00AA6359" w:rsidP="00F26C69">
            <w:pPr>
              <w:rPr>
                <w:rFonts w:eastAsia="Calibri"/>
                <w:lang w:val="en-US"/>
              </w:rPr>
            </w:pPr>
            <w:r w:rsidRPr="00A70735">
              <w:rPr>
                <w:rFonts w:eastAsia="Calibri"/>
                <w:lang w:val="en-US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AA6359" w:rsidRPr="00A70735" w:rsidRDefault="00AA6359" w:rsidP="00F26C69">
            <w:pPr>
              <w:rPr>
                <w:rFonts w:eastAsia="Calibri"/>
                <w:lang w:val="en-US"/>
              </w:rPr>
            </w:pPr>
            <w:r w:rsidRPr="00A70735">
              <w:rPr>
                <w:rFonts w:eastAsia="Calibri"/>
                <w:lang w:val="en-US"/>
              </w:rPr>
              <w:t>20</w:t>
            </w:r>
          </w:p>
        </w:tc>
        <w:tc>
          <w:tcPr>
            <w:tcW w:w="1276" w:type="dxa"/>
            <w:shd w:val="clear" w:color="auto" w:fill="auto"/>
          </w:tcPr>
          <w:p w:rsidR="00AA6359" w:rsidRPr="00A70735" w:rsidRDefault="00AA6359" w:rsidP="00F26C69">
            <w:pPr>
              <w:rPr>
                <w:rFonts w:eastAsia="Calibri"/>
                <w:lang w:val="en-US"/>
              </w:rPr>
            </w:pPr>
            <w:r w:rsidRPr="00A70735">
              <w:rPr>
                <w:rFonts w:eastAsia="Calibri"/>
                <w:lang w:val="en-US"/>
              </w:rPr>
              <w:t>20</w:t>
            </w:r>
          </w:p>
        </w:tc>
        <w:tc>
          <w:tcPr>
            <w:tcW w:w="1276" w:type="dxa"/>
            <w:shd w:val="clear" w:color="auto" w:fill="auto"/>
          </w:tcPr>
          <w:p w:rsidR="00AA6359" w:rsidRPr="00A70735" w:rsidRDefault="00AA6359" w:rsidP="00F26C69">
            <w:pPr>
              <w:rPr>
                <w:rFonts w:eastAsia="Calibri"/>
                <w:lang w:val="en-US"/>
              </w:rPr>
            </w:pPr>
            <w:r w:rsidRPr="00A70735">
              <w:rPr>
                <w:rFonts w:eastAsia="Calibri"/>
                <w:lang w:val="en-US"/>
              </w:rPr>
              <w:t>20</w:t>
            </w:r>
          </w:p>
        </w:tc>
        <w:tc>
          <w:tcPr>
            <w:tcW w:w="1276" w:type="dxa"/>
            <w:shd w:val="clear" w:color="auto" w:fill="auto"/>
          </w:tcPr>
          <w:p w:rsidR="00AA6359" w:rsidRPr="00A70735" w:rsidRDefault="00AA6359" w:rsidP="00F26C69">
            <w:pPr>
              <w:rPr>
                <w:rFonts w:eastAsia="Calibri"/>
                <w:lang w:val="en-US"/>
              </w:rPr>
            </w:pPr>
            <w:r w:rsidRPr="00A70735">
              <w:rPr>
                <w:rFonts w:eastAsia="Calibri"/>
                <w:lang w:val="en-US"/>
              </w:rPr>
              <w:t>20</w:t>
            </w:r>
          </w:p>
        </w:tc>
        <w:tc>
          <w:tcPr>
            <w:tcW w:w="1134" w:type="dxa"/>
            <w:shd w:val="clear" w:color="auto" w:fill="auto"/>
          </w:tcPr>
          <w:p w:rsidR="00AA6359" w:rsidRPr="00A70735" w:rsidRDefault="00AA6359" w:rsidP="00F26C69">
            <w:pPr>
              <w:rPr>
                <w:rFonts w:eastAsia="Calibri"/>
                <w:lang w:val="en-US"/>
              </w:rPr>
            </w:pPr>
            <w:r w:rsidRPr="00A70735">
              <w:rPr>
                <w:rFonts w:eastAsia="Calibri"/>
                <w:lang w:val="en-US"/>
              </w:rPr>
              <w:t>20</w:t>
            </w:r>
          </w:p>
        </w:tc>
        <w:tc>
          <w:tcPr>
            <w:tcW w:w="1559" w:type="dxa"/>
            <w:shd w:val="clear" w:color="auto" w:fill="auto"/>
          </w:tcPr>
          <w:p w:rsidR="00AA6359" w:rsidRPr="00A70735" w:rsidRDefault="00AA6359" w:rsidP="00F26C69">
            <w:pPr>
              <w:rPr>
                <w:rFonts w:eastAsia="Calibri"/>
                <w:lang w:val="en-US"/>
              </w:rPr>
            </w:pPr>
            <w:r w:rsidRPr="00A70735">
              <w:rPr>
                <w:rFonts w:eastAsia="Calibri"/>
                <w:lang w:val="en-US"/>
              </w:rPr>
              <w:t>-</w:t>
            </w:r>
          </w:p>
        </w:tc>
      </w:tr>
      <w:tr w:rsidR="00AA6359" w:rsidTr="00F26C69">
        <w:tc>
          <w:tcPr>
            <w:tcW w:w="1702" w:type="dxa"/>
            <w:shd w:val="clear" w:color="auto" w:fill="auto"/>
          </w:tcPr>
          <w:p w:rsidR="00AA6359" w:rsidRPr="00A70735" w:rsidRDefault="00AA6359" w:rsidP="00F26C69">
            <w:pPr>
              <w:rPr>
                <w:rFonts w:eastAsia="Calibri"/>
              </w:rPr>
            </w:pPr>
            <w:r w:rsidRPr="00A70735">
              <w:rPr>
                <w:rFonts w:eastAsia="Calibri"/>
              </w:rPr>
              <w:t>Налог на прибыль, тыс. руб.</w:t>
            </w:r>
          </w:p>
        </w:tc>
        <w:tc>
          <w:tcPr>
            <w:tcW w:w="1134" w:type="dxa"/>
            <w:shd w:val="clear" w:color="auto" w:fill="auto"/>
          </w:tcPr>
          <w:p w:rsidR="00AA6359" w:rsidRPr="00A70735" w:rsidRDefault="00AA6359" w:rsidP="00F26C69">
            <w:pPr>
              <w:rPr>
                <w:rFonts w:eastAsia="Calibri"/>
                <w:lang w:val="en-US"/>
              </w:rPr>
            </w:pPr>
            <w:r w:rsidRPr="00A70735">
              <w:rPr>
                <w:rFonts w:eastAsia="Calibri"/>
                <w:lang w:val="en-US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AA6359" w:rsidRPr="00A70735" w:rsidRDefault="00AA6359" w:rsidP="00F26C69">
            <w:pPr>
              <w:rPr>
                <w:rFonts w:eastAsia="Calibri"/>
              </w:rPr>
            </w:pPr>
            <w:r w:rsidRPr="00A70735">
              <w:rPr>
                <w:rFonts w:eastAsia="Calibri"/>
              </w:rPr>
              <w:t>44 643,8</w:t>
            </w:r>
          </w:p>
        </w:tc>
        <w:tc>
          <w:tcPr>
            <w:tcW w:w="1276" w:type="dxa"/>
            <w:shd w:val="clear" w:color="auto" w:fill="auto"/>
          </w:tcPr>
          <w:p w:rsidR="00AA6359" w:rsidRPr="00A70735" w:rsidRDefault="00AA6359" w:rsidP="00F26C69">
            <w:pPr>
              <w:rPr>
                <w:rFonts w:eastAsia="Calibri"/>
              </w:rPr>
            </w:pPr>
            <w:r w:rsidRPr="00A70735">
              <w:rPr>
                <w:rFonts w:eastAsia="Calibri"/>
              </w:rPr>
              <w:t>44 800,3</w:t>
            </w:r>
          </w:p>
        </w:tc>
        <w:tc>
          <w:tcPr>
            <w:tcW w:w="1276" w:type="dxa"/>
            <w:shd w:val="clear" w:color="auto" w:fill="auto"/>
          </w:tcPr>
          <w:p w:rsidR="00AA6359" w:rsidRPr="00A70735" w:rsidRDefault="00AA6359" w:rsidP="00F26C69">
            <w:pPr>
              <w:rPr>
                <w:rFonts w:eastAsia="Calibri"/>
              </w:rPr>
            </w:pPr>
            <w:r w:rsidRPr="00A70735">
              <w:rPr>
                <w:rFonts w:eastAsia="Calibri"/>
              </w:rPr>
              <w:t>44 956,8</w:t>
            </w:r>
          </w:p>
        </w:tc>
        <w:tc>
          <w:tcPr>
            <w:tcW w:w="1276" w:type="dxa"/>
            <w:shd w:val="clear" w:color="auto" w:fill="auto"/>
          </w:tcPr>
          <w:p w:rsidR="00AA6359" w:rsidRPr="00A70735" w:rsidRDefault="00AA6359" w:rsidP="00F26C69">
            <w:pPr>
              <w:rPr>
                <w:rFonts w:eastAsia="Calibri"/>
              </w:rPr>
            </w:pPr>
            <w:r w:rsidRPr="00A70735">
              <w:rPr>
                <w:rFonts w:eastAsia="Calibri"/>
              </w:rPr>
              <w:t>45 113,3</w:t>
            </w:r>
          </w:p>
        </w:tc>
        <w:tc>
          <w:tcPr>
            <w:tcW w:w="1134" w:type="dxa"/>
            <w:shd w:val="clear" w:color="auto" w:fill="auto"/>
          </w:tcPr>
          <w:p w:rsidR="00AA6359" w:rsidRPr="00A70735" w:rsidRDefault="00AA6359" w:rsidP="00F26C69">
            <w:pPr>
              <w:rPr>
                <w:rFonts w:eastAsia="Calibri"/>
              </w:rPr>
            </w:pPr>
            <w:r w:rsidRPr="00A70735">
              <w:rPr>
                <w:rFonts w:eastAsia="Calibri"/>
              </w:rPr>
              <w:t>45 269,8</w:t>
            </w:r>
          </w:p>
        </w:tc>
        <w:tc>
          <w:tcPr>
            <w:tcW w:w="1559" w:type="dxa"/>
            <w:shd w:val="clear" w:color="auto" w:fill="auto"/>
          </w:tcPr>
          <w:p w:rsidR="00AA6359" w:rsidRPr="00A70735" w:rsidRDefault="00AA6359" w:rsidP="00F26C69">
            <w:pPr>
              <w:rPr>
                <w:rFonts w:eastAsia="Calibri"/>
              </w:rPr>
            </w:pPr>
            <w:r w:rsidRPr="00A70735">
              <w:rPr>
                <w:rFonts w:eastAsia="Calibri"/>
              </w:rPr>
              <w:t>224 784,0</w:t>
            </w:r>
          </w:p>
        </w:tc>
      </w:tr>
      <w:tr w:rsidR="00AA6359" w:rsidTr="00F26C69">
        <w:tc>
          <w:tcPr>
            <w:tcW w:w="1702" w:type="dxa"/>
            <w:shd w:val="clear" w:color="auto" w:fill="auto"/>
          </w:tcPr>
          <w:p w:rsidR="00AA6359" w:rsidRPr="00A70735" w:rsidRDefault="00AA6359" w:rsidP="00F26C69">
            <w:pPr>
              <w:rPr>
                <w:rFonts w:eastAsia="Calibri"/>
              </w:rPr>
            </w:pPr>
            <w:r w:rsidRPr="00A70735">
              <w:rPr>
                <w:rFonts w:eastAsia="Calibri"/>
              </w:rPr>
              <w:lastRenderedPageBreak/>
              <w:t xml:space="preserve">Чистая прибыль, тыс. </w:t>
            </w:r>
            <w:proofErr w:type="spellStart"/>
            <w:r w:rsidRPr="00A70735">
              <w:rPr>
                <w:rFonts w:eastAsia="Calibri"/>
              </w:rPr>
              <w:t>руб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AA6359" w:rsidRPr="00A70735" w:rsidRDefault="00AA6359" w:rsidP="00F26C69">
            <w:pPr>
              <w:rPr>
                <w:rFonts w:eastAsia="Calibri"/>
                <w:lang w:val="en-US"/>
              </w:rPr>
            </w:pPr>
            <w:r w:rsidRPr="00A70735">
              <w:rPr>
                <w:rFonts w:eastAsia="Calibri"/>
                <w:lang w:val="en-US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AA6359" w:rsidRPr="00A70735" w:rsidRDefault="00AA6359" w:rsidP="00F26C69">
            <w:pPr>
              <w:rPr>
                <w:rFonts w:eastAsia="Calibri"/>
              </w:rPr>
            </w:pPr>
            <w:r w:rsidRPr="00A70735">
              <w:rPr>
                <w:rFonts w:eastAsia="Calibri"/>
              </w:rPr>
              <w:t>178 575,2</w:t>
            </w:r>
          </w:p>
        </w:tc>
        <w:tc>
          <w:tcPr>
            <w:tcW w:w="1276" w:type="dxa"/>
            <w:shd w:val="clear" w:color="auto" w:fill="auto"/>
          </w:tcPr>
          <w:p w:rsidR="00AA6359" w:rsidRPr="00A70735" w:rsidRDefault="00AA6359" w:rsidP="00F26C69">
            <w:pPr>
              <w:rPr>
                <w:rFonts w:eastAsia="Calibri"/>
              </w:rPr>
            </w:pPr>
            <w:r w:rsidRPr="00A70735">
              <w:rPr>
                <w:rFonts w:eastAsia="Calibri"/>
              </w:rPr>
              <w:t>179 201,1</w:t>
            </w:r>
          </w:p>
        </w:tc>
        <w:tc>
          <w:tcPr>
            <w:tcW w:w="1276" w:type="dxa"/>
            <w:shd w:val="clear" w:color="auto" w:fill="auto"/>
          </w:tcPr>
          <w:p w:rsidR="00AA6359" w:rsidRPr="00A70735" w:rsidRDefault="00AA6359" w:rsidP="00F26C69">
            <w:pPr>
              <w:rPr>
                <w:rFonts w:eastAsia="Calibri"/>
              </w:rPr>
            </w:pPr>
            <w:r w:rsidRPr="00A70735">
              <w:rPr>
                <w:rFonts w:eastAsia="Calibri"/>
              </w:rPr>
              <w:t>179 827,1</w:t>
            </w:r>
          </w:p>
        </w:tc>
        <w:tc>
          <w:tcPr>
            <w:tcW w:w="1276" w:type="dxa"/>
            <w:shd w:val="clear" w:color="auto" w:fill="auto"/>
          </w:tcPr>
          <w:p w:rsidR="00AA6359" w:rsidRPr="00A70735" w:rsidRDefault="00AA6359" w:rsidP="00F26C69">
            <w:pPr>
              <w:rPr>
                <w:rFonts w:eastAsia="Calibri"/>
              </w:rPr>
            </w:pPr>
            <w:r w:rsidRPr="00A70735">
              <w:rPr>
                <w:rFonts w:eastAsia="Calibri"/>
              </w:rPr>
              <w:t>180 453,1</w:t>
            </w:r>
          </w:p>
        </w:tc>
        <w:tc>
          <w:tcPr>
            <w:tcW w:w="1134" w:type="dxa"/>
            <w:shd w:val="clear" w:color="auto" w:fill="auto"/>
          </w:tcPr>
          <w:p w:rsidR="00AA6359" w:rsidRPr="00A70735" w:rsidRDefault="00AA6359" w:rsidP="00F26C69">
            <w:pPr>
              <w:rPr>
                <w:rFonts w:eastAsia="Calibri"/>
              </w:rPr>
            </w:pPr>
            <w:r w:rsidRPr="00A70735">
              <w:rPr>
                <w:rFonts w:eastAsia="Calibri"/>
              </w:rPr>
              <w:t>181 079,0</w:t>
            </w:r>
          </w:p>
        </w:tc>
        <w:tc>
          <w:tcPr>
            <w:tcW w:w="1559" w:type="dxa"/>
            <w:shd w:val="clear" w:color="auto" w:fill="auto"/>
          </w:tcPr>
          <w:p w:rsidR="00AA6359" w:rsidRPr="00A70735" w:rsidRDefault="00AA6359" w:rsidP="00F26C69">
            <w:pPr>
              <w:rPr>
                <w:rFonts w:eastAsia="Calibri"/>
              </w:rPr>
            </w:pPr>
            <w:r w:rsidRPr="00A70735">
              <w:rPr>
                <w:rFonts w:eastAsia="Calibri"/>
              </w:rPr>
              <w:t>899 135,7</w:t>
            </w:r>
          </w:p>
        </w:tc>
      </w:tr>
      <w:tr w:rsidR="00AA6359" w:rsidTr="00F26C69">
        <w:tc>
          <w:tcPr>
            <w:tcW w:w="1702" w:type="dxa"/>
            <w:shd w:val="clear" w:color="auto" w:fill="auto"/>
          </w:tcPr>
          <w:p w:rsidR="00AA6359" w:rsidRPr="00A70735" w:rsidRDefault="00AA6359" w:rsidP="00F26C69">
            <w:pPr>
              <w:rPr>
                <w:rFonts w:eastAsia="Calibri"/>
              </w:rPr>
            </w:pPr>
            <w:r w:rsidRPr="00A70735">
              <w:rPr>
                <w:rFonts w:eastAsia="Calibri"/>
              </w:rPr>
              <w:t>Амортизационные отчисления, тыс. руб.</w:t>
            </w:r>
          </w:p>
        </w:tc>
        <w:tc>
          <w:tcPr>
            <w:tcW w:w="1134" w:type="dxa"/>
            <w:shd w:val="clear" w:color="auto" w:fill="auto"/>
          </w:tcPr>
          <w:p w:rsidR="00AA6359" w:rsidRPr="00A70735" w:rsidRDefault="00AA6359" w:rsidP="00F26C69">
            <w:pPr>
              <w:rPr>
                <w:rFonts w:eastAsia="Calibri"/>
                <w:lang w:val="en-US"/>
              </w:rPr>
            </w:pPr>
            <w:r w:rsidRPr="00A70735">
              <w:rPr>
                <w:rFonts w:eastAsia="Calibri"/>
                <w:lang w:val="en-US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AA6359" w:rsidRPr="00A70735" w:rsidRDefault="00AA6359" w:rsidP="00F26C69">
            <w:pPr>
              <w:rPr>
                <w:rFonts w:eastAsia="Calibri"/>
              </w:rPr>
            </w:pPr>
            <w:r w:rsidRPr="00A70735">
              <w:rPr>
                <w:rFonts w:eastAsia="Calibri"/>
              </w:rPr>
              <w:t>35 566,7</w:t>
            </w:r>
          </w:p>
        </w:tc>
        <w:tc>
          <w:tcPr>
            <w:tcW w:w="1276" w:type="dxa"/>
            <w:shd w:val="clear" w:color="auto" w:fill="auto"/>
          </w:tcPr>
          <w:p w:rsidR="00AA6359" w:rsidRPr="00A70735" w:rsidRDefault="00AA6359" w:rsidP="00F26C69">
            <w:pPr>
              <w:rPr>
                <w:rFonts w:eastAsia="Calibri"/>
              </w:rPr>
            </w:pPr>
            <w:r w:rsidRPr="00A70735">
              <w:rPr>
                <w:rFonts w:eastAsia="Calibri"/>
              </w:rPr>
              <w:t>35 566,7</w:t>
            </w:r>
          </w:p>
        </w:tc>
        <w:tc>
          <w:tcPr>
            <w:tcW w:w="1276" w:type="dxa"/>
            <w:shd w:val="clear" w:color="auto" w:fill="auto"/>
          </w:tcPr>
          <w:p w:rsidR="00AA6359" w:rsidRPr="00A70735" w:rsidRDefault="00AA6359" w:rsidP="00F26C69">
            <w:pPr>
              <w:rPr>
                <w:rFonts w:eastAsia="Calibri"/>
              </w:rPr>
            </w:pPr>
            <w:r w:rsidRPr="00A70735">
              <w:rPr>
                <w:rFonts w:eastAsia="Calibri"/>
              </w:rPr>
              <w:t>35 566,7</w:t>
            </w:r>
          </w:p>
        </w:tc>
        <w:tc>
          <w:tcPr>
            <w:tcW w:w="1276" w:type="dxa"/>
            <w:shd w:val="clear" w:color="auto" w:fill="auto"/>
          </w:tcPr>
          <w:p w:rsidR="00AA6359" w:rsidRPr="00A70735" w:rsidRDefault="00AA6359" w:rsidP="00F26C69">
            <w:pPr>
              <w:rPr>
                <w:rFonts w:ascii="Calibri" w:eastAsia="Calibri" w:hAnsi="Calibri"/>
              </w:rPr>
            </w:pPr>
            <w:r w:rsidRPr="00A70735">
              <w:rPr>
                <w:rFonts w:eastAsia="Calibri"/>
              </w:rPr>
              <w:t>35 566,7</w:t>
            </w:r>
          </w:p>
        </w:tc>
        <w:tc>
          <w:tcPr>
            <w:tcW w:w="1134" w:type="dxa"/>
            <w:shd w:val="clear" w:color="auto" w:fill="auto"/>
          </w:tcPr>
          <w:p w:rsidR="00AA6359" w:rsidRPr="00A70735" w:rsidRDefault="00AA6359" w:rsidP="00F26C69">
            <w:pPr>
              <w:rPr>
                <w:rFonts w:ascii="Calibri" w:eastAsia="Calibri" w:hAnsi="Calibri"/>
              </w:rPr>
            </w:pPr>
            <w:r w:rsidRPr="00A70735">
              <w:rPr>
                <w:rFonts w:eastAsia="Calibri"/>
              </w:rPr>
              <w:t>35 566,7</w:t>
            </w:r>
          </w:p>
        </w:tc>
        <w:tc>
          <w:tcPr>
            <w:tcW w:w="1559" w:type="dxa"/>
            <w:shd w:val="clear" w:color="auto" w:fill="auto"/>
          </w:tcPr>
          <w:p w:rsidR="00AA6359" w:rsidRPr="00A70735" w:rsidRDefault="00AA6359" w:rsidP="00F26C69">
            <w:pPr>
              <w:rPr>
                <w:rFonts w:eastAsia="Calibri"/>
              </w:rPr>
            </w:pPr>
            <w:r w:rsidRPr="00A70735">
              <w:rPr>
                <w:rFonts w:eastAsia="Calibri"/>
              </w:rPr>
              <w:t>177 833,5</w:t>
            </w:r>
          </w:p>
        </w:tc>
      </w:tr>
    </w:tbl>
    <w:p w:rsidR="00AA6359" w:rsidRPr="00F3014B" w:rsidRDefault="00AA6359" w:rsidP="00AA6359">
      <w:pPr>
        <w:jc w:val="both"/>
      </w:pPr>
    </w:p>
    <w:p w:rsidR="00AA6359" w:rsidRDefault="00AA6359" w:rsidP="00AA6359">
      <w:pPr>
        <w:ind w:firstLine="709"/>
        <w:jc w:val="both"/>
      </w:pPr>
      <w:r>
        <w:t xml:space="preserve">Определите пропущенные элементы </w:t>
      </w:r>
    </w:p>
    <w:p w:rsidR="00AA6359" w:rsidRDefault="00AA6359" w:rsidP="00AA6359">
      <w:pPr>
        <w:ind w:firstLine="709"/>
        <w:jc w:val="both"/>
      </w:pPr>
      <w:r>
        <w:t>Таблица 2 - Оценка</w:t>
      </w:r>
      <w:r w:rsidRPr="005E5485">
        <w:t xml:space="preserve"> </w:t>
      </w:r>
      <w:r>
        <w:t xml:space="preserve">коммерческой эффективности </w:t>
      </w:r>
      <w:r w:rsidRPr="005E5485">
        <w:t>проекта</w:t>
      </w:r>
    </w:p>
    <w:tbl>
      <w:tblPr>
        <w:tblW w:w="1063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82"/>
        <w:gridCol w:w="1134"/>
        <w:gridCol w:w="1134"/>
        <w:gridCol w:w="1134"/>
        <w:gridCol w:w="1275"/>
        <w:gridCol w:w="1134"/>
        <w:gridCol w:w="1134"/>
        <w:gridCol w:w="1305"/>
      </w:tblGrid>
      <w:tr w:rsidR="00AA6359" w:rsidTr="00F26C69">
        <w:tc>
          <w:tcPr>
            <w:tcW w:w="2382" w:type="dxa"/>
            <w:shd w:val="clear" w:color="auto" w:fill="auto"/>
          </w:tcPr>
          <w:p w:rsidR="00AA6359" w:rsidRPr="00A70735" w:rsidRDefault="00AA6359" w:rsidP="00F26C69">
            <w:pPr>
              <w:rPr>
                <w:rFonts w:eastAsia="Calibri"/>
              </w:rPr>
            </w:pPr>
            <w:r w:rsidRPr="00A70735">
              <w:rPr>
                <w:rFonts w:eastAsia="Calibri"/>
              </w:rPr>
              <w:t>Показатели</w:t>
            </w:r>
          </w:p>
        </w:tc>
        <w:tc>
          <w:tcPr>
            <w:tcW w:w="1134" w:type="dxa"/>
            <w:shd w:val="clear" w:color="auto" w:fill="auto"/>
          </w:tcPr>
          <w:p w:rsidR="00AA6359" w:rsidRPr="00A70735" w:rsidRDefault="00AA6359" w:rsidP="00F26C69">
            <w:pPr>
              <w:rPr>
                <w:rFonts w:eastAsia="Calibri"/>
              </w:rPr>
            </w:pPr>
            <w:r w:rsidRPr="00A70735">
              <w:rPr>
                <w:rFonts w:eastAsia="Calibri"/>
              </w:rPr>
              <w:t>2015</w:t>
            </w:r>
          </w:p>
        </w:tc>
        <w:tc>
          <w:tcPr>
            <w:tcW w:w="1134" w:type="dxa"/>
            <w:shd w:val="clear" w:color="auto" w:fill="auto"/>
          </w:tcPr>
          <w:p w:rsidR="00AA6359" w:rsidRPr="00A70735" w:rsidRDefault="00AA6359" w:rsidP="00F26C69">
            <w:pPr>
              <w:rPr>
                <w:rFonts w:eastAsia="Calibri"/>
              </w:rPr>
            </w:pPr>
            <w:r w:rsidRPr="00A70735">
              <w:rPr>
                <w:rFonts w:eastAsia="Calibri"/>
              </w:rPr>
              <w:t>2016</w:t>
            </w:r>
          </w:p>
        </w:tc>
        <w:tc>
          <w:tcPr>
            <w:tcW w:w="1134" w:type="dxa"/>
            <w:shd w:val="clear" w:color="auto" w:fill="auto"/>
          </w:tcPr>
          <w:p w:rsidR="00AA6359" w:rsidRPr="00A70735" w:rsidRDefault="00AA6359" w:rsidP="00F26C69">
            <w:pPr>
              <w:rPr>
                <w:rFonts w:eastAsia="Calibri"/>
              </w:rPr>
            </w:pPr>
            <w:r w:rsidRPr="00A70735">
              <w:rPr>
                <w:rFonts w:eastAsia="Calibri"/>
              </w:rPr>
              <w:t>2017</w:t>
            </w:r>
          </w:p>
        </w:tc>
        <w:tc>
          <w:tcPr>
            <w:tcW w:w="1275" w:type="dxa"/>
            <w:shd w:val="clear" w:color="auto" w:fill="auto"/>
          </w:tcPr>
          <w:p w:rsidR="00AA6359" w:rsidRPr="00A70735" w:rsidRDefault="00AA6359" w:rsidP="00F26C69">
            <w:pPr>
              <w:rPr>
                <w:rFonts w:eastAsia="Calibri"/>
              </w:rPr>
            </w:pPr>
            <w:r w:rsidRPr="00A70735">
              <w:rPr>
                <w:rFonts w:eastAsia="Calibri"/>
              </w:rPr>
              <w:t>2018</w:t>
            </w:r>
          </w:p>
        </w:tc>
        <w:tc>
          <w:tcPr>
            <w:tcW w:w="1134" w:type="dxa"/>
            <w:shd w:val="clear" w:color="auto" w:fill="auto"/>
          </w:tcPr>
          <w:p w:rsidR="00AA6359" w:rsidRPr="00A70735" w:rsidRDefault="00AA6359" w:rsidP="00F26C69">
            <w:pPr>
              <w:rPr>
                <w:rFonts w:eastAsia="Calibri"/>
              </w:rPr>
            </w:pPr>
            <w:r w:rsidRPr="00A70735">
              <w:rPr>
                <w:rFonts w:eastAsia="Calibri"/>
              </w:rPr>
              <w:t>2019</w:t>
            </w:r>
          </w:p>
        </w:tc>
        <w:tc>
          <w:tcPr>
            <w:tcW w:w="1134" w:type="dxa"/>
            <w:shd w:val="clear" w:color="auto" w:fill="auto"/>
          </w:tcPr>
          <w:p w:rsidR="00AA6359" w:rsidRPr="00A70735" w:rsidRDefault="00AA6359" w:rsidP="00F26C69">
            <w:pPr>
              <w:rPr>
                <w:rFonts w:eastAsia="Calibri"/>
              </w:rPr>
            </w:pPr>
            <w:r w:rsidRPr="00A70735">
              <w:rPr>
                <w:rFonts w:eastAsia="Calibri"/>
              </w:rPr>
              <w:t>2020</w:t>
            </w:r>
          </w:p>
        </w:tc>
        <w:tc>
          <w:tcPr>
            <w:tcW w:w="1305" w:type="dxa"/>
            <w:shd w:val="clear" w:color="auto" w:fill="auto"/>
          </w:tcPr>
          <w:p w:rsidR="00AA6359" w:rsidRPr="00A70735" w:rsidRDefault="00AA6359" w:rsidP="00F26C69">
            <w:pPr>
              <w:rPr>
                <w:rFonts w:eastAsia="Calibri"/>
              </w:rPr>
            </w:pPr>
            <w:r w:rsidRPr="00A70735">
              <w:rPr>
                <w:rFonts w:eastAsia="Calibri"/>
              </w:rPr>
              <w:t>Итого:</w:t>
            </w:r>
          </w:p>
        </w:tc>
      </w:tr>
      <w:tr w:rsidR="00AA6359" w:rsidRPr="00685A69" w:rsidTr="00F26C69">
        <w:tc>
          <w:tcPr>
            <w:tcW w:w="2382" w:type="dxa"/>
            <w:shd w:val="clear" w:color="auto" w:fill="auto"/>
          </w:tcPr>
          <w:p w:rsidR="00AA6359" w:rsidRPr="00A70735" w:rsidRDefault="00AA6359" w:rsidP="00F26C69">
            <w:pPr>
              <w:rPr>
                <w:rFonts w:eastAsia="Calibri"/>
              </w:rPr>
            </w:pPr>
            <w:r w:rsidRPr="00A70735">
              <w:rPr>
                <w:rFonts w:eastAsia="Calibri"/>
              </w:rPr>
              <w:t>Чистый доход (ЧД) денежных средств, тыс. руб.</w:t>
            </w:r>
          </w:p>
        </w:tc>
        <w:tc>
          <w:tcPr>
            <w:tcW w:w="1134" w:type="dxa"/>
            <w:shd w:val="clear" w:color="auto" w:fill="auto"/>
          </w:tcPr>
          <w:p w:rsidR="00AA6359" w:rsidRPr="00A70735" w:rsidRDefault="00AA6359" w:rsidP="00F26C69">
            <w:pPr>
              <w:rPr>
                <w:rFonts w:eastAsia="Calibri"/>
                <w:lang w:val="en-US"/>
              </w:rPr>
            </w:pPr>
            <w:r w:rsidRPr="00A70735">
              <w:rPr>
                <w:rFonts w:eastAsia="Calibri"/>
                <w:lang w:val="en-US"/>
              </w:rPr>
              <w:t>-</w:t>
            </w:r>
            <w:r w:rsidRPr="00A70735">
              <w:rPr>
                <w:rFonts w:eastAsia="Calibri"/>
              </w:rPr>
              <w:t>183 993,4</w:t>
            </w:r>
          </w:p>
        </w:tc>
        <w:tc>
          <w:tcPr>
            <w:tcW w:w="1134" w:type="dxa"/>
            <w:shd w:val="clear" w:color="auto" w:fill="auto"/>
          </w:tcPr>
          <w:p w:rsidR="00AA6359" w:rsidRPr="00A70735" w:rsidRDefault="00AA6359" w:rsidP="00F26C69">
            <w:pPr>
              <w:rPr>
                <w:rFonts w:eastAsia="Calibri"/>
              </w:rPr>
            </w:pPr>
            <w:r w:rsidRPr="00A70735">
              <w:rPr>
                <w:rFonts w:eastAsia="Calibri"/>
              </w:rPr>
              <w:t>214 142,0</w:t>
            </w:r>
          </w:p>
        </w:tc>
        <w:tc>
          <w:tcPr>
            <w:tcW w:w="1134" w:type="dxa"/>
            <w:shd w:val="clear" w:color="auto" w:fill="auto"/>
          </w:tcPr>
          <w:p w:rsidR="00AA6359" w:rsidRPr="00A70735" w:rsidRDefault="00AA6359" w:rsidP="00F26C69">
            <w:pPr>
              <w:rPr>
                <w:rFonts w:eastAsia="Calibri"/>
              </w:rPr>
            </w:pPr>
            <w:r w:rsidRPr="00A70735">
              <w:rPr>
                <w:rFonts w:eastAsia="Calibri"/>
              </w:rPr>
              <w:t>214 767,9</w:t>
            </w:r>
          </w:p>
        </w:tc>
        <w:tc>
          <w:tcPr>
            <w:tcW w:w="1275" w:type="dxa"/>
            <w:shd w:val="clear" w:color="auto" w:fill="auto"/>
          </w:tcPr>
          <w:p w:rsidR="00AA6359" w:rsidRPr="00A70735" w:rsidRDefault="00AA6359" w:rsidP="00F26C69">
            <w:pPr>
              <w:rPr>
                <w:rFonts w:eastAsia="Calibri"/>
              </w:rPr>
            </w:pPr>
            <w:r w:rsidRPr="00A70735">
              <w:rPr>
                <w:rFonts w:eastAsia="Calibri"/>
              </w:rPr>
              <w:t>215 393,9</w:t>
            </w:r>
          </w:p>
        </w:tc>
        <w:tc>
          <w:tcPr>
            <w:tcW w:w="1134" w:type="dxa"/>
            <w:shd w:val="clear" w:color="auto" w:fill="auto"/>
          </w:tcPr>
          <w:p w:rsidR="00AA6359" w:rsidRPr="00A70735" w:rsidRDefault="00AA6359" w:rsidP="00F26C69">
            <w:pPr>
              <w:rPr>
                <w:rFonts w:eastAsia="Calibri"/>
              </w:rPr>
            </w:pPr>
            <w:r w:rsidRPr="00A70735">
              <w:rPr>
                <w:rFonts w:eastAsia="Calibri"/>
              </w:rPr>
              <w:t>216 019,9</w:t>
            </w:r>
          </w:p>
        </w:tc>
        <w:tc>
          <w:tcPr>
            <w:tcW w:w="1134" w:type="dxa"/>
            <w:shd w:val="clear" w:color="auto" w:fill="auto"/>
          </w:tcPr>
          <w:p w:rsidR="00AA6359" w:rsidRPr="00A70735" w:rsidRDefault="00AA6359" w:rsidP="00F26C69">
            <w:pPr>
              <w:rPr>
                <w:rFonts w:eastAsia="Calibri"/>
              </w:rPr>
            </w:pPr>
            <w:r w:rsidRPr="00A70735">
              <w:rPr>
                <w:rFonts w:eastAsia="Calibri"/>
              </w:rPr>
              <w:t>216 645,8</w:t>
            </w:r>
          </w:p>
        </w:tc>
        <w:tc>
          <w:tcPr>
            <w:tcW w:w="1305" w:type="dxa"/>
            <w:shd w:val="clear" w:color="auto" w:fill="auto"/>
          </w:tcPr>
          <w:p w:rsidR="00AA6359" w:rsidRPr="00A70735" w:rsidRDefault="00AA6359" w:rsidP="00F26C69">
            <w:pPr>
              <w:rPr>
                <w:rFonts w:eastAsia="Calibri"/>
              </w:rPr>
            </w:pPr>
            <w:r w:rsidRPr="00A70735">
              <w:rPr>
                <w:rFonts w:eastAsia="Calibri"/>
              </w:rPr>
              <w:t>892 975,8</w:t>
            </w:r>
          </w:p>
        </w:tc>
      </w:tr>
      <w:tr w:rsidR="00AA6359" w:rsidRPr="00A70735" w:rsidTr="00F26C69">
        <w:tc>
          <w:tcPr>
            <w:tcW w:w="2382" w:type="dxa"/>
            <w:shd w:val="clear" w:color="auto" w:fill="auto"/>
          </w:tcPr>
          <w:p w:rsidR="00AA6359" w:rsidRPr="00A70735" w:rsidRDefault="00AA6359" w:rsidP="00F26C69">
            <w:pPr>
              <w:rPr>
                <w:rFonts w:eastAsia="Calibri"/>
              </w:rPr>
            </w:pPr>
            <w:r w:rsidRPr="00A70735">
              <w:rPr>
                <w:rFonts w:eastAsia="Calibri"/>
              </w:rPr>
              <w:t>Накопленный ЧД, тыс. руб.</w:t>
            </w:r>
          </w:p>
        </w:tc>
        <w:tc>
          <w:tcPr>
            <w:tcW w:w="1134" w:type="dxa"/>
            <w:shd w:val="clear" w:color="auto" w:fill="auto"/>
          </w:tcPr>
          <w:p w:rsidR="00AA6359" w:rsidRPr="00A70735" w:rsidRDefault="00AA6359" w:rsidP="00F26C69">
            <w:pPr>
              <w:rPr>
                <w:rFonts w:eastAsia="Calibri"/>
                <w:lang w:val="en-US"/>
              </w:rPr>
            </w:pPr>
            <w:r w:rsidRPr="00A70735">
              <w:rPr>
                <w:rFonts w:eastAsia="Calibri"/>
                <w:lang w:val="en-US"/>
              </w:rPr>
              <w:t>-</w:t>
            </w:r>
            <w:r w:rsidRPr="00A70735">
              <w:rPr>
                <w:rFonts w:eastAsia="Calibri"/>
              </w:rPr>
              <w:t>183 993,4</w:t>
            </w:r>
          </w:p>
        </w:tc>
        <w:tc>
          <w:tcPr>
            <w:tcW w:w="1134" w:type="dxa"/>
            <w:shd w:val="clear" w:color="auto" w:fill="auto"/>
          </w:tcPr>
          <w:p w:rsidR="00AA6359" w:rsidRPr="00A70735" w:rsidRDefault="00AA6359" w:rsidP="00F26C69">
            <w:pPr>
              <w:rPr>
                <w:rFonts w:eastAsia="Calibri"/>
              </w:rPr>
            </w:pPr>
            <w:r w:rsidRPr="00A70735">
              <w:rPr>
                <w:rFonts w:eastAsia="Calibri"/>
              </w:rPr>
              <w:t>30 148,5</w:t>
            </w:r>
          </w:p>
        </w:tc>
        <w:tc>
          <w:tcPr>
            <w:tcW w:w="1134" w:type="dxa"/>
            <w:shd w:val="clear" w:color="auto" w:fill="auto"/>
          </w:tcPr>
          <w:p w:rsidR="00AA6359" w:rsidRPr="00A70735" w:rsidRDefault="00AA6359" w:rsidP="00F26C69">
            <w:pPr>
              <w:rPr>
                <w:rFonts w:eastAsia="Calibri"/>
              </w:rPr>
            </w:pPr>
            <w:r w:rsidRPr="00A70735">
              <w:rPr>
                <w:rFonts w:eastAsia="Calibri"/>
              </w:rPr>
              <w:t>244 916,4</w:t>
            </w:r>
          </w:p>
        </w:tc>
        <w:tc>
          <w:tcPr>
            <w:tcW w:w="1275" w:type="dxa"/>
            <w:shd w:val="clear" w:color="auto" w:fill="auto"/>
          </w:tcPr>
          <w:p w:rsidR="00AA6359" w:rsidRPr="00A70735" w:rsidRDefault="00AA6359" w:rsidP="00F26C69">
            <w:pPr>
              <w:rPr>
                <w:rFonts w:eastAsia="Calibri"/>
              </w:rPr>
            </w:pPr>
            <w:r w:rsidRPr="00A70735">
              <w:rPr>
                <w:rFonts w:eastAsia="Calibri"/>
              </w:rPr>
              <w:t>460 310,2</w:t>
            </w:r>
          </w:p>
        </w:tc>
        <w:tc>
          <w:tcPr>
            <w:tcW w:w="1134" w:type="dxa"/>
            <w:shd w:val="clear" w:color="auto" w:fill="auto"/>
          </w:tcPr>
          <w:p w:rsidR="00AA6359" w:rsidRPr="00A70735" w:rsidRDefault="00AA6359" w:rsidP="00F26C69">
            <w:pPr>
              <w:rPr>
                <w:rFonts w:eastAsia="Calibri"/>
              </w:rPr>
            </w:pPr>
            <w:r w:rsidRPr="00A70735">
              <w:rPr>
                <w:rFonts w:eastAsia="Calibri"/>
              </w:rPr>
              <w:t>676 330,1</w:t>
            </w:r>
          </w:p>
        </w:tc>
        <w:tc>
          <w:tcPr>
            <w:tcW w:w="1134" w:type="dxa"/>
            <w:shd w:val="clear" w:color="auto" w:fill="auto"/>
          </w:tcPr>
          <w:p w:rsidR="00AA6359" w:rsidRPr="00A70735" w:rsidRDefault="00AA6359" w:rsidP="00F26C69">
            <w:pPr>
              <w:rPr>
                <w:rFonts w:eastAsia="Calibri"/>
              </w:rPr>
            </w:pPr>
            <w:r w:rsidRPr="00A70735">
              <w:rPr>
                <w:rFonts w:eastAsia="Calibri"/>
              </w:rPr>
              <w:t>892 975,8</w:t>
            </w:r>
          </w:p>
        </w:tc>
        <w:tc>
          <w:tcPr>
            <w:tcW w:w="1305" w:type="dxa"/>
            <w:shd w:val="clear" w:color="auto" w:fill="auto"/>
          </w:tcPr>
          <w:p w:rsidR="00AA6359" w:rsidRPr="00A70735" w:rsidRDefault="00AA6359" w:rsidP="00F26C69">
            <w:pPr>
              <w:rPr>
                <w:rFonts w:eastAsia="Calibri"/>
                <w:lang w:val="en-US"/>
              </w:rPr>
            </w:pPr>
            <w:r w:rsidRPr="00A70735">
              <w:rPr>
                <w:rFonts w:eastAsia="Calibri"/>
                <w:lang w:val="en-US"/>
              </w:rPr>
              <w:t>-</w:t>
            </w:r>
          </w:p>
        </w:tc>
      </w:tr>
      <w:tr w:rsidR="00AA6359" w:rsidRPr="00A70735" w:rsidTr="00F26C69">
        <w:tc>
          <w:tcPr>
            <w:tcW w:w="2382" w:type="dxa"/>
            <w:shd w:val="clear" w:color="auto" w:fill="auto"/>
          </w:tcPr>
          <w:p w:rsidR="00AA6359" w:rsidRPr="00A70735" w:rsidRDefault="00AA6359" w:rsidP="00F26C69">
            <w:pPr>
              <w:rPr>
                <w:rFonts w:eastAsia="Calibri"/>
              </w:rPr>
            </w:pPr>
            <w:r w:rsidRPr="00A70735">
              <w:rPr>
                <w:rFonts w:eastAsia="Calibri"/>
              </w:rPr>
              <w:t>Норма дисконта, %</w:t>
            </w:r>
          </w:p>
        </w:tc>
        <w:tc>
          <w:tcPr>
            <w:tcW w:w="1134" w:type="dxa"/>
            <w:shd w:val="clear" w:color="auto" w:fill="auto"/>
          </w:tcPr>
          <w:p w:rsidR="00AA6359" w:rsidRPr="00A70735" w:rsidRDefault="00AA6359" w:rsidP="00F26C69">
            <w:pPr>
              <w:rPr>
                <w:rFonts w:eastAsia="Calibri"/>
                <w:lang w:val="en-US"/>
              </w:rPr>
            </w:pPr>
            <w:r w:rsidRPr="00A70735">
              <w:rPr>
                <w:rFonts w:eastAsia="Calibri"/>
                <w:lang w:val="en-US"/>
              </w:rPr>
              <w:t>12</w:t>
            </w:r>
          </w:p>
        </w:tc>
        <w:tc>
          <w:tcPr>
            <w:tcW w:w="1134" w:type="dxa"/>
            <w:shd w:val="clear" w:color="auto" w:fill="auto"/>
          </w:tcPr>
          <w:p w:rsidR="00AA6359" w:rsidRPr="00A70735" w:rsidRDefault="00AA6359" w:rsidP="00F26C69">
            <w:pPr>
              <w:rPr>
                <w:rFonts w:ascii="Calibri" w:eastAsia="Calibri" w:hAnsi="Calibri"/>
              </w:rPr>
            </w:pPr>
            <w:r w:rsidRPr="00A70735">
              <w:rPr>
                <w:rFonts w:eastAsia="Calibri"/>
                <w:lang w:val="en-US"/>
              </w:rPr>
              <w:t>12</w:t>
            </w:r>
          </w:p>
        </w:tc>
        <w:tc>
          <w:tcPr>
            <w:tcW w:w="1134" w:type="dxa"/>
            <w:shd w:val="clear" w:color="auto" w:fill="auto"/>
          </w:tcPr>
          <w:p w:rsidR="00AA6359" w:rsidRPr="00A70735" w:rsidRDefault="00AA6359" w:rsidP="00F26C69">
            <w:pPr>
              <w:rPr>
                <w:rFonts w:ascii="Calibri" w:eastAsia="Calibri" w:hAnsi="Calibri"/>
              </w:rPr>
            </w:pPr>
            <w:r w:rsidRPr="00A70735">
              <w:rPr>
                <w:rFonts w:eastAsia="Calibri"/>
                <w:lang w:val="en-US"/>
              </w:rPr>
              <w:t>12</w:t>
            </w:r>
          </w:p>
        </w:tc>
        <w:tc>
          <w:tcPr>
            <w:tcW w:w="1275" w:type="dxa"/>
            <w:shd w:val="clear" w:color="auto" w:fill="auto"/>
          </w:tcPr>
          <w:p w:rsidR="00AA6359" w:rsidRPr="00A70735" w:rsidRDefault="00AA6359" w:rsidP="00F26C69">
            <w:pPr>
              <w:rPr>
                <w:rFonts w:ascii="Calibri" w:eastAsia="Calibri" w:hAnsi="Calibri"/>
              </w:rPr>
            </w:pPr>
            <w:r w:rsidRPr="00A70735">
              <w:rPr>
                <w:rFonts w:eastAsia="Calibri"/>
                <w:lang w:val="en-US"/>
              </w:rPr>
              <w:t>12</w:t>
            </w:r>
          </w:p>
        </w:tc>
        <w:tc>
          <w:tcPr>
            <w:tcW w:w="1134" w:type="dxa"/>
            <w:shd w:val="clear" w:color="auto" w:fill="auto"/>
          </w:tcPr>
          <w:p w:rsidR="00AA6359" w:rsidRPr="00A70735" w:rsidRDefault="00AA6359" w:rsidP="00F26C69">
            <w:pPr>
              <w:rPr>
                <w:rFonts w:ascii="Calibri" w:eastAsia="Calibri" w:hAnsi="Calibri"/>
              </w:rPr>
            </w:pPr>
            <w:r w:rsidRPr="00A70735">
              <w:rPr>
                <w:rFonts w:eastAsia="Calibri"/>
                <w:lang w:val="en-US"/>
              </w:rPr>
              <w:t>12</w:t>
            </w:r>
          </w:p>
        </w:tc>
        <w:tc>
          <w:tcPr>
            <w:tcW w:w="1134" w:type="dxa"/>
            <w:shd w:val="clear" w:color="auto" w:fill="auto"/>
          </w:tcPr>
          <w:p w:rsidR="00AA6359" w:rsidRPr="00A70735" w:rsidRDefault="00AA6359" w:rsidP="00F26C69">
            <w:pPr>
              <w:rPr>
                <w:rFonts w:ascii="Calibri" w:eastAsia="Calibri" w:hAnsi="Calibri"/>
              </w:rPr>
            </w:pPr>
            <w:r w:rsidRPr="00A70735">
              <w:rPr>
                <w:rFonts w:eastAsia="Calibri"/>
                <w:lang w:val="en-US"/>
              </w:rPr>
              <w:t>12</w:t>
            </w:r>
          </w:p>
        </w:tc>
        <w:tc>
          <w:tcPr>
            <w:tcW w:w="1305" w:type="dxa"/>
            <w:shd w:val="clear" w:color="auto" w:fill="auto"/>
          </w:tcPr>
          <w:p w:rsidR="00AA6359" w:rsidRPr="00A70735" w:rsidRDefault="00AA6359" w:rsidP="00F26C69">
            <w:pPr>
              <w:rPr>
                <w:rFonts w:eastAsia="Calibri"/>
                <w:lang w:val="en-US"/>
              </w:rPr>
            </w:pPr>
            <w:r w:rsidRPr="00A70735">
              <w:rPr>
                <w:rFonts w:eastAsia="Calibri"/>
                <w:lang w:val="en-US"/>
              </w:rPr>
              <w:t>-</w:t>
            </w:r>
          </w:p>
        </w:tc>
      </w:tr>
      <w:tr w:rsidR="00AA6359" w:rsidRPr="00A70735" w:rsidTr="00F26C69">
        <w:tc>
          <w:tcPr>
            <w:tcW w:w="2382" w:type="dxa"/>
            <w:shd w:val="clear" w:color="auto" w:fill="auto"/>
          </w:tcPr>
          <w:p w:rsidR="00AA6359" w:rsidRPr="00A70735" w:rsidRDefault="00AA6359" w:rsidP="00F26C69">
            <w:pPr>
              <w:rPr>
                <w:rFonts w:eastAsia="Calibri"/>
              </w:rPr>
            </w:pPr>
            <w:r w:rsidRPr="00A70735">
              <w:rPr>
                <w:rFonts w:eastAsia="Calibri"/>
              </w:rPr>
              <w:t>Коэффициент дисконтирования, ед.</w:t>
            </w:r>
          </w:p>
        </w:tc>
        <w:tc>
          <w:tcPr>
            <w:tcW w:w="1134" w:type="dxa"/>
            <w:shd w:val="clear" w:color="auto" w:fill="auto"/>
          </w:tcPr>
          <w:p w:rsidR="00AA6359" w:rsidRPr="00A70735" w:rsidRDefault="00AA6359" w:rsidP="00F26C69">
            <w:pPr>
              <w:rPr>
                <w:rFonts w:eastAsia="Calibri"/>
                <w:lang w:val="en-US"/>
              </w:rPr>
            </w:pPr>
            <w:r w:rsidRPr="00A70735">
              <w:rPr>
                <w:rFonts w:eastAsia="Calibri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A6359" w:rsidRPr="00A70735" w:rsidRDefault="00AA6359" w:rsidP="00F26C69">
            <w:pPr>
              <w:rPr>
                <w:rFonts w:eastAsia="Calibri"/>
                <w:lang w:val="en-US"/>
              </w:rPr>
            </w:pPr>
            <w:r w:rsidRPr="00A70735">
              <w:rPr>
                <w:rFonts w:eastAsia="Calibri"/>
              </w:rPr>
              <w:t>0,8929</w:t>
            </w:r>
          </w:p>
        </w:tc>
        <w:tc>
          <w:tcPr>
            <w:tcW w:w="1134" w:type="dxa"/>
            <w:shd w:val="clear" w:color="auto" w:fill="auto"/>
          </w:tcPr>
          <w:p w:rsidR="00AA6359" w:rsidRPr="00A70735" w:rsidRDefault="00AA6359" w:rsidP="00F26C69">
            <w:pPr>
              <w:rPr>
                <w:rFonts w:eastAsia="Calibri"/>
                <w:lang w:val="en-US"/>
              </w:rPr>
            </w:pPr>
            <w:r w:rsidRPr="00A70735">
              <w:rPr>
                <w:rFonts w:eastAsia="Calibri"/>
              </w:rPr>
              <w:t>0,7972</w:t>
            </w:r>
          </w:p>
        </w:tc>
        <w:tc>
          <w:tcPr>
            <w:tcW w:w="1275" w:type="dxa"/>
            <w:shd w:val="clear" w:color="auto" w:fill="auto"/>
          </w:tcPr>
          <w:p w:rsidR="00AA6359" w:rsidRPr="00A70735" w:rsidRDefault="00AA6359" w:rsidP="00F26C69">
            <w:pPr>
              <w:rPr>
                <w:rFonts w:eastAsia="Calibri"/>
                <w:lang w:val="en-US"/>
              </w:rPr>
            </w:pPr>
            <w:r w:rsidRPr="00A70735">
              <w:rPr>
                <w:rFonts w:eastAsia="Calibri"/>
              </w:rPr>
              <w:t>0,7118</w:t>
            </w:r>
          </w:p>
        </w:tc>
        <w:tc>
          <w:tcPr>
            <w:tcW w:w="1134" w:type="dxa"/>
            <w:shd w:val="clear" w:color="auto" w:fill="auto"/>
          </w:tcPr>
          <w:p w:rsidR="00AA6359" w:rsidRPr="00A70735" w:rsidRDefault="00AA6359" w:rsidP="00F26C69">
            <w:pPr>
              <w:rPr>
                <w:rFonts w:eastAsia="Calibri"/>
                <w:lang w:val="en-US"/>
              </w:rPr>
            </w:pPr>
            <w:r w:rsidRPr="00A70735">
              <w:rPr>
                <w:rFonts w:eastAsia="Calibri"/>
              </w:rPr>
              <w:t>0,6355</w:t>
            </w:r>
          </w:p>
        </w:tc>
        <w:tc>
          <w:tcPr>
            <w:tcW w:w="1134" w:type="dxa"/>
            <w:shd w:val="clear" w:color="auto" w:fill="auto"/>
          </w:tcPr>
          <w:p w:rsidR="00AA6359" w:rsidRPr="00A70735" w:rsidRDefault="00AA6359" w:rsidP="00F26C69">
            <w:pPr>
              <w:rPr>
                <w:rFonts w:eastAsia="Calibri"/>
                <w:lang w:val="en-US"/>
              </w:rPr>
            </w:pPr>
            <w:r w:rsidRPr="00A70735">
              <w:rPr>
                <w:rFonts w:eastAsia="Calibri"/>
              </w:rPr>
              <w:t>0,5674</w:t>
            </w:r>
          </w:p>
        </w:tc>
        <w:tc>
          <w:tcPr>
            <w:tcW w:w="1305" w:type="dxa"/>
            <w:shd w:val="clear" w:color="auto" w:fill="auto"/>
          </w:tcPr>
          <w:p w:rsidR="00AA6359" w:rsidRPr="00A70735" w:rsidRDefault="00AA6359" w:rsidP="00F26C69">
            <w:pPr>
              <w:rPr>
                <w:rFonts w:eastAsia="Calibri"/>
                <w:lang w:val="en-US"/>
              </w:rPr>
            </w:pPr>
            <w:r w:rsidRPr="00A70735">
              <w:rPr>
                <w:rFonts w:eastAsia="Calibri"/>
                <w:lang w:val="en-US"/>
              </w:rPr>
              <w:t>-</w:t>
            </w:r>
          </w:p>
        </w:tc>
      </w:tr>
      <w:tr w:rsidR="00AA6359" w:rsidRPr="00384767" w:rsidTr="00F26C69">
        <w:tc>
          <w:tcPr>
            <w:tcW w:w="2382" w:type="dxa"/>
            <w:shd w:val="clear" w:color="auto" w:fill="auto"/>
          </w:tcPr>
          <w:p w:rsidR="00AA6359" w:rsidRPr="00A70735" w:rsidRDefault="00AA6359" w:rsidP="00F26C69">
            <w:pPr>
              <w:rPr>
                <w:rFonts w:eastAsia="Calibri"/>
              </w:rPr>
            </w:pPr>
            <w:r w:rsidRPr="00A70735">
              <w:rPr>
                <w:rFonts w:eastAsia="Calibri"/>
              </w:rPr>
              <w:t>Чистый дисконтированный доход (ЧДД), тыс. руб.</w:t>
            </w:r>
          </w:p>
        </w:tc>
        <w:tc>
          <w:tcPr>
            <w:tcW w:w="1134" w:type="dxa"/>
            <w:shd w:val="clear" w:color="auto" w:fill="auto"/>
          </w:tcPr>
          <w:p w:rsidR="00AA6359" w:rsidRPr="00A70735" w:rsidRDefault="00AA6359" w:rsidP="00F26C69">
            <w:pPr>
              <w:rPr>
                <w:rFonts w:eastAsia="Calibri"/>
              </w:rPr>
            </w:pPr>
            <w:r w:rsidRPr="00A70735">
              <w:rPr>
                <w:rFonts w:eastAsia="Calibri"/>
              </w:rPr>
              <w:t>–183 993,4</w:t>
            </w:r>
          </w:p>
        </w:tc>
        <w:tc>
          <w:tcPr>
            <w:tcW w:w="1134" w:type="dxa"/>
            <w:shd w:val="clear" w:color="auto" w:fill="auto"/>
          </w:tcPr>
          <w:p w:rsidR="00AA6359" w:rsidRPr="00A70735" w:rsidRDefault="00AA6359" w:rsidP="00F26C69">
            <w:pPr>
              <w:rPr>
                <w:rFonts w:eastAsia="Calibri"/>
              </w:rPr>
            </w:pPr>
          </w:p>
        </w:tc>
        <w:tc>
          <w:tcPr>
            <w:tcW w:w="1134" w:type="dxa"/>
            <w:shd w:val="clear" w:color="auto" w:fill="auto"/>
          </w:tcPr>
          <w:p w:rsidR="00AA6359" w:rsidRPr="00A70735" w:rsidRDefault="00AA6359" w:rsidP="00F26C69">
            <w:pPr>
              <w:rPr>
                <w:rFonts w:eastAsia="Calibri"/>
              </w:rPr>
            </w:pPr>
          </w:p>
        </w:tc>
        <w:tc>
          <w:tcPr>
            <w:tcW w:w="1275" w:type="dxa"/>
            <w:shd w:val="clear" w:color="auto" w:fill="auto"/>
          </w:tcPr>
          <w:p w:rsidR="00AA6359" w:rsidRPr="00A70735" w:rsidRDefault="00AA6359" w:rsidP="00F26C69">
            <w:pPr>
              <w:rPr>
                <w:rFonts w:eastAsia="Calibri"/>
              </w:rPr>
            </w:pPr>
          </w:p>
        </w:tc>
        <w:tc>
          <w:tcPr>
            <w:tcW w:w="1134" w:type="dxa"/>
            <w:shd w:val="clear" w:color="auto" w:fill="auto"/>
          </w:tcPr>
          <w:p w:rsidR="00AA6359" w:rsidRPr="00A70735" w:rsidRDefault="00AA6359" w:rsidP="00F26C69">
            <w:pPr>
              <w:rPr>
                <w:rFonts w:eastAsia="Calibri"/>
              </w:rPr>
            </w:pPr>
          </w:p>
        </w:tc>
        <w:tc>
          <w:tcPr>
            <w:tcW w:w="1134" w:type="dxa"/>
            <w:shd w:val="clear" w:color="auto" w:fill="auto"/>
          </w:tcPr>
          <w:p w:rsidR="00AA6359" w:rsidRPr="00A70735" w:rsidRDefault="00AA6359" w:rsidP="00F26C69">
            <w:pPr>
              <w:rPr>
                <w:rFonts w:eastAsia="Calibri"/>
              </w:rPr>
            </w:pPr>
          </w:p>
        </w:tc>
        <w:tc>
          <w:tcPr>
            <w:tcW w:w="1305" w:type="dxa"/>
            <w:shd w:val="clear" w:color="auto" w:fill="auto"/>
          </w:tcPr>
          <w:p w:rsidR="00AA6359" w:rsidRPr="00A70735" w:rsidRDefault="00AA6359" w:rsidP="00F26C69">
            <w:pPr>
              <w:rPr>
                <w:rFonts w:eastAsia="Calibri"/>
              </w:rPr>
            </w:pPr>
          </w:p>
        </w:tc>
      </w:tr>
      <w:tr w:rsidR="00AA6359" w:rsidRPr="00A70735" w:rsidTr="00F26C69">
        <w:tc>
          <w:tcPr>
            <w:tcW w:w="2382" w:type="dxa"/>
            <w:shd w:val="clear" w:color="auto" w:fill="auto"/>
          </w:tcPr>
          <w:p w:rsidR="00AA6359" w:rsidRPr="00A70735" w:rsidRDefault="00AA6359" w:rsidP="00F26C69">
            <w:pPr>
              <w:rPr>
                <w:rFonts w:eastAsia="Calibri"/>
              </w:rPr>
            </w:pPr>
            <w:r w:rsidRPr="00A70735">
              <w:rPr>
                <w:rFonts w:eastAsia="Calibri"/>
              </w:rPr>
              <w:t>Накопленный ЧДД, тыс. руб.</w:t>
            </w:r>
          </w:p>
        </w:tc>
        <w:tc>
          <w:tcPr>
            <w:tcW w:w="1134" w:type="dxa"/>
            <w:shd w:val="clear" w:color="auto" w:fill="auto"/>
          </w:tcPr>
          <w:p w:rsidR="00AA6359" w:rsidRPr="00A70735" w:rsidRDefault="00AA6359" w:rsidP="00F26C69">
            <w:pPr>
              <w:rPr>
                <w:rFonts w:eastAsia="Calibri"/>
              </w:rPr>
            </w:pPr>
            <w:r w:rsidRPr="00A70735">
              <w:rPr>
                <w:rFonts w:eastAsia="Calibri"/>
              </w:rPr>
              <w:t>–183 993,4</w:t>
            </w:r>
          </w:p>
        </w:tc>
        <w:tc>
          <w:tcPr>
            <w:tcW w:w="1134" w:type="dxa"/>
            <w:shd w:val="clear" w:color="auto" w:fill="auto"/>
          </w:tcPr>
          <w:p w:rsidR="00AA6359" w:rsidRPr="00A70735" w:rsidRDefault="00AA6359" w:rsidP="00F26C69">
            <w:pPr>
              <w:rPr>
                <w:rFonts w:eastAsia="Calibri"/>
              </w:rPr>
            </w:pPr>
          </w:p>
        </w:tc>
        <w:tc>
          <w:tcPr>
            <w:tcW w:w="1134" w:type="dxa"/>
            <w:shd w:val="clear" w:color="auto" w:fill="auto"/>
          </w:tcPr>
          <w:p w:rsidR="00AA6359" w:rsidRPr="00A70735" w:rsidRDefault="00AA6359" w:rsidP="00F26C69">
            <w:pPr>
              <w:rPr>
                <w:rFonts w:eastAsia="Calibri"/>
              </w:rPr>
            </w:pPr>
          </w:p>
        </w:tc>
        <w:tc>
          <w:tcPr>
            <w:tcW w:w="1275" w:type="dxa"/>
            <w:shd w:val="clear" w:color="auto" w:fill="auto"/>
          </w:tcPr>
          <w:p w:rsidR="00AA6359" w:rsidRPr="00A70735" w:rsidRDefault="00AA6359" w:rsidP="00F26C69">
            <w:pPr>
              <w:rPr>
                <w:rFonts w:eastAsia="Calibri"/>
              </w:rPr>
            </w:pPr>
          </w:p>
        </w:tc>
        <w:tc>
          <w:tcPr>
            <w:tcW w:w="1134" w:type="dxa"/>
            <w:shd w:val="clear" w:color="auto" w:fill="auto"/>
          </w:tcPr>
          <w:p w:rsidR="00AA6359" w:rsidRPr="00A70735" w:rsidRDefault="00AA6359" w:rsidP="00F26C69">
            <w:pPr>
              <w:rPr>
                <w:rFonts w:eastAsia="Calibri"/>
              </w:rPr>
            </w:pPr>
          </w:p>
        </w:tc>
        <w:tc>
          <w:tcPr>
            <w:tcW w:w="1134" w:type="dxa"/>
            <w:shd w:val="clear" w:color="auto" w:fill="auto"/>
          </w:tcPr>
          <w:p w:rsidR="00AA6359" w:rsidRPr="00A70735" w:rsidRDefault="00AA6359" w:rsidP="00F26C69">
            <w:pPr>
              <w:rPr>
                <w:rFonts w:eastAsia="Calibri"/>
              </w:rPr>
            </w:pPr>
          </w:p>
        </w:tc>
        <w:tc>
          <w:tcPr>
            <w:tcW w:w="1305" w:type="dxa"/>
            <w:shd w:val="clear" w:color="auto" w:fill="auto"/>
          </w:tcPr>
          <w:p w:rsidR="00AA6359" w:rsidRPr="00A70735" w:rsidRDefault="00AA6359" w:rsidP="00F26C69">
            <w:pPr>
              <w:rPr>
                <w:rFonts w:eastAsia="Calibri"/>
                <w:lang w:val="en-US"/>
              </w:rPr>
            </w:pPr>
            <w:r w:rsidRPr="00A70735">
              <w:rPr>
                <w:rFonts w:eastAsia="Calibri"/>
                <w:lang w:val="en-US"/>
              </w:rPr>
              <w:t>-</w:t>
            </w:r>
          </w:p>
        </w:tc>
      </w:tr>
      <w:tr w:rsidR="00AA6359" w:rsidRPr="00685A69" w:rsidTr="00F26C69">
        <w:tc>
          <w:tcPr>
            <w:tcW w:w="2382" w:type="dxa"/>
            <w:shd w:val="clear" w:color="auto" w:fill="auto"/>
          </w:tcPr>
          <w:p w:rsidR="00AA6359" w:rsidRPr="00A70735" w:rsidRDefault="00AA6359" w:rsidP="00F26C69">
            <w:pPr>
              <w:rPr>
                <w:rFonts w:eastAsia="Calibri"/>
              </w:rPr>
            </w:pPr>
            <w:r w:rsidRPr="00A70735">
              <w:rPr>
                <w:rFonts w:eastAsia="Calibri"/>
              </w:rPr>
              <w:t xml:space="preserve">Дисконтированные КВ, тыс. </w:t>
            </w:r>
            <w:proofErr w:type="spellStart"/>
            <w:r w:rsidRPr="00A70735">
              <w:rPr>
                <w:rFonts w:eastAsia="Calibri"/>
              </w:rPr>
              <w:t>руб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AA6359" w:rsidRPr="00A70735" w:rsidRDefault="00AA6359" w:rsidP="00F26C69">
            <w:pPr>
              <w:rPr>
                <w:rFonts w:eastAsia="Calibri"/>
              </w:rPr>
            </w:pPr>
            <w:r w:rsidRPr="00A70735">
              <w:rPr>
                <w:rFonts w:eastAsia="Calibri"/>
              </w:rPr>
              <w:t>183 993,4</w:t>
            </w:r>
          </w:p>
        </w:tc>
        <w:tc>
          <w:tcPr>
            <w:tcW w:w="1134" w:type="dxa"/>
            <w:shd w:val="clear" w:color="auto" w:fill="auto"/>
          </w:tcPr>
          <w:p w:rsidR="00AA6359" w:rsidRPr="00A70735" w:rsidRDefault="00AA6359" w:rsidP="00F26C69">
            <w:pPr>
              <w:rPr>
                <w:rFonts w:eastAsia="Calibri"/>
                <w:lang w:val="en-US"/>
              </w:rPr>
            </w:pPr>
            <w:r w:rsidRPr="00A70735">
              <w:rPr>
                <w:rFonts w:eastAsia="Calibri"/>
                <w:lang w:val="en-US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AA6359" w:rsidRPr="00A70735" w:rsidRDefault="00AA6359" w:rsidP="00F26C69">
            <w:pPr>
              <w:rPr>
                <w:rFonts w:eastAsia="Calibri"/>
                <w:lang w:val="en-US"/>
              </w:rPr>
            </w:pPr>
            <w:r w:rsidRPr="00A70735">
              <w:rPr>
                <w:rFonts w:eastAsia="Calibri"/>
                <w:lang w:val="en-US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AA6359" w:rsidRPr="00A70735" w:rsidRDefault="00AA6359" w:rsidP="00F26C69">
            <w:pPr>
              <w:rPr>
                <w:rFonts w:eastAsia="Calibri"/>
                <w:lang w:val="en-US"/>
              </w:rPr>
            </w:pPr>
            <w:r w:rsidRPr="00A70735">
              <w:rPr>
                <w:rFonts w:eastAsia="Calibri"/>
                <w:lang w:val="en-US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AA6359" w:rsidRPr="00A70735" w:rsidRDefault="00AA6359" w:rsidP="00F26C69">
            <w:pPr>
              <w:rPr>
                <w:rFonts w:eastAsia="Calibri"/>
                <w:lang w:val="en-US"/>
              </w:rPr>
            </w:pPr>
            <w:r w:rsidRPr="00A70735">
              <w:rPr>
                <w:rFonts w:eastAsia="Calibri"/>
                <w:lang w:val="en-US"/>
              </w:rPr>
              <w:t>--</w:t>
            </w:r>
          </w:p>
        </w:tc>
        <w:tc>
          <w:tcPr>
            <w:tcW w:w="1134" w:type="dxa"/>
            <w:shd w:val="clear" w:color="auto" w:fill="auto"/>
          </w:tcPr>
          <w:p w:rsidR="00AA6359" w:rsidRPr="00A70735" w:rsidRDefault="00AA6359" w:rsidP="00F26C69">
            <w:pPr>
              <w:rPr>
                <w:rFonts w:eastAsia="Calibri"/>
                <w:lang w:val="en-US"/>
              </w:rPr>
            </w:pPr>
            <w:r w:rsidRPr="00A70735">
              <w:rPr>
                <w:rFonts w:eastAsia="Calibri"/>
                <w:lang w:val="en-US"/>
              </w:rPr>
              <w:t>-</w:t>
            </w:r>
          </w:p>
        </w:tc>
        <w:tc>
          <w:tcPr>
            <w:tcW w:w="1305" w:type="dxa"/>
            <w:shd w:val="clear" w:color="auto" w:fill="auto"/>
          </w:tcPr>
          <w:p w:rsidR="00AA6359" w:rsidRPr="00A70735" w:rsidRDefault="00AA6359" w:rsidP="00F26C69">
            <w:pPr>
              <w:rPr>
                <w:rFonts w:eastAsia="Calibri"/>
              </w:rPr>
            </w:pPr>
            <w:r w:rsidRPr="00A70735">
              <w:rPr>
                <w:rFonts w:eastAsia="Calibri"/>
              </w:rPr>
              <w:t>183 993,4</w:t>
            </w:r>
          </w:p>
        </w:tc>
      </w:tr>
      <w:tr w:rsidR="00AA6359" w:rsidRPr="00F3014B" w:rsidTr="00F26C69">
        <w:tc>
          <w:tcPr>
            <w:tcW w:w="2382" w:type="dxa"/>
            <w:shd w:val="clear" w:color="auto" w:fill="auto"/>
          </w:tcPr>
          <w:p w:rsidR="00AA6359" w:rsidRPr="00A70735" w:rsidRDefault="00AA6359" w:rsidP="00F26C69">
            <w:pPr>
              <w:rPr>
                <w:rFonts w:eastAsia="Calibri"/>
              </w:rPr>
            </w:pPr>
            <w:r w:rsidRPr="00A70735">
              <w:rPr>
                <w:rFonts w:eastAsia="Calibri"/>
              </w:rPr>
              <w:t>Индекс доходности инвестиций (ИД), руб./руб.</w:t>
            </w:r>
          </w:p>
        </w:tc>
        <w:tc>
          <w:tcPr>
            <w:tcW w:w="8250" w:type="dxa"/>
            <w:gridSpan w:val="7"/>
            <w:shd w:val="clear" w:color="auto" w:fill="auto"/>
          </w:tcPr>
          <w:p w:rsidR="00AA6359" w:rsidRPr="00A70735" w:rsidRDefault="00AA6359" w:rsidP="00F26C69">
            <w:pPr>
              <w:jc w:val="center"/>
              <w:rPr>
                <w:rFonts w:eastAsia="Calibri"/>
              </w:rPr>
            </w:pPr>
          </w:p>
        </w:tc>
      </w:tr>
      <w:tr w:rsidR="00AA6359" w:rsidRPr="00F3014B" w:rsidTr="00F26C69">
        <w:tc>
          <w:tcPr>
            <w:tcW w:w="2382" w:type="dxa"/>
            <w:shd w:val="clear" w:color="auto" w:fill="auto"/>
          </w:tcPr>
          <w:p w:rsidR="00AA6359" w:rsidRPr="00A70735" w:rsidRDefault="00AA6359" w:rsidP="00F26C69">
            <w:pPr>
              <w:rPr>
                <w:rFonts w:eastAsia="Calibri"/>
              </w:rPr>
            </w:pPr>
            <w:r w:rsidRPr="00A70735">
              <w:rPr>
                <w:rFonts w:eastAsia="Calibri"/>
              </w:rPr>
              <w:t>Индекс доходности дисконтированных инвестиций (ИДД), руб./руб.</w:t>
            </w:r>
          </w:p>
        </w:tc>
        <w:tc>
          <w:tcPr>
            <w:tcW w:w="8250" w:type="dxa"/>
            <w:gridSpan w:val="7"/>
            <w:shd w:val="clear" w:color="auto" w:fill="auto"/>
          </w:tcPr>
          <w:p w:rsidR="00AA6359" w:rsidRPr="00A70735" w:rsidRDefault="00AA6359" w:rsidP="00F26C69">
            <w:pPr>
              <w:jc w:val="center"/>
              <w:rPr>
                <w:rFonts w:eastAsia="Calibri"/>
              </w:rPr>
            </w:pPr>
          </w:p>
        </w:tc>
      </w:tr>
      <w:tr w:rsidR="00AA6359" w:rsidRPr="00F3014B" w:rsidTr="00F26C69">
        <w:tc>
          <w:tcPr>
            <w:tcW w:w="2382" w:type="dxa"/>
            <w:shd w:val="clear" w:color="auto" w:fill="auto"/>
          </w:tcPr>
          <w:p w:rsidR="00AA6359" w:rsidRPr="00A70735" w:rsidRDefault="00AA6359" w:rsidP="00F26C69">
            <w:pPr>
              <w:rPr>
                <w:rFonts w:eastAsia="Calibri"/>
              </w:rPr>
            </w:pPr>
            <w:r w:rsidRPr="00A70735">
              <w:rPr>
                <w:rFonts w:eastAsia="Calibri"/>
              </w:rPr>
              <w:t>Внутренняя норма доходности (ВНД), %</w:t>
            </w:r>
          </w:p>
        </w:tc>
        <w:tc>
          <w:tcPr>
            <w:tcW w:w="8250" w:type="dxa"/>
            <w:gridSpan w:val="7"/>
            <w:shd w:val="clear" w:color="auto" w:fill="auto"/>
          </w:tcPr>
          <w:p w:rsidR="00AA6359" w:rsidRPr="00A70735" w:rsidRDefault="00AA6359" w:rsidP="00F26C69">
            <w:pPr>
              <w:jc w:val="center"/>
              <w:rPr>
                <w:rFonts w:eastAsia="Calibri"/>
              </w:rPr>
            </w:pPr>
          </w:p>
        </w:tc>
      </w:tr>
    </w:tbl>
    <w:p w:rsidR="00AA6359" w:rsidRDefault="00AA6359" w:rsidP="00AA6359">
      <w:pPr>
        <w:jc w:val="both"/>
        <w:rPr>
          <w:b/>
        </w:rPr>
      </w:pPr>
    </w:p>
    <w:p w:rsidR="00AA6359" w:rsidRDefault="00AA6359" w:rsidP="00AA6359">
      <w:pPr>
        <w:jc w:val="both"/>
        <w:rPr>
          <w:b/>
        </w:rPr>
      </w:pPr>
    </w:p>
    <w:p w:rsidR="00AA6359" w:rsidRDefault="00FF6FEC" w:rsidP="005D6EFB">
      <w:pPr>
        <w:jc w:val="center"/>
        <w:rPr>
          <w:b/>
        </w:rPr>
      </w:pPr>
      <w:r w:rsidRPr="005E5485">
        <w:rPr>
          <w:b/>
        </w:rPr>
        <w:t xml:space="preserve">Практическое занятие </w:t>
      </w:r>
      <w:r>
        <w:rPr>
          <w:b/>
        </w:rPr>
        <w:t>№11,12</w:t>
      </w:r>
    </w:p>
    <w:p w:rsidR="005D6EFB" w:rsidRDefault="005D6EFB" w:rsidP="00AA6359">
      <w:pPr>
        <w:ind w:left="709"/>
        <w:jc w:val="both"/>
        <w:textAlignment w:val="top"/>
        <w:rPr>
          <w:b/>
        </w:rPr>
      </w:pPr>
    </w:p>
    <w:p w:rsidR="00AA6359" w:rsidRPr="00505D8C" w:rsidRDefault="00AA6359" w:rsidP="005D6EFB">
      <w:pPr>
        <w:ind w:left="709"/>
        <w:jc w:val="center"/>
        <w:textAlignment w:val="top"/>
      </w:pPr>
      <w:r>
        <w:rPr>
          <w:b/>
        </w:rPr>
        <w:t xml:space="preserve">Тема 5.  </w:t>
      </w:r>
      <w:r w:rsidRPr="00505D8C">
        <w:rPr>
          <w:b/>
        </w:rPr>
        <w:t>Риски инновационного проекта.</w:t>
      </w:r>
    </w:p>
    <w:p w:rsidR="00AA6359" w:rsidRPr="005E5485" w:rsidRDefault="00AA6359" w:rsidP="00AA6359">
      <w:pPr>
        <w:autoSpaceDE w:val="0"/>
        <w:autoSpaceDN w:val="0"/>
        <w:adjustRightInd w:val="0"/>
        <w:ind w:firstLine="709"/>
        <w:jc w:val="center"/>
        <w:rPr>
          <w:b/>
        </w:rPr>
      </w:pPr>
      <w:r w:rsidRPr="00505D8C">
        <w:br/>
      </w:r>
      <w:r>
        <w:t xml:space="preserve">           </w:t>
      </w:r>
      <w:r>
        <w:rPr>
          <w:b/>
        </w:rPr>
        <w:t>3.2.1.5</w:t>
      </w:r>
      <w:r w:rsidRPr="005E5485">
        <w:rPr>
          <w:b/>
        </w:rPr>
        <w:t xml:space="preserve">  Типовое контрольное задание</w:t>
      </w:r>
    </w:p>
    <w:p w:rsidR="00AA6359" w:rsidRDefault="00AA6359" w:rsidP="00AA6359">
      <w:pPr>
        <w:ind w:firstLine="709"/>
        <w:jc w:val="both"/>
        <w:rPr>
          <w:b/>
          <w:color w:val="000000"/>
        </w:rPr>
      </w:pPr>
      <w:r w:rsidRPr="005E5485">
        <w:rPr>
          <w:b/>
          <w:color w:val="000000"/>
        </w:rPr>
        <w:t>Задание 1. Семинар – дискуссия. Подготовьте ответы  на вопросы:</w:t>
      </w:r>
    </w:p>
    <w:p w:rsidR="00AA6359" w:rsidRPr="009D4883" w:rsidRDefault="00AA6359" w:rsidP="00AA6359">
      <w:pPr>
        <w:numPr>
          <w:ilvl w:val="0"/>
          <w:numId w:val="21"/>
        </w:numPr>
        <w:jc w:val="both"/>
        <w:textAlignment w:val="top"/>
      </w:pPr>
      <w:r w:rsidRPr="00C37FA3">
        <w:rPr>
          <w:color w:val="333333"/>
        </w:rPr>
        <w:t xml:space="preserve">Понятие и виды рисков инновационного проекта.  </w:t>
      </w:r>
    </w:p>
    <w:p w:rsidR="00AA6359" w:rsidRPr="00C37FA3" w:rsidRDefault="00AA6359" w:rsidP="00AA6359">
      <w:pPr>
        <w:numPr>
          <w:ilvl w:val="0"/>
          <w:numId w:val="21"/>
        </w:numPr>
        <w:jc w:val="both"/>
        <w:textAlignment w:val="top"/>
      </w:pPr>
      <w:r>
        <w:rPr>
          <w:rFonts w:ascii="Open Sans" w:hAnsi="Open Sans" w:cs="Arial"/>
          <w:color w:val="333333"/>
        </w:rPr>
        <w:t>Понятия «риск» и «неопределенность».</w:t>
      </w:r>
    </w:p>
    <w:p w:rsidR="00AA6359" w:rsidRPr="00C37FA3" w:rsidRDefault="00AA6359" w:rsidP="00AA6359">
      <w:pPr>
        <w:numPr>
          <w:ilvl w:val="0"/>
          <w:numId w:val="21"/>
        </w:numPr>
        <w:jc w:val="both"/>
        <w:textAlignment w:val="top"/>
      </w:pPr>
      <w:r w:rsidRPr="00C37FA3">
        <w:rPr>
          <w:color w:val="333333"/>
        </w:rPr>
        <w:t xml:space="preserve">Процедуры управления рисками. </w:t>
      </w:r>
    </w:p>
    <w:p w:rsidR="00FF6FEC" w:rsidRPr="00FF6FEC" w:rsidRDefault="00AA6359" w:rsidP="00FF6FEC">
      <w:pPr>
        <w:numPr>
          <w:ilvl w:val="0"/>
          <w:numId w:val="21"/>
        </w:numPr>
        <w:jc w:val="both"/>
        <w:textAlignment w:val="top"/>
      </w:pPr>
      <w:r w:rsidRPr="00C37FA3">
        <w:rPr>
          <w:color w:val="333333"/>
        </w:rPr>
        <w:t xml:space="preserve">Основные методы и инструменты управления рисками инновационного проекта. </w:t>
      </w:r>
    </w:p>
    <w:p w:rsidR="00AA6359" w:rsidRDefault="00AA6359" w:rsidP="00FF6FEC">
      <w:pPr>
        <w:numPr>
          <w:ilvl w:val="0"/>
          <w:numId w:val="21"/>
        </w:numPr>
        <w:jc w:val="both"/>
        <w:textAlignment w:val="top"/>
      </w:pPr>
      <w:r>
        <w:t>Идентификация рисков</w:t>
      </w:r>
    </w:p>
    <w:p w:rsidR="00AA6359" w:rsidRPr="00FF6FEC" w:rsidRDefault="00AA6359" w:rsidP="00FF6FEC">
      <w:pPr>
        <w:numPr>
          <w:ilvl w:val="0"/>
          <w:numId w:val="21"/>
        </w:numPr>
        <w:jc w:val="both"/>
        <w:textAlignment w:val="top"/>
      </w:pPr>
      <w:r w:rsidRPr="00FF6FEC">
        <w:rPr>
          <w:color w:val="333333"/>
        </w:rPr>
        <w:t xml:space="preserve">Анализ и оценка риска в инновационном проекте. </w:t>
      </w:r>
    </w:p>
    <w:p w:rsidR="00AA6359" w:rsidRDefault="00AA6359" w:rsidP="00FF6FEC">
      <w:pPr>
        <w:numPr>
          <w:ilvl w:val="0"/>
          <w:numId w:val="21"/>
        </w:numPr>
        <w:jc w:val="both"/>
        <w:textAlignment w:val="top"/>
      </w:pPr>
      <w:r>
        <w:lastRenderedPageBreak/>
        <w:t>Управление рисками</w:t>
      </w:r>
    </w:p>
    <w:p w:rsidR="00AA6359" w:rsidRPr="00C41104" w:rsidRDefault="00AA6359" w:rsidP="00FF6FEC">
      <w:pPr>
        <w:numPr>
          <w:ilvl w:val="0"/>
          <w:numId w:val="21"/>
        </w:numPr>
        <w:jc w:val="both"/>
        <w:textAlignment w:val="top"/>
      </w:pPr>
      <w:r w:rsidRPr="00FF6FEC">
        <w:rPr>
          <w:rFonts w:ascii="Open Sans" w:hAnsi="Open Sans" w:cs="Arial"/>
          <w:color w:val="333333"/>
        </w:rPr>
        <w:t xml:space="preserve">Анализ рисков с использованием </w:t>
      </w:r>
      <w:r w:rsidRPr="00FF6FEC">
        <w:rPr>
          <w:iCs/>
          <w:color w:val="333333"/>
        </w:rPr>
        <w:t>метода моделирования Монте-Карло.</w:t>
      </w:r>
    </w:p>
    <w:p w:rsidR="00AA6359" w:rsidRDefault="00AA6359" w:rsidP="00AA6359">
      <w:pPr>
        <w:jc w:val="both"/>
        <w:textAlignment w:val="top"/>
      </w:pPr>
    </w:p>
    <w:p w:rsidR="00AA6359" w:rsidRDefault="00AA6359" w:rsidP="00AA6359">
      <w:pPr>
        <w:ind w:firstLine="709"/>
        <w:jc w:val="both"/>
        <w:rPr>
          <w:b/>
        </w:rPr>
      </w:pPr>
      <w:r w:rsidRPr="005E5485">
        <w:rPr>
          <w:b/>
        </w:rPr>
        <w:t>3.2.2 Типо</w:t>
      </w:r>
      <w:r>
        <w:rPr>
          <w:b/>
        </w:rPr>
        <w:t xml:space="preserve">вые контрольные задания </w:t>
      </w:r>
    </w:p>
    <w:p w:rsidR="00AA6359" w:rsidRPr="005E5485" w:rsidRDefault="00AA6359" w:rsidP="00AA6359">
      <w:pPr>
        <w:ind w:firstLine="709"/>
        <w:jc w:val="both"/>
        <w:rPr>
          <w:b/>
        </w:rPr>
      </w:pPr>
      <w:r>
        <w:rPr>
          <w:b/>
        </w:rPr>
        <w:t xml:space="preserve">1. </w:t>
      </w:r>
      <w:r w:rsidRPr="005E5485">
        <w:rPr>
          <w:b/>
        </w:rPr>
        <w:t>Примерный вариант контрольных заданий для письменного опроса</w:t>
      </w:r>
    </w:p>
    <w:p w:rsidR="00AA6359" w:rsidRDefault="00AA6359" w:rsidP="00AA6359">
      <w:pPr>
        <w:ind w:firstLine="709"/>
        <w:jc w:val="both"/>
        <w:textAlignment w:val="top"/>
      </w:pPr>
    </w:p>
    <w:p w:rsidR="00AA6359" w:rsidRDefault="00AA6359" w:rsidP="00AA6359">
      <w:pPr>
        <w:numPr>
          <w:ilvl w:val="0"/>
          <w:numId w:val="24"/>
        </w:numPr>
        <w:jc w:val="both"/>
        <w:rPr>
          <w:rFonts w:ascii="yandex-sans" w:hAnsi="yandex-sans"/>
          <w:color w:val="000000"/>
          <w:sz w:val="23"/>
          <w:szCs w:val="23"/>
        </w:rPr>
      </w:pPr>
      <w:r w:rsidRPr="00FF280B">
        <w:rPr>
          <w:rFonts w:ascii="yandex-sans" w:hAnsi="yandex-sans"/>
          <w:color w:val="000000"/>
          <w:sz w:val="23"/>
          <w:szCs w:val="23"/>
        </w:rPr>
        <w:t>Комплексная эффективность инновационных проектов: сущность, критерии оценки.</w:t>
      </w:r>
    </w:p>
    <w:p w:rsidR="00AA6359" w:rsidRPr="001B0197" w:rsidRDefault="00AA6359" w:rsidP="00AA6359">
      <w:pPr>
        <w:numPr>
          <w:ilvl w:val="0"/>
          <w:numId w:val="24"/>
        </w:numPr>
        <w:jc w:val="both"/>
        <w:textAlignment w:val="top"/>
      </w:pPr>
      <w:r w:rsidRPr="001B0197">
        <w:t xml:space="preserve">Понятие инновационного проекта </w:t>
      </w:r>
      <w:r w:rsidRPr="001B0197">
        <w:rPr>
          <w:color w:val="000000"/>
        </w:rPr>
        <w:t xml:space="preserve"> и  жизненного цикла проектов</w:t>
      </w:r>
    </w:p>
    <w:p w:rsidR="00AA6359" w:rsidRPr="00E471C4" w:rsidRDefault="00AA6359" w:rsidP="00AA6359">
      <w:pPr>
        <w:ind w:firstLine="709"/>
        <w:jc w:val="both"/>
        <w:textAlignment w:val="top"/>
      </w:pPr>
      <w:r>
        <w:t xml:space="preserve">3. </w:t>
      </w:r>
      <w:r w:rsidRPr="00E471C4">
        <w:t>Проблемная тема для решения методом мозгового штурма: «Какие риски угрожают проекту, и как планируется их минимизировать?».</w:t>
      </w:r>
    </w:p>
    <w:p w:rsidR="00AA6359" w:rsidRPr="008A2265" w:rsidRDefault="00AA6359" w:rsidP="00AA6359">
      <w:pPr>
        <w:ind w:firstLine="709"/>
        <w:jc w:val="both"/>
      </w:pPr>
      <w:r w:rsidRPr="00E471C4">
        <w:t>Реализация инновационного проекта предполагает использование кредита Сбербанка. Необходимо дать оценку рискам получения и использования</w:t>
      </w:r>
      <w:r>
        <w:t xml:space="preserve"> кредита Сбербанка для бизнеса. </w:t>
      </w:r>
      <w:r w:rsidRPr="008A2265">
        <w:t>Для этого необходимо идентифицировать все возможные риски, так как для инновационных проектов, как ни для каких других,</w:t>
      </w:r>
      <w:r w:rsidRPr="00E471C4">
        <w:t xml:space="preserve"> </w:t>
      </w:r>
      <w:r w:rsidRPr="008A2265">
        <w:t>характерна очень высокая степень риска. Можно привести много примеров рисков различной категории (неполучение достаточного уровня финансирования, отказ партнера от исполнения своих обязательств,</w:t>
      </w:r>
      <w:r w:rsidRPr="00E471C4">
        <w:t xml:space="preserve"> </w:t>
      </w:r>
      <w:r w:rsidRPr="008A2265">
        <w:t>неполучение патента или с опозданием и т. д.), которые в совокупности могут привести к полному провалу даже очень перспективного проекта.</w:t>
      </w:r>
    </w:p>
    <w:p w:rsidR="00AA6359" w:rsidRPr="00B53C68" w:rsidRDefault="00AA6359" w:rsidP="00AA6359">
      <w:pPr>
        <w:jc w:val="both"/>
        <w:textAlignment w:val="top"/>
      </w:pPr>
      <w:r>
        <w:t xml:space="preserve">           </w:t>
      </w:r>
      <w:r w:rsidRPr="00E471C4">
        <w:t xml:space="preserve">В </w:t>
      </w:r>
      <w:r w:rsidRPr="00B53C68">
        <w:t>поставленной задаче идентификации инновационных рисков, это самый начальный и самый важный этап риск-менеджмента, а именно постараемся ответить на вышеперечисленный вопрос: «Какие риски угрожают проекту, и как планируется их минимизировать?»</w:t>
      </w:r>
    </w:p>
    <w:p w:rsidR="00AA6359" w:rsidRPr="00B53C68" w:rsidRDefault="00AA6359" w:rsidP="00AA6359">
      <w:pPr>
        <w:jc w:val="both"/>
        <w:textAlignment w:val="top"/>
      </w:pPr>
      <w:r>
        <w:t xml:space="preserve">            </w:t>
      </w:r>
      <w:r w:rsidRPr="00B53C68">
        <w:t xml:space="preserve">Для того чтобы найти противодействие рискам мы должны в начале их выявить. Но как же их идентифицировать? Риски инновационной деятельности практически всегда связаны с полной неопределенностью, поэтому целесообразно применять </w:t>
      </w:r>
      <w:r w:rsidRPr="00B53C68">
        <w:rPr>
          <w:bCs/>
        </w:rPr>
        <w:t>экспертные методы</w:t>
      </w:r>
      <w:r w:rsidRPr="00B53C68">
        <w:t>. Для идентификации рисков необходимы:</w:t>
      </w:r>
    </w:p>
    <w:p w:rsidR="00AA6359" w:rsidRPr="00B53C68" w:rsidRDefault="00AA6359" w:rsidP="00AA6359">
      <w:pPr>
        <w:numPr>
          <w:ilvl w:val="0"/>
          <w:numId w:val="19"/>
        </w:numPr>
        <w:ind w:left="0" w:firstLine="709"/>
        <w:jc w:val="both"/>
        <w:textAlignment w:val="top"/>
      </w:pPr>
      <w:r w:rsidRPr="00B53C68">
        <w:rPr>
          <w:i/>
          <w:iCs/>
        </w:rPr>
        <w:t>специалисты</w:t>
      </w:r>
      <w:r w:rsidRPr="00B53C68">
        <w:t>, которые должны хорошо знать основные аспекты, связанные с источниками и причинами рисков. Эти специалисты называются экспертной группой. Важную роль в этом процессе играет опыт участников. Однако просто собрать экспертные мнения и оценки недостаточно.</w:t>
      </w:r>
    </w:p>
    <w:p w:rsidR="00AA6359" w:rsidRPr="00B53C68" w:rsidRDefault="00AA6359" w:rsidP="00AA6359">
      <w:pPr>
        <w:numPr>
          <w:ilvl w:val="0"/>
          <w:numId w:val="19"/>
        </w:numPr>
        <w:ind w:left="0" w:firstLine="709"/>
        <w:jc w:val="both"/>
        <w:textAlignment w:val="top"/>
      </w:pPr>
      <w:r w:rsidRPr="00B53C68">
        <w:t xml:space="preserve">следующий очень ответственный момент — это </w:t>
      </w:r>
      <w:r w:rsidRPr="00B53C68">
        <w:rPr>
          <w:i/>
          <w:iCs/>
        </w:rPr>
        <w:t>сформировать экспертную группу</w:t>
      </w:r>
      <w:r w:rsidRPr="00B53C68">
        <w:t>, чтобы каждый участник был заинтересован достижением поставленных целей, готов работать в команде и разделять взгляды других.</w:t>
      </w:r>
    </w:p>
    <w:p w:rsidR="00AA6359" w:rsidRPr="00B53C68" w:rsidRDefault="00AA6359" w:rsidP="00AA6359">
      <w:pPr>
        <w:numPr>
          <w:ilvl w:val="0"/>
          <w:numId w:val="19"/>
        </w:numPr>
        <w:ind w:left="0" w:firstLine="709"/>
        <w:jc w:val="both"/>
        <w:textAlignment w:val="top"/>
      </w:pPr>
      <w:r w:rsidRPr="00B53C68">
        <w:t xml:space="preserve">так как на протяжении всего процесса идентификации рисков, основным материалом работы экспертов будет информация (сборка, анализ, систематизация, заключения, прогнозы т. д.), то самый важный, на наш взгляд, этап — </w:t>
      </w:r>
      <w:r w:rsidRPr="00B53C68">
        <w:rPr>
          <w:bCs/>
          <w:i/>
          <w:iCs/>
        </w:rPr>
        <w:t>«загрузка» экспертов всеобъемлющей, актуальной информацией</w:t>
      </w:r>
      <w:r w:rsidRPr="00B53C68">
        <w:t>.</w:t>
      </w:r>
    </w:p>
    <w:p w:rsidR="00AA6359" w:rsidRPr="00B53C68" w:rsidRDefault="00AA6359" w:rsidP="00AA6359">
      <w:pPr>
        <w:jc w:val="both"/>
        <w:textAlignment w:val="top"/>
      </w:pPr>
      <w:r w:rsidRPr="00B53C68">
        <w:t>Существует первичная информация — это достоверные факты, полученные от таких источников, как руководитель проекта, его заместителей, лиц вовлеченных в инновационную деятельность. Первичная информация считается «сырой», так как она необработанная и несистематизированная. Нас же интересует вторичная информация,</w:t>
      </w:r>
      <w:r w:rsidRPr="00E471C4">
        <w:t xml:space="preserve"> </w:t>
      </w:r>
      <w:r w:rsidRPr="00B53C68">
        <w:t xml:space="preserve">обработанная и целостная, на основе которой экспертная группа сможет сделать более объективный анализ по выявлению рисков. Это может быть аналитические таблицы и наглядные графики по осваиваемой деятельности, подробное описание сильных сторон инновационного продукта, показатели и характеристики возможных конкурентов, выпускающих товары-аналоги, </w:t>
      </w:r>
      <w:proofErr w:type="spellStart"/>
      <w:r w:rsidRPr="00B53C68">
        <w:t>оргструктура</w:t>
      </w:r>
      <w:proofErr w:type="spellEnd"/>
      <w:r w:rsidRPr="00B53C68">
        <w:t xml:space="preserve"> проекта и другие наглядные представления.</w:t>
      </w:r>
    </w:p>
    <w:p w:rsidR="00AA6359" w:rsidRPr="00B53C68" w:rsidRDefault="00AA6359" w:rsidP="00AA6359">
      <w:pPr>
        <w:jc w:val="both"/>
        <w:textAlignment w:val="top"/>
      </w:pPr>
      <w:r w:rsidRPr="00B53C68">
        <w:t>Также важно отметить, что вся собранная информация должна быть качественной, а именно отвечать следующим критериям:</w:t>
      </w:r>
    </w:p>
    <w:p w:rsidR="00AA6359" w:rsidRPr="00B53C68" w:rsidRDefault="00AA6359" w:rsidP="00AA6359">
      <w:pPr>
        <w:numPr>
          <w:ilvl w:val="0"/>
          <w:numId w:val="20"/>
        </w:numPr>
        <w:ind w:left="0" w:firstLine="709"/>
        <w:jc w:val="both"/>
        <w:textAlignment w:val="top"/>
      </w:pPr>
      <w:r w:rsidRPr="00B53C68">
        <w:rPr>
          <w:i/>
          <w:iCs/>
        </w:rPr>
        <w:t>актуальность</w:t>
      </w:r>
      <w:r w:rsidRPr="00B53C68">
        <w:t>, (заведомо нести в себе прогнозы на будущее). Лучшая деловая информация не та, которая актуальна на данный момент, но и которая касается будущих периодов. Это очень важно для инновационной деятельности.</w:t>
      </w:r>
    </w:p>
    <w:p w:rsidR="00AA6359" w:rsidRPr="00B53C68" w:rsidRDefault="00AA6359" w:rsidP="00AA6359">
      <w:pPr>
        <w:numPr>
          <w:ilvl w:val="0"/>
          <w:numId w:val="20"/>
        </w:numPr>
        <w:ind w:left="0" w:firstLine="709"/>
        <w:jc w:val="both"/>
        <w:textAlignment w:val="top"/>
      </w:pPr>
      <w:r w:rsidRPr="00B53C68">
        <w:rPr>
          <w:i/>
          <w:iCs/>
        </w:rPr>
        <w:lastRenderedPageBreak/>
        <w:t>достоверность</w:t>
      </w:r>
      <w:r w:rsidRPr="00B53C68">
        <w:t>, (устойчивость информации, которая не будет искажаться под влиянием «общественного мнения», а именно СМИ, — это еще один барьер в инновационной деятельности, который может вызвать недоверие у потребителя к продукту).</w:t>
      </w:r>
    </w:p>
    <w:p w:rsidR="00AA6359" w:rsidRPr="00B53C68" w:rsidRDefault="00AA6359" w:rsidP="00AA6359">
      <w:pPr>
        <w:numPr>
          <w:ilvl w:val="0"/>
          <w:numId w:val="20"/>
        </w:numPr>
        <w:ind w:left="0" w:firstLine="709"/>
        <w:jc w:val="both"/>
        <w:textAlignment w:val="top"/>
      </w:pPr>
      <w:r w:rsidRPr="00B53C68">
        <w:rPr>
          <w:i/>
          <w:iCs/>
        </w:rPr>
        <w:t>релевантность</w:t>
      </w:r>
      <w:r w:rsidRPr="00B53C68">
        <w:t>, (степень соответствия и готовности информации для решения, поставленной нами задачи — идентификации рисков).</w:t>
      </w:r>
    </w:p>
    <w:p w:rsidR="00AA6359" w:rsidRPr="00B53C68" w:rsidRDefault="00AA6359" w:rsidP="00AA6359">
      <w:pPr>
        <w:numPr>
          <w:ilvl w:val="0"/>
          <w:numId w:val="20"/>
        </w:numPr>
        <w:ind w:left="0" w:firstLine="709"/>
        <w:jc w:val="both"/>
        <w:textAlignment w:val="top"/>
      </w:pPr>
      <w:r w:rsidRPr="00B53C68">
        <w:rPr>
          <w:i/>
          <w:iCs/>
        </w:rPr>
        <w:t xml:space="preserve">полнота, </w:t>
      </w:r>
      <w:r w:rsidRPr="00B53C68">
        <w:t>(степень достаточности имеющихся характеристик о нашем инновационном продукте и о проекте в целом).</w:t>
      </w:r>
    </w:p>
    <w:p w:rsidR="00AA6359" w:rsidRPr="00B53C68" w:rsidRDefault="00AA6359" w:rsidP="00AA6359">
      <w:pPr>
        <w:jc w:val="both"/>
        <w:textAlignment w:val="top"/>
      </w:pPr>
      <w:r w:rsidRPr="00B53C68">
        <w:t>И последнее, что необходимо принять во внимание, —</w:t>
      </w:r>
      <w:r w:rsidRPr="00E471C4">
        <w:t xml:space="preserve"> </w:t>
      </w:r>
      <w:r w:rsidRPr="00B53C68">
        <w:t xml:space="preserve">это </w:t>
      </w:r>
      <w:r w:rsidRPr="00B53C68">
        <w:rPr>
          <w:i/>
          <w:iCs/>
        </w:rPr>
        <w:t>«старение» информации</w:t>
      </w:r>
      <w:r w:rsidRPr="00B53C68">
        <w:t>. Как и любая материальная вещь, неизбежно подлежит износу, так и информация подвержена моральному «старению», а именно она постепенно теряет все вышеперечисленные нами свойства. Для этого опытный менеджер проекта должен обозначать интервалы, в течение которых актуальна наша собранная информация.</w:t>
      </w:r>
    </w:p>
    <w:p w:rsidR="00AA6359" w:rsidRPr="00B53C68" w:rsidRDefault="00AA6359" w:rsidP="00AA6359">
      <w:pPr>
        <w:jc w:val="both"/>
        <w:textAlignment w:val="top"/>
      </w:pPr>
      <w:r w:rsidRPr="00B53C68">
        <w:t xml:space="preserve">Выделяют </w:t>
      </w:r>
      <w:r w:rsidRPr="00B53C68">
        <w:rPr>
          <w:i/>
          <w:iCs/>
        </w:rPr>
        <w:t>оперативно-тактическую информацию,</w:t>
      </w:r>
      <w:r w:rsidRPr="00B53C68">
        <w:t xml:space="preserve"> теряет ценность примерно по 10 % в день. (Данная информация требует срочной обработки и выработки управленческого решения, иначе она становится ничтожной примерно через 10 дней. Это могут быть краткосрочные планы и задачи, предложения партнеров или просто постоянная динамика курса валют).</w:t>
      </w:r>
    </w:p>
    <w:p w:rsidR="00AA6359" w:rsidRPr="00B53C68" w:rsidRDefault="00AA6359" w:rsidP="00AA6359">
      <w:pPr>
        <w:jc w:val="both"/>
        <w:textAlignment w:val="top"/>
      </w:pPr>
      <w:r w:rsidRPr="00B53C68">
        <w:rPr>
          <w:i/>
          <w:iCs/>
        </w:rPr>
        <w:t xml:space="preserve">Информация стратегического, долговременного характера </w:t>
      </w:r>
      <w:r w:rsidRPr="00B53C68">
        <w:t>теряет ценность примерно по 10 % в месяц (это все сведения о нашем проекте, которые ранее мы обозначили как — вторичную информацию).</w:t>
      </w:r>
    </w:p>
    <w:p w:rsidR="00AA6359" w:rsidRPr="00B53C68" w:rsidRDefault="00AA6359" w:rsidP="00AA6359">
      <w:pPr>
        <w:jc w:val="both"/>
        <w:textAlignment w:val="top"/>
      </w:pPr>
      <w:r w:rsidRPr="00B53C68">
        <w:rPr>
          <w:i/>
          <w:iCs/>
        </w:rPr>
        <w:t xml:space="preserve">Информация о неизменных </w:t>
      </w:r>
      <w:r w:rsidRPr="00B53C68">
        <w:t>(</w:t>
      </w:r>
      <w:proofErr w:type="spellStart"/>
      <w:r w:rsidRPr="00B53C68">
        <w:t>малоизменяемых</w:t>
      </w:r>
      <w:proofErr w:type="spellEnd"/>
      <w:r w:rsidRPr="00B53C68">
        <w:t>)</w:t>
      </w:r>
      <w:r w:rsidRPr="00B53C68">
        <w:rPr>
          <w:i/>
          <w:iCs/>
        </w:rPr>
        <w:t xml:space="preserve"> объектах</w:t>
      </w:r>
      <w:r>
        <w:rPr>
          <w:i/>
          <w:iCs/>
        </w:rPr>
        <w:t xml:space="preserve"> </w:t>
      </w:r>
      <w:r w:rsidRPr="00B53C68">
        <w:t>(наша инфраструктура, природные ресурсы, транспортная сеть) теряет ценность примерно по 15 % в год.</w:t>
      </w:r>
    </w:p>
    <w:p w:rsidR="00AA6359" w:rsidRPr="00B53C68" w:rsidRDefault="00AA6359" w:rsidP="00AA6359">
      <w:pPr>
        <w:jc w:val="both"/>
        <w:textAlignment w:val="top"/>
      </w:pPr>
      <w:r w:rsidRPr="00B53C68">
        <w:t>Схематично это отражено на рисунке 1.</w:t>
      </w:r>
    </w:p>
    <w:p w:rsidR="00AA6359" w:rsidRDefault="00AA6359" w:rsidP="00AA6359">
      <w:pPr>
        <w:textAlignment w:val="top"/>
      </w:pPr>
      <w:r w:rsidRPr="00E471C4">
        <w:rPr>
          <w:noProof/>
        </w:rPr>
        <w:drawing>
          <wp:inline distT="0" distB="0" distL="0" distR="0">
            <wp:extent cx="5172075" cy="2286000"/>
            <wp:effectExtent l="0" t="0" r="9525" b="0"/>
            <wp:docPr id="1" name="Рисунок 1" descr="http://www.moluch.ru/archive/49/6175/images/m9259524.png">
              <a:hlinkClick xmlns:a="http://schemas.openxmlformats.org/drawingml/2006/main" r:id="rId6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www.moluch.ru/archive/49/6175/images/m9259524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6359" w:rsidRDefault="00AA6359" w:rsidP="00AA6359">
      <w:pPr>
        <w:textAlignment w:val="top"/>
      </w:pPr>
    </w:p>
    <w:p w:rsidR="00AA6359" w:rsidRPr="00B53C68" w:rsidRDefault="00AA6359" w:rsidP="00AA6359">
      <w:pPr>
        <w:jc w:val="center"/>
        <w:textAlignment w:val="top"/>
      </w:pPr>
      <w:r w:rsidRPr="00B53C68">
        <w:t>Рис.1. Старение информации</w:t>
      </w:r>
    </w:p>
    <w:p w:rsidR="00AA6359" w:rsidRPr="00B53C68" w:rsidRDefault="00AA6359" w:rsidP="00AA6359">
      <w:pPr>
        <w:textAlignment w:val="top"/>
      </w:pPr>
    </w:p>
    <w:p w:rsidR="00AA6359" w:rsidRPr="00B53C68" w:rsidRDefault="00AA6359" w:rsidP="00AA6359">
      <w:pPr>
        <w:ind w:firstLine="709"/>
        <w:jc w:val="both"/>
        <w:textAlignment w:val="top"/>
      </w:pPr>
      <w:r w:rsidRPr="00B53C68">
        <w:t>Из рис.1 наглядно видно, как по прошествии определенных периодов информация полностью теряет свою ценность и не может быть полезна для решения поставленных задач. Требуется полное обновление информационной базы.</w:t>
      </w:r>
    </w:p>
    <w:p w:rsidR="00AA6359" w:rsidRPr="00B53C68" w:rsidRDefault="00AA6359" w:rsidP="00AA6359">
      <w:pPr>
        <w:ind w:firstLine="709"/>
        <w:jc w:val="both"/>
        <w:textAlignment w:val="top"/>
      </w:pPr>
      <w:r w:rsidRPr="00B53C68">
        <w:t>Таким образом, мы подошли к последнему этапу идентификации рисков инновационного проекта.</w:t>
      </w:r>
    </w:p>
    <w:p w:rsidR="00AA6359" w:rsidRPr="00E471C4" w:rsidRDefault="00AA6359" w:rsidP="00AA6359">
      <w:pPr>
        <w:ind w:firstLine="709"/>
        <w:jc w:val="both"/>
        <w:textAlignment w:val="top"/>
      </w:pPr>
      <w:r w:rsidRPr="00B53C68">
        <w:rPr>
          <w:i/>
          <w:iCs/>
        </w:rPr>
        <w:t>Интеграция экспертных оценок</w:t>
      </w:r>
      <w:r w:rsidRPr="00B53C68">
        <w:t xml:space="preserve"> —</w:t>
      </w:r>
      <w:r w:rsidRPr="00E471C4">
        <w:t xml:space="preserve"> </w:t>
      </w:r>
      <w:r w:rsidRPr="00B53C68">
        <w:t>еще одна нелегкая ступень в процессе идентификации рисков.</w:t>
      </w:r>
      <w:r w:rsidRPr="00E471C4">
        <w:t xml:space="preserve"> </w:t>
      </w:r>
      <w:r w:rsidRPr="00B53C68">
        <w:t>Данная проблема отсутствует лишь при наличии только одного эксперта,</w:t>
      </w:r>
      <w:r w:rsidRPr="00E471C4">
        <w:t xml:space="preserve"> </w:t>
      </w:r>
      <w:r w:rsidRPr="00B53C68">
        <w:t>но и в этом случае существует риск — однобокости взглядов. Поэтому, чтобы получить актуальный список существующих рисков, необходима целая группа высококвалифицированных специалистов,</w:t>
      </w:r>
      <w:r w:rsidRPr="00E471C4">
        <w:t xml:space="preserve"> </w:t>
      </w:r>
      <w:r w:rsidRPr="00B53C68">
        <w:t>не обязательно напрямую вовлеченных в нашу деятельность,</w:t>
      </w:r>
      <w:r w:rsidRPr="00E471C4">
        <w:t xml:space="preserve"> </w:t>
      </w:r>
      <w:r w:rsidRPr="00B53C68">
        <w:t>экспертные мнения сторонних специалистов также очень важны.</w:t>
      </w:r>
      <w:r w:rsidRPr="00E471C4">
        <w:t xml:space="preserve"> </w:t>
      </w:r>
    </w:p>
    <w:p w:rsidR="00AA6359" w:rsidRPr="00B53C68" w:rsidRDefault="00AA6359" w:rsidP="00AA6359">
      <w:pPr>
        <w:ind w:firstLine="851"/>
        <w:jc w:val="both"/>
        <w:textAlignment w:val="top"/>
      </w:pPr>
      <w:r w:rsidRPr="00B53C68">
        <w:t>Рассмотрим методы идентификации рисков.</w:t>
      </w:r>
    </w:p>
    <w:p w:rsidR="00AA6359" w:rsidRPr="00E471C4" w:rsidRDefault="00AA6359" w:rsidP="00AA6359">
      <w:pPr>
        <w:ind w:firstLine="851"/>
        <w:jc w:val="both"/>
        <w:textAlignment w:val="top"/>
      </w:pPr>
      <w:r w:rsidRPr="00E471C4">
        <w:lastRenderedPageBreak/>
        <w:t>Для решения поставленных задач создаются группы от 6 до 9 человек. Каждая э</w:t>
      </w:r>
      <w:r w:rsidRPr="00B53C68">
        <w:t xml:space="preserve">кспертная группа высказывает любые идеи, которые записываются и подлежат последующей обработке: структурируются и оцениваются. Ключом к успеху данного метода является тщательное рассмотрение каждой идеи, воздержание от критики мнения своего оппонента. </w:t>
      </w:r>
    </w:p>
    <w:p w:rsidR="00AA6359" w:rsidRPr="00B53C68" w:rsidRDefault="00AA6359" w:rsidP="00AA6359">
      <w:pPr>
        <w:ind w:firstLine="851"/>
        <w:jc w:val="both"/>
        <w:textAlignment w:val="top"/>
      </w:pPr>
      <w:r w:rsidRPr="00E471C4">
        <w:t xml:space="preserve">Реализовать данный метод </w:t>
      </w:r>
      <w:r w:rsidRPr="00B53C68">
        <w:t xml:space="preserve">мозгового штурма </w:t>
      </w:r>
      <w:r w:rsidRPr="00E471C4">
        <w:t>можно на основе</w:t>
      </w:r>
      <w:r w:rsidRPr="00B53C68">
        <w:t xml:space="preserve"> </w:t>
      </w:r>
      <w:r w:rsidRPr="00E471C4">
        <w:rPr>
          <w:bCs/>
        </w:rPr>
        <w:t>метода</w:t>
      </w:r>
      <w:r w:rsidRPr="00B53C68">
        <w:rPr>
          <w:bCs/>
        </w:rPr>
        <w:t xml:space="preserve"> карточек </w:t>
      </w:r>
      <w:proofErr w:type="spellStart"/>
      <w:r w:rsidRPr="00B53C68">
        <w:rPr>
          <w:bCs/>
        </w:rPr>
        <w:t>Кроуфорда</w:t>
      </w:r>
      <w:proofErr w:type="spellEnd"/>
      <w:r w:rsidRPr="00E471C4">
        <w:rPr>
          <w:bCs/>
        </w:rPr>
        <w:t>.</w:t>
      </w:r>
      <w:r w:rsidRPr="00B53C68">
        <w:t xml:space="preserve"> Метод становится анонимным и позволяет выявить</w:t>
      </w:r>
      <w:r w:rsidRPr="00E471C4">
        <w:t xml:space="preserve"> </w:t>
      </w:r>
      <w:r w:rsidRPr="00B53C68">
        <w:t>(идентифицировать) и ранжировать риски в порядке их важности. Каждый участник экспертной группы на листке бумаги записывает наиболее важный, по его мнению, риск (угрозу) с кратким комментарием. Собрав информацию, уже можно по похожим формулировкам объединить группы рисков по степени важности. В заключение происходит совместный анализ всех выделенных рисков и принимается решение. Предложения от каждого эксперта выдвигаются анонимно,</w:t>
      </w:r>
      <w:r w:rsidRPr="00E471C4">
        <w:t xml:space="preserve"> </w:t>
      </w:r>
      <w:r w:rsidRPr="00B53C68">
        <w:t>окончательное решение считается групповым. В этом методе крайне важен грамотный подбор экспертов, тогда можно с высокой вероятностью идентифицировать большинство значимых рисков.</w:t>
      </w:r>
    </w:p>
    <w:p w:rsidR="00AA6359" w:rsidRDefault="00AA6359" w:rsidP="00AA6359">
      <w:pPr>
        <w:ind w:firstLine="709"/>
        <w:jc w:val="both"/>
      </w:pPr>
    </w:p>
    <w:p w:rsidR="00AA6359" w:rsidRDefault="00AA6359" w:rsidP="00AA6359">
      <w:pPr>
        <w:jc w:val="both"/>
        <w:rPr>
          <w:b/>
          <w:lang w:eastAsia="en-US"/>
        </w:rPr>
      </w:pPr>
      <w:r>
        <w:rPr>
          <w:b/>
          <w:lang w:eastAsia="en-US"/>
        </w:rPr>
        <w:t xml:space="preserve">Вариант 2. </w:t>
      </w:r>
    </w:p>
    <w:p w:rsidR="00AA6359" w:rsidRDefault="00AA6359" w:rsidP="00AA6359">
      <w:pPr>
        <w:jc w:val="both"/>
      </w:pPr>
      <w:r w:rsidRPr="00B132B2">
        <w:t xml:space="preserve">1. Какие, по вашему мнению, участки на схеме жизненного цикла инновации характеризуют те этапы, на которых инвестиции носят рисковый характер? Обоснуйте </w:t>
      </w: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175260</wp:posOffset>
            </wp:positionV>
            <wp:extent cx="4953000" cy="1956435"/>
            <wp:effectExtent l="0" t="0" r="0" b="5715"/>
            <wp:wrapSquare wrapText="bothSides"/>
            <wp:docPr id="2" name="Рисунок 2" descr="http://rudocs.exdat.com/pars_docs/tw_refs/425/424332/424332_html_m443e68c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rudocs.exdat.com/pars_docs/tw_refs/425/424332/424332_html_m443e68cd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1956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132B2">
        <w:t>свой ответ.</w:t>
      </w:r>
    </w:p>
    <w:p w:rsidR="00AA6359" w:rsidRDefault="00AA6359" w:rsidP="00AA6359">
      <w:r w:rsidRPr="00B132B2">
        <w:br w:type="textWrapping" w:clear="left"/>
        <w:t>А) 5</w:t>
      </w:r>
    </w:p>
    <w:p w:rsidR="00AA6359" w:rsidRDefault="00AA6359" w:rsidP="00AA6359">
      <w:r w:rsidRPr="00B132B2">
        <w:t>Б) 6</w:t>
      </w:r>
    </w:p>
    <w:p w:rsidR="00AA6359" w:rsidRDefault="00AA6359" w:rsidP="00AA6359">
      <w:r w:rsidRPr="00B132B2">
        <w:t>В) 7</w:t>
      </w:r>
    </w:p>
    <w:p w:rsidR="00AA6359" w:rsidRDefault="00AA6359" w:rsidP="00AA6359">
      <w:r w:rsidRPr="00B132B2">
        <w:t>Г) 8</w:t>
      </w:r>
    </w:p>
    <w:p w:rsidR="00AA6359" w:rsidRDefault="00AA6359" w:rsidP="00AA6359">
      <w:r w:rsidRPr="00B132B2">
        <w:t>Д) 9</w:t>
      </w:r>
    </w:p>
    <w:p w:rsidR="00AA6359" w:rsidRPr="00DA1237" w:rsidRDefault="00AA6359" w:rsidP="00AA6359">
      <w:r w:rsidRPr="00B132B2">
        <w:t>Е) 10</w:t>
      </w:r>
    </w:p>
    <w:p w:rsidR="00AA6359" w:rsidRDefault="00AA6359" w:rsidP="00AA6359">
      <w:pPr>
        <w:ind w:firstLine="709"/>
        <w:jc w:val="both"/>
      </w:pPr>
      <w:r>
        <w:t xml:space="preserve">2. </w:t>
      </w:r>
      <w:r w:rsidRPr="0087082E">
        <w:t>Вкладчик положил в банк, выплачивающий 3% простых в год, вклад 3000 руб. Какая сумма будет на счету вкладчика через 3 месяца, через год, через 3 года  5 месяцев?</w:t>
      </w:r>
    </w:p>
    <w:p w:rsidR="00AA6359" w:rsidRPr="0087082E" w:rsidRDefault="00AA6359" w:rsidP="00AA6359">
      <w:pPr>
        <w:ind w:firstLine="709"/>
        <w:jc w:val="both"/>
      </w:pPr>
      <w:r>
        <w:t>3</w:t>
      </w:r>
      <w:r w:rsidRPr="0087082E">
        <w:t xml:space="preserve">. </w:t>
      </w:r>
      <w:r>
        <w:t>Классификация инновационных проектов</w:t>
      </w:r>
    </w:p>
    <w:p w:rsidR="00AA6359" w:rsidRDefault="00AA6359" w:rsidP="00AA6359">
      <w:pPr>
        <w:ind w:left="-142" w:firstLine="426"/>
        <w:jc w:val="both"/>
      </w:pPr>
    </w:p>
    <w:p w:rsidR="00AA6359" w:rsidRPr="005D28EA" w:rsidRDefault="00AA6359" w:rsidP="00AA6359">
      <w:pPr>
        <w:ind w:firstLine="360"/>
        <w:jc w:val="both"/>
      </w:pPr>
      <w:r>
        <w:rPr>
          <w:b/>
        </w:rPr>
        <w:t>4</w:t>
      </w:r>
      <w:r w:rsidRPr="005D28EA">
        <w:rPr>
          <w:b/>
        </w:rPr>
        <w:t>.</w:t>
      </w:r>
      <w:r w:rsidRPr="005D28EA">
        <w:t xml:space="preserve"> В компанию поступили для рассмотрения бизнес-планы двух альтернативных проектов.</w:t>
      </w:r>
    </w:p>
    <w:p w:rsidR="00AA6359" w:rsidRPr="005D28EA" w:rsidRDefault="00AA6359" w:rsidP="00AA6359">
      <w:pPr>
        <w:ind w:firstLine="360"/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54"/>
        <w:gridCol w:w="1417"/>
        <w:gridCol w:w="1701"/>
      </w:tblGrid>
      <w:tr w:rsidR="00AA6359" w:rsidRPr="005D28EA" w:rsidTr="00F26C69">
        <w:tc>
          <w:tcPr>
            <w:tcW w:w="5954" w:type="dxa"/>
            <w:vMerge w:val="restart"/>
          </w:tcPr>
          <w:p w:rsidR="00AA6359" w:rsidRPr="005D28EA" w:rsidRDefault="00AA6359" w:rsidP="00F26C69">
            <w:pPr>
              <w:ind w:firstLine="360"/>
              <w:jc w:val="center"/>
            </w:pPr>
            <w:r w:rsidRPr="005D28EA">
              <w:t>Показатель</w:t>
            </w:r>
          </w:p>
        </w:tc>
        <w:tc>
          <w:tcPr>
            <w:tcW w:w="3118" w:type="dxa"/>
            <w:gridSpan w:val="2"/>
          </w:tcPr>
          <w:p w:rsidR="00AA6359" w:rsidRPr="005D28EA" w:rsidRDefault="00AA6359" w:rsidP="00F26C69">
            <w:pPr>
              <w:ind w:firstLine="360"/>
            </w:pPr>
            <w:r w:rsidRPr="005D28EA">
              <w:t>Инвестиционный проект</w:t>
            </w:r>
          </w:p>
        </w:tc>
      </w:tr>
      <w:tr w:rsidR="00AA6359" w:rsidRPr="005D28EA" w:rsidTr="00F26C69">
        <w:tc>
          <w:tcPr>
            <w:tcW w:w="5954" w:type="dxa"/>
            <w:vMerge/>
          </w:tcPr>
          <w:p w:rsidR="00AA6359" w:rsidRPr="005D28EA" w:rsidRDefault="00AA6359" w:rsidP="00F26C69">
            <w:pPr>
              <w:ind w:firstLine="360"/>
            </w:pPr>
          </w:p>
        </w:tc>
        <w:tc>
          <w:tcPr>
            <w:tcW w:w="1417" w:type="dxa"/>
          </w:tcPr>
          <w:p w:rsidR="00AA6359" w:rsidRPr="005D28EA" w:rsidRDefault="00AA6359" w:rsidP="00F26C69">
            <w:pPr>
              <w:ind w:firstLine="360"/>
              <w:rPr>
                <w:b/>
              </w:rPr>
            </w:pPr>
            <w:r w:rsidRPr="005D28EA">
              <w:rPr>
                <w:b/>
              </w:rPr>
              <w:t xml:space="preserve">    А</w:t>
            </w:r>
          </w:p>
        </w:tc>
        <w:tc>
          <w:tcPr>
            <w:tcW w:w="1701" w:type="dxa"/>
          </w:tcPr>
          <w:p w:rsidR="00AA6359" w:rsidRPr="005D28EA" w:rsidRDefault="00AA6359" w:rsidP="00F26C69">
            <w:pPr>
              <w:ind w:firstLine="360"/>
              <w:jc w:val="center"/>
              <w:rPr>
                <w:b/>
              </w:rPr>
            </w:pPr>
            <w:r w:rsidRPr="005D28EA">
              <w:rPr>
                <w:b/>
              </w:rPr>
              <w:t>Б</w:t>
            </w:r>
          </w:p>
        </w:tc>
      </w:tr>
      <w:tr w:rsidR="00AA6359" w:rsidRPr="005D28EA" w:rsidTr="00F26C69">
        <w:tc>
          <w:tcPr>
            <w:tcW w:w="5954" w:type="dxa"/>
          </w:tcPr>
          <w:p w:rsidR="00AA6359" w:rsidRPr="005D28EA" w:rsidRDefault="00AA6359" w:rsidP="00F26C69">
            <w:pPr>
              <w:ind w:firstLine="360"/>
            </w:pPr>
            <w:r w:rsidRPr="005D28EA">
              <w:t>Объем инвестируемых средств, тыс. руб.</w:t>
            </w:r>
          </w:p>
        </w:tc>
        <w:tc>
          <w:tcPr>
            <w:tcW w:w="1417" w:type="dxa"/>
          </w:tcPr>
          <w:p w:rsidR="00AA6359" w:rsidRPr="005D28EA" w:rsidRDefault="00AA6359" w:rsidP="00F26C69">
            <w:pPr>
              <w:ind w:firstLine="360"/>
              <w:jc w:val="center"/>
            </w:pPr>
            <w:r w:rsidRPr="005D28EA">
              <w:t>3500</w:t>
            </w:r>
          </w:p>
        </w:tc>
        <w:tc>
          <w:tcPr>
            <w:tcW w:w="1701" w:type="dxa"/>
          </w:tcPr>
          <w:p w:rsidR="00AA6359" w:rsidRPr="005D28EA" w:rsidRDefault="00AA6359" w:rsidP="00F26C69">
            <w:pPr>
              <w:ind w:firstLine="360"/>
              <w:jc w:val="center"/>
            </w:pPr>
            <w:r w:rsidRPr="005D28EA">
              <w:t>3500</w:t>
            </w:r>
          </w:p>
        </w:tc>
      </w:tr>
      <w:tr w:rsidR="00AA6359" w:rsidRPr="005D28EA" w:rsidTr="00F26C69">
        <w:tc>
          <w:tcPr>
            <w:tcW w:w="5954" w:type="dxa"/>
          </w:tcPr>
          <w:p w:rsidR="00AA6359" w:rsidRPr="005D28EA" w:rsidRDefault="00AA6359" w:rsidP="00F26C69">
            <w:pPr>
              <w:ind w:firstLine="360"/>
            </w:pPr>
            <w:r w:rsidRPr="005D28EA">
              <w:t>Период эксплуатации инвестиционного проекта, лет</w:t>
            </w:r>
          </w:p>
        </w:tc>
        <w:tc>
          <w:tcPr>
            <w:tcW w:w="1417" w:type="dxa"/>
          </w:tcPr>
          <w:p w:rsidR="00AA6359" w:rsidRPr="005D28EA" w:rsidRDefault="00AA6359" w:rsidP="00F26C69">
            <w:pPr>
              <w:ind w:firstLine="360"/>
              <w:jc w:val="center"/>
            </w:pPr>
            <w:r w:rsidRPr="005D28EA">
              <w:t>2</w:t>
            </w:r>
          </w:p>
        </w:tc>
        <w:tc>
          <w:tcPr>
            <w:tcW w:w="1701" w:type="dxa"/>
          </w:tcPr>
          <w:p w:rsidR="00AA6359" w:rsidRPr="005D28EA" w:rsidRDefault="00AA6359" w:rsidP="00F26C69">
            <w:pPr>
              <w:ind w:firstLine="360"/>
              <w:jc w:val="center"/>
            </w:pPr>
            <w:r w:rsidRPr="005D28EA">
              <w:t>4</w:t>
            </w:r>
          </w:p>
        </w:tc>
      </w:tr>
      <w:tr w:rsidR="00AA6359" w:rsidRPr="005D28EA" w:rsidTr="00F26C69">
        <w:tc>
          <w:tcPr>
            <w:tcW w:w="5954" w:type="dxa"/>
          </w:tcPr>
          <w:p w:rsidR="00AA6359" w:rsidRPr="005D28EA" w:rsidRDefault="00AA6359" w:rsidP="00F26C69">
            <w:pPr>
              <w:ind w:firstLine="360"/>
            </w:pPr>
            <w:r w:rsidRPr="005D28EA">
              <w:t>Денежные поступления по годам, тыс. руб.</w:t>
            </w:r>
          </w:p>
        </w:tc>
        <w:tc>
          <w:tcPr>
            <w:tcW w:w="1417" w:type="dxa"/>
          </w:tcPr>
          <w:p w:rsidR="00AA6359" w:rsidRPr="005D28EA" w:rsidRDefault="00AA6359" w:rsidP="00F26C69">
            <w:pPr>
              <w:ind w:firstLine="360"/>
              <w:jc w:val="center"/>
            </w:pPr>
          </w:p>
        </w:tc>
        <w:tc>
          <w:tcPr>
            <w:tcW w:w="1701" w:type="dxa"/>
          </w:tcPr>
          <w:p w:rsidR="00AA6359" w:rsidRPr="005D28EA" w:rsidRDefault="00AA6359" w:rsidP="00F26C69">
            <w:pPr>
              <w:ind w:firstLine="360"/>
              <w:jc w:val="center"/>
            </w:pPr>
          </w:p>
        </w:tc>
      </w:tr>
      <w:tr w:rsidR="00AA6359" w:rsidRPr="005D28EA" w:rsidTr="00F26C69">
        <w:tc>
          <w:tcPr>
            <w:tcW w:w="5954" w:type="dxa"/>
          </w:tcPr>
          <w:p w:rsidR="00AA6359" w:rsidRPr="005D28EA" w:rsidRDefault="00AA6359" w:rsidP="00F26C69">
            <w:pPr>
              <w:ind w:firstLine="360"/>
            </w:pPr>
            <w:r w:rsidRPr="005D28EA">
              <w:t>1-й</w:t>
            </w:r>
          </w:p>
        </w:tc>
        <w:tc>
          <w:tcPr>
            <w:tcW w:w="1417" w:type="dxa"/>
          </w:tcPr>
          <w:p w:rsidR="00AA6359" w:rsidRPr="005D28EA" w:rsidRDefault="00AA6359" w:rsidP="00F26C69">
            <w:pPr>
              <w:ind w:firstLine="360"/>
              <w:jc w:val="center"/>
            </w:pPr>
            <w:r w:rsidRPr="005D28EA">
              <w:t>3000</w:t>
            </w:r>
          </w:p>
        </w:tc>
        <w:tc>
          <w:tcPr>
            <w:tcW w:w="1701" w:type="dxa"/>
          </w:tcPr>
          <w:p w:rsidR="00AA6359" w:rsidRPr="005D28EA" w:rsidRDefault="00AA6359" w:rsidP="00F26C69">
            <w:pPr>
              <w:ind w:firstLine="360"/>
              <w:jc w:val="center"/>
            </w:pPr>
            <w:r w:rsidRPr="005D28EA">
              <w:t>1000</w:t>
            </w:r>
          </w:p>
        </w:tc>
      </w:tr>
      <w:tr w:rsidR="00AA6359" w:rsidRPr="005D28EA" w:rsidTr="00F26C69">
        <w:tc>
          <w:tcPr>
            <w:tcW w:w="5954" w:type="dxa"/>
          </w:tcPr>
          <w:p w:rsidR="00AA6359" w:rsidRPr="005D28EA" w:rsidRDefault="00AA6359" w:rsidP="00F26C69">
            <w:pPr>
              <w:ind w:firstLine="360"/>
            </w:pPr>
            <w:r w:rsidRPr="005D28EA">
              <w:t>2-й</w:t>
            </w:r>
          </w:p>
        </w:tc>
        <w:tc>
          <w:tcPr>
            <w:tcW w:w="1417" w:type="dxa"/>
          </w:tcPr>
          <w:p w:rsidR="00AA6359" w:rsidRPr="005D28EA" w:rsidRDefault="00AA6359" w:rsidP="00F26C69">
            <w:pPr>
              <w:ind w:firstLine="360"/>
              <w:jc w:val="center"/>
            </w:pPr>
            <w:r w:rsidRPr="005D28EA">
              <w:t>2000</w:t>
            </w:r>
          </w:p>
        </w:tc>
        <w:tc>
          <w:tcPr>
            <w:tcW w:w="1701" w:type="dxa"/>
          </w:tcPr>
          <w:p w:rsidR="00AA6359" w:rsidRPr="005D28EA" w:rsidRDefault="00AA6359" w:rsidP="00F26C69">
            <w:pPr>
              <w:ind w:firstLine="360"/>
              <w:jc w:val="center"/>
            </w:pPr>
            <w:r w:rsidRPr="005D28EA">
              <w:t>1500</w:t>
            </w:r>
          </w:p>
        </w:tc>
      </w:tr>
      <w:tr w:rsidR="00AA6359" w:rsidRPr="005D28EA" w:rsidTr="00F26C69">
        <w:tc>
          <w:tcPr>
            <w:tcW w:w="5954" w:type="dxa"/>
          </w:tcPr>
          <w:p w:rsidR="00AA6359" w:rsidRPr="005D28EA" w:rsidRDefault="00AA6359" w:rsidP="00F26C69">
            <w:pPr>
              <w:ind w:firstLine="360"/>
            </w:pPr>
            <w:r w:rsidRPr="005D28EA">
              <w:t>3-й</w:t>
            </w:r>
          </w:p>
        </w:tc>
        <w:tc>
          <w:tcPr>
            <w:tcW w:w="1417" w:type="dxa"/>
          </w:tcPr>
          <w:p w:rsidR="00AA6359" w:rsidRPr="005D28EA" w:rsidRDefault="00AA6359" w:rsidP="00F26C69">
            <w:pPr>
              <w:ind w:firstLine="360"/>
              <w:jc w:val="center"/>
            </w:pPr>
          </w:p>
        </w:tc>
        <w:tc>
          <w:tcPr>
            <w:tcW w:w="1701" w:type="dxa"/>
          </w:tcPr>
          <w:p w:rsidR="00AA6359" w:rsidRPr="005D28EA" w:rsidRDefault="00AA6359" w:rsidP="00F26C69">
            <w:pPr>
              <w:ind w:firstLine="360"/>
              <w:jc w:val="center"/>
            </w:pPr>
            <w:r w:rsidRPr="005D28EA">
              <w:t>1500</w:t>
            </w:r>
          </w:p>
        </w:tc>
      </w:tr>
      <w:tr w:rsidR="00AA6359" w:rsidRPr="005D28EA" w:rsidTr="00F26C69">
        <w:tc>
          <w:tcPr>
            <w:tcW w:w="5954" w:type="dxa"/>
          </w:tcPr>
          <w:p w:rsidR="00AA6359" w:rsidRPr="005D28EA" w:rsidRDefault="00AA6359" w:rsidP="00F26C69">
            <w:pPr>
              <w:ind w:firstLine="360"/>
            </w:pPr>
            <w:r w:rsidRPr="005D28EA">
              <w:lastRenderedPageBreak/>
              <w:t>4-й</w:t>
            </w:r>
          </w:p>
        </w:tc>
        <w:tc>
          <w:tcPr>
            <w:tcW w:w="1417" w:type="dxa"/>
          </w:tcPr>
          <w:p w:rsidR="00AA6359" w:rsidRPr="005D28EA" w:rsidRDefault="00AA6359" w:rsidP="00F26C69">
            <w:pPr>
              <w:ind w:firstLine="360"/>
              <w:jc w:val="center"/>
            </w:pPr>
          </w:p>
        </w:tc>
        <w:tc>
          <w:tcPr>
            <w:tcW w:w="1701" w:type="dxa"/>
          </w:tcPr>
          <w:p w:rsidR="00AA6359" w:rsidRPr="005D28EA" w:rsidRDefault="00AA6359" w:rsidP="00F26C69">
            <w:pPr>
              <w:ind w:firstLine="360"/>
              <w:jc w:val="center"/>
            </w:pPr>
            <w:r w:rsidRPr="005D28EA">
              <w:t>1500</w:t>
            </w:r>
          </w:p>
        </w:tc>
      </w:tr>
    </w:tbl>
    <w:p w:rsidR="00AA6359" w:rsidRPr="005D28EA" w:rsidRDefault="00AA6359" w:rsidP="00AA6359">
      <w:pPr>
        <w:ind w:firstLine="360"/>
      </w:pPr>
    </w:p>
    <w:p w:rsidR="00AA6359" w:rsidRPr="005D28EA" w:rsidRDefault="00AA6359" w:rsidP="00AA6359">
      <w:pPr>
        <w:ind w:firstLine="360"/>
        <w:jc w:val="both"/>
      </w:pPr>
      <w:r w:rsidRPr="005D28EA">
        <w:t xml:space="preserve">Инвестируемый в проект </w:t>
      </w:r>
      <w:r w:rsidRPr="005D28EA">
        <w:rPr>
          <w:b/>
        </w:rPr>
        <w:t xml:space="preserve">А </w:t>
      </w:r>
      <w:r w:rsidRPr="005D28EA">
        <w:t>капитал аккумулируется из следующих источников:</w:t>
      </w:r>
    </w:p>
    <w:p w:rsidR="00AA6359" w:rsidRPr="005D28EA" w:rsidRDefault="00AA6359" w:rsidP="00AA6359">
      <w:pPr>
        <w:ind w:firstLine="360"/>
        <w:jc w:val="both"/>
      </w:pPr>
      <w:r w:rsidRPr="005D28EA">
        <w:t>30% -собственные средства;</w:t>
      </w:r>
    </w:p>
    <w:p w:rsidR="00AA6359" w:rsidRPr="005D28EA" w:rsidRDefault="00AA6359" w:rsidP="00AA6359">
      <w:pPr>
        <w:ind w:firstLine="360"/>
        <w:jc w:val="both"/>
      </w:pPr>
      <w:r w:rsidRPr="005D28EA">
        <w:t>30% - средства,  мобилизованные на финансовом рынке, путем выпуска акций;</w:t>
      </w:r>
    </w:p>
    <w:p w:rsidR="00AA6359" w:rsidRPr="005D28EA" w:rsidRDefault="00AA6359" w:rsidP="00AA6359">
      <w:pPr>
        <w:ind w:firstLine="360"/>
        <w:jc w:val="both"/>
      </w:pPr>
      <w:r w:rsidRPr="005D28EA">
        <w:t>40% - кредит коммерческого банка.</w:t>
      </w:r>
    </w:p>
    <w:p w:rsidR="00AA6359" w:rsidRPr="005D28EA" w:rsidRDefault="00AA6359" w:rsidP="00AA6359">
      <w:pPr>
        <w:ind w:firstLine="360"/>
        <w:jc w:val="both"/>
      </w:pPr>
      <w:r w:rsidRPr="005D28EA">
        <w:t xml:space="preserve">Инвестируемый в проект </w:t>
      </w:r>
      <w:r w:rsidRPr="005D28EA">
        <w:rPr>
          <w:b/>
        </w:rPr>
        <w:t xml:space="preserve">Б </w:t>
      </w:r>
      <w:r w:rsidRPr="005D28EA">
        <w:t>капитал аккумулируется из следующих источников:</w:t>
      </w:r>
    </w:p>
    <w:p w:rsidR="00AA6359" w:rsidRPr="005D28EA" w:rsidRDefault="00AA6359" w:rsidP="00AA6359">
      <w:pPr>
        <w:ind w:firstLine="360"/>
        <w:jc w:val="both"/>
      </w:pPr>
      <w:r w:rsidRPr="005D28EA">
        <w:t>50% -собственные средства;</w:t>
      </w:r>
    </w:p>
    <w:p w:rsidR="00AA6359" w:rsidRPr="005D28EA" w:rsidRDefault="00AA6359" w:rsidP="00AA6359">
      <w:pPr>
        <w:ind w:firstLine="360"/>
        <w:jc w:val="both"/>
      </w:pPr>
      <w:r w:rsidRPr="005D28EA">
        <w:t>50% - кредит коммерческого банка.</w:t>
      </w:r>
    </w:p>
    <w:p w:rsidR="00AA6359" w:rsidRPr="005D28EA" w:rsidRDefault="00AA6359" w:rsidP="00AA6359">
      <w:pPr>
        <w:ind w:firstLine="360"/>
        <w:jc w:val="both"/>
      </w:pPr>
      <w:r w:rsidRPr="005D28EA">
        <w:t>Ставка банковского депозита, под которую предприятия могут разместить в банке свободные денежные средства, равна 10% годовых. Кредит на финансирование проекта коммерческий банк согласен выдать под 14% годовых. Доходность выпущенных на рынок акций предприятий равна 7%.</w:t>
      </w:r>
    </w:p>
    <w:p w:rsidR="00AA6359" w:rsidRPr="005D28EA" w:rsidRDefault="00AA6359" w:rsidP="00AA6359">
      <w:pPr>
        <w:ind w:firstLine="360"/>
        <w:jc w:val="both"/>
      </w:pPr>
      <w:r w:rsidRPr="005D28EA">
        <w:t xml:space="preserve">Рассчитайте и сравните показатели </w:t>
      </w:r>
      <w:r>
        <w:t>инновационных</w:t>
      </w:r>
      <w:r w:rsidRPr="005D28EA">
        <w:t xml:space="preserve"> проектов и обоснуйте выбор лучшего проекта.</w:t>
      </w:r>
    </w:p>
    <w:p w:rsidR="00AA6359" w:rsidRDefault="00AA6359" w:rsidP="00AA6359">
      <w:pPr>
        <w:ind w:left="-142" w:firstLine="426"/>
        <w:jc w:val="both"/>
      </w:pPr>
    </w:p>
    <w:p w:rsidR="00FF6FEC" w:rsidRDefault="00FF6FEC" w:rsidP="00AA6359">
      <w:pPr>
        <w:jc w:val="center"/>
        <w:rPr>
          <w:b/>
          <w:color w:val="000000"/>
          <w:sz w:val="23"/>
          <w:szCs w:val="23"/>
        </w:rPr>
      </w:pPr>
    </w:p>
    <w:p w:rsidR="00B65999" w:rsidRPr="00C4621A" w:rsidRDefault="00B65999" w:rsidP="00B65999">
      <w:pPr>
        <w:ind w:firstLine="567"/>
        <w:jc w:val="both"/>
        <w:rPr>
          <w:b/>
          <w:sz w:val="22"/>
          <w:szCs w:val="22"/>
          <w:u w:val="single"/>
        </w:rPr>
      </w:pPr>
      <w:r w:rsidRPr="00C4621A">
        <w:rPr>
          <w:b/>
          <w:sz w:val="22"/>
          <w:szCs w:val="22"/>
          <w:u w:val="single"/>
        </w:rPr>
        <w:t>3. Учебно-методическое и информац</w:t>
      </w:r>
      <w:r>
        <w:rPr>
          <w:b/>
          <w:sz w:val="22"/>
          <w:szCs w:val="22"/>
          <w:u w:val="single"/>
        </w:rPr>
        <w:t xml:space="preserve">ионное обеспечение дисциплины  </w:t>
      </w:r>
    </w:p>
    <w:p w:rsidR="00B65999" w:rsidRDefault="00B65999" w:rsidP="00B65999">
      <w:pPr>
        <w:tabs>
          <w:tab w:val="left" w:pos="9810"/>
        </w:tabs>
        <w:ind w:right="250" w:firstLine="709"/>
        <w:jc w:val="both"/>
        <w:rPr>
          <w:b/>
          <w:bCs/>
          <w:sz w:val="22"/>
          <w:szCs w:val="22"/>
        </w:rPr>
      </w:pPr>
    </w:p>
    <w:p w:rsidR="00B65999" w:rsidRPr="00A67480" w:rsidRDefault="00B65999" w:rsidP="00B65999">
      <w:pPr>
        <w:tabs>
          <w:tab w:val="left" w:pos="0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А) основная литература </w:t>
      </w:r>
    </w:p>
    <w:p w:rsidR="00B65999" w:rsidRPr="00A67480" w:rsidRDefault="00B65999" w:rsidP="00B65999">
      <w:pPr>
        <w:pStyle w:val="aa"/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A67480">
        <w:rPr>
          <w:rFonts w:ascii="Times New Roman" w:hAnsi="Times New Roman"/>
          <w:sz w:val="20"/>
          <w:szCs w:val="20"/>
        </w:rPr>
        <w:t xml:space="preserve">Алексеев, А. А.  Инновационный </w:t>
      </w:r>
      <w:proofErr w:type="gramStart"/>
      <w:r w:rsidRPr="00A67480">
        <w:rPr>
          <w:rFonts w:ascii="Times New Roman" w:hAnsi="Times New Roman"/>
          <w:sz w:val="20"/>
          <w:szCs w:val="20"/>
        </w:rPr>
        <w:t>менеджмент :</w:t>
      </w:r>
      <w:proofErr w:type="gramEnd"/>
      <w:r w:rsidRPr="00A67480">
        <w:rPr>
          <w:rFonts w:ascii="Times New Roman" w:hAnsi="Times New Roman"/>
          <w:sz w:val="20"/>
          <w:szCs w:val="20"/>
        </w:rPr>
        <w:t xml:space="preserve"> учебник и практикум для вузов / А. А. Алексеев. — 2-е изд., </w:t>
      </w:r>
      <w:proofErr w:type="spellStart"/>
      <w:r w:rsidRPr="00A67480">
        <w:rPr>
          <w:rFonts w:ascii="Times New Roman" w:hAnsi="Times New Roman"/>
          <w:sz w:val="20"/>
          <w:szCs w:val="20"/>
        </w:rPr>
        <w:t>перераб</w:t>
      </w:r>
      <w:proofErr w:type="spellEnd"/>
      <w:r w:rsidRPr="00A67480">
        <w:rPr>
          <w:rFonts w:ascii="Times New Roman" w:hAnsi="Times New Roman"/>
          <w:sz w:val="20"/>
          <w:szCs w:val="20"/>
        </w:rPr>
        <w:t xml:space="preserve">. и доп. — </w:t>
      </w:r>
      <w:proofErr w:type="gramStart"/>
      <w:r w:rsidRPr="00A67480">
        <w:rPr>
          <w:rFonts w:ascii="Times New Roman" w:hAnsi="Times New Roman"/>
          <w:sz w:val="20"/>
          <w:szCs w:val="20"/>
        </w:rPr>
        <w:t>Москва :</w:t>
      </w:r>
      <w:proofErr w:type="gramEnd"/>
      <w:r w:rsidRPr="00A67480">
        <w:rPr>
          <w:rFonts w:ascii="Times New Roman" w:hAnsi="Times New Roman"/>
          <w:sz w:val="20"/>
          <w:szCs w:val="20"/>
        </w:rPr>
        <w:t xml:space="preserve"> Издательство </w:t>
      </w:r>
      <w:proofErr w:type="spellStart"/>
      <w:r w:rsidRPr="00A67480">
        <w:rPr>
          <w:rFonts w:ascii="Times New Roman" w:hAnsi="Times New Roman"/>
          <w:sz w:val="20"/>
          <w:szCs w:val="20"/>
        </w:rPr>
        <w:t>Юрайт</w:t>
      </w:r>
      <w:proofErr w:type="spellEnd"/>
      <w:r w:rsidRPr="00A67480">
        <w:rPr>
          <w:rFonts w:ascii="Times New Roman" w:hAnsi="Times New Roman"/>
          <w:sz w:val="20"/>
          <w:szCs w:val="20"/>
        </w:rPr>
        <w:t xml:space="preserve">, 2023. — 259 с. — (Высшее образование). — ISBN 978-5-534-03166-9. — </w:t>
      </w:r>
      <w:proofErr w:type="gramStart"/>
      <w:r w:rsidRPr="00A67480">
        <w:rPr>
          <w:rFonts w:ascii="Times New Roman" w:hAnsi="Times New Roman"/>
          <w:sz w:val="20"/>
          <w:szCs w:val="20"/>
        </w:rPr>
        <w:t>Текст :</w:t>
      </w:r>
      <w:proofErr w:type="gramEnd"/>
      <w:r w:rsidRPr="00A67480">
        <w:rPr>
          <w:rFonts w:ascii="Times New Roman" w:hAnsi="Times New Roman"/>
          <w:sz w:val="20"/>
          <w:szCs w:val="20"/>
        </w:rPr>
        <w:t xml:space="preserve"> электронный // Образовательная платформа </w:t>
      </w:r>
      <w:proofErr w:type="spellStart"/>
      <w:r w:rsidRPr="00A67480">
        <w:rPr>
          <w:rFonts w:ascii="Times New Roman" w:hAnsi="Times New Roman"/>
          <w:sz w:val="20"/>
          <w:szCs w:val="20"/>
        </w:rPr>
        <w:t>Юрайт</w:t>
      </w:r>
      <w:proofErr w:type="spellEnd"/>
      <w:r w:rsidRPr="00A67480">
        <w:rPr>
          <w:rFonts w:ascii="Times New Roman" w:hAnsi="Times New Roman"/>
          <w:sz w:val="20"/>
          <w:szCs w:val="20"/>
        </w:rPr>
        <w:t xml:space="preserve"> [сайт]. — URL: </w:t>
      </w:r>
      <w:hyperlink r:id="rId9" w:history="1">
        <w:r w:rsidRPr="00A67480">
          <w:rPr>
            <w:rStyle w:val="af4"/>
            <w:rFonts w:ascii="Times New Roman" w:hAnsi="Times New Roman"/>
            <w:sz w:val="20"/>
            <w:szCs w:val="20"/>
          </w:rPr>
          <w:t>https://urait.ru/bcode/511412</w:t>
        </w:r>
      </w:hyperlink>
      <w:r w:rsidRPr="00A67480">
        <w:rPr>
          <w:rFonts w:ascii="Times New Roman" w:hAnsi="Times New Roman"/>
          <w:sz w:val="20"/>
          <w:szCs w:val="20"/>
        </w:rPr>
        <w:t xml:space="preserve"> </w:t>
      </w:r>
    </w:p>
    <w:p w:rsidR="00B65999" w:rsidRPr="00A67480" w:rsidRDefault="00B65999" w:rsidP="00B65999">
      <w:pPr>
        <w:pStyle w:val="aa"/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A67480">
        <w:rPr>
          <w:rFonts w:ascii="Times New Roman" w:hAnsi="Times New Roman"/>
          <w:sz w:val="20"/>
          <w:szCs w:val="20"/>
        </w:rPr>
        <w:t xml:space="preserve">Васильчиков, А. В. Инновационный </w:t>
      </w:r>
      <w:proofErr w:type="gramStart"/>
      <w:r w:rsidRPr="00A67480">
        <w:rPr>
          <w:rFonts w:ascii="Times New Roman" w:hAnsi="Times New Roman"/>
          <w:sz w:val="20"/>
          <w:szCs w:val="20"/>
        </w:rPr>
        <w:t>менеджмент :</w:t>
      </w:r>
      <w:proofErr w:type="gramEnd"/>
      <w:r w:rsidRPr="00A67480">
        <w:rPr>
          <w:rFonts w:ascii="Times New Roman" w:hAnsi="Times New Roman"/>
          <w:sz w:val="20"/>
          <w:szCs w:val="20"/>
        </w:rPr>
        <w:t xml:space="preserve"> учебное пособие / А. В. Васильчиков, К. Б. Герасимов, О. С. </w:t>
      </w:r>
      <w:proofErr w:type="spellStart"/>
      <w:r w:rsidRPr="00A67480">
        <w:rPr>
          <w:rFonts w:ascii="Times New Roman" w:hAnsi="Times New Roman"/>
          <w:sz w:val="20"/>
          <w:szCs w:val="20"/>
        </w:rPr>
        <w:t>Чечина</w:t>
      </w:r>
      <w:proofErr w:type="spellEnd"/>
      <w:r w:rsidRPr="00A67480">
        <w:rPr>
          <w:rFonts w:ascii="Times New Roman" w:hAnsi="Times New Roman"/>
          <w:sz w:val="20"/>
          <w:szCs w:val="20"/>
        </w:rPr>
        <w:t xml:space="preserve">. — 2-е изд. — </w:t>
      </w:r>
      <w:proofErr w:type="gramStart"/>
      <w:r w:rsidRPr="00A67480">
        <w:rPr>
          <w:rFonts w:ascii="Times New Roman" w:hAnsi="Times New Roman"/>
          <w:sz w:val="20"/>
          <w:szCs w:val="20"/>
        </w:rPr>
        <w:t>Самара :</w:t>
      </w:r>
      <w:proofErr w:type="gramEnd"/>
      <w:r w:rsidRPr="00A67480">
        <w:rPr>
          <w:rFonts w:ascii="Times New Roman" w:hAnsi="Times New Roman"/>
          <w:sz w:val="20"/>
          <w:szCs w:val="20"/>
        </w:rPr>
        <w:t xml:space="preserve"> Самарский государственный технический университет, ЭБС АСВ, 2019. — 153 c. — </w:t>
      </w:r>
      <w:proofErr w:type="gramStart"/>
      <w:r w:rsidRPr="00A67480">
        <w:rPr>
          <w:rFonts w:ascii="Times New Roman" w:hAnsi="Times New Roman"/>
          <w:sz w:val="20"/>
          <w:szCs w:val="20"/>
        </w:rPr>
        <w:t>Текст :</w:t>
      </w:r>
      <w:proofErr w:type="gramEnd"/>
      <w:r w:rsidRPr="00A67480">
        <w:rPr>
          <w:rFonts w:ascii="Times New Roman" w:hAnsi="Times New Roman"/>
          <w:sz w:val="20"/>
          <w:szCs w:val="20"/>
        </w:rPr>
        <w:t xml:space="preserve"> электронный // Цифровой образовательный ресурс IPR SMART : [сайт]. — URL: https://www.iprbookshop.ru/111368.html </w:t>
      </w:r>
    </w:p>
    <w:p w:rsidR="00B65999" w:rsidRPr="00A67480" w:rsidRDefault="00B65999" w:rsidP="00B65999">
      <w:pPr>
        <w:pStyle w:val="aa"/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A67480">
        <w:rPr>
          <w:rFonts w:ascii="Times New Roman" w:hAnsi="Times New Roman"/>
          <w:sz w:val="20"/>
          <w:szCs w:val="20"/>
        </w:rPr>
        <w:t xml:space="preserve">Иванилова, С. В. Управление инновационными </w:t>
      </w:r>
      <w:proofErr w:type="gramStart"/>
      <w:r w:rsidRPr="00A67480">
        <w:rPr>
          <w:rFonts w:ascii="Times New Roman" w:hAnsi="Times New Roman"/>
          <w:sz w:val="20"/>
          <w:szCs w:val="20"/>
        </w:rPr>
        <w:t>проектами :</w:t>
      </w:r>
      <w:proofErr w:type="gramEnd"/>
      <w:r w:rsidRPr="00A67480">
        <w:rPr>
          <w:rFonts w:ascii="Times New Roman" w:hAnsi="Times New Roman"/>
          <w:sz w:val="20"/>
          <w:szCs w:val="20"/>
        </w:rPr>
        <w:t xml:space="preserve"> учебное пособие для бакалавров / С. В. Иванилова. — </w:t>
      </w:r>
      <w:proofErr w:type="gramStart"/>
      <w:r w:rsidRPr="00A67480">
        <w:rPr>
          <w:rFonts w:ascii="Times New Roman" w:hAnsi="Times New Roman"/>
          <w:sz w:val="20"/>
          <w:szCs w:val="20"/>
        </w:rPr>
        <w:t>Москва :</w:t>
      </w:r>
      <w:proofErr w:type="gramEnd"/>
      <w:r w:rsidRPr="00A67480">
        <w:rPr>
          <w:rFonts w:ascii="Times New Roman" w:hAnsi="Times New Roman"/>
          <w:sz w:val="20"/>
          <w:szCs w:val="20"/>
        </w:rPr>
        <w:t xml:space="preserve"> Дашков и К, Ай Пи Эр Медиа, 2018. — 188 c. — ISBN 978-5-394-02895-3. — </w:t>
      </w:r>
      <w:proofErr w:type="gramStart"/>
      <w:r w:rsidRPr="00A67480">
        <w:rPr>
          <w:rFonts w:ascii="Times New Roman" w:hAnsi="Times New Roman"/>
          <w:sz w:val="20"/>
          <w:szCs w:val="20"/>
        </w:rPr>
        <w:t>Текст :</w:t>
      </w:r>
      <w:proofErr w:type="gramEnd"/>
      <w:r w:rsidRPr="00A67480">
        <w:rPr>
          <w:rFonts w:ascii="Times New Roman" w:hAnsi="Times New Roman"/>
          <w:sz w:val="20"/>
          <w:szCs w:val="20"/>
        </w:rPr>
        <w:t xml:space="preserve"> электронный // Цифровой образовательный ресурс IPR SMART : [сайт]. — URL: https://www.iprbookshop.ru/66843.html </w:t>
      </w:r>
    </w:p>
    <w:p w:rsidR="00B65999" w:rsidRPr="00A67480" w:rsidRDefault="00B65999" w:rsidP="00B65999">
      <w:pPr>
        <w:pStyle w:val="aa"/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A67480">
        <w:rPr>
          <w:rFonts w:ascii="Times New Roman" w:hAnsi="Times New Roman"/>
          <w:sz w:val="20"/>
          <w:szCs w:val="20"/>
        </w:rPr>
        <w:t xml:space="preserve">Инновационный </w:t>
      </w:r>
      <w:proofErr w:type="gramStart"/>
      <w:r w:rsidRPr="00A67480">
        <w:rPr>
          <w:rFonts w:ascii="Times New Roman" w:hAnsi="Times New Roman"/>
          <w:sz w:val="20"/>
          <w:szCs w:val="20"/>
        </w:rPr>
        <w:t>менеджмент :</w:t>
      </w:r>
      <w:proofErr w:type="gramEnd"/>
      <w:r w:rsidRPr="00A67480">
        <w:rPr>
          <w:rFonts w:ascii="Times New Roman" w:hAnsi="Times New Roman"/>
          <w:sz w:val="20"/>
          <w:szCs w:val="20"/>
        </w:rPr>
        <w:t xml:space="preserve"> учебник и практикум для вузов / В. А. </w:t>
      </w:r>
      <w:proofErr w:type="spellStart"/>
      <w:r w:rsidRPr="00A67480">
        <w:rPr>
          <w:rFonts w:ascii="Times New Roman" w:hAnsi="Times New Roman"/>
          <w:sz w:val="20"/>
          <w:szCs w:val="20"/>
        </w:rPr>
        <w:t>Антонец</w:t>
      </w:r>
      <w:proofErr w:type="spellEnd"/>
      <w:r w:rsidRPr="00A67480">
        <w:rPr>
          <w:rFonts w:ascii="Times New Roman" w:hAnsi="Times New Roman"/>
          <w:sz w:val="20"/>
          <w:szCs w:val="20"/>
        </w:rPr>
        <w:t xml:space="preserve"> [и др.] ; под редакцией В. А. </w:t>
      </w:r>
      <w:proofErr w:type="spellStart"/>
      <w:r w:rsidRPr="00A67480">
        <w:rPr>
          <w:rFonts w:ascii="Times New Roman" w:hAnsi="Times New Roman"/>
          <w:sz w:val="20"/>
          <w:szCs w:val="20"/>
        </w:rPr>
        <w:t>Антонца</w:t>
      </w:r>
      <w:proofErr w:type="spellEnd"/>
      <w:r w:rsidRPr="00A67480">
        <w:rPr>
          <w:rFonts w:ascii="Times New Roman" w:hAnsi="Times New Roman"/>
          <w:sz w:val="20"/>
          <w:szCs w:val="20"/>
        </w:rPr>
        <w:t xml:space="preserve">, Б. И. Бедного. — 2-е изд., </w:t>
      </w:r>
      <w:proofErr w:type="spellStart"/>
      <w:r w:rsidRPr="00A67480">
        <w:rPr>
          <w:rFonts w:ascii="Times New Roman" w:hAnsi="Times New Roman"/>
          <w:sz w:val="20"/>
          <w:szCs w:val="20"/>
        </w:rPr>
        <w:t>испр</w:t>
      </w:r>
      <w:proofErr w:type="spellEnd"/>
      <w:r w:rsidRPr="00A67480">
        <w:rPr>
          <w:rFonts w:ascii="Times New Roman" w:hAnsi="Times New Roman"/>
          <w:sz w:val="20"/>
          <w:szCs w:val="20"/>
        </w:rPr>
        <w:t xml:space="preserve">. и доп. — </w:t>
      </w:r>
      <w:proofErr w:type="gramStart"/>
      <w:r w:rsidRPr="00A67480">
        <w:rPr>
          <w:rFonts w:ascii="Times New Roman" w:hAnsi="Times New Roman"/>
          <w:sz w:val="20"/>
          <w:szCs w:val="20"/>
        </w:rPr>
        <w:t>Москва :</w:t>
      </w:r>
      <w:proofErr w:type="gramEnd"/>
      <w:r w:rsidRPr="00A67480">
        <w:rPr>
          <w:rFonts w:ascii="Times New Roman" w:hAnsi="Times New Roman"/>
          <w:sz w:val="20"/>
          <w:szCs w:val="20"/>
        </w:rPr>
        <w:t xml:space="preserve"> Издательство </w:t>
      </w:r>
      <w:proofErr w:type="spellStart"/>
      <w:r w:rsidRPr="00A67480">
        <w:rPr>
          <w:rFonts w:ascii="Times New Roman" w:hAnsi="Times New Roman"/>
          <w:sz w:val="20"/>
          <w:szCs w:val="20"/>
        </w:rPr>
        <w:t>Юрайт</w:t>
      </w:r>
      <w:proofErr w:type="spellEnd"/>
      <w:r w:rsidRPr="00A67480">
        <w:rPr>
          <w:rFonts w:ascii="Times New Roman" w:hAnsi="Times New Roman"/>
          <w:sz w:val="20"/>
          <w:szCs w:val="20"/>
        </w:rPr>
        <w:t xml:space="preserve">, 2023. — 303 с. — (Высшее образование). — ISBN 978-5-534-00934-7. — </w:t>
      </w:r>
      <w:proofErr w:type="gramStart"/>
      <w:r w:rsidRPr="00A67480">
        <w:rPr>
          <w:rFonts w:ascii="Times New Roman" w:hAnsi="Times New Roman"/>
          <w:sz w:val="20"/>
          <w:szCs w:val="20"/>
        </w:rPr>
        <w:t>Текст :</w:t>
      </w:r>
      <w:proofErr w:type="gramEnd"/>
      <w:r w:rsidRPr="00A67480">
        <w:rPr>
          <w:rFonts w:ascii="Times New Roman" w:hAnsi="Times New Roman"/>
          <w:sz w:val="20"/>
          <w:szCs w:val="20"/>
        </w:rPr>
        <w:t xml:space="preserve"> электронный // Образовательная платформа </w:t>
      </w:r>
      <w:proofErr w:type="spellStart"/>
      <w:r w:rsidRPr="00A67480">
        <w:rPr>
          <w:rFonts w:ascii="Times New Roman" w:hAnsi="Times New Roman"/>
          <w:sz w:val="20"/>
          <w:szCs w:val="20"/>
        </w:rPr>
        <w:t>Юрайт</w:t>
      </w:r>
      <w:proofErr w:type="spellEnd"/>
      <w:r w:rsidRPr="00A67480">
        <w:rPr>
          <w:rFonts w:ascii="Times New Roman" w:hAnsi="Times New Roman"/>
          <w:sz w:val="20"/>
          <w:szCs w:val="20"/>
        </w:rPr>
        <w:t xml:space="preserve"> [сайт]. — URL: https://urait.ru/bcode/512057. </w:t>
      </w:r>
    </w:p>
    <w:p w:rsidR="00B65999" w:rsidRPr="00A67480" w:rsidRDefault="00B65999" w:rsidP="00B65999">
      <w:pPr>
        <w:pStyle w:val="aa"/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A67480">
        <w:rPr>
          <w:rFonts w:ascii="Times New Roman" w:hAnsi="Times New Roman"/>
          <w:sz w:val="20"/>
          <w:szCs w:val="20"/>
        </w:rPr>
        <w:t xml:space="preserve">Инновационный </w:t>
      </w:r>
      <w:proofErr w:type="gramStart"/>
      <w:r w:rsidRPr="00A67480">
        <w:rPr>
          <w:rFonts w:ascii="Times New Roman" w:hAnsi="Times New Roman"/>
          <w:sz w:val="20"/>
          <w:szCs w:val="20"/>
        </w:rPr>
        <w:t>менеджмент :</w:t>
      </w:r>
      <w:proofErr w:type="gramEnd"/>
      <w:r w:rsidRPr="00A67480">
        <w:rPr>
          <w:rFonts w:ascii="Times New Roman" w:hAnsi="Times New Roman"/>
          <w:sz w:val="20"/>
          <w:szCs w:val="20"/>
        </w:rPr>
        <w:t xml:space="preserve"> учебник для вузов / под общей редакцией Л. П. Гончаренко. — 2-е изд., </w:t>
      </w:r>
      <w:proofErr w:type="spellStart"/>
      <w:r w:rsidRPr="00A67480">
        <w:rPr>
          <w:rFonts w:ascii="Times New Roman" w:hAnsi="Times New Roman"/>
          <w:sz w:val="20"/>
          <w:szCs w:val="20"/>
        </w:rPr>
        <w:t>перераб</w:t>
      </w:r>
      <w:proofErr w:type="spellEnd"/>
      <w:r w:rsidRPr="00A67480">
        <w:rPr>
          <w:rFonts w:ascii="Times New Roman" w:hAnsi="Times New Roman"/>
          <w:sz w:val="20"/>
          <w:szCs w:val="20"/>
        </w:rPr>
        <w:t xml:space="preserve">. и доп. — </w:t>
      </w:r>
      <w:proofErr w:type="gramStart"/>
      <w:r w:rsidRPr="00A67480">
        <w:rPr>
          <w:rFonts w:ascii="Times New Roman" w:hAnsi="Times New Roman"/>
          <w:sz w:val="20"/>
          <w:szCs w:val="20"/>
        </w:rPr>
        <w:t>Москва :</w:t>
      </w:r>
      <w:proofErr w:type="gramEnd"/>
      <w:r w:rsidRPr="00A67480">
        <w:rPr>
          <w:rFonts w:ascii="Times New Roman" w:hAnsi="Times New Roman"/>
          <w:sz w:val="20"/>
          <w:szCs w:val="20"/>
        </w:rPr>
        <w:t xml:space="preserve"> Издательство </w:t>
      </w:r>
      <w:proofErr w:type="spellStart"/>
      <w:r w:rsidRPr="00A67480">
        <w:rPr>
          <w:rFonts w:ascii="Times New Roman" w:hAnsi="Times New Roman"/>
          <w:sz w:val="20"/>
          <w:szCs w:val="20"/>
        </w:rPr>
        <w:t>Юрайт</w:t>
      </w:r>
      <w:proofErr w:type="spellEnd"/>
      <w:r w:rsidRPr="00A67480">
        <w:rPr>
          <w:rFonts w:ascii="Times New Roman" w:hAnsi="Times New Roman"/>
          <w:sz w:val="20"/>
          <w:szCs w:val="20"/>
        </w:rPr>
        <w:t xml:space="preserve">, 2023. — 487 с. — (Высшее образование). — ISBN 978-5-9916-7709-7. — </w:t>
      </w:r>
      <w:proofErr w:type="gramStart"/>
      <w:r w:rsidRPr="00A67480">
        <w:rPr>
          <w:rFonts w:ascii="Times New Roman" w:hAnsi="Times New Roman"/>
          <w:sz w:val="20"/>
          <w:szCs w:val="20"/>
        </w:rPr>
        <w:t>Текст :</w:t>
      </w:r>
      <w:proofErr w:type="gramEnd"/>
      <w:r w:rsidRPr="00A67480">
        <w:rPr>
          <w:rFonts w:ascii="Times New Roman" w:hAnsi="Times New Roman"/>
          <w:sz w:val="20"/>
          <w:szCs w:val="20"/>
        </w:rPr>
        <w:t xml:space="preserve"> электронный // Образовательная платформа </w:t>
      </w:r>
      <w:proofErr w:type="spellStart"/>
      <w:r w:rsidRPr="00A67480">
        <w:rPr>
          <w:rFonts w:ascii="Times New Roman" w:hAnsi="Times New Roman"/>
          <w:sz w:val="20"/>
          <w:szCs w:val="20"/>
        </w:rPr>
        <w:t>Юрайт</w:t>
      </w:r>
      <w:proofErr w:type="spellEnd"/>
      <w:r w:rsidRPr="00A67480">
        <w:rPr>
          <w:rFonts w:ascii="Times New Roman" w:hAnsi="Times New Roman"/>
          <w:sz w:val="20"/>
          <w:szCs w:val="20"/>
        </w:rPr>
        <w:t xml:space="preserve"> [сайт]. — URL: https://urait.ru/bcode/511003 </w:t>
      </w:r>
    </w:p>
    <w:p w:rsidR="00B65999" w:rsidRPr="00A67480" w:rsidRDefault="00B65999" w:rsidP="00B65999">
      <w:pPr>
        <w:pStyle w:val="aa"/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A67480">
        <w:rPr>
          <w:rFonts w:ascii="Times New Roman" w:hAnsi="Times New Roman"/>
          <w:sz w:val="20"/>
          <w:szCs w:val="20"/>
        </w:rPr>
        <w:t xml:space="preserve">Короткий, С. В. Инновационный </w:t>
      </w:r>
      <w:proofErr w:type="gramStart"/>
      <w:r w:rsidRPr="00A67480">
        <w:rPr>
          <w:rFonts w:ascii="Times New Roman" w:hAnsi="Times New Roman"/>
          <w:sz w:val="20"/>
          <w:szCs w:val="20"/>
        </w:rPr>
        <w:t>менеджмент :</w:t>
      </w:r>
      <w:proofErr w:type="gramEnd"/>
      <w:r w:rsidRPr="00A67480">
        <w:rPr>
          <w:rFonts w:ascii="Times New Roman" w:hAnsi="Times New Roman"/>
          <w:sz w:val="20"/>
          <w:szCs w:val="20"/>
        </w:rPr>
        <w:t xml:space="preserve"> учебное пособие / С. В. Короткий. — </w:t>
      </w:r>
      <w:proofErr w:type="gramStart"/>
      <w:r w:rsidRPr="00A67480">
        <w:rPr>
          <w:rFonts w:ascii="Times New Roman" w:hAnsi="Times New Roman"/>
          <w:sz w:val="20"/>
          <w:szCs w:val="20"/>
        </w:rPr>
        <w:t>Саратов :</w:t>
      </w:r>
      <w:proofErr w:type="gramEnd"/>
      <w:r w:rsidRPr="00A67480">
        <w:rPr>
          <w:rFonts w:ascii="Times New Roman" w:hAnsi="Times New Roman"/>
          <w:sz w:val="20"/>
          <w:szCs w:val="20"/>
        </w:rPr>
        <w:t xml:space="preserve"> Вузовское образование, 2018. — 241 c. — ISBN 978-5-4487-0137-5. — </w:t>
      </w:r>
      <w:proofErr w:type="gramStart"/>
      <w:r w:rsidRPr="00A67480">
        <w:rPr>
          <w:rFonts w:ascii="Times New Roman" w:hAnsi="Times New Roman"/>
          <w:sz w:val="20"/>
          <w:szCs w:val="20"/>
        </w:rPr>
        <w:t>Текст :</w:t>
      </w:r>
      <w:proofErr w:type="gramEnd"/>
      <w:r w:rsidRPr="00A67480">
        <w:rPr>
          <w:rFonts w:ascii="Times New Roman" w:hAnsi="Times New Roman"/>
          <w:sz w:val="20"/>
          <w:szCs w:val="20"/>
        </w:rPr>
        <w:t xml:space="preserve"> электронный // Цифровой образовательный ресурс IPR SMART : [сайт]. — URL: https://www.iprbookshop.ru/72356.html </w:t>
      </w:r>
    </w:p>
    <w:p w:rsidR="00B65999" w:rsidRPr="00A67480" w:rsidRDefault="00B65999" w:rsidP="00B65999">
      <w:pPr>
        <w:pStyle w:val="aa"/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A67480">
        <w:rPr>
          <w:rFonts w:ascii="Times New Roman" w:hAnsi="Times New Roman"/>
          <w:sz w:val="20"/>
          <w:szCs w:val="20"/>
        </w:rPr>
        <w:t xml:space="preserve">Лапин, Н. И.  Теория и практика </w:t>
      </w:r>
      <w:proofErr w:type="spellStart"/>
      <w:proofErr w:type="gramStart"/>
      <w:r w:rsidRPr="00A67480">
        <w:rPr>
          <w:rFonts w:ascii="Times New Roman" w:hAnsi="Times New Roman"/>
          <w:sz w:val="20"/>
          <w:szCs w:val="20"/>
        </w:rPr>
        <w:t>инноватики</w:t>
      </w:r>
      <w:proofErr w:type="spellEnd"/>
      <w:r w:rsidRPr="00A67480">
        <w:rPr>
          <w:rFonts w:ascii="Times New Roman" w:hAnsi="Times New Roman"/>
          <w:sz w:val="20"/>
          <w:szCs w:val="20"/>
        </w:rPr>
        <w:t xml:space="preserve"> :</w:t>
      </w:r>
      <w:proofErr w:type="gramEnd"/>
      <w:r w:rsidRPr="00A67480">
        <w:rPr>
          <w:rFonts w:ascii="Times New Roman" w:hAnsi="Times New Roman"/>
          <w:sz w:val="20"/>
          <w:szCs w:val="20"/>
        </w:rPr>
        <w:t xml:space="preserve"> учебник для вузов / Н. И. Лапин, В. В. Карачаровский. — 2-е изд. — </w:t>
      </w:r>
      <w:proofErr w:type="gramStart"/>
      <w:r w:rsidRPr="00A67480">
        <w:rPr>
          <w:rFonts w:ascii="Times New Roman" w:hAnsi="Times New Roman"/>
          <w:sz w:val="20"/>
          <w:szCs w:val="20"/>
        </w:rPr>
        <w:t>Москва :</w:t>
      </w:r>
      <w:proofErr w:type="gramEnd"/>
      <w:r w:rsidRPr="00A67480">
        <w:rPr>
          <w:rFonts w:ascii="Times New Roman" w:hAnsi="Times New Roman"/>
          <w:sz w:val="20"/>
          <w:szCs w:val="20"/>
        </w:rPr>
        <w:t xml:space="preserve"> Издательство </w:t>
      </w:r>
      <w:proofErr w:type="spellStart"/>
      <w:r w:rsidRPr="00A67480">
        <w:rPr>
          <w:rFonts w:ascii="Times New Roman" w:hAnsi="Times New Roman"/>
          <w:sz w:val="20"/>
          <w:szCs w:val="20"/>
        </w:rPr>
        <w:t>Юрайт</w:t>
      </w:r>
      <w:proofErr w:type="spellEnd"/>
      <w:r w:rsidRPr="00A67480">
        <w:rPr>
          <w:rFonts w:ascii="Times New Roman" w:hAnsi="Times New Roman"/>
          <w:sz w:val="20"/>
          <w:szCs w:val="20"/>
        </w:rPr>
        <w:t xml:space="preserve">, 2023. — 350 с. — (Высшее образование). — ISBN 978-5-534-11073-9. — </w:t>
      </w:r>
      <w:proofErr w:type="gramStart"/>
      <w:r w:rsidRPr="00A67480">
        <w:rPr>
          <w:rFonts w:ascii="Times New Roman" w:hAnsi="Times New Roman"/>
          <w:sz w:val="20"/>
          <w:szCs w:val="20"/>
        </w:rPr>
        <w:t>Текст :</w:t>
      </w:r>
      <w:proofErr w:type="gramEnd"/>
      <w:r w:rsidRPr="00A67480">
        <w:rPr>
          <w:rFonts w:ascii="Times New Roman" w:hAnsi="Times New Roman"/>
          <w:sz w:val="20"/>
          <w:szCs w:val="20"/>
        </w:rPr>
        <w:t xml:space="preserve"> электронный // Образовательная платформа </w:t>
      </w:r>
      <w:proofErr w:type="spellStart"/>
      <w:r w:rsidRPr="00A67480">
        <w:rPr>
          <w:rFonts w:ascii="Times New Roman" w:hAnsi="Times New Roman"/>
          <w:sz w:val="20"/>
          <w:szCs w:val="20"/>
        </w:rPr>
        <w:t>Юрайт</w:t>
      </w:r>
      <w:proofErr w:type="spellEnd"/>
      <w:r w:rsidRPr="00A67480">
        <w:rPr>
          <w:rFonts w:ascii="Times New Roman" w:hAnsi="Times New Roman"/>
          <w:sz w:val="20"/>
          <w:szCs w:val="20"/>
        </w:rPr>
        <w:t xml:space="preserve"> [сайт]. — URL: </w:t>
      </w:r>
      <w:hyperlink r:id="rId10" w:history="1">
        <w:r w:rsidRPr="00A67480">
          <w:rPr>
            <w:rStyle w:val="af4"/>
            <w:rFonts w:ascii="Times New Roman" w:hAnsi="Times New Roman"/>
            <w:sz w:val="20"/>
            <w:szCs w:val="20"/>
          </w:rPr>
          <w:t>https://urait.ru/bcode/517762</w:t>
        </w:r>
      </w:hyperlink>
      <w:r w:rsidRPr="00A67480">
        <w:rPr>
          <w:rFonts w:ascii="Times New Roman" w:hAnsi="Times New Roman"/>
          <w:sz w:val="20"/>
          <w:szCs w:val="20"/>
        </w:rPr>
        <w:t>.</w:t>
      </w:r>
    </w:p>
    <w:p w:rsidR="00B65999" w:rsidRPr="00A67480" w:rsidRDefault="00B65999" w:rsidP="00B65999">
      <w:pPr>
        <w:pStyle w:val="aa"/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A67480">
        <w:rPr>
          <w:rFonts w:ascii="Times New Roman" w:hAnsi="Times New Roman"/>
          <w:sz w:val="20"/>
          <w:szCs w:val="20"/>
        </w:rPr>
        <w:t xml:space="preserve">Поляков, Н. А.  Управление инновационными </w:t>
      </w:r>
      <w:proofErr w:type="gramStart"/>
      <w:r w:rsidRPr="00A67480">
        <w:rPr>
          <w:rFonts w:ascii="Times New Roman" w:hAnsi="Times New Roman"/>
          <w:sz w:val="20"/>
          <w:szCs w:val="20"/>
        </w:rPr>
        <w:t>проектами :</w:t>
      </w:r>
      <w:proofErr w:type="gramEnd"/>
      <w:r w:rsidRPr="00A67480">
        <w:rPr>
          <w:rFonts w:ascii="Times New Roman" w:hAnsi="Times New Roman"/>
          <w:sz w:val="20"/>
          <w:szCs w:val="20"/>
        </w:rPr>
        <w:t xml:space="preserve"> учебник и практикум для вузов / Н. А. Поляков, О. В. Мотовилов, Н. В. Лукашов. — 2-е изд., </w:t>
      </w:r>
      <w:proofErr w:type="spellStart"/>
      <w:r w:rsidRPr="00A67480">
        <w:rPr>
          <w:rFonts w:ascii="Times New Roman" w:hAnsi="Times New Roman"/>
          <w:sz w:val="20"/>
          <w:szCs w:val="20"/>
        </w:rPr>
        <w:t>испр</w:t>
      </w:r>
      <w:proofErr w:type="spellEnd"/>
      <w:r w:rsidRPr="00A67480">
        <w:rPr>
          <w:rFonts w:ascii="Times New Roman" w:hAnsi="Times New Roman"/>
          <w:sz w:val="20"/>
          <w:szCs w:val="20"/>
        </w:rPr>
        <w:t xml:space="preserve">. и доп. — </w:t>
      </w:r>
      <w:proofErr w:type="gramStart"/>
      <w:r w:rsidRPr="00A67480">
        <w:rPr>
          <w:rFonts w:ascii="Times New Roman" w:hAnsi="Times New Roman"/>
          <w:sz w:val="20"/>
          <w:szCs w:val="20"/>
        </w:rPr>
        <w:t>Москва :</w:t>
      </w:r>
      <w:proofErr w:type="gramEnd"/>
      <w:r w:rsidRPr="00A67480">
        <w:rPr>
          <w:rFonts w:ascii="Times New Roman" w:hAnsi="Times New Roman"/>
          <w:sz w:val="20"/>
          <w:szCs w:val="20"/>
        </w:rPr>
        <w:t xml:space="preserve"> Издательство </w:t>
      </w:r>
      <w:proofErr w:type="spellStart"/>
      <w:r w:rsidRPr="00A67480">
        <w:rPr>
          <w:rFonts w:ascii="Times New Roman" w:hAnsi="Times New Roman"/>
          <w:sz w:val="20"/>
          <w:szCs w:val="20"/>
        </w:rPr>
        <w:t>Юрайт</w:t>
      </w:r>
      <w:proofErr w:type="spellEnd"/>
      <w:r w:rsidRPr="00A67480">
        <w:rPr>
          <w:rFonts w:ascii="Times New Roman" w:hAnsi="Times New Roman"/>
          <w:sz w:val="20"/>
          <w:szCs w:val="20"/>
        </w:rPr>
        <w:t xml:space="preserve">, 2023. — 384 с. — (Высшее образование). — ISBN 978-5-534-15534-1. — </w:t>
      </w:r>
      <w:proofErr w:type="gramStart"/>
      <w:r w:rsidRPr="00A67480">
        <w:rPr>
          <w:rFonts w:ascii="Times New Roman" w:hAnsi="Times New Roman"/>
          <w:sz w:val="20"/>
          <w:szCs w:val="20"/>
        </w:rPr>
        <w:t>Текст :</w:t>
      </w:r>
      <w:proofErr w:type="gramEnd"/>
      <w:r w:rsidRPr="00A67480">
        <w:rPr>
          <w:rFonts w:ascii="Times New Roman" w:hAnsi="Times New Roman"/>
          <w:sz w:val="20"/>
          <w:szCs w:val="20"/>
        </w:rPr>
        <w:t xml:space="preserve"> электронный // Образовательная платформа </w:t>
      </w:r>
      <w:proofErr w:type="spellStart"/>
      <w:r w:rsidRPr="00A67480">
        <w:rPr>
          <w:rFonts w:ascii="Times New Roman" w:hAnsi="Times New Roman"/>
          <w:sz w:val="20"/>
          <w:szCs w:val="20"/>
        </w:rPr>
        <w:t>Юрайт</w:t>
      </w:r>
      <w:proofErr w:type="spellEnd"/>
      <w:r w:rsidRPr="00A67480">
        <w:rPr>
          <w:rFonts w:ascii="Times New Roman" w:hAnsi="Times New Roman"/>
          <w:sz w:val="20"/>
          <w:szCs w:val="20"/>
        </w:rPr>
        <w:t xml:space="preserve"> [сайт]. — URL: </w:t>
      </w:r>
      <w:hyperlink r:id="rId11" w:history="1">
        <w:r w:rsidRPr="00A67480">
          <w:rPr>
            <w:rStyle w:val="af4"/>
            <w:rFonts w:ascii="Times New Roman" w:hAnsi="Times New Roman"/>
            <w:sz w:val="20"/>
            <w:szCs w:val="20"/>
          </w:rPr>
          <w:t>https://urait.ru/bcode/511434</w:t>
        </w:r>
      </w:hyperlink>
      <w:r w:rsidRPr="00A67480">
        <w:rPr>
          <w:rFonts w:ascii="Times New Roman" w:hAnsi="Times New Roman"/>
          <w:sz w:val="20"/>
          <w:szCs w:val="20"/>
        </w:rPr>
        <w:t>.</w:t>
      </w:r>
    </w:p>
    <w:p w:rsidR="00B65999" w:rsidRPr="00A67480" w:rsidRDefault="00B65999" w:rsidP="00B65999">
      <w:pPr>
        <w:pStyle w:val="aa"/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A67480">
        <w:rPr>
          <w:rFonts w:ascii="Times New Roman" w:hAnsi="Times New Roman"/>
          <w:sz w:val="20"/>
          <w:szCs w:val="20"/>
        </w:rPr>
        <w:t xml:space="preserve">Секерин, В. Д. Организация инновационной деятельности предприятия: </w:t>
      </w:r>
      <w:proofErr w:type="gramStart"/>
      <w:r w:rsidRPr="00A67480">
        <w:rPr>
          <w:rFonts w:ascii="Times New Roman" w:hAnsi="Times New Roman"/>
          <w:sz w:val="20"/>
          <w:szCs w:val="20"/>
        </w:rPr>
        <w:t>практикум :</w:t>
      </w:r>
      <w:proofErr w:type="gramEnd"/>
      <w:r w:rsidRPr="00A67480">
        <w:rPr>
          <w:rFonts w:ascii="Times New Roman" w:hAnsi="Times New Roman"/>
          <w:sz w:val="20"/>
          <w:szCs w:val="20"/>
        </w:rPr>
        <w:t xml:space="preserve"> учебное пособие / В. Д. Секерин, С. А. Макаренко, А. Е. Горохова. — </w:t>
      </w:r>
      <w:proofErr w:type="gramStart"/>
      <w:r w:rsidRPr="00A67480">
        <w:rPr>
          <w:rFonts w:ascii="Times New Roman" w:hAnsi="Times New Roman"/>
          <w:sz w:val="20"/>
          <w:szCs w:val="20"/>
        </w:rPr>
        <w:t>Москва :</w:t>
      </w:r>
      <w:proofErr w:type="gramEnd"/>
      <w:r w:rsidRPr="00A67480">
        <w:rPr>
          <w:rFonts w:ascii="Times New Roman" w:hAnsi="Times New Roman"/>
          <w:sz w:val="20"/>
          <w:szCs w:val="20"/>
        </w:rPr>
        <w:t xml:space="preserve"> Научный консультант, 2019. — 96 c. — ISBN 978-5-907196-49-0. — </w:t>
      </w:r>
      <w:proofErr w:type="gramStart"/>
      <w:r w:rsidRPr="00A67480">
        <w:rPr>
          <w:rFonts w:ascii="Times New Roman" w:hAnsi="Times New Roman"/>
          <w:sz w:val="20"/>
          <w:szCs w:val="20"/>
        </w:rPr>
        <w:t>Текст :</w:t>
      </w:r>
      <w:proofErr w:type="gramEnd"/>
      <w:r w:rsidRPr="00A67480">
        <w:rPr>
          <w:rFonts w:ascii="Times New Roman" w:hAnsi="Times New Roman"/>
          <w:sz w:val="20"/>
          <w:szCs w:val="20"/>
        </w:rPr>
        <w:t xml:space="preserve"> электронный // Цифровой образовательный ресурс IPR SMART : [сайт]. — URL: https://www.iprbookshop.ru/104965.html </w:t>
      </w:r>
    </w:p>
    <w:p w:rsidR="00B65999" w:rsidRPr="00A67480" w:rsidRDefault="00B65999" w:rsidP="00B65999">
      <w:pPr>
        <w:pStyle w:val="aa"/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A67480">
        <w:rPr>
          <w:rFonts w:ascii="Times New Roman" w:hAnsi="Times New Roman"/>
          <w:sz w:val="20"/>
          <w:szCs w:val="20"/>
        </w:rPr>
        <w:t xml:space="preserve">Спиридонова, Е. А.  Управление </w:t>
      </w:r>
      <w:proofErr w:type="gramStart"/>
      <w:r w:rsidRPr="00A67480">
        <w:rPr>
          <w:rFonts w:ascii="Times New Roman" w:hAnsi="Times New Roman"/>
          <w:sz w:val="20"/>
          <w:szCs w:val="20"/>
        </w:rPr>
        <w:t>инновациями :</w:t>
      </w:r>
      <w:proofErr w:type="gramEnd"/>
      <w:r w:rsidRPr="00A67480">
        <w:rPr>
          <w:rFonts w:ascii="Times New Roman" w:hAnsi="Times New Roman"/>
          <w:sz w:val="20"/>
          <w:szCs w:val="20"/>
        </w:rPr>
        <w:t xml:space="preserve"> учебник и практикум для вузов / Е. А. Спиридонова. — </w:t>
      </w:r>
      <w:proofErr w:type="gramStart"/>
      <w:r w:rsidRPr="00A67480">
        <w:rPr>
          <w:rFonts w:ascii="Times New Roman" w:hAnsi="Times New Roman"/>
          <w:sz w:val="20"/>
          <w:szCs w:val="20"/>
        </w:rPr>
        <w:t>Москва :</w:t>
      </w:r>
      <w:proofErr w:type="gramEnd"/>
      <w:r w:rsidRPr="00A67480">
        <w:rPr>
          <w:rFonts w:ascii="Times New Roman" w:hAnsi="Times New Roman"/>
          <w:sz w:val="20"/>
          <w:szCs w:val="20"/>
        </w:rPr>
        <w:t xml:space="preserve"> Издательство </w:t>
      </w:r>
      <w:proofErr w:type="spellStart"/>
      <w:r w:rsidRPr="00A67480">
        <w:rPr>
          <w:rFonts w:ascii="Times New Roman" w:hAnsi="Times New Roman"/>
          <w:sz w:val="20"/>
          <w:szCs w:val="20"/>
        </w:rPr>
        <w:t>Юрайт</w:t>
      </w:r>
      <w:proofErr w:type="spellEnd"/>
      <w:r w:rsidRPr="00A67480">
        <w:rPr>
          <w:rFonts w:ascii="Times New Roman" w:hAnsi="Times New Roman"/>
          <w:sz w:val="20"/>
          <w:szCs w:val="20"/>
        </w:rPr>
        <w:t>, 2023. — 298 с. — (Высшее образование). — ISBN 978-5-534-06608-</w:t>
      </w:r>
      <w:r w:rsidRPr="00A67480">
        <w:rPr>
          <w:rFonts w:ascii="Times New Roman" w:hAnsi="Times New Roman"/>
          <w:sz w:val="20"/>
          <w:szCs w:val="20"/>
        </w:rPr>
        <w:lastRenderedPageBreak/>
        <w:t xml:space="preserve">1. — </w:t>
      </w:r>
      <w:proofErr w:type="gramStart"/>
      <w:r w:rsidRPr="00A67480">
        <w:rPr>
          <w:rFonts w:ascii="Times New Roman" w:hAnsi="Times New Roman"/>
          <w:sz w:val="20"/>
          <w:szCs w:val="20"/>
        </w:rPr>
        <w:t>Текст :</w:t>
      </w:r>
      <w:proofErr w:type="gramEnd"/>
      <w:r w:rsidRPr="00A67480">
        <w:rPr>
          <w:rFonts w:ascii="Times New Roman" w:hAnsi="Times New Roman"/>
          <w:sz w:val="20"/>
          <w:szCs w:val="20"/>
        </w:rPr>
        <w:t xml:space="preserve"> электронный // Образовательная платформа </w:t>
      </w:r>
      <w:proofErr w:type="spellStart"/>
      <w:r w:rsidRPr="00A67480">
        <w:rPr>
          <w:rFonts w:ascii="Times New Roman" w:hAnsi="Times New Roman"/>
          <w:sz w:val="20"/>
          <w:szCs w:val="20"/>
        </w:rPr>
        <w:t>Юрайт</w:t>
      </w:r>
      <w:proofErr w:type="spellEnd"/>
      <w:r w:rsidRPr="00A67480">
        <w:rPr>
          <w:rFonts w:ascii="Times New Roman" w:hAnsi="Times New Roman"/>
          <w:sz w:val="20"/>
          <w:szCs w:val="20"/>
        </w:rPr>
        <w:t xml:space="preserve"> [сайт]. — URL: </w:t>
      </w:r>
      <w:hyperlink r:id="rId12" w:history="1">
        <w:r w:rsidRPr="00A67480">
          <w:rPr>
            <w:rStyle w:val="af4"/>
            <w:rFonts w:ascii="Times New Roman" w:hAnsi="Times New Roman"/>
            <w:sz w:val="20"/>
            <w:szCs w:val="20"/>
          </w:rPr>
          <w:t>https://urait.ru/bcode/516365</w:t>
        </w:r>
      </w:hyperlink>
      <w:r w:rsidRPr="00A67480">
        <w:rPr>
          <w:rFonts w:ascii="Times New Roman" w:hAnsi="Times New Roman"/>
          <w:sz w:val="20"/>
          <w:szCs w:val="20"/>
        </w:rPr>
        <w:t>.</w:t>
      </w:r>
    </w:p>
    <w:p w:rsidR="00B65999" w:rsidRPr="00A67480" w:rsidRDefault="00B65999" w:rsidP="00B65999">
      <w:pPr>
        <w:pStyle w:val="aa"/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proofErr w:type="spellStart"/>
      <w:r w:rsidRPr="00A67480">
        <w:rPr>
          <w:rFonts w:ascii="Times New Roman" w:hAnsi="Times New Roman"/>
          <w:sz w:val="20"/>
          <w:szCs w:val="20"/>
        </w:rPr>
        <w:t>Тебекин</w:t>
      </w:r>
      <w:proofErr w:type="spellEnd"/>
      <w:r w:rsidRPr="00A67480">
        <w:rPr>
          <w:rFonts w:ascii="Times New Roman" w:hAnsi="Times New Roman"/>
          <w:sz w:val="20"/>
          <w:szCs w:val="20"/>
        </w:rPr>
        <w:t xml:space="preserve">, А. В.  Инновационный </w:t>
      </w:r>
      <w:proofErr w:type="gramStart"/>
      <w:r w:rsidRPr="00A67480">
        <w:rPr>
          <w:rFonts w:ascii="Times New Roman" w:hAnsi="Times New Roman"/>
          <w:sz w:val="20"/>
          <w:szCs w:val="20"/>
        </w:rPr>
        <w:t>менеджмент :</w:t>
      </w:r>
      <w:proofErr w:type="gramEnd"/>
      <w:r w:rsidRPr="00A67480">
        <w:rPr>
          <w:rFonts w:ascii="Times New Roman" w:hAnsi="Times New Roman"/>
          <w:sz w:val="20"/>
          <w:szCs w:val="20"/>
        </w:rPr>
        <w:t xml:space="preserve"> учебник для бакалавров / А. В. </w:t>
      </w:r>
      <w:proofErr w:type="spellStart"/>
      <w:r w:rsidRPr="00A67480">
        <w:rPr>
          <w:rFonts w:ascii="Times New Roman" w:hAnsi="Times New Roman"/>
          <w:sz w:val="20"/>
          <w:szCs w:val="20"/>
        </w:rPr>
        <w:t>Тебекин</w:t>
      </w:r>
      <w:proofErr w:type="spellEnd"/>
      <w:r w:rsidRPr="00A67480">
        <w:rPr>
          <w:rFonts w:ascii="Times New Roman" w:hAnsi="Times New Roman"/>
          <w:sz w:val="20"/>
          <w:szCs w:val="20"/>
        </w:rPr>
        <w:t xml:space="preserve">. — 2-е изд., </w:t>
      </w:r>
      <w:proofErr w:type="spellStart"/>
      <w:r w:rsidRPr="00A67480">
        <w:rPr>
          <w:rFonts w:ascii="Times New Roman" w:hAnsi="Times New Roman"/>
          <w:sz w:val="20"/>
          <w:szCs w:val="20"/>
        </w:rPr>
        <w:t>перераб</w:t>
      </w:r>
      <w:proofErr w:type="spellEnd"/>
      <w:r w:rsidRPr="00A67480">
        <w:rPr>
          <w:rFonts w:ascii="Times New Roman" w:hAnsi="Times New Roman"/>
          <w:sz w:val="20"/>
          <w:szCs w:val="20"/>
        </w:rPr>
        <w:t xml:space="preserve">. и доп. — </w:t>
      </w:r>
      <w:proofErr w:type="gramStart"/>
      <w:r w:rsidRPr="00A67480">
        <w:rPr>
          <w:rFonts w:ascii="Times New Roman" w:hAnsi="Times New Roman"/>
          <w:sz w:val="20"/>
          <w:szCs w:val="20"/>
        </w:rPr>
        <w:t>Москва :</w:t>
      </w:r>
      <w:proofErr w:type="gramEnd"/>
      <w:r w:rsidRPr="00A67480">
        <w:rPr>
          <w:rFonts w:ascii="Times New Roman" w:hAnsi="Times New Roman"/>
          <w:sz w:val="20"/>
          <w:szCs w:val="20"/>
        </w:rPr>
        <w:t xml:space="preserve"> Издательство </w:t>
      </w:r>
      <w:proofErr w:type="spellStart"/>
      <w:r w:rsidRPr="00A67480">
        <w:rPr>
          <w:rFonts w:ascii="Times New Roman" w:hAnsi="Times New Roman"/>
          <w:sz w:val="20"/>
          <w:szCs w:val="20"/>
        </w:rPr>
        <w:t>Юрайт</w:t>
      </w:r>
      <w:proofErr w:type="spellEnd"/>
      <w:r w:rsidRPr="00A67480">
        <w:rPr>
          <w:rFonts w:ascii="Times New Roman" w:hAnsi="Times New Roman"/>
          <w:sz w:val="20"/>
          <w:szCs w:val="20"/>
        </w:rPr>
        <w:t xml:space="preserve">, 2022. — 481 с. — (Бакалавр. Академический курс). — ISBN 978-5-9916-3656-8. — </w:t>
      </w:r>
      <w:proofErr w:type="gramStart"/>
      <w:r w:rsidRPr="00A67480">
        <w:rPr>
          <w:rFonts w:ascii="Times New Roman" w:hAnsi="Times New Roman"/>
          <w:sz w:val="20"/>
          <w:szCs w:val="20"/>
        </w:rPr>
        <w:t>Текст :</w:t>
      </w:r>
      <w:proofErr w:type="gramEnd"/>
      <w:r w:rsidRPr="00A67480">
        <w:rPr>
          <w:rFonts w:ascii="Times New Roman" w:hAnsi="Times New Roman"/>
          <w:sz w:val="20"/>
          <w:szCs w:val="20"/>
        </w:rPr>
        <w:t xml:space="preserve"> электронный // Образовательная платформа </w:t>
      </w:r>
      <w:proofErr w:type="spellStart"/>
      <w:r w:rsidRPr="00A67480">
        <w:rPr>
          <w:rFonts w:ascii="Times New Roman" w:hAnsi="Times New Roman"/>
          <w:sz w:val="20"/>
          <w:szCs w:val="20"/>
        </w:rPr>
        <w:t>Юрайт</w:t>
      </w:r>
      <w:proofErr w:type="spellEnd"/>
      <w:r w:rsidRPr="00A67480">
        <w:rPr>
          <w:rFonts w:ascii="Times New Roman" w:hAnsi="Times New Roman"/>
          <w:sz w:val="20"/>
          <w:szCs w:val="20"/>
        </w:rPr>
        <w:t xml:space="preserve"> [сайт]. — URL: https://urait.ru/bcode/508049 </w:t>
      </w:r>
    </w:p>
    <w:p w:rsidR="00B65999" w:rsidRPr="00A67480" w:rsidRDefault="00B65999" w:rsidP="00B65999">
      <w:pPr>
        <w:pStyle w:val="aa"/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A67480">
        <w:rPr>
          <w:rFonts w:ascii="Times New Roman" w:hAnsi="Times New Roman"/>
          <w:sz w:val="20"/>
          <w:szCs w:val="20"/>
        </w:rPr>
        <w:t xml:space="preserve">Управление инновационной </w:t>
      </w:r>
      <w:proofErr w:type="gramStart"/>
      <w:r w:rsidRPr="00A67480">
        <w:rPr>
          <w:rFonts w:ascii="Times New Roman" w:hAnsi="Times New Roman"/>
          <w:sz w:val="20"/>
          <w:szCs w:val="20"/>
        </w:rPr>
        <w:t>деятельностью :</w:t>
      </w:r>
      <w:proofErr w:type="gramEnd"/>
      <w:r w:rsidRPr="00A67480">
        <w:rPr>
          <w:rFonts w:ascii="Times New Roman" w:hAnsi="Times New Roman"/>
          <w:sz w:val="20"/>
          <w:szCs w:val="20"/>
        </w:rPr>
        <w:t xml:space="preserve"> учебник / Т. А. </w:t>
      </w:r>
      <w:proofErr w:type="spellStart"/>
      <w:r w:rsidRPr="00A67480">
        <w:rPr>
          <w:rFonts w:ascii="Times New Roman" w:hAnsi="Times New Roman"/>
          <w:sz w:val="20"/>
          <w:szCs w:val="20"/>
        </w:rPr>
        <w:t>Искяндерова</w:t>
      </w:r>
      <w:proofErr w:type="spellEnd"/>
      <w:r w:rsidRPr="00A67480">
        <w:rPr>
          <w:rFonts w:ascii="Times New Roman" w:hAnsi="Times New Roman"/>
          <w:sz w:val="20"/>
          <w:szCs w:val="20"/>
        </w:rPr>
        <w:t xml:space="preserve">, Н. А. Каменских, Д. В. Кузнецов [и др.] ; под редакцией Т. А. </w:t>
      </w:r>
      <w:proofErr w:type="spellStart"/>
      <w:r w:rsidRPr="00A67480">
        <w:rPr>
          <w:rFonts w:ascii="Times New Roman" w:hAnsi="Times New Roman"/>
          <w:sz w:val="20"/>
          <w:szCs w:val="20"/>
        </w:rPr>
        <w:t>Искяндеровой</w:t>
      </w:r>
      <w:proofErr w:type="spellEnd"/>
      <w:r w:rsidRPr="00A67480">
        <w:rPr>
          <w:rFonts w:ascii="Times New Roman" w:hAnsi="Times New Roman"/>
          <w:sz w:val="20"/>
          <w:szCs w:val="20"/>
        </w:rPr>
        <w:t xml:space="preserve">. — </w:t>
      </w:r>
      <w:proofErr w:type="gramStart"/>
      <w:r w:rsidRPr="00A67480">
        <w:rPr>
          <w:rFonts w:ascii="Times New Roman" w:hAnsi="Times New Roman"/>
          <w:sz w:val="20"/>
          <w:szCs w:val="20"/>
        </w:rPr>
        <w:t>Москва :</w:t>
      </w:r>
      <w:proofErr w:type="gramEnd"/>
      <w:r w:rsidRPr="00A67480">
        <w:rPr>
          <w:rFonts w:ascii="Times New Roman" w:hAnsi="Times New Roman"/>
          <w:sz w:val="20"/>
          <w:szCs w:val="20"/>
        </w:rPr>
        <w:t xml:space="preserve"> Прометей, 2018. — 354 c. — ISBN 978-5-907003-35-4. — </w:t>
      </w:r>
      <w:proofErr w:type="gramStart"/>
      <w:r w:rsidRPr="00A67480">
        <w:rPr>
          <w:rFonts w:ascii="Times New Roman" w:hAnsi="Times New Roman"/>
          <w:sz w:val="20"/>
          <w:szCs w:val="20"/>
        </w:rPr>
        <w:t>Текст :</w:t>
      </w:r>
      <w:proofErr w:type="gramEnd"/>
      <w:r w:rsidRPr="00A67480">
        <w:rPr>
          <w:rFonts w:ascii="Times New Roman" w:hAnsi="Times New Roman"/>
          <w:sz w:val="20"/>
          <w:szCs w:val="20"/>
        </w:rPr>
        <w:t xml:space="preserve"> электронный // Цифровой образовательный ресурс IPR SMART : [сайт]. — URL: https://www.iprbookshop.ru/94565.html </w:t>
      </w:r>
    </w:p>
    <w:p w:rsidR="00B65999" w:rsidRPr="00A67480" w:rsidRDefault="00B65999" w:rsidP="00B65999">
      <w:pPr>
        <w:pStyle w:val="aa"/>
        <w:widowControl w:val="0"/>
        <w:suppressAutoHyphens/>
        <w:autoSpaceDN w:val="0"/>
        <w:spacing w:after="0" w:line="240" w:lineRule="auto"/>
        <w:ind w:left="709" w:right="397"/>
        <w:jc w:val="both"/>
        <w:textAlignment w:val="baseline"/>
        <w:rPr>
          <w:rFonts w:ascii="Times New Roman" w:hAnsi="Times New Roman"/>
          <w:sz w:val="20"/>
          <w:szCs w:val="20"/>
        </w:rPr>
      </w:pPr>
      <w:r>
        <w:rPr>
          <w:rFonts w:ascii="Times New Roman" w:eastAsia="SimSun" w:hAnsi="Times New Roman"/>
          <w:b/>
          <w:sz w:val="20"/>
          <w:szCs w:val="20"/>
        </w:rPr>
        <w:t xml:space="preserve">             </w:t>
      </w:r>
      <w:bookmarkStart w:id="0" w:name="_GoBack"/>
      <w:bookmarkEnd w:id="0"/>
      <w:r w:rsidRPr="00A67480">
        <w:rPr>
          <w:rFonts w:ascii="Times New Roman" w:eastAsia="SimSun" w:hAnsi="Times New Roman"/>
          <w:b/>
          <w:sz w:val="20"/>
          <w:szCs w:val="20"/>
        </w:rPr>
        <w:t>Перечень ресурсов информационно-телекоммуникационной сети "Интернет"</w:t>
      </w:r>
      <w:r w:rsidRPr="00A67480">
        <w:rPr>
          <w:rFonts w:ascii="Times New Roman" w:hAnsi="Times New Roman"/>
          <w:sz w:val="20"/>
          <w:szCs w:val="20"/>
        </w:rPr>
        <w:t xml:space="preserve"> </w:t>
      </w:r>
    </w:p>
    <w:p w:rsidR="00B65999" w:rsidRPr="00A67480" w:rsidRDefault="00B65999" w:rsidP="00B65999">
      <w:pPr>
        <w:pStyle w:val="aa"/>
        <w:widowControl w:val="0"/>
        <w:numPr>
          <w:ilvl w:val="0"/>
          <w:numId w:val="28"/>
        </w:numPr>
        <w:suppressAutoHyphens/>
        <w:autoSpaceDN w:val="0"/>
        <w:spacing w:after="0" w:line="240" w:lineRule="auto"/>
        <w:ind w:left="709" w:right="397" w:hanging="340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A67480">
        <w:rPr>
          <w:rFonts w:ascii="Times New Roman" w:hAnsi="Times New Roman"/>
          <w:sz w:val="20"/>
          <w:szCs w:val="20"/>
        </w:rPr>
        <w:t>Национальный цифровой ресурс «</w:t>
      </w:r>
      <w:proofErr w:type="spellStart"/>
      <w:r w:rsidRPr="00A67480">
        <w:rPr>
          <w:rFonts w:ascii="Times New Roman" w:hAnsi="Times New Roman"/>
          <w:sz w:val="20"/>
          <w:szCs w:val="20"/>
        </w:rPr>
        <w:t>Руконт</w:t>
      </w:r>
      <w:proofErr w:type="spellEnd"/>
      <w:r w:rsidRPr="00A67480">
        <w:rPr>
          <w:rFonts w:ascii="Times New Roman" w:hAnsi="Times New Roman"/>
          <w:sz w:val="20"/>
          <w:szCs w:val="20"/>
        </w:rPr>
        <w:t>» (коллекция изданий Астраханского государственного технического университета) http://www.rucont.ru ОАО "Центральный коллектор библиотек "БИБКОМ" (г. Москва) Срок доступа — постоянно</w:t>
      </w:r>
    </w:p>
    <w:p w:rsidR="00B65999" w:rsidRPr="00A67480" w:rsidRDefault="00B65999" w:rsidP="00B65999">
      <w:pPr>
        <w:pStyle w:val="aa"/>
        <w:widowControl w:val="0"/>
        <w:numPr>
          <w:ilvl w:val="0"/>
          <w:numId w:val="27"/>
        </w:numPr>
        <w:suppressAutoHyphens/>
        <w:autoSpaceDN w:val="0"/>
        <w:spacing w:after="0" w:line="240" w:lineRule="auto"/>
        <w:ind w:left="709" w:right="397" w:hanging="340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A67480">
        <w:rPr>
          <w:rFonts w:ascii="Times New Roman" w:hAnsi="Times New Roman"/>
          <w:sz w:val="20"/>
          <w:szCs w:val="20"/>
        </w:rPr>
        <w:t xml:space="preserve">Министерство экономического развития Российской Федерации Электронный ресурс]: офиц. сайт.- Режим доступа: </w:t>
      </w:r>
      <w:hyperlink r:id="rId13" w:history="1">
        <w:r w:rsidRPr="00A67480">
          <w:rPr>
            <w:rFonts w:ascii="Times New Roman" w:hAnsi="Times New Roman"/>
            <w:sz w:val="20"/>
            <w:szCs w:val="20"/>
          </w:rPr>
          <w:t>http://economy.gov.ru/minec/main</w:t>
        </w:r>
      </w:hyperlink>
    </w:p>
    <w:p w:rsidR="00B65999" w:rsidRPr="00A67480" w:rsidRDefault="00B65999" w:rsidP="00B65999">
      <w:pPr>
        <w:pStyle w:val="aa"/>
        <w:widowControl w:val="0"/>
        <w:numPr>
          <w:ilvl w:val="0"/>
          <w:numId w:val="27"/>
        </w:numPr>
        <w:suppressAutoHyphens/>
        <w:autoSpaceDN w:val="0"/>
        <w:spacing w:after="0" w:line="240" w:lineRule="auto"/>
        <w:ind w:left="709" w:right="397" w:hanging="340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A67480">
        <w:rPr>
          <w:rFonts w:ascii="Times New Roman" w:hAnsi="Times New Roman"/>
          <w:sz w:val="20"/>
          <w:szCs w:val="20"/>
        </w:rPr>
        <w:t xml:space="preserve">Федеральный образовательный портал «Экономический </w:t>
      </w:r>
      <w:proofErr w:type="gramStart"/>
      <w:r w:rsidRPr="00A67480">
        <w:rPr>
          <w:rFonts w:ascii="Times New Roman" w:hAnsi="Times New Roman"/>
          <w:sz w:val="20"/>
          <w:szCs w:val="20"/>
        </w:rPr>
        <w:t>портал»  [</w:t>
      </w:r>
      <w:proofErr w:type="gramEnd"/>
      <w:r w:rsidRPr="00A67480">
        <w:rPr>
          <w:rFonts w:ascii="Times New Roman" w:hAnsi="Times New Roman"/>
          <w:sz w:val="20"/>
          <w:szCs w:val="20"/>
        </w:rPr>
        <w:t xml:space="preserve">Электронный ресурс]. - Режим доступа: </w:t>
      </w:r>
      <w:hyperlink r:id="rId14" w:history="1">
        <w:r w:rsidRPr="00A67480">
          <w:rPr>
            <w:rFonts w:ascii="Times New Roman" w:hAnsi="Times New Roman"/>
            <w:sz w:val="20"/>
            <w:szCs w:val="20"/>
          </w:rPr>
          <w:t>http://institutiones.com/</w:t>
        </w:r>
      </w:hyperlink>
    </w:p>
    <w:p w:rsidR="00B65999" w:rsidRPr="00A67480" w:rsidRDefault="00B65999" w:rsidP="00B65999">
      <w:pPr>
        <w:pStyle w:val="aa"/>
        <w:widowControl w:val="0"/>
        <w:numPr>
          <w:ilvl w:val="0"/>
          <w:numId w:val="27"/>
        </w:numPr>
        <w:suppressAutoHyphens/>
        <w:autoSpaceDN w:val="0"/>
        <w:spacing w:after="0" w:line="240" w:lineRule="auto"/>
        <w:ind w:left="709" w:right="397" w:hanging="340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A67480">
        <w:rPr>
          <w:rFonts w:ascii="Times New Roman" w:hAnsi="Times New Roman"/>
          <w:sz w:val="20"/>
          <w:szCs w:val="20"/>
        </w:rPr>
        <w:t xml:space="preserve">Федеральный образовательный портал «Экономика. Социология. Менеджмент» [Электронный ресурс]. - Режим доступа: </w:t>
      </w:r>
      <w:hyperlink r:id="rId15" w:history="1">
        <w:r w:rsidRPr="00A67480">
          <w:rPr>
            <w:rFonts w:ascii="Times New Roman" w:hAnsi="Times New Roman"/>
            <w:sz w:val="20"/>
            <w:szCs w:val="20"/>
          </w:rPr>
          <w:t>http://ecsocman.hse.ru/</w:t>
        </w:r>
      </w:hyperlink>
    </w:p>
    <w:p w:rsidR="00B65999" w:rsidRPr="00A67480" w:rsidRDefault="00B65999" w:rsidP="00B65999">
      <w:pPr>
        <w:pStyle w:val="aa"/>
        <w:widowControl w:val="0"/>
        <w:numPr>
          <w:ilvl w:val="0"/>
          <w:numId w:val="27"/>
        </w:numPr>
        <w:suppressAutoHyphens/>
        <w:autoSpaceDN w:val="0"/>
        <w:spacing w:after="0" w:line="240" w:lineRule="auto"/>
        <w:ind w:left="709" w:right="397" w:hanging="340"/>
        <w:jc w:val="both"/>
        <w:textAlignment w:val="baseline"/>
        <w:rPr>
          <w:rFonts w:ascii="Times New Roman" w:hAnsi="Times New Roman"/>
          <w:sz w:val="20"/>
          <w:szCs w:val="20"/>
        </w:rPr>
      </w:pPr>
      <w:proofErr w:type="spellStart"/>
      <w:r w:rsidRPr="00A67480">
        <w:rPr>
          <w:rFonts w:ascii="Times New Roman" w:hAnsi="Times New Roman"/>
          <w:sz w:val="20"/>
          <w:szCs w:val="20"/>
        </w:rPr>
        <w:t>Adindex</w:t>
      </w:r>
      <w:proofErr w:type="spellEnd"/>
      <w:r w:rsidRPr="00A67480">
        <w:rPr>
          <w:rFonts w:ascii="Times New Roman" w:hAnsi="Times New Roman"/>
          <w:sz w:val="20"/>
          <w:szCs w:val="20"/>
        </w:rPr>
        <w:t xml:space="preserve">: сайт о рекламе и маркетинге [Электронный ресурс].- Режим доступа: </w:t>
      </w:r>
      <w:hyperlink r:id="rId16" w:history="1">
        <w:r w:rsidRPr="00A67480">
          <w:rPr>
            <w:rFonts w:ascii="Times New Roman" w:hAnsi="Times New Roman"/>
            <w:sz w:val="20"/>
            <w:szCs w:val="20"/>
          </w:rPr>
          <w:t>http://www.adindex.ru/</w:t>
        </w:r>
      </w:hyperlink>
    </w:p>
    <w:p w:rsidR="00B65999" w:rsidRPr="00A67480" w:rsidRDefault="00B65999" w:rsidP="00B65999">
      <w:pPr>
        <w:pStyle w:val="aa"/>
        <w:widowControl w:val="0"/>
        <w:numPr>
          <w:ilvl w:val="0"/>
          <w:numId w:val="27"/>
        </w:numPr>
        <w:suppressAutoHyphens/>
        <w:autoSpaceDN w:val="0"/>
        <w:spacing w:after="0" w:line="240" w:lineRule="auto"/>
        <w:ind w:left="709" w:right="397" w:hanging="340"/>
        <w:jc w:val="both"/>
        <w:textAlignment w:val="baseline"/>
        <w:rPr>
          <w:rFonts w:ascii="Times New Roman" w:hAnsi="Times New Roman"/>
          <w:sz w:val="20"/>
          <w:szCs w:val="20"/>
        </w:rPr>
      </w:pPr>
      <w:proofErr w:type="spellStart"/>
      <w:r w:rsidRPr="00A67480">
        <w:rPr>
          <w:rFonts w:ascii="Times New Roman" w:hAnsi="Times New Roman"/>
          <w:sz w:val="20"/>
          <w:szCs w:val="20"/>
        </w:rPr>
        <w:t>Research&amp;trends</w:t>
      </w:r>
      <w:proofErr w:type="spellEnd"/>
      <w:r w:rsidRPr="00A67480">
        <w:rPr>
          <w:rFonts w:ascii="Times New Roman" w:hAnsi="Times New Roman"/>
          <w:sz w:val="20"/>
          <w:szCs w:val="20"/>
        </w:rPr>
        <w:t xml:space="preserve">: события, методики, индикаторы, тенденции [Электронный ресурс]: офиц. </w:t>
      </w:r>
      <w:proofErr w:type="gramStart"/>
      <w:r w:rsidRPr="00A67480">
        <w:rPr>
          <w:rFonts w:ascii="Times New Roman" w:hAnsi="Times New Roman"/>
          <w:sz w:val="20"/>
          <w:szCs w:val="20"/>
        </w:rPr>
        <w:t>сайт.-</w:t>
      </w:r>
      <w:proofErr w:type="gramEnd"/>
      <w:r w:rsidRPr="00A67480">
        <w:rPr>
          <w:rFonts w:ascii="Times New Roman" w:hAnsi="Times New Roman"/>
          <w:sz w:val="20"/>
          <w:szCs w:val="20"/>
        </w:rPr>
        <w:t xml:space="preserve"> Режим доступа: https://www.r-trends.ru/</w:t>
      </w:r>
    </w:p>
    <w:p w:rsidR="00B65999" w:rsidRPr="00A67480" w:rsidRDefault="00B65999" w:rsidP="00B65999">
      <w:pPr>
        <w:tabs>
          <w:tab w:val="left" w:pos="9810"/>
        </w:tabs>
        <w:ind w:right="250" w:firstLine="709"/>
        <w:jc w:val="both"/>
      </w:pPr>
      <w:r w:rsidRPr="00A67480">
        <w:rPr>
          <w:b/>
        </w:rPr>
        <w:t>в) ресурсы информационно-телекоммуникационной сети «Интернет»</w:t>
      </w:r>
    </w:p>
    <w:p w:rsidR="00B65999" w:rsidRPr="00A67480" w:rsidRDefault="00B65999" w:rsidP="00B65999">
      <w:pPr>
        <w:pStyle w:val="aa"/>
        <w:numPr>
          <w:ilvl w:val="0"/>
          <w:numId w:val="25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A67480">
        <w:rPr>
          <w:rFonts w:ascii="Times New Roman" w:hAnsi="Times New Roman"/>
          <w:sz w:val="20"/>
          <w:szCs w:val="20"/>
        </w:rPr>
        <w:t>Сайт ОАО «</w:t>
      </w:r>
      <w:proofErr w:type="gramStart"/>
      <w:r w:rsidRPr="00A67480">
        <w:rPr>
          <w:rFonts w:ascii="Times New Roman" w:hAnsi="Times New Roman"/>
          <w:sz w:val="20"/>
          <w:szCs w:val="20"/>
        </w:rPr>
        <w:t xml:space="preserve">РВК»   </w:t>
      </w:r>
      <w:proofErr w:type="gramEnd"/>
      <w:r w:rsidRPr="00A67480">
        <w:rPr>
          <w:rFonts w:ascii="Times New Roman" w:hAnsi="Times New Roman"/>
          <w:sz w:val="20"/>
          <w:szCs w:val="20"/>
          <w:lang w:val="en-US"/>
        </w:rPr>
        <w:t>http</w:t>
      </w:r>
      <w:r w:rsidRPr="00A67480">
        <w:rPr>
          <w:rFonts w:ascii="Times New Roman" w:hAnsi="Times New Roman"/>
          <w:sz w:val="20"/>
          <w:szCs w:val="20"/>
        </w:rPr>
        <w:t>://</w:t>
      </w:r>
      <w:r w:rsidRPr="00A67480">
        <w:rPr>
          <w:rFonts w:ascii="Times New Roman" w:hAnsi="Times New Roman"/>
          <w:sz w:val="20"/>
          <w:szCs w:val="20"/>
          <w:lang w:val="en-US"/>
        </w:rPr>
        <w:t>www</w:t>
      </w:r>
      <w:r w:rsidRPr="00A67480">
        <w:rPr>
          <w:rFonts w:ascii="Times New Roman" w:hAnsi="Times New Roman"/>
          <w:sz w:val="20"/>
          <w:szCs w:val="20"/>
        </w:rPr>
        <w:t>.</w:t>
      </w:r>
      <w:proofErr w:type="spellStart"/>
      <w:r w:rsidRPr="00A67480">
        <w:rPr>
          <w:rFonts w:ascii="Times New Roman" w:hAnsi="Times New Roman"/>
          <w:sz w:val="20"/>
          <w:szCs w:val="20"/>
          <w:lang w:val="en-US"/>
        </w:rPr>
        <w:t>rusventure</w:t>
      </w:r>
      <w:proofErr w:type="spellEnd"/>
      <w:r w:rsidRPr="00A67480">
        <w:rPr>
          <w:rFonts w:ascii="Times New Roman" w:hAnsi="Times New Roman"/>
          <w:sz w:val="20"/>
          <w:szCs w:val="20"/>
        </w:rPr>
        <w:t>.</w:t>
      </w:r>
      <w:proofErr w:type="spellStart"/>
      <w:r w:rsidRPr="00A67480">
        <w:rPr>
          <w:rFonts w:ascii="Times New Roman" w:hAnsi="Times New Roman"/>
          <w:sz w:val="20"/>
          <w:szCs w:val="20"/>
          <w:lang w:val="en-US"/>
        </w:rPr>
        <w:t>ru</w:t>
      </w:r>
      <w:proofErr w:type="spellEnd"/>
      <w:r w:rsidRPr="00A67480">
        <w:rPr>
          <w:rFonts w:ascii="Times New Roman" w:hAnsi="Times New Roman"/>
          <w:sz w:val="20"/>
          <w:szCs w:val="20"/>
        </w:rPr>
        <w:t>/</w:t>
      </w:r>
      <w:proofErr w:type="spellStart"/>
      <w:r w:rsidRPr="00A67480">
        <w:rPr>
          <w:rFonts w:ascii="Times New Roman" w:hAnsi="Times New Roman"/>
          <w:sz w:val="20"/>
          <w:szCs w:val="20"/>
          <w:lang w:val="en-US"/>
        </w:rPr>
        <w:t>ru</w:t>
      </w:r>
      <w:proofErr w:type="spellEnd"/>
      <w:r w:rsidRPr="00A67480">
        <w:rPr>
          <w:rFonts w:ascii="Times New Roman" w:hAnsi="Times New Roman"/>
          <w:sz w:val="20"/>
          <w:szCs w:val="20"/>
        </w:rPr>
        <w:t>/</w:t>
      </w:r>
    </w:p>
    <w:p w:rsidR="00B65999" w:rsidRPr="00A67480" w:rsidRDefault="00B65999" w:rsidP="00B65999">
      <w:pPr>
        <w:pStyle w:val="aa"/>
        <w:numPr>
          <w:ilvl w:val="0"/>
          <w:numId w:val="25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Style w:val="af4"/>
          <w:rFonts w:ascii="Times New Roman" w:hAnsi="Times New Roman"/>
          <w:sz w:val="20"/>
          <w:szCs w:val="20"/>
          <w:lang w:val="en-US"/>
        </w:rPr>
      </w:pPr>
      <w:r w:rsidRPr="00A67480">
        <w:rPr>
          <w:rFonts w:ascii="Times New Roman" w:hAnsi="Times New Roman"/>
          <w:color w:val="000000"/>
          <w:sz w:val="20"/>
          <w:szCs w:val="20"/>
        </w:rPr>
        <w:t>Савчук В.П</w:t>
      </w:r>
      <w:r w:rsidRPr="00A67480">
        <w:rPr>
          <w:rFonts w:ascii="Times New Roman" w:hAnsi="Times New Roman"/>
          <w:b/>
          <w:color w:val="000000"/>
          <w:sz w:val="20"/>
          <w:szCs w:val="20"/>
        </w:rPr>
        <w:t xml:space="preserve">. </w:t>
      </w:r>
      <w:r w:rsidRPr="00A67480">
        <w:rPr>
          <w:rFonts w:ascii="Times New Roman" w:hAnsi="Times New Roman"/>
          <w:color w:val="000000"/>
          <w:sz w:val="20"/>
          <w:szCs w:val="20"/>
        </w:rPr>
        <w:t xml:space="preserve">Оценка эффективности инвестиционных проектов. </w:t>
      </w:r>
      <w:r w:rsidRPr="00A67480">
        <w:rPr>
          <w:rFonts w:ascii="Times New Roman" w:hAnsi="Times New Roman"/>
          <w:color w:val="000000"/>
          <w:sz w:val="20"/>
          <w:szCs w:val="20"/>
          <w:lang w:val="en-US"/>
        </w:rPr>
        <w:t>URL:</w:t>
      </w:r>
      <w:r w:rsidRPr="00A67480">
        <w:rPr>
          <w:rFonts w:ascii="Times New Roman" w:hAnsi="Times New Roman"/>
          <w:b/>
          <w:color w:val="000000"/>
          <w:sz w:val="20"/>
          <w:szCs w:val="20"/>
          <w:lang w:val="en-US"/>
        </w:rPr>
        <w:t xml:space="preserve"> </w:t>
      </w:r>
      <w:hyperlink r:id="rId17" w:history="1">
        <w:r w:rsidRPr="00A67480">
          <w:rPr>
            <w:rStyle w:val="af4"/>
            <w:rFonts w:ascii="Times New Roman" w:hAnsi="Times New Roman"/>
            <w:sz w:val="20"/>
            <w:szCs w:val="20"/>
            <w:lang w:val="en-US"/>
          </w:rPr>
          <w:t>http://www.cfin.ru/finanalysis/savchuk/</w:t>
        </w:r>
      </w:hyperlink>
    </w:p>
    <w:p w:rsidR="00AA6359" w:rsidRPr="00B65999" w:rsidRDefault="00AA6359" w:rsidP="00AA6359">
      <w:pPr>
        <w:jc w:val="both"/>
        <w:rPr>
          <w:rFonts w:ascii="yandex-sans" w:hAnsi="yandex-sans"/>
          <w:color w:val="000000"/>
          <w:sz w:val="23"/>
          <w:szCs w:val="23"/>
          <w:lang w:val="en-US"/>
        </w:rPr>
      </w:pPr>
    </w:p>
    <w:p w:rsidR="00AA6359" w:rsidRPr="00B65999" w:rsidRDefault="00AA6359" w:rsidP="00AA6359">
      <w:pPr>
        <w:ind w:left="-142" w:firstLine="426"/>
        <w:jc w:val="both"/>
        <w:rPr>
          <w:lang w:val="en-US"/>
        </w:rPr>
      </w:pPr>
    </w:p>
    <w:p w:rsidR="00AA6359" w:rsidRPr="00B65999" w:rsidRDefault="00AA6359" w:rsidP="00AA6359">
      <w:pPr>
        <w:ind w:left="-142" w:firstLine="426"/>
        <w:jc w:val="both"/>
        <w:rPr>
          <w:lang w:val="en-US"/>
        </w:rPr>
      </w:pPr>
    </w:p>
    <w:sectPr w:rsidR="00AA6359" w:rsidRPr="00B659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R Cyr MT">
    <w:altName w:val="Times New Roman"/>
    <w:charset w:val="00"/>
    <w:family w:val="roman"/>
    <w:pitch w:val="variable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OfficinaSans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OpenSymbol">
    <w:altName w:val="Arial Unicode MS"/>
    <w:charset w:val="8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8070000" w:usb2="00000010" w:usb3="00000000" w:csb0="00020005" w:csb1="00000000"/>
  </w:font>
  <w:font w:name="Open Sans">
    <w:altName w:val="Times New Roman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D7FF1"/>
    <w:multiLevelType w:val="hybridMultilevel"/>
    <w:tmpl w:val="E4E278B0"/>
    <w:lvl w:ilvl="0" w:tplc="73AABFEA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B4A34A0"/>
    <w:multiLevelType w:val="hybridMultilevel"/>
    <w:tmpl w:val="54E8B02A"/>
    <w:lvl w:ilvl="0" w:tplc="48A677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E964E4F"/>
    <w:multiLevelType w:val="multilevel"/>
    <w:tmpl w:val="148A4F82"/>
    <w:lvl w:ilvl="0">
      <w:start w:val="1"/>
      <w:numFmt w:val="decimal"/>
      <w:pStyle w:val="a"/>
      <w:lvlText w:val="%1."/>
      <w:lvlJc w:val="left"/>
      <w:pPr>
        <w:ind w:left="1495" w:hanging="360"/>
      </w:pPr>
      <w:rPr>
        <w:rFonts w:cs="Times New Roman" w:hint="default"/>
        <w:b/>
        <w:color w:val="000000"/>
        <w:u w:val="none"/>
      </w:rPr>
    </w:lvl>
    <w:lvl w:ilvl="1">
      <w:start w:val="1"/>
      <w:numFmt w:val="decimal"/>
      <w:lvlText w:val="%1.%2."/>
      <w:lvlJc w:val="left"/>
      <w:pPr>
        <w:ind w:left="1232" w:hanging="432"/>
      </w:pPr>
      <w:rPr>
        <w:rFonts w:cs="Times New Roman" w:hint="default"/>
        <w:b w:val="0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2204" w:hanging="504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  <w:color w:val="000000"/>
      </w:rPr>
    </w:lvl>
  </w:abstractNum>
  <w:abstractNum w:abstractNumId="3" w15:restartNumberingAfterBreak="0">
    <w:nsid w:val="119F29A9"/>
    <w:multiLevelType w:val="multilevel"/>
    <w:tmpl w:val="06761904"/>
    <w:styleLink w:val="a0"/>
    <w:lvl w:ilvl="0">
      <w:start w:val="1"/>
      <w:numFmt w:val="decimal"/>
      <w:suff w:val="space"/>
      <w:lvlText w:val="%1)"/>
      <w:lvlJc w:val="left"/>
      <w:pPr>
        <w:ind w:firstLine="567"/>
      </w:pPr>
      <w:rPr>
        <w:rFonts w:cs="Times New Roman"/>
        <w:sz w:val="22"/>
      </w:rPr>
    </w:lvl>
    <w:lvl w:ilvl="1">
      <w:start w:val="1"/>
      <w:numFmt w:val="decimal"/>
      <w:suff w:val="space"/>
      <w:lvlText w:val="%2)"/>
      <w:lvlJc w:val="left"/>
      <w:pPr>
        <w:ind w:left="2268" w:firstLine="567"/>
      </w:pPr>
      <w:rPr>
        <w:rFonts w:cs="Times New Roman" w:hint="default"/>
        <w:b w:val="0"/>
        <w:i w:val="0"/>
        <w:sz w:val="20"/>
      </w:rPr>
    </w:lvl>
    <w:lvl w:ilvl="2">
      <w:start w:val="1"/>
      <w:numFmt w:val="lowerRoman"/>
      <w:lvlText w:val="%3)"/>
      <w:lvlJc w:val="left"/>
      <w:pPr>
        <w:tabs>
          <w:tab w:val="num" w:pos="3348"/>
        </w:tabs>
        <w:ind w:left="3348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3708"/>
        </w:tabs>
        <w:ind w:left="3708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4068"/>
        </w:tabs>
        <w:ind w:left="4068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4428"/>
        </w:tabs>
        <w:ind w:left="4428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788"/>
        </w:tabs>
        <w:ind w:left="4788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148"/>
        </w:tabs>
        <w:ind w:left="5148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5508"/>
        </w:tabs>
        <w:ind w:left="5508" w:hanging="360"/>
      </w:pPr>
      <w:rPr>
        <w:rFonts w:cs="Times New Roman" w:hint="default"/>
      </w:rPr>
    </w:lvl>
  </w:abstractNum>
  <w:abstractNum w:abstractNumId="4" w15:restartNumberingAfterBreak="0">
    <w:nsid w:val="12EF7ECD"/>
    <w:multiLevelType w:val="hybridMultilevel"/>
    <w:tmpl w:val="5EA4464C"/>
    <w:lvl w:ilvl="0" w:tplc="3E4A0E70">
      <w:start w:val="1"/>
      <w:numFmt w:val="decimal"/>
      <w:lvlText w:val="%1."/>
      <w:lvlJc w:val="left"/>
      <w:pPr>
        <w:ind w:left="720" w:hanging="360"/>
      </w:pPr>
      <w:rPr>
        <w:rFonts w:ascii="yandex-sans" w:eastAsia="Times New Roman" w:hAnsi="yandex-sans" w:cs="Times New Roman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795ECC"/>
    <w:multiLevelType w:val="hybridMultilevel"/>
    <w:tmpl w:val="E4E278B0"/>
    <w:lvl w:ilvl="0" w:tplc="73AABFEA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D6E4714"/>
    <w:multiLevelType w:val="hybridMultilevel"/>
    <w:tmpl w:val="BCF209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4D6D62"/>
    <w:multiLevelType w:val="hybridMultilevel"/>
    <w:tmpl w:val="C3B869FE"/>
    <w:lvl w:ilvl="0" w:tplc="FFFFFFFF">
      <w:start w:val="1"/>
      <w:numFmt w:val="decimal"/>
      <w:pStyle w:val="11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275528C5"/>
    <w:multiLevelType w:val="hybridMultilevel"/>
    <w:tmpl w:val="E13441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B1559C"/>
    <w:multiLevelType w:val="multilevel"/>
    <w:tmpl w:val="F192F754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decimal"/>
      <w:isLgl/>
      <w:lvlText w:val="%1.%2."/>
      <w:lvlJc w:val="left"/>
      <w:pPr>
        <w:ind w:left="1069" w:hanging="360"/>
      </w:pPr>
    </w:lvl>
    <w:lvl w:ilvl="2">
      <w:start w:val="1"/>
      <w:numFmt w:val="decimal"/>
      <w:isLgl/>
      <w:lvlText w:val="%1.%2.%3."/>
      <w:lvlJc w:val="left"/>
      <w:pPr>
        <w:ind w:left="1778" w:hanging="720"/>
      </w:pPr>
    </w:lvl>
    <w:lvl w:ilvl="3">
      <w:start w:val="1"/>
      <w:numFmt w:val="decimal"/>
      <w:isLgl/>
      <w:lvlText w:val="%1.%2.%3.%4."/>
      <w:lvlJc w:val="left"/>
      <w:pPr>
        <w:ind w:left="2127" w:hanging="72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185" w:hanging="1080"/>
      </w:pPr>
    </w:lvl>
    <w:lvl w:ilvl="6">
      <w:start w:val="1"/>
      <w:numFmt w:val="decimal"/>
      <w:isLgl/>
      <w:lvlText w:val="%1.%2.%3.%4.%5.%6.%7."/>
      <w:lvlJc w:val="left"/>
      <w:pPr>
        <w:ind w:left="3894" w:hanging="1440"/>
      </w:p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</w:lvl>
  </w:abstractNum>
  <w:abstractNum w:abstractNumId="10" w15:restartNumberingAfterBreak="0">
    <w:nsid w:val="296A7D34"/>
    <w:multiLevelType w:val="hybridMultilevel"/>
    <w:tmpl w:val="0554DBEA"/>
    <w:lvl w:ilvl="0" w:tplc="3FA88F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F9D5435"/>
    <w:multiLevelType w:val="multilevel"/>
    <w:tmpl w:val="9AA077A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41828A6"/>
    <w:multiLevelType w:val="hybridMultilevel"/>
    <w:tmpl w:val="68D2A5C4"/>
    <w:lvl w:ilvl="0" w:tplc="57D86B1A">
      <w:start w:val="1"/>
      <w:numFmt w:val="decimal"/>
      <w:pStyle w:val="1"/>
      <w:lvlText w:val="%1."/>
      <w:lvlJc w:val="left"/>
      <w:pPr>
        <w:ind w:left="5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13" w15:restartNumberingAfterBreak="0">
    <w:nsid w:val="35DE369A"/>
    <w:multiLevelType w:val="multilevel"/>
    <w:tmpl w:val="F93C042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0F362A1"/>
    <w:multiLevelType w:val="multilevel"/>
    <w:tmpl w:val="0C98746C"/>
    <w:styleLink w:val="WWNum5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41B50A7D"/>
    <w:multiLevelType w:val="hybridMultilevel"/>
    <w:tmpl w:val="F9B2B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CA2373"/>
    <w:multiLevelType w:val="multilevel"/>
    <w:tmpl w:val="33B05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4D076D7"/>
    <w:multiLevelType w:val="hybridMultilevel"/>
    <w:tmpl w:val="E13441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013183"/>
    <w:multiLevelType w:val="hybridMultilevel"/>
    <w:tmpl w:val="C7907A20"/>
    <w:lvl w:ilvl="0" w:tplc="04190017">
      <w:start w:val="1"/>
      <w:numFmt w:val="bullet"/>
      <w:pStyle w:val="a1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1B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F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1B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19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1B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628C5121"/>
    <w:multiLevelType w:val="multilevel"/>
    <w:tmpl w:val="461E41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4C17F52"/>
    <w:multiLevelType w:val="hybridMultilevel"/>
    <w:tmpl w:val="B72817F6"/>
    <w:lvl w:ilvl="0" w:tplc="1C2C13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68265424"/>
    <w:multiLevelType w:val="hybridMultilevel"/>
    <w:tmpl w:val="BDA021A2"/>
    <w:lvl w:ilvl="0" w:tplc="63529D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59A7451"/>
    <w:multiLevelType w:val="hybridMultilevel"/>
    <w:tmpl w:val="00FAC3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C24DD8"/>
    <w:multiLevelType w:val="hybridMultilevel"/>
    <w:tmpl w:val="2C08748E"/>
    <w:lvl w:ilvl="0" w:tplc="FFFFFFFF">
      <w:start w:val="1"/>
      <w:numFmt w:val="bullet"/>
      <w:pStyle w:val="2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E16968"/>
    <w:multiLevelType w:val="hybridMultilevel"/>
    <w:tmpl w:val="8F5068C8"/>
    <w:lvl w:ilvl="0" w:tplc="D08C0E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E97377F"/>
    <w:multiLevelType w:val="hybridMultilevel"/>
    <w:tmpl w:val="9502FF14"/>
    <w:lvl w:ilvl="0" w:tplc="22FECCF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hint="default"/>
        <w:b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23"/>
  </w:num>
  <w:num w:numId="3">
    <w:abstractNumId w:val="2"/>
  </w:num>
  <w:num w:numId="4">
    <w:abstractNumId w:val="3"/>
  </w:num>
  <w:num w:numId="5">
    <w:abstractNumId w:val="18"/>
  </w:num>
  <w:num w:numId="6">
    <w:abstractNumId w:val="12"/>
    <w:lvlOverride w:ilvl="0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4"/>
  </w:num>
  <w:num w:numId="10">
    <w:abstractNumId w:val="25"/>
  </w:num>
  <w:num w:numId="11">
    <w:abstractNumId w:val="6"/>
  </w:num>
  <w:num w:numId="12">
    <w:abstractNumId w:val="11"/>
  </w:num>
  <w:num w:numId="13">
    <w:abstractNumId w:val="1"/>
  </w:num>
  <w:num w:numId="14">
    <w:abstractNumId w:val="5"/>
  </w:num>
  <w:num w:numId="15">
    <w:abstractNumId w:val="13"/>
  </w:num>
  <w:num w:numId="16">
    <w:abstractNumId w:val="22"/>
  </w:num>
  <w:num w:numId="17">
    <w:abstractNumId w:val="24"/>
  </w:num>
  <w:num w:numId="18">
    <w:abstractNumId w:val="0"/>
  </w:num>
  <w:num w:numId="19">
    <w:abstractNumId w:val="19"/>
  </w:num>
  <w:num w:numId="20">
    <w:abstractNumId w:val="16"/>
  </w:num>
  <w:num w:numId="21">
    <w:abstractNumId w:val="17"/>
  </w:num>
  <w:num w:numId="22">
    <w:abstractNumId w:val="20"/>
  </w:num>
  <w:num w:numId="23">
    <w:abstractNumId w:val="8"/>
  </w:num>
  <w:num w:numId="24">
    <w:abstractNumId w:val="10"/>
  </w:num>
  <w:num w:numId="25">
    <w:abstractNumId w:val="21"/>
  </w:num>
  <w:num w:numId="26">
    <w:abstractNumId w:val="15"/>
  </w:num>
  <w:num w:numId="27">
    <w:abstractNumId w:val="14"/>
  </w:num>
  <w:num w:numId="28">
    <w:abstractNumId w:val="1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359"/>
    <w:rsid w:val="00162A68"/>
    <w:rsid w:val="002A1A4A"/>
    <w:rsid w:val="003C346D"/>
    <w:rsid w:val="0043000B"/>
    <w:rsid w:val="004E579F"/>
    <w:rsid w:val="00536740"/>
    <w:rsid w:val="005D6EFB"/>
    <w:rsid w:val="006276F5"/>
    <w:rsid w:val="00801793"/>
    <w:rsid w:val="00960CDE"/>
    <w:rsid w:val="00972F6F"/>
    <w:rsid w:val="009E5AB7"/>
    <w:rsid w:val="00AA6359"/>
    <w:rsid w:val="00AC0329"/>
    <w:rsid w:val="00B65999"/>
    <w:rsid w:val="00C253FB"/>
    <w:rsid w:val="00DA19E0"/>
    <w:rsid w:val="00ED619F"/>
    <w:rsid w:val="00F26C69"/>
    <w:rsid w:val="00FF6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24BDD"/>
  <w15:docId w15:val="{91A011FA-C187-4900-9A15-901D490E5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0" w:unhideWhenUsed="1"/>
    <w:lsdException w:name="toc 3" w:semiHidden="1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AA63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2"/>
    <w:next w:val="a2"/>
    <w:link w:val="12"/>
    <w:qFormat/>
    <w:rsid w:val="00AA6359"/>
    <w:pPr>
      <w:keepNext/>
      <w:spacing w:line="360" w:lineRule="auto"/>
      <w:jc w:val="right"/>
      <w:outlineLvl w:val="0"/>
    </w:pPr>
    <w:rPr>
      <w:rFonts w:eastAsia="Arial Unicode MS"/>
      <w:i/>
      <w:sz w:val="28"/>
      <w:szCs w:val="20"/>
    </w:rPr>
  </w:style>
  <w:style w:type="paragraph" w:styleId="20">
    <w:name w:val="heading 2"/>
    <w:basedOn w:val="10"/>
    <w:next w:val="3"/>
    <w:link w:val="21"/>
    <w:qFormat/>
    <w:rsid w:val="00AA6359"/>
    <w:pPr>
      <w:keepNext w:val="0"/>
      <w:tabs>
        <w:tab w:val="num" w:pos="360"/>
        <w:tab w:val="left" w:pos="851"/>
      </w:tabs>
      <w:overflowPunct w:val="0"/>
      <w:autoSpaceDE w:val="0"/>
      <w:autoSpaceDN w:val="0"/>
      <w:adjustRightInd w:val="0"/>
      <w:spacing w:line="240" w:lineRule="auto"/>
      <w:ind w:left="360" w:hanging="360"/>
      <w:jc w:val="center"/>
      <w:textAlignment w:val="baseline"/>
      <w:outlineLvl w:val="1"/>
    </w:pPr>
    <w:rPr>
      <w:rFonts w:eastAsia="Calibri"/>
      <w:b/>
      <w:i w:val="0"/>
      <w:sz w:val="24"/>
      <w:szCs w:val="24"/>
      <w:lang w:val="x-none" w:eastAsia="x-none"/>
    </w:rPr>
  </w:style>
  <w:style w:type="paragraph" w:styleId="3">
    <w:name w:val="heading 3"/>
    <w:basedOn w:val="a2"/>
    <w:next w:val="a2"/>
    <w:link w:val="30"/>
    <w:uiPriority w:val="9"/>
    <w:qFormat/>
    <w:rsid w:val="00AA6359"/>
    <w:pPr>
      <w:keepNext/>
      <w:keepLines/>
      <w:overflowPunct w:val="0"/>
      <w:autoSpaceDE w:val="0"/>
      <w:autoSpaceDN w:val="0"/>
      <w:adjustRightInd w:val="0"/>
      <w:spacing w:before="200"/>
      <w:textAlignment w:val="baseline"/>
      <w:outlineLvl w:val="2"/>
    </w:pPr>
    <w:rPr>
      <w:rFonts w:ascii="Calibri Light" w:eastAsia="Calibri" w:hAnsi="Calibri Light"/>
      <w:b/>
      <w:bCs/>
      <w:color w:val="5B9BD5"/>
      <w:sz w:val="20"/>
      <w:szCs w:val="20"/>
      <w:lang w:val="x-none" w:eastAsia="x-none"/>
    </w:rPr>
  </w:style>
  <w:style w:type="paragraph" w:styleId="4">
    <w:name w:val="heading 4"/>
    <w:basedOn w:val="a2"/>
    <w:next w:val="a2"/>
    <w:link w:val="40"/>
    <w:uiPriority w:val="9"/>
    <w:qFormat/>
    <w:rsid w:val="00AA6359"/>
    <w:pPr>
      <w:keepNext/>
      <w:widowControl w:val="0"/>
      <w:spacing w:before="240" w:after="60"/>
      <w:ind w:firstLine="400"/>
      <w:jc w:val="both"/>
      <w:outlineLvl w:val="3"/>
    </w:pPr>
    <w:rPr>
      <w:b/>
      <w:bCs/>
      <w:sz w:val="28"/>
      <w:szCs w:val="28"/>
      <w:lang w:val="x-none" w:eastAsia="x-none"/>
    </w:rPr>
  </w:style>
  <w:style w:type="paragraph" w:styleId="5">
    <w:name w:val="heading 5"/>
    <w:basedOn w:val="a2"/>
    <w:next w:val="a2"/>
    <w:link w:val="50"/>
    <w:uiPriority w:val="9"/>
    <w:qFormat/>
    <w:rsid w:val="00AA6359"/>
    <w:pPr>
      <w:overflowPunct w:val="0"/>
      <w:autoSpaceDE w:val="0"/>
      <w:autoSpaceDN w:val="0"/>
      <w:adjustRightInd w:val="0"/>
      <w:spacing w:before="240" w:after="60"/>
      <w:textAlignment w:val="baseline"/>
      <w:outlineLvl w:val="4"/>
    </w:pPr>
    <w:rPr>
      <w:rFonts w:eastAsia="Calibri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2"/>
    <w:next w:val="a2"/>
    <w:link w:val="60"/>
    <w:uiPriority w:val="9"/>
    <w:qFormat/>
    <w:rsid w:val="00AA6359"/>
    <w:pPr>
      <w:spacing w:before="240" w:after="60" w:line="276" w:lineRule="auto"/>
      <w:outlineLvl w:val="5"/>
    </w:pPr>
    <w:rPr>
      <w:rFonts w:ascii="Calibri" w:hAnsi="Calibri"/>
      <w:b/>
      <w:bCs/>
      <w:sz w:val="22"/>
      <w:szCs w:val="22"/>
      <w:lang w:eastAsia="en-US"/>
    </w:rPr>
  </w:style>
  <w:style w:type="paragraph" w:styleId="7">
    <w:name w:val="heading 7"/>
    <w:basedOn w:val="a2"/>
    <w:next w:val="a2"/>
    <w:link w:val="70"/>
    <w:qFormat/>
    <w:rsid w:val="00AA6359"/>
    <w:pPr>
      <w:spacing w:before="240" w:after="60"/>
      <w:outlineLvl w:val="6"/>
    </w:pPr>
    <w:rPr>
      <w:lang w:val="x-none" w:eastAsia="x-none"/>
    </w:rPr>
  </w:style>
  <w:style w:type="paragraph" w:styleId="8">
    <w:name w:val="heading 8"/>
    <w:basedOn w:val="a2"/>
    <w:next w:val="a2"/>
    <w:link w:val="80"/>
    <w:uiPriority w:val="9"/>
    <w:qFormat/>
    <w:rsid w:val="00AA6359"/>
    <w:pPr>
      <w:keepNext/>
      <w:keepLines/>
      <w:spacing w:before="200"/>
      <w:ind w:left="1440" w:hanging="1440"/>
      <w:outlineLvl w:val="7"/>
    </w:pPr>
    <w:rPr>
      <w:rFonts w:ascii="Cambria" w:hAnsi="Cambria"/>
      <w:color w:val="404040"/>
      <w:sz w:val="20"/>
      <w:szCs w:val="20"/>
      <w:lang w:val="x-none" w:eastAsia="x-none"/>
    </w:rPr>
  </w:style>
  <w:style w:type="paragraph" w:styleId="9">
    <w:name w:val="heading 9"/>
    <w:basedOn w:val="a2"/>
    <w:next w:val="a2"/>
    <w:link w:val="90"/>
    <w:uiPriority w:val="9"/>
    <w:qFormat/>
    <w:rsid w:val="00AA6359"/>
    <w:pPr>
      <w:keepNext/>
      <w:keepLines/>
      <w:overflowPunct w:val="0"/>
      <w:autoSpaceDE w:val="0"/>
      <w:autoSpaceDN w:val="0"/>
      <w:adjustRightInd w:val="0"/>
      <w:spacing w:before="200"/>
      <w:textAlignment w:val="baseline"/>
      <w:outlineLvl w:val="8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2">
    <w:name w:val="Заголовок 1 Знак"/>
    <w:basedOn w:val="a3"/>
    <w:link w:val="10"/>
    <w:rsid w:val="00AA6359"/>
    <w:rPr>
      <w:rFonts w:ascii="Times New Roman" w:eastAsia="Arial Unicode MS" w:hAnsi="Times New Roman" w:cs="Times New Roman"/>
      <w:i/>
      <w:sz w:val="28"/>
      <w:szCs w:val="20"/>
      <w:lang w:eastAsia="ru-RU"/>
    </w:rPr>
  </w:style>
  <w:style w:type="character" w:customStyle="1" w:styleId="21">
    <w:name w:val="Заголовок 2 Знак"/>
    <w:basedOn w:val="a3"/>
    <w:link w:val="20"/>
    <w:rsid w:val="00AA6359"/>
    <w:rPr>
      <w:rFonts w:ascii="Times New Roman" w:eastAsia="Calibri" w:hAnsi="Times New Roman" w:cs="Times New Roman"/>
      <w:b/>
      <w:sz w:val="24"/>
      <w:szCs w:val="24"/>
      <w:lang w:val="x-none" w:eastAsia="x-none"/>
    </w:rPr>
  </w:style>
  <w:style w:type="character" w:customStyle="1" w:styleId="30">
    <w:name w:val="Заголовок 3 Знак"/>
    <w:basedOn w:val="a3"/>
    <w:link w:val="3"/>
    <w:uiPriority w:val="9"/>
    <w:rsid w:val="00AA6359"/>
    <w:rPr>
      <w:rFonts w:ascii="Calibri Light" w:eastAsia="Calibri" w:hAnsi="Calibri Light" w:cs="Times New Roman"/>
      <w:b/>
      <w:bCs/>
      <w:color w:val="5B9BD5"/>
      <w:sz w:val="20"/>
      <w:szCs w:val="20"/>
      <w:lang w:val="x-none" w:eastAsia="x-none"/>
    </w:rPr>
  </w:style>
  <w:style w:type="character" w:customStyle="1" w:styleId="40">
    <w:name w:val="Заголовок 4 Знак"/>
    <w:basedOn w:val="a3"/>
    <w:link w:val="4"/>
    <w:uiPriority w:val="9"/>
    <w:rsid w:val="00AA6359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basedOn w:val="a3"/>
    <w:link w:val="5"/>
    <w:uiPriority w:val="9"/>
    <w:rsid w:val="00AA6359"/>
    <w:rPr>
      <w:rFonts w:ascii="Times New Roman" w:eastAsia="Calibri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3"/>
    <w:link w:val="6"/>
    <w:uiPriority w:val="9"/>
    <w:rsid w:val="00AA6359"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basedOn w:val="a3"/>
    <w:link w:val="7"/>
    <w:rsid w:val="00AA635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80">
    <w:name w:val="Заголовок 8 Знак"/>
    <w:basedOn w:val="a3"/>
    <w:link w:val="8"/>
    <w:uiPriority w:val="9"/>
    <w:rsid w:val="00AA6359"/>
    <w:rPr>
      <w:rFonts w:ascii="Cambria" w:eastAsia="Times New Roman" w:hAnsi="Cambria" w:cs="Times New Roman"/>
      <w:color w:val="404040"/>
      <w:sz w:val="20"/>
      <w:szCs w:val="20"/>
      <w:lang w:val="x-none" w:eastAsia="x-none"/>
    </w:rPr>
  </w:style>
  <w:style w:type="character" w:customStyle="1" w:styleId="90">
    <w:name w:val="Заголовок 9 Знак"/>
    <w:basedOn w:val="a3"/>
    <w:link w:val="9"/>
    <w:uiPriority w:val="9"/>
    <w:rsid w:val="00AA6359"/>
    <w:rPr>
      <w:rFonts w:ascii="Cambria" w:eastAsia="Times New Roman" w:hAnsi="Cambria" w:cs="Times New Roman"/>
      <w:i/>
      <w:iCs/>
      <w:color w:val="404040"/>
      <w:sz w:val="20"/>
      <w:szCs w:val="20"/>
      <w:lang w:val="x-none" w:eastAsia="x-none"/>
    </w:rPr>
  </w:style>
  <w:style w:type="paragraph" w:customStyle="1" w:styleId="a6">
    <w:name w:val="Текст требований"/>
    <w:basedOn w:val="a2"/>
    <w:uiPriority w:val="99"/>
    <w:semiHidden/>
    <w:rsid w:val="00AA6359"/>
    <w:pPr>
      <w:tabs>
        <w:tab w:val="left" w:pos="851"/>
      </w:tabs>
      <w:ind w:firstLine="567"/>
      <w:jc w:val="both"/>
    </w:pPr>
    <w:rPr>
      <w:sz w:val="20"/>
    </w:rPr>
  </w:style>
  <w:style w:type="paragraph" w:customStyle="1" w:styleId="Default">
    <w:name w:val="Default"/>
    <w:rsid w:val="00AA635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7">
    <w:name w:val="Normal (Web)"/>
    <w:basedOn w:val="a2"/>
    <w:link w:val="a8"/>
    <w:uiPriority w:val="99"/>
    <w:unhideWhenUsed/>
    <w:rsid w:val="00AA6359"/>
    <w:pPr>
      <w:spacing w:before="100" w:beforeAutospacing="1" w:after="100" w:afterAutospacing="1"/>
    </w:pPr>
    <w:rPr>
      <w:color w:val="333366"/>
    </w:rPr>
  </w:style>
  <w:style w:type="paragraph" w:customStyle="1" w:styleId="a9">
    <w:name w:val="......."/>
    <w:basedOn w:val="Default"/>
    <w:next w:val="Default"/>
    <w:rsid w:val="00AA6359"/>
    <w:rPr>
      <w:color w:val="auto"/>
    </w:rPr>
  </w:style>
  <w:style w:type="paragraph" w:customStyle="1" w:styleId="31">
    <w:name w:val="Основной текст с отступом 31"/>
    <w:basedOn w:val="a2"/>
    <w:rsid w:val="00AA6359"/>
    <w:pPr>
      <w:suppressAutoHyphens/>
      <w:spacing w:line="360" w:lineRule="auto"/>
      <w:ind w:left="435"/>
      <w:jc w:val="both"/>
    </w:pPr>
    <w:rPr>
      <w:szCs w:val="20"/>
      <w:lang w:eastAsia="ar-SA"/>
    </w:rPr>
  </w:style>
  <w:style w:type="paragraph" w:styleId="aa">
    <w:name w:val="List Paragraph"/>
    <w:basedOn w:val="a2"/>
    <w:link w:val="ab"/>
    <w:uiPriority w:val="34"/>
    <w:qFormat/>
    <w:rsid w:val="00AA6359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customStyle="1" w:styleId="ac">
    <w:name w:val="Для таблиц"/>
    <w:basedOn w:val="Default"/>
    <w:next w:val="Default"/>
    <w:rsid w:val="00AA6359"/>
    <w:rPr>
      <w:color w:val="auto"/>
    </w:rPr>
  </w:style>
  <w:style w:type="paragraph" w:styleId="ad">
    <w:name w:val="header"/>
    <w:basedOn w:val="a2"/>
    <w:link w:val="ae"/>
    <w:unhideWhenUsed/>
    <w:rsid w:val="00AA6359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e">
    <w:name w:val="Верхний колонтитул Знак"/>
    <w:basedOn w:val="a3"/>
    <w:link w:val="ad"/>
    <w:rsid w:val="00AA6359"/>
    <w:rPr>
      <w:rFonts w:ascii="Calibri" w:eastAsia="Calibri" w:hAnsi="Calibri" w:cs="Times New Roman"/>
    </w:rPr>
  </w:style>
  <w:style w:type="paragraph" w:styleId="af">
    <w:name w:val="footer"/>
    <w:basedOn w:val="a2"/>
    <w:link w:val="af0"/>
    <w:uiPriority w:val="99"/>
    <w:unhideWhenUsed/>
    <w:rsid w:val="00AA6359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f0">
    <w:name w:val="Нижний колонтитул Знак"/>
    <w:basedOn w:val="a3"/>
    <w:link w:val="af"/>
    <w:uiPriority w:val="99"/>
    <w:rsid w:val="00AA6359"/>
    <w:rPr>
      <w:rFonts w:ascii="Calibri" w:eastAsia="Calibri" w:hAnsi="Calibri" w:cs="Times New Roman"/>
    </w:rPr>
  </w:style>
  <w:style w:type="character" w:styleId="af1">
    <w:name w:val="page number"/>
    <w:basedOn w:val="a3"/>
    <w:rsid w:val="00AA6359"/>
  </w:style>
  <w:style w:type="paragraph" w:styleId="af2">
    <w:name w:val="Body Text"/>
    <w:basedOn w:val="a2"/>
    <w:link w:val="af3"/>
    <w:rsid w:val="00AA6359"/>
    <w:pPr>
      <w:jc w:val="both"/>
    </w:pPr>
    <w:rPr>
      <w:sz w:val="28"/>
      <w:szCs w:val="20"/>
    </w:rPr>
  </w:style>
  <w:style w:type="character" w:customStyle="1" w:styleId="af3">
    <w:name w:val="Основной текст Знак"/>
    <w:basedOn w:val="a3"/>
    <w:link w:val="af2"/>
    <w:rsid w:val="00AA635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4">
    <w:name w:val="Hyperlink"/>
    <w:rsid w:val="00AA6359"/>
    <w:rPr>
      <w:strike w:val="0"/>
      <w:dstrike w:val="0"/>
      <w:color w:val="3D5682"/>
      <w:u w:val="none"/>
      <w:effect w:val="none"/>
    </w:rPr>
  </w:style>
  <w:style w:type="paragraph" w:customStyle="1" w:styleId="anchlit">
    <w:name w:val="anchlit"/>
    <w:basedOn w:val="a2"/>
    <w:rsid w:val="00AA6359"/>
    <w:pPr>
      <w:spacing w:before="100" w:beforeAutospacing="1" w:after="100" w:afterAutospacing="1"/>
    </w:pPr>
  </w:style>
  <w:style w:type="character" w:customStyle="1" w:styleId="person">
    <w:name w:val="person"/>
    <w:basedOn w:val="a3"/>
    <w:rsid w:val="00AA6359"/>
  </w:style>
  <w:style w:type="character" w:customStyle="1" w:styleId="af5">
    <w:name w:val="Без интервала Знак"/>
    <w:locked/>
    <w:rsid w:val="00AA6359"/>
    <w:rPr>
      <w:sz w:val="22"/>
      <w:szCs w:val="22"/>
      <w:lang w:val="en-US" w:eastAsia="en-US" w:bidi="en-US"/>
    </w:rPr>
  </w:style>
  <w:style w:type="paragraph" w:styleId="af6">
    <w:name w:val="No Spacing"/>
    <w:uiPriority w:val="1"/>
    <w:qFormat/>
    <w:rsid w:val="00AA6359"/>
    <w:pPr>
      <w:spacing w:after="0" w:line="240" w:lineRule="auto"/>
    </w:pPr>
    <w:rPr>
      <w:rFonts w:ascii="Times New Roman" w:eastAsia="Times New Roman" w:hAnsi="Times New Roman" w:cs="Times New Roman"/>
      <w:lang w:val="en-US" w:bidi="en-US"/>
    </w:rPr>
  </w:style>
  <w:style w:type="paragraph" w:customStyle="1" w:styleId="Iacaaiea">
    <w:name w:val="Iacaaiea"/>
    <w:basedOn w:val="Default"/>
    <w:next w:val="Default"/>
    <w:rsid w:val="00AA6359"/>
    <w:rPr>
      <w:color w:val="auto"/>
      <w:lang w:eastAsia="en-US"/>
    </w:rPr>
  </w:style>
  <w:style w:type="paragraph" w:customStyle="1" w:styleId="Iniiaiieoaeno">
    <w:name w:val="Iniiaiie oaeno"/>
    <w:basedOn w:val="Default"/>
    <w:next w:val="Default"/>
    <w:rsid w:val="00AA6359"/>
    <w:rPr>
      <w:color w:val="auto"/>
    </w:rPr>
  </w:style>
  <w:style w:type="paragraph" w:styleId="af7">
    <w:name w:val="Balloon Text"/>
    <w:basedOn w:val="a2"/>
    <w:link w:val="af8"/>
    <w:rsid w:val="00AA6359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3"/>
    <w:link w:val="af7"/>
    <w:rsid w:val="00AA6359"/>
    <w:rPr>
      <w:rFonts w:ascii="Tahoma" w:eastAsia="Times New Roman" w:hAnsi="Tahoma" w:cs="Tahoma"/>
      <w:sz w:val="16"/>
      <w:szCs w:val="16"/>
      <w:lang w:eastAsia="ru-RU"/>
    </w:rPr>
  </w:style>
  <w:style w:type="paragraph" w:styleId="af9">
    <w:name w:val="Body Text Indent"/>
    <w:basedOn w:val="a2"/>
    <w:link w:val="afa"/>
    <w:unhideWhenUsed/>
    <w:rsid w:val="00AA6359"/>
    <w:pPr>
      <w:spacing w:after="120"/>
      <w:ind w:left="283"/>
    </w:pPr>
    <w:rPr>
      <w:lang w:val="x-none" w:eastAsia="x-none"/>
    </w:rPr>
  </w:style>
  <w:style w:type="character" w:customStyle="1" w:styleId="afa">
    <w:name w:val="Основной текст с отступом Знак"/>
    <w:basedOn w:val="a3"/>
    <w:link w:val="af9"/>
    <w:rsid w:val="00AA635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b">
    <w:name w:val="Title"/>
    <w:basedOn w:val="a2"/>
    <w:link w:val="afc"/>
    <w:qFormat/>
    <w:rsid w:val="00AA6359"/>
    <w:pPr>
      <w:jc w:val="center"/>
    </w:pPr>
    <w:rPr>
      <w:rFonts w:ascii="Arial" w:eastAsia="Calibri" w:hAnsi="Arial"/>
      <w:szCs w:val="20"/>
      <w:lang w:val="x-none" w:eastAsia="x-none"/>
    </w:rPr>
  </w:style>
  <w:style w:type="character" w:customStyle="1" w:styleId="afc">
    <w:name w:val="Заголовок Знак"/>
    <w:basedOn w:val="a3"/>
    <w:link w:val="afb"/>
    <w:rsid w:val="00AA6359"/>
    <w:rPr>
      <w:rFonts w:ascii="Arial" w:eastAsia="Calibri" w:hAnsi="Arial" w:cs="Times New Roman"/>
      <w:sz w:val="24"/>
      <w:szCs w:val="20"/>
      <w:lang w:val="x-none" w:eastAsia="x-none"/>
    </w:rPr>
  </w:style>
  <w:style w:type="paragraph" w:styleId="afd">
    <w:name w:val="footnote text"/>
    <w:aliases w:val="Table_Footnote_last,Текст сноски Знак1 Знак,Текст сноски Знак Знак Знак,Footnote Text Char Знак Знак,Footnote Text Char Знак,Текст сноски-FN,Oaeno niinee Ciae, Знак3 Знак, Знак3"/>
    <w:basedOn w:val="a2"/>
    <w:link w:val="afe"/>
    <w:rsid w:val="00AA6359"/>
    <w:pPr>
      <w:overflowPunct w:val="0"/>
      <w:autoSpaceDE w:val="0"/>
      <w:autoSpaceDN w:val="0"/>
      <w:adjustRightInd w:val="0"/>
      <w:textAlignment w:val="baseline"/>
    </w:pPr>
    <w:rPr>
      <w:rFonts w:eastAsia="Calibri"/>
      <w:sz w:val="20"/>
      <w:szCs w:val="20"/>
      <w:lang w:val="x-none" w:eastAsia="x-none"/>
    </w:rPr>
  </w:style>
  <w:style w:type="character" w:customStyle="1" w:styleId="afe">
    <w:name w:val="Текст сноски Знак"/>
    <w:aliases w:val="Table_Footnote_last Знак1,Текст сноски Знак1 Знак Знак1,Текст сноски Знак Знак Знак Знак1,Footnote Text Char Знак Знак Знак1,Footnote Text Char Знак Знак2,Текст сноски-FN Знак1,Oaeno niinee Ciae Знак1, Знак3 Знак Знак1, Знак3 Знак1"/>
    <w:basedOn w:val="a3"/>
    <w:link w:val="afd"/>
    <w:rsid w:val="00AA6359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styleId="aff">
    <w:name w:val="footnote reference"/>
    <w:uiPriority w:val="99"/>
    <w:rsid w:val="00AA6359"/>
    <w:rPr>
      <w:vertAlign w:val="superscript"/>
    </w:rPr>
  </w:style>
  <w:style w:type="paragraph" w:customStyle="1" w:styleId="aff0">
    <w:name w:val="список с точками"/>
    <w:basedOn w:val="a2"/>
    <w:rsid w:val="00AA6359"/>
    <w:pPr>
      <w:spacing w:line="312" w:lineRule="auto"/>
      <w:ind w:left="709" w:hanging="283"/>
      <w:jc w:val="both"/>
    </w:pPr>
    <w:rPr>
      <w:rFonts w:eastAsia="Calibri"/>
    </w:rPr>
  </w:style>
  <w:style w:type="paragraph" w:styleId="aff1">
    <w:name w:val="Plain Text"/>
    <w:basedOn w:val="a2"/>
    <w:link w:val="aff2"/>
    <w:uiPriority w:val="99"/>
    <w:rsid w:val="00AA6359"/>
    <w:pPr>
      <w:tabs>
        <w:tab w:val="left" w:pos="708"/>
      </w:tabs>
    </w:pPr>
    <w:rPr>
      <w:rFonts w:ascii="Courier New" w:eastAsia="Calibri" w:hAnsi="Courier New"/>
      <w:sz w:val="20"/>
      <w:szCs w:val="20"/>
      <w:lang w:val="x-none" w:eastAsia="x-none"/>
    </w:rPr>
  </w:style>
  <w:style w:type="character" w:customStyle="1" w:styleId="aff2">
    <w:name w:val="Текст Знак"/>
    <w:basedOn w:val="a3"/>
    <w:link w:val="aff1"/>
    <w:uiPriority w:val="99"/>
    <w:rsid w:val="00AA6359"/>
    <w:rPr>
      <w:rFonts w:ascii="Courier New" w:eastAsia="Calibri" w:hAnsi="Courier New" w:cs="Times New Roman"/>
      <w:sz w:val="20"/>
      <w:szCs w:val="20"/>
      <w:lang w:val="x-none" w:eastAsia="x-none"/>
    </w:rPr>
  </w:style>
  <w:style w:type="paragraph" w:customStyle="1" w:styleId="ConsNormal">
    <w:name w:val="ConsNormal"/>
    <w:uiPriority w:val="99"/>
    <w:rsid w:val="00AA6359"/>
    <w:pPr>
      <w:widowControl w:val="0"/>
      <w:tabs>
        <w:tab w:val="left" w:pos="708"/>
      </w:tabs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13">
    <w:name w:val="Без интервала1"/>
    <w:rsid w:val="00AA635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BodyText21">
    <w:name w:val="Body Text 21"/>
    <w:basedOn w:val="a2"/>
    <w:rsid w:val="00AA6359"/>
    <w:pPr>
      <w:suppressAutoHyphens/>
      <w:jc w:val="both"/>
    </w:pPr>
    <w:rPr>
      <w:rFonts w:ascii="Times NR Cyr MT" w:eastAsia="Calibri" w:hAnsi="Times NR Cyr MT" w:cs="Times NR Cyr MT"/>
      <w:sz w:val="28"/>
      <w:szCs w:val="20"/>
      <w:lang w:eastAsia="zh-CN"/>
    </w:rPr>
  </w:style>
  <w:style w:type="paragraph" w:customStyle="1" w:styleId="msonormalcxspmiddle">
    <w:name w:val="msonormalcxspmiddle"/>
    <w:basedOn w:val="a2"/>
    <w:rsid w:val="00AA6359"/>
    <w:pPr>
      <w:spacing w:before="100" w:beforeAutospacing="1" w:after="100" w:afterAutospacing="1"/>
    </w:pPr>
    <w:rPr>
      <w:rFonts w:eastAsia="Calibri"/>
    </w:rPr>
  </w:style>
  <w:style w:type="character" w:customStyle="1" w:styleId="ListParagraph">
    <w:name w:val="List Paragraph Знак"/>
    <w:link w:val="14"/>
    <w:locked/>
    <w:rsid w:val="00AA6359"/>
    <w:rPr>
      <w:rFonts w:ascii="Calibri" w:hAnsi="Calibri"/>
    </w:rPr>
  </w:style>
  <w:style w:type="paragraph" w:customStyle="1" w:styleId="14">
    <w:name w:val="Абзац списка1"/>
    <w:basedOn w:val="a2"/>
    <w:link w:val="ListParagraph"/>
    <w:rsid w:val="00AA6359"/>
    <w:pPr>
      <w:spacing w:after="200" w:line="276" w:lineRule="auto"/>
      <w:ind w:left="720"/>
    </w:pPr>
    <w:rPr>
      <w:rFonts w:ascii="Calibri" w:eastAsiaTheme="minorHAnsi" w:hAnsi="Calibri" w:cstheme="minorBidi"/>
      <w:sz w:val="22"/>
      <w:szCs w:val="22"/>
      <w:lang w:eastAsia="en-US"/>
    </w:rPr>
  </w:style>
  <w:style w:type="paragraph" w:customStyle="1" w:styleId="22">
    <w:name w:val="Абзац списка2"/>
    <w:basedOn w:val="a2"/>
    <w:rsid w:val="00AA6359"/>
    <w:pPr>
      <w:overflowPunct w:val="0"/>
      <w:autoSpaceDE w:val="0"/>
      <w:autoSpaceDN w:val="0"/>
      <w:adjustRightInd w:val="0"/>
      <w:ind w:left="720"/>
      <w:textAlignment w:val="baseline"/>
    </w:pPr>
    <w:rPr>
      <w:rFonts w:eastAsia="Calibri"/>
      <w:sz w:val="20"/>
      <w:szCs w:val="20"/>
    </w:rPr>
  </w:style>
  <w:style w:type="character" w:styleId="aff3">
    <w:name w:val="Strong"/>
    <w:uiPriority w:val="22"/>
    <w:qFormat/>
    <w:rsid w:val="00AA6359"/>
    <w:rPr>
      <w:b/>
      <w:bCs/>
    </w:rPr>
  </w:style>
  <w:style w:type="character" w:styleId="aff4">
    <w:name w:val="FollowedHyperlink"/>
    <w:uiPriority w:val="99"/>
    <w:rsid w:val="00AA6359"/>
    <w:rPr>
      <w:color w:val="800080"/>
      <w:u w:val="single"/>
    </w:rPr>
  </w:style>
  <w:style w:type="paragraph" w:styleId="15">
    <w:name w:val="toc 1"/>
    <w:basedOn w:val="a2"/>
    <w:next w:val="a2"/>
    <w:autoRedefine/>
    <w:uiPriority w:val="99"/>
    <w:rsid w:val="00AA6359"/>
    <w:pPr>
      <w:spacing w:after="200" w:line="276" w:lineRule="auto"/>
    </w:pPr>
    <w:rPr>
      <w:rFonts w:ascii="Calibri" w:hAnsi="Calibri"/>
      <w:sz w:val="22"/>
      <w:szCs w:val="22"/>
    </w:rPr>
  </w:style>
  <w:style w:type="paragraph" w:styleId="23">
    <w:name w:val="toc 2"/>
    <w:basedOn w:val="a2"/>
    <w:next w:val="a2"/>
    <w:autoRedefine/>
    <w:rsid w:val="00AA6359"/>
    <w:pPr>
      <w:tabs>
        <w:tab w:val="right" w:leader="dot" w:pos="9631"/>
      </w:tabs>
      <w:jc w:val="center"/>
    </w:pPr>
    <w:rPr>
      <w:b/>
      <w:noProof/>
      <w:sz w:val="22"/>
      <w:szCs w:val="22"/>
    </w:rPr>
  </w:style>
  <w:style w:type="paragraph" w:customStyle="1" w:styleId="0">
    <w:name w:val="Заголовок 0"/>
    <w:basedOn w:val="a2"/>
    <w:next w:val="10"/>
    <w:uiPriority w:val="99"/>
    <w:rsid w:val="00AA6359"/>
    <w:pPr>
      <w:spacing w:line="360" w:lineRule="auto"/>
      <w:jc w:val="center"/>
    </w:pPr>
    <w:rPr>
      <w:b/>
      <w:caps/>
      <w:szCs w:val="28"/>
    </w:rPr>
  </w:style>
  <w:style w:type="table" w:styleId="aff5">
    <w:name w:val="Table Grid"/>
    <w:basedOn w:val="a4"/>
    <w:uiPriority w:val="59"/>
    <w:rsid w:val="00AA6359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6">
    <w:name w:val="Style16"/>
    <w:basedOn w:val="a2"/>
    <w:rsid w:val="00AA6359"/>
    <w:pPr>
      <w:widowControl w:val="0"/>
      <w:autoSpaceDE w:val="0"/>
      <w:autoSpaceDN w:val="0"/>
      <w:adjustRightInd w:val="0"/>
      <w:spacing w:line="478" w:lineRule="exact"/>
      <w:ind w:firstLine="691"/>
      <w:jc w:val="both"/>
    </w:pPr>
  </w:style>
  <w:style w:type="character" w:customStyle="1" w:styleId="FontStyle36">
    <w:name w:val="Font Style36"/>
    <w:rsid w:val="00AA6359"/>
    <w:rPr>
      <w:rFonts w:ascii="Times New Roman" w:hAnsi="Times New Roman" w:cs="Times New Roman"/>
      <w:sz w:val="26"/>
      <w:szCs w:val="26"/>
    </w:rPr>
  </w:style>
  <w:style w:type="paragraph" w:styleId="24">
    <w:name w:val="Body Text Indent 2"/>
    <w:basedOn w:val="a2"/>
    <w:link w:val="25"/>
    <w:uiPriority w:val="99"/>
    <w:unhideWhenUsed/>
    <w:rsid w:val="00AA6359"/>
    <w:pPr>
      <w:widowControl w:val="0"/>
      <w:spacing w:after="120" w:line="480" w:lineRule="auto"/>
      <w:ind w:left="283" w:firstLine="400"/>
      <w:jc w:val="both"/>
    </w:pPr>
    <w:rPr>
      <w:lang w:val="x-none" w:eastAsia="x-none"/>
    </w:rPr>
  </w:style>
  <w:style w:type="character" w:customStyle="1" w:styleId="25">
    <w:name w:val="Основной текст с отступом 2 Знак"/>
    <w:basedOn w:val="a3"/>
    <w:link w:val="24"/>
    <w:uiPriority w:val="99"/>
    <w:rsid w:val="00AA635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32">
    <w:name w:val="Body Text Indent 3"/>
    <w:basedOn w:val="a2"/>
    <w:link w:val="33"/>
    <w:uiPriority w:val="99"/>
    <w:rsid w:val="00AA6359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3">
    <w:name w:val="Основной текст с отступом 3 Знак"/>
    <w:basedOn w:val="a3"/>
    <w:link w:val="32"/>
    <w:uiPriority w:val="99"/>
    <w:rsid w:val="00AA6359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aff6">
    <w:name w:val="Символ сноски"/>
    <w:rsid w:val="00AA6359"/>
  </w:style>
  <w:style w:type="character" w:customStyle="1" w:styleId="16">
    <w:name w:val="Знак сноски1"/>
    <w:rsid w:val="00AA6359"/>
    <w:rPr>
      <w:vertAlign w:val="superscript"/>
    </w:rPr>
  </w:style>
  <w:style w:type="paragraph" w:styleId="26">
    <w:name w:val="Body Text 2"/>
    <w:basedOn w:val="a2"/>
    <w:link w:val="27"/>
    <w:uiPriority w:val="99"/>
    <w:unhideWhenUsed/>
    <w:rsid w:val="00AA6359"/>
    <w:pPr>
      <w:widowControl w:val="0"/>
      <w:spacing w:after="120" w:line="480" w:lineRule="auto"/>
      <w:ind w:firstLine="400"/>
      <w:jc w:val="both"/>
    </w:pPr>
    <w:rPr>
      <w:lang w:val="x-none" w:eastAsia="x-none"/>
    </w:rPr>
  </w:style>
  <w:style w:type="character" w:customStyle="1" w:styleId="27">
    <w:name w:val="Основной текст 2 Знак"/>
    <w:basedOn w:val="a3"/>
    <w:link w:val="26"/>
    <w:uiPriority w:val="99"/>
    <w:rsid w:val="00AA635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HTML">
    <w:name w:val="HTML Preformatted"/>
    <w:basedOn w:val="a2"/>
    <w:link w:val="HTML0"/>
    <w:uiPriority w:val="99"/>
    <w:unhideWhenUsed/>
    <w:rsid w:val="00AA635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3"/>
    <w:link w:val="HTML"/>
    <w:uiPriority w:val="99"/>
    <w:rsid w:val="00AA6359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pple-style-span">
    <w:name w:val="apple-style-span"/>
    <w:basedOn w:val="a3"/>
    <w:rsid w:val="00AA6359"/>
  </w:style>
  <w:style w:type="character" w:customStyle="1" w:styleId="apple-converted-space">
    <w:name w:val="apple-converted-space"/>
    <w:basedOn w:val="a3"/>
    <w:rsid w:val="00AA6359"/>
  </w:style>
  <w:style w:type="character" w:customStyle="1" w:styleId="FontStyle49">
    <w:name w:val="Font Style49"/>
    <w:rsid w:val="00AA6359"/>
    <w:rPr>
      <w:rFonts w:ascii="Times New Roman" w:hAnsi="Times New Roman" w:cs="Times New Roman"/>
      <w:sz w:val="22"/>
      <w:szCs w:val="22"/>
    </w:rPr>
  </w:style>
  <w:style w:type="paragraph" w:customStyle="1" w:styleId="Style22">
    <w:name w:val="Style22"/>
    <w:basedOn w:val="a2"/>
    <w:rsid w:val="00AA6359"/>
    <w:pPr>
      <w:widowControl w:val="0"/>
      <w:autoSpaceDE w:val="0"/>
      <w:autoSpaceDN w:val="0"/>
      <w:adjustRightInd w:val="0"/>
      <w:spacing w:line="415" w:lineRule="exact"/>
      <w:ind w:firstLine="643"/>
      <w:jc w:val="both"/>
    </w:pPr>
  </w:style>
  <w:style w:type="character" w:customStyle="1" w:styleId="submenu-table">
    <w:name w:val="submenu-table"/>
    <w:basedOn w:val="a3"/>
    <w:rsid w:val="00AA6359"/>
  </w:style>
  <w:style w:type="paragraph" w:customStyle="1" w:styleId="Style27">
    <w:name w:val="Style27"/>
    <w:basedOn w:val="a2"/>
    <w:rsid w:val="00AA6359"/>
    <w:pPr>
      <w:widowControl w:val="0"/>
      <w:autoSpaceDE w:val="0"/>
      <w:autoSpaceDN w:val="0"/>
      <w:adjustRightInd w:val="0"/>
      <w:spacing w:line="686" w:lineRule="exact"/>
      <w:ind w:firstLine="283"/>
    </w:pPr>
  </w:style>
  <w:style w:type="character" w:customStyle="1" w:styleId="FontStyle47">
    <w:name w:val="Font Style47"/>
    <w:rsid w:val="00AA6359"/>
    <w:rPr>
      <w:rFonts w:ascii="Times New Roman" w:hAnsi="Times New Roman" w:cs="Times New Roman"/>
      <w:b/>
      <w:bCs/>
      <w:sz w:val="22"/>
      <w:szCs w:val="22"/>
    </w:rPr>
  </w:style>
  <w:style w:type="paragraph" w:customStyle="1" w:styleId="14pt">
    <w:name w:val="Стиль 14 pt"/>
    <w:basedOn w:val="a2"/>
    <w:link w:val="14pt0"/>
    <w:rsid w:val="00AA6359"/>
    <w:pPr>
      <w:jc w:val="both"/>
    </w:pPr>
    <w:rPr>
      <w:sz w:val="28"/>
      <w:szCs w:val="28"/>
      <w:lang w:val="en-US" w:eastAsia="x-none"/>
    </w:rPr>
  </w:style>
  <w:style w:type="character" w:customStyle="1" w:styleId="14pt0">
    <w:name w:val="Стиль 14 pt Знак"/>
    <w:link w:val="14pt"/>
    <w:rsid w:val="00AA6359"/>
    <w:rPr>
      <w:rFonts w:ascii="Times New Roman" w:eastAsia="Times New Roman" w:hAnsi="Times New Roman" w:cs="Times New Roman"/>
      <w:sz w:val="28"/>
      <w:szCs w:val="28"/>
      <w:lang w:val="en-US" w:eastAsia="x-none"/>
    </w:rPr>
  </w:style>
  <w:style w:type="character" w:customStyle="1" w:styleId="stext1">
    <w:name w:val="stext1"/>
    <w:rsid w:val="00AA6359"/>
    <w:rPr>
      <w:b/>
      <w:bCs/>
      <w:color w:val="000000"/>
      <w:sz w:val="20"/>
      <w:szCs w:val="20"/>
    </w:rPr>
  </w:style>
  <w:style w:type="character" w:styleId="HTML1">
    <w:name w:val="HTML Acronym"/>
    <w:basedOn w:val="a3"/>
    <w:uiPriority w:val="99"/>
    <w:rsid w:val="00AA6359"/>
  </w:style>
  <w:style w:type="paragraph" w:customStyle="1" w:styleId="17">
    <w:name w:val="Программа_1"/>
    <w:basedOn w:val="a2"/>
    <w:rsid w:val="00AA6359"/>
    <w:pPr>
      <w:shd w:val="clear" w:color="auto" w:fill="FFFFFF"/>
      <w:ind w:firstLine="396"/>
      <w:jc w:val="both"/>
    </w:pPr>
    <w:rPr>
      <w:sz w:val="28"/>
      <w:szCs w:val="22"/>
    </w:rPr>
  </w:style>
  <w:style w:type="paragraph" w:customStyle="1" w:styleId="107">
    <w:name w:val="Стиль Программа_1 + полужирный Черный По левому краю Слева:  07..."/>
    <w:basedOn w:val="17"/>
    <w:rsid w:val="00AA6359"/>
    <w:pPr>
      <w:spacing w:before="120"/>
      <w:ind w:left="425" w:hanging="28"/>
      <w:jc w:val="left"/>
    </w:pPr>
    <w:rPr>
      <w:b/>
      <w:bCs/>
      <w:color w:val="000000"/>
      <w:szCs w:val="20"/>
    </w:rPr>
  </w:style>
  <w:style w:type="paragraph" w:customStyle="1" w:styleId="2">
    <w:name w:val="_СПИСОК_2"/>
    <w:basedOn w:val="a2"/>
    <w:rsid w:val="00AA6359"/>
    <w:pPr>
      <w:numPr>
        <w:numId w:val="2"/>
      </w:numPr>
      <w:ind w:left="600" w:hanging="600"/>
      <w:jc w:val="both"/>
    </w:pPr>
    <w:rPr>
      <w:rFonts w:eastAsia="MS Mincho"/>
      <w:sz w:val="28"/>
      <w:szCs w:val="28"/>
      <w:lang w:eastAsia="ja-JP"/>
    </w:rPr>
  </w:style>
  <w:style w:type="paragraph" w:customStyle="1" w:styleId="41">
    <w:name w:val="_СПИСОК_4"/>
    <w:basedOn w:val="2"/>
    <w:link w:val="42"/>
    <w:rsid w:val="00AA6359"/>
    <w:pPr>
      <w:tabs>
        <w:tab w:val="left" w:pos="960"/>
      </w:tabs>
      <w:ind w:left="0" w:firstLine="600"/>
    </w:pPr>
    <w:rPr>
      <w:lang w:val="x-none"/>
    </w:rPr>
  </w:style>
  <w:style w:type="paragraph" w:customStyle="1" w:styleId="220">
    <w:name w:val="_ЗАГ_2_2"/>
    <w:basedOn w:val="a2"/>
    <w:link w:val="221"/>
    <w:rsid w:val="00AA6359"/>
    <w:pPr>
      <w:tabs>
        <w:tab w:val="left" w:pos="1418"/>
      </w:tabs>
      <w:spacing w:before="200" w:after="120"/>
      <w:jc w:val="center"/>
    </w:pPr>
    <w:rPr>
      <w:rFonts w:ascii="OfficinaSansC" w:eastAsia="MS Mincho" w:hAnsi="OfficinaSansC"/>
      <w:b/>
      <w:bCs/>
      <w:sz w:val="28"/>
      <w:szCs w:val="28"/>
      <w:lang w:val="x-none" w:eastAsia="ja-JP"/>
    </w:rPr>
  </w:style>
  <w:style w:type="character" w:customStyle="1" w:styleId="221">
    <w:name w:val="_ЗАГ_2_2 Знак"/>
    <w:link w:val="220"/>
    <w:rsid w:val="00AA6359"/>
    <w:rPr>
      <w:rFonts w:ascii="OfficinaSansC" w:eastAsia="MS Mincho" w:hAnsi="OfficinaSansC" w:cs="Times New Roman"/>
      <w:b/>
      <w:bCs/>
      <w:sz w:val="28"/>
      <w:szCs w:val="28"/>
      <w:lang w:val="x-none" w:eastAsia="ja-JP"/>
    </w:rPr>
  </w:style>
  <w:style w:type="character" w:customStyle="1" w:styleId="42">
    <w:name w:val="_СПИСОК_4 Знак"/>
    <w:link w:val="41"/>
    <w:rsid w:val="00AA6359"/>
    <w:rPr>
      <w:rFonts w:ascii="Times New Roman" w:eastAsia="MS Mincho" w:hAnsi="Times New Roman" w:cs="Times New Roman"/>
      <w:sz w:val="28"/>
      <w:szCs w:val="28"/>
      <w:lang w:val="x-none" w:eastAsia="ja-JP"/>
    </w:rPr>
  </w:style>
  <w:style w:type="paragraph" w:styleId="z-">
    <w:name w:val="HTML Top of Form"/>
    <w:basedOn w:val="a2"/>
    <w:next w:val="a2"/>
    <w:link w:val="z-0"/>
    <w:hidden/>
    <w:uiPriority w:val="99"/>
    <w:unhideWhenUsed/>
    <w:rsid w:val="00AA6359"/>
    <w:pPr>
      <w:pBdr>
        <w:bottom w:val="single" w:sz="6" w:space="1" w:color="auto"/>
      </w:pBdr>
      <w:jc w:val="center"/>
    </w:pPr>
    <w:rPr>
      <w:rFonts w:ascii="Arial" w:hAnsi="Arial"/>
      <w:vanish/>
      <w:sz w:val="16"/>
      <w:szCs w:val="16"/>
      <w:lang w:val="x-none" w:eastAsia="x-none"/>
    </w:rPr>
  </w:style>
  <w:style w:type="character" w:customStyle="1" w:styleId="z-0">
    <w:name w:val="z-Начало формы Знак"/>
    <w:basedOn w:val="a3"/>
    <w:link w:val="z-"/>
    <w:uiPriority w:val="99"/>
    <w:rsid w:val="00AA6359"/>
    <w:rPr>
      <w:rFonts w:ascii="Arial" w:eastAsia="Times New Roman" w:hAnsi="Arial" w:cs="Times New Roman"/>
      <w:vanish/>
      <w:sz w:val="16"/>
      <w:szCs w:val="16"/>
      <w:lang w:val="x-none" w:eastAsia="x-none"/>
    </w:rPr>
  </w:style>
  <w:style w:type="paragraph" w:styleId="z-1">
    <w:name w:val="HTML Bottom of Form"/>
    <w:basedOn w:val="a2"/>
    <w:next w:val="a2"/>
    <w:link w:val="z-2"/>
    <w:hidden/>
    <w:uiPriority w:val="99"/>
    <w:unhideWhenUsed/>
    <w:rsid w:val="00AA6359"/>
    <w:pPr>
      <w:pBdr>
        <w:top w:val="single" w:sz="6" w:space="1" w:color="auto"/>
      </w:pBdr>
      <w:jc w:val="center"/>
    </w:pPr>
    <w:rPr>
      <w:rFonts w:ascii="Arial" w:hAnsi="Arial"/>
      <w:vanish/>
      <w:sz w:val="16"/>
      <w:szCs w:val="16"/>
      <w:lang w:val="x-none" w:eastAsia="x-none"/>
    </w:rPr>
  </w:style>
  <w:style w:type="character" w:customStyle="1" w:styleId="z-2">
    <w:name w:val="z-Конец формы Знак"/>
    <w:basedOn w:val="a3"/>
    <w:link w:val="z-1"/>
    <w:uiPriority w:val="99"/>
    <w:rsid w:val="00AA6359"/>
    <w:rPr>
      <w:rFonts w:ascii="Arial" w:eastAsia="Times New Roman" w:hAnsi="Arial" w:cs="Times New Roman"/>
      <w:vanish/>
      <w:sz w:val="16"/>
      <w:szCs w:val="16"/>
      <w:lang w:val="x-none" w:eastAsia="x-none"/>
    </w:rPr>
  </w:style>
  <w:style w:type="table" w:customStyle="1" w:styleId="18">
    <w:name w:val="Сетка таблицы1"/>
    <w:basedOn w:val="a4"/>
    <w:rsid w:val="00AA6359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0">
    <w:name w:val="Основной текст 21"/>
    <w:basedOn w:val="a2"/>
    <w:rsid w:val="00AA6359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styleId="34">
    <w:name w:val="toc 3"/>
    <w:basedOn w:val="a2"/>
    <w:next w:val="a2"/>
    <w:autoRedefine/>
    <w:uiPriority w:val="99"/>
    <w:rsid w:val="00AA6359"/>
    <w:pPr>
      <w:tabs>
        <w:tab w:val="left" w:pos="993"/>
        <w:tab w:val="right" w:leader="dot" w:pos="9629"/>
      </w:tabs>
      <w:overflowPunct w:val="0"/>
      <w:autoSpaceDE w:val="0"/>
      <w:autoSpaceDN w:val="0"/>
      <w:adjustRightInd w:val="0"/>
      <w:spacing w:line="276" w:lineRule="auto"/>
      <w:ind w:left="1022" w:hanging="622"/>
      <w:textAlignment w:val="baseline"/>
    </w:pPr>
    <w:rPr>
      <w:sz w:val="20"/>
      <w:szCs w:val="20"/>
    </w:rPr>
  </w:style>
  <w:style w:type="character" w:styleId="aff7">
    <w:name w:val="annotation reference"/>
    <w:uiPriority w:val="99"/>
    <w:rsid w:val="00AA6359"/>
    <w:rPr>
      <w:rFonts w:cs="Times New Roman"/>
      <w:sz w:val="16"/>
    </w:rPr>
  </w:style>
  <w:style w:type="paragraph" w:styleId="aff8">
    <w:name w:val="annotation text"/>
    <w:basedOn w:val="a2"/>
    <w:link w:val="aff9"/>
    <w:uiPriority w:val="99"/>
    <w:rsid w:val="00AA6359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aff9">
    <w:name w:val="Текст примечания Знак"/>
    <w:basedOn w:val="a3"/>
    <w:link w:val="aff8"/>
    <w:uiPriority w:val="99"/>
    <w:rsid w:val="00AA63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a">
    <w:name w:val="annotation subject"/>
    <w:basedOn w:val="aff8"/>
    <w:next w:val="aff8"/>
    <w:link w:val="affb"/>
    <w:uiPriority w:val="99"/>
    <w:rsid w:val="00AA6359"/>
    <w:rPr>
      <w:b/>
      <w:bCs/>
      <w:lang w:val="x-none" w:eastAsia="x-none"/>
    </w:rPr>
  </w:style>
  <w:style w:type="character" w:customStyle="1" w:styleId="affb">
    <w:name w:val="Тема примечания Знак"/>
    <w:basedOn w:val="aff9"/>
    <w:link w:val="affa"/>
    <w:uiPriority w:val="99"/>
    <w:rsid w:val="00AA6359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customStyle="1" w:styleId="a">
    <w:name w:val="Заголовок раздела положения"/>
    <w:basedOn w:val="a2"/>
    <w:uiPriority w:val="99"/>
    <w:rsid w:val="00AA6359"/>
    <w:pPr>
      <w:widowControl w:val="0"/>
      <w:numPr>
        <w:numId w:val="3"/>
      </w:numPr>
      <w:shd w:val="clear" w:color="auto" w:fill="FFFFFF"/>
      <w:autoSpaceDE w:val="0"/>
      <w:autoSpaceDN w:val="0"/>
      <w:adjustRightInd w:val="0"/>
      <w:spacing w:before="475" w:line="360" w:lineRule="auto"/>
      <w:ind w:left="360" w:right="14"/>
      <w:jc w:val="center"/>
    </w:pPr>
    <w:rPr>
      <w:b/>
      <w:bCs/>
      <w:color w:val="000000"/>
      <w:spacing w:val="-4"/>
    </w:rPr>
  </w:style>
  <w:style w:type="paragraph" w:customStyle="1" w:styleId="ConsPlusNormal">
    <w:name w:val="ConsPlusNormal"/>
    <w:uiPriority w:val="99"/>
    <w:rsid w:val="00AA635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35">
    <w:name w:val="Body Text 3"/>
    <w:basedOn w:val="a2"/>
    <w:link w:val="36"/>
    <w:uiPriority w:val="99"/>
    <w:rsid w:val="00AA6359"/>
    <w:pPr>
      <w:overflowPunct w:val="0"/>
      <w:autoSpaceDE w:val="0"/>
      <w:autoSpaceDN w:val="0"/>
      <w:adjustRightInd w:val="0"/>
      <w:spacing w:after="120"/>
      <w:textAlignment w:val="baseline"/>
    </w:pPr>
    <w:rPr>
      <w:sz w:val="16"/>
      <w:szCs w:val="16"/>
      <w:lang w:val="x-none" w:eastAsia="x-none"/>
    </w:rPr>
  </w:style>
  <w:style w:type="character" w:customStyle="1" w:styleId="36">
    <w:name w:val="Основной текст 3 Знак"/>
    <w:basedOn w:val="a3"/>
    <w:link w:val="35"/>
    <w:uiPriority w:val="99"/>
    <w:rsid w:val="00AA6359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affc">
    <w:name w:val="endnote text"/>
    <w:basedOn w:val="a2"/>
    <w:link w:val="affd"/>
    <w:uiPriority w:val="99"/>
    <w:rsid w:val="00AA6359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affd">
    <w:name w:val="Текст концевой сноски Знак"/>
    <w:basedOn w:val="a3"/>
    <w:link w:val="affc"/>
    <w:uiPriority w:val="99"/>
    <w:rsid w:val="00AA635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e">
    <w:name w:val="endnote reference"/>
    <w:uiPriority w:val="99"/>
    <w:rsid w:val="00AA6359"/>
    <w:rPr>
      <w:rFonts w:cs="Times New Roman"/>
      <w:vertAlign w:val="superscript"/>
    </w:rPr>
  </w:style>
  <w:style w:type="character" w:styleId="afff">
    <w:name w:val="Emphasis"/>
    <w:uiPriority w:val="20"/>
    <w:qFormat/>
    <w:rsid w:val="00AA6359"/>
    <w:rPr>
      <w:rFonts w:cs="Times New Roman"/>
      <w:i/>
    </w:rPr>
  </w:style>
  <w:style w:type="paragraph" w:customStyle="1" w:styleId="19">
    <w:name w:val="Обычный1"/>
    <w:uiPriority w:val="99"/>
    <w:rsid w:val="00AA6359"/>
    <w:pPr>
      <w:widowControl w:val="0"/>
      <w:tabs>
        <w:tab w:val="left" w:pos="708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tyle15">
    <w:name w:val="Style15"/>
    <w:basedOn w:val="a2"/>
    <w:uiPriority w:val="99"/>
    <w:rsid w:val="00AA6359"/>
    <w:pPr>
      <w:widowControl w:val="0"/>
      <w:autoSpaceDE w:val="0"/>
      <w:autoSpaceDN w:val="0"/>
      <w:adjustRightInd w:val="0"/>
      <w:spacing w:line="326" w:lineRule="exact"/>
      <w:jc w:val="both"/>
    </w:pPr>
  </w:style>
  <w:style w:type="paragraph" w:customStyle="1" w:styleId="Style33">
    <w:name w:val="Style33"/>
    <w:basedOn w:val="a2"/>
    <w:uiPriority w:val="99"/>
    <w:rsid w:val="00AA6359"/>
    <w:pPr>
      <w:widowControl w:val="0"/>
      <w:autoSpaceDE w:val="0"/>
      <w:autoSpaceDN w:val="0"/>
      <w:adjustRightInd w:val="0"/>
      <w:spacing w:line="250" w:lineRule="exact"/>
      <w:jc w:val="center"/>
    </w:pPr>
  </w:style>
  <w:style w:type="character" w:customStyle="1" w:styleId="FontStyle66">
    <w:name w:val="Font Style66"/>
    <w:uiPriority w:val="99"/>
    <w:rsid w:val="00AA6359"/>
    <w:rPr>
      <w:rFonts w:ascii="Times New Roman" w:hAnsi="Times New Roman"/>
      <w:sz w:val="20"/>
    </w:rPr>
  </w:style>
  <w:style w:type="paragraph" w:customStyle="1" w:styleId="ConsPlusNonformat">
    <w:name w:val="ConsPlusNonformat"/>
    <w:rsid w:val="00AA635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0">
    <w:name w:val="Литература"/>
    <w:basedOn w:val="4"/>
    <w:uiPriority w:val="99"/>
    <w:rsid w:val="00AA6359"/>
    <w:pPr>
      <w:keepLines/>
      <w:widowControl/>
      <w:spacing w:after="240"/>
      <w:ind w:firstLine="0"/>
      <w:jc w:val="center"/>
    </w:pPr>
    <w:rPr>
      <w:rFonts w:ascii="Tahoma" w:hAnsi="Tahoma" w:cs="Arial"/>
      <w:i/>
      <w:sz w:val="18"/>
      <w:szCs w:val="22"/>
    </w:rPr>
  </w:style>
  <w:style w:type="character" w:customStyle="1" w:styleId="h1">
    <w:name w:val="h1"/>
    <w:uiPriority w:val="99"/>
    <w:rsid w:val="00AA6359"/>
    <w:rPr>
      <w:rFonts w:cs="Times New Roman"/>
    </w:rPr>
  </w:style>
  <w:style w:type="table" w:customStyle="1" w:styleId="TableNormal1">
    <w:name w:val="Table Normal1"/>
    <w:uiPriority w:val="99"/>
    <w:semiHidden/>
    <w:rsid w:val="00AA6359"/>
    <w:pPr>
      <w:widowControl w:val="0"/>
      <w:spacing w:after="0" w:line="240" w:lineRule="auto"/>
    </w:pPr>
    <w:rPr>
      <w:rFonts w:ascii="Calibri" w:eastAsia="Times New Roman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2"/>
    <w:uiPriority w:val="1"/>
    <w:qFormat/>
    <w:rsid w:val="00AA6359"/>
    <w:pPr>
      <w:widowControl w:val="0"/>
    </w:pPr>
    <w:rPr>
      <w:sz w:val="22"/>
      <w:szCs w:val="22"/>
      <w:lang w:val="en-US" w:eastAsia="en-US"/>
    </w:rPr>
  </w:style>
  <w:style w:type="paragraph" w:styleId="afff1">
    <w:name w:val="Block Text"/>
    <w:basedOn w:val="a2"/>
    <w:uiPriority w:val="99"/>
    <w:rsid w:val="00AA6359"/>
    <w:pPr>
      <w:tabs>
        <w:tab w:val="left" w:pos="8222"/>
      </w:tabs>
      <w:ind w:left="1134" w:right="1047"/>
      <w:jc w:val="center"/>
    </w:pPr>
    <w:rPr>
      <w:sz w:val="28"/>
      <w:szCs w:val="20"/>
    </w:rPr>
  </w:style>
  <w:style w:type="paragraph" w:customStyle="1" w:styleId="28">
    <w:name w:val="Абзац списка2"/>
    <w:basedOn w:val="a2"/>
    <w:uiPriority w:val="99"/>
    <w:rsid w:val="00AA6359"/>
    <w:pPr>
      <w:suppressAutoHyphens/>
      <w:ind w:left="720"/>
    </w:pPr>
    <w:rPr>
      <w:kern w:val="1"/>
      <w:lang w:eastAsia="ar-SA"/>
    </w:rPr>
  </w:style>
  <w:style w:type="numbering" w:customStyle="1" w:styleId="a0">
    <w:name w:val="Стиль многоуровневый"/>
    <w:rsid w:val="00AA6359"/>
    <w:pPr>
      <w:numPr>
        <w:numId w:val="4"/>
      </w:numPr>
    </w:pPr>
  </w:style>
  <w:style w:type="paragraph" w:customStyle="1" w:styleId="afff2">
    <w:name w:val="Содержимое таблицы"/>
    <w:basedOn w:val="a2"/>
    <w:rsid w:val="00AA6359"/>
    <w:pPr>
      <w:suppressLineNumbers/>
      <w:suppressAutoHyphens/>
    </w:pPr>
    <w:rPr>
      <w:kern w:val="1"/>
      <w:lang w:eastAsia="ar-SA"/>
    </w:rPr>
  </w:style>
  <w:style w:type="character" w:customStyle="1" w:styleId="WW8Num5z0">
    <w:name w:val="WW8Num5z0"/>
    <w:rsid w:val="00AA6359"/>
    <w:rPr>
      <w:rFonts w:ascii="Symbol" w:hAnsi="Symbol" w:cs="Symbol"/>
    </w:rPr>
  </w:style>
  <w:style w:type="character" w:customStyle="1" w:styleId="WW8Num11z0">
    <w:name w:val="WW8Num11z0"/>
    <w:rsid w:val="00AA6359"/>
    <w:rPr>
      <w:rFonts w:ascii="Symbol" w:hAnsi="Symbol" w:cs="Symbol"/>
    </w:rPr>
  </w:style>
  <w:style w:type="character" w:customStyle="1" w:styleId="WW8Num12z0">
    <w:name w:val="WW8Num12z0"/>
    <w:rsid w:val="00AA6359"/>
    <w:rPr>
      <w:rFonts w:ascii="Symbol" w:hAnsi="Symbol" w:cs="Symbol"/>
    </w:rPr>
  </w:style>
  <w:style w:type="character" w:customStyle="1" w:styleId="WW8Num13z0">
    <w:name w:val="WW8Num13z0"/>
    <w:rsid w:val="00AA6359"/>
    <w:rPr>
      <w:rFonts w:ascii="Symbol" w:hAnsi="Symbol" w:cs="Symbol"/>
    </w:rPr>
  </w:style>
  <w:style w:type="character" w:customStyle="1" w:styleId="WW8Num14z0">
    <w:name w:val="WW8Num14z0"/>
    <w:rsid w:val="00AA6359"/>
    <w:rPr>
      <w:rFonts w:ascii="Symbol" w:hAnsi="Symbol" w:cs="Symbol"/>
    </w:rPr>
  </w:style>
  <w:style w:type="character" w:customStyle="1" w:styleId="WW8Num15z0">
    <w:name w:val="WW8Num15z0"/>
    <w:rsid w:val="00AA6359"/>
    <w:rPr>
      <w:rFonts w:ascii="Symbol" w:hAnsi="Symbol" w:cs="Symbol"/>
    </w:rPr>
  </w:style>
  <w:style w:type="character" w:customStyle="1" w:styleId="WW8Num16z0">
    <w:name w:val="WW8Num16z0"/>
    <w:rsid w:val="00AA6359"/>
    <w:rPr>
      <w:b/>
      <w:color w:val="auto"/>
    </w:rPr>
  </w:style>
  <w:style w:type="character" w:customStyle="1" w:styleId="WW8Num17z0">
    <w:name w:val="WW8Num17z0"/>
    <w:rsid w:val="00AA6359"/>
    <w:rPr>
      <w:b/>
      <w:color w:val="auto"/>
    </w:rPr>
  </w:style>
  <w:style w:type="character" w:customStyle="1" w:styleId="WW8Num18z0">
    <w:name w:val="WW8Num18z0"/>
    <w:rsid w:val="00AA6359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19z0">
    <w:name w:val="WW8Num19z0"/>
    <w:rsid w:val="00AA6359"/>
    <w:rPr>
      <w:rFonts w:ascii="Symbol" w:hAnsi="Symbol" w:cs="Symbol"/>
    </w:rPr>
  </w:style>
  <w:style w:type="character" w:customStyle="1" w:styleId="WW8Num20z0">
    <w:name w:val="WW8Num20z0"/>
    <w:rsid w:val="00AA6359"/>
    <w:rPr>
      <w:rFonts w:ascii="Symbol" w:hAnsi="Symbol" w:cs="Symbol"/>
    </w:rPr>
  </w:style>
  <w:style w:type="character" w:customStyle="1" w:styleId="WW8Num21z0">
    <w:name w:val="WW8Num21z0"/>
    <w:rsid w:val="00AA6359"/>
    <w:rPr>
      <w:rFonts w:ascii="Verdana" w:hAnsi="Verdana" w:cs="Verdana"/>
      <w:b/>
      <w:i w:val="0"/>
      <w:sz w:val="24"/>
    </w:rPr>
  </w:style>
  <w:style w:type="character" w:customStyle="1" w:styleId="WW8Num22z0">
    <w:name w:val="WW8Num22z0"/>
    <w:rsid w:val="00AA6359"/>
    <w:rPr>
      <w:rFonts w:ascii="Symbol" w:hAnsi="Symbol" w:cs="OpenSymbol"/>
    </w:rPr>
  </w:style>
  <w:style w:type="character" w:customStyle="1" w:styleId="WW8Num23z0">
    <w:name w:val="WW8Num23z0"/>
    <w:rsid w:val="00AA6359"/>
    <w:rPr>
      <w:color w:val="auto"/>
    </w:rPr>
  </w:style>
  <w:style w:type="character" w:customStyle="1" w:styleId="WW8Num24z0">
    <w:name w:val="WW8Num24z0"/>
    <w:rsid w:val="00AA6359"/>
    <w:rPr>
      <w:rFonts w:ascii="Symbol" w:hAnsi="Symbol" w:cs="Symbol"/>
    </w:rPr>
  </w:style>
  <w:style w:type="character" w:customStyle="1" w:styleId="WW8Num25z0">
    <w:name w:val="WW8Num25z0"/>
    <w:rsid w:val="00AA6359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26z0">
    <w:name w:val="WW8Num26z0"/>
    <w:rsid w:val="00AA6359"/>
    <w:rPr>
      <w:rFonts w:ascii="Symbol" w:hAnsi="Symbol" w:cs="OpenSymbol"/>
    </w:rPr>
  </w:style>
  <w:style w:type="character" w:customStyle="1" w:styleId="WW8Num27z0">
    <w:name w:val="WW8Num27z0"/>
    <w:rsid w:val="00AA6359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28z0">
    <w:name w:val="WW8Num28z0"/>
    <w:rsid w:val="00AA6359"/>
    <w:rPr>
      <w:rFonts w:ascii="Symbol" w:hAnsi="Symbol" w:cs="Symbol"/>
    </w:rPr>
  </w:style>
  <w:style w:type="character" w:customStyle="1" w:styleId="WW8Num29z0">
    <w:name w:val="WW8Num29z0"/>
    <w:rsid w:val="00AA6359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30z0">
    <w:name w:val="WW8Num30z0"/>
    <w:rsid w:val="00AA6359"/>
    <w:rPr>
      <w:rFonts w:ascii="Symbol" w:hAnsi="Symbol" w:cs="OpenSymbol"/>
    </w:rPr>
  </w:style>
  <w:style w:type="character" w:customStyle="1" w:styleId="WW8Num31z0">
    <w:name w:val="WW8Num31z0"/>
    <w:rsid w:val="00AA6359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32z0">
    <w:name w:val="WW8Num32z0"/>
    <w:rsid w:val="00AA6359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33z0">
    <w:name w:val="WW8Num33z0"/>
    <w:rsid w:val="00AA6359"/>
    <w:rPr>
      <w:rFonts w:ascii="Symbol" w:hAnsi="Symbol" w:cs="Symbol"/>
    </w:rPr>
  </w:style>
  <w:style w:type="character" w:customStyle="1" w:styleId="WW8Num34z0">
    <w:name w:val="WW8Num34z0"/>
    <w:rsid w:val="00AA6359"/>
    <w:rPr>
      <w:rFonts w:ascii="Symbol" w:hAnsi="Symbol" w:cs="OpenSymbol"/>
    </w:rPr>
  </w:style>
  <w:style w:type="character" w:customStyle="1" w:styleId="WW8Num35z0">
    <w:name w:val="WW8Num35z0"/>
    <w:rsid w:val="00AA6359"/>
    <w:rPr>
      <w:rFonts w:ascii="Symbol" w:hAnsi="Symbol" w:cs="OpenSymbol"/>
    </w:rPr>
  </w:style>
  <w:style w:type="character" w:customStyle="1" w:styleId="WW8Num36z0">
    <w:name w:val="WW8Num36z0"/>
    <w:rsid w:val="00AA6359"/>
    <w:rPr>
      <w:rFonts w:ascii="Symbol" w:hAnsi="Symbol" w:cs="OpenSymbol"/>
    </w:rPr>
  </w:style>
  <w:style w:type="character" w:customStyle="1" w:styleId="WW8Num37z0">
    <w:name w:val="WW8Num37z0"/>
    <w:rsid w:val="00AA6359"/>
    <w:rPr>
      <w:rFonts w:ascii="Symbol" w:hAnsi="Symbol" w:cs="Symbol"/>
    </w:rPr>
  </w:style>
  <w:style w:type="character" w:customStyle="1" w:styleId="WW8Num38z0">
    <w:name w:val="WW8Num38z0"/>
    <w:rsid w:val="00AA6359"/>
    <w:rPr>
      <w:rFonts w:ascii="Symbol" w:hAnsi="Symbol" w:cs="Symbol"/>
    </w:rPr>
  </w:style>
  <w:style w:type="character" w:customStyle="1" w:styleId="WW8Num39z0">
    <w:name w:val="WW8Num39z0"/>
    <w:rsid w:val="00AA6359"/>
    <w:rPr>
      <w:rFonts w:ascii="Symbol" w:hAnsi="Symbol" w:cs="OpenSymbol"/>
    </w:rPr>
  </w:style>
  <w:style w:type="character" w:customStyle="1" w:styleId="WW8Num40z0">
    <w:name w:val="WW8Num40z0"/>
    <w:rsid w:val="00AA6359"/>
    <w:rPr>
      <w:rFonts w:ascii="Symbol" w:hAnsi="Symbol" w:cs="OpenSymbol"/>
    </w:rPr>
  </w:style>
  <w:style w:type="character" w:customStyle="1" w:styleId="WW8Num41z0">
    <w:name w:val="WW8Num41z0"/>
    <w:rsid w:val="00AA6359"/>
    <w:rPr>
      <w:rFonts w:ascii="Symbol" w:hAnsi="Symbol" w:cs="OpenSymbol"/>
    </w:rPr>
  </w:style>
  <w:style w:type="character" w:customStyle="1" w:styleId="WW8Num42z0">
    <w:name w:val="WW8Num42z0"/>
    <w:rsid w:val="00AA6359"/>
    <w:rPr>
      <w:rFonts w:ascii="Symbol" w:hAnsi="Symbol" w:cs="OpenSymbol"/>
    </w:rPr>
  </w:style>
  <w:style w:type="character" w:customStyle="1" w:styleId="WW8Num43z0">
    <w:name w:val="WW8Num43z0"/>
    <w:rsid w:val="00AA6359"/>
    <w:rPr>
      <w:rFonts w:ascii="Symbol" w:hAnsi="Symbol" w:cs="OpenSymbol"/>
    </w:rPr>
  </w:style>
  <w:style w:type="character" w:customStyle="1" w:styleId="WW8Num44z0">
    <w:name w:val="WW8Num44z0"/>
    <w:rsid w:val="00AA6359"/>
    <w:rPr>
      <w:rFonts w:ascii="Symbol" w:hAnsi="Symbol" w:cs="OpenSymbol"/>
    </w:rPr>
  </w:style>
  <w:style w:type="character" w:customStyle="1" w:styleId="WW8Num45z0">
    <w:name w:val="WW8Num45z0"/>
    <w:rsid w:val="00AA6359"/>
    <w:rPr>
      <w:rFonts w:ascii="Symbol" w:hAnsi="Symbol" w:cs="OpenSymbol"/>
    </w:rPr>
  </w:style>
  <w:style w:type="character" w:customStyle="1" w:styleId="WW8Num8z0">
    <w:name w:val="WW8Num8z0"/>
    <w:rsid w:val="00AA6359"/>
    <w:rPr>
      <w:rFonts w:ascii="Symbol" w:hAnsi="Symbol" w:cs="Symbol"/>
    </w:rPr>
  </w:style>
  <w:style w:type="character" w:customStyle="1" w:styleId="WW8Num10z0">
    <w:name w:val="WW8Num10z0"/>
    <w:rsid w:val="00AA6359"/>
    <w:rPr>
      <w:rFonts w:ascii="Symbol" w:hAnsi="Symbol" w:cs="Symbol"/>
    </w:rPr>
  </w:style>
  <w:style w:type="character" w:customStyle="1" w:styleId="WW8Num46z0">
    <w:name w:val="WW8Num46z0"/>
    <w:rsid w:val="00AA6359"/>
    <w:rPr>
      <w:rFonts w:ascii="Symbol" w:hAnsi="Symbol" w:cs="OpenSymbol"/>
    </w:rPr>
  </w:style>
  <w:style w:type="character" w:customStyle="1" w:styleId="WW8Num47z0">
    <w:name w:val="WW8Num47z0"/>
    <w:rsid w:val="00AA6359"/>
    <w:rPr>
      <w:rFonts w:ascii="Symbol" w:hAnsi="Symbol" w:cs="OpenSymbol"/>
    </w:rPr>
  </w:style>
  <w:style w:type="character" w:customStyle="1" w:styleId="WW8Num48z0">
    <w:name w:val="WW8Num48z0"/>
    <w:rsid w:val="00AA6359"/>
    <w:rPr>
      <w:rFonts w:ascii="Symbol" w:hAnsi="Symbol" w:cs="OpenSymbol"/>
    </w:rPr>
  </w:style>
  <w:style w:type="character" w:customStyle="1" w:styleId="WW8Num49z0">
    <w:name w:val="WW8Num49z0"/>
    <w:rsid w:val="00AA6359"/>
    <w:rPr>
      <w:rFonts w:ascii="Symbol" w:hAnsi="Symbol" w:cs="OpenSymbol"/>
    </w:rPr>
  </w:style>
  <w:style w:type="character" w:customStyle="1" w:styleId="WW8Num50z0">
    <w:name w:val="WW8Num50z0"/>
    <w:rsid w:val="00AA6359"/>
    <w:rPr>
      <w:rFonts w:ascii="Symbol" w:hAnsi="Symbol" w:cs="OpenSymbol"/>
    </w:rPr>
  </w:style>
  <w:style w:type="character" w:customStyle="1" w:styleId="WW8Num51z0">
    <w:name w:val="WW8Num51z0"/>
    <w:rsid w:val="00AA6359"/>
    <w:rPr>
      <w:rFonts w:ascii="Symbol" w:hAnsi="Symbol" w:cs="OpenSymbol"/>
    </w:rPr>
  </w:style>
  <w:style w:type="character" w:customStyle="1" w:styleId="WW8Num52z0">
    <w:name w:val="WW8Num52z0"/>
    <w:rsid w:val="00AA6359"/>
    <w:rPr>
      <w:rFonts w:ascii="Symbol" w:hAnsi="Symbol" w:cs="OpenSymbol"/>
    </w:rPr>
  </w:style>
  <w:style w:type="character" w:customStyle="1" w:styleId="WW8Num53z0">
    <w:name w:val="WW8Num53z0"/>
    <w:rsid w:val="00AA6359"/>
    <w:rPr>
      <w:rFonts w:ascii="Symbol" w:hAnsi="Symbol" w:cs="OpenSymbol"/>
    </w:rPr>
  </w:style>
  <w:style w:type="character" w:customStyle="1" w:styleId="WW8Num6z0">
    <w:name w:val="WW8Num6z0"/>
    <w:rsid w:val="00AA6359"/>
    <w:rPr>
      <w:color w:val="auto"/>
    </w:rPr>
  </w:style>
  <w:style w:type="character" w:customStyle="1" w:styleId="WW8Num9z0">
    <w:name w:val="WW8Num9z0"/>
    <w:rsid w:val="00AA6359"/>
    <w:rPr>
      <w:rFonts w:ascii="Symbol" w:hAnsi="Symbol" w:cs="Symbol"/>
    </w:rPr>
  </w:style>
  <w:style w:type="character" w:customStyle="1" w:styleId="51">
    <w:name w:val="Основной шрифт абзаца5"/>
    <w:rsid w:val="00AA6359"/>
  </w:style>
  <w:style w:type="character" w:customStyle="1" w:styleId="WW8Num2z0">
    <w:name w:val="WW8Num2z0"/>
    <w:rsid w:val="00AA6359"/>
    <w:rPr>
      <w:rFonts w:ascii="Symbol" w:hAnsi="Symbol" w:cs="Symbol"/>
    </w:rPr>
  </w:style>
  <w:style w:type="character" w:customStyle="1" w:styleId="WW8NumSt14z0">
    <w:name w:val="WW8NumSt14z0"/>
    <w:rsid w:val="00AA6359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St18z0">
    <w:name w:val="WW8NumSt18z0"/>
    <w:rsid w:val="00AA6359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37">
    <w:name w:val="Основной шрифт абзаца3"/>
    <w:rsid w:val="00AA6359"/>
  </w:style>
  <w:style w:type="character" w:customStyle="1" w:styleId="WW8Num1z0">
    <w:name w:val="WW8Num1z0"/>
    <w:rsid w:val="00AA6359"/>
    <w:rPr>
      <w:rFonts w:ascii="Symbol" w:hAnsi="Symbol" w:cs="Symbol"/>
    </w:rPr>
  </w:style>
  <w:style w:type="character" w:customStyle="1" w:styleId="WW8Num1z4">
    <w:name w:val="WW8Num1z4"/>
    <w:rsid w:val="00AA6359"/>
    <w:rPr>
      <w:rFonts w:ascii="Verdana" w:hAnsi="Verdana" w:cs="Verdana"/>
      <w:b/>
      <w:i w:val="0"/>
      <w:sz w:val="22"/>
    </w:rPr>
  </w:style>
  <w:style w:type="character" w:customStyle="1" w:styleId="WW8Num1z5">
    <w:name w:val="WW8Num1z5"/>
    <w:rsid w:val="00AA6359"/>
    <w:rPr>
      <w:rFonts w:ascii="Verdana" w:hAnsi="Verdana" w:cs="Verdana"/>
      <w:b/>
      <w:i w:val="0"/>
    </w:rPr>
  </w:style>
  <w:style w:type="character" w:customStyle="1" w:styleId="WW8Num4z0">
    <w:name w:val="WW8Num4z0"/>
    <w:rsid w:val="00AA6359"/>
    <w:rPr>
      <w:rFonts w:ascii="Symbol" w:hAnsi="Symbol" w:cs="Symbol"/>
    </w:rPr>
  </w:style>
  <w:style w:type="character" w:customStyle="1" w:styleId="WW8Num6z1">
    <w:name w:val="WW8Num6z1"/>
    <w:rsid w:val="00AA6359"/>
    <w:rPr>
      <w:rFonts w:ascii="Courier New" w:hAnsi="Courier New" w:cs="Courier New"/>
      <w:sz w:val="20"/>
    </w:rPr>
  </w:style>
  <w:style w:type="character" w:customStyle="1" w:styleId="WW8Num7z0">
    <w:name w:val="WW8Num7z0"/>
    <w:rsid w:val="00AA6359"/>
    <w:rPr>
      <w:rFonts w:ascii="Symbol" w:hAnsi="Symbol" w:cs="Symbol"/>
    </w:rPr>
  </w:style>
  <w:style w:type="character" w:customStyle="1" w:styleId="WW8Num9z1">
    <w:name w:val="WW8Num9z1"/>
    <w:rsid w:val="00AA6359"/>
    <w:rPr>
      <w:rFonts w:ascii="Courier New" w:hAnsi="Courier New" w:cs="Courier New"/>
    </w:rPr>
  </w:style>
  <w:style w:type="character" w:customStyle="1" w:styleId="WW8Num9z2">
    <w:name w:val="WW8Num9z2"/>
    <w:rsid w:val="00AA6359"/>
    <w:rPr>
      <w:rFonts w:ascii="Wingdings" w:hAnsi="Wingdings" w:cs="Wingdings"/>
    </w:rPr>
  </w:style>
  <w:style w:type="character" w:customStyle="1" w:styleId="WW8Num20z1">
    <w:name w:val="WW8Num20z1"/>
    <w:rsid w:val="00AA6359"/>
    <w:rPr>
      <w:rFonts w:ascii="Courier New" w:hAnsi="Courier New" w:cs="Courier New"/>
    </w:rPr>
  </w:style>
  <w:style w:type="character" w:customStyle="1" w:styleId="WW8Num20z2">
    <w:name w:val="WW8Num20z2"/>
    <w:rsid w:val="00AA6359"/>
    <w:rPr>
      <w:rFonts w:ascii="Wingdings" w:hAnsi="Wingdings" w:cs="Wingdings"/>
    </w:rPr>
  </w:style>
  <w:style w:type="character" w:customStyle="1" w:styleId="WW8Num21z1">
    <w:name w:val="WW8Num21z1"/>
    <w:rsid w:val="00AA6359"/>
    <w:rPr>
      <w:rFonts w:ascii="Courier New" w:hAnsi="Courier New" w:cs="Courier New"/>
    </w:rPr>
  </w:style>
  <w:style w:type="character" w:customStyle="1" w:styleId="WW8Num21z2">
    <w:name w:val="WW8Num21z2"/>
    <w:rsid w:val="00AA6359"/>
    <w:rPr>
      <w:rFonts w:ascii="Wingdings" w:hAnsi="Wingdings" w:cs="Wingdings"/>
    </w:rPr>
  </w:style>
  <w:style w:type="character" w:customStyle="1" w:styleId="WW8Num28z1">
    <w:name w:val="WW8Num28z1"/>
    <w:rsid w:val="00AA6359"/>
    <w:rPr>
      <w:rFonts w:ascii="Courier New" w:hAnsi="Courier New" w:cs="Courier New"/>
    </w:rPr>
  </w:style>
  <w:style w:type="character" w:customStyle="1" w:styleId="WW8Num28z2">
    <w:name w:val="WW8Num28z2"/>
    <w:rsid w:val="00AA6359"/>
    <w:rPr>
      <w:rFonts w:ascii="Wingdings" w:hAnsi="Wingdings" w:cs="Wingdings"/>
    </w:rPr>
  </w:style>
  <w:style w:type="character" w:customStyle="1" w:styleId="WW8Num33z1">
    <w:name w:val="WW8Num33z1"/>
    <w:rsid w:val="00AA6359"/>
    <w:rPr>
      <w:rFonts w:ascii="Courier New" w:hAnsi="Courier New" w:cs="Courier New"/>
    </w:rPr>
  </w:style>
  <w:style w:type="character" w:customStyle="1" w:styleId="WW8Num33z2">
    <w:name w:val="WW8Num33z2"/>
    <w:rsid w:val="00AA6359"/>
    <w:rPr>
      <w:rFonts w:ascii="Wingdings" w:hAnsi="Wingdings" w:cs="Wingdings"/>
    </w:rPr>
  </w:style>
  <w:style w:type="character" w:customStyle="1" w:styleId="WW8Num37z1">
    <w:name w:val="WW8Num37z1"/>
    <w:rsid w:val="00AA6359"/>
    <w:rPr>
      <w:rFonts w:ascii="Courier New" w:hAnsi="Courier New" w:cs="Courier New"/>
    </w:rPr>
  </w:style>
  <w:style w:type="character" w:customStyle="1" w:styleId="WW8Num37z2">
    <w:name w:val="WW8Num37z2"/>
    <w:rsid w:val="00AA6359"/>
    <w:rPr>
      <w:rFonts w:ascii="Wingdings" w:hAnsi="Wingdings" w:cs="Wingdings"/>
    </w:rPr>
  </w:style>
  <w:style w:type="character" w:customStyle="1" w:styleId="WW8Num38z1">
    <w:name w:val="WW8Num38z1"/>
    <w:rsid w:val="00AA6359"/>
    <w:rPr>
      <w:rFonts w:ascii="Courier New" w:hAnsi="Courier New" w:cs="Courier New"/>
    </w:rPr>
  </w:style>
  <w:style w:type="character" w:customStyle="1" w:styleId="WW8Num38z2">
    <w:name w:val="WW8Num38z2"/>
    <w:rsid w:val="00AA6359"/>
    <w:rPr>
      <w:rFonts w:ascii="Wingdings" w:hAnsi="Wingdings" w:cs="Wingdings"/>
    </w:rPr>
  </w:style>
  <w:style w:type="character" w:customStyle="1" w:styleId="29">
    <w:name w:val="Основной шрифт абзаца2"/>
    <w:rsid w:val="00AA6359"/>
  </w:style>
  <w:style w:type="character" w:customStyle="1" w:styleId="Absatz-Standardschriftart">
    <w:name w:val="Absatz-Standardschriftart"/>
    <w:rsid w:val="00AA6359"/>
  </w:style>
  <w:style w:type="character" w:customStyle="1" w:styleId="WW-Absatz-Standardschriftart">
    <w:name w:val="WW-Absatz-Standardschriftart"/>
    <w:rsid w:val="00AA6359"/>
  </w:style>
  <w:style w:type="character" w:customStyle="1" w:styleId="WW-Absatz-Standardschriftart1">
    <w:name w:val="WW-Absatz-Standardschriftart1"/>
    <w:rsid w:val="00AA6359"/>
  </w:style>
  <w:style w:type="character" w:customStyle="1" w:styleId="WW-Absatz-Standardschriftart11">
    <w:name w:val="WW-Absatz-Standardschriftart11"/>
    <w:rsid w:val="00AA6359"/>
  </w:style>
  <w:style w:type="character" w:customStyle="1" w:styleId="WW-Absatz-Standardschriftart111">
    <w:name w:val="WW-Absatz-Standardschriftart111"/>
    <w:rsid w:val="00AA6359"/>
  </w:style>
  <w:style w:type="character" w:customStyle="1" w:styleId="WW-Absatz-Standardschriftart1111">
    <w:name w:val="WW-Absatz-Standardschriftart1111"/>
    <w:rsid w:val="00AA6359"/>
  </w:style>
  <w:style w:type="character" w:customStyle="1" w:styleId="WW-Absatz-Standardschriftart11111">
    <w:name w:val="WW-Absatz-Standardschriftart11111"/>
    <w:rsid w:val="00AA6359"/>
  </w:style>
  <w:style w:type="character" w:customStyle="1" w:styleId="WW8Num1z1">
    <w:name w:val="WW8Num1z1"/>
    <w:rsid w:val="00AA6359"/>
    <w:rPr>
      <w:rFonts w:ascii="Courier New" w:hAnsi="Courier New" w:cs="Courier New"/>
    </w:rPr>
  </w:style>
  <w:style w:type="character" w:customStyle="1" w:styleId="WW8Num1z2">
    <w:name w:val="WW8Num1z2"/>
    <w:rsid w:val="00AA6359"/>
    <w:rPr>
      <w:rFonts w:ascii="Wingdings" w:hAnsi="Wingdings" w:cs="Wingdings"/>
    </w:rPr>
  </w:style>
  <w:style w:type="character" w:customStyle="1" w:styleId="WW8Num4z1">
    <w:name w:val="WW8Num4z1"/>
    <w:rsid w:val="00AA6359"/>
    <w:rPr>
      <w:rFonts w:ascii="Courier New" w:hAnsi="Courier New" w:cs="Courier New"/>
    </w:rPr>
  </w:style>
  <w:style w:type="character" w:customStyle="1" w:styleId="WW8Num4z2">
    <w:name w:val="WW8Num4z2"/>
    <w:rsid w:val="00AA6359"/>
    <w:rPr>
      <w:rFonts w:ascii="Wingdings" w:hAnsi="Wingdings" w:cs="Wingdings"/>
    </w:rPr>
  </w:style>
  <w:style w:type="character" w:customStyle="1" w:styleId="WW8Num7z1">
    <w:name w:val="WW8Num7z1"/>
    <w:rsid w:val="00AA6359"/>
    <w:rPr>
      <w:rFonts w:ascii="Courier New" w:hAnsi="Courier New" w:cs="Courier New"/>
    </w:rPr>
  </w:style>
  <w:style w:type="character" w:customStyle="1" w:styleId="WW8Num7z2">
    <w:name w:val="WW8Num7z2"/>
    <w:rsid w:val="00AA6359"/>
    <w:rPr>
      <w:rFonts w:ascii="Wingdings" w:hAnsi="Wingdings" w:cs="Wingdings"/>
    </w:rPr>
  </w:style>
  <w:style w:type="character" w:customStyle="1" w:styleId="WW8Num8z1">
    <w:name w:val="WW8Num8z1"/>
    <w:rsid w:val="00AA6359"/>
    <w:rPr>
      <w:rFonts w:ascii="Symbol" w:hAnsi="Symbol" w:cs="Symbol"/>
    </w:rPr>
  </w:style>
  <w:style w:type="character" w:customStyle="1" w:styleId="WW8Num10z1">
    <w:name w:val="WW8Num10z1"/>
    <w:rsid w:val="00AA6359"/>
    <w:rPr>
      <w:rFonts w:ascii="Courier New" w:hAnsi="Courier New" w:cs="Courier New"/>
    </w:rPr>
  </w:style>
  <w:style w:type="character" w:customStyle="1" w:styleId="WW8Num10z2">
    <w:name w:val="WW8Num10z2"/>
    <w:rsid w:val="00AA6359"/>
    <w:rPr>
      <w:rFonts w:ascii="Wingdings" w:hAnsi="Wingdings" w:cs="Wingdings"/>
    </w:rPr>
  </w:style>
  <w:style w:type="character" w:customStyle="1" w:styleId="WW8Num11z1">
    <w:name w:val="WW8Num11z1"/>
    <w:rsid w:val="00AA6359"/>
    <w:rPr>
      <w:rFonts w:ascii="Courier New" w:hAnsi="Courier New" w:cs="Courier New"/>
    </w:rPr>
  </w:style>
  <w:style w:type="character" w:customStyle="1" w:styleId="WW8Num11z2">
    <w:name w:val="WW8Num11z2"/>
    <w:rsid w:val="00AA6359"/>
    <w:rPr>
      <w:rFonts w:ascii="Wingdings" w:hAnsi="Wingdings" w:cs="Wingdings"/>
    </w:rPr>
  </w:style>
  <w:style w:type="character" w:customStyle="1" w:styleId="WW8Num13z1">
    <w:name w:val="WW8Num13z1"/>
    <w:rsid w:val="00AA6359"/>
    <w:rPr>
      <w:rFonts w:ascii="Courier New" w:hAnsi="Courier New" w:cs="Courier New"/>
    </w:rPr>
  </w:style>
  <w:style w:type="character" w:customStyle="1" w:styleId="WW8Num13z2">
    <w:name w:val="WW8Num13z2"/>
    <w:rsid w:val="00AA6359"/>
    <w:rPr>
      <w:rFonts w:ascii="Wingdings" w:hAnsi="Wingdings" w:cs="Wingdings"/>
    </w:rPr>
  </w:style>
  <w:style w:type="character" w:customStyle="1" w:styleId="WW8Num14z1">
    <w:name w:val="WW8Num14z1"/>
    <w:rsid w:val="00AA6359"/>
    <w:rPr>
      <w:rFonts w:ascii="Courier New" w:hAnsi="Courier New" w:cs="Courier New"/>
    </w:rPr>
  </w:style>
  <w:style w:type="character" w:customStyle="1" w:styleId="WW8Num14z2">
    <w:name w:val="WW8Num14z2"/>
    <w:rsid w:val="00AA6359"/>
    <w:rPr>
      <w:rFonts w:ascii="Wingdings" w:hAnsi="Wingdings" w:cs="Wingdings"/>
    </w:rPr>
  </w:style>
  <w:style w:type="character" w:customStyle="1" w:styleId="WW8Num15z1">
    <w:name w:val="WW8Num15z1"/>
    <w:rsid w:val="00AA6359"/>
    <w:rPr>
      <w:rFonts w:ascii="Courier New" w:hAnsi="Courier New" w:cs="Courier New"/>
    </w:rPr>
  </w:style>
  <w:style w:type="character" w:customStyle="1" w:styleId="WW8Num15z2">
    <w:name w:val="WW8Num15z2"/>
    <w:rsid w:val="00AA6359"/>
    <w:rPr>
      <w:rFonts w:ascii="Wingdings" w:hAnsi="Wingdings" w:cs="Wingdings"/>
    </w:rPr>
  </w:style>
  <w:style w:type="character" w:customStyle="1" w:styleId="WW8Num21z4">
    <w:name w:val="WW8Num21z4"/>
    <w:rsid w:val="00AA6359"/>
    <w:rPr>
      <w:rFonts w:ascii="Verdana" w:hAnsi="Verdana" w:cs="Verdana"/>
      <w:b/>
      <w:i w:val="0"/>
      <w:sz w:val="22"/>
    </w:rPr>
  </w:style>
  <w:style w:type="character" w:customStyle="1" w:styleId="WW8Num21z5">
    <w:name w:val="WW8Num21z5"/>
    <w:rsid w:val="00AA6359"/>
    <w:rPr>
      <w:rFonts w:ascii="Verdana" w:hAnsi="Verdana" w:cs="Verdana"/>
      <w:b/>
      <w:i w:val="0"/>
    </w:rPr>
  </w:style>
  <w:style w:type="character" w:customStyle="1" w:styleId="WW8Num24z1">
    <w:name w:val="WW8Num24z1"/>
    <w:rsid w:val="00AA6359"/>
    <w:rPr>
      <w:rFonts w:ascii="Courier New" w:hAnsi="Courier New" w:cs="Courier New"/>
    </w:rPr>
  </w:style>
  <w:style w:type="character" w:customStyle="1" w:styleId="WW8Num24z2">
    <w:name w:val="WW8Num24z2"/>
    <w:rsid w:val="00AA6359"/>
    <w:rPr>
      <w:rFonts w:ascii="Wingdings" w:hAnsi="Wingdings" w:cs="Wingdings"/>
    </w:rPr>
  </w:style>
  <w:style w:type="character" w:customStyle="1" w:styleId="1a">
    <w:name w:val="Основной шрифт абзаца1"/>
    <w:rsid w:val="00AA6359"/>
  </w:style>
  <w:style w:type="character" w:customStyle="1" w:styleId="WW8Num6z2">
    <w:name w:val="WW8Num6z2"/>
    <w:rsid w:val="00AA6359"/>
    <w:rPr>
      <w:rFonts w:ascii="Wingdings" w:hAnsi="Wingdings" w:cs="Wingdings"/>
      <w:sz w:val="20"/>
    </w:rPr>
  </w:style>
  <w:style w:type="character" w:customStyle="1" w:styleId="43">
    <w:name w:val="Основной шрифт абзаца4"/>
    <w:rsid w:val="00AA6359"/>
  </w:style>
  <w:style w:type="character" w:customStyle="1" w:styleId="FontStyle22">
    <w:name w:val="Font Style22"/>
    <w:rsid w:val="00AA6359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FontStyle24">
    <w:name w:val="Font Style24"/>
    <w:rsid w:val="00AA6359"/>
    <w:rPr>
      <w:rFonts w:ascii="Times New Roman" w:eastAsia="Times New Roman" w:hAnsi="Times New Roman" w:cs="Times New Roman"/>
      <w:sz w:val="22"/>
      <w:szCs w:val="22"/>
    </w:rPr>
  </w:style>
  <w:style w:type="character" w:customStyle="1" w:styleId="FontStyle25">
    <w:name w:val="Font Style25"/>
    <w:rsid w:val="00AA6359"/>
    <w:rPr>
      <w:rFonts w:ascii="Times New Roman" w:eastAsia="Times New Roman" w:hAnsi="Times New Roman" w:cs="Times New Roman"/>
      <w:i/>
      <w:iCs/>
      <w:sz w:val="22"/>
      <w:szCs w:val="22"/>
    </w:rPr>
  </w:style>
  <w:style w:type="character" w:customStyle="1" w:styleId="FontStyle23">
    <w:name w:val="Font Style23"/>
    <w:rsid w:val="00AA6359"/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afff3">
    <w:name w:val="Символ нумерации"/>
    <w:rsid w:val="00AA6359"/>
  </w:style>
  <w:style w:type="character" w:customStyle="1" w:styleId="1b">
    <w:name w:val="Нижний колонтитул Знак1"/>
    <w:rsid w:val="00AA6359"/>
    <w:rPr>
      <w:kern w:val="1"/>
      <w:sz w:val="24"/>
      <w:szCs w:val="24"/>
    </w:rPr>
  </w:style>
  <w:style w:type="character" w:customStyle="1" w:styleId="1c">
    <w:name w:val="Верхний колонтитул Знак1"/>
    <w:rsid w:val="00AA6359"/>
    <w:rPr>
      <w:kern w:val="1"/>
      <w:sz w:val="24"/>
      <w:szCs w:val="24"/>
    </w:rPr>
  </w:style>
  <w:style w:type="character" w:customStyle="1" w:styleId="1d">
    <w:name w:val="Название Знак1"/>
    <w:rsid w:val="00AA6359"/>
    <w:rPr>
      <w:b/>
      <w:kern w:val="1"/>
    </w:rPr>
  </w:style>
  <w:style w:type="character" w:customStyle="1" w:styleId="afff4">
    <w:name w:val="Подзаголовок Знак"/>
    <w:rsid w:val="00AA6359"/>
    <w:rPr>
      <w:rFonts w:ascii="Arial" w:eastAsia="Lucida Sans Unicode" w:hAnsi="Arial" w:cs="Tahoma"/>
      <w:i/>
      <w:iCs/>
      <w:kern w:val="1"/>
      <w:sz w:val="28"/>
      <w:szCs w:val="28"/>
    </w:rPr>
  </w:style>
  <w:style w:type="character" w:customStyle="1" w:styleId="afff5">
    <w:name w:val="Маркеры списка"/>
    <w:rsid w:val="00AA6359"/>
    <w:rPr>
      <w:rFonts w:ascii="OpenSymbol" w:eastAsia="OpenSymbol" w:hAnsi="OpenSymbol" w:cs="OpenSymbol"/>
    </w:rPr>
  </w:style>
  <w:style w:type="paragraph" w:customStyle="1" w:styleId="1e">
    <w:name w:val="Заголовок1"/>
    <w:basedOn w:val="a2"/>
    <w:next w:val="af2"/>
    <w:rsid w:val="00AA6359"/>
    <w:pPr>
      <w:keepNext/>
      <w:suppressAutoHyphens/>
      <w:spacing w:before="240" w:after="120"/>
    </w:pPr>
    <w:rPr>
      <w:rFonts w:ascii="Arial" w:eastAsia="Lucida Sans Unicode" w:hAnsi="Arial" w:cs="Tahoma"/>
      <w:kern w:val="1"/>
      <w:sz w:val="28"/>
      <w:szCs w:val="28"/>
      <w:lang w:eastAsia="ar-SA"/>
    </w:rPr>
  </w:style>
  <w:style w:type="paragraph" w:styleId="afff6">
    <w:name w:val="List"/>
    <w:basedOn w:val="af2"/>
    <w:rsid w:val="00AA6359"/>
    <w:pPr>
      <w:suppressAutoHyphens/>
      <w:spacing w:after="120"/>
      <w:jc w:val="left"/>
    </w:pPr>
    <w:rPr>
      <w:rFonts w:cs="Tahoma"/>
      <w:kern w:val="1"/>
      <w:sz w:val="24"/>
      <w:szCs w:val="24"/>
      <w:lang w:eastAsia="ar-SA"/>
    </w:rPr>
  </w:style>
  <w:style w:type="paragraph" w:customStyle="1" w:styleId="44">
    <w:name w:val="Название4"/>
    <w:basedOn w:val="a2"/>
    <w:rsid w:val="00AA6359"/>
    <w:pPr>
      <w:suppressLineNumbers/>
      <w:suppressAutoHyphens/>
      <w:spacing w:before="120" w:after="120"/>
    </w:pPr>
    <w:rPr>
      <w:rFonts w:cs="Mangal"/>
      <w:i/>
      <w:iCs/>
      <w:kern w:val="1"/>
      <w:lang w:eastAsia="ar-SA"/>
    </w:rPr>
  </w:style>
  <w:style w:type="paragraph" w:customStyle="1" w:styleId="45">
    <w:name w:val="Указатель4"/>
    <w:basedOn w:val="a2"/>
    <w:rsid w:val="00AA6359"/>
    <w:pPr>
      <w:suppressLineNumbers/>
      <w:suppressAutoHyphens/>
    </w:pPr>
    <w:rPr>
      <w:rFonts w:cs="Mangal"/>
      <w:kern w:val="1"/>
      <w:lang w:eastAsia="ar-SA"/>
    </w:rPr>
  </w:style>
  <w:style w:type="paragraph" w:customStyle="1" w:styleId="38">
    <w:name w:val="Название3"/>
    <w:basedOn w:val="a2"/>
    <w:rsid w:val="00AA6359"/>
    <w:pPr>
      <w:suppressLineNumbers/>
      <w:suppressAutoHyphens/>
      <w:spacing w:before="120" w:after="120"/>
    </w:pPr>
    <w:rPr>
      <w:rFonts w:cs="Mangal"/>
      <w:i/>
      <w:iCs/>
      <w:kern w:val="1"/>
      <w:lang w:eastAsia="ar-SA"/>
    </w:rPr>
  </w:style>
  <w:style w:type="paragraph" w:customStyle="1" w:styleId="39">
    <w:name w:val="Указатель3"/>
    <w:basedOn w:val="a2"/>
    <w:rsid w:val="00AA6359"/>
    <w:pPr>
      <w:suppressLineNumbers/>
      <w:suppressAutoHyphens/>
    </w:pPr>
    <w:rPr>
      <w:rFonts w:cs="Mangal"/>
      <w:kern w:val="1"/>
      <w:lang w:eastAsia="ar-SA"/>
    </w:rPr>
  </w:style>
  <w:style w:type="paragraph" w:customStyle="1" w:styleId="2a">
    <w:name w:val="Название2"/>
    <w:basedOn w:val="a2"/>
    <w:rsid w:val="00AA6359"/>
    <w:pPr>
      <w:suppressLineNumbers/>
      <w:suppressAutoHyphens/>
      <w:spacing w:before="120" w:after="120"/>
    </w:pPr>
    <w:rPr>
      <w:rFonts w:cs="Mangal"/>
      <w:i/>
      <w:iCs/>
      <w:kern w:val="1"/>
      <w:lang w:eastAsia="ar-SA"/>
    </w:rPr>
  </w:style>
  <w:style w:type="paragraph" w:customStyle="1" w:styleId="2b">
    <w:name w:val="Указатель2"/>
    <w:basedOn w:val="a2"/>
    <w:rsid w:val="00AA6359"/>
    <w:pPr>
      <w:suppressLineNumbers/>
      <w:suppressAutoHyphens/>
    </w:pPr>
    <w:rPr>
      <w:rFonts w:cs="Mangal"/>
      <w:kern w:val="1"/>
      <w:lang w:eastAsia="ar-SA"/>
    </w:rPr>
  </w:style>
  <w:style w:type="paragraph" w:customStyle="1" w:styleId="1f">
    <w:name w:val="Название1"/>
    <w:basedOn w:val="a2"/>
    <w:rsid w:val="00AA6359"/>
    <w:pPr>
      <w:suppressLineNumbers/>
      <w:suppressAutoHyphens/>
      <w:spacing w:before="120" w:after="120"/>
    </w:pPr>
    <w:rPr>
      <w:rFonts w:cs="Tahoma"/>
      <w:i/>
      <w:iCs/>
      <w:kern w:val="1"/>
      <w:lang w:eastAsia="ar-SA"/>
    </w:rPr>
  </w:style>
  <w:style w:type="paragraph" w:customStyle="1" w:styleId="1f0">
    <w:name w:val="Указатель1"/>
    <w:basedOn w:val="a2"/>
    <w:rsid w:val="00AA6359"/>
    <w:pPr>
      <w:suppressLineNumbers/>
      <w:suppressAutoHyphens/>
    </w:pPr>
    <w:rPr>
      <w:rFonts w:cs="Tahoma"/>
      <w:kern w:val="1"/>
      <w:lang w:eastAsia="ar-SA"/>
    </w:rPr>
  </w:style>
  <w:style w:type="paragraph" w:customStyle="1" w:styleId="afff7">
    <w:name w:val="Знак Знак Знак Знак"/>
    <w:basedOn w:val="a2"/>
    <w:rsid w:val="00AA6359"/>
    <w:pPr>
      <w:suppressAutoHyphens/>
      <w:spacing w:after="160" w:line="240" w:lineRule="exact"/>
    </w:pPr>
    <w:rPr>
      <w:rFonts w:ascii="Verdana" w:hAnsi="Verdana" w:cs="Verdana"/>
      <w:kern w:val="1"/>
      <w:sz w:val="20"/>
      <w:szCs w:val="20"/>
      <w:lang w:val="en-US" w:eastAsia="ar-SA"/>
    </w:rPr>
  </w:style>
  <w:style w:type="paragraph" w:customStyle="1" w:styleId="afff8">
    <w:name w:val="список с нумерами"/>
    <w:basedOn w:val="a2"/>
    <w:rsid w:val="00AA6359"/>
    <w:pPr>
      <w:tabs>
        <w:tab w:val="left" w:pos="340"/>
      </w:tabs>
      <w:suppressAutoHyphens/>
      <w:spacing w:line="312" w:lineRule="auto"/>
      <w:ind w:left="340" w:hanging="340"/>
      <w:jc w:val="both"/>
    </w:pPr>
    <w:rPr>
      <w:kern w:val="1"/>
      <w:lang w:eastAsia="ar-SA"/>
    </w:rPr>
  </w:style>
  <w:style w:type="paragraph" w:customStyle="1" w:styleId="1f1">
    <w:name w:val="Знак1"/>
    <w:basedOn w:val="a2"/>
    <w:rsid w:val="00AA6359"/>
    <w:pPr>
      <w:suppressAutoHyphens/>
      <w:spacing w:after="160" w:line="240" w:lineRule="exact"/>
    </w:pPr>
    <w:rPr>
      <w:rFonts w:ascii="Verdana" w:hAnsi="Verdana" w:cs="Verdana"/>
      <w:kern w:val="1"/>
      <w:sz w:val="20"/>
      <w:szCs w:val="20"/>
      <w:lang w:val="en-US" w:eastAsia="ar-SA"/>
    </w:rPr>
  </w:style>
  <w:style w:type="paragraph" w:customStyle="1" w:styleId="2c">
    <w:name w:val="заголовок 2"/>
    <w:basedOn w:val="a2"/>
    <w:next w:val="a2"/>
    <w:rsid w:val="00AA6359"/>
    <w:pPr>
      <w:keepNext/>
      <w:suppressAutoHyphens/>
    </w:pPr>
    <w:rPr>
      <w:rFonts w:cs="Arial"/>
      <w:kern w:val="1"/>
      <w:szCs w:val="28"/>
      <w:lang w:eastAsia="ar-SA"/>
    </w:rPr>
  </w:style>
  <w:style w:type="paragraph" w:customStyle="1" w:styleId="afff9">
    <w:name w:val="Знак"/>
    <w:basedOn w:val="a2"/>
    <w:rsid w:val="00AA6359"/>
    <w:pPr>
      <w:suppressAutoHyphens/>
      <w:spacing w:after="160" w:line="240" w:lineRule="exact"/>
    </w:pPr>
    <w:rPr>
      <w:rFonts w:ascii="Verdana" w:hAnsi="Verdana" w:cs="Verdana"/>
      <w:kern w:val="1"/>
      <w:sz w:val="20"/>
      <w:szCs w:val="20"/>
      <w:lang w:val="en-US" w:eastAsia="ar-SA"/>
    </w:rPr>
  </w:style>
  <w:style w:type="paragraph" w:customStyle="1" w:styleId="310">
    <w:name w:val="Маркированный список 31"/>
    <w:basedOn w:val="a2"/>
    <w:rsid w:val="00AA6359"/>
    <w:pPr>
      <w:tabs>
        <w:tab w:val="left" w:pos="708"/>
      </w:tabs>
      <w:suppressAutoHyphens/>
      <w:ind w:firstLine="567"/>
    </w:pPr>
    <w:rPr>
      <w:bCs/>
      <w:i/>
      <w:iCs/>
      <w:kern w:val="1"/>
      <w:sz w:val="28"/>
      <w:szCs w:val="28"/>
      <w:lang w:eastAsia="ar-SA"/>
    </w:rPr>
  </w:style>
  <w:style w:type="paragraph" w:customStyle="1" w:styleId="FR2">
    <w:name w:val="FR2"/>
    <w:rsid w:val="00AA6359"/>
    <w:pPr>
      <w:widowControl w:val="0"/>
      <w:suppressAutoHyphens/>
      <w:spacing w:after="0" w:line="300" w:lineRule="auto"/>
      <w:ind w:firstLine="720"/>
      <w:jc w:val="both"/>
    </w:pPr>
    <w:rPr>
      <w:rFonts w:ascii="Times New Roman" w:eastAsia="Arial" w:hAnsi="Times New Roman" w:cs="Times New Roman"/>
      <w:kern w:val="1"/>
      <w:sz w:val="28"/>
      <w:szCs w:val="20"/>
      <w:lang w:eastAsia="ar-SA"/>
    </w:rPr>
  </w:style>
  <w:style w:type="paragraph" w:customStyle="1" w:styleId="caaieiaie2">
    <w:name w:val="caaieiaie 2"/>
    <w:basedOn w:val="a2"/>
    <w:next w:val="a2"/>
    <w:rsid w:val="00AA6359"/>
    <w:pPr>
      <w:keepNext/>
      <w:widowControl w:val="0"/>
      <w:tabs>
        <w:tab w:val="left" w:pos="432"/>
        <w:tab w:val="left" w:pos="720"/>
        <w:tab w:val="left" w:pos="864"/>
        <w:tab w:val="left" w:pos="1296"/>
        <w:tab w:val="left" w:pos="1440"/>
        <w:tab w:val="left" w:pos="1728"/>
        <w:tab w:val="left" w:pos="1872"/>
        <w:tab w:val="left" w:pos="2160"/>
        <w:tab w:val="left" w:pos="2448"/>
        <w:tab w:val="left" w:pos="2592"/>
        <w:tab w:val="left" w:pos="2736"/>
        <w:tab w:val="left" w:pos="3024"/>
        <w:tab w:val="left" w:pos="3744"/>
        <w:tab w:val="left" w:pos="3888"/>
        <w:tab w:val="left" w:pos="4752"/>
        <w:tab w:val="left" w:pos="5904"/>
        <w:tab w:val="left" w:pos="6048"/>
        <w:tab w:val="left" w:pos="6624"/>
        <w:tab w:val="left" w:pos="8496"/>
      </w:tabs>
      <w:suppressAutoHyphens/>
      <w:spacing w:after="240" w:line="480" w:lineRule="auto"/>
    </w:pPr>
    <w:rPr>
      <w:kern w:val="1"/>
      <w:sz w:val="28"/>
      <w:szCs w:val="20"/>
      <w:lang w:eastAsia="ar-SA"/>
    </w:rPr>
  </w:style>
  <w:style w:type="paragraph" w:customStyle="1" w:styleId="fortables12">
    <w:name w:val="for_tables_12"/>
    <w:basedOn w:val="a2"/>
    <w:rsid w:val="00AA6359"/>
    <w:pPr>
      <w:tabs>
        <w:tab w:val="left" w:pos="643"/>
      </w:tabs>
      <w:suppressAutoHyphens/>
      <w:spacing w:line="320" w:lineRule="exact"/>
    </w:pPr>
    <w:rPr>
      <w:kern w:val="1"/>
      <w:lang w:eastAsia="ar-SA"/>
    </w:rPr>
  </w:style>
  <w:style w:type="paragraph" w:customStyle="1" w:styleId="afffa">
    <w:name w:val="Знак Знак Знак Знак Знак Знак Знак Знак Знак Знак"/>
    <w:basedOn w:val="a2"/>
    <w:rsid w:val="00AA6359"/>
    <w:pPr>
      <w:suppressAutoHyphens/>
      <w:spacing w:after="160" w:line="240" w:lineRule="exact"/>
    </w:pPr>
    <w:rPr>
      <w:rFonts w:ascii="Verdana" w:hAnsi="Verdana" w:cs="Verdana"/>
      <w:kern w:val="1"/>
      <w:sz w:val="20"/>
      <w:szCs w:val="20"/>
      <w:lang w:val="en-US" w:eastAsia="ar-SA"/>
    </w:rPr>
  </w:style>
  <w:style w:type="paragraph" w:customStyle="1" w:styleId="afffb">
    <w:name w:val="Знак Знак Знак Знак Знак Знак"/>
    <w:basedOn w:val="a2"/>
    <w:rsid w:val="00AA6359"/>
    <w:pPr>
      <w:tabs>
        <w:tab w:val="left" w:pos="643"/>
      </w:tabs>
      <w:suppressAutoHyphens/>
      <w:spacing w:after="160" w:line="240" w:lineRule="exact"/>
    </w:pPr>
    <w:rPr>
      <w:rFonts w:ascii="Verdana" w:hAnsi="Verdana" w:cs="Verdana"/>
      <w:kern w:val="1"/>
      <w:sz w:val="20"/>
      <w:szCs w:val="20"/>
      <w:lang w:val="en-US" w:eastAsia="ar-SA"/>
    </w:rPr>
  </w:style>
  <w:style w:type="paragraph" w:styleId="46">
    <w:name w:val="toc 4"/>
    <w:basedOn w:val="a2"/>
    <w:next w:val="a2"/>
    <w:rsid w:val="00AA6359"/>
    <w:pPr>
      <w:suppressAutoHyphens/>
      <w:spacing w:line="312" w:lineRule="auto"/>
      <w:ind w:left="720" w:firstLine="709"/>
      <w:jc w:val="both"/>
    </w:pPr>
    <w:rPr>
      <w:kern w:val="1"/>
      <w:lang w:eastAsia="ar-SA"/>
    </w:rPr>
  </w:style>
  <w:style w:type="paragraph" w:customStyle="1" w:styleId="afffc">
    <w:name w:val="Содержимое врезки"/>
    <w:basedOn w:val="af2"/>
    <w:rsid w:val="00AA6359"/>
    <w:pPr>
      <w:suppressAutoHyphens/>
      <w:spacing w:after="120"/>
      <w:jc w:val="left"/>
    </w:pPr>
    <w:rPr>
      <w:kern w:val="1"/>
      <w:sz w:val="24"/>
      <w:szCs w:val="24"/>
      <w:lang w:eastAsia="ar-SA"/>
    </w:rPr>
  </w:style>
  <w:style w:type="paragraph" w:customStyle="1" w:styleId="afffd">
    <w:name w:val="Заголовок таблицы"/>
    <w:basedOn w:val="afff2"/>
    <w:rsid w:val="00AA6359"/>
    <w:pPr>
      <w:jc w:val="center"/>
    </w:pPr>
    <w:rPr>
      <w:b/>
      <w:bCs/>
    </w:rPr>
  </w:style>
  <w:style w:type="paragraph" w:customStyle="1" w:styleId="Style9">
    <w:name w:val="Style9"/>
    <w:basedOn w:val="a2"/>
    <w:rsid w:val="00AA6359"/>
    <w:pPr>
      <w:suppressAutoHyphens/>
      <w:spacing w:line="283" w:lineRule="exact"/>
      <w:ind w:firstLine="581"/>
    </w:pPr>
    <w:rPr>
      <w:kern w:val="1"/>
      <w:lang w:eastAsia="ar-SA"/>
    </w:rPr>
  </w:style>
  <w:style w:type="paragraph" w:customStyle="1" w:styleId="Style20">
    <w:name w:val="Style20"/>
    <w:basedOn w:val="a2"/>
    <w:rsid w:val="00AA6359"/>
    <w:pPr>
      <w:suppressAutoHyphens/>
      <w:spacing w:line="278" w:lineRule="exact"/>
      <w:ind w:firstLine="581"/>
      <w:jc w:val="both"/>
    </w:pPr>
    <w:rPr>
      <w:kern w:val="1"/>
      <w:lang w:eastAsia="ar-SA"/>
    </w:rPr>
  </w:style>
  <w:style w:type="paragraph" w:customStyle="1" w:styleId="Style10">
    <w:name w:val="Style10"/>
    <w:basedOn w:val="a2"/>
    <w:rsid w:val="00AA6359"/>
    <w:pPr>
      <w:suppressAutoHyphens/>
      <w:spacing w:line="269" w:lineRule="exact"/>
      <w:ind w:hanging="360"/>
      <w:jc w:val="both"/>
    </w:pPr>
    <w:rPr>
      <w:kern w:val="1"/>
      <w:lang w:eastAsia="ar-SA"/>
    </w:rPr>
  </w:style>
  <w:style w:type="paragraph" w:customStyle="1" w:styleId="Style11">
    <w:name w:val="Style11"/>
    <w:basedOn w:val="a2"/>
    <w:rsid w:val="00AA6359"/>
    <w:pPr>
      <w:suppressAutoHyphens/>
      <w:spacing w:line="278" w:lineRule="exact"/>
      <w:ind w:hanging="130"/>
    </w:pPr>
    <w:rPr>
      <w:kern w:val="1"/>
      <w:lang w:eastAsia="ar-SA"/>
    </w:rPr>
  </w:style>
  <w:style w:type="paragraph" w:customStyle="1" w:styleId="afffe">
    <w:name w:val="Подпись к таблице"/>
    <w:basedOn w:val="a2"/>
    <w:rsid w:val="00AA6359"/>
    <w:pPr>
      <w:spacing w:line="360" w:lineRule="auto"/>
      <w:jc w:val="right"/>
    </w:pPr>
    <w:rPr>
      <w:kern w:val="1"/>
      <w:sz w:val="28"/>
      <w:szCs w:val="20"/>
      <w:lang w:eastAsia="ar-SA"/>
    </w:rPr>
  </w:style>
  <w:style w:type="paragraph" w:customStyle="1" w:styleId="Style8">
    <w:name w:val="Style8"/>
    <w:basedOn w:val="a2"/>
    <w:rsid w:val="00AA6359"/>
    <w:pPr>
      <w:suppressAutoHyphens/>
      <w:spacing w:line="283" w:lineRule="exact"/>
      <w:jc w:val="both"/>
    </w:pPr>
    <w:rPr>
      <w:kern w:val="1"/>
      <w:lang w:eastAsia="ar-SA"/>
    </w:rPr>
  </w:style>
  <w:style w:type="paragraph" w:customStyle="1" w:styleId="Style19">
    <w:name w:val="Style19"/>
    <w:basedOn w:val="a2"/>
    <w:rsid w:val="00AA6359"/>
    <w:pPr>
      <w:suppressAutoHyphens/>
      <w:spacing w:line="269" w:lineRule="exact"/>
      <w:ind w:firstLine="874"/>
      <w:jc w:val="both"/>
    </w:pPr>
    <w:rPr>
      <w:kern w:val="1"/>
      <w:lang w:eastAsia="ar-SA"/>
    </w:rPr>
  </w:style>
  <w:style w:type="paragraph" w:styleId="affff">
    <w:name w:val="Subtitle"/>
    <w:basedOn w:val="1e"/>
    <w:next w:val="af2"/>
    <w:link w:val="1f2"/>
    <w:qFormat/>
    <w:rsid w:val="00AA6359"/>
    <w:pPr>
      <w:jc w:val="center"/>
    </w:pPr>
    <w:rPr>
      <w:rFonts w:cs="Times New Roman"/>
      <w:i/>
      <w:iCs/>
      <w:lang w:val="x-none"/>
    </w:rPr>
  </w:style>
  <w:style w:type="character" w:customStyle="1" w:styleId="1f2">
    <w:name w:val="Подзаголовок Знак1"/>
    <w:basedOn w:val="a3"/>
    <w:link w:val="affff"/>
    <w:rsid w:val="00AA6359"/>
    <w:rPr>
      <w:rFonts w:ascii="Arial" w:eastAsia="Lucida Sans Unicode" w:hAnsi="Arial" w:cs="Times New Roman"/>
      <w:i/>
      <w:iCs/>
      <w:kern w:val="1"/>
      <w:sz w:val="28"/>
      <w:szCs w:val="28"/>
      <w:lang w:val="x-none" w:eastAsia="ar-SA"/>
    </w:rPr>
  </w:style>
  <w:style w:type="paragraph" w:customStyle="1" w:styleId="3a">
    <w:name w:val="Абзац списка3"/>
    <w:basedOn w:val="a2"/>
    <w:uiPriority w:val="99"/>
    <w:rsid w:val="00AA6359"/>
    <w:pPr>
      <w:ind w:left="708"/>
    </w:pPr>
    <w:rPr>
      <w:sz w:val="28"/>
    </w:rPr>
  </w:style>
  <w:style w:type="paragraph" w:customStyle="1" w:styleId="FR1">
    <w:name w:val="FR1"/>
    <w:rsid w:val="00AA6359"/>
    <w:pPr>
      <w:widowControl w:val="0"/>
      <w:spacing w:before="420" w:after="0" w:line="240" w:lineRule="auto"/>
      <w:jc w:val="right"/>
    </w:pPr>
    <w:rPr>
      <w:rFonts w:ascii="Arial" w:eastAsia="Times New Roman" w:hAnsi="Arial" w:cs="Times New Roman"/>
      <w:sz w:val="18"/>
      <w:szCs w:val="20"/>
      <w:lang w:eastAsia="ru-RU"/>
    </w:rPr>
  </w:style>
  <w:style w:type="paragraph" w:customStyle="1" w:styleId="affff0">
    <w:name w:val="Текст пособия"/>
    <w:link w:val="affff1"/>
    <w:qFormat/>
    <w:rsid w:val="00AA6359"/>
    <w:pPr>
      <w:suppressAutoHyphens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1 Заголовок 1_УМК"/>
    <w:basedOn w:val="10"/>
    <w:next w:val="affff0"/>
    <w:link w:val="110"/>
    <w:qFormat/>
    <w:rsid w:val="00AA6359"/>
    <w:pPr>
      <w:keepLines/>
      <w:pageBreakBefore/>
      <w:numPr>
        <w:numId w:val="1"/>
      </w:numPr>
      <w:suppressAutoHyphens/>
      <w:spacing w:before="120" w:after="120" w:line="240" w:lineRule="auto"/>
      <w:ind w:left="284" w:hanging="284"/>
      <w:jc w:val="center"/>
    </w:pPr>
    <w:rPr>
      <w:b/>
      <w:bCs/>
      <w:caps/>
      <w:szCs w:val="28"/>
      <w:lang w:val="x-none" w:eastAsia="x-none"/>
    </w:rPr>
  </w:style>
  <w:style w:type="character" w:customStyle="1" w:styleId="affff1">
    <w:name w:val="Текст пособия Знак"/>
    <w:link w:val="affff0"/>
    <w:locked/>
    <w:rsid w:val="00AA6359"/>
    <w:rPr>
      <w:rFonts w:ascii="Times New Roman" w:eastAsia="Times New Roman" w:hAnsi="Times New Roman" w:cs="Times New Roman"/>
      <w:sz w:val="28"/>
      <w:szCs w:val="28"/>
    </w:rPr>
  </w:style>
  <w:style w:type="paragraph" w:customStyle="1" w:styleId="112">
    <w:name w:val="1.1 Заголовок 2_УМК"/>
    <w:basedOn w:val="20"/>
    <w:next w:val="affff0"/>
    <w:link w:val="1120"/>
    <w:qFormat/>
    <w:rsid w:val="00AA6359"/>
    <w:pPr>
      <w:keepNext/>
      <w:keepLines/>
      <w:tabs>
        <w:tab w:val="clear" w:pos="360"/>
        <w:tab w:val="clear" w:pos="851"/>
      </w:tabs>
      <w:suppressAutoHyphens/>
      <w:overflowPunct/>
      <w:autoSpaceDE/>
      <w:autoSpaceDN/>
      <w:adjustRightInd/>
      <w:spacing w:before="240" w:after="120"/>
      <w:ind w:left="454" w:hanging="454"/>
      <w:textAlignment w:val="auto"/>
    </w:pPr>
    <w:rPr>
      <w:bCs/>
      <w:sz w:val="28"/>
      <w:szCs w:val="28"/>
    </w:rPr>
  </w:style>
  <w:style w:type="character" w:customStyle="1" w:styleId="1120">
    <w:name w:val="1.1 Заголовок 2_УМК Знак"/>
    <w:link w:val="112"/>
    <w:locked/>
    <w:rsid w:val="00AA6359"/>
    <w:rPr>
      <w:rFonts w:ascii="Times New Roman" w:eastAsia="Calibri" w:hAnsi="Times New Roman" w:cs="Times New Roman"/>
      <w:b/>
      <w:bCs/>
      <w:sz w:val="28"/>
      <w:szCs w:val="28"/>
      <w:lang w:val="x-none" w:eastAsia="x-none"/>
    </w:rPr>
  </w:style>
  <w:style w:type="paragraph" w:customStyle="1" w:styleId="a1">
    <w:name w:val="Маркированный список_УМК"/>
    <w:basedOn w:val="affff0"/>
    <w:next w:val="affff0"/>
    <w:link w:val="affff2"/>
    <w:qFormat/>
    <w:rsid w:val="00AA6359"/>
    <w:pPr>
      <w:numPr>
        <w:numId w:val="5"/>
      </w:numPr>
      <w:ind w:left="567" w:hanging="283"/>
    </w:pPr>
  </w:style>
  <w:style w:type="character" w:customStyle="1" w:styleId="affff2">
    <w:name w:val="Маркированный список_УМК Знак"/>
    <w:basedOn w:val="affff1"/>
    <w:link w:val="a1"/>
    <w:locked/>
    <w:rsid w:val="00AA6359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1. Нумерованный_УМК"/>
    <w:basedOn w:val="affff0"/>
    <w:next w:val="affff0"/>
    <w:link w:val="1f3"/>
    <w:qFormat/>
    <w:rsid w:val="00AA6359"/>
    <w:pPr>
      <w:numPr>
        <w:numId w:val="6"/>
      </w:numPr>
    </w:pPr>
  </w:style>
  <w:style w:type="character" w:customStyle="1" w:styleId="1f3">
    <w:name w:val="1. Нумерованный_УМК Знак"/>
    <w:basedOn w:val="affff1"/>
    <w:link w:val="1"/>
    <w:locked/>
    <w:rsid w:val="00AA6359"/>
    <w:rPr>
      <w:rFonts w:ascii="Times New Roman" w:eastAsia="Times New Roman" w:hAnsi="Times New Roman" w:cs="Times New Roman"/>
      <w:sz w:val="28"/>
      <w:szCs w:val="28"/>
    </w:rPr>
  </w:style>
  <w:style w:type="character" w:customStyle="1" w:styleId="110">
    <w:name w:val="1 Заголовок 1_УМК Знак"/>
    <w:link w:val="11"/>
    <w:locked/>
    <w:rsid w:val="00AA6359"/>
    <w:rPr>
      <w:rFonts w:ascii="Times New Roman" w:eastAsia="Arial Unicode MS" w:hAnsi="Times New Roman" w:cs="Times New Roman"/>
      <w:b/>
      <w:bCs/>
      <w:i/>
      <w:caps/>
      <w:sz w:val="28"/>
      <w:szCs w:val="28"/>
      <w:lang w:val="x-none" w:eastAsia="x-none"/>
    </w:rPr>
  </w:style>
  <w:style w:type="table" w:customStyle="1" w:styleId="TableNormal">
    <w:name w:val="Table Normal"/>
    <w:uiPriority w:val="2"/>
    <w:semiHidden/>
    <w:unhideWhenUsed/>
    <w:qFormat/>
    <w:rsid w:val="00AA6359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ttent">
    <w:name w:val="attent"/>
    <w:rsid w:val="00AA6359"/>
    <w:rPr>
      <w:b/>
      <w:bCs/>
    </w:rPr>
  </w:style>
  <w:style w:type="table" w:customStyle="1" w:styleId="2d">
    <w:name w:val="Сетка таблицы2"/>
    <w:basedOn w:val="a4"/>
    <w:next w:val="aff5"/>
    <w:rsid w:val="00AA635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4"/>
    <w:next w:val="aff5"/>
    <w:uiPriority w:val="59"/>
    <w:rsid w:val="00AA635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f4">
    <w:name w:val="Текст сноски Знак1"/>
    <w:aliases w:val="Table_Footnote_last Знак,Текст сноски Знак Знак,Текст сноски Знак1 Знак Знак,Текст сноски Знак Знак Знак Знак,Footnote Text Char Знак Знак Знак,Footnote Text Char Знак Знак1,Текст сноски-FN Знак,Oaeno niinee Ciae Знак, Знак3 Знак Знак"/>
    <w:semiHidden/>
    <w:locked/>
    <w:rsid w:val="00AA6359"/>
    <w:rPr>
      <w:lang w:val="x-none" w:eastAsia="x-none"/>
    </w:rPr>
  </w:style>
  <w:style w:type="character" w:customStyle="1" w:styleId="FontStyle12">
    <w:name w:val="Font Style12"/>
    <w:uiPriority w:val="99"/>
    <w:rsid w:val="00AA6359"/>
    <w:rPr>
      <w:rFonts w:ascii="Times New Roman" w:hAnsi="Times New Roman" w:cs="Times New Roman" w:hint="default"/>
      <w:spacing w:val="10"/>
      <w:sz w:val="18"/>
      <w:szCs w:val="18"/>
    </w:rPr>
  </w:style>
  <w:style w:type="character" w:customStyle="1" w:styleId="a8">
    <w:name w:val="Обычный (веб) Знак"/>
    <w:link w:val="a7"/>
    <w:uiPriority w:val="99"/>
    <w:rsid w:val="00AA6359"/>
    <w:rPr>
      <w:rFonts w:ascii="Times New Roman" w:eastAsia="Times New Roman" w:hAnsi="Times New Roman" w:cs="Times New Roman"/>
      <w:color w:val="333366"/>
      <w:sz w:val="24"/>
      <w:szCs w:val="24"/>
      <w:lang w:eastAsia="ru-RU"/>
    </w:rPr>
  </w:style>
  <w:style w:type="paragraph" w:customStyle="1" w:styleId="Standard">
    <w:name w:val="Standard"/>
    <w:rsid w:val="00B65999"/>
    <w:pPr>
      <w:suppressAutoHyphens/>
      <w:autoSpaceDN w:val="0"/>
      <w:spacing w:after="0" w:line="240" w:lineRule="auto"/>
      <w:textAlignment w:val="baseline"/>
    </w:pPr>
    <w:rPr>
      <w:rFonts w:ascii="Calibri" w:eastAsia="SimSun" w:hAnsi="Calibri" w:cs="Arial"/>
      <w:lang w:val="en-US"/>
    </w:rPr>
  </w:style>
  <w:style w:type="numbering" w:customStyle="1" w:styleId="WWNum5">
    <w:name w:val="WWNum5"/>
    <w:basedOn w:val="a5"/>
    <w:rsid w:val="00B65999"/>
    <w:pPr>
      <w:numPr>
        <w:numId w:val="27"/>
      </w:numPr>
    </w:pPr>
  </w:style>
  <w:style w:type="character" w:customStyle="1" w:styleId="ab">
    <w:name w:val="Абзац списка Знак"/>
    <w:link w:val="aa"/>
    <w:uiPriority w:val="34"/>
    <w:locked/>
    <w:rsid w:val="00B6599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28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98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535358">
                  <w:marLeft w:val="150"/>
                  <w:marRight w:val="150"/>
                  <w:marTop w:val="30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275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640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6538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63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4547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3629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4960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9356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4756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3237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2940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1312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6629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2153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5892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3380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37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39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1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565610">
                  <w:marLeft w:val="150"/>
                  <w:marRight w:val="150"/>
                  <w:marTop w:val="30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795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493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453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817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9373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791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55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91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943061">
                  <w:marLeft w:val="150"/>
                  <w:marRight w:val="150"/>
                  <w:marTop w:val="30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913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130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216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3825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2891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1579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0309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4285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9458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621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9452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2441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379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8975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435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30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75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144520">
                  <w:marLeft w:val="150"/>
                  <w:marRight w:val="150"/>
                  <w:marTop w:val="30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419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036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275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5065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7460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6321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3993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4274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015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10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09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891497">
                  <w:marLeft w:val="150"/>
                  <w:marRight w:val="150"/>
                  <w:marTop w:val="30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137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919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622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498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7814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146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63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0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561913">
                  <w:marLeft w:val="150"/>
                  <w:marRight w:val="150"/>
                  <w:marTop w:val="30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991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295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390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441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2872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6777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6265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3540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9750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5670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1103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6571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947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7142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6853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1941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2408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2857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7022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4501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7840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4338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6283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686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65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2844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1115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919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7460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7060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6813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9529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9609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3934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8108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3507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4764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6209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3866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9643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9930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4499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64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58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09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178010">
                  <w:marLeft w:val="150"/>
                  <w:marRight w:val="150"/>
                  <w:marTop w:val="30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719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971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829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4569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7352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7305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3837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4230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864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699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35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75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787150">
                  <w:marLeft w:val="150"/>
                  <w:marRight w:val="150"/>
                  <w:marTop w:val="30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996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004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1142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841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7243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97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03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88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992857">
                  <w:marLeft w:val="150"/>
                  <w:marRight w:val="150"/>
                  <w:marTop w:val="30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187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19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8595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4145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8845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5585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3570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1009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792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3667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6646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8909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3291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70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71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7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344905">
                  <w:marLeft w:val="150"/>
                  <w:marRight w:val="150"/>
                  <w:marTop w:val="30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111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459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921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639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66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9722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050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6238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3112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574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1386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1570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5954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://economy.gov.ru/minec/main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https://urait.ru/bcode/516365" TargetMode="External"/><Relationship Id="rId17" Type="http://schemas.openxmlformats.org/officeDocument/2006/relationships/hyperlink" Target="http://www.cfin.ru/finanalysis/savchuk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adindex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moluch.ru/archive/49/6175/images/m9259524.png" TargetMode="External"/><Relationship Id="rId11" Type="http://schemas.openxmlformats.org/officeDocument/2006/relationships/hyperlink" Target="https://urait.ru/bcode/511434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ecsocman.hse.ru/" TargetMode="External"/><Relationship Id="rId10" Type="http://schemas.openxmlformats.org/officeDocument/2006/relationships/hyperlink" Target="https://urait.ru/bcode/517762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urait.ru/bcode/511412" TargetMode="External"/><Relationship Id="rId14" Type="http://schemas.openxmlformats.org/officeDocument/2006/relationships/hyperlink" Target="http://institutiones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4317</Words>
  <Characters>24613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28873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Eseniya Azizova</dc:creator>
  <cp:lastModifiedBy>esenia</cp:lastModifiedBy>
  <cp:revision>3</cp:revision>
  <dcterms:created xsi:type="dcterms:W3CDTF">2023-10-03T16:48:00Z</dcterms:created>
  <dcterms:modified xsi:type="dcterms:W3CDTF">2023-10-03T16:50:00Z</dcterms:modified>
</cp:coreProperties>
</file>