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FF1" w:rsidRPr="00B07885" w:rsidRDefault="00466FF1" w:rsidP="00466FF1">
      <w:pPr>
        <w:ind w:left="4320" w:firstLine="720"/>
        <w:jc w:val="both"/>
        <w:rPr>
          <w:color w:val="000000"/>
          <w:sz w:val="19"/>
          <w:szCs w:val="19"/>
        </w:rPr>
      </w:pPr>
      <w:bookmarkStart w:id="0" w:name="_GoBack"/>
      <w:bookmarkEnd w:id="0"/>
      <w:r w:rsidRPr="00B07885">
        <w:rPr>
          <w:color w:val="000000"/>
          <w:sz w:val="19"/>
          <w:szCs w:val="19"/>
        </w:rPr>
        <w:t>ПРИЛОЖЕНИЕ 2</w:t>
      </w:r>
    </w:p>
    <w:p w:rsidR="00466FF1" w:rsidRPr="00B07885" w:rsidRDefault="00466FF1" w:rsidP="00466FF1">
      <w:pPr>
        <w:ind w:left="4320" w:firstLine="720"/>
        <w:jc w:val="both"/>
        <w:rPr>
          <w:color w:val="000000"/>
          <w:sz w:val="19"/>
          <w:szCs w:val="19"/>
        </w:rPr>
      </w:pPr>
      <w:r w:rsidRPr="00B07885">
        <w:rPr>
          <w:color w:val="000000"/>
          <w:sz w:val="19"/>
          <w:szCs w:val="19"/>
        </w:rPr>
        <w:t>к рабочей программе дисциплины</w:t>
      </w:r>
    </w:p>
    <w:p w:rsidR="00466FF1" w:rsidRPr="00B07885" w:rsidRDefault="00466FF1" w:rsidP="00466FF1">
      <w:pPr>
        <w:ind w:left="4320" w:firstLine="720"/>
        <w:jc w:val="both"/>
        <w:rPr>
          <w:color w:val="000000"/>
          <w:sz w:val="19"/>
          <w:szCs w:val="19"/>
        </w:rPr>
      </w:pPr>
      <w:r w:rsidRPr="00B07885">
        <w:rPr>
          <w:color w:val="000000"/>
          <w:sz w:val="19"/>
          <w:szCs w:val="19"/>
        </w:rPr>
        <w:t>«Начертательная геометрия и инженерная графика»</w:t>
      </w: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</w:rPr>
      </w:pP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</w:rPr>
      </w:pPr>
      <w:r w:rsidRPr="005B7665">
        <w:rPr>
          <w:b/>
          <w:color w:val="000000"/>
          <w:sz w:val="32"/>
          <w:szCs w:val="32"/>
        </w:rPr>
        <w:t>ФОНД ОЦЕНОЧНЫХ СРЕДСТВ</w:t>
      </w:r>
    </w:p>
    <w:p w:rsidR="00466FF1" w:rsidRPr="005B7665" w:rsidRDefault="00466FF1" w:rsidP="00466FF1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</w:rPr>
      </w:pPr>
    </w:p>
    <w:p w:rsidR="00466FF1" w:rsidRPr="005B7665" w:rsidRDefault="00466FF1" w:rsidP="00466FF1">
      <w:pPr>
        <w:rPr>
          <w:color w:val="000000"/>
          <w:sz w:val="24"/>
          <w:szCs w:val="24"/>
        </w:rPr>
      </w:pPr>
    </w:p>
    <w:p w:rsidR="00466FF1" w:rsidRPr="005B7665" w:rsidRDefault="00466FF1" w:rsidP="00466FF1">
      <w:pPr>
        <w:rPr>
          <w:color w:val="000000"/>
          <w:sz w:val="24"/>
          <w:szCs w:val="24"/>
        </w:rPr>
        <w:sectPr w:rsidR="00466FF1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466FF1" w:rsidRPr="00CC21AE" w:rsidRDefault="00466FF1" w:rsidP="00466FF1">
      <w:pPr>
        <w:jc w:val="right"/>
        <w:rPr>
          <w:i/>
          <w:color w:val="000000"/>
          <w:sz w:val="24"/>
          <w:szCs w:val="24"/>
        </w:rPr>
      </w:pPr>
      <w:r w:rsidRPr="00CC21AE">
        <w:rPr>
          <w:i/>
          <w:color w:val="000000"/>
          <w:sz w:val="24"/>
          <w:szCs w:val="24"/>
        </w:rPr>
        <w:lastRenderedPageBreak/>
        <w:t>Таблица 1</w:t>
      </w:r>
    </w:p>
    <w:p w:rsidR="00466FF1" w:rsidRPr="005B7665" w:rsidRDefault="00466FF1" w:rsidP="00466FF1">
      <w:pPr>
        <w:rPr>
          <w:color w:val="00000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4"/>
        <w:gridCol w:w="3593"/>
        <w:gridCol w:w="3593"/>
        <w:gridCol w:w="3630"/>
      </w:tblGrid>
      <w:tr w:rsidR="00466FF1" w:rsidRPr="008E334B" w:rsidTr="00D353D2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466FF1" w:rsidRPr="008E334B" w:rsidRDefault="00466FF1" w:rsidP="00D353D2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Процедура оценивания</w:t>
            </w:r>
          </w:p>
        </w:tc>
      </w:tr>
      <w:tr w:rsidR="00466FF1" w:rsidRPr="008E334B" w:rsidTr="00D353D2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F1" w:rsidRDefault="00466FF1" w:rsidP="00D353D2">
            <w:pPr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Решение задач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F1" w:rsidRDefault="00466FF1" w:rsidP="00D353D2">
            <w:pPr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Отчет по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 w:rsidRPr="00BE7CAC">
              <w:rPr>
                <w:iCs/>
              </w:rPr>
              <w:t>Контрольная работа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ind w:left="-28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Экзамен</w:t>
            </w:r>
          </w:p>
        </w:tc>
      </w:tr>
      <w:tr w:rsidR="00466FF1" w:rsidRPr="008E334B" w:rsidTr="00D353D2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466FF1" w:rsidRPr="008E334B" w:rsidRDefault="00466FF1" w:rsidP="00D353D2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Типовые контрольные задания</w:t>
            </w:r>
          </w:p>
        </w:tc>
      </w:tr>
      <w:tr w:rsidR="00466FF1" w:rsidRPr="007F6602" w:rsidTr="00D353D2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Pr="005B7665" w:rsidRDefault="00466FF1" w:rsidP="00466FF1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left" w:pos="99"/>
                <w:tab w:val="left" w:pos="279"/>
              </w:tabs>
              <w:adjustRightInd w:val="0"/>
              <w:ind w:left="99" w:hanging="99"/>
            </w:pPr>
            <w:r w:rsidRPr="005B7665"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B7665">
                <w:t>30 мм</w:t>
              </w:r>
            </w:smartTag>
            <w:r w:rsidRPr="005B7665"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5B7665">
                <w:t>15 мм</w:t>
              </w:r>
            </w:smartTag>
            <w:r w:rsidRPr="005B7665">
              <w:t>.</w:t>
            </w:r>
          </w:p>
          <w:p w:rsidR="00466FF1" w:rsidRPr="005B7665" w:rsidRDefault="00466FF1" w:rsidP="00466FF1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99"/>
                <w:tab w:val="left" w:pos="279"/>
              </w:tabs>
              <w:autoSpaceDE/>
              <w:autoSpaceDN/>
              <w:ind w:left="99" w:hanging="99"/>
            </w:pPr>
            <w:r w:rsidRPr="005B7665">
              <w:t xml:space="preserve">Провести прямую, проходящую через точку </w:t>
            </w:r>
            <w:r w:rsidRPr="005B7665">
              <w:rPr>
                <w:b/>
              </w:rPr>
              <w:t>А</w:t>
            </w:r>
            <w:r w:rsidRPr="005B7665">
              <w:t xml:space="preserve"> (10;10;10), параллельно плоскости </w:t>
            </w:r>
            <w:r w:rsidRPr="00156A35">
              <w:rPr>
                <w:b/>
              </w:rPr>
              <w:t>X</w:t>
            </w:r>
            <w:r w:rsidRPr="005B7665">
              <w:rPr>
                <w:b/>
              </w:rPr>
              <w:t>О</w:t>
            </w:r>
            <w:r w:rsidRPr="00156A35">
              <w:rPr>
                <w:b/>
              </w:rPr>
              <w:t>Z</w:t>
            </w:r>
            <w:r w:rsidRPr="005B7665">
              <w:t xml:space="preserve"> и пересекающую прямую, проходящую через точки </w:t>
            </w:r>
            <w:r w:rsidRPr="005B7665">
              <w:rPr>
                <w:b/>
              </w:rPr>
              <w:t>В</w:t>
            </w:r>
            <w:r w:rsidRPr="005B7665">
              <w:t xml:space="preserve"> (30;30;30) и </w:t>
            </w:r>
            <w:r w:rsidRPr="005B7665">
              <w:rPr>
                <w:b/>
              </w:rPr>
              <w:t>С</w:t>
            </w:r>
            <w:r w:rsidRPr="005B7665">
              <w:t>(20;-30;-10).</w:t>
            </w:r>
          </w:p>
          <w:p w:rsidR="00466FF1" w:rsidRPr="005B7665" w:rsidRDefault="00466FF1" w:rsidP="00466FF1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99"/>
                <w:tab w:val="left" w:pos="279"/>
              </w:tabs>
              <w:autoSpaceDE/>
              <w:autoSpaceDN/>
              <w:ind w:left="99" w:hanging="99"/>
              <w:jc w:val="both"/>
              <w:rPr>
                <w:b/>
              </w:rPr>
            </w:pPr>
            <w:r w:rsidRPr="005B7665">
              <w:t xml:space="preserve">Определить истинную величину расстояния от точки </w:t>
            </w:r>
            <w:r w:rsidRPr="005B7665">
              <w:rPr>
                <w:b/>
              </w:rPr>
              <w:t>К</w:t>
            </w:r>
            <w:r w:rsidRPr="005B7665">
              <w:t xml:space="preserve"> до горизонтальной прямой </w:t>
            </w:r>
            <w:r w:rsidRPr="005B7665">
              <w:rPr>
                <w:b/>
              </w:rPr>
              <w:t>АВ</w:t>
            </w:r>
          </w:p>
          <w:p w:rsidR="00466FF1" w:rsidRDefault="00466FF1" w:rsidP="00D353D2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03960" cy="975360"/>
                  <wp:effectExtent l="19050" t="0" r="0" b="0"/>
                  <wp:docPr id="37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FF1" w:rsidRPr="005B7665" w:rsidRDefault="00466FF1" w:rsidP="00466FF1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99"/>
                <w:tab w:val="left" w:pos="279"/>
              </w:tabs>
              <w:autoSpaceDE/>
              <w:autoSpaceDN/>
              <w:ind w:left="99" w:hanging="99"/>
              <w:rPr>
                <w:b/>
                <w:color w:val="000000"/>
              </w:rPr>
            </w:pPr>
            <w:r w:rsidRPr="005B7665">
              <w:t xml:space="preserve">Построить точку пересечения прямой с плоскостью и определить видимость, если: прямая </w:t>
            </w:r>
            <w:r w:rsidRPr="00CF1A93">
              <w:rPr>
                <w:b/>
                <w:i/>
              </w:rPr>
              <w:t>l</w:t>
            </w:r>
            <w:r w:rsidRPr="005B7665">
              <w:t xml:space="preserve"> горизонтально-проецирующая, а плоскость </w:t>
            </w:r>
            <w:r w:rsidRPr="007F3B5B">
              <w:rPr>
                <w:b/>
              </w:rPr>
              <w:t>ABC</w:t>
            </w:r>
            <w:r w:rsidRPr="005B7665">
              <w:t xml:space="preserve"> – общего положения.</w:t>
            </w:r>
          </w:p>
          <w:p w:rsidR="00466FF1" w:rsidRPr="00CC4E6F" w:rsidRDefault="00466FF1" w:rsidP="00D353D2">
            <w:pPr>
              <w:ind w:left="360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089660" cy="1257300"/>
                  <wp:effectExtent l="19050" t="0" r="0" b="0"/>
                  <wp:docPr id="36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FF1" w:rsidRPr="005B7665" w:rsidRDefault="00466FF1" w:rsidP="00466FF1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459"/>
              </w:tabs>
              <w:autoSpaceDE/>
              <w:autoSpaceDN/>
              <w:ind w:left="99" w:firstLine="0"/>
              <w:rPr>
                <w:b/>
                <w:color w:val="000000"/>
              </w:rPr>
            </w:pPr>
            <w:r w:rsidRPr="005B7665">
              <w:t>Построить точку пересечения прямой общего положения с плоскостью общего положения</w:t>
            </w:r>
          </w:p>
          <w:p w:rsidR="00466FF1" w:rsidRPr="008E334B" w:rsidRDefault="00466FF1" w:rsidP="00D353D2">
            <w:pPr>
              <w:rPr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35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Pr="005B7665" w:rsidRDefault="00466FF1" w:rsidP="00D353D2">
            <w:pPr>
              <w:ind w:right="-184"/>
              <w:rPr>
                <w:iCs/>
                <w:color w:val="000000"/>
              </w:rPr>
            </w:pPr>
            <w:r w:rsidRPr="005B7665"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73"/>
            </w:tblGrid>
            <w:tr w:rsidR="00466FF1" w:rsidTr="00D353D2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66FF1" w:rsidRDefault="00466FF1" w:rsidP="00D353D2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70497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66FF1" w:rsidRDefault="00466FF1" w:rsidP="00D353D2">
            <w:pPr>
              <w:rPr>
                <w:iCs/>
                <w:color w:val="000000"/>
              </w:rPr>
            </w:pPr>
          </w:p>
          <w:p w:rsidR="00466FF1" w:rsidRDefault="00466FF1" w:rsidP="00D353D2">
            <w:r w:rsidRPr="005B7665">
              <w:rPr>
                <w:iCs/>
                <w:color w:val="000000"/>
              </w:rPr>
              <w:t xml:space="preserve">2. </w:t>
            </w:r>
            <w:r w:rsidRPr="005B7665">
              <w:t xml:space="preserve">Построить три проекции модели с простыми разрезами. </w:t>
            </w:r>
            <w:r w:rsidRPr="001B1F3A">
              <w:t>Выполнить аксонометрическое изображение.</w:t>
            </w: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Pr="005B7665" w:rsidRDefault="00466FF1" w:rsidP="00D353D2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 w:rsidRPr="005B7665">
              <w:lastRenderedPageBreak/>
              <w:t>1. Построить проекции точек пересечения прямой с поверхностью</w:t>
            </w: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jc w:val="center"/>
            </w:pPr>
            <w:r>
              <w:t>а)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75360" cy="1790700"/>
                  <wp:effectExtent l="19050" t="0" r="0" b="0"/>
                  <wp:docPr id="34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jc w:val="center"/>
            </w:pP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jc w:val="center"/>
            </w:pPr>
            <w:r>
              <w:t>б)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12520" cy="2057400"/>
                  <wp:effectExtent l="19050" t="0" r="0" b="0"/>
                  <wp:docPr id="33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  <w:p w:rsidR="00466FF1" w:rsidRPr="008E334B" w:rsidRDefault="00466FF1" w:rsidP="00D353D2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Pr="005B7665" w:rsidRDefault="00466FF1" w:rsidP="00D353D2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 w:rsidRPr="005B7665">
              <w:rPr>
                <w:iCs/>
                <w:color w:val="000000"/>
              </w:rPr>
              <w:lastRenderedPageBreak/>
              <w:t>Вопросы и задания в п.3.2.1, 3.4 Приложения к рабочей программе</w:t>
            </w:r>
          </w:p>
        </w:tc>
      </w:tr>
      <w:tr w:rsidR="00466FF1" w:rsidRPr="008E334B" w:rsidTr="00D353D2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Pr="005B7665" w:rsidRDefault="00466FF1" w:rsidP="00D353D2">
            <w:pPr>
              <w:tabs>
                <w:tab w:val="left" w:pos="99"/>
                <w:tab w:val="left" w:pos="279"/>
              </w:tabs>
              <w:ind w:left="99"/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Pr="005B7665" w:rsidRDefault="00466FF1" w:rsidP="00D353D2">
            <w:pPr>
              <w:jc w:val="both"/>
            </w:pPr>
            <w:r w:rsidRPr="005B7665">
              <w:rPr>
                <w:iCs/>
                <w:color w:val="000000"/>
              </w:rPr>
              <w:t xml:space="preserve">3. </w:t>
            </w:r>
            <w:r w:rsidRPr="005B7665">
              <w:t xml:space="preserve">- Построить линию пересечения ∆ АВС и ∆ </w:t>
            </w:r>
            <w:r w:rsidRPr="00717CF2">
              <w:t>DEK</w:t>
            </w:r>
            <w:r w:rsidRPr="005B7665">
              <w:t>, считая их непрозрачными.</w:t>
            </w:r>
          </w:p>
          <w:p w:rsidR="00466FF1" w:rsidRPr="005B7665" w:rsidRDefault="00466FF1" w:rsidP="00D353D2">
            <w:pPr>
              <w:jc w:val="both"/>
            </w:pPr>
            <w:r w:rsidRPr="005B7665">
              <w:t>- Найти истинный вид ∆ АВС способом прямоугольного треугольника.</w:t>
            </w:r>
          </w:p>
          <w:p w:rsidR="00466FF1" w:rsidRPr="005B7665" w:rsidRDefault="00466FF1" w:rsidP="00D353D2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2100" cy="1314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466FF1" w:rsidRPr="005B7665" w:rsidRDefault="00466FF1" w:rsidP="00D353D2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 w:rsidRPr="005B7665">
              <w:rPr>
                <w:iCs/>
                <w:color w:val="000000"/>
              </w:rPr>
              <w:lastRenderedPageBreak/>
              <w:t xml:space="preserve">4. </w:t>
            </w:r>
            <w:r w:rsidRPr="005B7665">
              <w:t>Построить линию пересечения поверхностей способом вспомогательных секущих плоскостей</w:t>
            </w: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6800" cy="1447800"/>
                  <wp:effectExtent l="19050" t="0" r="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FF1" w:rsidRDefault="00466FF1" w:rsidP="00D353D2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466FF1" w:rsidRPr="00322234" w:rsidRDefault="00466FF1" w:rsidP="00D353D2">
            <w:pPr>
              <w:pStyle w:val="21"/>
              <w:spacing w:after="0" w:line="240" w:lineRule="auto"/>
              <w:jc w:val="both"/>
            </w:pPr>
            <w:r>
              <w:t xml:space="preserve">5. - </w:t>
            </w:r>
            <w:r w:rsidRPr="00322234">
              <w:t>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466FF1" w:rsidRPr="005B7665" w:rsidRDefault="00466FF1" w:rsidP="00D353D2">
            <w:pPr>
              <w:jc w:val="both"/>
              <w:rPr>
                <w:b/>
              </w:rPr>
            </w:pPr>
            <w:r w:rsidRPr="005B7665">
              <w:t>- Построить полную развертку усеченной поверхности многогранника</w:t>
            </w:r>
          </w:p>
          <w:p w:rsidR="00466FF1" w:rsidRPr="000A3393" w:rsidRDefault="00466FF1" w:rsidP="00D353D2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object w:dxaOrig="7680" w:dyaOrig="9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45pt;height:150.85pt" o:ole="">
                  <v:imagedata r:id="rId17" o:title="" cropbottom="-2098f" cropright="7943f"/>
                </v:shape>
                <o:OLEObject Type="Embed" ProgID="PBrush" ShapeID="_x0000_i1025" DrawAspect="Content" ObjectID="_1758098813" r:id="rId18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Pr="008E334B" w:rsidRDefault="00466FF1" w:rsidP="00D353D2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Pr="008E334B" w:rsidRDefault="00466FF1" w:rsidP="00D353D2">
            <w:pPr>
              <w:jc w:val="both"/>
              <w:rPr>
                <w:iCs/>
                <w:color w:val="000000"/>
              </w:rPr>
            </w:pPr>
          </w:p>
        </w:tc>
      </w:tr>
    </w:tbl>
    <w:p w:rsidR="00466FF1" w:rsidRDefault="00466FF1" w:rsidP="00466FF1">
      <w:pPr>
        <w:jc w:val="both"/>
        <w:rPr>
          <w:i/>
          <w:color w:val="000000"/>
          <w:sz w:val="24"/>
          <w:szCs w:val="24"/>
        </w:rPr>
        <w:sectPr w:rsidR="00466FF1" w:rsidSect="00D353D2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466FF1" w:rsidRPr="005B7665" w:rsidRDefault="00466FF1" w:rsidP="00466FF1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lastRenderedPageBreak/>
        <w:t>Типовые контрольные задания для проведения промежуточной аттестации (экзамен)</w:t>
      </w:r>
    </w:p>
    <w:p w:rsidR="00466FF1" w:rsidRPr="005B7665" w:rsidRDefault="00466FF1" w:rsidP="00466FF1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</w:rPr>
      </w:pPr>
    </w:p>
    <w:p w:rsidR="00466FF1" w:rsidRPr="000D5B37" w:rsidRDefault="00466FF1" w:rsidP="00466FF1">
      <w:pPr>
        <w:pStyle w:val="a6"/>
        <w:tabs>
          <w:tab w:val="left" w:pos="0"/>
          <w:tab w:val="left" w:pos="567"/>
          <w:tab w:val="left" w:pos="1134"/>
        </w:tabs>
        <w:autoSpaceDE/>
        <w:autoSpaceDN/>
        <w:spacing w:after="0"/>
        <w:ind w:left="0"/>
        <w:jc w:val="both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</w:rPr>
          <w:t>30 мм</w:t>
        </w:r>
      </w:smartTag>
      <w:r w:rsidRPr="005B7665">
        <w:rPr>
          <w:sz w:val="24"/>
          <w:szCs w:val="24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</w:rPr>
          <w:t>15 мм</w:t>
        </w:r>
      </w:smartTag>
      <w:r w:rsidRPr="005B7665">
        <w:rPr>
          <w:sz w:val="24"/>
          <w:szCs w:val="24"/>
        </w:rPr>
        <w:t>.</w:t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 xml:space="preserve">Дана точка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</w:rPr>
          <w:t>30 мм</w:t>
        </w:r>
      </w:smartTag>
      <w:r w:rsidRPr="005B7665">
        <w:rPr>
          <w:sz w:val="24"/>
          <w:szCs w:val="24"/>
        </w:rPr>
        <w:t xml:space="preserve"> от </w:t>
      </w:r>
      <w:r w:rsidRPr="005B7665">
        <w:rPr>
          <w:b/>
          <w:sz w:val="24"/>
          <w:szCs w:val="24"/>
        </w:rPr>
        <w:t>П</w:t>
      </w:r>
      <w:r w:rsidRPr="005B7665">
        <w:rPr>
          <w:sz w:val="24"/>
          <w:szCs w:val="24"/>
          <w:vertAlign w:val="subscript"/>
        </w:rPr>
        <w:t xml:space="preserve">1 </w:t>
      </w:r>
      <w:r w:rsidRPr="005B7665">
        <w:rPr>
          <w:sz w:val="24"/>
          <w:szCs w:val="24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</w:rPr>
          <w:t>15 мм</w:t>
        </w:r>
      </w:smartTag>
      <w:r w:rsidRPr="005B7665">
        <w:rPr>
          <w:sz w:val="24"/>
          <w:szCs w:val="24"/>
        </w:rPr>
        <w:t xml:space="preserve"> от </w:t>
      </w:r>
      <w:r w:rsidRPr="005B7665">
        <w:rPr>
          <w:b/>
          <w:sz w:val="24"/>
          <w:szCs w:val="24"/>
        </w:rPr>
        <w:t>П</w:t>
      </w:r>
      <w:r w:rsidRPr="005B7665">
        <w:rPr>
          <w:b/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. Построить эпюры точек, симметричных данной точке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относительно </w:t>
      </w:r>
      <w:r w:rsidRPr="005B7665">
        <w:rPr>
          <w:b/>
          <w:sz w:val="24"/>
          <w:szCs w:val="24"/>
        </w:rPr>
        <w:t>П</w:t>
      </w:r>
      <w:r w:rsidRPr="005B7665">
        <w:rPr>
          <w:b/>
          <w:sz w:val="24"/>
          <w:szCs w:val="24"/>
          <w:vertAlign w:val="subscript"/>
        </w:rPr>
        <w:t>1</w:t>
      </w:r>
      <w:r w:rsidRPr="005B7665">
        <w:rPr>
          <w:sz w:val="24"/>
          <w:szCs w:val="24"/>
        </w:rPr>
        <w:t xml:space="preserve">, </w:t>
      </w:r>
      <w:r w:rsidRPr="005B7665">
        <w:rPr>
          <w:b/>
          <w:sz w:val="24"/>
          <w:szCs w:val="24"/>
        </w:rPr>
        <w:t>П</w:t>
      </w:r>
      <w:r w:rsidRPr="005B7665">
        <w:rPr>
          <w:b/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 и оси </w:t>
      </w:r>
      <w:r w:rsidRPr="005B7665">
        <w:rPr>
          <w:b/>
          <w:sz w:val="24"/>
          <w:szCs w:val="24"/>
        </w:rPr>
        <w:t>ОХ</w:t>
      </w:r>
      <w:r w:rsidRPr="005B7665">
        <w:rPr>
          <w:sz w:val="24"/>
          <w:szCs w:val="24"/>
        </w:rPr>
        <w:t>.</w:t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>Указать, где расположены точки, заданные своими эпюрами:</w:t>
      </w:r>
    </w:p>
    <w:p w:rsidR="00466FF1" w:rsidRPr="000D5B37" w:rsidRDefault="00466FF1" w:rsidP="00466FF1">
      <w:pPr>
        <w:ind w:hanging="360"/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173" w:dyaOrig="2863">
          <v:shape id="_x0000_i1026" type="#_x0000_t75" style="width:178.45pt;height:98.1pt" o:ole="">
            <v:imagedata r:id="rId19" o:title=""/>
          </v:shape>
          <o:OLEObject Type="Embed" ProgID="KOMPAS.FRW" ShapeID="_x0000_i1026" DrawAspect="Content" ObjectID="_1758098814" r:id="rId20"/>
        </w:object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  <w:tab w:val="left" w:pos="567"/>
          <w:tab w:val="left" w:pos="900"/>
        </w:tabs>
        <w:adjustRightInd w:val="0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5B7665">
        <w:rPr>
          <w:sz w:val="24"/>
          <w:szCs w:val="24"/>
        </w:rPr>
        <w:t xml:space="preserve">Через точку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и фронталь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</w:rPr>
        <w:t>.</w:t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  <w:tab w:val="left" w:pos="567"/>
        </w:tabs>
        <w:adjustRightInd w:val="0"/>
        <w:ind w:left="0" w:firstLine="0"/>
        <w:jc w:val="both"/>
        <w:rPr>
          <w:sz w:val="24"/>
          <w:szCs w:val="24"/>
        </w:rPr>
      </w:pPr>
      <w:r w:rsidRPr="005B7665">
        <w:rPr>
          <w:rFonts w:ascii="Times New Roman CYR" w:hAnsi="Times New Roman CYR" w:cs="Times New Roman CYR"/>
          <w:sz w:val="24"/>
          <w:szCs w:val="24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 по данным координатам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 xml:space="preserve">А 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</w:rPr>
        <w:t xml:space="preserve"> (60;40;10). По строить проекции точки </w:t>
      </w:r>
      <w:r w:rsidRPr="005B7665">
        <w:rPr>
          <w:b/>
          <w:sz w:val="24"/>
          <w:szCs w:val="24"/>
        </w:rPr>
        <w:t>С</w:t>
      </w:r>
      <w:r w:rsidRPr="005B7665">
        <w:rPr>
          <w:sz w:val="24"/>
          <w:szCs w:val="24"/>
        </w:rPr>
        <w:t xml:space="preserve"> Є{</w:t>
      </w:r>
      <w:r w:rsidRPr="005B7665">
        <w:rPr>
          <w:b/>
          <w:sz w:val="24"/>
          <w:szCs w:val="24"/>
        </w:rPr>
        <w:t>АВ</w:t>
      </w:r>
      <w:r w:rsidRPr="005B7665">
        <w:rPr>
          <w:sz w:val="24"/>
          <w:szCs w:val="24"/>
        </w:rPr>
        <w:t xml:space="preserve">}, если Хс = 30. Найти </w:t>
      </w:r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</w:rPr>
        <w:t>.</w:t>
      </w:r>
    </w:p>
    <w:p w:rsidR="00466FF1" w:rsidRPr="000D5B37" w:rsidRDefault="00466FF1" w:rsidP="00466FF1">
      <w:pPr>
        <w:widowControl/>
        <w:numPr>
          <w:ilvl w:val="0"/>
          <w:numId w:val="4"/>
        </w:numPr>
        <w:tabs>
          <w:tab w:val="clear" w:pos="540"/>
          <w:tab w:val="left" w:pos="0"/>
          <w:tab w:val="left" w:pos="567"/>
        </w:tabs>
        <w:adjustRightInd w:val="0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0D5B37">
        <w:rPr>
          <w:sz w:val="24"/>
          <w:szCs w:val="24"/>
        </w:rPr>
        <w:t>Определить положение прямых</w:t>
      </w:r>
    </w:p>
    <w:p w:rsidR="00466FF1" w:rsidRPr="000D5B37" w:rsidRDefault="00466FF1" w:rsidP="00466FF1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943100" cy="1127760"/>
            <wp:effectExtent l="19050" t="0" r="0" b="0"/>
            <wp:docPr id="32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0D5B37" w:rsidRDefault="00466FF1" w:rsidP="00466FF1">
      <w:pPr>
        <w:pStyle w:val="5"/>
        <w:numPr>
          <w:ilvl w:val="0"/>
          <w:numId w:val="4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 xml:space="preserve">, проходящей через точку А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466FF1" w:rsidRPr="000D5B37" w:rsidRDefault="00466FF1" w:rsidP="00466FF1">
      <w:pPr>
        <w:tabs>
          <w:tab w:val="num" w:pos="502"/>
        </w:tabs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865" w:dyaOrig="4319">
          <v:shape id="_x0000_i1027" type="#_x0000_t75" style="width:113.75pt;height:83.5pt" o:ole="">
            <v:imagedata r:id="rId22" o:title=""/>
          </v:shape>
          <o:OLEObject Type="Embed" ProgID="KOMPAS.FRW" ShapeID="_x0000_i1027" DrawAspect="Content" ObjectID="_1758098815" r:id="rId23"/>
        </w:object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rPr>
          <w:sz w:val="24"/>
          <w:szCs w:val="24"/>
        </w:rPr>
      </w:pPr>
      <w:r w:rsidRPr="005B7665">
        <w:rPr>
          <w:sz w:val="24"/>
          <w:szCs w:val="24"/>
        </w:rPr>
        <w:t xml:space="preserve">Провести прямую, проходящую через точку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</w:rPr>
        <w:t>В</w:t>
      </w:r>
      <w:r w:rsidRPr="005B7665">
        <w:rPr>
          <w:sz w:val="24"/>
          <w:szCs w:val="24"/>
        </w:rPr>
        <w:t xml:space="preserve"> (30;30;30) и </w:t>
      </w:r>
      <w:r w:rsidRPr="005B7665">
        <w:rPr>
          <w:b/>
          <w:sz w:val="24"/>
          <w:szCs w:val="24"/>
        </w:rPr>
        <w:t>С</w:t>
      </w:r>
      <w:r w:rsidRPr="005B7665">
        <w:rPr>
          <w:sz w:val="24"/>
          <w:szCs w:val="24"/>
        </w:rPr>
        <w:t>(20;-30;-10).</w:t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rPr>
          <w:sz w:val="24"/>
          <w:szCs w:val="24"/>
        </w:rPr>
      </w:pPr>
      <w:r w:rsidRPr="005B7665">
        <w:rPr>
          <w:sz w:val="24"/>
          <w:szCs w:val="24"/>
        </w:rPr>
        <w:t xml:space="preserve">По двум разноименным проекциям точек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и </w:t>
      </w:r>
      <w:r w:rsidRPr="005B7665">
        <w:rPr>
          <w:b/>
          <w:sz w:val="24"/>
          <w:szCs w:val="24"/>
        </w:rPr>
        <w:t>В</w:t>
      </w:r>
      <w:r w:rsidRPr="005B7665">
        <w:rPr>
          <w:sz w:val="24"/>
          <w:szCs w:val="24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</w:rPr>
        <w:t xml:space="preserve">с </w:t>
      </w:r>
      <w:r w:rsidRPr="005B7665">
        <w:rPr>
          <w:sz w:val="24"/>
          <w:szCs w:val="24"/>
        </w:rPr>
        <w:t>(с</w:t>
      </w:r>
      <w:r w:rsidRPr="005B7665">
        <w:rPr>
          <w:sz w:val="24"/>
          <w:szCs w:val="24"/>
          <w:vertAlign w:val="subscript"/>
        </w:rPr>
        <w:t>1</w:t>
      </w:r>
      <w:r w:rsidRPr="005B7665">
        <w:rPr>
          <w:sz w:val="24"/>
          <w:szCs w:val="24"/>
        </w:rPr>
        <w:t>, с</w:t>
      </w:r>
      <w:r w:rsidRPr="005B7665">
        <w:rPr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</w:rPr>
        <w:t>1</w:t>
      </w:r>
      <w:r w:rsidRPr="005B7665">
        <w:rPr>
          <w:sz w:val="24"/>
          <w:szCs w:val="24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</w:rPr>
        <w:t>2</w:t>
      </w:r>
      <w:r w:rsidRPr="005B7665">
        <w:rPr>
          <w:sz w:val="24"/>
          <w:szCs w:val="24"/>
        </w:rPr>
        <w:t xml:space="preserve">), по строить проекции отрезка </w:t>
      </w:r>
      <w:r w:rsidRPr="005B7665">
        <w:rPr>
          <w:b/>
          <w:sz w:val="24"/>
          <w:szCs w:val="24"/>
        </w:rPr>
        <w:t>АВ</w:t>
      </w:r>
    </w:p>
    <w:p w:rsidR="00466FF1" w:rsidRPr="000D5B37" w:rsidRDefault="00466FF1" w:rsidP="00466FF1">
      <w:pPr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430" w:dyaOrig="3390">
          <v:shape id="_x0000_i1028" type="#_x0000_t75" style="width:135.65pt;height:84.5pt" o:ole="">
            <v:imagedata r:id="rId24" o:title=""/>
          </v:shape>
          <o:OLEObject Type="Embed" ProgID="KOMPAS.FRW" ShapeID="_x0000_i1028" DrawAspect="Content" ObjectID="_1758098816" r:id="rId25"/>
        </w:object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jc w:val="both"/>
        <w:rPr>
          <w:b/>
          <w:sz w:val="24"/>
          <w:szCs w:val="24"/>
        </w:rPr>
      </w:pPr>
      <w:r w:rsidRPr="005B7665">
        <w:rPr>
          <w:sz w:val="24"/>
          <w:szCs w:val="24"/>
        </w:rPr>
        <w:t xml:space="preserve">Определить истинную величину расстояния от точки </w:t>
      </w:r>
      <w:r w:rsidRPr="005B7665">
        <w:rPr>
          <w:b/>
          <w:sz w:val="24"/>
          <w:szCs w:val="24"/>
        </w:rPr>
        <w:t>К</w:t>
      </w:r>
      <w:r w:rsidRPr="005B7665">
        <w:rPr>
          <w:sz w:val="24"/>
          <w:szCs w:val="24"/>
        </w:rPr>
        <w:t xml:space="preserve"> до горизонтальной прямой </w:t>
      </w:r>
      <w:r w:rsidRPr="005B7665">
        <w:rPr>
          <w:b/>
          <w:sz w:val="24"/>
          <w:szCs w:val="24"/>
        </w:rPr>
        <w:t>АВ</w:t>
      </w:r>
    </w:p>
    <w:p w:rsidR="00466FF1" w:rsidRPr="000D5B37" w:rsidRDefault="00466FF1" w:rsidP="00466FF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341120" cy="1089660"/>
            <wp:effectExtent l="19050" t="0" r="0" b="0"/>
            <wp:docPr id="23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  <w:tab w:val="left" w:pos="567"/>
        </w:tabs>
        <w:autoSpaceDE/>
        <w:autoSpaceDN/>
        <w:ind w:left="0" w:firstLine="0"/>
        <w:rPr>
          <w:b/>
          <w:sz w:val="24"/>
          <w:szCs w:val="24"/>
        </w:rPr>
      </w:pPr>
      <w:r w:rsidRPr="005B7665">
        <w:rPr>
          <w:sz w:val="24"/>
          <w:szCs w:val="24"/>
        </w:rPr>
        <w:t xml:space="preserve">Найти расстояние от точки </w:t>
      </w:r>
      <w:r w:rsidRPr="005B7665">
        <w:rPr>
          <w:b/>
          <w:sz w:val="24"/>
          <w:szCs w:val="24"/>
        </w:rPr>
        <w:t>А</w:t>
      </w:r>
      <w:r w:rsidRPr="005B7665">
        <w:rPr>
          <w:sz w:val="24"/>
          <w:szCs w:val="24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466FF1" w:rsidRPr="000D5B37" w:rsidRDefault="00466FF1" w:rsidP="00466FF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325880" cy="1722120"/>
            <wp:effectExtent l="19050" t="0" r="7620" b="0"/>
            <wp:docPr id="2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</w:tabs>
        <w:autoSpaceDE/>
        <w:autoSpaceDN/>
        <w:ind w:left="0" w:firstLine="0"/>
        <w:jc w:val="both"/>
        <w:rPr>
          <w:sz w:val="24"/>
          <w:szCs w:val="24"/>
        </w:rPr>
      </w:pPr>
      <w:r w:rsidRPr="005B7665">
        <w:rPr>
          <w:sz w:val="24"/>
          <w:szCs w:val="24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466FF1" w:rsidRPr="000D5B37" w:rsidRDefault="00466FF1" w:rsidP="00466FF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80160" cy="1607820"/>
            <wp:effectExtent l="19050" t="0" r="0" b="0"/>
            <wp:docPr id="21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5B7665" w:rsidRDefault="00466FF1" w:rsidP="00466FF1">
      <w:pPr>
        <w:widowControl/>
        <w:numPr>
          <w:ilvl w:val="0"/>
          <w:numId w:val="4"/>
        </w:numPr>
        <w:tabs>
          <w:tab w:val="clear" w:pos="540"/>
          <w:tab w:val="num" w:pos="0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Определить расстояние между параллельными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466FF1" w:rsidRPr="000D5B37" w:rsidRDefault="00466FF1" w:rsidP="00466FF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49680" cy="1059180"/>
            <wp:effectExtent l="19050" t="0" r="762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0D5B37" w:rsidRDefault="00466FF1" w:rsidP="00466FF1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</w:rPr>
        <w:t>14</w:t>
      </w:r>
      <w:r w:rsidRPr="005B7665">
        <w:rPr>
          <w:sz w:val="24"/>
          <w:szCs w:val="24"/>
        </w:rPr>
        <w:t>.</w:t>
      </w:r>
      <w:r w:rsidRPr="005B7665">
        <w:rPr>
          <w:sz w:val="24"/>
          <w:szCs w:val="24"/>
        </w:rPr>
        <w:tab/>
        <w:t xml:space="preserve">Найти точки пересечения прямых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</w:rPr>
        <w:t xml:space="preserve"> с поверхностью призмы. </w:t>
      </w:r>
      <w:r w:rsidRPr="000D5B37">
        <w:rPr>
          <w:sz w:val="24"/>
          <w:szCs w:val="24"/>
        </w:rPr>
        <w:t>Определить видимые части данных прямых</w:t>
      </w:r>
    </w:p>
    <w:p w:rsidR="00466FF1" w:rsidRPr="000D5B37" w:rsidRDefault="00466FF1" w:rsidP="00466FF1">
      <w:pPr>
        <w:jc w:val="center"/>
        <w:rPr>
          <w:sz w:val="24"/>
          <w:szCs w:val="24"/>
        </w:rPr>
      </w:pPr>
    </w:p>
    <w:p w:rsidR="00466FF1" w:rsidRPr="000D5B37" w:rsidRDefault="00466FF1" w:rsidP="00466FF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73580" cy="1973580"/>
            <wp:effectExtent l="19050" t="0" r="762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0D5B37" w:rsidRDefault="00466FF1" w:rsidP="00466FF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</w:rPr>
        <w:t xml:space="preserve"> с данной пирамидой. </w:t>
      </w:r>
      <w:r w:rsidRPr="000D5B37">
        <w:rPr>
          <w:sz w:val="24"/>
          <w:szCs w:val="24"/>
        </w:rPr>
        <w:t>Определить видимость проекций</w:t>
      </w:r>
    </w:p>
    <w:p w:rsidR="00466FF1" w:rsidRPr="000D5B37" w:rsidRDefault="00466FF1" w:rsidP="00466FF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4580" cy="1866900"/>
            <wp:effectExtent l="19050" t="0" r="762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5B7665" w:rsidRDefault="00466FF1" w:rsidP="00466FF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</w:rPr>
        <w:t xml:space="preserve"> – общего положения .</w:t>
      </w:r>
    </w:p>
    <w:p w:rsidR="00466FF1" w:rsidRPr="005B7665" w:rsidRDefault="00466FF1" w:rsidP="00466FF1">
      <w:pPr>
        <w:ind w:left="360"/>
        <w:jc w:val="center"/>
        <w:rPr>
          <w:sz w:val="24"/>
          <w:szCs w:val="24"/>
        </w:rPr>
      </w:pPr>
    </w:p>
    <w:p w:rsidR="00466FF1" w:rsidRPr="000D5B37" w:rsidRDefault="00466FF1" w:rsidP="00466FF1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379220" cy="1592580"/>
            <wp:effectExtent l="1905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5B7665" w:rsidRDefault="00466FF1" w:rsidP="00466FF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</w:rPr>
        <w:t>.</w:t>
      </w:r>
    </w:p>
    <w:p w:rsidR="00466FF1" w:rsidRPr="000D5B37" w:rsidRDefault="00466FF1" w:rsidP="00466FF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24940" cy="1424940"/>
            <wp:effectExtent l="19050" t="0" r="3810" b="0"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5B7665" w:rsidRDefault="00466FF1" w:rsidP="00466FF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>Построить точку пересечения прямой общего положения с плоскостью общего положения</w:t>
      </w:r>
    </w:p>
    <w:p w:rsidR="00466FF1" w:rsidRPr="000D5B37" w:rsidRDefault="00466FF1" w:rsidP="00466FF1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24000" cy="1524000"/>
            <wp:effectExtent l="1905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5B7665" w:rsidRDefault="00466FF1" w:rsidP="00466FF1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</w:rPr>
        <w:t xml:space="preserve">Построить линию пересечения </w:t>
      </w:r>
      <w:r w:rsidRPr="000D5B37">
        <w:rPr>
          <w:sz w:val="24"/>
          <w:szCs w:val="24"/>
        </w:rPr>
        <w:sym w:font="Symbol" w:char="F044"/>
      </w:r>
      <w:r w:rsidRPr="005B7665">
        <w:rPr>
          <w:b/>
          <w:sz w:val="24"/>
          <w:szCs w:val="24"/>
        </w:rPr>
        <w:t>АВС</w:t>
      </w:r>
      <w:r w:rsidRPr="005B7665">
        <w:rPr>
          <w:sz w:val="24"/>
          <w:szCs w:val="24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466FF1" w:rsidRPr="000D5B37" w:rsidRDefault="00466FF1" w:rsidP="00466FF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14500" cy="1615440"/>
            <wp:effectExtent l="19050" t="0" r="0" b="0"/>
            <wp:docPr id="20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Pr="00E511E7" w:rsidRDefault="00466FF1" w:rsidP="00466FF1">
      <w:pPr>
        <w:pStyle w:val="a6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466FF1" w:rsidRPr="009E54B3" w:rsidRDefault="00466FF1" w:rsidP="00466FF1">
      <w:pPr>
        <w:pStyle w:val="a6"/>
        <w:tabs>
          <w:tab w:val="left" w:pos="0"/>
          <w:tab w:val="left" w:pos="851"/>
          <w:tab w:val="left" w:pos="1134"/>
        </w:tabs>
        <w:autoSpaceDE/>
        <w:autoSpaceDN/>
        <w:spacing w:after="0"/>
        <w:ind w:left="0"/>
        <w:jc w:val="both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3.2.2.</w:t>
      </w:r>
      <w:r>
        <w:rPr>
          <w:b/>
          <w:color w:val="000000"/>
          <w:sz w:val="24"/>
          <w:szCs w:val="24"/>
        </w:rPr>
        <w:tab/>
      </w: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466FF1" w:rsidRPr="005B7665" w:rsidRDefault="00466FF1" w:rsidP="00466FF1">
      <w:pPr>
        <w:tabs>
          <w:tab w:val="left" w:pos="851"/>
        </w:tabs>
        <w:ind w:right="-184"/>
      </w:pPr>
      <w:r w:rsidRPr="005B7665">
        <w:rPr>
          <w:b/>
          <w:color w:val="000000"/>
        </w:rPr>
        <w:t>3.2.2.1.</w:t>
      </w:r>
      <w:r w:rsidRPr="005B7665">
        <w:rPr>
          <w:b/>
          <w:color w:val="000000"/>
        </w:rPr>
        <w:tab/>
        <w:t>РГР №1, эпюр №1, задание №1.</w:t>
      </w:r>
      <w:r w:rsidRPr="005B7665">
        <w:rPr>
          <w:color w:val="000000"/>
        </w:rPr>
        <w:t xml:space="preserve"> </w:t>
      </w:r>
      <w:r w:rsidRPr="005B7665">
        <w:t>Построить недостающий вид модели по двум заданным, аксонометрическое изображение</w:t>
      </w:r>
    </w:p>
    <w:p w:rsidR="00466FF1" w:rsidRPr="005B7665" w:rsidRDefault="00466FF1" w:rsidP="00466FF1">
      <w:pPr>
        <w:ind w:right="-184"/>
        <w:rPr>
          <w:color w:val="000000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3061"/>
        <w:gridCol w:w="3197"/>
      </w:tblGrid>
      <w:tr w:rsidR="00466FF1" w:rsidTr="00D353D2">
        <w:trPr>
          <w:trHeight w:val="4121"/>
        </w:trPr>
        <w:tc>
          <w:tcPr>
            <w:tcW w:w="2805" w:type="dxa"/>
          </w:tcPr>
          <w:p w:rsidR="00466FF1" w:rsidRPr="00E057C8" w:rsidRDefault="00466FF1" w:rsidP="00D353D2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466FF1" w:rsidRPr="00E057C8" w:rsidRDefault="00466FF1" w:rsidP="00D353D2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466FF1" w:rsidRPr="00E057C8" w:rsidRDefault="00466FF1" w:rsidP="00D353D2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3</w:t>
            </w:r>
          </w:p>
        </w:tc>
      </w:tr>
    </w:tbl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Pr="005B7665" w:rsidRDefault="00466FF1" w:rsidP="00466FF1">
      <w:pPr>
        <w:tabs>
          <w:tab w:val="left" w:pos="851"/>
        </w:tabs>
        <w:jc w:val="both"/>
        <w:rPr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t>3.2.2.2.</w:t>
      </w:r>
      <w:r w:rsidRPr="005B7665">
        <w:rPr>
          <w:b/>
          <w:color w:val="000000"/>
          <w:sz w:val="24"/>
          <w:szCs w:val="24"/>
        </w:rPr>
        <w:tab/>
      </w:r>
      <w:r w:rsidRPr="005B7665">
        <w:rPr>
          <w:b/>
          <w:sz w:val="24"/>
          <w:szCs w:val="24"/>
        </w:rPr>
        <w:t xml:space="preserve">РГР №1, эпюр № 1, задание №2. </w:t>
      </w:r>
      <w:r w:rsidRPr="005B7665">
        <w:rPr>
          <w:sz w:val="24"/>
          <w:szCs w:val="24"/>
        </w:rPr>
        <w:t>Выполнить недостающий вид модели, простые разрезы, аксонометрическое изображение.</w:t>
      </w:r>
    </w:p>
    <w:p w:rsidR="00466FF1" w:rsidRPr="005B7665" w:rsidRDefault="00466FF1" w:rsidP="00466FF1">
      <w:pPr>
        <w:jc w:val="both"/>
        <w:rPr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5"/>
        <w:gridCol w:w="3023"/>
        <w:gridCol w:w="3028"/>
      </w:tblGrid>
      <w:tr w:rsidR="00466FF1" w:rsidTr="00D353D2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Pr="005B7665" w:rsidRDefault="00466FF1" w:rsidP="00D353D2">
            <w:pPr>
              <w:jc w:val="both"/>
            </w:pPr>
          </w:p>
          <w:p w:rsidR="00466FF1" w:rsidRDefault="00466FF1" w:rsidP="00D353D2">
            <w:pPr>
              <w:jc w:val="center"/>
            </w:pPr>
            <w:r w:rsidRPr="0057360F">
              <w:t>1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81125" cy="243840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Default="00466FF1" w:rsidP="00D353D2"/>
          <w:p w:rsidR="00466FF1" w:rsidRDefault="00466FF1" w:rsidP="00D353D2">
            <w:pPr>
              <w:jc w:val="center"/>
            </w:pPr>
            <w:r>
              <w:t>2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1" w:rsidRDefault="00466FF1" w:rsidP="00D353D2"/>
          <w:p w:rsidR="00466FF1" w:rsidRDefault="00466FF1" w:rsidP="00D353D2">
            <w:pPr>
              <w:jc w:val="center"/>
            </w:pPr>
            <w:r w:rsidRPr="0057360F">
              <w:t>3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52575" cy="23907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6FF1" w:rsidRDefault="00466FF1" w:rsidP="00466FF1">
      <w:pPr>
        <w:rPr>
          <w:b/>
          <w:color w:val="000000"/>
        </w:rPr>
      </w:pPr>
    </w:p>
    <w:p w:rsidR="00466FF1" w:rsidRDefault="00466FF1" w:rsidP="00466FF1">
      <w:pPr>
        <w:tabs>
          <w:tab w:val="left" w:pos="851"/>
        </w:tabs>
        <w:rPr>
          <w:b/>
          <w:color w:val="000000"/>
          <w:sz w:val="24"/>
          <w:szCs w:val="24"/>
        </w:rPr>
      </w:pPr>
    </w:p>
    <w:p w:rsidR="00466FF1" w:rsidRDefault="00466FF1" w:rsidP="00466FF1">
      <w:pPr>
        <w:tabs>
          <w:tab w:val="left" w:pos="851"/>
        </w:tabs>
        <w:rPr>
          <w:b/>
          <w:color w:val="000000"/>
          <w:sz w:val="24"/>
          <w:szCs w:val="24"/>
        </w:rPr>
      </w:pPr>
    </w:p>
    <w:p w:rsidR="00466FF1" w:rsidRDefault="00466FF1" w:rsidP="00466FF1">
      <w:pPr>
        <w:tabs>
          <w:tab w:val="left" w:pos="851"/>
        </w:tabs>
        <w:rPr>
          <w:b/>
          <w:color w:val="000000"/>
          <w:sz w:val="24"/>
          <w:szCs w:val="24"/>
        </w:rPr>
      </w:pPr>
    </w:p>
    <w:p w:rsidR="00466FF1" w:rsidRPr="005B7665" w:rsidRDefault="00466FF1" w:rsidP="00466FF1">
      <w:pPr>
        <w:tabs>
          <w:tab w:val="left" w:pos="851"/>
        </w:tabs>
        <w:rPr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lastRenderedPageBreak/>
        <w:t>3.2.2.3.</w:t>
      </w:r>
      <w:r w:rsidRPr="005B7665">
        <w:rPr>
          <w:b/>
          <w:color w:val="000000"/>
          <w:sz w:val="24"/>
          <w:szCs w:val="24"/>
        </w:rPr>
        <w:tab/>
      </w:r>
      <w:r w:rsidRPr="005B7665">
        <w:rPr>
          <w:b/>
          <w:sz w:val="24"/>
          <w:szCs w:val="24"/>
        </w:rPr>
        <w:t xml:space="preserve">РГР №1, эпюр № 2. </w:t>
      </w:r>
      <w:r w:rsidRPr="005B7665">
        <w:rPr>
          <w:sz w:val="24"/>
          <w:szCs w:val="24"/>
        </w:rPr>
        <w:t>Выполнить болтовое соединение и спецификацию</w:t>
      </w:r>
    </w:p>
    <w:p w:rsidR="00466FF1" w:rsidRPr="005B7665" w:rsidRDefault="00466FF1" w:rsidP="00466FF1">
      <w:pPr>
        <w:rPr>
          <w:b/>
        </w:rPr>
      </w:pPr>
    </w:p>
    <w:p w:rsidR="00466FF1" w:rsidRDefault="00466FF1" w:rsidP="00466FF1">
      <w:pPr>
        <w:rPr>
          <w:b/>
          <w:color w:val="000000"/>
        </w:rPr>
      </w:pPr>
      <w:r>
        <w:rPr>
          <w:noProof/>
          <w:lang w:eastAsia="ru-RU"/>
        </w:rPr>
        <w:drawing>
          <wp:inline distT="0" distB="0" distL="0" distR="0">
            <wp:extent cx="5019675" cy="3562350"/>
            <wp:effectExtent l="19050" t="0" r="9525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F1" w:rsidRDefault="00466FF1" w:rsidP="00466FF1">
      <w:pPr>
        <w:rPr>
          <w:b/>
          <w:color w:val="000000"/>
        </w:rPr>
      </w:pPr>
    </w:p>
    <w:p w:rsidR="00466FF1" w:rsidRPr="005B7665" w:rsidRDefault="00466FF1" w:rsidP="00466FF1">
      <w:pPr>
        <w:tabs>
          <w:tab w:val="left" w:pos="851"/>
        </w:tabs>
        <w:rPr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7665">
        <w:rPr>
          <w:b/>
          <w:color w:val="000000"/>
          <w:sz w:val="24"/>
          <w:szCs w:val="24"/>
        </w:rPr>
        <w:t>3.2.2.4.</w:t>
      </w:r>
      <w:r w:rsidRPr="005B7665">
        <w:rPr>
          <w:b/>
          <w:color w:val="000000"/>
          <w:sz w:val="24"/>
          <w:szCs w:val="24"/>
        </w:rPr>
        <w:tab/>
        <w:t>РГР №2, эпюр № 3, задача №1</w:t>
      </w:r>
      <w:r w:rsidRPr="005B7665">
        <w:rPr>
          <w:color w:val="000000"/>
          <w:sz w:val="24"/>
          <w:szCs w:val="24"/>
        </w:rPr>
        <w:t>. По заданным координатам построить линию пересечения 2-х плоскостей общего положения и определить видимость на чертеже.</w:t>
      </w:r>
    </w:p>
    <w:p w:rsidR="00466FF1" w:rsidRPr="005B7665" w:rsidRDefault="00466FF1" w:rsidP="00466FF1">
      <w:pPr>
        <w:jc w:val="both"/>
      </w:pPr>
    </w:p>
    <w:p w:rsidR="00466FF1" w:rsidRPr="005B7665" w:rsidRDefault="00466FF1" w:rsidP="00466FF1">
      <w:pPr>
        <w:tabs>
          <w:tab w:val="left" w:pos="0"/>
        </w:tabs>
        <w:rPr>
          <w:sz w:val="24"/>
          <w:szCs w:val="24"/>
        </w:rPr>
      </w:pPr>
      <w:r w:rsidRPr="005B7665">
        <w:rPr>
          <w:b/>
          <w:sz w:val="24"/>
          <w:szCs w:val="24"/>
        </w:rPr>
        <w:t xml:space="preserve">3.2.2.5. </w:t>
      </w:r>
      <w:r w:rsidRPr="005B7665">
        <w:rPr>
          <w:b/>
          <w:color w:val="000000"/>
          <w:sz w:val="24"/>
          <w:szCs w:val="24"/>
        </w:rPr>
        <w:t>РГР №2, эпюр №3, задача №2.</w:t>
      </w:r>
      <w:r w:rsidRPr="005B7665">
        <w:rPr>
          <w:color w:val="000000"/>
          <w:sz w:val="24"/>
          <w:szCs w:val="24"/>
        </w:rPr>
        <w:t xml:space="preserve"> </w:t>
      </w:r>
      <w:r w:rsidRPr="005B7665">
        <w:rPr>
          <w:sz w:val="24"/>
          <w:szCs w:val="24"/>
        </w:rPr>
        <w:t>Построить линию пересечения поверхностей методом  вспомогательных секущих плоскостей.</w:t>
      </w:r>
    </w:p>
    <w:p w:rsidR="00466FF1" w:rsidRPr="005B7665" w:rsidRDefault="00466FF1" w:rsidP="00466F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24350" cy="19145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665">
        <w:t xml:space="preserve">  </w:t>
      </w:r>
    </w:p>
    <w:p w:rsidR="00466FF1" w:rsidRPr="005B7665" w:rsidRDefault="00466FF1" w:rsidP="00466FF1">
      <w:pPr>
        <w:jc w:val="center"/>
      </w:pPr>
    </w:p>
    <w:p w:rsidR="00466FF1" w:rsidRPr="005B7665" w:rsidRDefault="00466FF1" w:rsidP="00466FF1">
      <w:pPr>
        <w:tabs>
          <w:tab w:val="left" w:pos="851"/>
        </w:tabs>
        <w:jc w:val="both"/>
      </w:pPr>
      <w:r w:rsidRPr="005B7665">
        <w:rPr>
          <w:b/>
          <w:sz w:val="24"/>
          <w:szCs w:val="24"/>
        </w:rPr>
        <w:t>3.2.2.6.</w:t>
      </w:r>
      <w:r w:rsidRPr="005B7665">
        <w:rPr>
          <w:b/>
          <w:sz w:val="24"/>
          <w:szCs w:val="24"/>
        </w:rPr>
        <w:tab/>
      </w:r>
      <w:r w:rsidRPr="005B7665">
        <w:rPr>
          <w:b/>
        </w:rPr>
        <w:t>РГР №2. эпюр №4,</w:t>
      </w:r>
      <w:r w:rsidRPr="005B7665">
        <w:t xml:space="preserve"> </w:t>
      </w:r>
      <w:r w:rsidRPr="005B7665">
        <w:rPr>
          <w:b/>
        </w:rPr>
        <w:t>задача №1</w:t>
      </w:r>
      <w:r w:rsidRPr="005B7665">
        <w:t>. Построить сечение многогранника плоскостью общего положения. Найти натуральную величину сечения.</w:t>
      </w:r>
    </w:p>
    <w:p w:rsidR="00466FF1" w:rsidRPr="005B7665" w:rsidRDefault="00466FF1" w:rsidP="00466FF1">
      <w:pPr>
        <w:tabs>
          <w:tab w:val="left" w:pos="851"/>
        </w:tabs>
      </w:pPr>
      <w:r w:rsidRPr="005B7665">
        <w:rPr>
          <w:b/>
          <w:color w:val="000000"/>
        </w:rPr>
        <w:t xml:space="preserve">РГР №2, эпюр №4, задача №2. </w:t>
      </w:r>
      <w:r w:rsidRPr="005B7665">
        <w:t>Построить полную развертку усеченной поверхности многогранника.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880"/>
        <w:gridCol w:w="3060"/>
      </w:tblGrid>
      <w:tr w:rsidR="00466FF1" w:rsidTr="00D353D2">
        <w:trPr>
          <w:trHeight w:val="3583"/>
        </w:trPr>
        <w:tc>
          <w:tcPr>
            <w:tcW w:w="3060" w:type="dxa"/>
          </w:tcPr>
          <w:p w:rsidR="00466FF1" w:rsidRPr="005B7665" w:rsidRDefault="00466FF1" w:rsidP="00D353D2">
            <w:pPr>
              <w:jc w:val="center"/>
            </w:pPr>
          </w:p>
          <w:p w:rsidR="00466FF1" w:rsidRPr="00D34DE0" w:rsidRDefault="00466FF1" w:rsidP="00D353D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1625" cy="1990725"/>
                  <wp:effectExtent l="19050" t="0" r="9525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466FF1" w:rsidRDefault="00466FF1" w:rsidP="00D353D2">
            <w:pPr>
              <w:rPr>
                <w:b/>
              </w:rPr>
            </w:pPr>
          </w:p>
          <w:p w:rsidR="00466FF1" w:rsidRPr="00D34DE0" w:rsidRDefault="00466FF1" w:rsidP="00D353D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466FF1" w:rsidRDefault="00466FF1" w:rsidP="00D353D2"/>
          <w:p w:rsidR="00466FF1" w:rsidRPr="00D34DE0" w:rsidRDefault="00466FF1" w:rsidP="00D353D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6375" cy="1762125"/>
                  <wp:effectExtent l="19050" t="0" r="9525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6FF1" w:rsidRDefault="00466FF1" w:rsidP="00466FF1">
      <w:pPr>
        <w:tabs>
          <w:tab w:val="left" w:pos="851"/>
        </w:tabs>
        <w:jc w:val="both"/>
        <w:rPr>
          <w:b/>
          <w:sz w:val="24"/>
          <w:szCs w:val="24"/>
        </w:rPr>
      </w:pPr>
    </w:p>
    <w:p w:rsidR="00466FF1" w:rsidRPr="005B7665" w:rsidRDefault="00466FF1" w:rsidP="00466FF1">
      <w:pPr>
        <w:tabs>
          <w:tab w:val="left" w:pos="851"/>
        </w:tabs>
        <w:jc w:val="both"/>
        <w:rPr>
          <w:b/>
        </w:rPr>
      </w:pPr>
      <w:r w:rsidRPr="005B7665">
        <w:rPr>
          <w:b/>
          <w:sz w:val="24"/>
          <w:szCs w:val="24"/>
        </w:rPr>
        <w:t>3.2.2.7.</w:t>
      </w:r>
      <w:r w:rsidRPr="005B7665">
        <w:rPr>
          <w:b/>
          <w:sz w:val="24"/>
          <w:szCs w:val="24"/>
        </w:rPr>
        <w:tab/>
        <w:t>РГР</w:t>
      </w:r>
      <w:r w:rsidRPr="005B7665">
        <w:rPr>
          <w:b/>
        </w:rPr>
        <w:t xml:space="preserve"> №3 Эпюр № 5 Задание №1</w:t>
      </w:r>
      <w:r w:rsidRPr="005B7665">
        <w:t>. Выполнение эскизов деталей</w:t>
      </w:r>
    </w:p>
    <w:p w:rsidR="00466FF1" w:rsidRPr="005B7665" w:rsidRDefault="00466FF1" w:rsidP="00466FF1">
      <w:pPr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12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ск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4"/>
      </w:tblGrid>
      <w:tr w:rsidR="00466FF1" w:rsidRPr="007F6602" w:rsidTr="00D353D2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466FF1" w:rsidRPr="005B7665" w:rsidRDefault="00466FF1" w:rsidP="00D353D2">
            <w:pPr>
              <w:jc w:val="center"/>
              <w:rPr>
                <w:b/>
              </w:rPr>
            </w:pPr>
          </w:p>
          <w:p w:rsidR="00466FF1" w:rsidRPr="005B7665" w:rsidRDefault="00466FF1" w:rsidP="00D353D2">
            <w:pPr>
              <w:jc w:val="center"/>
              <w:rPr>
                <w:b/>
              </w:rPr>
            </w:pPr>
          </w:p>
        </w:tc>
      </w:tr>
    </w:tbl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Default="00466FF1" w:rsidP="00466FF1">
      <w:pPr>
        <w:pStyle w:val="a6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466FF1" w:rsidRPr="005B7665" w:rsidRDefault="00466FF1" w:rsidP="00466FF1">
      <w:pPr>
        <w:jc w:val="both"/>
        <w:rPr>
          <w:b/>
        </w:rPr>
      </w:pPr>
    </w:p>
    <w:p w:rsidR="00466FF1" w:rsidRPr="005B7665" w:rsidRDefault="00466FF1" w:rsidP="00466FF1">
      <w:pPr>
        <w:jc w:val="both"/>
        <w:rPr>
          <w:b/>
        </w:rPr>
      </w:pPr>
    </w:p>
    <w:p w:rsidR="00466FF1" w:rsidRPr="005B7665" w:rsidRDefault="00466FF1" w:rsidP="00466FF1">
      <w:pPr>
        <w:tabs>
          <w:tab w:val="left" w:pos="851"/>
        </w:tabs>
        <w:jc w:val="both"/>
        <w:rPr>
          <w:bCs/>
          <w:color w:val="000000"/>
        </w:rPr>
      </w:pPr>
      <w:r w:rsidRPr="005B7665">
        <w:rPr>
          <w:b/>
          <w:sz w:val="24"/>
          <w:szCs w:val="24"/>
        </w:rPr>
        <w:t>3.2.2.8.</w:t>
      </w:r>
      <w:r w:rsidRPr="005B7665">
        <w:rPr>
          <w:b/>
          <w:sz w:val="24"/>
          <w:szCs w:val="24"/>
        </w:rPr>
        <w:tab/>
        <w:t>РГР №3 Эпюр № 6</w:t>
      </w:r>
      <w:r w:rsidRPr="005B7665">
        <w:t xml:space="preserve">. </w:t>
      </w:r>
      <w:r w:rsidRPr="005B7665">
        <w:rPr>
          <w:bCs/>
          <w:color w:val="000000"/>
        </w:rPr>
        <w:t>Выполнить чертежи 2-3 деталей и аксонометрическое изображение с вырезом (Рис. 1).</w:t>
      </w:r>
    </w:p>
    <w:p w:rsidR="00466FF1" w:rsidRPr="005B7665" w:rsidRDefault="00466FF1" w:rsidP="00466FF1">
      <w:pPr>
        <w:shd w:val="clear" w:color="auto" w:fill="FFFFFF"/>
        <w:rPr>
          <w:sz w:val="16"/>
          <w:szCs w:val="16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466FF1" w:rsidRPr="009E54B3" w:rsidTr="00D353D2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ФоФормат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Зона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Поз.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Обозначение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Кол.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Примечание</w:t>
            </w: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Документация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МЧ00.52.00.00.СБ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Сборочный чертеж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Детали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Корпус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МЧ00.52.00.02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Крышка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Штуцер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МЧ00.52.00.04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Фланец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Маховичок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Шпиндель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МЧ00.52.00.07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Втулка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 00 08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Клапан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Прокладка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 xml:space="preserve">Стандартные изделия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М8.5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М10.5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Кольцо СГ 30-19-3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6418—81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Шпилька M8×30.58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66FF1" w:rsidRPr="009E54B3" w:rsidTr="00D353D2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6FF1" w:rsidRPr="009E54B3" w:rsidRDefault="00466FF1" w:rsidP="00D353D2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22034—76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6FF1" w:rsidRPr="009E54B3" w:rsidRDefault="00466FF1" w:rsidP="00D353D2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66FF1" w:rsidRPr="009E54B3" w:rsidRDefault="00466FF1" w:rsidP="00466FF1">
      <w:pPr>
        <w:pStyle w:val="8pt127"/>
        <w:ind w:firstLine="709"/>
        <w:rPr>
          <w:sz w:val="24"/>
          <w:szCs w:val="24"/>
        </w:rPr>
      </w:pPr>
      <w:r w:rsidRPr="009E54B3">
        <w:rPr>
          <w:sz w:val="24"/>
          <w:szCs w:val="24"/>
        </w:rPr>
        <w:t xml:space="preserve">Клапан предназначен для пропускания жидкости. При вращении маховичка поз. 5 против часовой стрелки, шпиндель поз. </w:t>
      </w:r>
      <w:r w:rsidRPr="009E54B3">
        <w:rPr>
          <w:i/>
          <w:sz w:val="24"/>
          <w:szCs w:val="24"/>
        </w:rPr>
        <w:t>6</w:t>
      </w:r>
      <w:r w:rsidRPr="009E54B3">
        <w:rPr>
          <w:sz w:val="24"/>
          <w:szCs w:val="24"/>
        </w:rPr>
        <w:t xml:space="preserve"> с клапаном поз. </w:t>
      </w:r>
      <w:r w:rsidRPr="009E54B3">
        <w:rPr>
          <w:i/>
          <w:iCs/>
          <w:sz w:val="24"/>
          <w:szCs w:val="24"/>
        </w:rPr>
        <w:t xml:space="preserve">8 </w:t>
      </w:r>
      <w:r w:rsidRPr="009E54B3">
        <w:rPr>
          <w:sz w:val="24"/>
          <w:szCs w:val="24"/>
        </w:rPr>
        <w:t>будет подниматься и пропускать жидкость. Для прекращения подачи жидкости маховичок необходимо вращать по часовой стрелке до отказа</w:t>
      </w:r>
    </w:p>
    <w:p w:rsidR="00466FF1" w:rsidRPr="009E54B3" w:rsidRDefault="00466FF1" w:rsidP="00466FF1">
      <w:pPr>
        <w:pStyle w:val="8pt127"/>
        <w:ind w:firstLine="709"/>
        <w:rPr>
          <w:sz w:val="24"/>
          <w:szCs w:val="24"/>
        </w:rPr>
      </w:pPr>
      <w:r w:rsidRPr="009E54B3">
        <w:rPr>
          <w:sz w:val="24"/>
          <w:szCs w:val="24"/>
        </w:rPr>
        <w:t xml:space="preserve">Для предупреждения утечки жидкости через зазоры между корпусом поз. </w:t>
      </w:r>
      <w:r w:rsidRPr="009E54B3">
        <w:rPr>
          <w:i/>
          <w:sz w:val="24"/>
          <w:szCs w:val="24"/>
        </w:rPr>
        <w:t>1</w:t>
      </w:r>
      <w:r w:rsidRPr="009E54B3">
        <w:rPr>
          <w:sz w:val="24"/>
          <w:szCs w:val="24"/>
        </w:rPr>
        <w:t xml:space="preserve"> и деталями поз. </w:t>
      </w:r>
      <w:r w:rsidRPr="009E54B3">
        <w:rPr>
          <w:i/>
          <w:iCs/>
          <w:sz w:val="24"/>
          <w:szCs w:val="24"/>
        </w:rPr>
        <w:t xml:space="preserve">4 </w:t>
      </w:r>
      <w:r w:rsidRPr="009E54B3">
        <w:rPr>
          <w:iCs/>
          <w:sz w:val="24"/>
          <w:szCs w:val="24"/>
        </w:rPr>
        <w:t>и</w:t>
      </w:r>
      <w:r w:rsidRPr="009E54B3">
        <w:rPr>
          <w:i/>
          <w:iCs/>
          <w:sz w:val="24"/>
          <w:szCs w:val="24"/>
        </w:rPr>
        <w:t xml:space="preserve"> </w:t>
      </w:r>
      <w:r w:rsidRPr="009E54B3">
        <w:rPr>
          <w:sz w:val="24"/>
          <w:szCs w:val="24"/>
        </w:rPr>
        <w:t xml:space="preserve">поз </w:t>
      </w:r>
      <w:r w:rsidRPr="009E54B3">
        <w:rPr>
          <w:i/>
          <w:iCs/>
          <w:sz w:val="24"/>
          <w:szCs w:val="24"/>
        </w:rPr>
        <w:t xml:space="preserve">6 </w:t>
      </w:r>
      <w:r w:rsidRPr="009E54B3">
        <w:rPr>
          <w:sz w:val="24"/>
          <w:szCs w:val="24"/>
        </w:rPr>
        <w:t xml:space="preserve">предусмотрено сальниковое уплотнение из колец поз </w:t>
      </w:r>
      <w:r w:rsidRPr="009E54B3">
        <w:rPr>
          <w:i/>
          <w:iCs/>
          <w:sz w:val="24"/>
          <w:szCs w:val="24"/>
        </w:rPr>
        <w:t xml:space="preserve">12 </w:t>
      </w:r>
      <w:r w:rsidRPr="009E54B3">
        <w:rPr>
          <w:sz w:val="24"/>
          <w:szCs w:val="24"/>
        </w:rPr>
        <w:t xml:space="preserve">Уплотнительные кольца поджимаются фланцем поз </w:t>
      </w:r>
      <w:r w:rsidRPr="009E54B3">
        <w:rPr>
          <w:i/>
          <w:iCs/>
          <w:sz w:val="24"/>
          <w:szCs w:val="24"/>
        </w:rPr>
        <w:t xml:space="preserve">4, </w:t>
      </w:r>
      <w:r w:rsidRPr="009E54B3">
        <w:rPr>
          <w:sz w:val="24"/>
          <w:szCs w:val="24"/>
        </w:rPr>
        <w:t xml:space="preserve">который крепится шпильками поз </w:t>
      </w:r>
      <w:r w:rsidRPr="009E54B3">
        <w:rPr>
          <w:i/>
          <w:iCs/>
          <w:sz w:val="24"/>
          <w:szCs w:val="24"/>
        </w:rPr>
        <w:t xml:space="preserve">13 </w:t>
      </w:r>
      <w:r w:rsidRPr="009E54B3">
        <w:rPr>
          <w:sz w:val="24"/>
          <w:szCs w:val="24"/>
        </w:rPr>
        <w:t xml:space="preserve">и гайками поз </w:t>
      </w:r>
      <w:r w:rsidRPr="009E54B3">
        <w:rPr>
          <w:i/>
          <w:iCs/>
          <w:sz w:val="24"/>
          <w:szCs w:val="24"/>
        </w:rPr>
        <w:t xml:space="preserve">10. </w:t>
      </w:r>
      <w:r w:rsidRPr="009E54B3">
        <w:rPr>
          <w:iCs/>
          <w:sz w:val="24"/>
          <w:szCs w:val="24"/>
        </w:rPr>
        <w:t>Для</w:t>
      </w:r>
      <w:r w:rsidRPr="009E54B3">
        <w:rPr>
          <w:i/>
          <w:iCs/>
          <w:sz w:val="24"/>
          <w:szCs w:val="24"/>
        </w:rPr>
        <w:t xml:space="preserve"> </w:t>
      </w:r>
      <w:r w:rsidRPr="009E54B3">
        <w:rPr>
          <w:sz w:val="24"/>
          <w:szCs w:val="24"/>
        </w:rPr>
        <w:t xml:space="preserve">герметичности между корпусом и крышкой поз </w:t>
      </w:r>
      <w:r w:rsidRPr="009E54B3">
        <w:rPr>
          <w:i/>
          <w:iCs/>
          <w:sz w:val="24"/>
          <w:szCs w:val="24"/>
        </w:rPr>
        <w:t xml:space="preserve">2 </w:t>
      </w:r>
      <w:r w:rsidRPr="009E54B3">
        <w:rPr>
          <w:sz w:val="24"/>
          <w:szCs w:val="24"/>
        </w:rPr>
        <w:t xml:space="preserve">ставится прокладка поз </w:t>
      </w:r>
      <w:r w:rsidRPr="009E54B3">
        <w:rPr>
          <w:i/>
          <w:iCs/>
          <w:sz w:val="24"/>
          <w:szCs w:val="24"/>
        </w:rPr>
        <w:t>9</w:t>
      </w:r>
    </w:p>
    <w:p w:rsidR="00466FF1" w:rsidRPr="00E67067" w:rsidRDefault="00466FF1" w:rsidP="00466FF1">
      <w:pPr>
        <w:pStyle w:val="8pt127"/>
        <w:ind w:firstLine="709"/>
        <w:rPr>
          <w:sz w:val="22"/>
          <w:szCs w:val="22"/>
        </w:rPr>
      </w:pPr>
      <w:r>
        <w:rPr>
          <w:noProof/>
          <w:sz w:val="24"/>
          <w:szCs w:val="24"/>
        </w:rPr>
        <w:lastRenderedPageBreak/>
        <w:drawing>
          <wp:anchor distT="36195" distB="36195" distL="25400" distR="25400" simplePos="0" relativeHeight="251665408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54B3">
        <w:rPr>
          <w:b/>
          <w:i/>
          <w:sz w:val="24"/>
          <w:szCs w:val="24"/>
        </w:rPr>
        <w:t>Материал деталей</w:t>
      </w:r>
      <w:r w:rsidRPr="009E54B3">
        <w:rPr>
          <w:sz w:val="24"/>
          <w:szCs w:val="24"/>
        </w:rPr>
        <w:t xml:space="preserve"> поз. </w:t>
      </w:r>
      <w:r w:rsidRPr="009E54B3">
        <w:rPr>
          <w:i/>
          <w:sz w:val="24"/>
          <w:szCs w:val="24"/>
        </w:rPr>
        <w:t>1</w:t>
      </w:r>
      <w:r w:rsidRPr="009E54B3">
        <w:rPr>
          <w:sz w:val="24"/>
          <w:szCs w:val="24"/>
        </w:rPr>
        <w:t>…</w:t>
      </w:r>
      <w:r w:rsidRPr="009E54B3">
        <w:rPr>
          <w:i/>
          <w:iCs/>
          <w:sz w:val="24"/>
          <w:szCs w:val="24"/>
        </w:rPr>
        <w:t xml:space="preserve">4 — </w:t>
      </w:r>
      <w:r w:rsidRPr="009E54B3">
        <w:rPr>
          <w:sz w:val="24"/>
          <w:szCs w:val="24"/>
        </w:rPr>
        <w:t>СЧ 15 ГОСТ 1412—79, детали поз. 5 — Листы винипласта ВН</w:t>
      </w:r>
      <w:r w:rsidRPr="00E67067">
        <w:rPr>
          <w:sz w:val="22"/>
          <w:szCs w:val="22"/>
        </w:rPr>
        <w:t xml:space="preserve"> 1500×800 ГОСТ 9639—71, деталей поз. </w:t>
      </w:r>
      <w:r w:rsidRPr="00E67067">
        <w:rPr>
          <w:i/>
          <w:iCs/>
          <w:sz w:val="22"/>
          <w:szCs w:val="22"/>
        </w:rPr>
        <w:t xml:space="preserve">6, 8 — </w:t>
      </w:r>
      <w:r w:rsidRPr="00E67067">
        <w:rPr>
          <w:sz w:val="22"/>
          <w:szCs w:val="22"/>
        </w:rPr>
        <w:t>Сталь 40 ГОСТ 1050—74</w:t>
      </w:r>
    </w:p>
    <w:p w:rsidR="00466FF1" w:rsidRPr="005B7665" w:rsidRDefault="00466FF1" w:rsidP="00466FF1">
      <w:pPr>
        <w:jc w:val="center"/>
        <w:rPr>
          <w:bCs/>
          <w:sz w:val="24"/>
          <w:szCs w:val="24"/>
        </w:rPr>
      </w:pPr>
      <w:r w:rsidRPr="005B7665">
        <w:rPr>
          <w:sz w:val="24"/>
          <w:szCs w:val="24"/>
        </w:rPr>
        <w:t xml:space="preserve">Рис. 1. </w:t>
      </w:r>
      <w:r w:rsidRPr="005B7665">
        <w:rPr>
          <w:bCs/>
          <w:sz w:val="24"/>
          <w:szCs w:val="24"/>
        </w:rPr>
        <w:t>Клапан</w:t>
      </w:r>
    </w:p>
    <w:p w:rsidR="00466FF1" w:rsidRPr="005B7665" w:rsidRDefault="00466FF1" w:rsidP="00466FF1">
      <w:pPr>
        <w:jc w:val="center"/>
        <w:rPr>
          <w:b/>
          <w:sz w:val="24"/>
          <w:szCs w:val="24"/>
        </w:rPr>
        <w:sectPr w:rsidR="00466FF1" w:rsidRPr="005B7665" w:rsidSect="00D353D2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66FF1" w:rsidRPr="005B7665" w:rsidRDefault="00466FF1" w:rsidP="00466FF1">
      <w:pPr>
        <w:jc w:val="both"/>
        <w:rPr>
          <w:b/>
          <w:color w:val="000000"/>
          <w:sz w:val="24"/>
          <w:szCs w:val="24"/>
        </w:rPr>
      </w:pPr>
      <w:r w:rsidRPr="005B7665">
        <w:rPr>
          <w:b/>
          <w:color w:val="000000"/>
          <w:sz w:val="24"/>
          <w:szCs w:val="24"/>
        </w:rPr>
        <w:lastRenderedPageBreak/>
        <w:t>Типовая контрольная работа</w:t>
      </w:r>
    </w:p>
    <w:p w:rsidR="00466FF1" w:rsidRPr="005B7665" w:rsidRDefault="00466FF1" w:rsidP="00466FF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0"/>
        <w:gridCol w:w="4691"/>
      </w:tblGrid>
      <w:tr w:rsidR="00466FF1" w:rsidTr="00D353D2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466FF1" w:rsidRPr="005B7665" w:rsidRDefault="00466FF1" w:rsidP="00D353D2">
            <w:pPr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Задача 1. Построить линию пересечения поверхности вращения плоскостью</w:t>
            </w:r>
          </w:p>
          <w:p w:rsidR="00466FF1" w:rsidRPr="005B7665" w:rsidRDefault="00466FF1" w:rsidP="00D353D2">
            <w:pPr>
              <w:rPr>
                <w:sz w:val="19"/>
                <w:szCs w:val="19"/>
              </w:rPr>
            </w:pPr>
          </w:p>
          <w:p w:rsidR="00466FF1" w:rsidRPr="005B7665" w:rsidRDefault="00466FF1" w:rsidP="00D353D2">
            <w:pPr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object w:dxaOrig="3476" w:dyaOrig="6397">
                <v:shape id="_x0000_i1029" type="#_x0000_t75" style="width:75.15pt;height:135.65pt" o:ole="">
                  <v:imagedata r:id="rId46" o:title=""/>
                </v:shape>
                <o:OLEObject Type="Embed" ProgID="KOMPAS.FRW" ShapeID="_x0000_i1029" DrawAspect="Content" ObjectID="_1758098817" r:id="rId47"/>
              </w:object>
            </w:r>
          </w:p>
          <w:p w:rsidR="00466FF1" w:rsidRPr="005B7665" w:rsidRDefault="00466FF1" w:rsidP="00D353D2">
            <w:pPr>
              <w:rPr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466FF1" w:rsidRPr="005B7665" w:rsidRDefault="00466FF1" w:rsidP="00D353D2">
            <w:pPr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Задача 2. Определить точки пересечения поверхности с прямой линией</w:t>
            </w:r>
          </w:p>
          <w:p w:rsidR="00466FF1" w:rsidRPr="005B7665" w:rsidRDefault="00466FF1" w:rsidP="00D353D2">
            <w:pPr>
              <w:rPr>
                <w:sz w:val="19"/>
                <w:szCs w:val="19"/>
              </w:rPr>
            </w:pPr>
          </w:p>
          <w:p w:rsidR="00466FF1" w:rsidRPr="005B7665" w:rsidRDefault="00466FF1" w:rsidP="00D353D2">
            <w:pPr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object w:dxaOrig="4471" w:dyaOrig="8230">
                <v:shape id="_x0000_i1030" type="#_x0000_t75" style="width:79.3pt;height:145.05pt" o:ole="">
                  <v:imagedata r:id="rId48" o:title=""/>
                </v:shape>
                <o:OLEObject Type="Embed" ProgID="KOMPAS.FRW" ShapeID="_x0000_i1030" DrawAspect="Content" ObjectID="_1758098818" r:id="rId49"/>
              </w:object>
            </w:r>
          </w:p>
        </w:tc>
      </w:tr>
    </w:tbl>
    <w:p w:rsidR="00466FF1" w:rsidRPr="00977465" w:rsidRDefault="00466FF1" w:rsidP="00466FF1">
      <w:pPr>
        <w:pStyle w:val="a6"/>
        <w:tabs>
          <w:tab w:val="left" w:pos="0"/>
          <w:tab w:val="left" w:pos="1134"/>
        </w:tabs>
        <w:autoSpaceDE/>
        <w:autoSpaceDN/>
        <w:spacing w:after="0"/>
        <w:ind w:left="0"/>
        <w:jc w:val="both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:rsidR="00466FF1" w:rsidRPr="005B7665" w:rsidRDefault="00466FF1" w:rsidP="00466FF1">
      <w:pPr>
        <w:rPr>
          <w:b/>
        </w:rPr>
      </w:pPr>
    </w:p>
    <w:p w:rsidR="00466FF1" w:rsidRPr="00B07885" w:rsidRDefault="00466FF1" w:rsidP="00466FF1">
      <w:pPr>
        <w:pStyle w:val="a3"/>
        <w:widowControl/>
        <w:numPr>
          <w:ilvl w:val="3"/>
          <w:numId w:val="3"/>
        </w:numPr>
        <w:tabs>
          <w:tab w:val="clear" w:pos="2520"/>
          <w:tab w:val="num" w:pos="0"/>
          <w:tab w:val="left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color w:val="000000"/>
          <w:sz w:val="19"/>
          <w:szCs w:val="19"/>
        </w:rPr>
        <w:t>Ортогональные проекции</w:t>
      </w:r>
      <w:r w:rsidRPr="00B07885">
        <w:rPr>
          <w:sz w:val="19"/>
          <w:szCs w:val="19"/>
        </w:rPr>
        <w:t>. Метод Монжа. Эпюр Монжа и его свойства.</w:t>
      </w:r>
    </w:p>
    <w:p w:rsidR="00466FF1" w:rsidRPr="00B07885" w:rsidRDefault="00466FF1" w:rsidP="00466FF1">
      <w:pPr>
        <w:pStyle w:val="a3"/>
        <w:widowControl/>
        <w:numPr>
          <w:ilvl w:val="3"/>
          <w:numId w:val="3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 xml:space="preserve">Задание прямых на эпюре. Различное положение прямой относительно плоскостей проекций. Взаимное положение прямых в пространстве. </w:t>
      </w:r>
      <w:r w:rsidRPr="00B07885">
        <w:rPr>
          <w:bCs/>
          <w:iCs/>
          <w:sz w:val="19"/>
          <w:szCs w:val="19"/>
        </w:rPr>
        <w:t xml:space="preserve">Теорема о проекциях прямого угла. </w:t>
      </w:r>
      <w:r w:rsidRPr="00B07885">
        <w:rPr>
          <w:bCs/>
          <w:sz w:val="19"/>
          <w:szCs w:val="19"/>
        </w:rPr>
        <w:t xml:space="preserve">Определение видимости на чертеже. Метод конкурирующих точек. </w:t>
      </w:r>
      <w:r w:rsidRPr="00B07885">
        <w:rPr>
          <w:sz w:val="19"/>
          <w:szCs w:val="19"/>
        </w:rPr>
        <w:t>Основные задачи на прямую линию.</w:t>
      </w:r>
    </w:p>
    <w:p w:rsidR="00466FF1" w:rsidRPr="005B7665" w:rsidRDefault="00466FF1" w:rsidP="00466FF1">
      <w:pPr>
        <w:widowControl/>
        <w:numPr>
          <w:ilvl w:val="3"/>
          <w:numId w:val="3"/>
        </w:numPr>
        <w:tabs>
          <w:tab w:val="clear" w:pos="2520"/>
          <w:tab w:val="num" w:pos="567"/>
        </w:tabs>
        <w:autoSpaceDE/>
        <w:autoSpaceDN/>
        <w:ind w:left="0" w:firstLine="0"/>
        <w:jc w:val="both"/>
        <w:rPr>
          <w:bCs/>
          <w:sz w:val="19"/>
          <w:szCs w:val="19"/>
        </w:rPr>
      </w:pPr>
      <w:r w:rsidRPr="005B7665">
        <w:rPr>
          <w:sz w:val="19"/>
          <w:szCs w:val="19"/>
        </w:rPr>
        <w:t xml:space="preserve">Задание плоскости на чертеже. </w:t>
      </w:r>
      <w:r w:rsidRPr="005B7665">
        <w:rPr>
          <w:bCs/>
          <w:sz w:val="19"/>
          <w:szCs w:val="19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5B7665">
        <w:rPr>
          <w:sz w:val="19"/>
          <w:szCs w:val="19"/>
        </w:rPr>
        <w:t>. Свойство проецирующей плоскости.</w:t>
      </w:r>
    </w:p>
    <w:p w:rsidR="00466FF1" w:rsidRPr="00B07885" w:rsidRDefault="00466FF1" w:rsidP="00466FF1">
      <w:pPr>
        <w:pStyle w:val="a3"/>
        <w:widowControl/>
        <w:numPr>
          <w:ilvl w:val="3"/>
          <w:numId w:val="3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466FF1" w:rsidRPr="005B7665" w:rsidRDefault="00466FF1" w:rsidP="00466FF1">
      <w:pPr>
        <w:pStyle w:val="a3"/>
        <w:widowControl/>
        <w:numPr>
          <w:ilvl w:val="3"/>
          <w:numId w:val="3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 xml:space="preserve">Способ вращения вокруг оси, перпендикулярной к плоскости проекций. </w:t>
      </w:r>
      <w:r w:rsidRPr="005B7665">
        <w:rPr>
          <w:sz w:val="19"/>
          <w:szCs w:val="19"/>
        </w:rPr>
        <w:t>Способ плоскопараллельного перемещения. Способ замены плоскостей проекций.</w:t>
      </w:r>
    </w:p>
    <w:p w:rsidR="00466FF1" w:rsidRPr="005B7665" w:rsidRDefault="00466FF1" w:rsidP="00466FF1">
      <w:pPr>
        <w:pStyle w:val="a3"/>
        <w:widowControl/>
        <w:numPr>
          <w:ilvl w:val="3"/>
          <w:numId w:val="3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 xml:space="preserve">Многогранники. Пересечение поверхности многогранников с плоскостью общего и частного положения. </w:t>
      </w:r>
      <w:r w:rsidRPr="005B7665">
        <w:rPr>
          <w:sz w:val="19"/>
          <w:szCs w:val="19"/>
        </w:rPr>
        <w:t>Пересечение поверхности многогранника с прямой общего положения.</w:t>
      </w:r>
    </w:p>
    <w:p w:rsidR="00466FF1" w:rsidRPr="00B07885" w:rsidRDefault="00466FF1" w:rsidP="00466FF1">
      <w:pPr>
        <w:pStyle w:val="a3"/>
        <w:widowControl/>
        <w:numPr>
          <w:ilvl w:val="3"/>
          <w:numId w:val="3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sz w:val="19"/>
          <w:szCs w:val="19"/>
        </w:rPr>
      </w:pPr>
      <w:r w:rsidRPr="00B07885">
        <w:rPr>
          <w:sz w:val="19"/>
          <w:szCs w:val="19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466FF1" w:rsidRPr="005B7665" w:rsidRDefault="00466FF1" w:rsidP="00466FF1">
      <w:pPr>
        <w:pStyle w:val="a3"/>
        <w:widowControl/>
        <w:numPr>
          <w:ilvl w:val="3"/>
          <w:numId w:val="3"/>
        </w:numPr>
        <w:tabs>
          <w:tab w:val="clear" w:pos="2520"/>
          <w:tab w:val="num" w:pos="567"/>
        </w:tabs>
        <w:overflowPunct w:val="0"/>
        <w:adjustRightInd w:val="0"/>
        <w:ind w:left="0" w:firstLine="0"/>
        <w:jc w:val="both"/>
        <w:textAlignment w:val="baseline"/>
        <w:rPr>
          <w:bCs/>
          <w:sz w:val="19"/>
          <w:szCs w:val="19"/>
        </w:rPr>
      </w:pPr>
      <w:r w:rsidRPr="00B07885">
        <w:rPr>
          <w:sz w:val="19"/>
          <w:szCs w:val="19"/>
        </w:rPr>
        <w:t xml:space="preserve">Пересечение кривой поверхности с проецирующей плоскостью. Пересечение кривой поверхности с прямой общего положения. </w:t>
      </w:r>
      <w:r w:rsidRPr="005B7665">
        <w:rPr>
          <w:sz w:val="19"/>
          <w:szCs w:val="19"/>
        </w:rPr>
        <w:t>Пересечение кривой поверхности с плоскостью общего положения. Алгоритмы решения.</w:t>
      </w:r>
    </w:p>
    <w:p w:rsidR="00466FF1" w:rsidRPr="005B7665" w:rsidRDefault="00466FF1" w:rsidP="00466FF1">
      <w:pPr>
        <w:pStyle w:val="a3"/>
        <w:tabs>
          <w:tab w:val="num" w:pos="567"/>
        </w:tabs>
        <w:jc w:val="both"/>
        <w:rPr>
          <w:sz w:val="19"/>
          <w:szCs w:val="19"/>
        </w:rPr>
      </w:pPr>
      <w:r w:rsidRPr="00B07885">
        <w:rPr>
          <w:bCs/>
          <w:sz w:val="19"/>
          <w:szCs w:val="19"/>
        </w:rPr>
        <w:t>10.</w:t>
      </w:r>
      <w:r w:rsidRPr="005B7665">
        <w:rPr>
          <w:bCs/>
          <w:sz w:val="19"/>
          <w:szCs w:val="19"/>
        </w:rPr>
        <w:tab/>
      </w:r>
      <w:r w:rsidRPr="00B07885">
        <w:rPr>
          <w:sz w:val="19"/>
          <w:szCs w:val="19"/>
        </w:rPr>
        <w:t>Способ секущих плоскостей. Алгоритм построения.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bCs/>
          <w:sz w:val="19"/>
          <w:szCs w:val="19"/>
        </w:rPr>
        <w:t>11.</w:t>
      </w:r>
      <w:r w:rsidRPr="005B7665">
        <w:rPr>
          <w:bCs/>
          <w:sz w:val="19"/>
          <w:szCs w:val="19"/>
        </w:rPr>
        <w:tab/>
      </w:r>
      <w:r w:rsidRPr="005B7665">
        <w:rPr>
          <w:sz w:val="19"/>
          <w:szCs w:val="19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12.</w:t>
      </w:r>
      <w:r w:rsidRPr="005B7665">
        <w:rPr>
          <w:sz w:val="19"/>
          <w:szCs w:val="19"/>
        </w:rPr>
        <w:tab/>
        <w:t>Названия и расположение видов на чертеже (по ГОСТ 2.305-2008).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13.</w:t>
      </w:r>
      <w:r w:rsidRPr="005B7665">
        <w:rPr>
          <w:sz w:val="19"/>
          <w:szCs w:val="19"/>
        </w:rPr>
        <w:tab/>
        <w:t>Что такое главный вид, дополнительный вид, их обозначение на чертеже.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14.</w:t>
      </w:r>
      <w:r w:rsidRPr="005B7665">
        <w:rPr>
          <w:sz w:val="19"/>
          <w:szCs w:val="19"/>
        </w:rPr>
        <w:tab/>
        <w:t>Что следует использовать для уменьшения числа видов?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15.</w:t>
      </w:r>
      <w:r w:rsidRPr="005B7665">
        <w:rPr>
          <w:sz w:val="19"/>
          <w:szCs w:val="19"/>
        </w:rPr>
        <w:tab/>
        <w:t>Различие между разрезом и сечением.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16.</w:t>
      </w:r>
      <w:r w:rsidRPr="005B7665">
        <w:rPr>
          <w:sz w:val="19"/>
          <w:szCs w:val="19"/>
        </w:rPr>
        <w:tab/>
        <w:t>Могут ли разрезы располагаться на месте соответствующих видов?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17.</w:t>
      </w:r>
      <w:r w:rsidRPr="005B7665">
        <w:rPr>
          <w:sz w:val="19"/>
          <w:szCs w:val="19"/>
        </w:rPr>
        <w:tab/>
        <w:t>Какой разрез называется местным?</w:t>
      </w:r>
    </w:p>
    <w:p w:rsidR="00466FF1" w:rsidRPr="00B0788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18.</w:t>
      </w:r>
      <w:r w:rsidRPr="005B7665">
        <w:rPr>
          <w:sz w:val="19"/>
          <w:szCs w:val="19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sz w:val="19"/>
          <w:szCs w:val="19"/>
        </w:rPr>
        <w:t>Какими линиями их соединяют? Как они располагаются на чертеже?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19.</w:t>
      </w:r>
      <w:r w:rsidRPr="005B7665">
        <w:rPr>
          <w:sz w:val="19"/>
          <w:szCs w:val="19"/>
        </w:rPr>
        <w:tab/>
        <w:t>Какими линиями обводятся сечения (не входящие в состав разреза) и как они обозначаются?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20.</w:t>
      </w:r>
      <w:r w:rsidRPr="005B7665">
        <w:rPr>
          <w:sz w:val="19"/>
          <w:szCs w:val="19"/>
        </w:rPr>
        <w:tab/>
        <w:t>Как изображают контур вынесенного и наложенного сечения?</w:t>
      </w:r>
    </w:p>
    <w:p w:rsidR="00466FF1" w:rsidRPr="00B0788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21.</w:t>
      </w:r>
      <w:r w:rsidRPr="005B7665">
        <w:rPr>
          <w:sz w:val="19"/>
          <w:szCs w:val="19"/>
        </w:rPr>
        <w:tab/>
        <w:t xml:space="preserve">Когда применяется и как обозначается выносной элемент? </w:t>
      </w:r>
      <w:r w:rsidRPr="00B07885">
        <w:rPr>
          <w:sz w:val="19"/>
          <w:szCs w:val="19"/>
        </w:rPr>
        <w:t>Где он располагается?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22.</w:t>
      </w:r>
      <w:r w:rsidRPr="005B7665">
        <w:rPr>
          <w:sz w:val="19"/>
          <w:szCs w:val="19"/>
        </w:rPr>
        <w:tab/>
        <w:t>Как различают разрезы в зависимости от числа секущих плоскостей? Какой разрез называют сложным?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23.</w:t>
      </w:r>
      <w:r w:rsidRPr="005B7665">
        <w:rPr>
          <w:sz w:val="19"/>
          <w:szCs w:val="19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466FF1" w:rsidRPr="005B766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5B7665">
        <w:rPr>
          <w:sz w:val="19"/>
          <w:szCs w:val="19"/>
        </w:rPr>
        <w:t>24.</w:t>
      </w:r>
      <w:r w:rsidRPr="005B7665">
        <w:rPr>
          <w:sz w:val="19"/>
          <w:szCs w:val="19"/>
        </w:rPr>
        <w:tab/>
        <w:t>Как изображаются на чертеже оси прямоугольной изометрической проекции (ГОСТ 2.317-69)?</w:t>
      </w:r>
    </w:p>
    <w:p w:rsidR="00466FF1" w:rsidRPr="00B07885" w:rsidRDefault="00466FF1" w:rsidP="00466FF1">
      <w:pPr>
        <w:tabs>
          <w:tab w:val="left" w:pos="567"/>
        </w:tabs>
        <w:jc w:val="both"/>
        <w:rPr>
          <w:sz w:val="19"/>
          <w:szCs w:val="19"/>
        </w:rPr>
      </w:pPr>
      <w:r w:rsidRPr="00B07885">
        <w:rPr>
          <w:sz w:val="19"/>
          <w:szCs w:val="19"/>
        </w:rPr>
        <w:t>25.</w:t>
      </w:r>
      <w:r w:rsidRPr="00B07885">
        <w:rPr>
          <w:sz w:val="19"/>
          <w:szCs w:val="19"/>
        </w:rPr>
        <w:tab/>
      </w:r>
      <w:r w:rsidRPr="00B07885">
        <w:rPr>
          <w:bCs/>
          <w:iCs/>
          <w:color w:val="000000"/>
          <w:sz w:val="19"/>
          <w:szCs w:val="19"/>
        </w:rPr>
        <w:t>Изображение резьбы (ГОСТ 2.311-68).</w:t>
      </w:r>
    </w:p>
    <w:p w:rsidR="00466FF1" w:rsidRPr="005B7665" w:rsidRDefault="00466FF1" w:rsidP="00466FF1">
      <w:pPr>
        <w:rPr>
          <w:bCs/>
          <w:sz w:val="19"/>
          <w:szCs w:val="19"/>
        </w:rPr>
      </w:pPr>
    </w:p>
    <w:p w:rsidR="00466FF1" w:rsidRPr="005B7665" w:rsidRDefault="00466FF1" w:rsidP="00466FF1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:rsidR="00466FF1" w:rsidRPr="005B7665" w:rsidRDefault="00466FF1" w:rsidP="00466FF1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466FF1" w:rsidRPr="005B7665" w:rsidRDefault="00466FF1" w:rsidP="00466FF1">
      <w:pPr>
        <w:shd w:val="clear" w:color="auto" w:fill="FFFFFF"/>
        <w:tabs>
          <w:tab w:val="left" w:pos="567"/>
          <w:tab w:val="left" w:pos="851"/>
        </w:tabs>
        <w:rPr>
          <w:b/>
          <w:color w:val="000000"/>
          <w:sz w:val="19"/>
          <w:szCs w:val="19"/>
        </w:rPr>
      </w:pPr>
      <w:r w:rsidRPr="005B7665">
        <w:rPr>
          <w:b/>
          <w:color w:val="000000"/>
          <w:sz w:val="19"/>
          <w:szCs w:val="19"/>
        </w:rPr>
        <w:t>Формы контроля (процедуры оценивания)</w:t>
      </w:r>
    </w:p>
    <w:p w:rsidR="00466FF1" w:rsidRPr="005B7665" w:rsidRDefault="00466FF1" w:rsidP="00466FF1">
      <w:pPr>
        <w:pStyle w:val="1"/>
        <w:numPr>
          <w:ilvl w:val="0"/>
          <w:numId w:val="0"/>
        </w:numPr>
        <w:jc w:val="left"/>
        <w:rPr>
          <w:sz w:val="19"/>
          <w:szCs w:val="19"/>
        </w:rPr>
      </w:pPr>
    </w:p>
    <w:tbl>
      <w:tblPr>
        <w:tblW w:w="9834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34"/>
      </w:tblGrid>
      <w:tr w:rsidR="00466FF1" w:rsidRPr="007F6602" w:rsidTr="00D353D2">
        <w:trPr>
          <w:trHeight w:val="589"/>
        </w:trPr>
        <w:tc>
          <w:tcPr>
            <w:tcW w:w="9834" w:type="dxa"/>
          </w:tcPr>
          <w:p w:rsidR="00466FF1" w:rsidRPr="005B7665" w:rsidRDefault="00466FF1" w:rsidP="00D353D2">
            <w:pPr>
              <w:jc w:val="both"/>
              <w:rPr>
                <w:b/>
                <w:bCs/>
                <w:sz w:val="19"/>
                <w:szCs w:val="19"/>
              </w:rPr>
            </w:pPr>
            <w:r w:rsidRPr="005B7665">
              <w:rPr>
                <w:b/>
                <w:bCs/>
                <w:sz w:val="19"/>
                <w:szCs w:val="19"/>
              </w:rPr>
              <w:t xml:space="preserve">Решение задач - </w:t>
            </w:r>
            <w:r w:rsidRPr="005B7665">
              <w:rPr>
                <w:color w:val="000000"/>
                <w:sz w:val="19"/>
                <w:szCs w:val="19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466FF1" w:rsidRPr="007F6602" w:rsidTr="00D353D2">
        <w:trPr>
          <w:trHeight w:val="1036"/>
        </w:trPr>
        <w:tc>
          <w:tcPr>
            <w:tcW w:w="9834" w:type="dxa"/>
          </w:tcPr>
          <w:p w:rsidR="00466FF1" w:rsidRPr="005B7665" w:rsidRDefault="00466FF1" w:rsidP="00D353D2">
            <w:pPr>
              <w:jc w:val="both"/>
              <w:rPr>
                <w:sz w:val="19"/>
                <w:szCs w:val="19"/>
              </w:rPr>
            </w:pPr>
            <w:r w:rsidRPr="005B7665">
              <w:rPr>
                <w:b/>
                <w:color w:val="000000"/>
                <w:sz w:val="19"/>
                <w:szCs w:val="19"/>
              </w:rPr>
              <w:t>Расчетно-графическая работа (РГР)</w:t>
            </w:r>
            <w:r w:rsidRPr="005B7665">
              <w:rPr>
                <w:color w:val="000000"/>
                <w:sz w:val="19"/>
                <w:szCs w:val="19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466FF1" w:rsidRPr="007F6602" w:rsidTr="00D353D2">
        <w:trPr>
          <w:trHeight w:val="635"/>
        </w:trPr>
        <w:tc>
          <w:tcPr>
            <w:tcW w:w="9834" w:type="dxa"/>
          </w:tcPr>
          <w:p w:rsidR="00466FF1" w:rsidRPr="005B7665" w:rsidRDefault="00466FF1" w:rsidP="00D353D2">
            <w:pPr>
              <w:jc w:val="both"/>
              <w:rPr>
                <w:b/>
                <w:color w:val="000000"/>
                <w:sz w:val="19"/>
                <w:szCs w:val="19"/>
              </w:rPr>
            </w:pPr>
            <w:r w:rsidRPr="005B7665">
              <w:rPr>
                <w:b/>
                <w:color w:val="000000"/>
                <w:sz w:val="19"/>
                <w:szCs w:val="19"/>
              </w:rPr>
              <w:lastRenderedPageBreak/>
              <w:t>Контрольная работа</w:t>
            </w:r>
            <w:r w:rsidRPr="005B7665">
              <w:rPr>
                <w:color w:val="000000"/>
                <w:sz w:val="19"/>
                <w:szCs w:val="19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466FF1" w:rsidRPr="005B7665" w:rsidRDefault="00466FF1" w:rsidP="00466FF1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решения задач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466FF1" w:rsidRPr="005B7665" w:rsidTr="00D353D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466FF1" w:rsidRPr="00DC2D96" w:rsidTr="00D353D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466FF1" w:rsidRPr="00DC2D96" w:rsidTr="00D353D2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466FF1" w:rsidRPr="00DC2D96" w:rsidTr="00D353D2">
        <w:trPr>
          <w:trHeight w:val="349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466FF1" w:rsidRPr="00DC2D96" w:rsidTr="00D353D2">
        <w:trPr>
          <w:trHeight w:val="39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не владеем материалом по тематике решения задач</w:t>
            </w:r>
          </w:p>
        </w:tc>
      </w:tr>
    </w:tbl>
    <w:p w:rsidR="00466FF1" w:rsidRPr="005B7665" w:rsidRDefault="00466FF1" w:rsidP="00466FF1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выполнения РГР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466FF1" w:rsidRPr="005B7665" w:rsidTr="00D353D2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466FF1" w:rsidRPr="005B7665" w:rsidTr="00D353D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 xml:space="preserve">Демонстрирует полное понимание проблемы. Все требования, предъявляемые к выполнению РГР, выполнены. Представленные решения отличаются оригинальностью и логичностью изложения </w:t>
            </w:r>
          </w:p>
        </w:tc>
      </w:tr>
      <w:tr w:rsidR="00466FF1" w:rsidRPr="005B7665" w:rsidTr="00D353D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значительное понимание проблемы. Все требования, предъявляемые к выполнению РГР, выполнены.</w:t>
            </w:r>
          </w:p>
        </w:tc>
      </w:tr>
      <w:tr w:rsidR="00466FF1" w:rsidRPr="005B7665" w:rsidTr="00D353D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частичное понимание проблемы. Большинство требований, предъявляемых к выполнению РГР, выполнены.</w:t>
            </w:r>
          </w:p>
        </w:tc>
      </w:tr>
      <w:tr w:rsidR="00466FF1" w:rsidRPr="007F6602" w:rsidTr="00D353D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Требования, предъявляемые к выполнению РГР, не выполнены.</w:t>
            </w:r>
          </w:p>
        </w:tc>
      </w:tr>
    </w:tbl>
    <w:p w:rsidR="00466FF1" w:rsidRPr="005B7665" w:rsidRDefault="00466FF1" w:rsidP="00466FF1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выполнения контрольной работы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466FF1" w:rsidRPr="005B7665" w:rsidTr="00D353D2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466FF1" w:rsidRPr="007F6602" w:rsidTr="00D353D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466FF1" w:rsidRPr="007F6602" w:rsidTr="00D353D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466FF1" w:rsidRPr="007F6602" w:rsidTr="00D353D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466FF1" w:rsidRPr="007F6602" w:rsidTr="00D353D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Ответы на поставленные вопросы не получены.</w:t>
            </w:r>
          </w:p>
        </w:tc>
      </w:tr>
    </w:tbl>
    <w:p w:rsidR="00466FF1" w:rsidRPr="005B7665" w:rsidRDefault="00466FF1" w:rsidP="00466FF1">
      <w:pPr>
        <w:shd w:val="clear" w:color="auto" w:fill="FFFFFF"/>
        <w:ind w:left="284"/>
        <w:rPr>
          <w:b/>
          <w:bCs/>
          <w:i/>
          <w:spacing w:val="-1"/>
          <w:sz w:val="19"/>
          <w:szCs w:val="19"/>
        </w:rPr>
      </w:pPr>
      <w:r w:rsidRPr="005B7665">
        <w:rPr>
          <w:b/>
          <w:bCs/>
          <w:i/>
          <w:spacing w:val="-1"/>
          <w:sz w:val="19"/>
          <w:szCs w:val="19"/>
        </w:rPr>
        <w:t>Шкала оценки устного ответа на экзамене по данной дисциплине</w:t>
      </w:r>
    </w:p>
    <w:tbl>
      <w:tblPr>
        <w:tblW w:w="9849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8751"/>
      </w:tblGrid>
      <w:tr w:rsidR="00466FF1" w:rsidRPr="005B7665" w:rsidTr="00D353D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b/>
                <w:spacing w:val="-1"/>
                <w:sz w:val="19"/>
                <w:szCs w:val="19"/>
              </w:rPr>
            </w:pPr>
            <w:r w:rsidRPr="005B7665">
              <w:rPr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466FF1" w:rsidRPr="00DC2D96" w:rsidTr="00D353D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«5»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</w:p>
        </w:tc>
      </w:tr>
      <w:tr w:rsidR="00466FF1" w:rsidRPr="00DC2D96" w:rsidTr="00D353D2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pacing w:val="-1"/>
                <w:sz w:val="19"/>
                <w:szCs w:val="19"/>
              </w:rPr>
            </w:pPr>
            <w:r w:rsidRPr="005B7665">
              <w:rPr>
                <w:spacing w:val="-1"/>
                <w:sz w:val="19"/>
                <w:szCs w:val="19"/>
              </w:rPr>
              <w:t>«4»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</w:p>
        </w:tc>
      </w:tr>
      <w:tr w:rsidR="00466FF1" w:rsidRPr="007F6602" w:rsidTr="00D353D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«3»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466FF1" w:rsidRPr="00DC2D96" w:rsidTr="00D353D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FF1" w:rsidRPr="005B7665" w:rsidRDefault="00466FF1" w:rsidP="00D353D2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>«2»</w:t>
            </w:r>
          </w:p>
        </w:tc>
        <w:tc>
          <w:tcPr>
            <w:tcW w:w="8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F1" w:rsidRPr="005B7665" w:rsidRDefault="00466FF1" w:rsidP="00D353D2">
            <w:pPr>
              <w:shd w:val="clear" w:color="auto" w:fill="FFFFFF"/>
              <w:jc w:val="both"/>
              <w:rPr>
                <w:sz w:val="19"/>
                <w:szCs w:val="19"/>
              </w:rPr>
            </w:pPr>
            <w:r w:rsidRPr="005B7665">
              <w:rPr>
                <w:sz w:val="19"/>
                <w:szCs w:val="19"/>
              </w:rPr>
              <w:t xml:space="preserve"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466FF1" w:rsidRDefault="00466FF1" w:rsidP="00466FF1">
      <w:pPr>
        <w:spacing w:before="77"/>
        <w:ind w:left="779" w:right="777"/>
        <w:jc w:val="center"/>
      </w:pPr>
    </w:p>
    <w:p w:rsidR="00466FF1" w:rsidRDefault="00466FF1" w:rsidP="00466FF1">
      <w:pPr>
        <w:pStyle w:val="a5"/>
        <w:tabs>
          <w:tab w:val="left" w:pos="874"/>
        </w:tabs>
        <w:ind w:right="168" w:firstLine="0"/>
        <w:jc w:val="left"/>
        <w:rPr>
          <w:sz w:val="20"/>
        </w:rPr>
      </w:pPr>
    </w:p>
    <w:p w:rsidR="009629AD" w:rsidRPr="009E2E02" w:rsidRDefault="009629AD"/>
    <w:p w:rsidR="009E2E02" w:rsidRDefault="009E2E02">
      <w:pPr>
        <w:rPr>
          <w:lang w:val="en-US"/>
        </w:rPr>
      </w:pPr>
    </w:p>
    <w:p w:rsidR="009E2E02" w:rsidRDefault="009E2E02">
      <w:pPr>
        <w:rPr>
          <w:lang w:val="en-US"/>
        </w:rPr>
      </w:pPr>
    </w:p>
    <w:p w:rsidR="009E2E02" w:rsidRDefault="009E2E02">
      <w:pPr>
        <w:rPr>
          <w:lang w:val="en-US"/>
        </w:rPr>
      </w:pPr>
    </w:p>
    <w:p w:rsidR="009E2E02" w:rsidRDefault="009E2E02">
      <w:pPr>
        <w:rPr>
          <w:lang w:val="en-US"/>
        </w:rPr>
      </w:pPr>
    </w:p>
    <w:p w:rsidR="009E2E02" w:rsidRDefault="009E2E02">
      <w:pPr>
        <w:rPr>
          <w:lang w:val="en-US"/>
        </w:rPr>
      </w:pPr>
    </w:p>
    <w:p w:rsidR="009E2E02" w:rsidRDefault="009E2E02">
      <w:pPr>
        <w:rPr>
          <w:lang w:val="en-US"/>
        </w:rPr>
      </w:pPr>
    </w:p>
    <w:p w:rsidR="009E2E02" w:rsidRPr="00E20C97" w:rsidRDefault="009E2E02" w:rsidP="009E2E02">
      <w:pPr>
        <w:ind w:left="5664" w:firstLine="6"/>
        <w:jc w:val="both"/>
        <w:rPr>
          <w:color w:val="000000"/>
          <w:sz w:val="24"/>
          <w:szCs w:val="24"/>
        </w:rPr>
      </w:pPr>
      <w:r w:rsidRPr="00E20C97">
        <w:rPr>
          <w:color w:val="000000"/>
          <w:sz w:val="24"/>
          <w:szCs w:val="24"/>
        </w:rPr>
        <w:lastRenderedPageBreak/>
        <w:t xml:space="preserve">ПРИЛОЖЕНИЕ </w:t>
      </w:r>
      <w:r>
        <w:rPr>
          <w:color w:val="000000"/>
          <w:sz w:val="24"/>
          <w:szCs w:val="24"/>
        </w:rPr>
        <w:t>3</w:t>
      </w:r>
    </w:p>
    <w:p w:rsidR="009E2E02" w:rsidRPr="00E20C97" w:rsidRDefault="009E2E02" w:rsidP="009E2E02">
      <w:pPr>
        <w:ind w:left="5664" w:firstLine="6"/>
        <w:jc w:val="both"/>
        <w:rPr>
          <w:color w:val="000000"/>
          <w:sz w:val="24"/>
          <w:szCs w:val="24"/>
        </w:rPr>
      </w:pPr>
      <w:r w:rsidRPr="00E20C97">
        <w:rPr>
          <w:color w:val="000000"/>
          <w:sz w:val="24"/>
          <w:szCs w:val="24"/>
        </w:rPr>
        <w:t>к рабочей программе дисциплины</w:t>
      </w:r>
    </w:p>
    <w:p w:rsidR="009E2E02" w:rsidRPr="00E20C97" w:rsidRDefault="009E2E02" w:rsidP="009E2E02">
      <w:pPr>
        <w:ind w:left="5664" w:firstLine="6"/>
        <w:jc w:val="both"/>
        <w:rPr>
          <w:color w:val="000000"/>
          <w:sz w:val="24"/>
          <w:szCs w:val="24"/>
        </w:rPr>
      </w:pPr>
      <w:r w:rsidRPr="00E20C97">
        <w:rPr>
          <w:color w:val="000000"/>
          <w:sz w:val="24"/>
          <w:szCs w:val="24"/>
        </w:rPr>
        <w:t>«Начертательная геометрия и инженерная графика»</w:t>
      </w:r>
    </w:p>
    <w:p w:rsidR="009E2E02" w:rsidRPr="0016741E" w:rsidRDefault="009E2E02" w:rsidP="009E2E02">
      <w:pPr>
        <w:jc w:val="center"/>
        <w:rPr>
          <w:sz w:val="24"/>
          <w:szCs w:val="24"/>
        </w:rPr>
      </w:pPr>
      <w:r w:rsidRPr="0016741E">
        <w:rPr>
          <w:b/>
          <w:sz w:val="24"/>
          <w:szCs w:val="24"/>
        </w:rPr>
        <w:t>Задания закрытого типа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"/>
        <w:gridCol w:w="4743"/>
        <w:gridCol w:w="136"/>
        <w:gridCol w:w="2384"/>
        <w:gridCol w:w="1776"/>
      </w:tblGrid>
      <w:tr w:rsidR="009E2E02" w:rsidTr="00D353D2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  <w:vAlign w:val="center"/>
          </w:tcPr>
          <w:p w:rsidR="009E2E02" w:rsidRPr="000F735F" w:rsidRDefault="009E2E02" w:rsidP="00D353D2">
            <w:pPr>
              <w:jc w:val="center"/>
              <w:rPr>
                <w:b/>
                <w:sz w:val="24"/>
                <w:szCs w:val="24"/>
              </w:rPr>
            </w:pPr>
            <w:r w:rsidRPr="000F735F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4879" w:type="dxa"/>
            <w:gridSpan w:val="2"/>
            <w:shd w:val="clear" w:color="auto" w:fill="auto"/>
            <w:vAlign w:val="center"/>
          </w:tcPr>
          <w:p w:rsidR="009E2E02" w:rsidRPr="000F735F" w:rsidRDefault="009E2E02" w:rsidP="00D353D2">
            <w:pPr>
              <w:jc w:val="center"/>
              <w:rPr>
                <w:b/>
                <w:sz w:val="24"/>
                <w:szCs w:val="24"/>
              </w:rPr>
            </w:pPr>
            <w:r w:rsidRPr="000F735F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9E2E02" w:rsidRPr="000F735F" w:rsidRDefault="009E2E02" w:rsidP="00D353D2">
            <w:pPr>
              <w:jc w:val="center"/>
              <w:rPr>
                <w:b/>
                <w:sz w:val="24"/>
                <w:szCs w:val="24"/>
              </w:rPr>
            </w:pPr>
            <w:r w:rsidRPr="000F735F">
              <w:rPr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9E2E02" w:rsidRPr="000F735F" w:rsidRDefault="009E2E02" w:rsidP="00D353D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0F735F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9E2E02" w:rsidTr="00D353D2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>Какой разрез является горизонтальным?</w: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  <w:r w:rsidRPr="000F735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0825" cy="2276475"/>
                  <wp:effectExtent l="0" t="0" r="9525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-64" w:right="360"/>
              <w:jc w:val="center"/>
              <w:rPr>
                <w:iCs/>
                <w:color w:val="424242"/>
              </w:rPr>
            </w:pPr>
            <w:r w:rsidRPr="00C03D22">
              <w:rPr>
                <w:color w:val="424242"/>
              </w:rPr>
              <w:t>1–</w:t>
            </w:r>
            <w:r w:rsidRPr="00C03D22">
              <w:rPr>
                <w:iCs/>
                <w:color w:val="424242"/>
              </w:rPr>
              <w:t xml:space="preserve">А-А;  </w:t>
            </w:r>
            <w:r w:rsidRPr="00C03D22">
              <w:rPr>
                <w:color w:val="424242"/>
              </w:rPr>
              <w:t>2–</w:t>
            </w:r>
            <w:r w:rsidRPr="00C03D22">
              <w:rPr>
                <w:iCs/>
                <w:color w:val="424242"/>
              </w:rPr>
              <w:t xml:space="preserve">Б-Б;  </w:t>
            </w:r>
          </w:p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-64" w:right="360"/>
              <w:jc w:val="center"/>
              <w:rPr>
                <w:color w:val="424242"/>
              </w:rPr>
            </w:pPr>
            <w:r w:rsidRPr="00C03D22">
              <w:rPr>
                <w:color w:val="424242"/>
              </w:rPr>
              <w:t>3</w:t>
            </w:r>
            <w:r w:rsidRPr="00C03D22">
              <w:rPr>
                <w:iCs/>
                <w:color w:val="424242"/>
              </w:rPr>
              <w:t>–В-В</w:t>
            </w:r>
          </w:p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center"/>
              <w:rPr>
                <w:color w:val="424242"/>
              </w:rPr>
            </w:pPr>
            <w:r w:rsidRPr="00C03D22">
              <w:rPr>
                <w:i/>
                <w:iCs/>
                <w:color w:val="424242"/>
              </w:rPr>
              <w:t>В-В</w:t>
            </w:r>
          </w:p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</w:p>
        </w:tc>
      </w:tr>
      <w:tr w:rsidR="009E2E02" w:rsidTr="00D353D2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Укажите правильную последовательность операций нахождения точек пересечения отрезка</w:t>
            </w:r>
            <w:r w:rsidRPr="000F735F">
              <w:rPr>
                <w:sz w:val="24"/>
                <w:szCs w:val="24"/>
              </w:rPr>
              <w:t> </w:t>
            </w:r>
            <w:r w:rsidRPr="0010205E">
              <w:rPr>
                <w:i/>
                <w:iCs/>
                <w:sz w:val="24"/>
                <w:szCs w:val="24"/>
              </w:rPr>
              <w:t>АВ</w:t>
            </w:r>
            <w:r w:rsidRPr="000F735F">
              <w:rPr>
                <w:i/>
                <w:iCs/>
                <w:sz w:val="24"/>
                <w:szCs w:val="24"/>
              </w:rPr>
              <w:t> </w:t>
            </w:r>
            <w:r w:rsidRPr="0010205E">
              <w:rPr>
                <w:sz w:val="24"/>
                <w:szCs w:val="24"/>
              </w:rPr>
              <w:t>с поверхностью</w:t>
            </w:r>
            <w:r w:rsidRPr="0010205E">
              <w:t xml:space="preserve"> </w:t>
            </w:r>
            <w:r w:rsidRPr="0010205E">
              <w:rPr>
                <w:sz w:val="24"/>
                <w:szCs w:val="24"/>
              </w:rPr>
              <w:t>пирамиды:</w:t>
            </w:r>
            <w:r w:rsidRPr="000F735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0275" cy="1990725"/>
                  <wp:effectExtent l="0" t="0" r="9525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а) Построить контур сечения пирамиды вспомогательной плоскостью.</w:t>
            </w:r>
          </w:p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б) Определить видимость отрезка АВ относительно пирамиды.</w:t>
            </w:r>
          </w:p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в) Провести через отрезок АВ вспомогательную проецирующую плоскость.</w:t>
            </w:r>
          </w:p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г) Найти точку пересечения отрезка </w:t>
            </w:r>
            <w:r w:rsidRPr="00C03D22">
              <w:rPr>
                <w:i/>
                <w:iCs/>
              </w:rPr>
              <w:t>АВ</w:t>
            </w:r>
            <w:r w:rsidRPr="00C03D22">
              <w:t> с контуром пересечения.</w:t>
            </w:r>
          </w:p>
        </w:tc>
        <w:tc>
          <w:tcPr>
            <w:tcW w:w="1776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 xml:space="preserve">в, а, г, б </w:t>
            </w:r>
          </w:p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</w:p>
        </w:tc>
      </w:tr>
      <w:tr w:rsidR="009E2E02" w:rsidTr="00D353D2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Какая фигура получается 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?</w:t>
            </w:r>
          </w:p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</w:p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noProof/>
                <w:color w:val="424242"/>
              </w:rPr>
              <w:lastRenderedPageBreak/>
              <w:drawing>
                <wp:inline distT="0" distB="0" distL="0" distR="0">
                  <wp:extent cx="2333625" cy="2314575"/>
                  <wp:effectExtent l="0" t="0" r="9525" b="9525"/>
                  <wp:docPr id="50" name="Рисунок 50" descr="http://konspekta.net/lektsianew/baza9/510390561958.files/image0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konspekta.net/lektsianew/baza9/510390561958.files/image0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 xml:space="preserve">а) треугольник; </w:t>
            </w:r>
          </w:p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б) четырехугольник;</w:t>
            </w:r>
          </w:p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 xml:space="preserve">  в) пятиугольник;</w: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 xml:space="preserve">  </w:t>
            </w:r>
            <w:r w:rsidRPr="000F735F">
              <w:rPr>
                <w:sz w:val="24"/>
                <w:szCs w:val="24"/>
              </w:rPr>
              <w:t>г) шестиугольник.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ind w:right="209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в</w:t>
            </w:r>
          </w:p>
        </w:tc>
      </w:tr>
      <w:tr w:rsidR="009E2E02" w:rsidTr="00D353D2">
        <w:trPr>
          <w:trHeight w:val="248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Сфера изображена на рисунке</w:t>
            </w:r>
          </w:p>
          <w:p w:rsidR="009E2E02" w:rsidRPr="000F735F" w:rsidRDefault="00931FC2" w:rsidP="00D353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s1032" type="#_x0000_t75" style="position:absolute;left:0;text-align:left;margin-left:-5.15pt;margin-top:5.6pt;width:212.9pt;height:97.85pt;z-index:251667456" wrapcoords="-44 0 -44 21494 21600 21494 21600 0 -44 0">
                  <v:imagedata r:id="rId53" o:title=""/>
                  <w10:wrap type="tight"/>
                </v:shape>
                <o:OLEObject Type="Embed" ProgID="KOMPAS.FRW" ShapeID="_x0000_s1032" DrawAspect="Content" ObjectID="_1758098831" r:id="rId54"/>
              </w:object>
            </w:r>
          </w:p>
        </w:tc>
        <w:tc>
          <w:tcPr>
            <w:tcW w:w="2350" w:type="dxa"/>
            <w:shd w:val="clear" w:color="auto" w:fill="auto"/>
          </w:tcPr>
          <w:p w:rsidR="009E2E02" w:rsidRDefault="009E2E02" w:rsidP="009E2E02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 xml:space="preserve">а; </w:t>
            </w:r>
          </w:p>
          <w:p w:rsidR="009E2E02" w:rsidRDefault="009E2E02" w:rsidP="009E2E02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 xml:space="preserve">б; </w:t>
            </w:r>
          </w:p>
          <w:p w:rsidR="009E2E02" w:rsidRDefault="009E2E02" w:rsidP="009E2E02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 xml:space="preserve">в; </w:t>
            </w:r>
          </w:p>
          <w:p w:rsidR="009E2E02" w:rsidRDefault="009E2E02" w:rsidP="009E2E02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 xml:space="preserve">г; </w:t>
            </w:r>
          </w:p>
          <w:p w:rsidR="009E2E02" w:rsidRPr="000F735F" w:rsidRDefault="009E2E02" w:rsidP="009E2E02">
            <w:pPr>
              <w:widowControl/>
              <w:numPr>
                <w:ilvl w:val="0"/>
                <w:numId w:val="15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д</w:t>
            </w:r>
          </w:p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E2E02" w:rsidTr="00D353D2">
        <w:trPr>
          <w:trHeight w:val="256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0F735F" w:rsidRDefault="00931FC2" w:rsidP="00D353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s1033" type="#_x0000_t75" style="position:absolute;left:0;text-align:left;margin-left:.85pt;margin-top:27.6pt;width:212.9pt;height:97.95pt;z-index:251668480;mso-position-horizontal-relative:text;mso-position-vertical-relative:text" wrapcoords="-44 0 -44 21494 21600 21494 21600 0 -44 0">
                  <v:imagedata r:id="rId53" o:title=""/>
                  <w10:wrap type="tight"/>
                </v:shape>
                <o:OLEObject Type="Embed" ProgID="KOMPAS.FRW" ShapeID="_x0000_s1033" DrawAspect="Content" ObjectID="_1758098832" r:id="rId55"/>
              </w:object>
            </w:r>
            <w:r w:rsidR="009E2E02" w:rsidRPr="000F735F">
              <w:rPr>
                <w:sz w:val="24"/>
                <w:szCs w:val="24"/>
              </w:rPr>
              <w:t>Цилиндр изображён на рисунке</w:t>
            </w:r>
          </w:p>
        </w:tc>
        <w:tc>
          <w:tcPr>
            <w:tcW w:w="2350" w:type="dxa"/>
            <w:shd w:val="clear" w:color="auto" w:fill="auto"/>
          </w:tcPr>
          <w:p w:rsidR="009E2E02" w:rsidRDefault="009E2E02" w:rsidP="009E2E02">
            <w:pPr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 xml:space="preserve">а; </w:t>
            </w:r>
          </w:p>
          <w:p w:rsidR="009E2E02" w:rsidRDefault="009E2E02" w:rsidP="009E2E02">
            <w:pPr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 xml:space="preserve">б; </w:t>
            </w:r>
          </w:p>
          <w:p w:rsidR="009E2E02" w:rsidRDefault="009E2E02" w:rsidP="009E2E02">
            <w:pPr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 xml:space="preserve">в; </w:t>
            </w:r>
          </w:p>
          <w:p w:rsidR="009E2E02" w:rsidRDefault="009E2E02" w:rsidP="009E2E02">
            <w:pPr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 xml:space="preserve">г; </w:t>
            </w:r>
          </w:p>
          <w:p w:rsidR="009E2E02" w:rsidRPr="000F735F" w:rsidRDefault="009E2E02" w:rsidP="009E2E02">
            <w:pPr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д</w:t>
            </w:r>
          </w:p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2E02" w:rsidTr="00D353D2">
        <w:trPr>
          <w:trHeight w:val="352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6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Укажите правильную последовательность выполнения эскиза:</w:t>
            </w:r>
          </w:p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jc w:val="both"/>
              <w:rPr>
                <w:iCs/>
                <w:sz w:val="24"/>
                <w:szCs w:val="24"/>
              </w:rPr>
            </w:pPr>
          </w:p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iCs/>
                <w:sz w:val="24"/>
                <w:szCs w:val="24"/>
              </w:rPr>
              <w:t>а) Компоновка изображений на листе.</w:t>
            </w:r>
          </w:p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б)</w:t>
            </w:r>
            <w:r w:rsidRPr="0010205E">
              <w:rPr>
                <w:iCs/>
                <w:sz w:val="24"/>
                <w:szCs w:val="24"/>
              </w:rPr>
              <w:t xml:space="preserve"> Инструментальные замеры и нанесение размерных чисел.</w:t>
            </w:r>
          </w:p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в)</w:t>
            </w:r>
            <w:r w:rsidRPr="0010205E">
              <w:rPr>
                <w:iCs/>
                <w:sz w:val="24"/>
                <w:szCs w:val="24"/>
              </w:rPr>
              <w:t xml:space="preserve"> Нанесение изображений элементов детали.</w:t>
            </w:r>
            <w:r w:rsidRPr="0010205E">
              <w:rPr>
                <w:sz w:val="24"/>
                <w:szCs w:val="24"/>
              </w:rPr>
              <w:t xml:space="preserve"> </w:t>
            </w:r>
            <w:r w:rsidRPr="0010205E">
              <w:rPr>
                <w:iCs/>
                <w:sz w:val="24"/>
                <w:szCs w:val="24"/>
              </w:rPr>
              <w:t>Оформление видов, разрезов и сечений.</w:t>
            </w:r>
          </w:p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г)</w:t>
            </w:r>
            <w:r w:rsidRPr="0010205E">
              <w:rPr>
                <w:iCs/>
                <w:sz w:val="24"/>
                <w:szCs w:val="24"/>
              </w:rPr>
              <w:t xml:space="preserve"> Выбор формата листа.</w:t>
            </w:r>
            <w:r w:rsidRPr="0010205E">
              <w:rPr>
                <w:sz w:val="24"/>
                <w:szCs w:val="24"/>
              </w:rPr>
              <w:t xml:space="preserve"> </w:t>
            </w:r>
            <w:r w:rsidRPr="0010205E">
              <w:rPr>
                <w:iCs/>
                <w:sz w:val="24"/>
                <w:szCs w:val="24"/>
              </w:rPr>
              <w:t>Подготовка листа.</w:t>
            </w:r>
          </w:p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д)</w:t>
            </w:r>
            <w:r w:rsidRPr="0010205E">
              <w:rPr>
                <w:iCs/>
                <w:sz w:val="24"/>
                <w:szCs w:val="24"/>
              </w:rPr>
              <w:t xml:space="preserve"> Нанесение выносных и размерных линий и условных знаков.</w:t>
            </w:r>
          </w:p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е)</w:t>
            </w:r>
            <w:r w:rsidRPr="0010205E">
              <w:rPr>
                <w:iCs/>
                <w:sz w:val="24"/>
                <w:szCs w:val="24"/>
              </w:rPr>
              <w:t xml:space="preserve"> Ознакомление с деталью.</w:t>
            </w:r>
          </w:p>
          <w:p w:rsidR="009E2E02" w:rsidRPr="0010205E" w:rsidRDefault="009E2E02" w:rsidP="00D353D2">
            <w:pPr>
              <w:rPr>
                <w:iCs/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ж)</w:t>
            </w:r>
            <w:r w:rsidRPr="0010205E">
              <w:rPr>
                <w:iCs/>
                <w:sz w:val="24"/>
                <w:szCs w:val="24"/>
              </w:rPr>
              <w:t xml:space="preserve"> Выбор главного </w:t>
            </w:r>
            <w:r w:rsidRPr="0010205E">
              <w:rPr>
                <w:iCs/>
                <w:sz w:val="24"/>
                <w:szCs w:val="24"/>
              </w:rPr>
              <w:lastRenderedPageBreak/>
              <w:t>вида и других необходимых изобра</w:t>
            </w:r>
            <w:r w:rsidRPr="0010205E">
              <w:rPr>
                <w:iCs/>
                <w:sz w:val="24"/>
                <w:szCs w:val="24"/>
              </w:rPr>
              <w:softHyphen/>
              <w:t>жений.</w:t>
            </w:r>
          </w:p>
          <w:p w:rsidR="009E2E02" w:rsidRPr="000F735F" w:rsidRDefault="009E2E02" w:rsidP="00D353D2">
            <w:pPr>
              <w:rPr>
                <w:sz w:val="24"/>
                <w:szCs w:val="24"/>
              </w:rPr>
            </w:pPr>
            <w:r w:rsidRPr="000F735F">
              <w:rPr>
                <w:iCs/>
                <w:sz w:val="24"/>
                <w:szCs w:val="24"/>
              </w:rPr>
              <w:t>з) Окончательное оформление эскиза.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both"/>
              <w:rPr>
                <w:iCs/>
                <w:sz w:val="24"/>
                <w:szCs w:val="24"/>
                <w:u w:val="single"/>
              </w:rPr>
            </w:pPr>
            <w:r w:rsidRPr="000F735F">
              <w:rPr>
                <w:iCs/>
                <w:sz w:val="24"/>
                <w:szCs w:val="24"/>
              </w:rPr>
              <w:lastRenderedPageBreak/>
              <w:t>е,ж,г,а,в,д,б,з</w:t>
            </w:r>
          </w:p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</w:p>
        </w:tc>
      </w:tr>
      <w:tr w:rsidR="009E2E02" w:rsidTr="00D353D2">
        <w:trPr>
          <w:trHeight w:val="297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</w:p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7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Видом называется:</w: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9E2E02" w:rsidRPr="0010205E" w:rsidRDefault="009E2E02" w:rsidP="009E2E02">
            <w:pPr>
              <w:numPr>
                <w:ilvl w:val="0"/>
                <w:numId w:val="6"/>
              </w:numPr>
              <w:tabs>
                <w:tab w:val="clear" w:pos="900"/>
                <w:tab w:val="num" w:pos="567"/>
              </w:tabs>
              <w:suppressAutoHyphens/>
              <w:autoSpaceDE/>
              <w:autoSpaceDN/>
              <w:ind w:left="0" w:firstLine="234"/>
              <w:rPr>
                <w:b/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Изображение видимой части предмета, обращенной к наблюдателю.</w:t>
            </w:r>
          </w:p>
          <w:p w:rsidR="009E2E02" w:rsidRPr="0010205E" w:rsidRDefault="009E2E02" w:rsidP="009E2E02">
            <w:pPr>
              <w:numPr>
                <w:ilvl w:val="0"/>
                <w:numId w:val="6"/>
              </w:numPr>
              <w:tabs>
                <w:tab w:val="clear" w:pos="900"/>
                <w:tab w:val="num" w:pos="567"/>
              </w:tabs>
              <w:suppressAutoHyphens/>
              <w:autoSpaceDE/>
              <w:autoSpaceDN/>
              <w:ind w:left="0" w:firstLine="234"/>
              <w:rPr>
                <w:b/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Любое изображение предмета, выполненное с помощью чертежных инструментов.</w:t>
            </w:r>
          </w:p>
          <w:p w:rsidR="009E2E02" w:rsidRPr="0010205E" w:rsidRDefault="009E2E02" w:rsidP="009E2E02">
            <w:pPr>
              <w:numPr>
                <w:ilvl w:val="0"/>
                <w:numId w:val="6"/>
              </w:numPr>
              <w:tabs>
                <w:tab w:val="clear" w:pos="900"/>
                <w:tab w:val="num" w:pos="567"/>
              </w:tabs>
              <w:suppressAutoHyphens/>
              <w:autoSpaceDE/>
              <w:autoSpaceDN/>
              <w:ind w:left="0" w:firstLine="234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Все, что изображено на бумаге.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</w:t>
            </w:r>
          </w:p>
        </w:tc>
      </w:tr>
      <w:tr w:rsidR="009E2E02" w:rsidTr="00D353D2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8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Горизонтальные размеры правильно нанесены на рисунке:</w:t>
            </w:r>
          </w:p>
          <w:p w:rsidR="009E2E02" w:rsidRPr="000F735F" w:rsidRDefault="009E2E02" w:rsidP="00D353D2">
            <w:pPr>
              <w:pStyle w:val="a5"/>
              <w:ind w:left="0"/>
              <w:rPr>
                <w:sz w:val="24"/>
                <w:szCs w:val="24"/>
              </w:rPr>
            </w:pPr>
            <w:r>
              <w:object w:dxaOrig="9000" w:dyaOrig="3585">
                <v:shape id="_x0000_i1033" type="#_x0000_t75" style="width:232.7pt;height:92.85pt" o:ole="">
                  <v:imagedata r:id="rId56" o:title=""/>
                </v:shape>
                <o:OLEObject Type="Embed" ProgID="PBrush" ShapeID="_x0000_i1033" DrawAspect="Content" ObjectID="_1758098819" r:id="rId57"/>
              </w:object>
            </w:r>
          </w:p>
        </w:tc>
        <w:tc>
          <w:tcPr>
            <w:tcW w:w="2350" w:type="dxa"/>
            <w:shd w:val="clear" w:color="auto" w:fill="auto"/>
          </w:tcPr>
          <w:p w:rsidR="009E2E02" w:rsidRDefault="009E2E02" w:rsidP="00D353D2">
            <w:pPr>
              <w:suppressAutoHyphens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0F735F">
              <w:rPr>
                <w:sz w:val="24"/>
                <w:szCs w:val="24"/>
              </w:rPr>
              <w:t xml:space="preserve">1;  </w:t>
            </w:r>
          </w:p>
          <w:p w:rsidR="009E2E02" w:rsidRDefault="009E2E02" w:rsidP="00D353D2">
            <w:pPr>
              <w:suppressAutoHyphens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0F735F">
              <w:rPr>
                <w:sz w:val="24"/>
                <w:szCs w:val="24"/>
              </w:rPr>
              <w:t xml:space="preserve">2; </w:t>
            </w:r>
          </w:p>
          <w:p w:rsidR="009E2E02" w:rsidRPr="000F735F" w:rsidRDefault="009E2E02" w:rsidP="00D353D2">
            <w:pPr>
              <w:suppressAutoHyphens/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9E2E02" w:rsidTr="00D353D2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9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Сечение детали</w:t>
            </w:r>
            <w:r w:rsidRPr="0010205E">
              <w:rPr>
                <w:szCs w:val="28"/>
              </w:rPr>
              <w:t xml:space="preserve"> </w:t>
            </w:r>
            <w:r w:rsidRPr="0010205E">
              <w:rPr>
                <w:sz w:val="24"/>
                <w:szCs w:val="24"/>
              </w:rPr>
              <w:t>правильно изображено на рисунке:</w:t>
            </w:r>
          </w:p>
          <w:p w:rsidR="009E2E02" w:rsidRPr="000F735F" w:rsidRDefault="00420F2F" w:rsidP="00D353D2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1781810</wp:posOffset>
                      </wp:positionH>
                      <wp:positionV relativeFrom="paragraph">
                        <wp:posOffset>1038225</wp:posOffset>
                      </wp:positionV>
                      <wp:extent cx="199390" cy="241300"/>
                      <wp:effectExtent l="0" t="0" r="0" b="0"/>
                      <wp:wrapNone/>
                      <wp:docPr id="56" name="Надпись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53D2" w:rsidRPr="004B407B" w:rsidRDefault="00D353D2" w:rsidP="009E2E0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6" o:spid="_x0000_s1026" type="#_x0000_t202" style="position:absolute;left:0;text-align:left;margin-left:140.3pt;margin-top:81.75pt;width:15.7pt;height: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" stroked="f">
                      <v:textbox>
                        <w:txbxContent>
                          <w:p w:rsidR="00D353D2" w:rsidRPr="004B407B" w:rsidRDefault="00D353D2" w:rsidP="009E2E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1038225</wp:posOffset>
                      </wp:positionV>
                      <wp:extent cx="199390" cy="241300"/>
                      <wp:effectExtent l="0" t="0" r="0" b="0"/>
                      <wp:wrapNone/>
                      <wp:docPr id="55" name="Надпись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53D2" w:rsidRPr="004B407B" w:rsidRDefault="00D353D2" w:rsidP="009E2E0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5" o:spid="_x0000_s1027" type="#_x0000_t202" style="position:absolute;left:0;text-align:left;margin-left:93.95pt;margin-top:81.75pt;width:15.7pt;height:1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" stroked="f">
                      <v:textbox>
                        <w:txbxContent>
                          <w:p w:rsidR="00D353D2" w:rsidRPr="004B407B" w:rsidRDefault="00D353D2" w:rsidP="009E2E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1017270</wp:posOffset>
                      </wp:positionV>
                      <wp:extent cx="199390" cy="241300"/>
                      <wp:effectExtent l="0" t="0" r="0" b="0"/>
                      <wp:wrapNone/>
                      <wp:docPr id="54" name="Надпись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353D2" w:rsidRPr="004B407B" w:rsidRDefault="00D353D2" w:rsidP="009E2E0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4" o:spid="_x0000_s1028" type="#_x0000_t202" style="position:absolute;left:0;text-align:left;margin-left:186.3pt;margin-top:80.1pt;width:15.7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" stroked="f">
                      <v:textbox>
                        <w:txbxContent>
                          <w:p w:rsidR="00D353D2" w:rsidRPr="004B407B" w:rsidRDefault="00D353D2" w:rsidP="009E2E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2E02" w:rsidRPr="000F735F">
              <w:rPr>
                <w:sz w:val="24"/>
                <w:szCs w:val="24"/>
              </w:rPr>
              <w:object w:dxaOrig="9452" w:dyaOrig="4496">
                <v:shape id="_x0000_i1034" type="#_x0000_t75" style="width:220.15pt;height:112.7pt" o:ole="">
                  <v:imagedata r:id="rId58" o:title=""/>
                </v:shape>
                <o:OLEObject Type="Embed" ProgID="KOMPAS.FRW" ShapeID="_x0000_i1034" DrawAspect="Content" ObjectID="_1758098820" r:id="rId59"/>
              </w:object>
            </w:r>
          </w:p>
          <w:p w:rsidR="009E2E02" w:rsidRPr="000F735F" w:rsidRDefault="009E2E02" w:rsidP="00D353D2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350" w:type="dxa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Pr="000F735F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9E2E02" w:rsidTr="00D353D2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10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Резьбовое соединение верно изображено на рисунке:</w:t>
            </w:r>
          </w:p>
          <w:p w:rsidR="009E2E02" w:rsidRPr="000F735F" w:rsidRDefault="009E2E02" w:rsidP="00D353D2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object w:dxaOrig="9746" w:dyaOrig="2501">
                <v:shape id="_x0000_i1035" type="#_x0000_t75" style="width:219.15pt;height:75.15pt" o:ole="">
                  <v:imagedata r:id="rId60" o:title=""/>
                </v:shape>
                <o:OLEObject Type="Embed" ProgID="KOMPAS.FRW" ShapeID="_x0000_i1035" DrawAspect="Content" ObjectID="_1758098821" r:id="rId61"/>
              </w:object>
            </w:r>
          </w:p>
        </w:tc>
        <w:tc>
          <w:tcPr>
            <w:tcW w:w="2350" w:type="dxa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Pr="000F735F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9E2E02" w:rsidTr="00D353D2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Вертикальные размеры правильно нанесены на рисунке:</w:t>
            </w:r>
          </w:p>
          <w:p w:rsidR="009E2E02" w:rsidRPr="000F735F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>
              <w:object w:dxaOrig="8610" w:dyaOrig="2865">
                <v:shape id="_x0000_i1036" type="#_x0000_t75" style="width:233.75pt;height:77.2pt" o:ole="">
                  <v:imagedata r:id="rId62" o:title=""/>
                </v:shape>
                <o:OLEObject Type="Embed" ProgID="PBrush" ShapeID="_x0000_i1036" DrawAspect="Content" ObjectID="_1758098822" r:id="rId63"/>
              </w:object>
            </w:r>
          </w:p>
        </w:tc>
        <w:tc>
          <w:tcPr>
            <w:tcW w:w="2350" w:type="dxa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Pr="000F735F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9E2E02" w:rsidTr="00D353D2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Сечение детали правильно изображено на рисунке:</w:t>
            </w:r>
          </w:p>
          <w:p w:rsidR="009E2E02" w:rsidRPr="000F735F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>
              <w:object w:dxaOrig="8910" w:dyaOrig="3390">
                <v:shape id="_x0000_i1037" type="#_x0000_t75" style="width:233.75pt;height:88.7pt" o:ole="">
                  <v:imagedata r:id="rId64" o:title=""/>
                </v:shape>
                <o:OLEObject Type="Embed" ProgID="PBrush" ShapeID="_x0000_i1037" DrawAspect="Content" ObjectID="_1758098823" r:id="rId65"/>
              </w:object>
            </w:r>
          </w:p>
        </w:tc>
        <w:tc>
          <w:tcPr>
            <w:tcW w:w="2350" w:type="dxa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Pr="000F735F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9E2E02" w:rsidTr="00D353D2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Резьба на стержне на виде слева изображена правильно на рисунке:</w:t>
            </w:r>
          </w:p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 xml:space="preserve">  </w:t>
            </w:r>
          </w:p>
          <w:p w:rsidR="009E2E02" w:rsidRPr="000F735F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object w:dxaOrig="7609" w:dyaOrig="1958">
                <v:shape id="_x0000_i1038" type="#_x0000_t75" style="width:207.65pt;height:50.1pt" o:ole="">
                  <v:imagedata r:id="rId66" o:title=""/>
                </v:shape>
                <o:OLEObject Type="Embed" ProgID="KOMPAS.FRW" ShapeID="_x0000_i1038" DrawAspect="Content" ObjectID="_1758098824" r:id="rId67"/>
              </w:object>
            </w:r>
          </w:p>
        </w:tc>
        <w:tc>
          <w:tcPr>
            <w:tcW w:w="2350" w:type="dxa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Pr="000F735F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9E2E02" w:rsidTr="00D353D2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C03D22" w:rsidRDefault="009E2E02" w:rsidP="00D353D2">
            <w:pPr>
              <w:pStyle w:val="a3"/>
              <w:tabs>
                <w:tab w:val="left" w:pos="1134"/>
              </w:tabs>
              <w:spacing w:line="22" w:lineRule="atLeast"/>
              <w:ind w:left="567"/>
              <w:jc w:val="both"/>
              <w:rPr>
                <w:bCs/>
                <w:sz w:val="24"/>
                <w:lang w:eastAsia="ru-RU"/>
              </w:rPr>
            </w:pPr>
            <w:r w:rsidRPr="00C03D22">
              <w:rPr>
                <w:bCs/>
                <w:sz w:val="24"/>
                <w:lang w:eastAsia="ru-RU"/>
              </w:rPr>
              <w:t>На каком чертеже заданная поверхность не является поверхностью вращения?</w:t>
            </w:r>
          </w:p>
          <w:p w:rsidR="009E2E02" w:rsidRPr="00C03D22" w:rsidRDefault="009E2E02" w:rsidP="00D353D2">
            <w:pPr>
              <w:pStyle w:val="a3"/>
              <w:spacing w:line="22" w:lineRule="atLeast"/>
              <w:jc w:val="center"/>
              <w:rPr>
                <w:szCs w:val="28"/>
                <w:lang w:eastAsia="ru-RU"/>
              </w:rPr>
            </w:pPr>
            <w:r w:rsidRPr="00C03D22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609850" cy="1685925"/>
                  <wp:effectExtent l="0" t="0" r="0" b="9525"/>
                  <wp:docPr id="49" name="Рисунок 49" descr="Билет1,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1" descr="Билет1,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3" t="15732" r="5165" b="45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E02" w:rsidRPr="000F735F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;</w:t>
            </w:r>
          </w:p>
          <w:p w:rsidR="009E2E02" w:rsidRPr="000F735F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9E2E02" w:rsidTr="00D353D2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  <w:r w:rsidRPr="000F735F">
              <w:rPr>
                <w:bCs/>
                <w:sz w:val="24"/>
                <w:szCs w:val="24"/>
              </w:rPr>
              <w:t>Установите соответствие:</w: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</w:p>
          <w:p w:rsidR="009E2E02" w:rsidRPr="000F735F" w:rsidRDefault="009E2E02" w:rsidP="00D353D2">
            <w:pPr>
              <w:ind w:firstLine="851"/>
              <w:jc w:val="both"/>
              <w:rPr>
                <w:bCs/>
                <w:sz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9E2E02" w:rsidRPr="000C24F9" w:rsidRDefault="009E2E02" w:rsidP="009E2E02">
            <w:pPr>
              <w:pStyle w:val="formattext"/>
              <w:numPr>
                <w:ilvl w:val="0"/>
                <w:numId w:val="7"/>
              </w:numPr>
              <w:shd w:val="clear" w:color="auto" w:fill="FFFFFF"/>
              <w:tabs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Разрез, выполненный двумя и более секущими плоскостями.</w:t>
            </w:r>
          </w:p>
          <w:p w:rsidR="009E2E02" w:rsidRPr="000C24F9" w:rsidRDefault="009E2E02" w:rsidP="009E2E02">
            <w:pPr>
              <w:pStyle w:val="formattext"/>
              <w:numPr>
                <w:ilvl w:val="0"/>
                <w:numId w:val="7"/>
              </w:numPr>
              <w:shd w:val="clear" w:color="auto" w:fill="FFFFFF"/>
              <w:tabs>
                <w:tab w:val="left" w:pos="0"/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Сложны</w:t>
            </w:r>
            <w:r>
              <w:t>й разрез, выполненный параллель</w:t>
            </w:r>
            <w:r w:rsidRPr="000C24F9">
              <w:t>ными секущими плоскостями.</w:t>
            </w:r>
          </w:p>
          <w:p w:rsidR="009E2E02" w:rsidRPr="000C24F9" w:rsidRDefault="009E2E02" w:rsidP="009E2E02">
            <w:pPr>
              <w:pStyle w:val="formattext"/>
              <w:numPr>
                <w:ilvl w:val="0"/>
                <w:numId w:val="7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Вертикальный разрез, выполненный секущей плоскостью, параллель-ной фронтальной плоскости проекций.</w:t>
            </w:r>
          </w:p>
          <w:p w:rsidR="009E2E02" w:rsidRPr="000F735F" w:rsidRDefault="009E2E02" w:rsidP="009E2E02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233"/>
              </w:tabs>
              <w:autoSpaceDE/>
              <w:autoSpaceDN/>
              <w:ind w:left="14" w:right="0" w:hanging="14"/>
              <w:contextualSpacing/>
              <w:jc w:val="left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Сложный разрез, выполненный пересекаю-щимися плоскостями.</w:t>
            </w:r>
          </w:p>
          <w:p w:rsidR="009E2E02" w:rsidRPr="000C24F9" w:rsidRDefault="009E2E02" w:rsidP="009E2E02">
            <w:pPr>
              <w:pStyle w:val="formattext"/>
              <w:numPr>
                <w:ilvl w:val="0"/>
                <w:numId w:val="7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lastRenderedPageBreak/>
              <w:t>Разрез, выполненный секущей плоскостью только в отдельном, ограниченном месте предмета.</w:t>
            </w:r>
          </w:p>
          <w:p w:rsidR="009E2E02" w:rsidRPr="000C24F9" w:rsidRDefault="009E2E02" w:rsidP="009E2E02">
            <w:pPr>
              <w:pStyle w:val="formattext"/>
              <w:numPr>
                <w:ilvl w:val="0"/>
                <w:numId w:val="7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плоскостью, составляющей с горизонтальной плоскостью проекций угол, отличный от прямого.</w:t>
            </w:r>
          </w:p>
          <w:p w:rsidR="009E2E02" w:rsidRPr="0010205E" w:rsidRDefault="009E2E02" w:rsidP="00D353D2">
            <w:pPr>
              <w:ind w:firstLine="851"/>
              <w:rPr>
                <w:bCs/>
                <w:sz w:val="24"/>
                <w:szCs w:val="24"/>
                <w:bdr w:val="none" w:sz="0" w:space="0" w:color="auto" w:frame="1"/>
              </w:rPr>
            </w:pPr>
          </w:p>
          <w:p w:rsidR="009E2E02" w:rsidRPr="0010205E" w:rsidRDefault="009E2E02" w:rsidP="00D353D2">
            <w:pPr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0205E">
              <w:rPr>
                <w:bCs/>
                <w:sz w:val="24"/>
                <w:szCs w:val="24"/>
                <w:bdr w:val="none" w:sz="0" w:space="0" w:color="auto" w:frame="1"/>
              </w:rPr>
              <w:t>А. Фронтальный разрез:</w:t>
            </w:r>
          </w:p>
          <w:p w:rsidR="009E2E02" w:rsidRPr="0010205E" w:rsidRDefault="009E2E02" w:rsidP="00D353D2">
            <w:pPr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10205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Б. Ломаный разрез:</w:t>
            </w:r>
            <w:r w:rsidRPr="000F735F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9E2E02" w:rsidRPr="0010205E" w:rsidRDefault="009E2E02" w:rsidP="00D353D2">
            <w:pPr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10205E">
              <w:rPr>
                <w:bCs/>
                <w:sz w:val="24"/>
                <w:szCs w:val="24"/>
                <w:bdr w:val="none" w:sz="0" w:space="0" w:color="auto" w:frame="1"/>
              </w:rPr>
              <w:t>В. Наклонный разрез:</w:t>
            </w:r>
          </w:p>
          <w:p w:rsidR="009E2E02" w:rsidRPr="0010205E" w:rsidRDefault="009E2E02" w:rsidP="00D353D2">
            <w:pPr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10205E">
              <w:rPr>
                <w:bCs/>
                <w:sz w:val="24"/>
                <w:szCs w:val="24"/>
                <w:bdr w:val="none" w:sz="0" w:space="0" w:color="auto" w:frame="1"/>
              </w:rPr>
              <w:t>Г. Ступенчатый разрез</w:t>
            </w:r>
          </w:p>
          <w:p w:rsidR="009E2E02" w:rsidRPr="0010205E" w:rsidRDefault="009E2E02" w:rsidP="00D353D2">
            <w:pPr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10205E">
              <w:rPr>
                <w:bCs/>
                <w:sz w:val="24"/>
                <w:szCs w:val="24"/>
                <w:bdr w:val="none" w:sz="0" w:space="0" w:color="auto" w:frame="1"/>
              </w:rPr>
              <w:t>Д. Сложный разрез:</w:t>
            </w:r>
          </w:p>
          <w:p w:rsidR="009E2E02" w:rsidRPr="0010205E" w:rsidRDefault="009E2E02" w:rsidP="00D353D2">
            <w:pPr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10205E">
              <w:rPr>
                <w:bCs/>
                <w:sz w:val="24"/>
                <w:szCs w:val="24"/>
                <w:bdr w:val="none" w:sz="0" w:space="0" w:color="auto" w:frame="1"/>
              </w:rPr>
              <w:t>Е. Местный разрез:</w:t>
            </w:r>
          </w:p>
          <w:p w:rsidR="009E2E02" w:rsidRPr="0010205E" w:rsidRDefault="009E2E02" w:rsidP="00D353D2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rPr>
                <w:bCs/>
                <w:sz w:val="24"/>
                <w:szCs w:val="24"/>
                <w:bdr w:val="none" w:sz="0" w:space="0" w:color="auto" w:frame="1"/>
              </w:rPr>
            </w:pPr>
            <w:r w:rsidRPr="000F735F">
              <w:rPr>
                <w:bCs/>
                <w:sz w:val="24"/>
                <w:szCs w:val="24"/>
                <w:bdr w:val="none" w:sz="0" w:space="0" w:color="auto" w:frame="1"/>
              </w:rPr>
              <w:lastRenderedPageBreak/>
              <w:t>1-Д; 2-Г; 3-А; 4-Б; 5-Е; 6-В</w:t>
            </w:r>
          </w:p>
          <w:p w:rsidR="009E2E02" w:rsidRPr="000F735F" w:rsidRDefault="009E2E02" w:rsidP="00D353D2">
            <w:pPr>
              <w:rPr>
                <w:sz w:val="24"/>
                <w:szCs w:val="24"/>
              </w:rPr>
            </w:pPr>
          </w:p>
        </w:tc>
      </w:tr>
      <w:tr w:rsidR="009E2E02" w:rsidTr="00D353D2">
        <w:tblPrEx>
          <w:jc w:val="left"/>
        </w:tblPrEx>
        <w:trPr>
          <w:trHeight w:val="142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pacing w:line="22" w:lineRule="atLeast"/>
              <w:ind w:hanging="48"/>
              <w:jc w:val="both"/>
              <w:rPr>
                <w:sz w:val="24"/>
                <w:szCs w:val="24"/>
                <w:lang w:bidi="en-US"/>
              </w:rPr>
            </w:pPr>
            <w:r w:rsidRPr="0010205E">
              <w:rPr>
                <w:sz w:val="24"/>
                <w:szCs w:val="24"/>
                <w:lang w:bidi="en-US"/>
              </w:rPr>
              <w:t>На каком чертеже изображена фронтально проецирующая прямая?</w:t>
            </w:r>
          </w:p>
          <w:p w:rsidR="009E2E02" w:rsidRPr="000F735F" w:rsidRDefault="009E2E02" w:rsidP="00D353D2">
            <w:pPr>
              <w:spacing w:line="22" w:lineRule="atLeast"/>
              <w:ind w:hanging="48"/>
              <w:jc w:val="both"/>
              <w:rPr>
                <w:sz w:val="24"/>
                <w:szCs w:val="24"/>
                <w:lang w:bidi="en-US"/>
              </w:rPr>
            </w:pPr>
            <w:r w:rsidRPr="000F735F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28925" cy="1343025"/>
                  <wp:effectExtent l="0" t="0" r="9525" b="9525"/>
                  <wp:docPr id="48" name="Рисунок 4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;</w:t>
            </w:r>
          </w:p>
          <w:p w:rsidR="009E2E02" w:rsidRPr="000F735F" w:rsidRDefault="009E2E02" w:rsidP="00D353D2">
            <w:pPr>
              <w:shd w:val="clear" w:color="auto" w:fill="FFFFFF"/>
              <w:suppressAutoHyphens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г) 4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9E2E02" w:rsidTr="00D353D2">
        <w:tblPrEx>
          <w:jc w:val="left"/>
        </w:tblPrEx>
        <w:trPr>
          <w:trHeight w:val="142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ind w:left="-48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Линейные размеры на чертеже указывают в:</w:t>
            </w:r>
          </w:p>
          <w:p w:rsidR="009E2E02" w:rsidRPr="0010205E" w:rsidRDefault="009E2E02" w:rsidP="00D353D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E2E02" w:rsidRPr="000F735F" w:rsidRDefault="009E2E02" w:rsidP="009E2E02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N/>
              <w:ind w:left="40" w:firstLine="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миллиметрах</w:t>
            </w:r>
          </w:p>
          <w:p w:rsidR="009E2E02" w:rsidRPr="000F735F" w:rsidRDefault="009E2E02" w:rsidP="009E2E02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N/>
              <w:ind w:left="40" w:firstLine="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сантиметрах</w:t>
            </w:r>
          </w:p>
          <w:p w:rsidR="009E2E02" w:rsidRPr="000F735F" w:rsidRDefault="009E2E02" w:rsidP="009E2E02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N/>
              <w:ind w:left="40" w:firstLine="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метрах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1.</w:t>
            </w:r>
          </w:p>
        </w:tc>
      </w:tr>
      <w:tr w:rsidR="009E2E02" w:rsidTr="00D353D2">
        <w:tblPrEx>
          <w:jc w:val="left"/>
        </w:tblPrEx>
        <w:trPr>
          <w:trHeight w:val="2388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Установите соответствие между текстом и рисунком</w:t>
            </w:r>
          </w:p>
          <w:p w:rsidR="009E2E02" w:rsidRPr="000F735F" w:rsidRDefault="009E2E02" w:rsidP="00D353D2">
            <w:pPr>
              <w:shd w:val="clear" w:color="auto" w:fill="FFFFFF"/>
              <w:spacing w:line="264" w:lineRule="auto"/>
              <w:rPr>
                <w:sz w:val="24"/>
                <w:szCs w:val="24"/>
              </w:rPr>
            </w:pPr>
            <w:r w:rsidRPr="000F735F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09875" cy="1733550"/>
                  <wp:effectExtent l="0" t="0" r="9525" b="0"/>
                  <wp:docPr id="47" name="Рисунок 47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9E2E02" w:rsidRPr="0010205E" w:rsidRDefault="009E2E02" w:rsidP="00D353D2">
            <w:pPr>
              <w:tabs>
                <w:tab w:val="left" w:pos="184"/>
                <w:tab w:val="left" w:pos="325"/>
              </w:tabs>
              <w:spacing w:line="22" w:lineRule="atLeast"/>
              <w:rPr>
                <w:sz w:val="24"/>
                <w:szCs w:val="24"/>
                <w:lang w:bidi="en-US"/>
              </w:rPr>
            </w:pPr>
            <w:r w:rsidRPr="0010205E">
              <w:rPr>
                <w:szCs w:val="28"/>
                <w:lang w:bidi="en-US"/>
              </w:rPr>
              <w:t xml:space="preserve">А. </w:t>
            </w:r>
            <w:r w:rsidRPr="0010205E">
              <w:rPr>
                <w:sz w:val="24"/>
                <w:szCs w:val="24"/>
                <w:lang w:bidi="en-US"/>
              </w:rPr>
              <w:t>Параллельные прямые</w:t>
            </w:r>
          </w:p>
          <w:p w:rsidR="009E2E02" w:rsidRPr="0010205E" w:rsidRDefault="009E2E02" w:rsidP="00D353D2">
            <w:pPr>
              <w:spacing w:line="22" w:lineRule="atLeast"/>
              <w:rPr>
                <w:sz w:val="24"/>
                <w:szCs w:val="24"/>
                <w:lang w:bidi="en-US"/>
              </w:rPr>
            </w:pPr>
            <w:r w:rsidRPr="0010205E">
              <w:rPr>
                <w:sz w:val="24"/>
                <w:szCs w:val="24"/>
                <w:lang w:bidi="en-US"/>
              </w:rPr>
              <w:t>Б. Скрещивающиеся прямые</w:t>
            </w:r>
          </w:p>
          <w:p w:rsidR="009E2E02" w:rsidRPr="0010205E" w:rsidRDefault="009E2E02" w:rsidP="00D353D2">
            <w:pPr>
              <w:spacing w:line="22" w:lineRule="atLeast"/>
              <w:rPr>
                <w:sz w:val="24"/>
                <w:szCs w:val="24"/>
                <w:lang w:bidi="en-US"/>
              </w:rPr>
            </w:pPr>
            <w:r w:rsidRPr="0010205E">
              <w:rPr>
                <w:sz w:val="24"/>
                <w:szCs w:val="24"/>
                <w:lang w:bidi="en-US"/>
              </w:rPr>
              <w:t>В. Пересекающиеся прямые</w:t>
            </w:r>
          </w:p>
          <w:p w:rsidR="009E2E02" w:rsidRPr="0010205E" w:rsidRDefault="009E2E02" w:rsidP="00D353D2">
            <w:pPr>
              <w:spacing w:line="22" w:lineRule="atLeast"/>
              <w:rPr>
                <w:sz w:val="24"/>
                <w:szCs w:val="24"/>
                <w:lang w:bidi="en-US"/>
              </w:rPr>
            </w:pPr>
            <w:r w:rsidRPr="0010205E">
              <w:rPr>
                <w:sz w:val="24"/>
                <w:szCs w:val="24"/>
                <w:lang w:bidi="en-US"/>
              </w:rPr>
              <w:t>Г. Перпендикулярные прямые</w:t>
            </w:r>
          </w:p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tabs>
                <w:tab w:val="left" w:pos="708"/>
              </w:tabs>
              <w:ind w:right="209"/>
              <w:jc w:val="both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1-В; 2-Б; 3-А; 4-Г</w:t>
            </w:r>
          </w:p>
        </w:tc>
      </w:tr>
      <w:tr w:rsidR="009E2E02" w:rsidTr="00D353D2">
        <w:tblPrEx>
          <w:jc w:val="left"/>
        </w:tblPrEx>
        <w:trPr>
          <w:trHeight w:val="2488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Сечение А-А изображено на рисунке:</w:t>
            </w:r>
          </w:p>
          <w:p w:rsidR="009E2E02" w:rsidRPr="000F735F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object w:dxaOrig="8405" w:dyaOrig="5039">
                <v:shape id="_x0000_i1039" type="#_x0000_t75" style="width:226.45pt;height:163.85pt" o:ole="">
                  <v:imagedata r:id="rId71" o:title=""/>
                </v:shape>
                <o:OLEObject Type="Embed" ProgID="KOMPAS.FRW" ShapeID="_x0000_i1039" DrawAspect="Content" ObjectID="_1758098825" r:id="rId72"/>
              </w:objec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</w:p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9E2E02" w:rsidTr="00D353D2">
        <w:tblPrEx>
          <w:jc w:val="left"/>
        </w:tblPrEx>
        <w:trPr>
          <w:trHeight w:val="2117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Верным является утверждение: рабочий чертеж следует чертить:</w:t>
            </w:r>
          </w:p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E2E02" w:rsidRPr="000F735F" w:rsidRDefault="009E2E02" w:rsidP="009E2E0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325"/>
              </w:tabs>
              <w:suppressAutoHyphens/>
              <w:autoSpaceDN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Только в натуральную величину.</w:t>
            </w:r>
          </w:p>
          <w:p w:rsidR="009E2E02" w:rsidRPr="000F735F" w:rsidRDefault="009E2E02" w:rsidP="009E2E0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325"/>
              </w:tabs>
              <w:suppressAutoHyphens/>
              <w:autoSpaceDN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В произвольном масштабе.</w:t>
            </w:r>
          </w:p>
          <w:p w:rsidR="009E2E02" w:rsidRPr="000F735F" w:rsidRDefault="009E2E02" w:rsidP="009E2E0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325"/>
              </w:tabs>
              <w:suppressAutoHyphens/>
              <w:autoSpaceDN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В стандартном масштабе.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3.</w:t>
            </w:r>
          </w:p>
        </w:tc>
      </w:tr>
      <w:tr w:rsidR="009E2E02" w:rsidTr="00D353D2">
        <w:tblPrEx>
          <w:jc w:val="left"/>
        </w:tblPrEx>
        <w:trPr>
          <w:trHeight w:val="4370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pacing w:line="22" w:lineRule="atLeast"/>
              <w:rPr>
                <w:sz w:val="24"/>
                <w:szCs w:val="24"/>
                <w:lang w:bidi="en-US"/>
              </w:rPr>
            </w:pPr>
            <w:r w:rsidRPr="0010205E">
              <w:rPr>
                <w:sz w:val="24"/>
                <w:szCs w:val="24"/>
                <w:lang w:bidi="en-US"/>
              </w:rPr>
              <w:t>На поверхности пирамиды лежит точка:</w:t>
            </w:r>
          </w:p>
          <w:p w:rsidR="009E2E02" w:rsidRPr="0010205E" w:rsidRDefault="009E2E02" w:rsidP="00D353D2">
            <w:pPr>
              <w:spacing w:line="22" w:lineRule="atLeast"/>
              <w:rPr>
                <w:sz w:val="24"/>
                <w:szCs w:val="24"/>
                <w:lang w:bidi="en-US"/>
              </w:rPr>
            </w:pPr>
            <w:r w:rsidRPr="000F735F"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186055</wp:posOffset>
                  </wp:positionV>
                  <wp:extent cx="2037715" cy="2333625"/>
                  <wp:effectExtent l="0" t="0" r="635" b="9525"/>
                  <wp:wrapTight wrapText="bothSides">
                    <wp:wrapPolygon edited="0">
                      <wp:start x="0" y="0"/>
                      <wp:lineTo x="0" y="21512"/>
                      <wp:lineTo x="21405" y="21512"/>
                      <wp:lineTo x="21405" y="0"/>
                      <wp:lineTo x="0" y="0"/>
                    </wp:wrapPolygon>
                  </wp:wrapTight>
                  <wp:docPr id="53" name="Рисунок 5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E2E02" w:rsidRPr="0010205E" w:rsidRDefault="009E2E02" w:rsidP="00D353D2">
            <w:pPr>
              <w:shd w:val="clear" w:color="auto" w:fill="FFFFFF"/>
              <w:suppressAutoHyphens/>
              <w:spacing w:line="264" w:lineRule="auto"/>
              <w:ind w:left="-48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E2E02" w:rsidRPr="000F735F" w:rsidRDefault="009E2E02" w:rsidP="009E2E02">
            <w:pPr>
              <w:numPr>
                <w:ilvl w:val="0"/>
                <w:numId w:val="17"/>
              </w:numPr>
              <w:shd w:val="clear" w:color="auto" w:fill="FFFFFF"/>
              <w:suppressAutoHyphens/>
              <w:autoSpaceDN/>
              <w:spacing w:after="200" w:line="264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A;</w:t>
            </w:r>
          </w:p>
          <w:p w:rsidR="009E2E02" w:rsidRPr="000F735F" w:rsidRDefault="009E2E02" w:rsidP="00D353D2">
            <w:pPr>
              <w:shd w:val="clear" w:color="auto" w:fill="FFFFFF"/>
              <w:suppressAutoHyphens/>
              <w:spacing w:line="264" w:lineRule="auto"/>
              <w:jc w:val="center"/>
              <w:rPr>
                <w:sz w:val="24"/>
                <w:szCs w:val="24"/>
              </w:rPr>
            </w:pPr>
          </w:p>
          <w:p w:rsidR="009E2E02" w:rsidRPr="000F735F" w:rsidRDefault="009E2E02" w:rsidP="009E2E02">
            <w:pPr>
              <w:numPr>
                <w:ilvl w:val="0"/>
                <w:numId w:val="17"/>
              </w:numPr>
              <w:shd w:val="clear" w:color="auto" w:fill="FFFFFF"/>
              <w:suppressAutoHyphens/>
              <w:autoSpaceDN/>
              <w:spacing w:after="200" w:line="264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B;</w:t>
            </w:r>
          </w:p>
          <w:p w:rsidR="009E2E02" w:rsidRPr="000F735F" w:rsidRDefault="009E2E02" w:rsidP="00D353D2">
            <w:pPr>
              <w:shd w:val="clear" w:color="auto" w:fill="FFFFFF"/>
              <w:suppressAutoHyphens/>
              <w:spacing w:line="264" w:lineRule="auto"/>
              <w:jc w:val="center"/>
              <w:rPr>
                <w:sz w:val="24"/>
                <w:szCs w:val="24"/>
              </w:rPr>
            </w:pPr>
          </w:p>
          <w:p w:rsidR="009E2E02" w:rsidRPr="000F735F" w:rsidRDefault="009E2E02" w:rsidP="009E2E02">
            <w:pPr>
              <w:numPr>
                <w:ilvl w:val="0"/>
                <w:numId w:val="17"/>
              </w:numPr>
              <w:shd w:val="clear" w:color="auto" w:fill="FFFFFF"/>
              <w:suppressAutoHyphens/>
              <w:autoSpaceDN/>
              <w:spacing w:after="200" w:line="264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C;</w:t>
            </w:r>
          </w:p>
          <w:p w:rsidR="009E2E02" w:rsidRPr="000F735F" w:rsidRDefault="009E2E02" w:rsidP="00D353D2">
            <w:pPr>
              <w:shd w:val="clear" w:color="auto" w:fill="FFFFFF"/>
              <w:suppressAutoHyphens/>
              <w:spacing w:line="264" w:lineRule="auto"/>
              <w:jc w:val="center"/>
              <w:rPr>
                <w:sz w:val="24"/>
                <w:szCs w:val="24"/>
              </w:rPr>
            </w:pPr>
          </w:p>
          <w:p w:rsidR="009E2E02" w:rsidRPr="000F735F" w:rsidRDefault="009E2E02" w:rsidP="009E2E02">
            <w:pPr>
              <w:numPr>
                <w:ilvl w:val="0"/>
                <w:numId w:val="17"/>
              </w:numPr>
              <w:shd w:val="clear" w:color="auto" w:fill="FFFFFF"/>
              <w:suppressAutoHyphens/>
              <w:autoSpaceDN/>
              <w:spacing w:after="200" w:line="264" w:lineRule="auto"/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E.</w:t>
            </w:r>
          </w:p>
        </w:tc>
        <w:tc>
          <w:tcPr>
            <w:tcW w:w="1776" w:type="dxa"/>
            <w:shd w:val="clear" w:color="auto" w:fill="auto"/>
          </w:tcPr>
          <w:p w:rsidR="009E2E02" w:rsidRPr="006902FC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E2E02" w:rsidTr="00D353D2">
        <w:tblPrEx>
          <w:jc w:val="left"/>
        </w:tblPrEx>
        <w:trPr>
          <w:trHeight w:val="2122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</w:p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0F735F" w:rsidRDefault="009E2E02" w:rsidP="00D353D2">
            <w:pPr>
              <w:shd w:val="clear" w:color="auto" w:fill="FFFFFF"/>
              <w:spacing w:line="264" w:lineRule="auto"/>
              <w:ind w:left="360"/>
              <w:rPr>
                <w:b/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Форматы листов определяются:</w:t>
            </w:r>
          </w:p>
          <w:p w:rsidR="009E2E02" w:rsidRPr="000F735F" w:rsidRDefault="009E2E02" w:rsidP="00D353D2">
            <w:pPr>
              <w:shd w:val="clear" w:color="auto" w:fill="FFFFFF"/>
              <w:suppressAutoHyphens/>
              <w:spacing w:line="264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E2E02" w:rsidRPr="000F735F" w:rsidRDefault="009E2E02" w:rsidP="009E2E0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080"/>
                <w:tab w:val="num" w:pos="-50"/>
                <w:tab w:val="left" w:pos="233"/>
              </w:tabs>
              <w:suppressAutoHyphens/>
              <w:autoSpaceDN/>
              <w:spacing w:line="264" w:lineRule="auto"/>
              <w:ind w:left="-50" w:firstLine="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Размерами внешней рамки.</w:t>
            </w:r>
          </w:p>
          <w:p w:rsidR="009E2E02" w:rsidRPr="000F735F" w:rsidRDefault="009E2E02" w:rsidP="009E2E0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080"/>
                <w:tab w:val="num" w:pos="233"/>
              </w:tabs>
              <w:suppressAutoHyphens/>
              <w:autoSpaceDN/>
              <w:spacing w:line="264" w:lineRule="auto"/>
              <w:ind w:left="0" w:firstLine="0"/>
              <w:jc w:val="both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Размерами внутренней рамки.</w:t>
            </w:r>
          </w:p>
          <w:p w:rsidR="009E2E02" w:rsidRPr="0010205E" w:rsidRDefault="009E2E02" w:rsidP="009E2E0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1080"/>
                <w:tab w:val="num" w:pos="375"/>
              </w:tabs>
              <w:suppressAutoHyphens/>
              <w:autoSpaceDN/>
              <w:spacing w:line="264" w:lineRule="auto"/>
              <w:ind w:left="0" w:firstLine="0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Произведением длинной и короткой сторон листа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1.</w:t>
            </w:r>
          </w:p>
        </w:tc>
      </w:tr>
      <w:tr w:rsidR="009E2E02" w:rsidTr="00D353D2">
        <w:tblPrEx>
          <w:jc w:val="left"/>
        </w:tblPrEx>
        <w:trPr>
          <w:trHeight w:val="2424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 xml:space="preserve">Размер детали с обрывом правильно нанесен на рисунке: </w:t>
            </w:r>
          </w:p>
          <w:p w:rsidR="009E2E02" w:rsidRPr="000F735F" w:rsidRDefault="009E2E02" w:rsidP="00D353D2">
            <w:pPr>
              <w:shd w:val="clear" w:color="auto" w:fill="FFFFFF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14650" cy="1514475"/>
                  <wp:effectExtent l="0" t="0" r="0" b="9525"/>
                  <wp:docPr id="46" name="Рисунок 46" descr="Безымянный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Безымянный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9E2E02" w:rsidRDefault="009E2E02" w:rsidP="00D353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0F735F">
              <w:rPr>
                <w:sz w:val="24"/>
                <w:szCs w:val="24"/>
              </w:rPr>
              <w:t>1</w:t>
            </w:r>
          </w:p>
          <w:p w:rsidR="009E2E02" w:rsidRDefault="009E2E02" w:rsidP="00D353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</w: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ind w:right="2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9E2E02" w:rsidTr="00D353D2">
        <w:tblPrEx>
          <w:jc w:val="left"/>
        </w:tblPrEx>
        <w:trPr>
          <w:trHeight w:val="2424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tabs>
                <w:tab w:val="left" w:pos="0"/>
              </w:tabs>
              <w:spacing w:line="22" w:lineRule="atLeast"/>
              <w:jc w:val="both"/>
              <w:rPr>
                <w:sz w:val="24"/>
                <w:szCs w:val="24"/>
                <w:lang w:bidi="en-US"/>
              </w:rPr>
            </w:pPr>
            <w:r w:rsidRPr="0010205E">
              <w:rPr>
                <w:sz w:val="24"/>
                <w:szCs w:val="24"/>
                <w:lang w:bidi="en-US"/>
              </w:rPr>
              <w:t>На каком чертеже длина проекции отрезка равна самому отрезку?</w: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  <w:r w:rsidRPr="000F735F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3114675" cy="1504950"/>
                  <wp:effectExtent l="0" t="0" r="9525" b="0"/>
                  <wp:docPr id="45" name="Рисунок 4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</w:p>
          <w:p w:rsidR="009E2E02" w:rsidRPr="000F735F" w:rsidRDefault="009E2E02" w:rsidP="00D353D2">
            <w:pPr>
              <w:pStyle w:val="a5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9E2E02" w:rsidTr="00D353D2">
        <w:tblPrEx>
          <w:jc w:val="left"/>
        </w:tblPrEx>
        <w:trPr>
          <w:trHeight w:val="2064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pacing w:line="22" w:lineRule="atLeast"/>
              <w:rPr>
                <w:sz w:val="24"/>
                <w:szCs w:val="24"/>
                <w:lang w:eastAsia="ru-RU"/>
              </w:rPr>
            </w:pPr>
            <w:r w:rsidRPr="0010205E">
              <w:rPr>
                <w:sz w:val="24"/>
                <w:szCs w:val="24"/>
                <w:lang w:eastAsia="ru-RU"/>
              </w:rPr>
              <w:t>Какие вспомогательные секущие плоскости следует применять для построения линий пересечения заданных поверхностей?</w: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  <w:r w:rsidRPr="000F735F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1104900" cy="2095500"/>
                  <wp:effectExtent l="0" t="0" r="0" b="0"/>
                  <wp:docPr id="44" name="Рисунок 44" descr="Билет1,2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Билет1,2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20" t="18497" r="60768" b="5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9E2E02" w:rsidRPr="000F735F" w:rsidRDefault="009E2E02" w:rsidP="009E2E02">
            <w:pPr>
              <w:widowControl/>
              <w:numPr>
                <w:ilvl w:val="0"/>
                <w:numId w:val="11"/>
              </w:numPr>
              <w:tabs>
                <w:tab w:val="left" w:pos="319"/>
              </w:tabs>
              <w:autoSpaceDE/>
              <w:autoSpaceDN/>
              <w:spacing w:line="22" w:lineRule="atLeast"/>
              <w:ind w:left="0" w:firstLine="35"/>
              <w:rPr>
                <w:sz w:val="24"/>
                <w:szCs w:val="24"/>
                <w:lang w:eastAsia="ru-RU"/>
              </w:rPr>
            </w:pPr>
            <w:r w:rsidRPr="000F735F">
              <w:rPr>
                <w:sz w:val="24"/>
                <w:szCs w:val="24"/>
                <w:lang w:eastAsia="ru-RU"/>
              </w:rPr>
              <w:t>Горизонтально-проецирующие;</w:t>
            </w:r>
          </w:p>
          <w:p w:rsidR="009E2E02" w:rsidRPr="000F735F" w:rsidRDefault="009E2E02" w:rsidP="009E2E02">
            <w:pPr>
              <w:widowControl/>
              <w:numPr>
                <w:ilvl w:val="0"/>
                <w:numId w:val="11"/>
              </w:numPr>
              <w:tabs>
                <w:tab w:val="left" w:pos="319"/>
              </w:tabs>
              <w:autoSpaceDE/>
              <w:autoSpaceDN/>
              <w:spacing w:line="22" w:lineRule="atLeast"/>
              <w:ind w:left="0" w:firstLine="35"/>
              <w:rPr>
                <w:sz w:val="24"/>
                <w:szCs w:val="24"/>
                <w:lang w:eastAsia="ru-RU"/>
              </w:rPr>
            </w:pPr>
            <w:r w:rsidRPr="000F735F">
              <w:rPr>
                <w:sz w:val="24"/>
                <w:szCs w:val="24"/>
                <w:lang w:eastAsia="ru-RU"/>
              </w:rPr>
              <w:t>Горизонтальные;</w:t>
            </w:r>
          </w:p>
          <w:p w:rsidR="009E2E02" w:rsidRPr="000F735F" w:rsidRDefault="009E2E02" w:rsidP="009E2E02">
            <w:pPr>
              <w:widowControl/>
              <w:numPr>
                <w:ilvl w:val="0"/>
                <w:numId w:val="11"/>
              </w:numPr>
              <w:tabs>
                <w:tab w:val="left" w:pos="319"/>
              </w:tabs>
              <w:autoSpaceDE/>
              <w:autoSpaceDN/>
              <w:spacing w:line="22" w:lineRule="atLeast"/>
              <w:ind w:left="0" w:firstLine="35"/>
              <w:rPr>
                <w:sz w:val="24"/>
                <w:szCs w:val="24"/>
                <w:lang w:eastAsia="ru-RU"/>
              </w:rPr>
            </w:pPr>
            <w:r w:rsidRPr="000F735F">
              <w:rPr>
                <w:sz w:val="24"/>
                <w:szCs w:val="24"/>
                <w:lang w:eastAsia="ru-RU"/>
              </w:rPr>
              <w:t>Фронтально-проецирующие;</w:t>
            </w:r>
          </w:p>
          <w:p w:rsidR="009E2E02" w:rsidRPr="000F735F" w:rsidRDefault="009E2E02" w:rsidP="00D353D2">
            <w:pPr>
              <w:pStyle w:val="a5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  <w:lang w:val="en-US" w:bidi="en-US"/>
              </w:rPr>
              <w:t>4) Фронтальные</w:t>
            </w:r>
            <w:r w:rsidRPr="000F735F">
              <w:rPr>
                <w:sz w:val="24"/>
                <w:szCs w:val="28"/>
                <w:lang w:val="en-US" w:bidi="en-US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4.</w:t>
            </w:r>
          </w:p>
        </w:tc>
      </w:tr>
      <w:tr w:rsidR="009E2E02" w:rsidTr="00D353D2">
        <w:tblPrEx>
          <w:jc w:val="left"/>
        </w:tblPrEx>
        <w:trPr>
          <w:trHeight w:val="1112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uppressAutoHyphens/>
              <w:spacing w:line="264" w:lineRule="auto"/>
              <w:rPr>
                <w:kern w:val="1"/>
                <w:sz w:val="24"/>
                <w:szCs w:val="24"/>
              </w:rPr>
            </w:pPr>
            <w:r w:rsidRPr="0010205E">
              <w:rPr>
                <w:kern w:val="1"/>
                <w:sz w:val="24"/>
                <w:szCs w:val="24"/>
              </w:rPr>
              <w:t xml:space="preserve">Располагать </w:t>
            </w:r>
            <w:r w:rsidRPr="0010205E">
              <w:rPr>
                <w:kern w:val="1"/>
                <w:sz w:val="24"/>
                <w:szCs w:val="24"/>
                <w:u w:val="single"/>
              </w:rPr>
              <w:t>только</w:t>
            </w:r>
            <w:r w:rsidRPr="0010205E">
              <w:rPr>
                <w:kern w:val="1"/>
                <w:sz w:val="24"/>
                <w:szCs w:val="24"/>
              </w:rPr>
              <w:t xml:space="preserve"> вертикально можно формат: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9E2E02" w:rsidRPr="000F735F" w:rsidRDefault="009E2E02" w:rsidP="009E2E02">
            <w:pPr>
              <w:numPr>
                <w:ilvl w:val="0"/>
                <w:numId w:val="12"/>
              </w:numPr>
              <w:shd w:val="clear" w:color="auto" w:fill="FFFFFF"/>
              <w:suppressAutoHyphens/>
              <w:autoSpaceDN/>
              <w:spacing w:line="264" w:lineRule="auto"/>
              <w:rPr>
                <w:kern w:val="1"/>
                <w:sz w:val="24"/>
                <w:szCs w:val="24"/>
              </w:rPr>
            </w:pPr>
            <w:r w:rsidRPr="000F735F">
              <w:rPr>
                <w:kern w:val="1"/>
                <w:sz w:val="24"/>
                <w:szCs w:val="24"/>
              </w:rPr>
              <w:t>А0</w:t>
            </w:r>
          </w:p>
          <w:p w:rsidR="009E2E02" w:rsidRPr="000F735F" w:rsidRDefault="009E2E02" w:rsidP="009E2E02">
            <w:pPr>
              <w:numPr>
                <w:ilvl w:val="0"/>
                <w:numId w:val="12"/>
              </w:numPr>
              <w:shd w:val="clear" w:color="auto" w:fill="FFFFFF"/>
              <w:suppressAutoHyphens/>
              <w:autoSpaceDN/>
              <w:spacing w:line="264" w:lineRule="auto"/>
              <w:rPr>
                <w:kern w:val="1"/>
                <w:sz w:val="24"/>
                <w:szCs w:val="24"/>
              </w:rPr>
            </w:pPr>
            <w:r w:rsidRPr="000F735F">
              <w:rPr>
                <w:kern w:val="1"/>
                <w:sz w:val="24"/>
                <w:szCs w:val="24"/>
              </w:rPr>
              <w:t>А4</w:t>
            </w:r>
          </w:p>
          <w:p w:rsidR="009E2E02" w:rsidRPr="000F735F" w:rsidRDefault="009E2E02" w:rsidP="009E2E02">
            <w:pPr>
              <w:numPr>
                <w:ilvl w:val="0"/>
                <w:numId w:val="12"/>
              </w:numPr>
              <w:shd w:val="clear" w:color="auto" w:fill="FFFFFF"/>
              <w:suppressAutoHyphens/>
              <w:autoSpaceDN/>
              <w:spacing w:line="264" w:lineRule="auto"/>
              <w:rPr>
                <w:kern w:val="1"/>
                <w:sz w:val="24"/>
                <w:szCs w:val="24"/>
              </w:rPr>
            </w:pPr>
            <w:r w:rsidRPr="000F735F">
              <w:rPr>
                <w:kern w:val="1"/>
                <w:sz w:val="24"/>
                <w:szCs w:val="24"/>
              </w:rPr>
              <w:t>А2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</w:t>
            </w:r>
          </w:p>
        </w:tc>
      </w:tr>
      <w:tr w:rsidR="009E2E02" w:rsidTr="00D353D2">
        <w:tblPrEx>
          <w:jc w:val="left"/>
        </w:tblPrEx>
        <w:trPr>
          <w:trHeight w:val="70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uppressAutoHyphens/>
              <w:spacing w:line="264" w:lineRule="auto"/>
              <w:ind w:left="-48"/>
              <w:rPr>
                <w:kern w:val="1"/>
                <w:sz w:val="24"/>
                <w:szCs w:val="24"/>
              </w:rPr>
            </w:pPr>
            <w:r w:rsidRPr="0010205E">
              <w:rPr>
                <w:kern w:val="1"/>
                <w:sz w:val="24"/>
                <w:szCs w:val="24"/>
              </w:rPr>
              <w:t>Штриховая линия применяется для обозначения на чертеже:</w:t>
            </w:r>
          </w:p>
          <w:p w:rsidR="009E2E02" w:rsidRPr="0010205E" w:rsidRDefault="009E2E02" w:rsidP="00D353D2">
            <w:pPr>
              <w:shd w:val="clear" w:color="auto" w:fill="FFFFFF"/>
              <w:suppressAutoHyphens/>
              <w:spacing w:line="264" w:lineRule="auto"/>
              <w:ind w:left="1069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E2E02" w:rsidRPr="000F735F" w:rsidRDefault="009E2E02" w:rsidP="009E2E02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69"/>
                <w:tab w:val="left" w:pos="233"/>
              </w:tabs>
              <w:suppressAutoHyphens/>
              <w:autoSpaceDN/>
              <w:spacing w:line="264" w:lineRule="auto"/>
              <w:ind w:left="-50" w:firstLine="0"/>
              <w:rPr>
                <w:kern w:val="1"/>
                <w:sz w:val="24"/>
                <w:szCs w:val="24"/>
              </w:rPr>
            </w:pPr>
            <w:r w:rsidRPr="000F735F">
              <w:rPr>
                <w:kern w:val="1"/>
                <w:sz w:val="24"/>
                <w:szCs w:val="24"/>
              </w:rPr>
              <w:t>линии невидимого контура</w:t>
            </w:r>
          </w:p>
          <w:p w:rsidR="009E2E02" w:rsidRPr="000F735F" w:rsidRDefault="009E2E02" w:rsidP="009E2E02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69"/>
                <w:tab w:val="num" w:pos="233"/>
                <w:tab w:val="num" w:pos="658"/>
              </w:tabs>
              <w:suppressAutoHyphens/>
              <w:autoSpaceDN/>
              <w:spacing w:line="264" w:lineRule="auto"/>
              <w:ind w:left="0" w:hanging="50"/>
              <w:rPr>
                <w:kern w:val="1"/>
                <w:sz w:val="24"/>
                <w:szCs w:val="24"/>
              </w:rPr>
            </w:pPr>
            <w:r w:rsidRPr="000F735F">
              <w:rPr>
                <w:kern w:val="1"/>
                <w:sz w:val="24"/>
                <w:szCs w:val="24"/>
              </w:rPr>
              <w:t>линии видимого контура</w:t>
            </w:r>
          </w:p>
          <w:p w:rsidR="009E2E02" w:rsidRPr="000F735F" w:rsidRDefault="009E2E02" w:rsidP="009E2E02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1069"/>
                <w:tab w:val="num" w:pos="233"/>
                <w:tab w:val="num" w:pos="517"/>
              </w:tabs>
              <w:suppressAutoHyphens/>
              <w:autoSpaceDN/>
              <w:spacing w:line="264" w:lineRule="auto"/>
              <w:ind w:hanging="1069"/>
              <w:rPr>
                <w:kern w:val="1"/>
                <w:sz w:val="24"/>
                <w:szCs w:val="24"/>
              </w:rPr>
            </w:pPr>
            <w:r w:rsidRPr="000F735F">
              <w:rPr>
                <w:kern w:val="1"/>
                <w:sz w:val="24"/>
                <w:szCs w:val="24"/>
              </w:rPr>
              <w:t>осевой линии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</w:t>
            </w:r>
          </w:p>
        </w:tc>
      </w:tr>
      <w:tr w:rsidR="009E2E02" w:rsidTr="00D353D2">
        <w:tblPrEx>
          <w:jc w:val="left"/>
        </w:tblPrEx>
        <w:trPr>
          <w:trHeight w:val="1407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0F735F" w:rsidRDefault="009E2E02" w:rsidP="00D353D2">
            <w:pPr>
              <w:suppressAutoHyphens/>
              <w:rPr>
                <w:rFonts w:eastAsia="Lucida Sans Unicode"/>
                <w:kern w:val="1"/>
                <w:sz w:val="24"/>
                <w:szCs w:val="24"/>
              </w:rPr>
            </w:pPr>
            <w:r w:rsidRPr="000F735F">
              <w:rPr>
                <w:rFonts w:eastAsia="Lucida Sans Unicode"/>
                <w:kern w:val="1"/>
                <w:sz w:val="24"/>
                <w:szCs w:val="24"/>
              </w:rPr>
              <w:t>Сечения делятся на:</w:t>
            </w:r>
          </w:p>
          <w:p w:rsidR="009E2E02" w:rsidRPr="000F735F" w:rsidRDefault="009E2E02" w:rsidP="00D353D2">
            <w:pPr>
              <w:suppressAutoHyphens/>
              <w:ind w:left="11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E2E02" w:rsidRPr="000F735F" w:rsidRDefault="009E2E02" w:rsidP="009E2E02">
            <w:pPr>
              <w:numPr>
                <w:ilvl w:val="0"/>
                <w:numId w:val="14"/>
              </w:numPr>
              <w:tabs>
                <w:tab w:val="clear" w:pos="900"/>
                <w:tab w:val="num" w:pos="233"/>
                <w:tab w:val="left" w:pos="601"/>
              </w:tabs>
              <w:suppressAutoHyphens/>
              <w:autoSpaceDE/>
              <w:autoSpaceDN/>
              <w:ind w:left="0" w:hanging="50"/>
              <w:rPr>
                <w:rFonts w:eastAsia="Lucida Sans Unicode"/>
                <w:kern w:val="1"/>
                <w:sz w:val="24"/>
                <w:szCs w:val="24"/>
              </w:rPr>
            </w:pPr>
            <w:r w:rsidRPr="000F735F">
              <w:rPr>
                <w:rFonts w:eastAsia="Lucida Sans Unicode"/>
                <w:kern w:val="1"/>
                <w:sz w:val="24"/>
                <w:szCs w:val="24"/>
              </w:rPr>
              <w:t>Основные  и дополнительные.</w:t>
            </w:r>
          </w:p>
          <w:p w:rsidR="009E2E02" w:rsidRPr="000F735F" w:rsidRDefault="009E2E02" w:rsidP="009E2E02">
            <w:pPr>
              <w:numPr>
                <w:ilvl w:val="0"/>
                <w:numId w:val="14"/>
              </w:numPr>
              <w:tabs>
                <w:tab w:val="clear" w:pos="900"/>
                <w:tab w:val="num" w:pos="233"/>
                <w:tab w:val="left" w:pos="1036"/>
              </w:tabs>
              <w:suppressAutoHyphens/>
              <w:autoSpaceDE/>
              <w:autoSpaceDN/>
              <w:ind w:left="0" w:firstLine="0"/>
              <w:rPr>
                <w:rFonts w:eastAsia="Lucida Sans Unicode"/>
                <w:kern w:val="1"/>
                <w:sz w:val="24"/>
                <w:szCs w:val="24"/>
              </w:rPr>
            </w:pPr>
            <w:r w:rsidRPr="000F735F">
              <w:rPr>
                <w:rFonts w:eastAsia="Lucida Sans Unicode"/>
                <w:kern w:val="1"/>
                <w:sz w:val="24"/>
                <w:szCs w:val="24"/>
              </w:rPr>
              <w:t>Местные и главные.</w:t>
            </w:r>
          </w:p>
          <w:p w:rsidR="009E2E02" w:rsidRPr="000F735F" w:rsidRDefault="009E2E02" w:rsidP="009E2E02">
            <w:pPr>
              <w:numPr>
                <w:ilvl w:val="0"/>
                <w:numId w:val="14"/>
              </w:numPr>
              <w:tabs>
                <w:tab w:val="clear" w:pos="900"/>
                <w:tab w:val="num" w:pos="233"/>
              </w:tabs>
              <w:suppressAutoHyphens/>
              <w:autoSpaceDE/>
              <w:autoSpaceDN/>
              <w:ind w:left="0" w:firstLine="0"/>
              <w:rPr>
                <w:rFonts w:eastAsia="Lucida Sans Unicode"/>
                <w:kern w:val="1"/>
                <w:sz w:val="24"/>
                <w:szCs w:val="24"/>
              </w:rPr>
            </w:pPr>
            <w:r w:rsidRPr="000F735F">
              <w:rPr>
                <w:rFonts w:eastAsia="Lucida Sans Unicode"/>
                <w:kern w:val="1"/>
                <w:sz w:val="24"/>
                <w:szCs w:val="24"/>
              </w:rPr>
              <w:t>Наложенные и вынесенные.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3</w:t>
            </w:r>
          </w:p>
        </w:tc>
      </w:tr>
      <w:tr w:rsidR="009E2E02" w:rsidTr="00D353D2">
        <w:tblPrEx>
          <w:jc w:val="left"/>
        </w:tblPrEx>
        <w:trPr>
          <w:trHeight w:val="2064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pacing w:line="22" w:lineRule="atLeast"/>
              <w:jc w:val="both"/>
              <w:outlineLvl w:val="0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Горизонтальная линия уровня показана на рисунке:</w:t>
            </w:r>
          </w:p>
          <w:p w:rsidR="009E2E02" w:rsidRPr="000F735F" w:rsidRDefault="009E2E02" w:rsidP="00D353D2">
            <w:pPr>
              <w:spacing w:line="22" w:lineRule="atLeast"/>
              <w:jc w:val="both"/>
              <w:rPr>
                <w:sz w:val="24"/>
                <w:szCs w:val="24"/>
              </w:rPr>
            </w:pPr>
            <w:r w:rsidRPr="000F735F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00350" cy="1666875"/>
                  <wp:effectExtent l="0" t="0" r="0" b="9525"/>
                  <wp:docPr id="43" name="Рисунок 4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E02" w:rsidRPr="000F735F" w:rsidRDefault="009E2E02" w:rsidP="00D353D2">
            <w:pPr>
              <w:spacing w:line="22" w:lineRule="atLeas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;</w:t>
            </w:r>
          </w:p>
          <w:p w:rsidR="009E2E02" w:rsidRPr="000F735F" w:rsidRDefault="009E2E02" w:rsidP="00D353D2">
            <w:pPr>
              <w:tabs>
                <w:tab w:val="left" w:pos="319"/>
              </w:tabs>
              <w:spacing w:line="22" w:lineRule="atLeast"/>
              <w:ind w:left="3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         г) 4</w:t>
            </w:r>
          </w:p>
        </w:tc>
        <w:tc>
          <w:tcPr>
            <w:tcW w:w="1776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9E2E02" w:rsidTr="00D353D2">
        <w:tblPrEx>
          <w:jc w:val="left"/>
        </w:tblPrEx>
        <w:trPr>
          <w:trHeight w:val="3364"/>
        </w:trPr>
        <w:tc>
          <w:tcPr>
            <w:tcW w:w="70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9E2E02" w:rsidRPr="0010205E" w:rsidRDefault="009E2E02" w:rsidP="00D353D2">
            <w:pPr>
              <w:spacing w:line="22" w:lineRule="atLeast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Две пересекающиеся прямые изображены на чертеже:</w:t>
            </w:r>
          </w:p>
          <w:p w:rsidR="009E2E02" w:rsidRPr="000F735F" w:rsidRDefault="009E2E02" w:rsidP="00D353D2">
            <w:pPr>
              <w:spacing w:line="22" w:lineRule="atLeast"/>
              <w:rPr>
                <w:sz w:val="24"/>
                <w:szCs w:val="24"/>
                <w:lang w:eastAsia="ru-RU"/>
              </w:rPr>
            </w:pPr>
            <w:r w:rsidRPr="000F735F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57500" cy="1714500"/>
                  <wp:effectExtent l="0" t="0" r="0" b="0"/>
                  <wp:docPr id="42" name="Рисунок 4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7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Pr="000F735F">
              <w:rPr>
                <w:sz w:val="24"/>
                <w:szCs w:val="24"/>
              </w:rPr>
              <w:t xml:space="preserve">1; 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0F735F">
              <w:rPr>
                <w:sz w:val="24"/>
                <w:szCs w:val="24"/>
              </w:rPr>
              <w:t xml:space="preserve"> 2;</w:t>
            </w:r>
          </w:p>
          <w:p w:rsidR="009E2E02" w:rsidRDefault="009E2E02" w:rsidP="00D353D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0F735F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;</w:t>
            </w:r>
          </w:p>
          <w:p w:rsidR="009E2E02" w:rsidRPr="000F735F" w:rsidRDefault="009E2E02" w:rsidP="00D353D2">
            <w:pPr>
              <w:tabs>
                <w:tab w:val="left" w:pos="-50"/>
              </w:tabs>
              <w:spacing w:line="22" w:lineRule="atLeast"/>
              <w:ind w:left="-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9E2E02" w:rsidRPr="00F6429E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</w:tbl>
    <w:p w:rsidR="009E2E02" w:rsidRPr="0016741E" w:rsidRDefault="009E2E02" w:rsidP="009E2E02">
      <w:pPr>
        <w:jc w:val="center"/>
        <w:rPr>
          <w:b/>
          <w:sz w:val="24"/>
          <w:szCs w:val="24"/>
        </w:rPr>
      </w:pPr>
    </w:p>
    <w:p w:rsidR="009E2E02" w:rsidRDefault="009E2E02" w:rsidP="009E2E02">
      <w:pPr>
        <w:jc w:val="center"/>
        <w:rPr>
          <w:b/>
          <w:sz w:val="24"/>
          <w:szCs w:val="24"/>
        </w:rPr>
      </w:pPr>
      <w:r w:rsidRPr="0016741E">
        <w:rPr>
          <w:b/>
          <w:sz w:val="24"/>
          <w:szCs w:val="24"/>
        </w:rPr>
        <w:t>Задания открытого типа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2410"/>
      </w:tblGrid>
      <w:tr w:rsidR="009E2E02" w:rsidTr="00D353D2">
        <w:tc>
          <w:tcPr>
            <w:tcW w:w="959" w:type="dxa"/>
            <w:shd w:val="clear" w:color="auto" w:fill="auto"/>
            <w:vAlign w:val="center"/>
          </w:tcPr>
          <w:p w:rsidR="009E2E02" w:rsidRPr="000F735F" w:rsidRDefault="009E2E02" w:rsidP="00D353D2">
            <w:pPr>
              <w:jc w:val="center"/>
              <w:rPr>
                <w:b/>
                <w:sz w:val="24"/>
                <w:szCs w:val="24"/>
              </w:rPr>
            </w:pPr>
            <w:r w:rsidRPr="000F735F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E2E02" w:rsidRPr="000F735F" w:rsidRDefault="009E2E02" w:rsidP="00D353D2">
            <w:pPr>
              <w:jc w:val="center"/>
              <w:rPr>
                <w:b/>
                <w:sz w:val="24"/>
                <w:szCs w:val="24"/>
              </w:rPr>
            </w:pPr>
            <w:r w:rsidRPr="000F735F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0F735F" w:rsidRDefault="009E2E02" w:rsidP="00D353D2">
            <w:pPr>
              <w:jc w:val="center"/>
              <w:rPr>
                <w:b/>
                <w:sz w:val="24"/>
                <w:szCs w:val="24"/>
              </w:rPr>
            </w:pPr>
            <w:r w:rsidRPr="000F735F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Линия пересечения заданных тел определяется с использованием вспомогательных плоскостей… в качестве посредника</w: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</w:rPr>
            </w:pPr>
            <w:r w:rsidRPr="000F735F">
              <w:t> </w:t>
            </w:r>
            <w:r w:rsidRPr="000F735F">
              <w:rPr>
                <w:noProof/>
                <w:lang w:eastAsia="ru-RU"/>
              </w:rPr>
              <w:drawing>
                <wp:inline distT="0" distB="0" distL="0" distR="0">
                  <wp:extent cx="1543050" cy="2133600"/>
                  <wp:effectExtent l="0" t="0" r="0" b="0"/>
                  <wp:docPr id="41" name="Рисунок 41" descr="http://konspekta.net/lektsianew/baza9/510390561958.files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konspekta.net/lektsianew/baza9/510390561958.files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уровня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 резьба диаметром 40 и шагом 1,5 мм обозначается на чертеже…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М40×1,5 </w:t>
            </w:r>
          </w:p>
          <w:p w:rsidR="009E2E02" w:rsidRPr="000F735F" w:rsidRDefault="009E2E02" w:rsidP="00D353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, получается…</w:t>
            </w:r>
          </w:p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object w:dxaOrig="11745" w:dyaOrig="15345">
                <v:shape id="_x0000_i1040" type="#_x0000_t75" style="width:123.15pt;height:150.25pt" o:ole="">
                  <v:imagedata r:id="rId80" o:title=""/>
                </v:shape>
                <o:OLEObject Type="Embed" ProgID="PBrush" ShapeID="_x0000_i1040" DrawAspect="Content" ObjectID="_1758098826" r:id="rId81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-108" w:right="360"/>
              <w:jc w:val="both"/>
            </w:pPr>
            <w:r w:rsidRPr="00C03D22">
              <w:t>Четырехугольник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jc w:val="both"/>
              <w:rPr>
                <w:bCs/>
                <w:sz w:val="24"/>
                <w:szCs w:val="24"/>
              </w:rPr>
            </w:pPr>
            <w:r w:rsidRPr="0010205E">
              <w:rPr>
                <w:bCs/>
                <w:sz w:val="24"/>
                <w:szCs w:val="24"/>
              </w:rPr>
              <w:t>Резьба, имеющая профиль равностороннего треугольника называется....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9E2E02" w:rsidRPr="000F735F" w:rsidRDefault="009E2E02" w:rsidP="00D353D2">
            <w:pPr>
              <w:pStyle w:val="a5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Изображение отдельного ограниченного участка поверхности предмета называется... видом</w:t>
            </w:r>
          </w:p>
          <w:p w:rsidR="009E2E02" w:rsidRPr="0010205E" w:rsidRDefault="009E2E02" w:rsidP="00D353D2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местным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9E2E02" w:rsidRPr="000F735F" w:rsidRDefault="009E2E02" w:rsidP="00D353D2">
            <w:pPr>
              <w:pStyle w:val="a5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bCs/>
                <w:sz w:val="24"/>
                <w:szCs w:val="24"/>
              </w:rPr>
              <w:t>При пересечении данных поверхностей получится …</w:t>
            </w:r>
          </w:p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noProof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1057275" cy="20383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lastRenderedPageBreak/>
              <w:t>пространственная кривая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spacing w:line="22" w:lineRule="atLeast"/>
              <w:ind w:left="-65"/>
              <w:rPr>
                <w:sz w:val="24"/>
                <w:szCs w:val="24"/>
                <w:shd w:val="clear" w:color="auto" w:fill="FFFFFF"/>
              </w:rPr>
            </w:pPr>
            <w:r w:rsidRPr="0010205E">
              <w:rPr>
                <w:sz w:val="24"/>
                <w:szCs w:val="24"/>
                <w:lang w:eastAsia="ru-RU"/>
              </w:rPr>
              <w:t>При пересечении цилиндра вращения плоскостью наклонной к его оси и пересекающей все его образующие в сечении получается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эллипс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rPr>
                <w:sz w:val="24"/>
                <w:szCs w:val="24"/>
                <w:shd w:val="clear" w:color="auto" w:fill="FFFFFF"/>
              </w:rPr>
            </w:pPr>
            <w:r w:rsidRPr="0010205E">
              <w:rPr>
                <w:sz w:val="24"/>
                <w:szCs w:val="24"/>
              </w:rPr>
              <w:t>Резьба, у которой ход равен шагу, называется …: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однозаходной</w:t>
            </w:r>
          </w:p>
        </w:tc>
      </w:tr>
      <w:tr w:rsidR="009E2E02" w:rsidTr="00D353D2">
        <w:trPr>
          <w:trHeight w:val="537"/>
        </w:trPr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При нанесении размеров на чертеже детали каждый размер наносится … раз.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один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9E2E02" w:rsidRPr="00C03D22" w:rsidRDefault="009E2E02" w:rsidP="00D353D2">
            <w:pPr>
              <w:pStyle w:val="a3"/>
              <w:suppressAutoHyphens/>
              <w:spacing w:line="264" w:lineRule="auto"/>
              <w:ind w:left="-65" w:right="80"/>
              <w:jc w:val="both"/>
              <w:rPr>
                <w:sz w:val="24"/>
                <w:shd w:val="clear" w:color="auto" w:fill="FFFFFF"/>
                <w:lang w:eastAsia="ru-RU"/>
              </w:rPr>
            </w:pPr>
            <w:r w:rsidRPr="00C03D22">
              <w:rPr>
                <w:sz w:val="24"/>
                <w:lang w:eastAsia="ru-RU"/>
              </w:rPr>
              <w:t>Изделие, изготовленное из однородного материала без применения сборочных операций,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деталь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Рабочий чертеж следует чертить только в … масштабе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стандартном 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Цифра 20 в обозначении «Болт М 20х80</w:t>
            </w:r>
            <w:r w:rsidRPr="000F735F">
              <w:rPr>
                <w:iCs/>
                <w:sz w:val="24"/>
                <w:szCs w:val="24"/>
              </w:rPr>
              <w:t xml:space="preserve"> ГОСТ</w:t>
            </w:r>
            <w:r w:rsidRPr="000F735F">
              <w:rPr>
                <w:sz w:val="24"/>
                <w:szCs w:val="24"/>
              </w:rPr>
              <w:t xml:space="preserve"> 7798-70» означает … резьбы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диаметр</w:t>
            </w:r>
          </w:p>
        </w:tc>
      </w:tr>
      <w:tr w:rsidR="009E2E02" w:rsidTr="00D353D2">
        <w:trPr>
          <w:trHeight w:val="4928"/>
        </w:trPr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Для детали, изображенной на чертеже, целесообразно выполнить …</w:t>
            </w:r>
          </w:p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  <w:shd w:val="clear" w:color="auto" w:fill="FFFFFF"/>
              </w:rPr>
            </w:pPr>
          </w:p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rFonts w:eastAsia="Lucida Sans Unicode" w:cs="Tahoma"/>
                <w:kern w:val="1"/>
                <w:szCs w:val="28"/>
              </w:rPr>
              <w:object w:dxaOrig="2721" w:dyaOrig="4881">
                <v:shape id="_x0000_i1041" type="#_x0000_t75" style="width:135.65pt;height:198.25pt" o:ole="">
                  <v:imagedata r:id="rId83" o:title=""/>
                </v:shape>
                <o:OLEObject Type="Embed" ProgID="KOMPAS.FRW" ShapeID="_x0000_i1041" DrawAspect="Content" ObjectID="_1758098827" r:id="rId84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ломанный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Вид, получаемый на плоскости непараллельной основным плоскостям проекций,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right="360"/>
              <w:jc w:val="both"/>
            </w:pPr>
            <w:r w:rsidRPr="00C03D22">
              <w:t>дополнительным</w:t>
            </w:r>
          </w:p>
        </w:tc>
      </w:tr>
      <w:tr w:rsidR="009E2E02" w:rsidTr="00D353D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Проецирование называют прямоугольным, если проецирующие лучи …  по отношению к плоскости проекций</w:t>
            </w:r>
          </w:p>
        </w:tc>
        <w:tc>
          <w:tcPr>
            <w:tcW w:w="2410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F735F">
              <w:rPr>
                <w:sz w:val="24"/>
                <w:szCs w:val="24"/>
              </w:rPr>
              <w:t>ерпендикулярны</w:t>
            </w:r>
          </w:p>
        </w:tc>
      </w:tr>
      <w:tr w:rsidR="009E2E02" w:rsidTr="00D353D2">
        <w:trPr>
          <w:trHeight w:val="4255"/>
        </w:trPr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ind w:left="175"/>
              <w:jc w:val="both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ind w:left="175"/>
              <w:jc w:val="both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ind w:left="175"/>
              <w:jc w:val="both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ind w:left="175"/>
              <w:jc w:val="both"/>
              <w:rPr>
                <w:sz w:val="24"/>
                <w:szCs w:val="24"/>
              </w:rPr>
            </w:pPr>
          </w:p>
          <w:p w:rsidR="009E2E02" w:rsidRPr="0010205E" w:rsidRDefault="00931FC2" w:rsidP="00D353D2">
            <w:pPr>
              <w:ind w:left="175" w:right="-108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object w:dxaOrig="1440" w:dyaOrig="1440">
                <v:shape id="_x0000_s1034" type="#_x0000_t75" style="position:absolute;left:0;text-align:left;margin-left:9.2pt;margin-top:-178.4pt;width:241.75pt;height:176.75pt;z-index:-251645952" wrapcoords="-65 0 -65 21502 21600 21502 21600 0 -65 0">
                  <v:imagedata r:id="rId85" o:title=""/>
                  <w10:wrap type="tight"/>
                </v:shape>
                <o:OLEObject Type="Embed" ProgID="KOMPAS.FRW" ShapeID="_x0000_s1034" DrawAspect="Content" ObjectID="_1758098833" r:id="rId86"/>
              </w:object>
            </w:r>
            <w:r w:rsidR="009E2E02" w:rsidRPr="0010205E">
              <w:rPr>
                <w:sz w:val="24"/>
                <w:szCs w:val="24"/>
              </w:rPr>
              <w:t xml:space="preserve">   На плоскости   П2 лежит точка…</w:t>
            </w:r>
          </w:p>
        </w:tc>
        <w:tc>
          <w:tcPr>
            <w:tcW w:w="2410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С</w:t>
            </w:r>
          </w:p>
        </w:tc>
      </w:tr>
      <w:tr w:rsidR="009E2E02" w:rsidTr="009E2E02">
        <w:trPr>
          <w:trHeight w:val="3380"/>
        </w:trPr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E2E02" w:rsidRPr="0010205E" w:rsidRDefault="009E2E02" w:rsidP="00D353D2">
            <w:pPr>
              <w:jc w:val="center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 xml:space="preserve">На рисунке а прямая </w:t>
            </w:r>
            <w:r w:rsidRPr="000F735F">
              <w:rPr>
                <w:sz w:val="24"/>
                <w:szCs w:val="24"/>
              </w:rPr>
              <w:t>b</w:t>
            </w:r>
            <w:r w:rsidRPr="0010205E">
              <w:rPr>
                <w:sz w:val="24"/>
                <w:szCs w:val="24"/>
              </w:rPr>
              <w:t xml:space="preserve"> … отрезку АВ</w:t>
            </w:r>
          </w:p>
          <w:p w:rsidR="009E2E02" w:rsidRPr="0010205E" w:rsidRDefault="00931FC2" w:rsidP="00D353D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object w:dxaOrig="1440" w:dyaOrig="1440">
                <v:shape id="_x0000_s1035" type="#_x0000_t75" style="position:absolute;left:0;text-align:left;margin-left:23.25pt;margin-top:2.1pt;width:336pt;height:117pt;z-index:-251644928">
                  <v:imagedata r:id="rId87" o:title=""/>
                </v:shape>
                <o:OLEObject Type="Embed" ProgID="KOMPAS.FRW" ShapeID="_x0000_s1035" DrawAspect="Content" ObjectID="_1758098834" r:id="rId88"/>
              </w:object>
            </w:r>
          </w:p>
          <w:p w:rsidR="009E2E02" w:rsidRPr="0010205E" w:rsidRDefault="009E2E02" w:rsidP="00D353D2">
            <w:pPr>
              <w:jc w:val="center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tabs>
                <w:tab w:val="left" w:pos="-250"/>
              </w:tabs>
              <w:jc w:val="center"/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rPr>
                <w:sz w:val="24"/>
                <w:szCs w:val="24"/>
              </w:rPr>
            </w:pPr>
          </w:p>
          <w:p w:rsidR="009E2E02" w:rsidRPr="0010205E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 xml:space="preserve">                     </w:t>
            </w:r>
          </w:p>
          <w:p w:rsidR="009E2E02" w:rsidRPr="00D3082F" w:rsidRDefault="009E2E02" w:rsidP="00D353D2">
            <w:pPr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 xml:space="preserve">                          </w:t>
            </w:r>
            <w:r>
              <w:rPr>
                <w:sz w:val="24"/>
                <w:szCs w:val="24"/>
              </w:rPr>
              <w:t xml:space="preserve">а)                         б)                              в)                </w:t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параллельна</w:t>
            </w:r>
          </w:p>
          <w:p w:rsidR="009E2E02" w:rsidRPr="002B041B" w:rsidRDefault="009E2E02" w:rsidP="00D353D2">
            <w:pPr>
              <w:ind w:left="-1261"/>
              <w:rPr>
                <w:lang w:eastAsia="ru-RU"/>
              </w:rPr>
            </w:pPr>
          </w:p>
          <w:p w:rsidR="009E2E02" w:rsidRDefault="009E2E02" w:rsidP="00D353D2">
            <w:pPr>
              <w:rPr>
                <w:lang w:eastAsia="ru-RU"/>
              </w:rPr>
            </w:pPr>
          </w:p>
          <w:p w:rsidR="009E2E02" w:rsidRPr="002B041B" w:rsidRDefault="009E2E02" w:rsidP="00D353D2">
            <w:pPr>
              <w:ind w:hanging="978"/>
              <w:rPr>
                <w:lang w:eastAsia="ru-RU"/>
              </w:rPr>
            </w:pPr>
          </w:p>
        </w:tc>
      </w:tr>
      <w:tr w:rsidR="009E2E02" w:rsidTr="009E2E0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ind w:left="360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 xml:space="preserve">Вид по стрелке </w:t>
            </w:r>
            <w:r w:rsidRPr="0010205E">
              <w:rPr>
                <w:b/>
                <w:sz w:val="24"/>
                <w:szCs w:val="24"/>
              </w:rPr>
              <w:t xml:space="preserve">Б </w:t>
            </w:r>
            <w:r w:rsidRPr="0010205E">
              <w:rPr>
                <w:sz w:val="24"/>
                <w:szCs w:val="24"/>
              </w:rPr>
              <w:t>называется…</w:t>
            </w:r>
          </w:p>
          <w:p w:rsidR="009E2E02" w:rsidRPr="000F735F" w:rsidRDefault="009E2E02" w:rsidP="00D353D2">
            <w:pPr>
              <w:jc w:val="both"/>
              <w:rPr>
                <w:bCs/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object w:dxaOrig="7246" w:dyaOrig="6250">
                <v:shape id="_x0000_i1044" type="#_x0000_t75" style="width:274.45pt;height:235.85pt" o:ole="">
                  <v:imagedata r:id="rId89" o:title=""/>
                </v:shape>
                <o:OLEObject Type="Embed" ProgID="KOMPAS.FRW" ShapeID="_x0000_i1044" DrawAspect="Content" ObjectID="_1758098828" r:id="rId90"/>
              </w:object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местный</w:t>
            </w:r>
          </w:p>
        </w:tc>
      </w:tr>
      <w:tr w:rsidR="009E2E02" w:rsidTr="009E2E0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9E2E02" w:rsidRPr="00C03D22" w:rsidRDefault="009E2E02" w:rsidP="00D353D2">
            <w:pPr>
              <w:pStyle w:val="a3"/>
              <w:spacing w:line="264" w:lineRule="auto"/>
              <w:ind w:right="80"/>
              <w:jc w:val="both"/>
              <w:rPr>
                <w:sz w:val="24"/>
                <w:lang w:eastAsia="ru-RU"/>
              </w:rPr>
            </w:pPr>
            <w:r w:rsidRPr="00C03D22">
              <w:rPr>
                <w:sz w:val="24"/>
                <w:lang w:eastAsia="ru-RU"/>
              </w:rPr>
              <w:t>Текстовой документ, определяющий состав изделия, состоящего из двух и более частей, называется…</w:t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спецификация</w:t>
            </w:r>
          </w:p>
        </w:tc>
      </w:tr>
      <w:tr w:rsidR="009E2E02" w:rsidTr="009E2E0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9E2E02" w:rsidRPr="00C03D22" w:rsidRDefault="009E2E02" w:rsidP="00D353D2">
            <w:pPr>
              <w:pStyle w:val="a3"/>
              <w:spacing w:line="264" w:lineRule="auto"/>
              <w:ind w:right="80"/>
              <w:jc w:val="both"/>
              <w:rPr>
                <w:sz w:val="24"/>
                <w:lang w:eastAsia="ru-RU"/>
              </w:rPr>
            </w:pPr>
            <w:r w:rsidRPr="00C03D22">
              <w:rPr>
                <w:sz w:val="24"/>
                <w:lang w:eastAsia="ru-RU"/>
              </w:rPr>
              <w:t>Документ, содержащий изображение изделия и другие данные, необходимые для его сборки и контроля называется … чертежом</w:t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-108" w:right="-42"/>
              <w:jc w:val="both"/>
            </w:pPr>
            <w:r w:rsidRPr="00C03D22">
              <w:t xml:space="preserve">    сборочным</w:t>
            </w:r>
          </w:p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</w:p>
        </w:tc>
      </w:tr>
      <w:tr w:rsidR="009E2E02" w:rsidTr="009E2E0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237" w:type="dxa"/>
            <w:shd w:val="clear" w:color="auto" w:fill="auto"/>
          </w:tcPr>
          <w:p w:rsidR="009E2E02" w:rsidRPr="000F735F" w:rsidRDefault="009E2E02" w:rsidP="00D353D2">
            <w:pPr>
              <w:spacing w:line="22" w:lineRule="atLeast"/>
              <w:ind w:left="-65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object w:dxaOrig="6633" w:dyaOrig="3731">
                <v:shape id="_x0000_i1045" type="#_x0000_t75" style="width:275.5pt;height:136.7pt" o:ole="">
                  <v:imagedata r:id="rId91" o:title=""/>
                </v:shape>
                <o:OLEObject Type="Embed" ProgID="KOMPAS.FRW" ShapeID="_x0000_i1045" DrawAspect="Content" ObjectID="_1758098829" r:id="rId92"/>
              </w:object>
            </w:r>
          </w:p>
          <w:p w:rsidR="009E2E02" w:rsidRPr="0010205E" w:rsidRDefault="009E2E02" w:rsidP="00D353D2">
            <w:pPr>
              <w:spacing w:line="22" w:lineRule="atLeast"/>
              <w:ind w:left="-65"/>
              <w:rPr>
                <w:sz w:val="24"/>
                <w:szCs w:val="24"/>
                <w:shd w:val="clear" w:color="auto" w:fill="FFFFFF"/>
              </w:rPr>
            </w:pPr>
            <w:r w:rsidRPr="0010205E">
              <w:rPr>
                <w:sz w:val="24"/>
                <w:szCs w:val="24"/>
              </w:rPr>
              <w:t>Размеры на чертеже детали нанесены … способом</w:t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-108"/>
              <w:jc w:val="both"/>
            </w:pPr>
            <w:r w:rsidRPr="00C03D22">
              <w:t xml:space="preserve">   комбинированным</w:t>
            </w:r>
          </w:p>
        </w:tc>
      </w:tr>
      <w:tr w:rsidR="009E2E02" w:rsidTr="009E2E02">
        <w:trPr>
          <w:trHeight w:val="3647"/>
        </w:trPr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jc w:val="both"/>
              <w:rPr>
                <w:sz w:val="24"/>
                <w:szCs w:val="24"/>
              </w:rPr>
            </w:pPr>
            <w:r w:rsidRPr="0010205E">
              <w:rPr>
                <w:bCs/>
                <w:iCs/>
                <w:sz w:val="24"/>
                <w:szCs w:val="24"/>
              </w:rPr>
              <w:t xml:space="preserve">Линия пересечения поверхности конуса плоскостью </w:t>
            </w:r>
            <w:r w:rsidRPr="000F735F">
              <w:rPr>
                <w:bCs/>
                <w:iCs/>
                <w:sz w:val="24"/>
                <w:szCs w:val="24"/>
              </w:rPr>
              <w:t>Σ</w:t>
            </w:r>
            <w:r w:rsidRPr="0010205E">
              <w:rPr>
                <w:bCs/>
                <w:iCs/>
                <w:sz w:val="24"/>
                <w:szCs w:val="24"/>
              </w:rPr>
              <w:t xml:space="preserve"> называется …</w:t>
            </w:r>
          </w:p>
          <w:p w:rsidR="009E2E02" w:rsidRPr="000F735F" w:rsidRDefault="009E2E02" w:rsidP="00D353D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4525" cy="3524250"/>
                  <wp:effectExtent l="0" t="0" r="9525" b="0"/>
                  <wp:docPr id="39" name="Рисунок 39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парабола</w:t>
            </w:r>
          </w:p>
        </w:tc>
      </w:tr>
      <w:tr w:rsidR="009E2E02" w:rsidTr="009E2E02">
        <w:trPr>
          <w:trHeight w:val="4384"/>
        </w:trPr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spacing w:line="22" w:lineRule="atLeast"/>
              <w:rPr>
                <w:sz w:val="24"/>
                <w:szCs w:val="24"/>
                <w:lang w:bidi="en-US"/>
              </w:rPr>
            </w:pPr>
            <w:r w:rsidRPr="0010205E">
              <w:rPr>
                <w:sz w:val="24"/>
                <w:szCs w:val="24"/>
                <w:lang w:bidi="en-US"/>
              </w:rPr>
              <w:t xml:space="preserve">В сечении данной призмы плоскостью </w:t>
            </w:r>
            <w:r w:rsidRPr="000F735F">
              <w:rPr>
                <w:i/>
                <w:sz w:val="24"/>
                <w:szCs w:val="24"/>
                <w:lang w:bidi="en-US"/>
              </w:rPr>
              <w:t>β</w:t>
            </w:r>
            <w:r w:rsidRPr="0010205E">
              <w:rPr>
                <w:i/>
                <w:sz w:val="24"/>
                <w:szCs w:val="24"/>
                <w:lang w:bidi="en-US"/>
              </w:rPr>
              <w:t xml:space="preserve"> </w:t>
            </w:r>
            <w:r w:rsidRPr="0010205E">
              <w:rPr>
                <w:sz w:val="24"/>
                <w:szCs w:val="24"/>
                <w:lang w:bidi="en-US"/>
              </w:rPr>
              <w:t>получается …</w:t>
            </w:r>
          </w:p>
          <w:p w:rsidR="009E2E02" w:rsidRPr="000F735F" w:rsidRDefault="009E2E02" w:rsidP="00D353D2">
            <w:pPr>
              <w:spacing w:line="22" w:lineRule="atLeas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52675" cy="2809875"/>
                  <wp:effectExtent l="0" t="0" r="9525" b="9525"/>
                  <wp:docPr id="38" name="Рисунок 38" descr="Безымянный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Безымянный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пятиугольник</w:t>
            </w:r>
          </w:p>
        </w:tc>
      </w:tr>
      <w:tr w:rsidR="009E2E02" w:rsidTr="009E2E0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spacing w:line="264" w:lineRule="auto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Граница резьбы изображается сплошной … линией.</w:t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толстой</w:t>
            </w:r>
          </w:p>
        </w:tc>
      </w:tr>
      <w:tr w:rsidR="009E2E02" w:rsidTr="009E2E0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26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suppressAutoHyphens/>
              <w:rPr>
                <w:rFonts w:eastAsia="Lucida Sans Unicode"/>
                <w:kern w:val="1"/>
                <w:sz w:val="24"/>
                <w:szCs w:val="24"/>
              </w:rPr>
            </w:pPr>
            <w:r w:rsidRPr="0010205E">
              <w:rPr>
                <w:rFonts w:eastAsia="Lucida Sans Unicode"/>
                <w:kern w:val="1"/>
                <w:sz w:val="24"/>
                <w:szCs w:val="24"/>
              </w:rPr>
              <w:t>Для детали, изображенной на чертеже, необходимо выполнить … разрез</w:t>
            </w:r>
          </w:p>
          <w:p w:rsidR="009E2E02" w:rsidRPr="000F735F" w:rsidRDefault="009E2E02" w:rsidP="00D353D2">
            <w:pPr>
              <w:suppressAutoHyphens/>
              <w:rPr>
                <w:rFonts w:eastAsia="Lucida Sans Unicode"/>
                <w:kern w:val="1"/>
                <w:szCs w:val="28"/>
              </w:rPr>
            </w:pPr>
            <w:r w:rsidRPr="000F735F">
              <w:rPr>
                <w:rFonts w:eastAsia="Lucida Sans Unicode"/>
                <w:kern w:val="1"/>
                <w:szCs w:val="28"/>
              </w:rPr>
              <w:object w:dxaOrig="7144" w:dyaOrig="5847">
                <v:shape id="_x0000_i1046" type="#_x0000_t75" style="width:272.35pt;height:222.25pt" o:ole="">
                  <v:imagedata r:id="rId95" o:title=""/>
                </v:shape>
                <o:OLEObject Type="Embed" ProgID="KOMPAS.FRW" ShapeID="_x0000_i1046" DrawAspect="Content" ObjectID="_1758098830" r:id="rId96"/>
              </w:object>
            </w:r>
          </w:p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ступенчатый</w:t>
            </w:r>
          </w:p>
        </w:tc>
      </w:tr>
      <w:tr w:rsidR="009E2E02" w:rsidTr="009E2E0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6237" w:type="dxa"/>
            <w:shd w:val="clear" w:color="auto" w:fill="auto"/>
          </w:tcPr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9E2E02" w:rsidTr="009E2E02">
        <w:trPr>
          <w:trHeight w:val="343"/>
        </w:trPr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28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shd w:val="clear" w:color="auto" w:fill="FFFFFF"/>
              <w:tabs>
                <w:tab w:val="num" w:pos="720"/>
              </w:tabs>
              <w:suppressAutoHyphens/>
              <w:spacing w:line="264" w:lineRule="auto"/>
              <w:rPr>
                <w:kern w:val="1"/>
                <w:sz w:val="24"/>
                <w:szCs w:val="24"/>
              </w:rPr>
            </w:pPr>
            <w:r w:rsidRPr="0010205E">
              <w:rPr>
                <w:kern w:val="1"/>
                <w:sz w:val="24"/>
                <w:szCs w:val="24"/>
              </w:rPr>
              <w:t xml:space="preserve">Надпись на чертеже </w:t>
            </w:r>
            <w:r w:rsidRPr="000F735F">
              <w:rPr>
                <w:kern w:val="1"/>
                <w:sz w:val="24"/>
                <w:szCs w:val="24"/>
              </w:rPr>
              <w:t>M</w:t>
            </w:r>
            <w:r w:rsidRPr="0010205E">
              <w:rPr>
                <w:kern w:val="1"/>
                <w:sz w:val="24"/>
                <w:szCs w:val="24"/>
              </w:rPr>
              <w:t xml:space="preserve"> 24</w:t>
            </w:r>
            <w:r w:rsidRPr="000F735F">
              <w:rPr>
                <w:kern w:val="1"/>
                <w:sz w:val="24"/>
                <w:szCs w:val="24"/>
              </w:rPr>
              <w:t>x</w:t>
            </w:r>
            <w:r w:rsidRPr="0010205E">
              <w:rPr>
                <w:kern w:val="1"/>
                <w:sz w:val="24"/>
                <w:szCs w:val="24"/>
              </w:rPr>
              <w:t>2 обозначает … резьбу.</w:t>
            </w: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метрическую</w:t>
            </w:r>
          </w:p>
        </w:tc>
      </w:tr>
      <w:tr w:rsidR="009E2E02" w:rsidTr="009E2E0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spacing w:line="22" w:lineRule="atLeast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>На поверхности пирамиды лежит точка …</w:t>
            </w:r>
          </w:p>
          <w:p w:rsidR="009E2E02" w:rsidRPr="000F735F" w:rsidRDefault="009E2E02" w:rsidP="00D353D2">
            <w:pPr>
              <w:spacing w:line="22" w:lineRule="atLeast"/>
              <w:jc w:val="both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3181350" cy="3686175"/>
                  <wp:effectExtent l="0" t="0" r="0" b="9525"/>
                  <wp:docPr id="1" name="Рисунок 37" descr="Безымянный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Безымянный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0F735F">
              <w:rPr>
                <w:lang w:val="en-US"/>
              </w:rPr>
              <w:t>E</w:t>
            </w:r>
          </w:p>
        </w:tc>
      </w:tr>
      <w:tr w:rsidR="009E2E02" w:rsidTr="009E2E02">
        <w:tc>
          <w:tcPr>
            <w:tcW w:w="959" w:type="dxa"/>
            <w:shd w:val="clear" w:color="auto" w:fill="auto"/>
          </w:tcPr>
          <w:p w:rsidR="009E2E02" w:rsidRPr="000F735F" w:rsidRDefault="009E2E02" w:rsidP="00D353D2">
            <w:pPr>
              <w:jc w:val="center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:rsidR="009E2E02" w:rsidRPr="0010205E" w:rsidRDefault="009E2E02" w:rsidP="00D353D2">
            <w:pPr>
              <w:tabs>
                <w:tab w:val="left" w:pos="0"/>
              </w:tabs>
              <w:spacing w:line="22" w:lineRule="atLeast"/>
              <w:jc w:val="both"/>
              <w:rPr>
                <w:sz w:val="24"/>
                <w:szCs w:val="24"/>
              </w:rPr>
            </w:pPr>
            <w:r w:rsidRPr="0010205E">
              <w:rPr>
                <w:sz w:val="24"/>
                <w:szCs w:val="24"/>
              </w:rPr>
              <w:t xml:space="preserve"> угол наклона прямой </w:t>
            </w:r>
            <w:r w:rsidRPr="0010205E">
              <w:rPr>
                <w:i/>
                <w:sz w:val="24"/>
                <w:szCs w:val="24"/>
              </w:rPr>
              <w:t>АВ</w:t>
            </w:r>
            <w:r w:rsidRPr="0010205E">
              <w:rPr>
                <w:sz w:val="24"/>
                <w:szCs w:val="24"/>
              </w:rPr>
              <w:t xml:space="preserve"> определен с … плоскостью проекций. </w:t>
            </w:r>
          </w:p>
          <w:p w:rsidR="009E2E02" w:rsidRPr="000F735F" w:rsidRDefault="009E2E02" w:rsidP="00D353D2">
            <w:pPr>
              <w:tabs>
                <w:tab w:val="left" w:pos="0"/>
              </w:tabs>
              <w:spacing w:line="22" w:lineRule="atLeast"/>
              <w:jc w:val="both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2867025" cy="2428875"/>
                  <wp:effectExtent l="0" t="0" r="9525" b="9525"/>
                  <wp:docPr id="3" name="Рисунок 36" descr="Безымянный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Безымянный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E02" w:rsidRPr="000F735F" w:rsidRDefault="009E2E02" w:rsidP="00D353D2">
            <w:pPr>
              <w:pStyle w:val="a5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E2E02" w:rsidRPr="00C03D22" w:rsidRDefault="009E2E02" w:rsidP="00D353D2">
            <w:pPr>
              <w:pStyle w:val="aa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горизонтальной</w:t>
            </w:r>
          </w:p>
        </w:tc>
      </w:tr>
    </w:tbl>
    <w:p w:rsidR="009E2E02" w:rsidRDefault="009E2E02" w:rsidP="009E2E02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  <w:szCs w:val="24"/>
          <w:lang w:val="en-US" w:eastAsia="ru-RU"/>
        </w:rPr>
      </w:pPr>
    </w:p>
    <w:p w:rsidR="009E2E02" w:rsidRDefault="009E2E02" w:rsidP="009E2E02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  <w:szCs w:val="24"/>
          <w:lang w:eastAsia="ru-RU"/>
        </w:rPr>
      </w:pPr>
      <w:r w:rsidRPr="00103FD3">
        <w:rPr>
          <w:b/>
          <w:iCs/>
          <w:color w:val="000000"/>
          <w:sz w:val="28"/>
          <w:szCs w:val="24"/>
          <w:lang w:eastAsia="ru-RU"/>
        </w:rPr>
        <w:t>Задания с развернутым ответом</w:t>
      </w:r>
    </w:p>
    <w:p w:rsidR="00AA1D36" w:rsidRPr="00103FD3" w:rsidRDefault="00AA1D36" w:rsidP="009E2E02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4785"/>
      </w:tblGrid>
      <w:tr w:rsidR="009E2E02" w:rsidRPr="00103FD3" w:rsidTr="00D353D2">
        <w:tc>
          <w:tcPr>
            <w:tcW w:w="534" w:type="dxa"/>
            <w:vAlign w:val="center"/>
          </w:tcPr>
          <w:p w:rsidR="009E2E02" w:rsidRPr="00AA1D36" w:rsidRDefault="009E2E02" w:rsidP="00D353D2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1" w:type="dxa"/>
            <w:vAlign w:val="center"/>
          </w:tcPr>
          <w:p w:rsidR="009E2E02" w:rsidRPr="00AA1D36" w:rsidRDefault="009E2E02" w:rsidP="00D353D2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b/>
                <w:sz w:val="24"/>
                <w:szCs w:val="24"/>
                <w:lang w:eastAsia="ru-RU"/>
              </w:rPr>
              <w:t>Формулировка задания (вопроса)</w:t>
            </w:r>
          </w:p>
        </w:tc>
        <w:tc>
          <w:tcPr>
            <w:tcW w:w="4785" w:type="dxa"/>
            <w:vAlign w:val="center"/>
          </w:tcPr>
          <w:p w:rsidR="009E2E02" w:rsidRPr="00AA1D36" w:rsidRDefault="009E2E02" w:rsidP="00D353D2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b/>
                <w:iCs/>
                <w:color w:val="000000"/>
                <w:sz w:val="24"/>
                <w:szCs w:val="24"/>
                <w:lang w:eastAsia="ru-RU"/>
              </w:rPr>
              <w:t>Элементы правильного ответа</w:t>
            </w:r>
          </w:p>
        </w:tc>
      </w:tr>
      <w:tr w:rsidR="009E2E02" w:rsidRPr="00103FD3" w:rsidTr="00D353D2">
        <w:tc>
          <w:tcPr>
            <w:tcW w:w="534" w:type="dxa"/>
          </w:tcPr>
          <w:p w:rsidR="009E2E02" w:rsidRPr="00AA1D36" w:rsidRDefault="009E2E02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9E2E02" w:rsidRPr="00AA1D36" w:rsidRDefault="00BA670C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 xml:space="preserve">Что изучает </w:t>
            </w:r>
            <w:r w:rsidRPr="00AA1D36">
              <w:rPr>
                <w:iCs/>
                <w:color w:val="000000"/>
                <w:sz w:val="24"/>
                <w:szCs w:val="24"/>
                <w:lang w:val="en-US" w:eastAsia="ru-RU"/>
              </w:rPr>
              <w:t>начертательная геометрия?</w:t>
            </w:r>
          </w:p>
        </w:tc>
        <w:tc>
          <w:tcPr>
            <w:tcW w:w="4785" w:type="dxa"/>
          </w:tcPr>
          <w:p w:rsidR="009E2E02" w:rsidRPr="00AA1D36" w:rsidRDefault="00C1465E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sz w:val="24"/>
                <w:szCs w:val="24"/>
              </w:rPr>
              <w:t>Способы построения чертежей различных пространственных фигур и методы решения задач геометрического характера по этим чертежам</w:t>
            </w:r>
          </w:p>
        </w:tc>
      </w:tr>
      <w:tr w:rsidR="009E2E02" w:rsidRPr="00103FD3" w:rsidTr="00D353D2">
        <w:tc>
          <w:tcPr>
            <w:tcW w:w="534" w:type="dxa"/>
          </w:tcPr>
          <w:p w:rsidR="009E2E02" w:rsidRPr="00AA1D36" w:rsidRDefault="009E2E02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9E2E02" w:rsidRPr="00AA1D36" w:rsidRDefault="00BA670C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Что называют прямыми частного положения?</w:t>
            </w:r>
          </w:p>
        </w:tc>
        <w:tc>
          <w:tcPr>
            <w:tcW w:w="4785" w:type="dxa"/>
          </w:tcPr>
          <w:p w:rsidR="00C82AF4" w:rsidRPr="00AA1D36" w:rsidRDefault="00C82AF4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Прямые параллельные одной плоскости проекций.</w:t>
            </w:r>
          </w:p>
          <w:p w:rsidR="009E2E02" w:rsidRPr="00AA1D36" w:rsidRDefault="00C82AF4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 xml:space="preserve">Прямые перпендикулярные плоскости проекций. </w:t>
            </w:r>
          </w:p>
        </w:tc>
      </w:tr>
      <w:tr w:rsidR="009E2E02" w:rsidRPr="00103FD3" w:rsidTr="00D353D2">
        <w:tc>
          <w:tcPr>
            <w:tcW w:w="534" w:type="dxa"/>
          </w:tcPr>
          <w:p w:rsidR="009E2E02" w:rsidRPr="00AA1D36" w:rsidRDefault="009E2E02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9E2E02" w:rsidRPr="00AA1D36" w:rsidRDefault="00BA670C" w:rsidP="00BA670C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Что называют плоскости частного положения?</w:t>
            </w:r>
          </w:p>
        </w:tc>
        <w:tc>
          <w:tcPr>
            <w:tcW w:w="4785" w:type="dxa"/>
          </w:tcPr>
          <w:p w:rsidR="009E2E02" w:rsidRPr="00AA1D36" w:rsidRDefault="00C82AF4" w:rsidP="00C82AF4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Прямые перпендикулярные одной плоскости проекций.</w:t>
            </w:r>
          </w:p>
          <w:p w:rsidR="00C82AF4" w:rsidRPr="00AA1D36" w:rsidRDefault="00C82AF4" w:rsidP="00C82AF4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Прямые параллельные плоскости проекций.</w:t>
            </w:r>
          </w:p>
        </w:tc>
      </w:tr>
      <w:tr w:rsidR="00BA670C" w:rsidRPr="00103FD3" w:rsidTr="00D353D2">
        <w:tc>
          <w:tcPr>
            <w:tcW w:w="534" w:type="dxa"/>
          </w:tcPr>
          <w:p w:rsidR="00BA670C" w:rsidRPr="00AA1D36" w:rsidRDefault="00BA670C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BA670C" w:rsidRPr="00AA1D36" w:rsidRDefault="00BA670C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Для решения каких задач служат способы преобразования комплексного чертежа?</w:t>
            </w:r>
          </w:p>
        </w:tc>
        <w:tc>
          <w:tcPr>
            <w:tcW w:w="4785" w:type="dxa"/>
          </w:tcPr>
          <w:p w:rsidR="00BA670C" w:rsidRPr="00AA1D36" w:rsidRDefault="00C82AF4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Нахождение натуральных величин отрезков, плоскостей, углов между прямыми, плоскостями, расстояний между прямыми, расстояний от точки до плоскости.</w:t>
            </w:r>
          </w:p>
        </w:tc>
      </w:tr>
      <w:tr w:rsidR="00BA670C" w:rsidRPr="00103FD3" w:rsidTr="00D353D2">
        <w:tc>
          <w:tcPr>
            <w:tcW w:w="534" w:type="dxa"/>
          </w:tcPr>
          <w:p w:rsidR="00BA670C" w:rsidRPr="00AA1D36" w:rsidRDefault="00BA670C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BA670C" w:rsidRPr="00AA1D36" w:rsidRDefault="004571CF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Какие поверхности, в качестве вспомогательных, применяют для решения задач на взаимное пересечение поверхностей?</w:t>
            </w:r>
          </w:p>
        </w:tc>
        <w:tc>
          <w:tcPr>
            <w:tcW w:w="4785" w:type="dxa"/>
          </w:tcPr>
          <w:p w:rsidR="00BA670C" w:rsidRPr="00AA1D36" w:rsidRDefault="00C82AF4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Способ вспомогательных секущих плоскостей.</w:t>
            </w:r>
          </w:p>
          <w:p w:rsidR="00C82AF4" w:rsidRPr="00AA1D36" w:rsidRDefault="00C82AF4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Способ концентрических сфер.</w:t>
            </w:r>
          </w:p>
          <w:p w:rsidR="00C82AF4" w:rsidRPr="00AA1D36" w:rsidRDefault="00C82AF4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Способ эксцентрических сфер.</w:t>
            </w:r>
          </w:p>
        </w:tc>
      </w:tr>
      <w:tr w:rsidR="004571CF" w:rsidRPr="00103FD3" w:rsidTr="00D353D2">
        <w:tc>
          <w:tcPr>
            <w:tcW w:w="534" w:type="dxa"/>
          </w:tcPr>
          <w:p w:rsidR="004571CF" w:rsidRPr="00AA1D36" w:rsidRDefault="004571CF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571CF" w:rsidRPr="00AA1D36" w:rsidRDefault="00C82AF4" w:rsidP="00D353D2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Назначение сплошной толстой основной линии</w:t>
            </w:r>
          </w:p>
        </w:tc>
        <w:tc>
          <w:tcPr>
            <w:tcW w:w="4785" w:type="dxa"/>
          </w:tcPr>
          <w:p w:rsidR="004571CF" w:rsidRPr="00AA1D36" w:rsidRDefault="004571CF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Линии видимого контура.</w:t>
            </w:r>
          </w:p>
          <w:p w:rsidR="004571CF" w:rsidRPr="00AA1D36" w:rsidRDefault="004571CF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Линии перехода видимые.</w:t>
            </w:r>
          </w:p>
          <w:p w:rsidR="004571CF" w:rsidRPr="00AA1D36" w:rsidRDefault="004571CF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Линии контура сечения (вынесенного и входящего в состав разреза)</w:t>
            </w:r>
          </w:p>
        </w:tc>
      </w:tr>
      <w:tr w:rsidR="004571CF" w:rsidRPr="00103FD3" w:rsidTr="00D353D2">
        <w:tc>
          <w:tcPr>
            <w:tcW w:w="534" w:type="dxa"/>
          </w:tcPr>
          <w:p w:rsidR="004571CF" w:rsidRPr="00AA1D36" w:rsidRDefault="004571CF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571CF" w:rsidRPr="00AA1D36" w:rsidRDefault="00C82AF4" w:rsidP="00D353D2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Назначени</w:t>
            </w:r>
            <w:r w:rsidR="00C1465E" w:rsidRPr="00AA1D36">
              <w:rPr>
                <w:sz w:val="24"/>
                <w:szCs w:val="24"/>
              </w:rPr>
              <w:t>е</w:t>
            </w:r>
            <w:r w:rsidRPr="00AA1D36">
              <w:rPr>
                <w:sz w:val="24"/>
                <w:szCs w:val="24"/>
              </w:rPr>
              <w:t xml:space="preserve"> с</w:t>
            </w:r>
            <w:r w:rsidR="00C1465E" w:rsidRPr="00AA1D36">
              <w:rPr>
                <w:sz w:val="24"/>
                <w:szCs w:val="24"/>
              </w:rPr>
              <w:t>плошной тонкой линии</w:t>
            </w:r>
          </w:p>
        </w:tc>
        <w:tc>
          <w:tcPr>
            <w:tcW w:w="4785" w:type="dxa"/>
          </w:tcPr>
          <w:p w:rsidR="004571CF" w:rsidRPr="00AA1D36" w:rsidRDefault="004571CF" w:rsidP="00D353D2">
            <w:pPr>
              <w:pStyle w:val="210"/>
              <w:ind w:firstLine="0"/>
              <w:jc w:val="left"/>
              <w:rPr>
                <w:szCs w:val="24"/>
              </w:rPr>
            </w:pPr>
            <w:r w:rsidRPr="00AA1D36">
              <w:rPr>
                <w:spacing w:val="-6"/>
                <w:szCs w:val="24"/>
              </w:rPr>
              <w:t>Линии контура наложенного</w:t>
            </w:r>
            <w:r w:rsidRPr="00AA1D36">
              <w:rPr>
                <w:szCs w:val="24"/>
              </w:rPr>
              <w:t xml:space="preserve"> сечения.</w:t>
            </w:r>
          </w:p>
          <w:p w:rsidR="004571CF" w:rsidRPr="00AA1D36" w:rsidRDefault="004571CF" w:rsidP="00D353D2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 xml:space="preserve">Линии размерные </w:t>
            </w:r>
            <w:r w:rsidRPr="00AA1D36">
              <w:rPr>
                <w:sz w:val="24"/>
                <w:szCs w:val="24"/>
              </w:rPr>
              <w:br/>
              <w:t>и выносные.</w:t>
            </w:r>
          </w:p>
          <w:p w:rsidR="004571CF" w:rsidRPr="00AA1D36" w:rsidRDefault="004571CF" w:rsidP="00D353D2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Линии штриховки.</w:t>
            </w:r>
          </w:p>
          <w:p w:rsidR="004571CF" w:rsidRPr="00AA1D36" w:rsidRDefault="004571CF" w:rsidP="00D353D2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Линии-выноски.</w:t>
            </w:r>
          </w:p>
          <w:p w:rsidR="004571CF" w:rsidRPr="00AA1D36" w:rsidRDefault="004571CF" w:rsidP="00D353D2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Полки линий-выносок и подчёркивание надписей.</w:t>
            </w:r>
          </w:p>
          <w:p w:rsidR="004571CF" w:rsidRPr="00AA1D36" w:rsidRDefault="004571CF" w:rsidP="00D353D2">
            <w:pPr>
              <w:pStyle w:val="210"/>
              <w:ind w:firstLine="0"/>
              <w:jc w:val="left"/>
              <w:rPr>
                <w:szCs w:val="24"/>
              </w:rPr>
            </w:pPr>
            <w:r w:rsidRPr="00AA1D36">
              <w:rPr>
                <w:szCs w:val="24"/>
              </w:rPr>
              <w:t>Линии для изображения пограничных деталей («обстановка»).</w:t>
            </w:r>
          </w:p>
          <w:p w:rsidR="004571CF" w:rsidRPr="00AA1D36" w:rsidRDefault="004571CF" w:rsidP="00D353D2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Линии ограничения вы-носных элементов на видах, разрезах и сечениях.</w:t>
            </w:r>
          </w:p>
          <w:p w:rsidR="004571CF" w:rsidRPr="00AA1D36" w:rsidRDefault="004571CF" w:rsidP="00D353D2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Линии перехода воображаемые.</w:t>
            </w:r>
          </w:p>
          <w:p w:rsidR="004571CF" w:rsidRPr="00AA1D36" w:rsidRDefault="004571CF" w:rsidP="00D353D2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Следы плоскостей, линии построения характерных точек при специальных построениях</w:t>
            </w:r>
          </w:p>
        </w:tc>
      </w:tr>
      <w:tr w:rsidR="004571CF" w:rsidRPr="00103FD3" w:rsidTr="00D353D2">
        <w:tc>
          <w:tcPr>
            <w:tcW w:w="534" w:type="dxa"/>
          </w:tcPr>
          <w:p w:rsidR="004571CF" w:rsidRPr="00AA1D36" w:rsidRDefault="004571CF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571CF" w:rsidRPr="00AA1D36" w:rsidRDefault="00C1465E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sz w:val="24"/>
                <w:szCs w:val="24"/>
              </w:rPr>
              <w:t>Назначение ш</w:t>
            </w:r>
            <w:r w:rsidR="004571CF" w:rsidRPr="00AA1D36">
              <w:rPr>
                <w:sz w:val="24"/>
                <w:szCs w:val="24"/>
              </w:rPr>
              <w:t>три</w:t>
            </w:r>
            <w:r w:rsidRPr="00AA1D36">
              <w:rPr>
                <w:sz w:val="24"/>
                <w:szCs w:val="24"/>
              </w:rPr>
              <w:t>хпунктирной линии</w:t>
            </w:r>
            <w:r w:rsidR="004571CF" w:rsidRPr="00AA1D36">
              <w:rPr>
                <w:sz w:val="24"/>
                <w:szCs w:val="24"/>
              </w:rPr>
              <w:t xml:space="preserve"> с двумя точками тонк</w:t>
            </w:r>
            <w:r w:rsidRPr="00AA1D36">
              <w:rPr>
                <w:sz w:val="24"/>
                <w:szCs w:val="24"/>
              </w:rPr>
              <w:t>ой</w:t>
            </w:r>
          </w:p>
        </w:tc>
        <w:tc>
          <w:tcPr>
            <w:tcW w:w="4785" w:type="dxa"/>
          </w:tcPr>
          <w:p w:rsidR="004571CF" w:rsidRPr="00AA1D36" w:rsidRDefault="004571CF" w:rsidP="004571CF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Линии сгиба на развёртках.</w:t>
            </w:r>
          </w:p>
          <w:p w:rsidR="004571CF" w:rsidRPr="00AA1D36" w:rsidRDefault="004571CF" w:rsidP="004571CF">
            <w:pPr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Линии для изображения частей изделий в крайних или промежуточных положениях.</w:t>
            </w:r>
          </w:p>
          <w:p w:rsidR="004571CF" w:rsidRPr="00AA1D36" w:rsidRDefault="004571CF" w:rsidP="004571CF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sz w:val="24"/>
                <w:szCs w:val="24"/>
              </w:rPr>
              <w:t xml:space="preserve">Линии для изображения развёртки, совмещённой </w:t>
            </w:r>
            <w:r w:rsidRPr="00AA1D36">
              <w:rPr>
                <w:sz w:val="24"/>
                <w:szCs w:val="24"/>
              </w:rPr>
              <w:br/>
              <w:t>с видом</w:t>
            </w:r>
          </w:p>
        </w:tc>
      </w:tr>
      <w:tr w:rsidR="004571CF" w:rsidRPr="00103FD3" w:rsidTr="00D353D2">
        <w:tc>
          <w:tcPr>
            <w:tcW w:w="534" w:type="dxa"/>
          </w:tcPr>
          <w:p w:rsidR="004571CF" w:rsidRPr="00AA1D36" w:rsidRDefault="004571CF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571CF" w:rsidRPr="00AA1D36" w:rsidRDefault="00852813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Что называется видом?</w:t>
            </w:r>
          </w:p>
        </w:tc>
        <w:tc>
          <w:tcPr>
            <w:tcW w:w="4785" w:type="dxa"/>
          </w:tcPr>
          <w:p w:rsidR="004571CF" w:rsidRPr="00AA1D36" w:rsidRDefault="00C1465E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noProof/>
                <w:spacing w:val="-6"/>
                <w:sz w:val="24"/>
                <w:szCs w:val="24"/>
              </w:rPr>
              <w:t>И</w:t>
            </w:r>
            <w:r w:rsidR="00543F89" w:rsidRPr="00AA1D36">
              <w:rPr>
                <w:noProof/>
                <w:spacing w:val="-6"/>
                <w:sz w:val="24"/>
                <w:szCs w:val="24"/>
              </w:rPr>
              <w:t>зображение видимой части поверхности предмета, обращённой к наблюдателю.</w:t>
            </w:r>
          </w:p>
        </w:tc>
      </w:tr>
      <w:tr w:rsidR="004571CF" w:rsidRPr="00103FD3" w:rsidTr="00D353D2">
        <w:tc>
          <w:tcPr>
            <w:tcW w:w="534" w:type="dxa"/>
          </w:tcPr>
          <w:p w:rsidR="004571CF" w:rsidRPr="00AA1D36" w:rsidRDefault="004571CF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4571CF" w:rsidRPr="00AA1D36" w:rsidRDefault="00852813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Какие виды относятся к основным?</w:t>
            </w:r>
          </w:p>
        </w:tc>
        <w:tc>
          <w:tcPr>
            <w:tcW w:w="4785" w:type="dxa"/>
          </w:tcPr>
          <w:p w:rsidR="004571CF" w:rsidRPr="00AA1D36" w:rsidRDefault="00C1465E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noProof/>
                <w:sz w:val="24"/>
                <w:szCs w:val="24"/>
              </w:rPr>
              <w:t>В</w:t>
            </w:r>
            <w:r w:rsidR="00543F89" w:rsidRPr="00AA1D36">
              <w:rPr>
                <w:noProof/>
                <w:sz w:val="24"/>
                <w:szCs w:val="24"/>
              </w:rPr>
              <w:t xml:space="preserve">иды </w:t>
            </w:r>
            <w:r w:rsidR="00852813" w:rsidRPr="00AA1D36">
              <w:rPr>
                <w:sz w:val="24"/>
                <w:szCs w:val="24"/>
              </w:rPr>
              <w:t>получаемые</w:t>
            </w:r>
            <w:r w:rsidR="00543F89" w:rsidRPr="00AA1D36">
              <w:rPr>
                <w:sz w:val="24"/>
                <w:szCs w:val="24"/>
              </w:rPr>
              <w:t xml:space="preserve"> на основных плоскостях проекций </w:t>
            </w:r>
            <w:r w:rsidR="00543F89" w:rsidRPr="00AA1D36">
              <w:rPr>
                <w:bCs/>
                <w:iCs/>
                <w:noProof/>
                <w:sz w:val="24"/>
                <w:szCs w:val="24"/>
              </w:rPr>
              <w:t>–</w:t>
            </w:r>
            <w:r w:rsidR="00852813" w:rsidRPr="00AA1D36">
              <w:rPr>
                <w:bCs/>
                <w:iCs/>
                <w:sz w:val="24"/>
                <w:szCs w:val="24"/>
              </w:rPr>
              <w:t xml:space="preserve"> вид спереди (главный вид); </w:t>
            </w:r>
            <w:r w:rsidR="00543F89" w:rsidRPr="00AA1D36">
              <w:rPr>
                <w:bCs/>
                <w:iCs/>
                <w:sz w:val="24"/>
                <w:szCs w:val="24"/>
              </w:rPr>
              <w:t>вид сверху; вид слева; вид справа; вид снизу; вид сзади.</w:t>
            </w:r>
          </w:p>
        </w:tc>
      </w:tr>
      <w:tr w:rsidR="00543F89" w:rsidRPr="00103FD3" w:rsidTr="00D353D2">
        <w:tc>
          <w:tcPr>
            <w:tcW w:w="534" w:type="dxa"/>
          </w:tcPr>
          <w:p w:rsidR="00543F89" w:rsidRPr="00AA1D36" w:rsidRDefault="00543F89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543F89" w:rsidRPr="00AA1D36" w:rsidRDefault="00852813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Что называется</w:t>
            </w:r>
            <w:r w:rsidR="00D353D2" w:rsidRPr="00AA1D36">
              <w:rPr>
                <w:iCs/>
                <w:color w:val="000000"/>
                <w:sz w:val="24"/>
                <w:szCs w:val="24"/>
                <w:lang w:eastAsia="ru-RU"/>
              </w:rPr>
              <w:t xml:space="preserve"> разрезом?</w:t>
            </w:r>
          </w:p>
        </w:tc>
        <w:tc>
          <w:tcPr>
            <w:tcW w:w="4785" w:type="dxa"/>
          </w:tcPr>
          <w:p w:rsidR="00543F89" w:rsidRPr="00AA1D36" w:rsidRDefault="00D353D2" w:rsidP="00C1465E">
            <w:pPr>
              <w:rPr>
                <w:b/>
                <w:bCs/>
                <w:i/>
                <w:iCs/>
                <w:noProof/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И</w:t>
            </w:r>
            <w:r w:rsidR="00543F89" w:rsidRPr="00AA1D36">
              <w:rPr>
                <w:sz w:val="24"/>
                <w:szCs w:val="24"/>
              </w:rPr>
              <w:t>зображение предмета, мыс</w:t>
            </w:r>
            <w:r w:rsidRPr="00AA1D36">
              <w:rPr>
                <w:sz w:val="24"/>
                <w:szCs w:val="24"/>
              </w:rPr>
              <w:t xml:space="preserve">ленно рассечённого одной </w:t>
            </w:r>
            <w:r w:rsidR="00543F89" w:rsidRPr="00AA1D36">
              <w:rPr>
                <w:sz w:val="24"/>
                <w:szCs w:val="24"/>
              </w:rPr>
              <w:t xml:space="preserve">или </w:t>
            </w:r>
            <w:r w:rsidR="00543F89" w:rsidRPr="00AA1D36">
              <w:rPr>
                <w:sz w:val="24"/>
                <w:szCs w:val="24"/>
              </w:rPr>
              <w:br/>
              <w:t xml:space="preserve">несколькими плоскостями. На разрезе показывается то, что получается </w:t>
            </w:r>
            <w:r w:rsidR="00543F89" w:rsidRPr="00AA1D36">
              <w:rPr>
                <w:sz w:val="24"/>
                <w:szCs w:val="24"/>
              </w:rPr>
              <w:br/>
              <w:t>в секущей плоскости и что расположено за ней</w:t>
            </w:r>
            <w:r w:rsidR="00C1465E" w:rsidRPr="00AA1D36">
              <w:rPr>
                <w:sz w:val="24"/>
                <w:szCs w:val="24"/>
              </w:rPr>
              <w:t>.</w:t>
            </w:r>
          </w:p>
        </w:tc>
      </w:tr>
      <w:tr w:rsidR="00543F89" w:rsidRPr="00103FD3" w:rsidTr="00D353D2">
        <w:tc>
          <w:tcPr>
            <w:tcW w:w="534" w:type="dxa"/>
          </w:tcPr>
          <w:p w:rsidR="00543F89" w:rsidRPr="00AA1D36" w:rsidRDefault="00543F89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543F89" w:rsidRPr="00AA1D36" w:rsidRDefault="00852813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Что называется</w:t>
            </w:r>
            <w:r w:rsidR="00D353D2" w:rsidRPr="00AA1D36">
              <w:rPr>
                <w:iCs/>
                <w:color w:val="000000"/>
                <w:sz w:val="24"/>
                <w:szCs w:val="24"/>
                <w:lang w:eastAsia="ru-RU"/>
              </w:rPr>
              <w:t xml:space="preserve"> сечением?</w:t>
            </w:r>
          </w:p>
        </w:tc>
        <w:tc>
          <w:tcPr>
            <w:tcW w:w="4785" w:type="dxa"/>
          </w:tcPr>
          <w:p w:rsidR="00543F89" w:rsidRPr="00AA1D36" w:rsidRDefault="00543F89" w:rsidP="00D353D2">
            <w:pPr>
              <w:jc w:val="both"/>
              <w:rPr>
                <w:b/>
                <w:bCs/>
                <w:i/>
                <w:iCs/>
                <w:noProof/>
                <w:sz w:val="24"/>
                <w:szCs w:val="24"/>
              </w:rPr>
            </w:pPr>
            <w:r w:rsidRPr="00AA1D36">
              <w:rPr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="00D353D2" w:rsidRPr="00AA1D36">
              <w:rPr>
                <w:spacing w:val="-4"/>
                <w:sz w:val="24"/>
                <w:szCs w:val="24"/>
              </w:rPr>
              <w:t>И</w:t>
            </w:r>
            <w:r w:rsidRPr="00AA1D36">
              <w:rPr>
                <w:spacing w:val="-4"/>
                <w:sz w:val="24"/>
                <w:szCs w:val="24"/>
              </w:rPr>
              <w:t>зображение фигуры, получающейся при мысленном рассечении предмета одной ил</w:t>
            </w:r>
            <w:r w:rsidR="00D353D2" w:rsidRPr="00AA1D36">
              <w:rPr>
                <w:spacing w:val="-4"/>
                <w:sz w:val="24"/>
                <w:szCs w:val="24"/>
              </w:rPr>
              <w:t xml:space="preserve">и несколькими плоскостями. </w:t>
            </w:r>
            <w:r w:rsidRPr="00AA1D36">
              <w:rPr>
                <w:spacing w:val="-4"/>
                <w:sz w:val="24"/>
                <w:szCs w:val="24"/>
              </w:rPr>
              <w:t xml:space="preserve">На сечении </w:t>
            </w:r>
            <w:r w:rsidRPr="00AA1D36">
              <w:rPr>
                <w:spacing w:val="-4"/>
                <w:sz w:val="24"/>
                <w:szCs w:val="24"/>
              </w:rPr>
              <w:br/>
              <w:t>показывается только то, что получается непосредственно в секущей плоскости.</w:t>
            </w:r>
          </w:p>
        </w:tc>
      </w:tr>
      <w:tr w:rsidR="00543F89" w:rsidRPr="00103FD3" w:rsidTr="00D353D2">
        <w:tc>
          <w:tcPr>
            <w:tcW w:w="534" w:type="dxa"/>
          </w:tcPr>
          <w:p w:rsidR="00543F89" w:rsidRPr="00AA1D36" w:rsidRDefault="00543F89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543F89" w:rsidRPr="00AA1D36" w:rsidRDefault="00852813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Что</w:t>
            </w:r>
            <w:r w:rsidR="00D353D2" w:rsidRPr="00AA1D36">
              <w:rPr>
                <w:iCs/>
                <w:color w:val="000000"/>
                <w:sz w:val="24"/>
                <w:szCs w:val="24"/>
                <w:lang w:eastAsia="ru-RU"/>
              </w:rPr>
              <w:t xml:space="preserve"> такое выносной элемент?</w:t>
            </w:r>
          </w:p>
        </w:tc>
        <w:tc>
          <w:tcPr>
            <w:tcW w:w="4785" w:type="dxa"/>
          </w:tcPr>
          <w:p w:rsidR="00543F89" w:rsidRPr="00AA1D36" w:rsidRDefault="00D353D2" w:rsidP="00D353D2">
            <w:pPr>
              <w:jc w:val="both"/>
              <w:rPr>
                <w:b/>
                <w:bCs/>
                <w:i/>
                <w:iCs/>
                <w:noProof/>
                <w:sz w:val="24"/>
                <w:szCs w:val="24"/>
              </w:rPr>
            </w:pPr>
            <w:r w:rsidRPr="00AA1D36">
              <w:rPr>
                <w:bCs/>
                <w:iCs/>
                <w:sz w:val="24"/>
                <w:szCs w:val="24"/>
              </w:rPr>
              <w:t>Д</w:t>
            </w:r>
            <w:r w:rsidR="00543F89" w:rsidRPr="00AA1D36">
              <w:rPr>
                <w:sz w:val="24"/>
                <w:szCs w:val="24"/>
              </w:rPr>
              <w:t xml:space="preserve">ополнительное отдельное изображение (обычно увеличенное) какой-либо части предмета, требующей графического </w:t>
            </w:r>
            <w:r w:rsidR="00543F89" w:rsidRPr="00AA1D36">
              <w:rPr>
                <w:sz w:val="24"/>
                <w:szCs w:val="24"/>
              </w:rPr>
              <w:br/>
              <w:t>и других пояснений в отношении формы, размеров и иных данных.</w:t>
            </w:r>
          </w:p>
        </w:tc>
      </w:tr>
      <w:tr w:rsidR="00543F89" w:rsidRPr="00103FD3" w:rsidTr="00D353D2">
        <w:tc>
          <w:tcPr>
            <w:tcW w:w="534" w:type="dxa"/>
          </w:tcPr>
          <w:p w:rsidR="00543F89" w:rsidRPr="00AA1D36" w:rsidRDefault="00543F89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543F89" w:rsidRPr="00AA1D36" w:rsidRDefault="00852813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Что называют</w:t>
            </w:r>
            <w:r w:rsidR="00D353D2" w:rsidRPr="00AA1D36">
              <w:rPr>
                <w:sz w:val="24"/>
                <w:szCs w:val="24"/>
              </w:rPr>
              <w:t xml:space="preserve"> разъёмными соединениями?</w:t>
            </w: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5" w:type="dxa"/>
          </w:tcPr>
          <w:p w:rsidR="00543F89" w:rsidRPr="00AA1D36" w:rsidRDefault="00543F89" w:rsidP="00D353D2">
            <w:pPr>
              <w:jc w:val="both"/>
              <w:rPr>
                <w:b/>
                <w:bCs/>
                <w:i/>
                <w:iCs/>
                <w:noProof/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 xml:space="preserve">Разъёмными называются соединения, повторная сборка и разборка </w:t>
            </w:r>
            <w:r w:rsidRPr="00AA1D36">
              <w:rPr>
                <w:sz w:val="24"/>
                <w:szCs w:val="24"/>
              </w:rPr>
              <w:br/>
              <w:t xml:space="preserve">которых возможна без повреждения его составных частей (соединения </w:t>
            </w:r>
            <w:r w:rsidRPr="00AA1D36">
              <w:rPr>
                <w:sz w:val="24"/>
                <w:szCs w:val="24"/>
              </w:rPr>
              <w:br/>
              <w:t>при</w:t>
            </w:r>
            <w:r w:rsidRPr="00AA1D36">
              <w:rPr>
                <w:i/>
                <w:iCs/>
                <w:sz w:val="24"/>
                <w:szCs w:val="24"/>
              </w:rPr>
              <w:t xml:space="preserve"> </w:t>
            </w:r>
            <w:r w:rsidRPr="00AA1D36">
              <w:rPr>
                <w:sz w:val="24"/>
                <w:szCs w:val="24"/>
              </w:rPr>
              <w:t>помощи резьбы, шпонок, шлицев, штифтов и др.)</w:t>
            </w:r>
          </w:p>
        </w:tc>
      </w:tr>
      <w:tr w:rsidR="00543F89" w:rsidRPr="00103FD3" w:rsidTr="00D353D2">
        <w:tc>
          <w:tcPr>
            <w:tcW w:w="534" w:type="dxa"/>
          </w:tcPr>
          <w:p w:rsidR="00543F89" w:rsidRPr="00AA1D36" w:rsidRDefault="00543F89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543F89" w:rsidRPr="00AA1D36" w:rsidRDefault="00D353D2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Что такое резьба?</w:t>
            </w:r>
          </w:p>
        </w:tc>
        <w:tc>
          <w:tcPr>
            <w:tcW w:w="4785" w:type="dxa"/>
          </w:tcPr>
          <w:p w:rsidR="00543F89" w:rsidRPr="00AA1D36" w:rsidRDefault="00D353D2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П</w:t>
            </w:r>
            <w:r w:rsidR="00543F89" w:rsidRPr="00AA1D36">
              <w:rPr>
                <w:sz w:val="24"/>
                <w:szCs w:val="24"/>
              </w:rPr>
              <w:t xml:space="preserve">оверхность, образованная при винтовом перемещении плоского контура по цилиндрической или конической поверхности. </w:t>
            </w:r>
          </w:p>
        </w:tc>
      </w:tr>
      <w:tr w:rsidR="00543F89" w:rsidRPr="00103FD3" w:rsidTr="00D353D2">
        <w:tc>
          <w:tcPr>
            <w:tcW w:w="534" w:type="dxa"/>
          </w:tcPr>
          <w:p w:rsidR="00543F89" w:rsidRPr="00AA1D36" w:rsidRDefault="00543F89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543F89" w:rsidRPr="00AA1D36" w:rsidRDefault="00D353D2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spacing w:val="-4"/>
                <w:sz w:val="24"/>
                <w:szCs w:val="24"/>
              </w:rPr>
              <w:t xml:space="preserve">Какие стандартные крепёжные резьбовые изделия применяются для соединения деталей? </w:t>
            </w:r>
          </w:p>
        </w:tc>
        <w:tc>
          <w:tcPr>
            <w:tcW w:w="4785" w:type="dxa"/>
          </w:tcPr>
          <w:p w:rsidR="00543F89" w:rsidRPr="00AA1D36" w:rsidRDefault="00D353D2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pacing w:val="-4"/>
                <w:sz w:val="24"/>
                <w:szCs w:val="24"/>
              </w:rPr>
              <w:t>Б</w:t>
            </w:r>
            <w:r w:rsidR="00852813" w:rsidRPr="00AA1D36">
              <w:rPr>
                <w:spacing w:val="-4"/>
                <w:sz w:val="24"/>
                <w:szCs w:val="24"/>
              </w:rPr>
              <w:t>олты, винты, шпильки, гайки.</w:t>
            </w:r>
          </w:p>
        </w:tc>
      </w:tr>
      <w:tr w:rsidR="00543F89" w:rsidRPr="00103FD3" w:rsidTr="00D353D2">
        <w:tc>
          <w:tcPr>
            <w:tcW w:w="534" w:type="dxa"/>
          </w:tcPr>
          <w:p w:rsidR="00543F89" w:rsidRPr="00AA1D36" w:rsidRDefault="00543F89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543F89" w:rsidRPr="00AA1D36" w:rsidRDefault="00D353D2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iCs/>
                <w:color w:val="000000"/>
                <w:sz w:val="24"/>
                <w:szCs w:val="24"/>
                <w:lang w:eastAsia="ru-RU"/>
              </w:rPr>
              <w:t>Что такое эскиз детали?</w:t>
            </w:r>
          </w:p>
        </w:tc>
        <w:tc>
          <w:tcPr>
            <w:tcW w:w="4785" w:type="dxa"/>
          </w:tcPr>
          <w:p w:rsidR="00543F89" w:rsidRPr="00AA1D36" w:rsidRDefault="00C1465E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К</w:t>
            </w:r>
            <w:r w:rsidR="00852813" w:rsidRPr="00AA1D36">
              <w:rPr>
                <w:sz w:val="24"/>
                <w:szCs w:val="24"/>
              </w:rPr>
              <w:t xml:space="preserve">онструкторский документ, выполненный от руки (без применения чертёжных инструментов), в глазомерном масштабе, </w:t>
            </w:r>
            <w:r w:rsidR="00852813" w:rsidRPr="00AA1D36">
              <w:rPr>
                <w:sz w:val="24"/>
                <w:szCs w:val="24"/>
              </w:rPr>
              <w:br/>
              <w:t>но с обязательным соблюдением пропорций элементов деталей и проекционных связей всех изображений, выполненных на эскизе.</w:t>
            </w:r>
          </w:p>
        </w:tc>
      </w:tr>
      <w:tr w:rsidR="00543F89" w:rsidRPr="00103FD3" w:rsidTr="00D353D2">
        <w:tc>
          <w:tcPr>
            <w:tcW w:w="534" w:type="dxa"/>
          </w:tcPr>
          <w:p w:rsidR="00543F89" w:rsidRPr="00AA1D36" w:rsidRDefault="00543F89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543F89" w:rsidRPr="00AA1D36" w:rsidRDefault="00D353D2" w:rsidP="00D353D2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sz w:val="24"/>
                <w:szCs w:val="24"/>
              </w:rPr>
              <w:t>Что такое чертёж детали?</w:t>
            </w:r>
          </w:p>
        </w:tc>
        <w:tc>
          <w:tcPr>
            <w:tcW w:w="4785" w:type="dxa"/>
          </w:tcPr>
          <w:p w:rsidR="00543F89" w:rsidRPr="00AA1D36" w:rsidRDefault="002871FE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К</w:t>
            </w:r>
            <w:r w:rsidR="00852813" w:rsidRPr="00AA1D36">
              <w:rPr>
                <w:sz w:val="24"/>
                <w:szCs w:val="24"/>
              </w:rPr>
              <w:t xml:space="preserve">онструкторский документ, содержащий </w:t>
            </w:r>
            <w:r w:rsidR="00852813" w:rsidRPr="00AA1D36">
              <w:rPr>
                <w:sz w:val="24"/>
                <w:szCs w:val="24"/>
              </w:rPr>
              <w:br/>
              <w:t xml:space="preserve">изображение детали и другие данные, необходимые для её изготовления </w:t>
            </w:r>
            <w:r w:rsidR="00852813" w:rsidRPr="00AA1D36">
              <w:rPr>
                <w:sz w:val="24"/>
                <w:szCs w:val="24"/>
              </w:rPr>
              <w:br/>
              <w:t>и контроля.</w:t>
            </w:r>
          </w:p>
        </w:tc>
      </w:tr>
      <w:tr w:rsidR="00B207FE" w:rsidRPr="00103FD3" w:rsidTr="00D353D2">
        <w:tc>
          <w:tcPr>
            <w:tcW w:w="534" w:type="dxa"/>
          </w:tcPr>
          <w:p w:rsidR="00B207FE" w:rsidRPr="00AA1D36" w:rsidRDefault="00B207FE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B207FE" w:rsidRPr="00AA1D36" w:rsidRDefault="00B207FE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Что такое сборочный чертёж?</w:t>
            </w:r>
          </w:p>
        </w:tc>
        <w:tc>
          <w:tcPr>
            <w:tcW w:w="4785" w:type="dxa"/>
          </w:tcPr>
          <w:p w:rsidR="00B207FE" w:rsidRPr="00AA1D36" w:rsidRDefault="002871FE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Конструкторский документ</w:t>
            </w:r>
            <w:r w:rsidR="00B207FE" w:rsidRPr="00AA1D36">
              <w:rPr>
                <w:sz w:val="24"/>
                <w:szCs w:val="24"/>
              </w:rPr>
              <w:t xml:space="preserve">, содержащий изображение изделия </w:t>
            </w:r>
            <w:r w:rsidR="00B207FE" w:rsidRPr="00AA1D36">
              <w:rPr>
                <w:sz w:val="24"/>
                <w:szCs w:val="24"/>
              </w:rPr>
              <w:br/>
              <w:t>и другие данные, необходимые для его сборки (изготовления) и контроля.</w:t>
            </w:r>
          </w:p>
        </w:tc>
      </w:tr>
      <w:tr w:rsidR="00B207FE" w:rsidRPr="00103FD3" w:rsidTr="00D353D2">
        <w:tc>
          <w:tcPr>
            <w:tcW w:w="534" w:type="dxa"/>
          </w:tcPr>
          <w:p w:rsidR="00B207FE" w:rsidRPr="00AA1D36" w:rsidRDefault="00B207FE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B207FE" w:rsidRPr="00AA1D36" w:rsidRDefault="00B207FE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Что такое чертеж общего вида?</w:t>
            </w:r>
          </w:p>
        </w:tc>
        <w:tc>
          <w:tcPr>
            <w:tcW w:w="4785" w:type="dxa"/>
          </w:tcPr>
          <w:p w:rsidR="00B207FE" w:rsidRPr="00AA1D36" w:rsidRDefault="002871FE" w:rsidP="002871FE">
            <w:pPr>
              <w:pStyle w:val="23"/>
              <w:tabs>
                <w:tab w:val="left" w:pos="1624"/>
              </w:tabs>
              <w:ind w:firstLine="35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 xml:space="preserve">Конструкторский документ, </w:t>
            </w:r>
            <w:r w:rsidR="00B207FE" w:rsidRPr="00AA1D36">
              <w:rPr>
                <w:sz w:val="24"/>
                <w:szCs w:val="24"/>
              </w:rPr>
              <w:t xml:space="preserve">определяющий конструкцию изделия, взаимодействие его </w:t>
            </w:r>
            <w:r w:rsidR="00B207FE" w:rsidRPr="00AA1D36">
              <w:rPr>
                <w:sz w:val="24"/>
                <w:szCs w:val="24"/>
              </w:rPr>
              <w:lastRenderedPageBreak/>
              <w:t>основных составных частей и поясняющий принцип работы издел</w:t>
            </w:r>
            <w:r w:rsidRPr="00AA1D36">
              <w:rPr>
                <w:sz w:val="24"/>
                <w:szCs w:val="24"/>
              </w:rPr>
              <w:t>ия.</w:t>
            </w:r>
          </w:p>
          <w:p w:rsidR="00B207FE" w:rsidRPr="00AA1D36" w:rsidRDefault="00B207FE" w:rsidP="00B207FE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2871FE" w:rsidRPr="00103FD3" w:rsidTr="00D353D2">
        <w:tc>
          <w:tcPr>
            <w:tcW w:w="534" w:type="dxa"/>
          </w:tcPr>
          <w:p w:rsidR="002871FE" w:rsidRPr="00AA1D36" w:rsidRDefault="002871FE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2871FE" w:rsidRPr="00AA1D36" w:rsidRDefault="002871FE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Что такое</w:t>
            </w:r>
            <w:r w:rsidRPr="00AA1D36">
              <w:rPr>
                <w:iCs/>
                <w:sz w:val="24"/>
                <w:szCs w:val="24"/>
              </w:rPr>
              <w:t xml:space="preserve"> теоретический чертёж?</w:t>
            </w:r>
          </w:p>
        </w:tc>
        <w:tc>
          <w:tcPr>
            <w:tcW w:w="4785" w:type="dxa"/>
          </w:tcPr>
          <w:p w:rsidR="002871FE" w:rsidRPr="00AA1D36" w:rsidRDefault="002871FE" w:rsidP="00B207FE">
            <w:pPr>
              <w:pStyle w:val="23"/>
              <w:tabs>
                <w:tab w:val="left" w:pos="1624"/>
              </w:tabs>
              <w:ind w:firstLine="35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Конструкторский документ, определяющий геометрическую форму (обводы) изделия и координаты расположения составных частей.</w:t>
            </w:r>
          </w:p>
        </w:tc>
      </w:tr>
      <w:tr w:rsidR="002871FE" w:rsidRPr="00103FD3" w:rsidTr="00D353D2">
        <w:tc>
          <w:tcPr>
            <w:tcW w:w="534" w:type="dxa"/>
          </w:tcPr>
          <w:p w:rsidR="002871FE" w:rsidRPr="00AA1D36" w:rsidRDefault="002871FE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2871FE" w:rsidRPr="00AA1D36" w:rsidRDefault="002871FE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Что такое</w:t>
            </w:r>
            <w:r w:rsidRPr="00AA1D36">
              <w:rPr>
                <w:iCs/>
                <w:sz w:val="24"/>
                <w:szCs w:val="24"/>
              </w:rPr>
              <w:t xml:space="preserve"> габаритный чертёж?</w:t>
            </w:r>
          </w:p>
        </w:tc>
        <w:tc>
          <w:tcPr>
            <w:tcW w:w="4785" w:type="dxa"/>
          </w:tcPr>
          <w:p w:rsidR="002871FE" w:rsidRPr="00AA1D36" w:rsidRDefault="002871FE" w:rsidP="00B207FE">
            <w:pPr>
              <w:pStyle w:val="23"/>
              <w:tabs>
                <w:tab w:val="left" w:pos="1624"/>
              </w:tabs>
              <w:ind w:firstLine="35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Конструкторский документ, содержащий контурное (упрощённое) изображение изделия с габаритными, установочными и присоединительными размерами</w:t>
            </w:r>
            <w:r w:rsidR="00C1465E" w:rsidRPr="00AA1D36">
              <w:rPr>
                <w:sz w:val="24"/>
                <w:szCs w:val="24"/>
              </w:rPr>
              <w:t>.</w:t>
            </w:r>
          </w:p>
        </w:tc>
      </w:tr>
      <w:tr w:rsidR="002871FE" w:rsidRPr="00103FD3" w:rsidTr="00D353D2">
        <w:tc>
          <w:tcPr>
            <w:tcW w:w="534" w:type="dxa"/>
          </w:tcPr>
          <w:p w:rsidR="002871FE" w:rsidRPr="00AA1D36" w:rsidRDefault="002871FE" w:rsidP="009E2E0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2871FE" w:rsidRPr="00AA1D36" w:rsidRDefault="002871FE" w:rsidP="00D353D2">
            <w:pPr>
              <w:jc w:val="both"/>
              <w:rPr>
                <w:sz w:val="24"/>
                <w:szCs w:val="24"/>
              </w:rPr>
            </w:pPr>
            <w:r w:rsidRPr="00AA1D36">
              <w:rPr>
                <w:sz w:val="24"/>
                <w:szCs w:val="24"/>
              </w:rPr>
              <w:t>Что такое спецификация?</w:t>
            </w:r>
          </w:p>
        </w:tc>
        <w:tc>
          <w:tcPr>
            <w:tcW w:w="4785" w:type="dxa"/>
          </w:tcPr>
          <w:p w:rsidR="002871FE" w:rsidRPr="00AA1D36" w:rsidRDefault="002871FE" w:rsidP="00B207FE">
            <w:pPr>
              <w:pStyle w:val="23"/>
              <w:tabs>
                <w:tab w:val="left" w:pos="1624"/>
              </w:tabs>
              <w:ind w:firstLine="35"/>
              <w:rPr>
                <w:sz w:val="24"/>
                <w:szCs w:val="24"/>
              </w:rPr>
            </w:pPr>
            <w:r w:rsidRPr="00AA1D36">
              <w:rPr>
                <w:iCs/>
                <w:sz w:val="24"/>
                <w:szCs w:val="24"/>
              </w:rPr>
              <w:t>Т</w:t>
            </w:r>
            <w:r w:rsidRPr="00AA1D36">
              <w:rPr>
                <w:sz w:val="24"/>
                <w:szCs w:val="24"/>
              </w:rPr>
              <w:t>екстовый документ,</w:t>
            </w:r>
            <w:r w:rsidRPr="00AA1D36">
              <w:rPr>
                <w:i/>
                <w:iCs/>
                <w:sz w:val="24"/>
                <w:szCs w:val="24"/>
              </w:rPr>
              <w:t xml:space="preserve"> </w:t>
            </w:r>
            <w:r w:rsidRPr="00AA1D36">
              <w:rPr>
                <w:sz w:val="24"/>
                <w:szCs w:val="24"/>
              </w:rPr>
              <w:t>определяющий состав сборочных единиц, комплексов и комплектов</w:t>
            </w:r>
            <w:r w:rsidR="00C1465E" w:rsidRPr="00AA1D36">
              <w:rPr>
                <w:sz w:val="24"/>
                <w:szCs w:val="24"/>
              </w:rPr>
              <w:t>.</w:t>
            </w:r>
          </w:p>
          <w:p w:rsidR="002871FE" w:rsidRPr="00AA1D36" w:rsidRDefault="002871FE" w:rsidP="00B207FE">
            <w:pPr>
              <w:pStyle w:val="23"/>
              <w:tabs>
                <w:tab w:val="left" w:pos="1624"/>
              </w:tabs>
              <w:ind w:firstLine="35"/>
              <w:rPr>
                <w:i/>
                <w:iCs/>
                <w:sz w:val="24"/>
                <w:szCs w:val="24"/>
              </w:rPr>
            </w:pPr>
          </w:p>
        </w:tc>
      </w:tr>
    </w:tbl>
    <w:p w:rsidR="009E2E02" w:rsidRPr="000F01D7" w:rsidRDefault="009E2E02" w:rsidP="009E2E02">
      <w:pPr>
        <w:jc w:val="both"/>
        <w:rPr>
          <w:color w:val="000000"/>
          <w:sz w:val="24"/>
          <w:szCs w:val="24"/>
        </w:rPr>
      </w:pPr>
    </w:p>
    <w:p w:rsidR="009E2E02" w:rsidRPr="00BA670C" w:rsidRDefault="009E2E02"/>
    <w:sectPr w:rsidR="009E2E02" w:rsidRPr="00BA670C" w:rsidSect="00D353D2">
      <w:headerReference w:type="default" r:id="rId99"/>
      <w:pgSz w:w="11910" w:h="16850"/>
      <w:pgMar w:top="480" w:right="400" w:bottom="280" w:left="9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FC2" w:rsidRDefault="00931FC2" w:rsidP="00D65D89">
      <w:r>
        <w:separator/>
      </w:r>
    </w:p>
  </w:endnote>
  <w:endnote w:type="continuationSeparator" w:id="0">
    <w:p w:rsidR="00931FC2" w:rsidRDefault="00931FC2" w:rsidP="00D6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FC2" w:rsidRDefault="00931FC2" w:rsidP="00D65D89">
      <w:r>
        <w:separator/>
      </w:r>
    </w:p>
  </w:footnote>
  <w:footnote w:type="continuationSeparator" w:id="0">
    <w:p w:rsidR="00931FC2" w:rsidRDefault="00931FC2" w:rsidP="00D65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3D2" w:rsidRDefault="00D353D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E5B"/>
    <w:multiLevelType w:val="hybridMultilevel"/>
    <w:tmpl w:val="6D720E86"/>
    <w:lvl w:ilvl="0" w:tplc="A61630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476B4"/>
    <w:multiLevelType w:val="hybridMultilevel"/>
    <w:tmpl w:val="C0AC00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269968B7"/>
    <w:multiLevelType w:val="hybridMultilevel"/>
    <w:tmpl w:val="32205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126449D"/>
    <w:multiLevelType w:val="hybridMultilevel"/>
    <w:tmpl w:val="26A86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621FF"/>
    <w:multiLevelType w:val="hybridMultilevel"/>
    <w:tmpl w:val="FD46F028"/>
    <w:lvl w:ilvl="0" w:tplc="738070F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794E8C"/>
    <w:multiLevelType w:val="hybridMultilevel"/>
    <w:tmpl w:val="8D2C5954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8" w15:restartNumberingAfterBreak="0">
    <w:nsid w:val="49BF71C6"/>
    <w:multiLevelType w:val="hybridMultilevel"/>
    <w:tmpl w:val="D4C8A4A4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0946AB"/>
    <w:multiLevelType w:val="multilevel"/>
    <w:tmpl w:val="9A74DB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1" w15:restartNumberingAfterBreak="0">
    <w:nsid w:val="59265F6A"/>
    <w:multiLevelType w:val="hybridMultilevel"/>
    <w:tmpl w:val="F2462990"/>
    <w:lvl w:ilvl="0" w:tplc="A61630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EC66A2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0F06A3"/>
    <w:multiLevelType w:val="hybridMultilevel"/>
    <w:tmpl w:val="04D4B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C06F4"/>
    <w:multiLevelType w:val="hybridMultilevel"/>
    <w:tmpl w:val="ADAE9D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234016B"/>
    <w:multiLevelType w:val="hybridMultilevel"/>
    <w:tmpl w:val="3AA64F10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5" w15:restartNumberingAfterBreak="0">
    <w:nsid w:val="72D95226"/>
    <w:multiLevelType w:val="hybridMultilevel"/>
    <w:tmpl w:val="18AAA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095914"/>
    <w:multiLevelType w:val="hybridMultilevel"/>
    <w:tmpl w:val="5B5AF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7"/>
  </w:num>
  <w:num w:numId="5">
    <w:abstractNumId w:val="4"/>
  </w:num>
  <w:num w:numId="6">
    <w:abstractNumId w:val="11"/>
  </w:num>
  <w:num w:numId="7">
    <w:abstractNumId w:val="1"/>
  </w:num>
  <w:num w:numId="8">
    <w:abstractNumId w:val="13"/>
  </w:num>
  <w:num w:numId="9">
    <w:abstractNumId w:val="14"/>
  </w:num>
  <w:num w:numId="10">
    <w:abstractNumId w:val="10"/>
  </w:num>
  <w:num w:numId="11">
    <w:abstractNumId w:val="5"/>
  </w:num>
  <w:num w:numId="12">
    <w:abstractNumId w:val="7"/>
  </w:num>
  <w:num w:numId="13">
    <w:abstractNumId w:val="8"/>
  </w:num>
  <w:num w:numId="14">
    <w:abstractNumId w:val="0"/>
  </w:num>
  <w:num w:numId="15">
    <w:abstractNumId w:val="12"/>
  </w:num>
  <w:num w:numId="16">
    <w:abstractNumId w:val="2"/>
  </w:num>
  <w:num w:numId="17">
    <w:abstractNumId w:val="15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F1"/>
    <w:rsid w:val="002871FE"/>
    <w:rsid w:val="00420F2F"/>
    <w:rsid w:val="004571CF"/>
    <w:rsid w:val="00466FF1"/>
    <w:rsid w:val="00543F89"/>
    <w:rsid w:val="00852813"/>
    <w:rsid w:val="00931FC2"/>
    <w:rsid w:val="009629AD"/>
    <w:rsid w:val="009E2E02"/>
    <w:rsid w:val="009F0D28"/>
    <w:rsid w:val="00AA1D36"/>
    <w:rsid w:val="00B207FE"/>
    <w:rsid w:val="00BA670C"/>
    <w:rsid w:val="00C1465E"/>
    <w:rsid w:val="00C82AF4"/>
    <w:rsid w:val="00D353D2"/>
    <w:rsid w:val="00D65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6"/>
    <o:shapelayout v:ext="edit">
      <o:idmap v:ext="edit" data="1"/>
    </o:shapelayout>
  </w:shapeDefaults>
  <w:decimalSymbol w:val=","/>
  <w:listSeparator w:val=";"/>
  <w15:docId w15:val="{8596288C-DBFF-428C-B84A-6929A2C3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66F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2"/>
    <w:link w:val="10"/>
    <w:qFormat/>
    <w:rsid w:val="00466FF1"/>
    <w:pPr>
      <w:widowControl/>
      <w:numPr>
        <w:numId w:val="1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466FF1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F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rsid w:val="00466FF1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FF1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466FF1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rsid w:val="00466FF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3">
    <w:name w:val="Body Text"/>
    <w:basedOn w:val="a"/>
    <w:link w:val="a4"/>
    <w:uiPriority w:val="1"/>
    <w:qFormat/>
    <w:rsid w:val="00466FF1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466FF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466FF1"/>
    <w:pPr>
      <w:ind w:left="873" w:right="169" w:hanging="360"/>
      <w:jc w:val="both"/>
    </w:pPr>
  </w:style>
  <w:style w:type="paragraph" w:styleId="a6">
    <w:name w:val="Body Text Indent"/>
    <w:basedOn w:val="a"/>
    <w:link w:val="a7"/>
    <w:uiPriority w:val="99"/>
    <w:semiHidden/>
    <w:unhideWhenUsed/>
    <w:rsid w:val="00466F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66FF1"/>
    <w:rPr>
      <w:rFonts w:ascii="Times New Roman" w:eastAsia="Times New Roman" w:hAnsi="Times New Roman"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466F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66FF1"/>
    <w:rPr>
      <w:rFonts w:ascii="Times New Roman" w:eastAsia="Times New Roman" w:hAnsi="Times New Roman" w:cs="Times New Roman"/>
    </w:rPr>
  </w:style>
  <w:style w:type="paragraph" w:customStyle="1" w:styleId="8pt127">
    <w:name w:val="Стиль 8 pt Черный по ширине Первая строка:  127 см"/>
    <w:basedOn w:val="a"/>
    <w:rsid w:val="00466FF1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66F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E2E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2E02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link w:val="ab"/>
    <w:uiPriority w:val="99"/>
    <w:unhideWhenUsed/>
    <w:rsid w:val="009E2E02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character" w:customStyle="1" w:styleId="ab">
    <w:name w:val="Обычный (веб) Знак"/>
    <w:basedOn w:val="a0"/>
    <w:link w:val="aa"/>
    <w:uiPriority w:val="99"/>
    <w:rsid w:val="009E2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E2E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0">
    <w:name w:val="Основной текст 21"/>
    <w:basedOn w:val="a"/>
    <w:semiHidden/>
    <w:rsid w:val="004571CF"/>
    <w:pPr>
      <w:overflowPunct w:val="0"/>
      <w:adjustRightInd w:val="0"/>
      <w:ind w:firstLine="284"/>
      <w:jc w:val="both"/>
      <w:textAlignment w:val="baseline"/>
    </w:pPr>
    <w:rPr>
      <w:color w:val="000000"/>
      <w:sz w:val="24"/>
      <w:szCs w:val="20"/>
      <w:lang w:eastAsia="ru-RU"/>
    </w:rPr>
  </w:style>
  <w:style w:type="paragraph" w:customStyle="1" w:styleId="23">
    <w:name w:val="2 Текст"/>
    <w:basedOn w:val="a"/>
    <w:link w:val="24"/>
    <w:rsid w:val="00543F89"/>
    <w:pPr>
      <w:widowControl/>
      <w:autoSpaceDE/>
      <w:autoSpaceDN/>
      <w:spacing w:line="264" w:lineRule="auto"/>
      <w:ind w:firstLine="709"/>
      <w:jc w:val="both"/>
    </w:pPr>
    <w:rPr>
      <w:sz w:val="28"/>
      <w:szCs w:val="28"/>
      <w:lang w:eastAsia="ru-RU"/>
    </w:rPr>
  </w:style>
  <w:style w:type="character" w:customStyle="1" w:styleId="24">
    <w:name w:val="2 Текст Знак"/>
    <w:link w:val="23"/>
    <w:rsid w:val="00543F8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21" Type="http://schemas.openxmlformats.org/officeDocument/2006/relationships/image" Target="media/image12.wmf"/><Relationship Id="rId42" Type="http://schemas.openxmlformats.org/officeDocument/2006/relationships/image" Target="media/image31.png"/><Relationship Id="rId47" Type="http://schemas.openxmlformats.org/officeDocument/2006/relationships/oleObject" Target="embeddings/oleObject5.bin"/><Relationship Id="rId63" Type="http://schemas.openxmlformats.org/officeDocument/2006/relationships/oleObject" Target="embeddings/oleObject12.bin"/><Relationship Id="rId68" Type="http://schemas.openxmlformats.org/officeDocument/2006/relationships/image" Target="media/image47.jpeg"/><Relationship Id="rId84" Type="http://schemas.openxmlformats.org/officeDocument/2006/relationships/oleObject" Target="embeddings/oleObject17.bin"/><Relationship Id="rId89" Type="http://schemas.openxmlformats.org/officeDocument/2006/relationships/image" Target="media/image63.wmf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1.wmf"/><Relationship Id="rId37" Type="http://schemas.openxmlformats.org/officeDocument/2006/relationships/image" Target="media/image26.png"/><Relationship Id="rId53" Type="http://schemas.openxmlformats.org/officeDocument/2006/relationships/image" Target="media/image40.wmf"/><Relationship Id="rId58" Type="http://schemas.openxmlformats.org/officeDocument/2006/relationships/image" Target="media/image42.wmf"/><Relationship Id="rId74" Type="http://schemas.openxmlformats.org/officeDocument/2006/relationships/image" Target="media/image52.png"/><Relationship Id="rId79" Type="http://schemas.openxmlformats.org/officeDocument/2006/relationships/image" Target="media/image57.png"/><Relationship Id="rId5" Type="http://schemas.openxmlformats.org/officeDocument/2006/relationships/webSettings" Target="webSettings.xml"/><Relationship Id="rId90" Type="http://schemas.openxmlformats.org/officeDocument/2006/relationships/oleObject" Target="embeddings/oleObject20.bin"/><Relationship Id="rId95" Type="http://schemas.openxmlformats.org/officeDocument/2006/relationships/image" Target="media/image67.wmf"/><Relationship Id="rId22" Type="http://schemas.openxmlformats.org/officeDocument/2006/relationships/image" Target="media/image13.wmf"/><Relationship Id="rId27" Type="http://schemas.openxmlformats.org/officeDocument/2006/relationships/image" Target="media/image16.wmf"/><Relationship Id="rId43" Type="http://schemas.openxmlformats.org/officeDocument/2006/relationships/image" Target="media/image32.png"/><Relationship Id="rId48" Type="http://schemas.openxmlformats.org/officeDocument/2006/relationships/image" Target="media/image36.wmf"/><Relationship Id="rId64" Type="http://schemas.openxmlformats.org/officeDocument/2006/relationships/image" Target="media/image45.png"/><Relationship Id="rId69" Type="http://schemas.openxmlformats.org/officeDocument/2006/relationships/image" Target="media/image48.png"/><Relationship Id="rId80" Type="http://schemas.openxmlformats.org/officeDocument/2006/relationships/image" Target="media/image58.png"/><Relationship Id="rId85" Type="http://schemas.openxmlformats.org/officeDocument/2006/relationships/image" Target="media/image61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4.bin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5.wmf"/><Relationship Id="rId59" Type="http://schemas.openxmlformats.org/officeDocument/2006/relationships/oleObject" Target="embeddings/oleObject10.bin"/><Relationship Id="rId67" Type="http://schemas.openxmlformats.org/officeDocument/2006/relationships/oleObject" Target="embeddings/oleObject14.bin"/><Relationship Id="rId20" Type="http://schemas.openxmlformats.org/officeDocument/2006/relationships/oleObject" Target="embeddings/oleObject2.bin"/><Relationship Id="rId41" Type="http://schemas.openxmlformats.org/officeDocument/2006/relationships/image" Target="media/image30.png"/><Relationship Id="rId54" Type="http://schemas.openxmlformats.org/officeDocument/2006/relationships/oleObject" Target="embeddings/oleObject7.bin"/><Relationship Id="rId62" Type="http://schemas.openxmlformats.org/officeDocument/2006/relationships/image" Target="media/image44.png"/><Relationship Id="rId70" Type="http://schemas.openxmlformats.org/officeDocument/2006/relationships/image" Target="media/image49.png"/><Relationship Id="rId75" Type="http://schemas.openxmlformats.org/officeDocument/2006/relationships/image" Target="media/image53.png"/><Relationship Id="rId83" Type="http://schemas.openxmlformats.org/officeDocument/2006/relationships/image" Target="media/image60.wmf"/><Relationship Id="rId88" Type="http://schemas.openxmlformats.org/officeDocument/2006/relationships/oleObject" Target="embeddings/oleObject19.bin"/><Relationship Id="rId91" Type="http://schemas.openxmlformats.org/officeDocument/2006/relationships/image" Target="media/image64.wmf"/><Relationship Id="rId96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image" Target="media/image17.wmf"/><Relationship Id="rId36" Type="http://schemas.openxmlformats.org/officeDocument/2006/relationships/image" Target="media/image25.png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9.bin"/><Relationship Id="rId10" Type="http://schemas.openxmlformats.org/officeDocument/2006/relationships/image" Target="media/image3.wmf"/><Relationship Id="rId31" Type="http://schemas.openxmlformats.org/officeDocument/2006/relationships/image" Target="media/image20.wmf"/><Relationship Id="rId44" Type="http://schemas.openxmlformats.org/officeDocument/2006/relationships/image" Target="media/image33.png"/><Relationship Id="rId52" Type="http://schemas.openxmlformats.org/officeDocument/2006/relationships/image" Target="media/image39.png"/><Relationship Id="rId60" Type="http://schemas.openxmlformats.org/officeDocument/2006/relationships/image" Target="media/image43.wmf"/><Relationship Id="rId65" Type="http://schemas.openxmlformats.org/officeDocument/2006/relationships/oleObject" Target="embeddings/oleObject13.bin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81" Type="http://schemas.openxmlformats.org/officeDocument/2006/relationships/oleObject" Target="embeddings/oleObject16.bin"/><Relationship Id="rId86" Type="http://schemas.openxmlformats.org/officeDocument/2006/relationships/oleObject" Target="embeddings/oleObject18.bin"/><Relationship Id="rId94" Type="http://schemas.openxmlformats.org/officeDocument/2006/relationships/image" Target="media/image66.png"/><Relationship Id="rId99" Type="http://schemas.openxmlformats.org/officeDocument/2006/relationships/header" Target="header1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oleObject" Target="embeddings/oleObject1.bin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7.png"/><Relationship Id="rId55" Type="http://schemas.openxmlformats.org/officeDocument/2006/relationships/oleObject" Target="embeddings/oleObject8.bin"/><Relationship Id="rId76" Type="http://schemas.openxmlformats.org/officeDocument/2006/relationships/image" Target="media/image54.jpeg"/><Relationship Id="rId97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50.wmf"/><Relationship Id="rId92" Type="http://schemas.openxmlformats.org/officeDocument/2006/relationships/oleObject" Target="embeddings/oleObject21.bin"/><Relationship Id="rId2" Type="http://schemas.openxmlformats.org/officeDocument/2006/relationships/numbering" Target="numbering.xml"/><Relationship Id="rId29" Type="http://schemas.openxmlformats.org/officeDocument/2006/relationships/image" Target="media/image18.wmf"/><Relationship Id="rId24" Type="http://schemas.openxmlformats.org/officeDocument/2006/relationships/image" Target="media/image14.wmf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46.wmf"/><Relationship Id="rId87" Type="http://schemas.openxmlformats.org/officeDocument/2006/relationships/image" Target="media/image62.wmf"/><Relationship Id="rId61" Type="http://schemas.openxmlformats.org/officeDocument/2006/relationships/oleObject" Target="embeddings/oleObject11.bin"/><Relationship Id="rId82" Type="http://schemas.openxmlformats.org/officeDocument/2006/relationships/image" Target="media/image59.png"/><Relationship Id="rId19" Type="http://schemas.openxmlformats.org/officeDocument/2006/relationships/image" Target="media/image11.wmf"/><Relationship Id="rId14" Type="http://schemas.openxmlformats.org/officeDocument/2006/relationships/image" Target="media/image7.wmf"/><Relationship Id="rId30" Type="http://schemas.openxmlformats.org/officeDocument/2006/relationships/image" Target="media/image19.wmf"/><Relationship Id="rId35" Type="http://schemas.openxmlformats.org/officeDocument/2006/relationships/image" Target="media/image24.png"/><Relationship Id="rId56" Type="http://schemas.openxmlformats.org/officeDocument/2006/relationships/image" Target="media/image41.png"/><Relationship Id="rId77" Type="http://schemas.openxmlformats.org/officeDocument/2006/relationships/image" Target="media/image55.png"/><Relationship Id="rId100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38.png"/><Relationship Id="rId72" Type="http://schemas.openxmlformats.org/officeDocument/2006/relationships/oleObject" Target="embeddings/oleObject15.bin"/><Relationship Id="rId93" Type="http://schemas.openxmlformats.org/officeDocument/2006/relationships/image" Target="media/image65.png"/><Relationship Id="rId98" Type="http://schemas.openxmlformats.org/officeDocument/2006/relationships/image" Target="media/image69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B75BA-64A2-404A-8151-9D799329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3808</Words>
  <Characters>21710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ASTU</dc:creator>
  <cp:keywords/>
  <dc:description/>
  <cp:lastModifiedBy>полина дульгер</cp:lastModifiedBy>
  <cp:revision>2</cp:revision>
  <dcterms:created xsi:type="dcterms:W3CDTF">2023-10-06T08:00:00Z</dcterms:created>
  <dcterms:modified xsi:type="dcterms:W3CDTF">2023-10-06T08:00:00Z</dcterms:modified>
</cp:coreProperties>
</file>