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26"/>
        <w:gridCol w:w="568"/>
        <w:gridCol w:w="722"/>
        <w:gridCol w:w="142"/>
        <w:gridCol w:w="283"/>
        <w:gridCol w:w="846"/>
        <w:gridCol w:w="283"/>
        <w:gridCol w:w="143"/>
        <w:gridCol w:w="1269"/>
        <w:gridCol w:w="283"/>
        <w:gridCol w:w="718"/>
        <w:gridCol w:w="143"/>
        <w:gridCol w:w="425"/>
        <w:gridCol w:w="847"/>
        <w:gridCol w:w="283"/>
        <w:gridCol w:w="988"/>
        <w:gridCol w:w="424"/>
        <w:gridCol w:w="283"/>
        <w:gridCol w:w="283"/>
        <w:gridCol w:w="142"/>
        <w:gridCol w:w="142"/>
      </w:tblGrid>
      <w:tr w:rsidR="00386269" w:rsidTr="00386269">
        <w:trPr>
          <w:trHeight w:hRule="exact" w:val="138"/>
        </w:trPr>
        <w:tc>
          <w:tcPr>
            <w:tcW w:w="563" w:type="dxa"/>
          </w:tcPr>
          <w:p w:rsidR="00386269" w:rsidRDefault="00386269" w:rsidP="00386269"/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:rsidR="00386269" w:rsidRDefault="00386269" w:rsidP="00386269">
            <w:r>
              <w:rPr>
                <w:noProof/>
              </w:rPr>
              <w:drawing>
                <wp:inline distT="0" distB="0" distL="0" distR="0" wp14:anchorId="2316DB56" wp14:editId="3EE9414B">
                  <wp:extent cx="1080000" cy="1080000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846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143" w:type="dxa"/>
          </w:tcPr>
          <w:p w:rsidR="00386269" w:rsidRDefault="00386269" w:rsidP="00386269"/>
        </w:tc>
        <w:tc>
          <w:tcPr>
            <w:tcW w:w="1269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718" w:type="dxa"/>
          </w:tcPr>
          <w:p w:rsidR="00386269" w:rsidRDefault="00386269" w:rsidP="00386269"/>
        </w:tc>
        <w:tc>
          <w:tcPr>
            <w:tcW w:w="143" w:type="dxa"/>
          </w:tcPr>
          <w:p w:rsidR="00386269" w:rsidRDefault="00386269" w:rsidP="00386269"/>
        </w:tc>
        <w:tc>
          <w:tcPr>
            <w:tcW w:w="425" w:type="dxa"/>
          </w:tcPr>
          <w:p w:rsidR="00386269" w:rsidRDefault="00386269" w:rsidP="00386269"/>
        </w:tc>
        <w:tc>
          <w:tcPr>
            <w:tcW w:w="847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988" w:type="dxa"/>
          </w:tcPr>
          <w:p w:rsidR="00386269" w:rsidRDefault="00386269" w:rsidP="00386269"/>
        </w:tc>
        <w:tc>
          <w:tcPr>
            <w:tcW w:w="424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142" w:type="dxa"/>
          </w:tcPr>
          <w:p w:rsidR="00386269" w:rsidRDefault="00386269" w:rsidP="00386269"/>
        </w:tc>
        <w:tc>
          <w:tcPr>
            <w:tcW w:w="142" w:type="dxa"/>
          </w:tcPr>
          <w:p w:rsidR="00386269" w:rsidRDefault="00386269" w:rsidP="00386269"/>
        </w:tc>
      </w:tr>
      <w:tr w:rsidR="00386269" w:rsidRPr="00D619EC" w:rsidTr="00386269">
        <w:trPr>
          <w:trHeight w:hRule="exact" w:val="1111"/>
        </w:trPr>
        <w:tc>
          <w:tcPr>
            <w:tcW w:w="563" w:type="dxa"/>
          </w:tcPr>
          <w:p w:rsidR="00386269" w:rsidRDefault="00386269" w:rsidP="00386269"/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386269" w:rsidRDefault="00386269" w:rsidP="00386269"/>
        </w:tc>
        <w:tc>
          <w:tcPr>
            <w:tcW w:w="142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6935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:rsidR="00386269" w:rsidRPr="002B0F05" w:rsidRDefault="00386269" w:rsidP="00386269">
            <w:pPr>
              <w:spacing w:after="0" w:line="240" w:lineRule="auto"/>
              <w:jc w:val="center"/>
            </w:pPr>
            <w:r w:rsidRPr="002B0F05">
              <w:rPr>
                <w:rFonts w:ascii="Times New Roman" w:hAnsi="Times New Roman" w:cs="Times New Roman"/>
                <w:b/>
                <w:i/>
                <w:color w:val="000000"/>
              </w:rPr>
              <w:t>Федеральное агентство по рыболовству</w:t>
            </w:r>
          </w:p>
          <w:p w:rsidR="00386269" w:rsidRPr="002B0F05" w:rsidRDefault="00386269" w:rsidP="00386269">
            <w:pPr>
              <w:spacing w:after="0" w:line="240" w:lineRule="auto"/>
              <w:jc w:val="center"/>
            </w:pPr>
            <w:r w:rsidRPr="002B0F05">
              <w:rPr>
                <w:rFonts w:ascii="Times New Roman" w:hAnsi="Times New Roman" w:cs="Times New Roman"/>
                <w:b/>
                <w:i/>
                <w:color w:val="000000"/>
              </w:rPr>
              <w:t>Федеральное государственное бюджетное образовательное</w:t>
            </w:r>
          </w:p>
          <w:p w:rsidR="00386269" w:rsidRPr="002B0F05" w:rsidRDefault="00386269" w:rsidP="00386269">
            <w:pPr>
              <w:spacing w:after="0" w:line="240" w:lineRule="auto"/>
              <w:jc w:val="center"/>
            </w:pPr>
            <w:r w:rsidRPr="002B0F05">
              <w:rPr>
                <w:rFonts w:ascii="Times New Roman" w:hAnsi="Times New Roman" w:cs="Times New Roman"/>
                <w:b/>
                <w:i/>
                <w:color w:val="000000"/>
              </w:rPr>
              <w:t>учреждение высшего образования</w:t>
            </w:r>
          </w:p>
          <w:p w:rsidR="00386269" w:rsidRPr="002B0F05" w:rsidRDefault="00386269" w:rsidP="00386269">
            <w:pPr>
              <w:spacing w:after="0" w:line="240" w:lineRule="auto"/>
              <w:jc w:val="center"/>
            </w:pPr>
            <w:r w:rsidRPr="002B0F05">
              <w:rPr>
                <w:rFonts w:ascii="Times New Roman" w:hAnsi="Times New Roman" w:cs="Times New Roman"/>
                <w:b/>
                <w:i/>
                <w:color w:val="000000"/>
              </w:rPr>
              <w:t>"Астраханский государственный технический университет"</w:t>
            </w:r>
          </w:p>
        </w:tc>
        <w:tc>
          <w:tcPr>
            <w:tcW w:w="283" w:type="dxa"/>
          </w:tcPr>
          <w:p w:rsidR="00386269" w:rsidRPr="002B0F05" w:rsidRDefault="00386269" w:rsidP="00386269"/>
        </w:tc>
        <w:tc>
          <w:tcPr>
            <w:tcW w:w="142" w:type="dxa"/>
          </w:tcPr>
          <w:p w:rsidR="00386269" w:rsidRPr="002B0F05" w:rsidRDefault="00386269" w:rsidP="00386269"/>
        </w:tc>
        <w:tc>
          <w:tcPr>
            <w:tcW w:w="142" w:type="dxa"/>
          </w:tcPr>
          <w:p w:rsidR="00386269" w:rsidRPr="002B0F05" w:rsidRDefault="00386269" w:rsidP="00386269"/>
        </w:tc>
      </w:tr>
      <w:tr w:rsidR="00386269" w:rsidTr="00386269">
        <w:trPr>
          <w:trHeight w:hRule="exact" w:val="416"/>
        </w:trPr>
        <w:tc>
          <w:tcPr>
            <w:tcW w:w="563" w:type="dxa"/>
          </w:tcPr>
          <w:p w:rsidR="00386269" w:rsidRPr="002B0F05" w:rsidRDefault="00386269" w:rsidP="00386269"/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386269" w:rsidRPr="002B0F05" w:rsidRDefault="00386269" w:rsidP="00386269"/>
        </w:tc>
        <w:tc>
          <w:tcPr>
            <w:tcW w:w="142" w:type="dxa"/>
          </w:tcPr>
          <w:p w:rsidR="00386269" w:rsidRPr="002B0F05" w:rsidRDefault="00386269" w:rsidP="00386269"/>
        </w:tc>
        <w:tc>
          <w:tcPr>
            <w:tcW w:w="7501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:rsidR="00386269" w:rsidRPr="002B0F05" w:rsidRDefault="00386269" w:rsidP="0038626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2B0F05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:rsidR="00386269" w:rsidRDefault="00386269" w:rsidP="0038626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по международному стандарту ISO 9001:2015</w:t>
            </w:r>
          </w:p>
        </w:tc>
        <w:tc>
          <w:tcPr>
            <w:tcW w:w="142" w:type="dxa"/>
          </w:tcPr>
          <w:p w:rsidR="00386269" w:rsidRDefault="00386269" w:rsidP="00386269"/>
        </w:tc>
        <w:tc>
          <w:tcPr>
            <w:tcW w:w="142" w:type="dxa"/>
          </w:tcPr>
          <w:p w:rsidR="00386269" w:rsidRDefault="00386269" w:rsidP="00386269"/>
        </w:tc>
      </w:tr>
      <w:tr w:rsidR="00386269" w:rsidTr="00386269">
        <w:trPr>
          <w:trHeight w:hRule="exact" w:val="496"/>
        </w:trPr>
        <w:tc>
          <w:tcPr>
            <w:tcW w:w="563" w:type="dxa"/>
          </w:tcPr>
          <w:p w:rsidR="00386269" w:rsidRDefault="00386269" w:rsidP="00386269"/>
        </w:tc>
        <w:tc>
          <w:tcPr>
            <w:tcW w:w="426" w:type="dxa"/>
          </w:tcPr>
          <w:p w:rsidR="00386269" w:rsidRDefault="00386269" w:rsidP="00386269"/>
        </w:tc>
        <w:tc>
          <w:tcPr>
            <w:tcW w:w="568" w:type="dxa"/>
          </w:tcPr>
          <w:p w:rsidR="00386269" w:rsidRDefault="00386269" w:rsidP="00386269"/>
        </w:tc>
        <w:tc>
          <w:tcPr>
            <w:tcW w:w="722" w:type="dxa"/>
          </w:tcPr>
          <w:p w:rsidR="00386269" w:rsidRDefault="00386269" w:rsidP="00386269"/>
        </w:tc>
        <w:tc>
          <w:tcPr>
            <w:tcW w:w="142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846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143" w:type="dxa"/>
          </w:tcPr>
          <w:p w:rsidR="00386269" w:rsidRDefault="00386269" w:rsidP="00386269"/>
        </w:tc>
        <w:tc>
          <w:tcPr>
            <w:tcW w:w="1269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718" w:type="dxa"/>
          </w:tcPr>
          <w:p w:rsidR="00386269" w:rsidRDefault="00386269" w:rsidP="00386269"/>
        </w:tc>
        <w:tc>
          <w:tcPr>
            <w:tcW w:w="143" w:type="dxa"/>
          </w:tcPr>
          <w:p w:rsidR="00386269" w:rsidRDefault="00386269" w:rsidP="00386269"/>
        </w:tc>
        <w:tc>
          <w:tcPr>
            <w:tcW w:w="425" w:type="dxa"/>
          </w:tcPr>
          <w:p w:rsidR="00386269" w:rsidRDefault="00386269" w:rsidP="00386269"/>
        </w:tc>
        <w:tc>
          <w:tcPr>
            <w:tcW w:w="847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988" w:type="dxa"/>
          </w:tcPr>
          <w:p w:rsidR="00386269" w:rsidRDefault="00386269" w:rsidP="00386269"/>
        </w:tc>
        <w:tc>
          <w:tcPr>
            <w:tcW w:w="424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142" w:type="dxa"/>
          </w:tcPr>
          <w:p w:rsidR="00386269" w:rsidRDefault="00386269" w:rsidP="00386269"/>
        </w:tc>
        <w:tc>
          <w:tcPr>
            <w:tcW w:w="142" w:type="dxa"/>
          </w:tcPr>
          <w:p w:rsidR="00386269" w:rsidRDefault="00386269" w:rsidP="00386269"/>
        </w:tc>
      </w:tr>
      <w:tr w:rsidR="00386269" w:rsidTr="00386269">
        <w:trPr>
          <w:trHeight w:hRule="exact" w:val="304"/>
        </w:trPr>
        <w:tc>
          <w:tcPr>
            <w:tcW w:w="563" w:type="dxa"/>
          </w:tcPr>
          <w:p w:rsidR="00386269" w:rsidRDefault="00386269" w:rsidP="00386269"/>
        </w:tc>
        <w:tc>
          <w:tcPr>
            <w:tcW w:w="426" w:type="dxa"/>
          </w:tcPr>
          <w:p w:rsidR="00386269" w:rsidRDefault="00386269" w:rsidP="00386269"/>
        </w:tc>
        <w:tc>
          <w:tcPr>
            <w:tcW w:w="8367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386269" w:rsidRDefault="00386269" w:rsidP="0038626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Институт нефти и газа</w:t>
            </w:r>
          </w:p>
        </w:tc>
        <w:tc>
          <w:tcPr>
            <w:tcW w:w="283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142" w:type="dxa"/>
          </w:tcPr>
          <w:p w:rsidR="00386269" w:rsidRDefault="00386269" w:rsidP="00386269"/>
        </w:tc>
        <w:tc>
          <w:tcPr>
            <w:tcW w:w="142" w:type="dxa"/>
          </w:tcPr>
          <w:p w:rsidR="00386269" w:rsidRDefault="00386269" w:rsidP="00386269"/>
        </w:tc>
      </w:tr>
      <w:tr w:rsidR="00386269" w:rsidTr="00386269">
        <w:trPr>
          <w:trHeight w:hRule="exact" w:val="277"/>
        </w:trPr>
        <w:tc>
          <w:tcPr>
            <w:tcW w:w="563" w:type="dxa"/>
          </w:tcPr>
          <w:p w:rsidR="00386269" w:rsidRDefault="00386269" w:rsidP="00386269"/>
        </w:tc>
        <w:tc>
          <w:tcPr>
            <w:tcW w:w="426" w:type="dxa"/>
          </w:tcPr>
          <w:p w:rsidR="00386269" w:rsidRDefault="00386269" w:rsidP="00386269"/>
        </w:tc>
        <w:tc>
          <w:tcPr>
            <w:tcW w:w="568" w:type="dxa"/>
          </w:tcPr>
          <w:p w:rsidR="00386269" w:rsidRDefault="00386269" w:rsidP="00386269"/>
        </w:tc>
        <w:tc>
          <w:tcPr>
            <w:tcW w:w="722" w:type="dxa"/>
          </w:tcPr>
          <w:p w:rsidR="00386269" w:rsidRDefault="00386269" w:rsidP="00386269"/>
        </w:tc>
        <w:tc>
          <w:tcPr>
            <w:tcW w:w="142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846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143" w:type="dxa"/>
          </w:tcPr>
          <w:p w:rsidR="00386269" w:rsidRDefault="00386269" w:rsidP="00386269"/>
        </w:tc>
        <w:tc>
          <w:tcPr>
            <w:tcW w:w="1269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718" w:type="dxa"/>
          </w:tcPr>
          <w:p w:rsidR="00386269" w:rsidRDefault="00386269" w:rsidP="00386269"/>
        </w:tc>
        <w:tc>
          <w:tcPr>
            <w:tcW w:w="143" w:type="dxa"/>
          </w:tcPr>
          <w:p w:rsidR="00386269" w:rsidRDefault="00386269" w:rsidP="00386269"/>
        </w:tc>
        <w:tc>
          <w:tcPr>
            <w:tcW w:w="425" w:type="dxa"/>
          </w:tcPr>
          <w:p w:rsidR="00386269" w:rsidRDefault="00386269" w:rsidP="00386269"/>
        </w:tc>
        <w:tc>
          <w:tcPr>
            <w:tcW w:w="847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988" w:type="dxa"/>
          </w:tcPr>
          <w:p w:rsidR="00386269" w:rsidRDefault="00386269" w:rsidP="00386269"/>
        </w:tc>
        <w:tc>
          <w:tcPr>
            <w:tcW w:w="424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142" w:type="dxa"/>
          </w:tcPr>
          <w:p w:rsidR="00386269" w:rsidRDefault="00386269" w:rsidP="00386269"/>
        </w:tc>
        <w:tc>
          <w:tcPr>
            <w:tcW w:w="142" w:type="dxa"/>
          </w:tcPr>
          <w:p w:rsidR="00386269" w:rsidRDefault="00386269" w:rsidP="00386269"/>
        </w:tc>
      </w:tr>
      <w:tr w:rsidR="00386269" w:rsidTr="00386269">
        <w:trPr>
          <w:trHeight w:hRule="exact" w:val="277"/>
        </w:trPr>
        <w:tc>
          <w:tcPr>
            <w:tcW w:w="563" w:type="dxa"/>
          </w:tcPr>
          <w:p w:rsidR="00386269" w:rsidRDefault="00386269" w:rsidP="00386269"/>
        </w:tc>
        <w:tc>
          <w:tcPr>
            <w:tcW w:w="426" w:type="dxa"/>
          </w:tcPr>
          <w:p w:rsidR="00386269" w:rsidRDefault="00386269" w:rsidP="00386269"/>
        </w:tc>
        <w:tc>
          <w:tcPr>
            <w:tcW w:w="568" w:type="dxa"/>
          </w:tcPr>
          <w:p w:rsidR="00386269" w:rsidRDefault="00386269" w:rsidP="00386269"/>
        </w:tc>
        <w:tc>
          <w:tcPr>
            <w:tcW w:w="722" w:type="dxa"/>
          </w:tcPr>
          <w:p w:rsidR="00386269" w:rsidRDefault="00386269" w:rsidP="00386269"/>
        </w:tc>
        <w:tc>
          <w:tcPr>
            <w:tcW w:w="142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846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143" w:type="dxa"/>
          </w:tcPr>
          <w:p w:rsidR="00386269" w:rsidRDefault="00386269" w:rsidP="00386269"/>
        </w:tc>
        <w:tc>
          <w:tcPr>
            <w:tcW w:w="1269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3828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386269" w:rsidRDefault="00386269" w:rsidP="003862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283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142" w:type="dxa"/>
          </w:tcPr>
          <w:p w:rsidR="00386269" w:rsidRDefault="00386269" w:rsidP="00386269"/>
        </w:tc>
        <w:tc>
          <w:tcPr>
            <w:tcW w:w="142" w:type="dxa"/>
          </w:tcPr>
          <w:p w:rsidR="00386269" w:rsidRDefault="00386269" w:rsidP="00386269"/>
        </w:tc>
      </w:tr>
      <w:tr w:rsidR="00386269" w:rsidTr="00386269">
        <w:trPr>
          <w:trHeight w:hRule="exact" w:val="138"/>
        </w:trPr>
        <w:tc>
          <w:tcPr>
            <w:tcW w:w="563" w:type="dxa"/>
          </w:tcPr>
          <w:p w:rsidR="00386269" w:rsidRDefault="00386269" w:rsidP="00386269"/>
        </w:tc>
        <w:tc>
          <w:tcPr>
            <w:tcW w:w="426" w:type="dxa"/>
          </w:tcPr>
          <w:p w:rsidR="00386269" w:rsidRDefault="00386269" w:rsidP="00386269"/>
        </w:tc>
        <w:tc>
          <w:tcPr>
            <w:tcW w:w="568" w:type="dxa"/>
          </w:tcPr>
          <w:p w:rsidR="00386269" w:rsidRDefault="00386269" w:rsidP="00386269"/>
        </w:tc>
        <w:tc>
          <w:tcPr>
            <w:tcW w:w="722" w:type="dxa"/>
          </w:tcPr>
          <w:p w:rsidR="00386269" w:rsidRDefault="00386269" w:rsidP="00386269"/>
        </w:tc>
        <w:tc>
          <w:tcPr>
            <w:tcW w:w="142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846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143" w:type="dxa"/>
          </w:tcPr>
          <w:p w:rsidR="00386269" w:rsidRDefault="00386269" w:rsidP="00386269"/>
        </w:tc>
        <w:tc>
          <w:tcPr>
            <w:tcW w:w="1269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718" w:type="dxa"/>
          </w:tcPr>
          <w:p w:rsidR="00386269" w:rsidRDefault="00386269" w:rsidP="00386269"/>
        </w:tc>
        <w:tc>
          <w:tcPr>
            <w:tcW w:w="143" w:type="dxa"/>
          </w:tcPr>
          <w:p w:rsidR="00386269" w:rsidRDefault="00386269" w:rsidP="00386269"/>
        </w:tc>
        <w:tc>
          <w:tcPr>
            <w:tcW w:w="425" w:type="dxa"/>
          </w:tcPr>
          <w:p w:rsidR="00386269" w:rsidRDefault="00386269" w:rsidP="00386269"/>
        </w:tc>
        <w:tc>
          <w:tcPr>
            <w:tcW w:w="847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988" w:type="dxa"/>
          </w:tcPr>
          <w:p w:rsidR="00386269" w:rsidRDefault="00386269" w:rsidP="00386269"/>
        </w:tc>
        <w:tc>
          <w:tcPr>
            <w:tcW w:w="424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142" w:type="dxa"/>
          </w:tcPr>
          <w:p w:rsidR="00386269" w:rsidRDefault="00386269" w:rsidP="00386269"/>
        </w:tc>
        <w:tc>
          <w:tcPr>
            <w:tcW w:w="142" w:type="dxa"/>
          </w:tcPr>
          <w:p w:rsidR="00386269" w:rsidRDefault="00386269" w:rsidP="00386269"/>
        </w:tc>
      </w:tr>
      <w:tr w:rsidR="00386269" w:rsidTr="00386269">
        <w:trPr>
          <w:trHeight w:hRule="exact" w:val="416"/>
        </w:trPr>
        <w:tc>
          <w:tcPr>
            <w:tcW w:w="563" w:type="dxa"/>
          </w:tcPr>
          <w:p w:rsidR="00386269" w:rsidRDefault="00386269" w:rsidP="00386269"/>
        </w:tc>
        <w:tc>
          <w:tcPr>
            <w:tcW w:w="426" w:type="dxa"/>
          </w:tcPr>
          <w:p w:rsidR="00386269" w:rsidRDefault="00386269" w:rsidP="00386269"/>
        </w:tc>
        <w:tc>
          <w:tcPr>
            <w:tcW w:w="568" w:type="dxa"/>
          </w:tcPr>
          <w:p w:rsidR="00386269" w:rsidRDefault="00386269" w:rsidP="00386269"/>
        </w:tc>
        <w:tc>
          <w:tcPr>
            <w:tcW w:w="722" w:type="dxa"/>
          </w:tcPr>
          <w:p w:rsidR="00386269" w:rsidRDefault="00386269" w:rsidP="00386269"/>
        </w:tc>
        <w:tc>
          <w:tcPr>
            <w:tcW w:w="142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846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143" w:type="dxa"/>
          </w:tcPr>
          <w:p w:rsidR="00386269" w:rsidRDefault="00386269" w:rsidP="00386269"/>
        </w:tc>
        <w:tc>
          <w:tcPr>
            <w:tcW w:w="1269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241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386269" w:rsidRPr="000E73B9" w:rsidRDefault="00386269" w:rsidP="003862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ИНиГ</w:t>
            </w:r>
            <w:proofErr w:type="spellEnd"/>
          </w:p>
        </w:tc>
        <w:tc>
          <w:tcPr>
            <w:tcW w:w="988" w:type="dxa"/>
          </w:tcPr>
          <w:p w:rsidR="00386269" w:rsidRDefault="00386269" w:rsidP="00386269"/>
        </w:tc>
        <w:tc>
          <w:tcPr>
            <w:tcW w:w="424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142" w:type="dxa"/>
          </w:tcPr>
          <w:p w:rsidR="00386269" w:rsidRDefault="00386269" w:rsidP="00386269"/>
        </w:tc>
        <w:tc>
          <w:tcPr>
            <w:tcW w:w="142" w:type="dxa"/>
          </w:tcPr>
          <w:p w:rsidR="00386269" w:rsidRDefault="00386269" w:rsidP="00386269"/>
        </w:tc>
      </w:tr>
      <w:tr w:rsidR="00386269" w:rsidTr="00386269">
        <w:trPr>
          <w:trHeight w:hRule="exact" w:val="416"/>
        </w:trPr>
        <w:tc>
          <w:tcPr>
            <w:tcW w:w="563" w:type="dxa"/>
          </w:tcPr>
          <w:p w:rsidR="00386269" w:rsidRDefault="00386269" w:rsidP="00386269"/>
        </w:tc>
        <w:tc>
          <w:tcPr>
            <w:tcW w:w="426" w:type="dxa"/>
          </w:tcPr>
          <w:p w:rsidR="00386269" w:rsidRDefault="00386269" w:rsidP="00386269"/>
        </w:tc>
        <w:tc>
          <w:tcPr>
            <w:tcW w:w="568" w:type="dxa"/>
          </w:tcPr>
          <w:p w:rsidR="00386269" w:rsidRDefault="00386269" w:rsidP="00386269"/>
        </w:tc>
        <w:tc>
          <w:tcPr>
            <w:tcW w:w="722" w:type="dxa"/>
          </w:tcPr>
          <w:p w:rsidR="00386269" w:rsidRDefault="00386269" w:rsidP="00386269"/>
        </w:tc>
        <w:tc>
          <w:tcPr>
            <w:tcW w:w="142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846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143" w:type="dxa"/>
          </w:tcPr>
          <w:p w:rsidR="00386269" w:rsidRDefault="00386269" w:rsidP="00386269"/>
        </w:tc>
        <w:tc>
          <w:tcPr>
            <w:tcW w:w="1269" w:type="dxa"/>
          </w:tcPr>
          <w:p w:rsidR="00386269" w:rsidRDefault="00386269" w:rsidP="00386269"/>
        </w:tc>
        <w:tc>
          <w:tcPr>
            <w:tcW w:w="283" w:type="dxa"/>
          </w:tcPr>
          <w:p w:rsidR="00386269" w:rsidRDefault="00386269" w:rsidP="00386269"/>
        </w:tc>
        <w:tc>
          <w:tcPr>
            <w:tcW w:w="4536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386269" w:rsidRPr="002B0F05" w:rsidRDefault="00386269" w:rsidP="0038626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Летичевская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Н.Н.</w:t>
            </w:r>
          </w:p>
        </w:tc>
        <w:tc>
          <w:tcPr>
            <w:tcW w:w="142" w:type="dxa"/>
          </w:tcPr>
          <w:p w:rsidR="00386269" w:rsidRDefault="00386269" w:rsidP="00386269"/>
        </w:tc>
      </w:tr>
    </w:tbl>
    <w:p w:rsidR="00386269" w:rsidRDefault="00386269" w:rsidP="0038626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386269" w:rsidRDefault="00386269" w:rsidP="0038626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386269" w:rsidRPr="000E73B9" w:rsidRDefault="00386269" w:rsidP="0038626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0E73B9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Р</w:t>
      </w:r>
      <w:proofErr w:type="spellStart"/>
      <w:r w:rsidRPr="001C638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абочая</w:t>
      </w:r>
      <w:proofErr w:type="spellEnd"/>
      <w:r w:rsidRPr="001C638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программа дисциплины (модуля)</w:t>
      </w:r>
    </w:p>
    <w:p w:rsidR="00386269" w:rsidRPr="000E73B9" w:rsidRDefault="00386269" w:rsidP="0038626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x-none"/>
        </w:rPr>
      </w:pPr>
    </w:p>
    <w:p w:rsidR="00386269" w:rsidRPr="000E73B9" w:rsidRDefault="00386269" w:rsidP="00386269">
      <w:pPr>
        <w:keepNext/>
        <w:keepLines/>
        <w:overflowPunct w:val="0"/>
        <w:autoSpaceDE w:val="0"/>
        <w:autoSpaceDN w:val="0"/>
        <w:adjustRightInd w:val="0"/>
        <w:spacing w:before="40"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aps/>
          <w:sz w:val="28"/>
          <w:szCs w:val="24"/>
          <w:u w:val="single"/>
          <w:lang w:eastAsia="x-none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4"/>
          <w:u w:val="single"/>
          <w:lang w:eastAsia="x-none"/>
        </w:rPr>
        <w:t>Экономический анализ и управление производством</w:t>
      </w:r>
    </w:p>
    <w:p w:rsidR="00386269" w:rsidRPr="000E73B9" w:rsidRDefault="00386269" w:rsidP="0038626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:rsidR="00386269" w:rsidRPr="000E73B9" w:rsidRDefault="00386269" w:rsidP="0038626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:rsidR="00386269" w:rsidRPr="001C638D" w:rsidRDefault="00386269" w:rsidP="0038626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Направление</w:t>
      </w:r>
    </w:p>
    <w:p w:rsidR="00386269" w:rsidRPr="001C638D" w:rsidRDefault="00386269" w:rsidP="0038626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1</w:t>
      </w:r>
      <w:r w:rsidRPr="001C638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8.0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4</w:t>
      </w:r>
      <w:r w:rsidRPr="001C638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.01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Химическая технология</w:t>
      </w:r>
    </w:p>
    <w:p w:rsidR="00386269" w:rsidRPr="001C638D" w:rsidRDefault="00386269" w:rsidP="0038626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386269" w:rsidRPr="001C638D" w:rsidRDefault="00386269" w:rsidP="0038626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269" w:rsidRPr="001C638D" w:rsidRDefault="00386269" w:rsidP="0038626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Направленность</w:t>
      </w:r>
    </w:p>
    <w:p w:rsidR="00386269" w:rsidRPr="001C638D" w:rsidRDefault="00386269" w:rsidP="0038626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C638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Химическая технология топлива и газа</w:t>
      </w:r>
    </w:p>
    <w:p w:rsidR="00386269" w:rsidRPr="001C638D" w:rsidRDefault="00386269" w:rsidP="0038626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386269" w:rsidRPr="001C638D" w:rsidRDefault="00386269" w:rsidP="0038626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86269" w:rsidRPr="001C638D" w:rsidRDefault="00386269" w:rsidP="0038626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C638D">
        <w:rPr>
          <w:rFonts w:ascii="Times New Roman" w:eastAsia="Times New Roman" w:hAnsi="Times New Roman" w:cs="Times New Roman"/>
          <w:b/>
          <w:sz w:val="24"/>
          <w:szCs w:val="24"/>
        </w:rPr>
        <w:t>Квалификация (степень)</w:t>
      </w:r>
    </w:p>
    <w:p w:rsidR="00386269" w:rsidRPr="001C638D" w:rsidRDefault="00386269" w:rsidP="0038626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8"/>
          <w:u w:val="single"/>
        </w:rPr>
        <w:t>Магистр</w:t>
      </w:r>
    </w:p>
    <w:p w:rsidR="00386269" w:rsidRPr="001C638D" w:rsidRDefault="00386269" w:rsidP="0038626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386269" w:rsidRPr="001C638D" w:rsidRDefault="00386269" w:rsidP="0038626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:rsidR="00386269" w:rsidRPr="001C638D" w:rsidRDefault="00386269" w:rsidP="0038626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:rsidR="00386269" w:rsidRPr="001C638D" w:rsidRDefault="00386269" w:rsidP="0038626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C638D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Форма обучения</w:t>
      </w:r>
    </w:p>
    <w:p w:rsidR="00386269" w:rsidRPr="001C638D" w:rsidRDefault="00386269" w:rsidP="0038626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x-none"/>
        </w:rPr>
      </w:pPr>
      <w:r w:rsidRPr="001C638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x-none"/>
        </w:rPr>
        <w:t>Очн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x-none"/>
        </w:rPr>
        <w:t>о-заочная</w:t>
      </w:r>
    </w:p>
    <w:p w:rsidR="00386269" w:rsidRDefault="00386269" w:rsidP="00386269"/>
    <w:p w:rsidR="00386269" w:rsidRDefault="00386269" w:rsidP="00386269"/>
    <w:p w:rsidR="00386269" w:rsidRDefault="00386269" w:rsidP="00386269"/>
    <w:p w:rsidR="00386269" w:rsidRDefault="00386269" w:rsidP="00386269"/>
    <w:p w:rsidR="00386269" w:rsidRDefault="00386269" w:rsidP="00386269"/>
    <w:p w:rsidR="00386269" w:rsidRDefault="00386269" w:rsidP="00386269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26"/>
        <w:gridCol w:w="568"/>
        <w:gridCol w:w="722"/>
        <w:gridCol w:w="142"/>
        <w:gridCol w:w="283"/>
        <w:gridCol w:w="846"/>
        <w:gridCol w:w="283"/>
        <w:gridCol w:w="143"/>
        <w:gridCol w:w="1269"/>
        <w:gridCol w:w="283"/>
        <w:gridCol w:w="718"/>
        <w:gridCol w:w="143"/>
        <w:gridCol w:w="425"/>
        <w:gridCol w:w="847"/>
        <w:gridCol w:w="283"/>
        <w:gridCol w:w="988"/>
        <w:gridCol w:w="424"/>
        <w:gridCol w:w="283"/>
        <w:gridCol w:w="283"/>
        <w:gridCol w:w="142"/>
        <w:gridCol w:w="142"/>
      </w:tblGrid>
      <w:tr w:rsidR="00386269" w:rsidRPr="00D619EC" w:rsidTr="00386269">
        <w:trPr>
          <w:trHeight w:hRule="exact" w:val="277"/>
        </w:trPr>
        <w:tc>
          <w:tcPr>
            <w:tcW w:w="563" w:type="dxa"/>
          </w:tcPr>
          <w:p w:rsidR="00386269" w:rsidRPr="000E73B9" w:rsidRDefault="00386269" w:rsidP="00386269"/>
        </w:tc>
        <w:tc>
          <w:tcPr>
            <w:tcW w:w="426" w:type="dxa"/>
          </w:tcPr>
          <w:p w:rsidR="00386269" w:rsidRPr="000E73B9" w:rsidRDefault="00386269" w:rsidP="00386269"/>
        </w:tc>
        <w:tc>
          <w:tcPr>
            <w:tcW w:w="568" w:type="dxa"/>
          </w:tcPr>
          <w:p w:rsidR="00386269" w:rsidRPr="000E73B9" w:rsidRDefault="00386269" w:rsidP="00386269"/>
        </w:tc>
        <w:tc>
          <w:tcPr>
            <w:tcW w:w="722" w:type="dxa"/>
          </w:tcPr>
          <w:p w:rsidR="00386269" w:rsidRPr="000E73B9" w:rsidRDefault="00386269" w:rsidP="00386269"/>
        </w:tc>
        <w:tc>
          <w:tcPr>
            <w:tcW w:w="142" w:type="dxa"/>
          </w:tcPr>
          <w:p w:rsidR="00386269" w:rsidRPr="000E73B9" w:rsidRDefault="00386269" w:rsidP="00386269"/>
        </w:tc>
        <w:tc>
          <w:tcPr>
            <w:tcW w:w="283" w:type="dxa"/>
          </w:tcPr>
          <w:p w:rsidR="00386269" w:rsidRPr="000E73B9" w:rsidRDefault="00386269" w:rsidP="00386269"/>
        </w:tc>
        <w:tc>
          <w:tcPr>
            <w:tcW w:w="846" w:type="dxa"/>
          </w:tcPr>
          <w:p w:rsidR="00386269" w:rsidRPr="000E73B9" w:rsidRDefault="00386269" w:rsidP="00386269"/>
        </w:tc>
        <w:tc>
          <w:tcPr>
            <w:tcW w:w="283" w:type="dxa"/>
          </w:tcPr>
          <w:p w:rsidR="00386269" w:rsidRPr="000E73B9" w:rsidRDefault="00386269" w:rsidP="00386269"/>
        </w:tc>
        <w:tc>
          <w:tcPr>
            <w:tcW w:w="143" w:type="dxa"/>
          </w:tcPr>
          <w:p w:rsidR="00386269" w:rsidRPr="000E73B9" w:rsidRDefault="00386269" w:rsidP="00386269"/>
        </w:tc>
        <w:tc>
          <w:tcPr>
            <w:tcW w:w="1269" w:type="dxa"/>
          </w:tcPr>
          <w:p w:rsidR="00386269" w:rsidRPr="000E73B9" w:rsidRDefault="00386269" w:rsidP="00386269"/>
        </w:tc>
        <w:tc>
          <w:tcPr>
            <w:tcW w:w="241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386269" w:rsidRPr="000E73B9" w:rsidRDefault="00386269" w:rsidP="00386269">
            <w:pPr>
              <w:spacing w:after="0" w:line="240" w:lineRule="auto"/>
              <w:rPr>
                <w:sz w:val="24"/>
                <w:szCs w:val="24"/>
              </w:rPr>
            </w:pPr>
            <w:r w:rsidRPr="000E7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0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2B0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.н., доцент</w:t>
            </w:r>
          </w:p>
        </w:tc>
        <w:tc>
          <w:tcPr>
            <w:tcW w:w="283" w:type="dxa"/>
          </w:tcPr>
          <w:p w:rsidR="00386269" w:rsidRPr="000E73B9" w:rsidRDefault="00386269" w:rsidP="00386269"/>
        </w:tc>
        <w:tc>
          <w:tcPr>
            <w:tcW w:w="988" w:type="dxa"/>
          </w:tcPr>
          <w:p w:rsidR="00386269" w:rsidRPr="000E73B9" w:rsidRDefault="00386269" w:rsidP="00386269"/>
        </w:tc>
        <w:tc>
          <w:tcPr>
            <w:tcW w:w="424" w:type="dxa"/>
          </w:tcPr>
          <w:p w:rsidR="00386269" w:rsidRPr="000E73B9" w:rsidRDefault="00386269" w:rsidP="00386269"/>
        </w:tc>
        <w:tc>
          <w:tcPr>
            <w:tcW w:w="283" w:type="dxa"/>
          </w:tcPr>
          <w:p w:rsidR="00386269" w:rsidRPr="000E73B9" w:rsidRDefault="00386269" w:rsidP="00386269"/>
        </w:tc>
        <w:tc>
          <w:tcPr>
            <w:tcW w:w="283" w:type="dxa"/>
          </w:tcPr>
          <w:p w:rsidR="00386269" w:rsidRPr="000E73B9" w:rsidRDefault="00386269" w:rsidP="00386269"/>
        </w:tc>
        <w:tc>
          <w:tcPr>
            <w:tcW w:w="142" w:type="dxa"/>
          </w:tcPr>
          <w:p w:rsidR="00386269" w:rsidRPr="000E73B9" w:rsidRDefault="00386269" w:rsidP="00386269"/>
        </w:tc>
        <w:tc>
          <w:tcPr>
            <w:tcW w:w="142" w:type="dxa"/>
          </w:tcPr>
          <w:p w:rsidR="00386269" w:rsidRPr="000E73B9" w:rsidRDefault="00386269" w:rsidP="00386269"/>
        </w:tc>
      </w:tr>
      <w:tr w:rsidR="00386269" w:rsidRPr="00D619EC" w:rsidTr="00386269">
        <w:trPr>
          <w:trHeight w:hRule="exact" w:val="138"/>
        </w:trPr>
        <w:tc>
          <w:tcPr>
            <w:tcW w:w="563" w:type="dxa"/>
          </w:tcPr>
          <w:p w:rsidR="00386269" w:rsidRPr="000E73B9" w:rsidRDefault="00386269" w:rsidP="00386269"/>
        </w:tc>
        <w:tc>
          <w:tcPr>
            <w:tcW w:w="426" w:type="dxa"/>
          </w:tcPr>
          <w:p w:rsidR="00386269" w:rsidRPr="000E73B9" w:rsidRDefault="00386269" w:rsidP="00386269"/>
        </w:tc>
        <w:tc>
          <w:tcPr>
            <w:tcW w:w="568" w:type="dxa"/>
          </w:tcPr>
          <w:p w:rsidR="00386269" w:rsidRPr="000E73B9" w:rsidRDefault="00386269" w:rsidP="00386269"/>
        </w:tc>
        <w:tc>
          <w:tcPr>
            <w:tcW w:w="722" w:type="dxa"/>
          </w:tcPr>
          <w:p w:rsidR="00386269" w:rsidRPr="000E73B9" w:rsidRDefault="00386269" w:rsidP="00386269"/>
        </w:tc>
        <w:tc>
          <w:tcPr>
            <w:tcW w:w="142" w:type="dxa"/>
          </w:tcPr>
          <w:p w:rsidR="00386269" w:rsidRPr="000E73B9" w:rsidRDefault="00386269" w:rsidP="00386269"/>
        </w:tc>
        <w:tc>
          <w:tcPr>
            <w:tcW w:w="283" w:type="dxa"/>
          </w:tcPr>
          <w:p w:rsidR="00386269" w:rsidRPr="000E73B9" w:rsidRDefault="00386269" w:rsidP="00386269"/>
        </w:tc>
        <w:tc>
          <w:tcPr>
            <w:tcW w:w="846" w:type="dxa"/>
          </w:tcPr>
          <w:p w:rsidR="00386269" w:rsidRPr="000E73B9" w:rsidRDefault="00386269" w:rsidP="00386269"/>
        </w:tc>
        <w:tc>
          <w:tcPr>
            <w:tcW w:w="283" w:type="dxa"/>
          </w:tcPr>
          <w:p w:rsidR="00386269" w:rsidRPr="000E73B9" w:rsidRDefault="00386269" w:rsidP="00386269"/>
        </w:tc>
        <w:tc>
          <w:tcPr>
            <w:tcW w:w="143" w:type="dxa"/>
          </w:tcPr>
          <w:p w:rsidR="00386269" w:rsidRPr="000E73B9" w:rsidRDefault="00386269" w:rsidP="00386269"/>
        </w:tc>
        <w:tc>
          <w:tcPr>
            <w:tcW w:w="1269" w:type="dxa"/>
          </w:tcPr>
          <w:p w:rsidR="00386269" w:rsidRPr="000E73B9" w:rsidRDefault="00386269" w:rsidP="00386269"/>
        </w:tc>
        <w:tc>
          <w:tcPr>
            <w:tcW w:w="283" w:type="dxa"/>
          </w:tcPr>
          <w:p w:rsidR="00386269" w:rsidRPr="000E73B9" w:rsidRDefault="00386269" w:rsidP="00386269"/>
        </w:tc>
        <w:tc>
          <w:tcPr>
            <w:tcW w:w="718" w:type="dxa"/>
          </w:tcPr>
          <w:p w:rsidR="00386269" w:rsidRPr="000E73B9" w:rsidRDefault="00386269" w:rsidP="00386269"/>
        </w:tc>
        <w:tc>
          <w:tcPr>
            <w:tcW w:w="143" w:type="dxa"/>
          </w:tcPr>
          <w:p w:rsidR="00386269" w:rsidRPr="000E73B9" w:rsidRDefault="00386269" w:rsidP="00386269"/>
        </w:tc>
        <w:tc>
          <w:tcPr>
            <w:tcW w:w="425" w:type="dxa"/>
          </w:tcPr>
          <w:p w:rsidR="00386269" w:rsidRPr="000E73B9" w:rsidRDefault="00386269" w:rsidP="00386269"/>
        </w:tc>
        <w:tc>
          <w:tcPr>
            <w:tcW w:w="847" w:type="dxa"/>
          </w:tcPr>
          <w:p w:rsidR="00386269" w:rsidRPr="000E73B9" w:rsidRDefault="00386269" w:rsidP="00386269"/>
        </w:tc>
        <w:tc>
          <w:tcPr>
            <w:tcW w:w="283" w:type="dxa"/>
          </w:tcPr>
          <w:p w:rsidR="00386269" w:rsidRPr="000E73B9" w:rsidRDefault="00386269" w:rsidP="00386269"/>
        </w:tc>
        <w:tc>
          <w:tcPr>
            <w:tcW w:w="988" w:type="dxa"/>
          </w:tcPr>
          <w:p w:rsidR="00386269" w:rsidRPr="000E73B9" w:rsidRDefault="00386269" w:rsidP="00386269"/>
        </w:tc>
        <w:tc>
          <w:tcPr>
            <w:tcW w:w="424" w:type="dxa"/>
          </w:tcPr>
          <w:p w:rsidR="00386269" w:rsidRPr="000E73B9" w:rsidRDefault="00386269" w:rsidP="00386269"/>
        </w:tc>
        <w:tc>
          <w:tcPr>
            <w:tcW w:w="283" w:type="dxa"/>
          </w:tcPr>
          <w:p w:rsidR="00386269" w:rsidRPr="000E73B9" w:rsidRDefault="00386269" w:rsidP="00386269"/>
        </w:tc>
        <w:tc>
          <w:tcPr>
            <w:tcW w:w="283" w:type="dxa"/>
          </w:tcPr>
          <w:p w:rsidR="00386269" w:rsidRPr="000E73B9" w:rsidRDefault="00386269" w:rsidP="00386269"/>
        </w:tc>
        <w:tc>
          <w:tcPr>
            <w:tcW w:w="142" w:type="dxa"/>
          </w:tcPr>
          <w:p w:rsidR="00386269" w:rsidRPr="000E73B9" w:rsidRDefault="00386269" w:rsidP="00386269"/>
        </w:tc>
        <w:tc>
          <w:tcPr>
            <w:tcW w:w="142" w:type="dxa"/>
          </w:tcPr>
          <w:p w:rsidR="00386269" w:rsidRPr="000E73B9" w:rsidRDefault="00386269" w:rsidP="00386269"/>
        </w:tc>
      </w:tr>
      <w:tr w:rsidR="00386269" w:rsidRPr="000E73B9" w:rsidTr="00386269">
        <w:trPr>
          <w:trHeight w:hRule="exact" w:val="680"/>
        </w:trPr>
        <w:tc>
          <w:tcPr>
            <w:tcW w:w="563" w:type="dxa"/>
          </w:tcPr>
          <w:p w:rsidR="00386269" w:rsidRPr="000E73B9" w:rsidRDefault="00386269" w:rsidP="00386269"/>
        </w:tc>
        <w:tc>
          <w:tcPr>
            <w:tcW w:w="426" w:type="dxa"/>
          </w:tcPr>
          <w:p w:rsidR="00386269" w:rsidRPr="000E73B9" w:rsidRDefault="00386269" w:rsidP="00386269"/>
        </w:tc>
        <w:tc>
          <w:tcPr>
            <w:tcW w:w="568" w:type="dxa"/>
          </w:tcPr>
          <w:p w:rsidR="00386269" w:rsidRPr="000E73B9" w:rsidRDefault="00386269" w:rsidP="00386269"/>
        </w:tc>
        <w:tc>
          <w:tcPr>
            <w:tcW w:w="722" w:type="dxa"/>
          </w:tcPr>
          <w:p w:rsidR="00386269" w:rsidRPr="000E73B9" w:rsidRDefault="00386269" w:rsidP="00386269"/>
        </w:tc>
        <w:tc>
          <w:tcPr>
            <w:tcW w:w="142" w:type="dxa"/>
          </w:tcPr>
          <w:p w:rsidR="00386269" w:rsidRPr="000E73B9" w:rsidRDefault="00386269" w:rsidP="00386269"/>
        </w:tc>
        <w:tc>
          <w:tcPr>
            <w:tcW w:w="283" w:type="dxa"/>
          </w:tcPr>
          <w:p w:rsidR="00386269" w:rsidRPr="000E73B9" w:rsidRDefault="00386269" w:rsidP="00386269"/>
        </w:tc>
        <w:tc>
          <w:tcPr>
            <w:tcW w:w="846" w:type="dxa"/>
          </w:tcPr>
          <w:p w:rsidR="00386269" w:rsidRPr="000E73B9" w:rsidRDefault="00386269" w:rsidP="00386269"/>
        </w:tc>
        <w:tc>
          <w:tcPr>
            <w:tcW w:w="283" w:type="dxa"/>
          </w:tcPr>
          <w:p w:rsidR="00386269" w:rsidRPr="000E73B9" w:rsidRDefault="00386269" w:rsidP="00386269"/>
        </w:tc>
        <w:tc>
          <w:tcPr>
            <w:tcW w:w="143" w:type="dxa"/>
          </w:tcPr>
          <w:p w:rsidR="00386269" w:rsidRPr="000E73B9" w:rsidRDefault="00386269" w:rsidP="00386269"/>
        </w:tc>
        <w:tc>
          <w:tcPr>
            <w:tcW w:w="1269" w:type="dxa"/>
          </w:tcPr>
          <w:p w:rsidR="00386269" w:rsidRPr="000E73B9" w:rsidRDefault="00386269" w:rsidP="00386269"/>
        </w:tc>
        <w:tc>
          <w:tcPr>
            <w:tcW w:w="4961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386269" w:rsidRPr="002B0F05" w:rsidRDefault="00386269" w:rsidP="003862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Бастрыкин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С.В.</w:t>
            </w:r>
          </w:p>
        </w:tc>
      </w:tr>
    </w:tbl>
    <w:p w:rsidR="00D1193E" w:rsidRDefault="00D1193E"/>
    <w:p w:rsidR="00C71D22" w:rsidRDefault="00E32AFF">
      <w:pPr>
        <w:rPr>
          <w:sz w:val="0"/>
          <w:szCs w:val="0"/>
        </w:rPr>
      </w:pPr>
      <w:r>
        <w:br w:type="page"/>
      </w:r>
    </w:p>
    <w:p w:rsidR="00C71D22" w:rsidRDefault="00C71D22">
      <w:pPr>
        <w:sectPr w:rsidR="00C71D22" w:rsidSect="00661989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456"/>
        <w:gridCol w:w="456"/>
        <w:gridCol w:w="456"/>
        <w:gridCol w:w="1353"/>
      </w:tblGrid>
      <w:tr w:rsidR="00C71D22" w:rsidRPr="00661989" w:rsidTr="00E32AFF">
        <w:trPr>
          <w:trHeight w:hRule="exact" w:val="285"/>
        </w:trPr>
        <w:tc>
          <w:tcPr>
            <w:tcW w:w="457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Распределение часов дисциплины по семестрам</w:t>
            </w:r>
          </w:p>
        </w:tc>
      </w:tr>
      <w:tr w:rsidR="00386269" w:rsidTr="00386269">
        <w:trPr>
          <w:trHeight w:hRule="exact" w:val="742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6269" w:rsidRPr="00E32AFF" w:rsidRDefault="00386269">
            <w:pPr>
              <w:spacing w:before="15"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Семестр</w:t>
            </w:r>
          </w:p>
          <w:p w:rsidR="00386269" w:rsidRPr="00E32AFF" w:rsidRDefault="00386269">
            <w:pPr>
              <w:spacing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(&lt;Курс&gt;.&lt;Семестр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 курсе&gt;)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6269" w:rsidRDefault="0038626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 (1.2)</w:t>
            </w:r>
          </w:p>
        </w:tc>
        <w:tc>
          <w:tcPr>
            <w:tcW w:w="18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6269" w:rsidRPr="00386269" w:rsidRDefault="00386269" w:rsidP="0038626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86269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</w:tr>
      <w:tr w:rsidR="00386269" w:rsidTr="00386269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6269" w:rsidRDefault="0038626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6269" w:rsidRDefault="0038626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80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6269" w:rsidRDefault="0038626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386269" w:rsidTr="00386269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6269" w:rsidRDefault="0038626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6269" w:rsidRDefault="00386269" w:rsidP="0038626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6269" w:rsidRDefault="00386269" w:rsidP="0038626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6269" w:rsidRDefault="00386269" w:rsidP="0038626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6269" w:rsidRDefault="00386269" w:rsidP="0038626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386269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6269" w:rsidRDefault="0038626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6269" w:rsidRDefault="00386269" w:rsidP="0038626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6269" w:rsidRDefault="00386269" w:rsidP="0038626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6269" w:rsidRDefault="00386269" w:rsidP="0038626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6269" w:rsidRDefault="00386269" w:rsidP="0038626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</w:tr>
      <w:tr w:rsidR="00386269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6269" w:rsidRDefault="0038626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6269" w:rsidRDefault="00386269" w:rsidP="0038626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6269" w:rsidRDefault="00386269" w:rsidP="0038626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6269" w:rsidRDefault="00386269" w:rsidP="0038626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6269" w:rsidRDefault="00386269" w:rsidP="0038626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</w:tr>
      <w:tr w:rsidR="00386269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6269" w:rsidRDefault="0038626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нтактная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6269" w:rsidRDefault="00386269" w:rsidP="0038626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6269" w:rsidRDefault="00386269" w:rsidP="0038626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6269" w:rsidRDefault="00386269" w:rsidP="0038626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6269" w:rsidRDefault="00386269" w:rsidP="0038626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</w:tr>
      <w:tr w:rsidR="00386269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6269" w:rsidRDefault="0038626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абота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6269" w:rsidRDefault="00386269" w:rsidP="0038626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6269" w:rsidRDefault="00386269" w:rsidP="0038626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6269" w:rsidRDefault="00386269" w:rsidP="0038626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6269" w:rsidRDefault="00386269" w:rsidP="0038626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120</w:t>
            </w:r>
          </w:p>
        </w:tc>
      </w:tr>
      <w:tr w:rsidR="00386269">
        <w:trPr>
          <w:trHeight w:hRule="exact" w:val="28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6269" w:rsidRDefault="0038626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6269" w:rsidRDefault="00386269" w:rsidP="0038626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6269" w:rsidRDefault="00386269" w:rsidP="0038626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6269" w:rsidRDefault="00386269" w:rsidP="0038626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6269" w:rsidRDefault="00386269" w:rsidP="0038626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</w:tr>
    </w:tbl>
    <w:p w:rsidR="00386269" w:rsidRDefault="00E32AFF">
      <w:pPr>
        <w:rPr>
          <w:sz w:val="0"/>
          <w:szCs w:val="0"/>
        </w:rPr>
      </w:pPr>
      <w:r>
        <w:br w:type="page"/>
      </w:r>
    </w:p>
    <w:p w:rsidR="00C71D22" w:rsidRDefault="00C71D22">
      <w:pPr>
        <w:sectPr w:rsidR="00C71D22" w:rsidSect="00661989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4"/>
        <w:gridCol w:w="1135"/>
        <w:gridCol w:w="3970"/>
        <w:gridCol w:w="1007"/>
      </w:tblGrid>
      <w:tr w:rsidR="00C71D22" w:rsidTr="00D1193E">
        <w:trPr>
          <w:trHeight w:hRule="exact" w:val="425"/>
        </w:trPr>
        <w:tc>
          <w:tcPr>
            <w:tcW w:w="4694" w:type="dxa"/>
            <w:shd w:val="clear" w:color="C0C0C0" w:fill="FFFFFF"/>
            <w:tcMar>
              <w:left w:w="34" w:type="dxa"/>
              <w:right w:w="34" w:type="dxa"/>
            </w:tcMar>
          </w:tcPr>
          <w:p w:rsidR="00C71D22" w:rsidRPr="00E32AFF" w:rsidRDefault="00E32AFF" w:rsidP="00B7141D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 w:rsidRPr="00E32AFF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 xml:space="preserve">УП: 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v</w:t>
            </w:r>
            <w:r w:rsidRPr="00E32AFF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18.04.01_Химическая технология_2021_исправленная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версия_ 09.02.2</w:t>
            </w:r>
            <w:r w:rsidR="00B7141D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2</w:t>
            </w:r>
            <w:r w:rsidRPr="00E32AFF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1135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</w:tbl>
    <w:p w:rsidR="00D1193E" w:rsidRDefault="00D1193E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8"/>
        <w:gridCol w:w="803"/>
        <w:gridCol w:w="1059"/>
        <w:gridCol w:w="3703"/>
        <w:gridCol w:w="961"/>
      </w:tblGrid>
      <w:tr w:rsidR="00B7141D" w:rsidTr="00183581">
        <w:trPr>
          <w:trHeight w:hRule="exact" w:val="277"/>
        </w:trPr>
        <w:tc>
          <w:tcPr>
            <w:tcW w:w="3748" w:type="dxa"/>
            <w:shd w:val="clear" w:color="000000" w:fill="FFFFFF"/>
            <w:tcMar>
              <w:left w:w="34" w:type="dxa"/>
              <w:right w:w="34" w:type="dxa"/>
            </w:tcMar>
          </w:tcPr>
          <w:p w:rsidR="00B7141D" w:rsidRDefault="00B7141D" w:rsidP="0018358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и):</w:t>
            </w:r>
          </w:p>
        </w:tc>
        <w:tc>
          <w:tcPr>
            <w:tcW w:w="803" w:type="dxa"/>
          </w:tcPr>
          <w:p w:rsidR="00B7141D" w:rsidRDefault="00B7141D" w:rsidP="00183581"/>
        </w:tc>
        <w:tc>
          <w:tcPr>
            <w:tcW w:w="1059" w:type="dxa"/>
          </w:tcPr>
          <w:p w:rsidR="00B7141D" w:rsidRDefault="00B7141D" w:rsidP="00183581"/>
        </w:tc>
        <w:tc>
          <w:tcPr>
            <w:tcW w:w="3703" w:type="dxa"/>
          </w:tcPr>
          <w:p w:rsidR="00B7141D" w:rsidRDefault="00B7141D" w:rsidP="00183581"/>
        </w:tc>
        <w:tc>
          <w:tcPr>
            <w:tcW w:w="961" w:type="dxa"/>
          </w:tcPr>
          <w:p w:rsidR="00B7141D" w:rsidRDefault="00B7141D" w:rsidP="00183581"/>
        </w:tc>
      </w:tr>
      <w:tr w:rsidR="00B7141D" w:rsidRPr="002B0F05" w:rsidTr="00183581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7141D" w:rsidRPr="002B0F05" w:rsidRDefault="00B7141D" w:rsidP="00183581">
            <w:pPr>
              <w:spacing w:after="0" w:line="240" w:lineRule="auto"/>
              <w:rPr>
                <w:sz w:val="19"/>
                <w:szCs w:val="19"/>
              </w:rPr>
            </w:pPr>
            <w:r w:rsidRPr="002B0F05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к.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 xml:space="preserve">э.н., доцент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Бастрыкин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 xml:space="preserve"> С. В.</w:t>
            </w:r>
            <w:r w:rsidRPr="002B0F05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_________________</w:t>
            </w:r>
          </w:p>
        </w:tc>
      </w:tr>
      <w:tr w:rsidR="00B7141D" w:rsidRPr="002B0F05" w:rsidTr="00183581">
        <w:trPr>
          <w:trHeight w:hRule="exact" w:val="277"/>
        </w:trPr>
        <w:tc>
          <w:tcPr>
            <w:tcW w:w="3748" w:type="dxa"/>
          </w:tcPr>
          <w:p w:rsidR="00B7141D" w:rsidRPr="002B0F05" w:rsidRDefault="00B7141D" w:rsidP="00183581"/>
        </w:tc>
        <w:tc>
          <w:tcPr>
            <w:tcW w:w="803" w:type="dxa"/>
          </w:tcPr>
          <w:p w:rsidR="00B7141D" w:rsidRPr="002B0F05" w:rsidRDefault="00B7141D" w:rsidP="00183581"/>
        </w:tc>
        <w:tc>
          <w:tcPr>
            <w:tcW w:w="1059" w:type="dxa"/>
          </w:tcPr>
          <w:p w:rsidR="00B7141D" w:rsidRPr="002B0F05" w:rsidRDefault="00B7141D" w:rsidP="00183581"/>
        </w:tc>
        <w:tc>
          <w:tcPr>
            <w:tcW w:w="3703" w:type="dxa"/>
          </w:tcPr>
          <w:p w:rsidR="00B7141D" w:rsidRPr="002B0F05" w:rsidRDefault="00B7141D" w:rsidP="00183581"/>
        </w:tc>
        <w:tc>
          <w:tcPr>
            <w:tcW w:w="961" w:type="dxa"/>
          </w:tcPr>
          <w:p w:rsidR="00B7141D" w:rsidRPr="002B0F05" w:rsidRDefault="00B7141D" w:rsidP="00183581"/>
        </w:tc>
      </w:tr>
      <w:tr w:rsidR="00B7141D" w:rsidTr="00183581">
        <w:trPr>
          <w:trHeight w:hRule="exact" w:val="277"/>
        </w:trPr>
        <w:tc>
          <w:tcPr>
            <w:tcW w:w="3748" w:type="dxa"/>
            <w:shd w:val="clear" w:color="000000" w:fill="FFFFFF"/>
            <w:tcMar>
              <w:left w:w="34" w:type="dxa"/>
              <w:right w:w="34" w:type="dxa"/>
            </w:tcMar>
          </w:tcPr>
          <w:p w:rsidR="00B7141D" w:rsidRDefault="00B7141D" w:rsidP="0018358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ы):</w:t>
            </w:r>
          </w:p>
        </w:tc>
        <w:tc>
          <w:tcPr>
            <w:tcW w:w="803" w:type="dxa"/>
          </w:tcPr>
          <w:p w:rsidR="00B7141D" w:rsidRDefault="00B7141D" w:rsidP="00183581"/>
        </w:tc>
        <w:tc>
          <w:tcPr>
            <w:tcW w:w="1059" w:type="dxa"/>
          </w:tcPr>
          <w:p w:rsidR="00B7141D" w:rsidRDefault="00B7141D" w:rsidP="00183581"/>
        </w:tc>
        <w:tc>
          <w:tcPr>
            <w:tcW w:w="3703" w:type="dxa"/>
          </w:tcPr>
          <w:p w:rsidR="00B7141D" w:rsidRDefault="00B7141D" w:rsidP="00183581"/>
        </w:tc>
        <w:tc>
          <w:tcPr>
            <w:tcW w:w="961" w:type="dxa"/>
          </w:tcPr>
          <w:p w:rsidR="00B7141D" w:rsidRDefault="00B7141D" w:rsidP="00183581"/>
        </w:tc>
      </w:tr>
      <w:tr w:rsidR="00B7141D" w:rsidRPr="002B0F05" w:rsidTr="00183581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7141D" w:rsidRPr="002B0F05" w:rsidRDefault="00B7141D" w:rsidP="00183581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д.т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.н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, профессор  Пивоварова Н.А.</w:t>
            </w:r>
            <w:r w:rsidRPr="002B0F05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_________________</w:t>
            </w:r>
          </w:p>
        </w:tc>
      </w:tr>
      <w:tr w:rsidR="00B7141D" w:rsidRPr="002B0F05" w:rsidTr="00183581">
        <w:trPr>
          <w:trHeight w:hRule="exact" w:val="1389"/>
        </w:trPr>
        <w:tc>
          <w:tcPr>
            <w:tcW w:w="3748" w:type="dxa"/>
          </w:tcPr>
          <w:p w:rsidR="00B7141D" w:rsidRPr="002B0F05" w:rsidRDefault="00B7141D" w:rsidP="00183581"/>
        </w:tc>
        <w:tc>
          <w:tcPr>
            <w:tcW w:w="803" w:type="dxa"/>
          </w:tcPr>
          <w:p w:rsidR="00B7141D" w:rsidRPr="002B0F05" w:rsidRDefault="00B7141D" w:rsidP="00183581"/>
        </w:tc>
        <w:tc>
          <w:tcPr>
            <w:tcW w:w="1059" w:type="dxa"/>
          </w:tcPr>
          <w:p w:rsidR="00B7141D" w:rsidRPr="002B0F05" w:rsidRDefault="00B7141D" w:rsidP="00183581"/>
        </w:tc>
        <w:tc>
          <w:tcPr>
            <w:tcW w:w="3703" w:type="dxa"/>
          </w:tcPr>
          <w:p w:rsidR="00B7141D" w:rsidRPr="002B0F05" w:rsidRDefault="00B7141D" w:rsidP="00183581"/>
        </w:tc>
        <w:tc>
          <w:tcPr>
            <w:tcW w:w="961" w:type="dxa"/>
          </w:tcPr>
          <w:p w:rsidR="00B7141D" w:rsidRPr="002B0F05" w:rsidRDefault="00B7141D" w:rsidP="00183581"/>
        </w:tc>
      </w:tr>
      <w:tr w:rsidR="00B7141D" w:rsidRPr="002B0F05" w:rsidTr="00183581">
        <w:trPr>
          <w:trHeight w:hRule="exact" w:val="277"/>
        </w:trPr>
        <w:tc>
          <w:tcPr>
            <w:tcW w:w="5610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B7141D" w:rsidRPr="002B0F05" w:rsidRDefault="00B7141D" w:rsidP="00183581">
            <w:pPr>
              <w:spacing w:after="0" w:line="240" w:lineRule="auto"/>
              <w:rPr>
                <w:sz w:val="19"/>
                <w:szCs w:val="19"/>
              </w:rPr>
            </w:pP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703" w:type="dxa"/>
          </w:tcPr>
          <w:p w:rsidR="00B7141D" w:rsidRPr="002B0F05" w:rsidRDefault="00B7141D" w:rsidP="00183581"/>
        </w:tc>
        <w:tc>
          <w:tcPr>
            <w:tcW w:w="961" w:type="dxa"/>
          </w:tcPr>
          <w:p w:rsidR="00B7141D" w:rsidRPr="002B0F05" w:rsidRDefault="00B7141D" w:rsidP="00183581"/>
        </w:tc>
      </w:tr>
      <w:tr w:rsidR="00B7141D" w:rsidRPr="002B0F05" w:rsidTr="00183581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7141D" w:rsidRPr="002B0F05" w:rsidRDefault="00B7141D" w:rsidP="0018358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Экономический анализ и управление производством</w:t>
            </w:r>
          </w:p>
        </w:tc>
      </w:tr>
      <w:tr w:rsidR="00B7141D" w:rsidRPr="002B0F05" w:rsidTr="00183581">
        <w:trPr>
          <w:trHeight w:hRule="exact" w:val="277"/>
        </w:trPr>
        <w:tc>
          <w:tcPr>
            <w:tcW w:w="3748" w:type="dxa"/>
          </w:tcPr>
          <w:p w:rsidR="00B7141D" w:rsidRPr="002B0F05" w:rsidRDefault="00B7141D" w:rsidP="00183581"/>
        </w:tc>
        <w:tc>
          <w:tcPr>
            <w:tcW w:w="803" w:type="dxa"/>
          </w:tcPr>
          <w:p w:rsidR="00B7141D" w:rsidRPr="002B0F05" w:rsidRDefault="00B7141D" w:rsidP="00183581"/>
        </w:tc>
        <w:tc>
          <w:tcPr>
            <w:tcW w:w="1059" w:type="dxa"/>
          </w:tcPr>
          <w:p w:rsidR="00B7141D" w:rsidRPr="002B0F05" w:rsidRDefault="00B7141D" w:rsidP="00183581"/>
        </w:tc>
        <w:tc>
          <w:tcPr>
            <w:tcW w:w="3703" w:type="dxa"/>
          </w:tcPr>
          <w:p w:rsidR="00B7141D" w:rsidRPr="002B0F05" w:rsidRDefault="00B7141D" w:rsidP="00183581"/>
        </w:tc>
        <w:tc>
          <w:tcPr>
            <w:tcW w:w="961" w:type="dxa"/>
          </w:tcPr>
          <w:p w:rsidR="00B7141D" w:rsidRPr="002B0F05" w:rsidRDefault="00B7141D" w:rsidP="00183581"/>
        </w:tc>
      </w:tr>
      <w:tr w:rsidR="00B7141D" w:rsidRPr="002B0F05" w:rsidTr="00183581">
        <w:trPr>
          <w:trHeight w:hRule="exact" w:val="277"/>
        </w:trPr>
        <w:tc>
          <w:tcPr>
            <w:tcW w:w="5610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B7141D" w:rsidRPr="002B0F05" w:rsidRDefault="00B7141D" w:rsidP="00183581">
            <w:pPr>
              <w:spacing w:after="0" w:line="240" w:lineRule="auto"/>
              <w:rPr>
                <w:sz w:val="19"/>
                <w:szCs w:val="19"/>
              </w:rPr>
            </w:pPr>
            <w:proofErr w:type="gramStart"/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разработана</w:t>
            </w:r>
            <w:proofErr w:type="gramEnd"/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 соответствии с ФГОС ВО:</w:t>
            </w:r>
          </w:p>
        </w:tc>
        <w:tc>
          <w:tcPr>
            <w:tcW w:w="3703" w:type="dxa"/>
          </w:tcPr>
          <w:p w:rsidR="00B7141D" w:rsidRPr="002B0F05" w:rsidRDefault="00B7141D" w:rsidP="00183581"/>
        </w:tc>
        <w:tc>
          <w:tcPr>
            <w:tcW w:w="961" w:type="dxa"/>
          </w:tcPr>
          <w:p w:rsidR="00B7141D" w:rsidRPr="002B0F05" w:rsidRDefault="00B7141D" w:rsidP="00183581"/>
        </w:tc>
      </w:tr>
      <w:tr w:rsidR="00B7141D" w:rsidRPr="002B0F05" w:rsidTr="00183581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7141D" w:rsidRPr="002B0F05" w:rsidRDefault="00B7141D" w:rsidP="00183581">
            <w:pPr>
              <w:spacing w:after="0" w:line="240" w:lineRule="auto"/>
              <w:rPr>
                <w:sz w:val="19"/>
                <w:szCs w:val="19"/>
              </w:rPr>
            </w:pP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Федеральный государственный образовательный стандарт высшего образования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–</w:t>
            </w: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магистратура по направлению подготовки</w:t>
            </w: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18.04</w:t>
            </w: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.01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Химическая технология</w:t>
            </w: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(приказ </w:t>
            </w:r>
            <w:proofErr w:type="spellStart"/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Минобрнауки</w:t>
            </w:r>
            <w:proofErr w:type="spellEnd"/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России от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07</w:t>
            </w: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г. №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910</w:t>
            </w: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</w:t>
            </w:r>
          </w:p>
        </w:tc>
      </w:tr>
      <w:tr w:rsidR="00B7141D" w:rsidRPr="002B0F05" w:rsidTr="00183581">
        <w:trPr>
          <w:trHeight w:hRule="exact" w:val="277"/>
        </w:trPr>
        <w:tc>
          <w:tcPr>
            <w:tcW w:w="3748" w:type="dxa"/>
          </w:tcPr>
          <w:p w:rsidR="00B7141D" w:rsidRPr="002B0F05" w:rsidRDefault="00B7141D" w:rsidP="00183581"/>
        </w:tc>
        <w:tc>
          <w:tcPr>
            <w:tcW w:w="803" w:type="dxa"/>
          </w:tcPr>
          <w:p w:rsidR="00B7141D" w:rsidRPr="002B0F05" w:rsidRDefault="00B7141D" w:rsidP="00183581"/>
        </w:tc>
        <w:tc>
          <w:tcPr>
            <w:tcW w:w="1059" w:type="dxa"/>
          </w:tcPr>
          <w:p w:rsidR="00B7141D" w:rsidRPr="002B0F05" w:rsidRDefault="00B7141D" w:rsidP="00183581"/>
        </w:tc>
        <w:tc>
          <w:tcPr>
            <w:tcW w:w="3703" w:type="dxa"/>
          </w:tcPr>
          <w:p w:rsidR="00B7141D" w:rsidRPr="002B0F05" w:rsidRDefault="00B7141D" w:rsidP="00183581"/>
        </w:tc>
        <w:tc>
          <w:tcPr>
            <w:tcW w:w="961" w:type="dxa"/>
          </w:tcPr>
          <w:p w:rsidR="00B7141D" w:rsidRPr="002B0F05" w:rsidRDefault="00B7141D" w:rsidP="00183581"/>
        </w:tc>
      </w:tr>
      <w:tr w:rsidR="00B7141D" w:rsidRPr="002B0F05" w:rsidTr="00183581">
        <w:trPr>
          <w:trHeight w:hRule="exact" w:val="277"/>
        </w:trPr>
        <w:tc>
          <w:tcPr>
            <w:tcW w:w="5610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B7141D" w:rsidRPr="002B0F05" w:rsidRDefault="00B7141D" w:rsidP="00183581">
            <w:pPr>
              <w:spacing w:after="0" w:line="240" w:lineRule="auto"/>
              <w:rPr>
                <w:sz w:val="19"/>
                <w:szCs w:val="19"/>
              </w:rPr>
            </w:pPr>
            <w:proofErr w:type="gramStart"/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составлена</w:t>
            </w:r>
            <w:proofErr w:type="gramEnd"/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на основании учебного плана:</w:t>
            </w:r>
          </w:p>
        </w:tc>
        <w:tc>
          <w:tcPr>
            <w:tcW w:w="3703" w:type="dxa"/>
          </w:tcPr>
          <w:p w:rsidR="00B7141D" w:rsidRPr="002B0F05" w:rsidRDefault="00B7141D" w:rsidP="00183581"/>
        </w:tc>
        <w:tc>
          <w:tcPr>
            <w:tcW w:w="961" w:type="dxa"/>
          </w:tcPr>
          <w:p w:rsidR="00B7141D" w:rsidRPr="002B0F05" w:rsidRDefault="00B7141D" w:rsidP="00183581"/>
        </w:tc>
      </w:tr>
      <w:tr w:rsidR="00B7141D" w:rsidRPr="002B0F05" w:rsidTr="00183581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7141D" w:rsidRPr="002B0F05" w:rsidRDefault="00B7141D" w:rsidP="0018358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.01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Химическая технология</w:t>
            </w:r>
          </w:p>
          <w:p w:rsidR="00B7141D" w:rsidRPr="002B0F05" w:rsidRDefault="00B7141D" w:rsidP="0018358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Направленность «Химическая технология топлива и газа» </w:t>
            </w:r>
          </w:p>
        </w:tc>
      </w:tr>
      <w:tr w:rsidR="00B7141D" w:rsidRPr="002B0F05" w:rsidTr="00183581">
        <w:trPr>
          <w:trHeight w:hRule="exact" w:val="416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7141D" w:rsidRPr="002B0F05" w:rsidRDefault="00B7141D" w:rsidP="00183581">
            <w:pPr>
              <w:spacing w:after="0" w:line="240" w:lineRule="auto"/>
              <w:rPr>
                <w:sz w:val="19"/>
                <w:szCs w:val="19"/>
              </w:rPr>
            </w:pP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утвержденного учёным советом вуза от 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0.01.2022 протокол № 5</w:t>
            </w: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B7141D" w:rsidRPr="002B0F05" w:rsidTr="00183581">
        <w:trPr>
          <w:trHeight w:hRule="exact" w:val="555"/>
        </w:trPr>
        <w:tc>
          <w:tcPr>
            <w:tcW w:w="3748" w:type="dxa"/>
          </w:tcPr>
          <w:p w:rsidR="00B7141D" w:rsidRPr="002B0F05" w:rsidRDefault="00B7141D" w:rsidP="00183581"/>
        </w:tc>
        <w:tc>
          <w:tcPr>
            <w:tcW w:w="803" w:type="dxa"/>
          </w:tcPr>
          <w:p w:rsidR="00B7141D" w:rsidRPr="002B0F05" w:rsidRDefault="00B7141D" w:rsidP="00183581"/>
        </w:tc>
        <w:tc>
          <w:tcPr>
            <w:tcW w:w="1059" w:type="dxa"/>
          </w:tcPr>
          <w:p w:rsidR="00B7141D" w:rsidRPr="002B0F05" w:rsidRDefault="00B7141D" w:rsidP="00183581"/>
        </w:tc>
        <w:tc>
          <w:tcPr>
            <w:tcW w:w="3703" w:type="dxa"/>
          </w:tcPr>
          <w:p w:rsidR="00B7141D" w:rsidRPr="002B0F05" w:rsidRDefault="00B7141D" w:rsidP="00183581"/>
        </w:tc>
        <w:tc>
          <w:tcPr>
            <w:tcW w:w="961" w:type="dxa"/>
          </w:tcPr>
          <w:p w:rsidR="00B7141D" w:rsidRPr="002B0F05" w:rsidRDefault="00B7141D" w:rsidP="00183581"/>
        </w:tc>
      </w:tr>
      <w:tr w:rsidR="00B7141D" w:rsidRPr="002B0F05" w:rsidTr="00183581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7141D" w:rsidRPr="002B0F05" w:rsidRDefault="00B7141D" w:rsidP="00183581">
            <w:pPr>
              <w:spacing w:after="0" w:line="240" w:lineRule="auto"/>
              <w:rPr>
                <w:sz w:val="19"/>
                <w:szCs w:val="19"/>
              </w:rPr>
            </w:pP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 программа одобрена на заседании кафедры</w:t>
            </w:r>
          </w:p>
        </w:tc>
      </w:tr>
      <w:tr w:rsidR="00B7141D" w:rsidTr="00183581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7141D" w:rsidRDefault="00B7141D" w:rsidP="0018358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Экономика и управление предприятием</w:t>
            </w:r>
          </w:p>
        </w:tc>
      </w:tr>
      <w:tr w:rsidR="00B7141D" w:rsidTr="00183581">
        <w:trPr>
          <w:trHeight w:hRule="exact" w:val="277"/>
        </w:trPr>
        <w:tc>
          <w:tcPr>
            <w:tcW w:w="3748" w:type="dxa"/>
          </w:tcPr>
          <w:p w:rsidR="00B7141D" w:rsidRDefault="00B7141D" w:rsidP="00183581"/>
        </w:tc>
        <w:tc>
          <w:tcPr>
            <w:tcW w:w="803" w:type="dxa"/>
          </w:tcPr>
          <w:p w:rsidR="00B7141D" w:rsidRDefault="00B7141D" w:rsidP="00183581"/>
        </w:tc>
        <w:tc>
          <w:tcPr>
            <w:tcW w:w="1059" w:type="dxa"/>
          </w:tcPr>
          <w:p w:rsidR="00B7141D" w:rsidRDefault="00B7141D" w:rsidP="00183581"/>
        </w:tc>
        <w:tc>
          <w:tcPr>
            <w:tcW w:w="3703" w:type="dxa"/>
          </w:tcPr>
          <w:p w:rsidR="00B7141D" w:rsidRDefault="00B7141D" w:rsidP="00183581"/>
        </w:tc>
        <w:tc>
          <w:tcPr>
            <w:tcW w:w="961" w:type="dxa"/>
          </w:tcPr>
          <w:p w:rsidR="00B7141D" w:rsidRDefault="00B7141D" w:rsidP="00183581"/>
        </w:tc>
      </w:tr>
      <w:tr w:rsidR="00B7141D" w:rsidRPr="002B0F05" w:rsidTr="00183581">
        <w:trPr>
          <w:trHeight w:hRule="exact" w:val="1036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7141D" w:rsidRDefault="00B7141D" w:rsidP="001835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Протокол от 31.08. 2022 г.  №  8</w:t>
            </w:r>
          </w:p>
          <w:p w:rsidR="00B7141D" w:rsidRPr="002B0F05" w:rsidRDefault="00B7141D" w:rsidP="00183581">
            <w:pPr>
              <w:spacing w:after="0" w:line="240" w:lineRule="auto"/>
              <w:rPr>
                <w:sz w:val="19"/>
                <w:szCs w:val="19"/>
              </w:rPr>
            </w:pPr>
            <w:r w:rsidRPr="000E73B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Срок действия программы: 2022-2023 </w:t>
            </w:r>
            <w:proofErr w:type="spellStart"/>
            <w:r w:rsidRPr="000E73B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уч.г</w:t>
            </w:r>
            <w:proofErr w:type="spellEnd"/>
            <w:r w:rsidRPr="000E73B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B7141D" w:rsidRPr="002B0F05" w:rsidRDefault="00B7141D" w:rsidP="00183581">
            <w:pPr>
              <w:spacing w:after="0" w:line="240" w:lineRule="auto"/>
              <w:rPr>
                <w:sz w:val="19"/>
                <w:szCs w:val="19"/>
              </w:rPr>
            </w:pP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Зав. кафедрой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__________</w:t>
            </w:r>
            <w:r w:rsidRPr="002B0F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Лунева Т.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</w:t>
            </w:r>
            <w:proofErr w:type="gramEnd"/>
          </w:p>
        </w:tc>
      </w:tr>
      <w:tr w:rsidR="00B7141D" w:rsidRPr="002B0F05" w:rsidTr="00183581">
        <w:trPr>
          <w:trHeight w:hRule="exact" w:val="277"/>
        </w:trPr>
        <w:tc>
          <w:tcPr>
            <w:tcW w:w="3748" w:type="dxa"/>
          </w:tcPr>
          <w:p w:rsidR="00B7141D" w:rsidRPr="002B0F05" w:rsidRDefault="00B7141D" w:rsidP="00183581"/>
        </w:tc>
        <w:tc>
          <w:tcPr>
            <w:tcW w:w="803" w:type="dxa"/>
          </w:tcPr>
          <w:p w:rsidR="00B7141D" w:rsidRPr="002B0F05" w:rsidRDefault="00B7141D" w:rsidP="00183581"/>
        </w:tc>
        <w:tc>
          <w:tcPr>
            <w:tcW w:w="1059" w:type="dxa"/>
          </w:tcPr>
          <w:p w:rsidR="00B7141D" w:rsidRPr="002B0F05" w:rsidRDefault="00B7141D" w:rsidP="00183581"/>
        </w:tc>
        <w:tc>
          <w:tcPr>
            <w:tcW w:w="3703" w:type="dxa"/>
          </w:tcPr>
          <w:p w:rsidR="00B7141D" w:rsidRPr="002B0F05" w:rsidRDefault="00B7141D" w:rsidP="00183581"/>
        </w:tc>
        <w:tc>
          <w:tcPr>
            <w:tcW w:w="961" w:type="dxa"/>
          </w:tcPr>
          <w:p w:rsidR="00B7141D" w:rsidRPr="002B0F05" w:rsidRDefault="00B7141D" w:rsidP="00183581"/>
        </w:tc>
      </w:tr>
      <w:tr w:rsidR="00B7141D" w:rsidRPr="000E73B9" w:rsidTr="00183581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7141D" w:rsidRPr="000E73B9" w:rsidRDefault="00B7141D" w:rsidP="0018358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E73B9">
              <w:rPr>
                <w:rFonts w:ascii="Times New Roman" w:hAnsi="Times New Roman" w:cs="Times New Roman"/>
                <w:sz w:val="19"/>
                <w:szCs w:val="19"/>
              </w:rPr>
              <w:t xml:space="preserve">Председатель УМС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__________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Летичевская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Н.Н.</w:t>
            </w:r>
          </w:p>
        </w:tc>
      </w:tr>
      <w:tr w:rsidR="00B7141D" w:rsidRPr="001C638D" w:rsidTr="00183581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B7141D" w:rsidRPr="001C638D" w:rsidRDefault="00B7141D" w:rsidP="0018358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C638D">
              <w:rPr>
                <w:rFonts w:ascii="Times New Roman" w:hAnsi="Times New Roman" w:cs="Times New Roman"/>
                <w:sz w:val="19"/>
                <w:szCs w:val="19"/>
              </w:rPr>
              <w:t xml:space="preserve">Протокол от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______________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№ ____</w:t>
            </w:r>
          </w:p>
        </w:tc>
      </w:tr>
    </w:tbl>
    <w:p w:rsidR="00B7141D" w:rsidRDefault="00B7141D" w:rsidP="00B7141D">
      <w:pPr>
        <w:rPr>
          <w:sz w:val="0"/>
          <w:szCs w:val="0"/>
        </w:rPr>
      </w:pPr>
    </w:p>
    <w:p w:rsidR="00C71D22" w:rsidRDefault="00E32AFF">
      <w:pPr>
        <w:rPr>
          <w:sz w:val="0"/>
          <w:szCs w:val="0"/>
        </w:rPr>
      </w:pPr>
      <w:r>
        <w:br w:type="page"/>
      </w:r>
    </w:p>
    <w:p w:rsidR="00C71D22" w:rsidRDefault="00C71D22">
      <w:pPr>
        <w:sectPr w:rsidR="00C71D22" w:rsidSect="0066198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864"/>
        <w:gridCol w:w="1135"/>
        <w:gridCol w:w="5104"/>
        <w:gridCol w:w="1007"/>
      </w:tblGrid>
      <w:tr w:rsidR="00C71D22">
        <w:trPr>
          <w:trHeight w:hRule="exact" w:val="425"/>
        </w:trPr>
        <w:tc>
          <w:tcPr>
            <w:tcW w:w="469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C71D22" w:rsidRPr="00E32AFF" w:rsidRDefault="00E32AFF" w:rsidP="00B7141D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 w:rsidRPr="00E32AFF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 xml:space="preserve">УП: 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v</w:t>
            </w:r>
            <w:r w:rsidRPr="00E32AFF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18.04.01_Химическая технология_2021_исправленная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версия_ 09.02.2</w:t>
            </w:r>
            <w:r w:rsidR="00B7141D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2</w:t>
            </w:r>
            <w:r w:rsidRPr="00E32AFF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C71D22">
        <w:trPr>
          <w:trHeight w:hRule="exact" w:val="142"/>
        </w:trPr>
        <w:tc>
          <w:tcPr>
            <w:tcW w:w="2694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1D22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C71D22" w:rsidRDefault="00C71D22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C71D22">
        <w:trPr>
          <w:trHeight w:hRule="exact" w:val="13"/>
        </w:trPr>
        <w:tc>
          <w:tcPr>
            <w:tcW w:w="2694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1D22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C71D22" w:rsidRDefault="00C71D22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C71D22">
        <w:trPr>
          <w:trHeight w:hRule="exact" w:val="98"/>
        </w:trPr>
        <w:tc>
          <w:tcPr>
            <w:tcW w:w="2694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1D22" w:rsidRPr="00661989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C71D22" w:rsidRPr="00661989">
        <w:trPr>
          <w:trHeight w:hRule="exact" w:val="142"/>
        </w:trPr>
        <w:tc>
          <w:tcPr>
            <w:tcW w:w="2694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1D22">
        <w:trPr>
          <w:trHeight w:hRule="exact" w:val="284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bookmarkStart w:id="0" w:name="_GoBack" w:colFirst="0" w:colLast="1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C71D2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C71D22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 w:rsidP="00B714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B714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г.</w:t>
            </w:r>
          </w:p>
        </w:tc>
      </w:tr>
      <w:tr w:rsidR="00C71D22">
        <w:trPr>
          <w:trHeight w:hRule="exact" w:val="142"/>
        </w:trPr>
        <w:tc>
          <w:tcPr>
            <w:tcW w:w="2694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1D22" w:rsidRPr="00661989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Рабочая программа пересмотрена, обсуждена и одобрена </w:t>
            </w:r>
            <w:proofErr w:type="gramStart"/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gramEnd"/>
          </w:p>
          <w:p w:rsidR="00C71D22" w:rsidRPr="00E32AFF" w:rsidRDefault="00E32AFF" w:rsidP="00B714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исполнения в 202</w:t>
            </w:r>
            <w:r w:rsidR="00B714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-202</w:t>
            </w:r>
            <w:r w:rsidR="00B714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учебном году на заседании кафедры</w:t>
            </w:r>
          </w:p>
        </w:tc>
      </w:tr>
      <w:tr w:rsidR="00C71D22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Экономика и управление предприятием</w:t>
            </w:r>
          </w:p>
        </w:tc>
      </w:tr>
      <w:tr w:rsidR="00C71D22">
        <w:trPr>
          <w:trHeight w:hRule="exact" w:val="142"/>
        </w:trPr>
        <w:tc>
          <w:tcPr>
            <w:tcW w:w="2694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1D22" w:rsidRPr="00661989">
        <w:trPr>
          <w:trHeight w:hRule="exact" w:val="709"/>
        </w:trPr>
        <w:tc>
          <w:tcPr>
            <w:tcW w:w="2694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Протокол от  __ __________ 202</w:t>
            </w:r>
            <w:r w:rsidR="00B714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  №  __</w:t>
            </w:r>
          </w:p>
          <w:p w:rsidR="00C71D22" w:rsidRPr="00E32AFF" w:rsidRDefault="00E32AFF" w:rsidP="002447F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Зав. кафедрой </w:t>
            </w:r>
            <w:r w:rsidR="002447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Лунева Татьяна Викторовна</w:t>
            </w:r>
          </w:p>
        </w:tc>
      </w:tr>
      <w:tr w:rsidR="00C71D22" w:rsidRPr="00661989">
        <w:trPr>
          <w:trHeight w:hRule="exact" w:val="425"/>
        </w:trPr>
        <w:tc>
          <w:tcPr>
            <w:tcW w:w="2694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1D22" w:rsidRPr="00661989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C71D22" w:rsidRPr="00E32AFF" w:rsidRDefault="00C71D22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C71D22" w:rsidRPr="00661989">
        <w:trPr>
          <w:trHeight w:hRule="exact" w:val="13"/>
        </w:trPr>
        <w:tc>
          <w:tcPr>
            <w:tcW w:w="2694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1D22" w:rsidRPr="00661989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C71D22" w:rsidRPr="00E32AFF" w:rsidRDefault="00C71D22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C71D22" w:rsidRPr="00661989">
        <w:trPr>
          <w:trHeight w:hRule="exact" w:val="98"/>
        </w:trPr>
        <w:tc>
          <w:tcPr>
            <w:tcW w:w="2694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1D22" w:rsidRPr="00661989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C71D22" w:rsidRPr="00661989">
        <w:trPr>
          <w:trHeight w:hRule="exact" w:val="142"/>
        </w:trPr>
        <w:tc>
          <w:tcPr>
            <w:tcW w:w="2694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1D22">
        <w:trPr>
          <w:trHeight w:hRule="exact" w:val="283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C71D2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C71D22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 w:rsidP="00B714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B714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C71D22">
        <w:trPr>
          <w:trHeight w:hRule="exact" w:val="142"/>
        </w:trPr>
        <w:tc>
          <w:tcPr>
            <w:tcW w:w="2694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1D22" w:rsidRPr="00661989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Рабочая программа пересмотрена, обсуждена и одобрена </w:t>
            </w:r>
            <w:proofErr w:type="gramStart"/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gramEnd"/>
          </w:p>
          <w:p w:rsidR="00C71D22" w:rsidRPr="00E32AFF" w:rsidRDefault="00E32AFF" w:rsidP="00B714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исполнения в 202</w:t>
            </w:r>
            <w:r w:rsidR="00B714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-202</w:t>
            </w:r>
            <w:r w:rsidR="00B714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учебном году на заседании кафедры</w:t>
            </w:r>
          </w:p>
        </w:tc>
      </w:tr>
      <w:tr w:rsidR="00C71D22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Экономика и управление предприятием</w:t>
            </w:r>
          </w:p>
        </w:tc>
      </w:tr>
      <w:tr w:rsidR="00C71D22">
        <w:trPr>
          <w:trHeight w:hRule="exact" w:val="142"/>
        </w:trPr>
        <w:tc>
          <w:tcPr>
            <w:tcW w:w="2694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1D22" w:rsidRPr="00661989">
        <w:trPr>
          <w:trHeight w:hRule="exact" w:val="709"/>
        </w:trPr>
        <w:tc>
          <w:tcPr>
            <w:tcW w:w="2694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Протокол от  __ __________ 202</w:t>
            </w:r>
            <w:r w:rsidR="00B714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  №  __</w:t>
            </w:r>
          </w:p>
          <w:p w:rsidR="00C71D22" w:rsidRPr="00E32AFF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Зав. кафедрой </w:t>
            </w:r>
            <w:r w:rsidR="002447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Лунева Татьяна Викторовна</w:t>
            </w:r>
          </w:p>
        </w:tc>
      </w:tr>
      <w:tr w:rsidR="00C71D22" w:rsidRPr="00661989">
        <w:trPr>
          <w:trHeight w:hRule="exact" w:val="425"/>
        </w:trPr>
        <w:tc>
          <w:tcPr>
            <w:tcW w:w="2694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1D22" w:rsidRPr="00661989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C71D22" w:rsidRPr="00E32AFF" w:rsidRDefault="00C71D22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C71D22" w:rsidRPr="00661989">
        <w:trPr>
          <w:trHeight w:hRule="exact" w:val="13"/>
        </w:trPr>
        <w:tc>
          <w:tcPr>
            <w:tcW w:w="2694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1D22" w:rsidRPr="00661989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C71D22" w:rsidRPr="00E32AFF" w:rsidRDefault="00C71D22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C71D22" w:rsidRPr="00661989">
        <w:trPr>
          <w:trHeight w:hRule="exact" w:val="98"/>
        </w:trPr>
        <w:tc>
          <w:tcPr>
            <w:tcW w:w="2694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1D22" w:rsidRPr="00661989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C71D22" w:rsidRPr="00661989">
        <w:trPr>
          <w:trHeight w:hRule="exact" w:val="142"/>
        </w:trPr>
        <w:tc>
          <w:tcPr>
            <w:tcW w:w="2694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1D22">
        <w:trPr>
          <w:trHeight w:hRule="exact" w:val="283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C71D2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C71D22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 w:rsidP="00B714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B714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C71D22">
        <w:trPr>
          <w:trHeight w:hRule="exact" w:val="142"/>
        </w:trPr>
        <w:tc>
          <w:tcPr>
            <w:tcW w:w="2694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1D22" w:rsidRPr="00661989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Рабочая программа пересмотрена, обсуждена и одобрена </w:t>
            </w:r>
            <w:proofErr w:type="gramStart"/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gramEnd"/>
          </w:p>
          <w:p w:rsidR="00C71D22" w:rsidRPr="00E32AFF" w:rsidRDefault="00E32AFF" w:rsidP="00B714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исполнения в 202</w:t>
            </w:r>
            <w:r w:rsidR="00B714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-202</w:t>
            </w:r>
            <w:r w:rsidR="00B714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учебном году на заседании кафедры</w:t>
            </w:r>
          </w:p>
        </w:tc>
      </w:tr>
      <w:tr w:rsidR="00C71D22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Экономика и управление предприятием</w:t>
            </w:r>
          </w:p>
        </w:tc>
      </w:tr>
      <w:tr w:rsidR="00C71D22">
        <w:trPr>
          <w:trHeight w:hRule="exact" w:val="142"/>
        </w:trPr>
        <w:tc>
          <w:tcPr>
            <w:tcW w:w="2694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1D22" w:rsidRPr="00661989">
        <w:trPr>
          <w:trHeight w:hRule="exact" w:val="709"/>
        </w:trPr>
        <w:tc>
          <w:tcPr>
            <w:tcW w:w="2694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Протокол от  __ __________ 202</w:t>
            </w:r>
            <w:r w:rsidR="00B714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  №  __</w:t>
            </w:r>
          </w:p>
          <w:p w:rsidR="00C71D22" w:rsidRPr="00E32AFF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Зав. кафедрой </w:t>
            </w:r>
            <w:r w:rsidR="002447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Лунева Татьяна Викторовна</w:t>
            </w:r>
          </w:p>
        </w:tc>
      </w:tr>
      <w:tr w:rsidR="00C71D22" w:rsidRPr="00661989">
        <w:trPr>
          <w:trHeight w:hRule="exact" w:val="425"/>
        </w:trPr>
        <w:tc>
          <w:tcPr>
            <w:tcW w:w="2694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1D22" w:rsidRPr="00661989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C71D22" w:rsidRPr="00E32AFF" w:rsidRDefault="00C71D22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C71D22" w:rsidRPr="00661989">
        <w:trPr>
          <w:trHeight w:hRule="exact" w:val="13"/>
        </w:trPr>
        <w:tc>
          <w:tcPr>
            <w:tcW w:w="2694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1D22" w:rsidRPr="00661989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C71D22" w:rsidRPr="00E32AFF" w:rsidRDefault="00C71D22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C71D22" w:rsidRPr="00661989">
        <w:trPr>
          <w:trHeight w:hRule="exact" w:val="98"/>
        </w:trPr>
        <w:tc>
          <w:tcPr>
            <w:tcW w:w="2694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1D22" w:rsidRPr="00661989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C71D22" w:rsidRPr="00661989">
        <w:trPr>
          <w:trHeight w:hRule="exact" w:val="142"/>
        </w:trPr>
        <w:tc>
          <w:tcPr>
            <w:tcW w:w="2694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1D22">
        <w:trPr>
          <w:trHeight w:hRule="exact" w:val="284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C71D2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C71D22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 w:rsidP="00B714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B714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C71D22">
        <w:trPr>
          <w:trHeight w:hRule="exact" w:val="142"/>
        </w:trPr>
        <w:tc>
          <w:tcPr>
            <w:tcW w:w="2694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1D22" w:rsidRPr="00661989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Рабочая программа пересмотрена, обсуждена и одобрена </w:t>
            </w:r>
            <w:proofErr w:type="gramStart"/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gramEnd"/>
          </w:p>
          <w:p w:rsidR="00C71D22" w:rsidRPr="00E32AFF" w:rsidRDefault="00E32AFF" w:rsidP="00B7141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исполнения в 202</w:t>
            </w:r>
            <w:r w:rsidR="00B714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-202</w:t>
            </w:r>
            <w:r w:rsidR="00B714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учебном году на заседании кафедры</w:t>
            </w:r>
          </w:p>
        </w:tc>
      </w:tr>
      <w:tr w:rsidR="00C71D22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Экономика и управление предприятием</w:t>
            </w:r>
          </w:p>
        </w:tc>
      </w:tr>
      <w:tr w:rsidR="00C71D22">
        <w:trPr>
          <w:trHeight w:hRule="exact" w:val="142"/>
        </w:trPr>
        <w:tc>
          <w:tcPr>
            <w:tcW w:w="2694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1D22" w:rsidRPr="00661989">
        <w:trPr>
          <w:trHeight w:hRule="exact" w:val="709"/>
        </w:trPr>
        <w:tc>
          <w:tcPr>
            <w:tcW w:w="2694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Протокол от  __ __________ 202</w:t>
            </w:r>
            <w:r w:rsidR="00B714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  №  __</w:t>
            </w:r>
          </w:p>
          <w:p w:rsidR="00C71D22" w:rsidRPr="00E32AFF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Зав. кафедрой </w:t>
            </w:r>
            <w:r w:rsidR="002447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Лунева Татьяна Викторовна</w:t>
            </w:r>
          </w:p>
        </w:tc>
      </w:tr>
      <w:bookmarkEnd w:id="0"/>
    </w:tbl>
    <w:p w:rsidR="00C71D22" w:rsidRPr="00E32AFF" w:rsidRDefault="00E32AFF">
      <w:pPr>
        <w:rPr>
          <w:sz w:val="0"/>
          <w:szCs w:val="0"/>
        </w:rPr>
      </w:pPr>
      <w:r w:rsidRPr="00E32AFF">
        <w:br w:type="page"/>
      </w:r>
    </w:p>
    <w:p w:rsidR="00C71D22" w:rsidRPr="00E32AFF" w:rsidRDefault="00C71D22">
      <w:pPr>
        <w:sectPr w:rsidR="00C71D22" w:rsidRPr="00E32AFF" w:rsidSect="0066198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105"/>
        <w:gridCol w:w="123"/>
        <w:gridCol w:w="285"/>
        <w:gridCol w:w="1551"/>
        <w:gridCol w:w="1840"/>
        <w:gridCol w:w="879"/>
        <w:gridCol w:w="126"/>
        <w:gridCol w:w="722"/>
        <w:gridCol w:w="674"/>
        <w:gridCol w:w="756"/>
        <w:gridCol w:w="544"/>
        <w:gridCol w:w="885"/>
        <w:gridCol w:w="360"/>
        <w:gridCol w:w="205"/>
        <w:gridCol w:w="1006"/>
      </w:tblGrid>
      <w:tr w:rsidR="00C71D22" w:rsidTr="00661989">
        <w:trPr>
          <w:trHeight w:hRule="exact" w:val="425"/>
        </w:trPr>
        <w:tc>
          <w:tcPr>
            <w:tcW w:w="4684" w:type="dxa"/>
            <w:gridSpan w:val="6"/>
            <w:shd w:val="clear" w:color="C0C0C0" w:fill="FFFFFF"/>
            <w:tcMar>
              <w:left w:w="34" w:type="dxa"/>
              <w:right w:w="34" w:type="dxa"/>
            </w:tcMar>
          </w:tcPr>
          <w:p w:rsidR="00C71D22" w:rsidRPr="00E32AFF" w:rsidRDefault="00E32AFF" w:rsidP="00B7141D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 w:rsidRPr="00E32AFF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 xml:space="preserve">УП: 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v</w:t>
            </w:r>
            <w:r w:rsidRPr="00E32AFF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18.04.01_Химическая технология_2021_исправленная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версия_ 09.02.2</w:t>
            </w:r>
            <w:r w:rsidR="00B7141D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2</w:t>
            </w:r>
            <w:r w:rsidRPr="00E32AFF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1005" w:type="dxa"/>
            <w:gridSpan w:val="2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0" w:type="dxa"/>
            <w:gridSpan w:val="2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9" w:type="dxa"/>
            <w:gridSpan w:val="2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5" w:type="dxa"/>
            <w:gridSpan w:val="2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6" w:type="dxa"/>
            <w:shd w:val="clear" w:color="C0C0C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C71D22" w:rsidTr="00661989">
        <w:trPr>
          <w:trHeight w:hRule="exact" w:val="283"/>
        </w:trPr>
        <w:tc>
          <w:tcPr>
            <w:tcW w:w="10841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661989" w:rsidRPr="00661989" w:rsidTr="00661989">
        <w:trPr>
          <w:trHeight w:hRule="exact" w:val="442"/>
        </w:trPr>
        <w:tc>
          <w:tcPr>
            <w:tcW w:w="10841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 w:themeFill="background1"/>
            <w:tcMar>
              <w:left w:w="34" w:type="dxa"/>
              <w:right w:w="34" w:type="dxa"/>
            </w:tcMar>
          </w:tcPr>
          <w:p w:rsidR="00661989" w:rsidRPr="00661989" w:rsidRDefault="00661989" w:rsidP="00661989">
            <w:pPr>
              <w:spacing w:before="15" w:after="15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6619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Формирование навыков и компетенций в сфере экономического анализа и управления производством, в соответствии с требованиями ФГОС 3++</w:t>
            </w:r>
          </w:p>
        </w:tc>
      </w:tr>
      <w:tr w:rsidR="00C71D22" w:rsidRPr="00661989" w:rsidTr="00661989">
        <w:trPr>
          <w:trHeight w:hRule="exact" w:val="284"/>
        </w:trPr>
        <w:tc>
          <w:tcPr>
            <w:tcW w:w="780" w:type="dxa"/>
          </w:tcPr>
          <w:p w:rsidR="00C71D22" w:rsidRPr="00661989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  <w:gridSpan w:val="2"/>
          </w:tcPr>
          <w:p w:rsidR="00C71D22" w:rsidRPr="00661989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C71D22" w:rsidRPr="00661989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51" w:type="dxa"/>
          </w:tcPr>
          <w:p w:rsidR="00C71D22" w:rsidRPr="00661989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40" w:type="dxa"/>
          </w:tcPr>
          <w:p w:rsidR="00C71D22" w:rsidRPr="00661989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2"/>
          </w:tcPr>
          <w:p w:rsidR="00C71D22" w:rsidRPr="00661989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C71D22" w:rsidRPr="00661989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0" w:type="dxa"/>
            <w:gridSpan w:val="2"/>
          </w:tcPr>
          <w:p w:rsidR="00C71D22" w:rsidRPr="00661989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9" w:type="dxa"/>
            <w:gridSpan w:val="2"/>
          </w:tcPr>
          <w:p w:rsidR="00C71D22" w:rsidRPr="00661989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5" w:type="dxa"/>
            <w:gridSpan w:val="2"/>
          </w:tcPr>
          <w:p w:rsidR="00C71D22" w:rsidRPr="00661989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6" w:type="dxa"/>
          </w:tcPr>
          <w:p w:rsidR="00C71D22" w:rsidRPr="00661989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1D22" w:rsidRPr="00661989" w:rsidTr="00661989">
        <w:trPr>
          <w:trHeight w:hRule="exact" w:val="284"/>
        </w:trPr>
        <w:tc>
          <w:tcPr>
            <w:tcW w:w="10841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 МЕСТО ДИСЦИПЛИНЫ (МОДУЛЯ) В СТРУКТУРЕ ОБРАЗОВАТЕЛЬНОЙ ПРОГРАММЫ</w:t>
            </w:r>
          </w:p>
        </w:tc>
      </w:tr>
      <w:tr w:rsidR="00C71D22" w:rsidTr="00661989">
        <w:trPr>
          <w:trHeight w:hRule="exact" w:val="284"/>
        </w:trPr>
        <w:tc>
          <w:tcPr>
            <w:tcW w:w="28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.В</w:t>
            </w:r>
          </w:p>
        </w:tc>
      </w:tr>
      <w:tr w:rsidR="00C71D22" w:rsidRPr="00661989" w:rsidTr="00661989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6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Требования к предварительной подготовке обучающегося:</w:t>
            </w:r>
          </w:p>
        </w:tc>
      </w:tr>
      <w:tr w:rsidR="00C71D22" w:rsidRPr="00661989" w:rsidTr="00661989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6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Дисциплины (модули) и практики, для которых освоение данной дисциплины (модуля) необходимо как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предшествующее:</w:t>
            </w:r>
          </w:p>
        </w:tc>
      </w:tr>
      <w:tr w:rsidR="00C71D22" w:rsidRPr="00661989" w:rsidTr="00661989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6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Экономическая оценка инновационных проектов в нефтегазовой отрасли</w:t>
            </w:r>
          </w:p>
        </w:tc>
      </w:tr>
      <w:tr w:rsidR="00C71D22" w:rsidRPr="00661989" w:rsidTr="00661989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6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Проблемы стратегического и инновационного менеджмента в нефтегазовой отрасли</w:t>
            </w:r>
          </w:p>
        </w:tc>
      </w:tr>
      <w:tr w:rsidR="00C71D22" w:rsidTr="00661989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1006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Технологическая  практика</w:t>
            </w:r>
          </w:p>
        </w:tc>
      </w:tr>
      <w:tr w:rsidR="00C71D22" w:rsidTr="00661989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2.2.4</w:t>
            </w:r>
          </w:p>
        </w:tc>
        <w:tc>
          <w:tcPr>
            <w:tcW w:w="1006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Научно-исследовательская работа. Этап 1</w:t>
            </w:r>
          </w:p>
        </w:tc>
      </w:tr>
      <w:tr w:rsidR="00C71D22" w:rsidTr="00661989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2.2.5</w:t>
            </w:r>
          </w:p>
        </w:tc>
        <w:tc>
          <w:tcPr>
            <w:tcW w:w="1006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Научно-исследовательская работа. Этап 2</w:t>
            </w:r>
          </w:p>
        </w:tc>
      </w:tr>
      <w:tr w:rsidR="00C71D22" w:rsidTr="00661989">
        <w:trPr>
          <w:trHeight w:hRule="exact" w:val="142"/>
        </w:trPr>
        <w:tc>
          <w:tcPr>
            <w:tcW w:w="780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  <w:gridSpan w:val="2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51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40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2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0" w:type="dxa"/>
            <w:gridSpan w:val="2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9" w:type="dxa"/>
            <w:gridSpan w:val="2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5" w:type="dxa"/>
            <w:gridSpan w:val="2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6" w:type="dxa"/>
          </w:tcPr>
          <w:p w:rsidR="00C71D22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1D22" w:rsidRPr="00661989" w:rsidTr="00661989">
        <w:trPr>
          <w:trHeight w:hRule="exact" w:val="567"/>
        </w:trPr>
        <w:tc>
          <w:tcPr>
            <w:tcW w:w="10841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C71D22" w:rsidRPr="00E32AFF" w:rsidRDefault="00E32AFF" w:rsidP="00661989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 КОМПЕТЕНЦИИ ОБУЧАЮЩЕГОСЯ, ФОРМИРУЕМЫЕ В РЕЗУЛЬТАТЕ ОСВОЕНИЯ ДИСЦИПЛИНЫ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(МОДУЛЯ)</w:t>
            </w:r>
          </w:p>
        </w:tc>
      </w:tr>
      <w:tr w:rsidR="00C71D22" w:rsidRPr="00661989" w:rsidTr="00661989">
        <w:trPr>
          <w:trHeight w:hRule="exact" w:val="315"/>
        </w:trPr>
        <w:tc>
          <w:tcPr>
            <w:tcW w:w="10841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ПК-1: </w:t>
            </w:r>
            <w:proofErr w:type="gramStart"/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Способен</w:t>
            </w:r>
            <w:proofErr w:type="gramEnd"/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к оценке экономической эффективности научно-исследовательских проектов и решений</w:t>
            </w:r>
          </w:p>
        </w:tc>
      </w:tr>
      <w:tr w:rsidR="00C71D22" w:rsidTr="00661989">
        <w:trPr>
          <w:trHeight w:hRule="exact" w:val="283"/>
        </w:trPr>
        <w:tc>
          <w:tcPr>
            <w:tcW w:w="10841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C71D22" w:rsidRPr="00661989" w:rsidTr="00661989">
        <w:trPr>
          <w:trHeight w:hRule="exact" w:val="712"/>
        </w:trPr>
        <w:tc>
          <w:tcPr>
            <w:tcW w:w="12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Усвоено основное содержание, но излагается фрагментарно, не всегда последовательно, определения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понятий недостаточно четкие, не используются в качестве доказательства выводы и обобщения из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наблюдений, допускаются ошибки в их изложении, неточности в профессиональной терминологии</w:t>
            </w:r>
          </w:p>
        </w:tc>
      </w:tr>
      <w:tr w:rsidR="00C71D22" w:rsidRPr="00661989" w:rsidTr="00661989">
        <w:trPr>
          <w:trHeight w:hRule="exact" w:val="488"/>
        </w:trPr>
        <w:tc>
          <w:tcPr>
            <w:tcW w:w="12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Определения понятий дает неполные, допускает незначительные нарушения в последовательности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изложения, небольшие неточности при использовании научных категорий, формулировки выводов</w:t>
            </w:r>
          </w:p>
        </w:tc>
      </w:tr>
      <w:tr w:rsidR="00C71D22" w:rsidRPr="00661989" w:rsidTr="00661989">
        <w:trPr>
          <w:trHeight w:hRule="exact" w:val="488"/>
        </w:trPr>
        <w:tc>
          <w:tcPr>
            <w:tcW w:w="12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верно</w:t>
            </w:r>
            <w:proofErr w:type="gramEnd"/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использует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терминологию, при этом ответ самостоятельный, использованы ранее приобретенные знания</w:t>
            </w:r>
          </w:p>
        </w:tc>
      </w:tr>
      <w:tr w:rsidR="00C71D22" w:rsidTr="00661989">
        <w:trPr>
          <w:trHeight w:hRule="exact" w:val="283"/>
        </w:trPr>
        <w:tc>
          <w:tcPr>
            <w:tcW w:w="10841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C71D22" w:rsidRPr="00661989" w:rsidTr="00661989">
        <w:trPr>
          <w:trHeight w:hRule="exact" w:val="488"/>
        </w:trPr>
        <w:tc>
          <w:tcPr>
            <w:tcW w:w="12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Выполняет не все операции действия, допускает ошибки в последовательности их выполнения, действие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выполняется недостаточно осознанно</w:t>
            </w:r>
          </w:p>
        </w:tc>
      </w:tr>
      <w:tr w:rsidR="00C71D22" w:rsidRPr="00661989" w:rsidTr="00661989">
        <w:trPr>
          <w:trHeight w:hRule="exact" w:val="488"/>
        </w:trPr>
        <w:tc>
          <w:tcPr>
            <w:tcW w:w="12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Выполняет все операции действия, последовательность их выполнения соответствует требованиям, но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действие выполняется недостаточно осознанно</w:t>
            </w:r>
          </w:p>
        </w:tc>
      </w:tr>
      <w:tr w:rsidR="00C71D22" w:rsidRPr="00661989" w:rsidTr="00661989">
        <w:trPr>
          <w:trHeight w:hRule="exact" w:val="488"/>
        </w:trPr>
        <w:tc>
          <w:tcPr>
            <w:tcW w:w="12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Выполняет все операции действия, последовательность их выполнения достаточно хорошо продумана,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действие в целом осознано</w:t>
            </w:r>
          </w:p>
        </w:tc>
      </w:tr>
      <w:tr w:rsidR="00C71D22" w:rsidTr="00661989">
        <w:trPr>
          <w:trHeight w:hRule="exact" w:val="283"/>
        </w:trPr>
        <w:tc>
          <w:tcPr>
            <w:tcW w:w="10841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C71D22" w:rsidRPr="00661989" w:rsidTr="00661989">
        <w:trPr>
          <w:trHeight w:hRule="exact" w:val="284"/>
        </w:trPr>
        <w:tc>
          <w:tcPr>
            <w:tcW w:w="12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Владеет не всеми необходимыми  навыками, имеющийся опыт фрагментарен</w:t>
            </w:r>
          </w:p>
        </w:tc>
      </w:tr>
      <w:tr w:rsidR="00C71D22" w:rsidRPr="00661989" w:rsidTr="00661989">
        <w:trPr>
          <w:trHeight w:hRule="exact" w:val="283"/>
        </w:trPr>
        <w:tc>
          <w:tcPr>
            <w:tcW w:w="12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целом владеет необходимыми  навыками и/или имеет опыт</w:t>
            </w:r>
          </w:p>
        </w:tc>
      </w:tr>
      <w:tr w:rsidR="00C71D22" w:rsidRPr="00661989" w:rsidTr="00661989">
        <w:trPr>
          <w:trHeight w:hRule="exact" w:val="284"/>
        </w:trPr>
        <w:tc>
          <w:tcPr>
            <w:tcW w:w="12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Владеет всеми необходимыми навыками и/или имеет опыт</w:t>
            </w:r>
          </w:p>
        </w:tc>
      </w:tr>
      <w:tr w:rsidR="00C71D22" w:rsidRPr="00661989" w:rsidTr="00661989">
        <w:trPr>
          <w:trHeight w:hRule="exact" w:val="142"/>
        </w:trPr>
        <w:tc>
          <w:tcPr>
            <w:tcW w:w="780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  <w:gridSpan w:val="2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51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40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2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0" w:type="dxa"/>
            <w:gridSpan w:val="2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9" w:type="dxa"/>
            <w:gridSpan w:val="2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5" w:type="dxa"/>
            <w:gridSpan w:val="2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6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1D22" w:rsidRPr="00661989" w:rsidTr="00661989">
        <w:trPr>
          <w:trHeight w:hRule="exact" w:val="284"/>
        </w:trPr>
        <w:tc>
          <w:tcPr>
            <w:tcW w:w="10841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В результате освоения дисциплины (модуля) </w:t>
            </w:r>
            <w:proofErr w:type="gramStart"/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обучающийся</w:t>
            </w:r>
            <w:proofErr w:type="gramEnd"/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должен</w:t>
            </w:r>
          </w:p>
        </w:tc>
      </w:tr>
      <w:tr w:rsidR="00C71D22" w:rsidTr="00661989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1006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C71D22" w:rsidRPr="00661989" w:rsidTr="00661989">
        <w:trPr>
          <w:trHeight w:hRule="exact" w:val="742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1006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основные закономерности, понятия и методы экономического анализа; виды экономической эффективности в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управлении производством; подходы к оценке экономической эффективности научных исследований в области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экономики и управления конкретным производством (ПК-1)</w:t>
            </w:r>
          </w:p>
        </w:tc>
      </w:tr>
      <w:tr w:rsidR="00C71D22" w:rsidTr="00661989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1006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C71D22" w:rsidRPr="00661989" w:rsidTr="00661989">
        <w:trPr>
          <w:trHeight w:hRule="exact" w:val="742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1006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анализировать основные экономические показатели эффективности производства; оценивать экономическую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эффективность проектов и решений в производственной сфере; разрабатывать  экономически эффективные научно</w:t>
            </w:r>
            <w:proofErr w:type="gramStart"/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proofErr w:type="gramEnd"/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исследовательские проекты и решения в производственной сфере (ПК-1)</w:t>
            </w:r>
          </w:p>
        </w:tc>
      </w:tr>
      <w:tr w:rsidR="00C71D22" w:rsidTr="00661989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1006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C71D22" w:rsidRPr="00661989" w:rsidTr="00661989">
        <w:trPr>
          <w:trHeight w:hRule="exact" w:val="742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1006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методами экономического анализа эффективности производства; методиками оценки экономической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эффективности научных исследований в области экономики и управления конкретным производством;  оценки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альтернатив различных решений в производственной сфере (ПК-1)</w:t>
            </w:r>
          </w:p>
        </w:tc>
      </w:tr>
      <w:tr w:rsidR="00C71D22" w:rsidRPr="00661989" w:rsidTr="00661989">
        <w:trPr>
          <w:trHeight w:hRule="exact" w:val="169"/>
        </w:trPr>
        <w:tc>
          <w:tcPr>
            <w:tcW w:w="780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  <w:gridSpan w:val="2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51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40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2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0" w:type="dxa"/>
            <w:gridSpan w:val="2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9" w:type="dxa"/>
            <w:gridSpan w:val="2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5" w:type="dxa"/>
            <w:gridSpan w:val="2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6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1D22" w:rsidRPr="00661989" w:rsidTr="00661989">
        <w:trPr>
          <w:trHeight w:hRule="exact" w:val="284"/>
        </w:trPr>
        <w:tc>
          <w:tcPr>
            <w:tcW w:w="10841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4. СТРУКТУРА И СОДЕРЖАНИЕ ДИСЦИПЛИНЫ (МОДУЛЯ)</w:t>
            </w:r>
          </w:p>
        </w:tc>
      </w:tr>
      <w:tr w:rsidR="00661989" w:rsidTr="00661989">
        <w:trPr>
          <w:trHeight w:hRule="exact" w:val="430"/>
        </w:trPr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</w:p>
        </w:tc>
        <w:tc>
          <w:tcPr>
            <w:tcW w:w="46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Наименование разделов и тем /вид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занятия/</w:t>
            </w:r>
          </w:p>
        </w:tc>
        <w:tc>
          <w:tcPr>
            <w:tcW w:w="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 w:rsidP="00E32AF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Компетенции</w:t>
            </w:r>
          </w:p>
        </w:tc>
        <w:tc>
          <w:tcPr>
            <w:tcW w:w="1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1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661989" w:rsidRPr="00661989" w:rsidTr="00661989">
        <w:trPr>
          <w:trHeight w:hRule="exact" w:val="584"/>
        </w:trPr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46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 w:rsidP="0066198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1. Основы экономического</w:t>
            </w:r>
            <w:r w:rsidR="0066198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 </w:t>
            </w: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анализа и диагностики</w:t>
            </w:r>
            <w:r w:rsidR="0066198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производственной деятельности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предприятия</w:t>
            </w:r>
          </w:p>
        </w:tc>
        <w:tc>
          <w:tcPr>
            <w:tcW w:w="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61989" w:rsidTr="00661989">
        <w:trPr>
          <w:trHeight w:hRule="exact" w:val="283"/>
        </w:trPr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46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B1635D" w:rsidRDefault="00661989" w:rsidP="0066198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B1635D" w:rsidRDefault="00661989" w:rsidP="0066198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61989" w:rsidTr="00661989">
        <w:trPr>
          <w:trHeight w:hRule="exact" w:val="284"/>
        </w:trPr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46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B714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B1635D" w:rsidRDefault="00661989" w:rsidP="0066198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B1635D" w:rsidRDefault="00661989" w:rsidP="0066198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</w:tbl>
    <w:p w:rsidR="00C71D22" w:rsidRDefault="00E32AFF">
      <w:pPr>
        <w:rPr>
          <w:sz w:val="0"/>
          <w:szCs w:val="0"/>
        </w:rPr>
      </w:pPr>
      <w:r>
        <w:br w:type="page"/>
      </w:r>
    </w:p>
    <w:p w:rsidR="00C71D22" w:rsidRDefault="00C71D22">
      <w:pPr>
        <w:sectPr w:rsidR="00C71D22" w:rsidSect="0066198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11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58"/>
        <w:gridCol w:w="228"/>
        <w:gridCol w:w="1709"/>
        <w:gridCol w:w="1980"/>
        <w:gridCol w:w="866"/>
        <w:gridCol w:w="136"/>
        <w:gridCol w:w="572"/>
        <w:gridCol w:w="149"/>
        <w:gridCol w:w="702"/>
        <w:gridCol w:w="722"/>
        <w:gridCol w:w="283"/>
        <w:gridCol w:w="271"/>
        <w:gridCol w:w="20"/>
        <w:gridCol w:w="852"/>
        <w:gridCol w:w="403"/>
        <w:gridCol w:w="163"/>
        <w:gridCol w:w="128"/>
        <w:gridCol w:w="163"/>
        <w:gridCol w:w="714"/>
        <w:gridCol w:w="291"/>
      </w:tblGrid>
      <w:tr w:rsidR="00C71D22" w:rsidTr="00661989">
        <w:trPr>
          <w:trHeight w:hRule="exact" w:val="425"/>
        </w:trPr>
        <w:tc>
          <w:tcPr>
            <w:tcW w:w="5563" w:type="dxa"/>
            <w:gridSpan w:val="6"/>
            <w:shd w:val="clear" w:color="C0C0C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 w:rsidRPr="00E32AFF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 xml:space="preserve">УП: 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v</w:t>
            </w:r>
            <w:r w:rsidRPr="00E32AFF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18.04.01_Химическая технология_2021_исправленная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версия_ 09.02.21.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708" w:type="dxa"/>
            <w:gridSpan w:val="2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  <w:gridSpan w:val="2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6" w:type="dxa"/>
            <w:gridSpan w:val="3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6" w:type="dxa"/>
            <w:gridSpan w:val="4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3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C71D22" w:rsidRPr="00661989" w:rsidTr="00661989">
        <w:trPr>
          <w:gridAfter w:val="1"/>
          <w:wAfter w:w="291" w:type="dxa"/>
          <w:trHeight w:hRule="exact" w:val="1609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45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2. Понятие экономической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эффективности и ее виды в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управлении производством. Основные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этапы и методики оценки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экономической эффективности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проектов и решений в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производственной сфере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1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61989" w:rsidTr="00661989">
        <w:trPr>
          <w:gridAfter w:val="1"/>
          <w:wAfter w:w="291" w:type="dxa"/>
          <w:trHeight w:hRule="exact" w:val="283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45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B1635D" w:rsidRDefault="00661989" w:rsidP="0066198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B1635D" w:rsidRDefault="00661989" w:rsidP="0066198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1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61989" w:rsidTr="00661989">
        <w:trPr>
          <w:gridAfter w:val="1"/>
          <w:wAfter w:w="291" w:type="dxa"/>
          <w:trHeight w:hRule="exact" w:val="284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45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B714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B1635D" w:rsidRDefault="00661989" w:rsidP="0066198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B1635D" w:rsidRDefault="00661989" w:rsidP="0066198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1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C71D22" w:rsidRPr="00661989" w:rsidTr="00661989">
        <w:trPr>
          <w:gridAfter w:val="1"/>
          <w:wAfter w:w="291" w:type="dxa"/>
          <w:trHeight w:hRule="exact" w:val="1161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45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3. Подходы к оценке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экономической эффективности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научных исследований в области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экономики и управления конкретным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производством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1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61989" w:rsidTr="00661989">
        <w:trPr>
          <w:gridAfter w:val="1"/>
          <w:wAfter w:w="291" w:type="dxa"/>
          <w:trHeight w:hRule="exact" w:val="283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45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B1635D" w:rsidRDefault="00661989" w:rsidP="0066198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B1635D" w:rsidRDefault="00661989" w:rsidP="0066198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1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61989" w:rsidTr="00661989">
        <w:trPr>
          <w:gridAfter w:val="1"/>
          <w:wAfter w:w="291" w:type="dxa"/>
          <w:trHeight w:hRule="exact" w:val="283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45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B714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B1635D" w:rsidRDefault="00661989" w:rsidP="0066198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B1635D" w:rsidRDefault="00661989" w:rsidP="0066198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1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C71D22" w:rsidTr="00661989">
        <w:trPr>
          <w:gridAfter w:val="1"/>
          <w:wAfter w:w="291" w:type="dxa"/>
          <w:trHeight w:hRule="exact" w:val="936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45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4. Анализ эффективности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использования основных ресурсов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производства.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Анализ себестоимости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продукции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1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61989" w:rsidTr="00661989">
        <w:trPr>
          <w:gridAfter w:val="1"/>
          <w:wAfter w:w="291" w:type="dxa"/>
          <w:trHeight w:hRule="exact" w:val="283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45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B1635D" w:rsidRDefault="00661989" w:rsidP="0066198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B1635D" w:rsidRDefault="00661989" w:rsidP="0066198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1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61989" w:rsidTr="00661989">
        <w:trPr>
          <w:gridAfter w:val="1"/>
          <w:wAfter w:w="291" w:type="dxa"/>
          <w:trHeight w:hRule="exact" w:val="283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45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B714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B1635D" w:rsidRDefault="00661989" w:rsidP="0066198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B1635D" w:rsidRDefault="00661989" w:rsidP="0066198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1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C71D22" w:rsidRPr="00661989" w:rsidTr="00661989">
        <w:trPr>
          <w:gridAfter w:val="1"/>
          <w:wAfter w:w="291" w:type="dxa"/>
          <w:trHeight w:hRule="exact" w:val="712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45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5. Принятие управленческих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решений на основе маржинального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анализа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1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61989" w:rsidTr="00661989">
        <w:trPr>
          <w:gridAfter w:val="1"/>
          <w:wAfter w:w="291" w:type="dxa"/>
          <w:trHeight w:hRule="exact" w:val="283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45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B1635D" w:rsidRDefault="00661989" w:rsidP="0066198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B1635D" w:rsidRDefault="00661989" w:rsidP="0066198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1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61989" w:rsidTr="00661989">
        <w:trPr>
          <w:gridAfter w:val="1"/>
          <w:wAfter w:w="291" w:type="dxa"/>
          <w:trHeight w:hRule="exact" w:val="283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45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B714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B1635D" w:rsidRDefault="00661989" w:rsidP="0066198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B1635D" w:rsidRDefault="00661989" w:rsidP="0066198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1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C71D22" w:rsidRPr="00661989" w:rsidTr="00661989">
        <w:trPr>
          <w:gridAfter w:val="1"/>
          <w:wAfter w:w="291" w:type="dxa"/>
          <w:trHeight w:hRule="exact" w:val="936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45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6. Анализ прибыли и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рентабельности производства. Анализ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 управлении эффективностью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инвестиций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1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C71D2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61989" w:rsidTr="00661989">
        <w:trPr>
          <w:gridAfter w:val="1"/>
          <w:wAfter w:w="291" w:type="dxa"/>
          <w:trHeight w:hRule="exact" w:val="284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45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B1635D" w:rsidRDefault="00661989" w:rsidP="0066198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B1635D" w:rsidRDefault="00661989" w:rsidP="0066198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1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61989" w:rsidTr="00661989">
        <w:trPr>
          <w:gridAfter w:val="1"/>
          <w:wAfter w:w="291" w:type="dxa"/>
          <w:trHeight w:hRule="exact" w:val="284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45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B7141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B1635D" w:rsidRDefault="00661989" w:rsidP="0066198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B1635D" w:rsidRDefault="00661989" w:rsidP="0066198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1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61989" w:rsidTr="00661989">
        <w:trPr>
          <w:gridAfter w:val="1"/>
          <w:wAfter w:w="291" w:type="dxa"/>
          <w:trHeight w:hRule="exact" w:val="284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5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E32AFF" w:rsidRDefault="0066198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Зачет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E32AFF" w:rsidRDefault="0066198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E32AFF" w:rsidRDefault="0066198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B1635D" w:rsidRDefault="00661989" w:rsidP="0066198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1635D">
              <w:rPr>
                <w:rFonts w:ascii="Times New Roman" w:hAnsi="Times New Roman" w:cs="Times New Roman"/>
                <w:sz w:val="19"/>
                <w:szCs w:val="19"/>
              </w:rPr>
              <w:t>ПК-1</w:t>
            </w: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B1635D" w:rsidRDefault="00661989" w:rsidP="0066198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6.1.1-6.1.6</w:t>
            </w:r>
          </w:p>
        </w:tc>
        <w:tc>
          <w:tcPr>
            <w:tcW w:w="11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61989" w:rsidTr="00661989">
        <w:trPr>
          <w:trHeight w:hRule="exact" w:val="332"/>
        </w:trPr>
        <w:tc>
          <w:tcPr>
            <w:tcW w:w="722" w:type="dxa"/>
          </w:tcPr>
          <w:p w:rsidR="00661989" w:rsidRDefault="0066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 w:rsidR="00661989" w:rsidRDefault="0066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661989" w:rsidRDefault="0066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9" w:type="dxa"/>
          </w:tcPr>
          <w:p w:rsidR="00661989" w:rsidRDefault="0066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6" w:type="dxa"/>
            <w:gridSpan w:val="2"/>
          </w:tcPr>
          <w:p w:rsidR="00661989" w:rsidRPr="00B1635D" w:rsidRDefault="00661989" w:rsidP="0066198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8" w:type="dxa"/>
            <w:gridSpan w:val="2"/>
          </w:tcPr>
          <w:p w:rsidR="00661989" w:rsidRPr="00B1635D" w:rsidRDefault="00661989" w:rsidP="0066198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1" w:type="dxa"/>
            <w:gridSpan w:val="2"/>
          </w:tcPr>
          <w:p w:rsidR="00661989" w:rsidRDefault="0066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6" w:type="dxa"/>
            <w:gridSpan w:val="3"/>
          </w:tcPr>
          <w:p w:rsidR="00661989" w:rsidRDefault="0066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" w:type="dxa"/>
          </w:tcPr>
          <w:p w:rsidR="00661989" w:rsidRDefault="0066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6" w:type="dxa"/>
            <w:gridSpan w:val="4"/>
          </w:tcPr>
          <w:p w:rsidR="00661989" w:rsidRDefault="0066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3" w:type="dxa"/>
          </w:tcPr>
          <w:p w:rsidR="00661989" w:rsidRDefault="0066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2"/>
          </w:tcPr>
          <w:p w:rsidR="00661989" w:rsidRDefault="0066198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61989" w:rsidTr="00661989">
        <w:trPr>
          <w:gridAfter w:val="1"/>
          <w:wAfter w:w="291" w:type="dxa"/>
          <w:trHeight w:hRule="exact" w:val="425"/>
        </w:trPr>
        <w:tc>
          <w:tcPr>
            <w:tcW w:w="1084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661989" w:rsidTr="00661989">
        <w:trPr>
          <w:gridAfter w:val="1"/>
          <w:wAfter w:w="291" w:type="dxa"/>
          <w:trHeight w:hRule="exact" w:val="284"/>
        </w:trPr>
        <w:tc>
          <w:tcPr>
            <w:tcW w:w="1084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661989" w:rsidRPr="00661989" w:rsidTr="00661989">
        <w:trPr>
          <w:gridAfter w:val="1"/>
          <w:wAfter w:w="291" w:type="dxa"/>
          <w:trHeight w:hRule="exact" w:val="5551"/>
        </w:trPr>
        <w:tc>
          <w:tcPr>
            <w:tcW w:w="1084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661989" w:rsidRDefault="00661989" w:rsidP="0066198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</w:pPr>
            <w:r w:rsidRPr="00661989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Типовые контрольные вопросы для проведения промежуточной аттестации (зачет) (ПК-1).</w:t>
            </w:r>
          </w:p>
          <w:p w:rsidR="00661989" w:rsidRPr="00661989" w:rsidRDefault="00661989" w:rsidP="0066198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661989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 xml:space="preserve">1. Цели и задачи экономического анализа. Роль экономического анализа в управлении производством. </w:t>
            </w:r>
          </w:p>
          <w:p w:rsidR="00661989" w:rsidRPr="00661989" w:rsidRDefault="00661989" w:rsidP="0066198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661989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 xml:space="preserve">2. Объект, предмет, последовательность и направления процесса экономического анализа. </w:t>
            </w:r>
          </w:p>
          <w:p w:rsidR="00661989" w:rsidRPr="00661989" w:rsidRDefault="00661989" w:rsidP="0066198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661989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>3. Этапы комплексного экономического анализа. Назовите ориентировочные структурные блоки экономического анализа.</w:t>
            </w:r>
          </w:p>
          <w:p w:rsidR="00661989" w:rsidRPr="00661989" w:rsidRDefault="00661989" w:rsidP="0066198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661989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 xml:space="preserve">4. Научный и системный подход к теории экономического анализа. </w:t>
            </w:r>
          </w:p>
          <w:p w:rsidR="00661989" w:rsidRPr="00661989" w:rsidRDefault="00661989" w:rsidP="0066198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661989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>5. Классификация методов экономического анализа.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eastAsiaTheme="minorHAnsi"/>
                <w:sz w:val="19"/>
                <w:szCs w:val="19"/>
                <w:lang w:eastAsia="en-US"/>
              </w:rPr>
            </w:pPr>
            <w:r w:rsidRPr="00B1635D">
              <w:rPr>
                <w:rFonts w:eastAsiaTheme="minorHAnsi"/>
                <w:sz w:val="19"/>
                <w:szCs w:val="19"/>
                <w:lang w:eastAsia="en-US"/>
              </w:rPr>
              <w:t>6. Статистические методы экономического анализа.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eastAsiaTheme="minorHAnsi"/>
                <w:sz w:val="19"/>
                <w:szCs w:val="19"/>
                <w:lang w:eastAsia="en-US"/>
              </w:rPr>
            </w:pPr>
            <w:r w:rsidRPr="00B1635D">
              <w:rPr>
                <w:rFonts w:eastAsiaTheme="minorHAnsi"/>
                <w:sz w:val="19"/>
                <w:szCs w:val="19"/>
                <w:lang w:eastAsia="en-US"/>
              </w:rPr>
              <w:t>7. Экономико-математические методы экономического анализа.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eastAsiaTheme="minorHAnsi"/>
                <w:sz w:val="19"/>
                <w:szCs w:val="19"/>
                <w:lang w:eastAsia="en-US"/>
              </w:rPr>
            </w:pPr>
            <w:r w:rsidRPr="00B1635D">
              <w:rPr>
                <w:rFonts w:eastAsiaTheme="minorHAnsi"/>
                <w:sz w:val="19"/>
                <w:szCs w:val="19"/>
                <w:lang w:eastAsia="en-US"/>
              </w:rPr>
              <w:t>8 Отличия между стохастическими и детерминированными методами факторного анализа.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eastAsiaTheme="minorHAnsi"/>
                <w:sz w:val="19"/>
                <w:szCs w:val="19"/>
                <w:lang w:eastAsia="en-US"/>
              </w:rPr>
            </w:pPr>
            <w:r w:rsidRPr="00B1635D">
              <w:rPr>
                <w:rFonts w:eastAsiaTheme="minorHAnsi"/>
                <w:sz w:val="19"/>
                <w:szCs w:val="19"/>
                <w:lang w:eastAsia="en-US"/>
              </w:rPr>
              <w:t>9. Сущность факторного анализа, как метода диагностики состояния предмета исследования.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eastAsiaTheme="minorHAnsi"/>
                <w:sz w:val="19"/>
                <w:szCs w:val="19"/>
                <w:lang w:eastAsia="en-US"/>
              </w:rPr>
            </w:pPr>
            <w:r w:rsidRPr="00B1635D">
              <w:rPr>
                <w:rFonts w:eastAsiaTheme="minorHAnsi"/>
                <w:sz w:val="19"/>
                <w:szCs w:val="19"/>
                <w:lang w:eastAsia="en-US"/>
              </w:rPr>
              <w:t>10. Качественные и количественные приемы методов экспертных оценок. Как оценивается согласованность мнений экспертов?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eastAsiaTheme="minorHAnsi"/>
                <w:sz w:val="19"/>
                <w:szCs w:val="19"/>
                <w:lang w:eastAsia="en-US"/>
              </w:rPr>
            </w:pPr>
            <w:r w:rsidRPr="00B1635D">
              <w:rPr>
                <w:rFonts w:eastAsiaTheme="minorHAnsi"/>
                <w:sz w:val="19"/>
                <w:szCs w:val="19"/>
                <w:lang w:eastAsia="en-US"/>
              </w:rPr>
              <w:t>11. Методы оценки альтернатив различных решений в условиях неопределенности.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12. Цель анализа элементов внешней и внутренней среды предприятия. 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13. Комплексная оценка внутренней и внешней среды с использованием SWOT-анализа. 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14. Анализ жизненного цикла продукции, жизненного цикла предприятия. 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15. Дифференцированные стратегии развития предприятия по </w:t>
            </w:r>
            <w:proofErr w:type="spellStart"/>
            <w:r w:rsidRPr="00B1635D">
              <w:rPr>
                <w:color w:val="000000" w:themeColor="text1"/>
                <w:sz w:val="19"/>
                <w:szCs w:val="19"/>
              </w:rPr>
              <w:t>Ансоффу</w:t>
            </w:r>
            <w:proofErr w:type="spellEnd"/>
            <w:r w:rsidRPr="00B1635D">
              <w:rPr>
                <w:color w:val="000000" w:themeColor="text1"/>
                <w:sz w:val="19"/>
                <w:szCs w:val="19"/>
              </w:rPr>
              <w:t xml:space="preserve">. 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16.  Уровни  риска  и  степень  вероятности  успеха  при  различных  сочетаниях «продукция-рынок». 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17. Анализ рынков на основе факторов привлекательности отрасли и конкурентоспособности предприятия. 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18. Сущность портфельного анализа с использованием матрицы БКГ. 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19. Выбор портфельной стратегии развития предприятия на основе анализа денежных потоков различных продуктовых групп. 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20. Прогнозирование объема продаж с использованием коэффициента эластичности спроса по цене. 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21. Факторы, определяющие конкурентоспособность продукции. Влияние повышения  конкурентоспособности продукции на финансовые  результаты  деятельности предприятия. 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22. Общая характеристика производственной подсистемы предприятия. 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23.  Смысл  экономической  категории «мощность  организации». Максимальная, номинальная, плановая, проектная и другие виды показателя. </w:t>
            </w:r>
          </w:p>
          <w:p w:rsidR="00661989" w:rsidRPr="00661989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sz w:val="19"/>
                <w:szCs w:val="19"/>
              </w:rPr>
            </w:pPr>
          </w:p>
        </w:tc>
      </w:tr>
      <w:tr w:rsidR="00661989" w:rsidRPr="00661989" w:rsidTr="00661989">
        <w:trPr>
          <w:gridAfter w:val="1"/>
          <w:wAfter w:w="291" w:type="dxa"/>
          <w:trHeight w:hRule="exact" w:val="14623"/>
        </w:trPr>
        <w:tc>
          <w:tcPr>
            <w:tcW w:w="1084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lastRenderedPageBreak/>
              <w:t xml:space="preserve">24. Цель анализа объемов производства и реализации продукции. 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25. Оценка выполнения договорных обязательств или плановых заданий по ассортименту продукции. 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26. Как влияет изменение структуры ассортимента на экономические результаты деятельности организации? 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27. Определение влияния отдельных факторов на изменение объема реализации продукции.  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28. Инструментарий оценки ритмичности работы предприятия. 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29. Оценка качества продукции. 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30. Влияние повышения качества продукции на увеличение прибыли предприятия. 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31. Управленческие решения, направленные на реализацию резервов повышения объемов производства и реализации продукции. 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rPr>
                <w:bCs/>
                <w:color w:val="000000" w:themeColor="text1"/>
                <w:sz w:val="19"/>
                <w:szCs w:val="19"/>
              </w:rPr>
            </w:pPr>
            <w:r w:rsidRPr="00B1635D">
              <w:rPr>
                <w:bCs/>
                <w:color w:val="000000" w:themeColor="text1"/>
                <w:sz w:val="19"/>
                <w:szCs w:val="19"/>
              </w:rPr>
              <w:t>32.Какие показатели используются для оценки динамики основных фондов, текущего состояния и эффективности использования активной части фондов?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rPr>
                <w:bCs/>
                <w:color w:val="000000" w:themeColor="text1"/>
                <w:sz w:val="19"/>
                <w:szCs w:val="19"/>
              </w:rPr>
            </w:pPr>
            <w:r w:rsidRPr="00B1635D">
              <w:rPr>
                <w:bCs/>
                <w:color w:val="000000" w:themeColor="text1"/>
                <w:sz w:val="19"/>
                <w:szCs w:val="19"/>
              </w:rPr>
              <w:t xml:space="preserve">33.Какой экономический смысл имеет расчет показателей фондоотдачи и </w:t>
            </w:r>
            <w:proofErr w:type="spellStart"/>
            <w:r w:rsidRPr="00B1635D">
              <w:rPr>
                <w:bCs/>
                <w:color w:val="000000" w:themeColor="text1"/>
                <w:sz w:val="19"/>
                <w:szCs w:val="19"/>
              </w:rPr>
              <w:t>фондоемкости</w:t>
            </w:r>
            <w:proofErr w:type="spellEnd"/>
            <w:r w:rsidRPr="00B1635D">
              <w:rPr>
                <w:bCs/>
                <w:color w:val="000000" w:themeColor="text1"/>
                <w:sz w:val="19"/>
                <w:szCs w:val="19"/>
              </w:rPr>
              <w:t xml:space="preserve"> основных средств?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rPr>
                <w:bCs/>
                <w:color w:val="000000" w:themeColor="text1"/>
                <w:sz w:val="19"/>
                <w:szCs w:val="19"/>
              </w:rPr>
            </w:pPr>
            <w:r w:rsidRPr="00B1635D">
              <w:rPr>
                <w:bCs/>
                <w:color w:val="000000" w:themeColor="text1"/>
                <w:sz w:val="19"/>
                <w:szCs w:val="19"/>
              </w:rPr>
              <w:t xml:space="preserve">34.Опишите факторную модель фондоотдачи и объясните смысл показателей, формирующих ее. </w:t>
            </w:r>
            <w:proofErr w:type="gramStart"/>
            <w:r w:rsidRPr="00B1635D">
              <w:rPr>
                <w:bCs/>
                <w:color w:val="000000" w:themeColor="text1"/>
                <w:sz w:val="19"/>
                <w:szCs w:val="19"/>
              </w:rPr>
              <w:t>Анализ</w:t>
            </w:r>
            <w:proofErr w:type="gramEnd"/>
            <w:r w:rsidRPr="00B1635D">
              <w:rPr>
                <w:bCs/>
                <w:color w:val="000000" w:themeColor="text1"/>
                <w:sz w:val="19"/>
                <w:szCs w:val="19"/>
              </w:rPr>
              <w:t xml:space="preserve"> каких фондов имеет особое значение?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rPr>
                <w:bCs/>
                <w:color w:val="000000" w:themeColor="text1"/>
                <w:sz w:val="19"/>
                <w:szCs w:val="19"/>
              </w:rPr>
            </w:pPr>
            <w:r w:rsidRPr="00B1635D">
              <w:rPr>
                <w:bCs/>
                <w:color w:val="000000" w:themeColor="text1"/>
                <w:sz w:val="19"/>
                <w:szCs w:val="19"/>
              </w:rPr>
              <w:t>35.Перечислите составляющие фонда времени использования оборудования.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rPr>
                <w:bCs/>
                <w:color w:val="000000" w:themeColor="text1"/>
                <w:sz w:val="19"/>
                <w:szCs w:val="19"/>
              </w:rPr>
            </w:pPr>
            <w:r w:rsidRPr="00B1635D">
              <w:rPr>
                <w:bCs/>
                <w:color w:val="000000" w:themeColor="text1"/>
                <w:sz w:val="19"/>
                <w:szCs w:val="19"/>
              </w:rPr>
              <w:t>36.Как определяется обеспеченность предприятия сырьем и материалами?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rPr>
                <w:bCs/>
                <w:color w:val="000000" w:themeColor="text1"/>
                <w:sz w:val="19"/>
                <w:szCs w:val="19"/>
              </w:rPr>
            </w:pPr>
            <w:r w:rsidRPr="00B1635D">
              <w:rPr>
                <w:bCs/>
                <w:color w:val="000000" w:themeColor="text1"/>
                <w:sz w:val="19"/>
                <w:szCs w:val="19"/>
              </w:rPr>
              <w:t>37.Какие показатели характеризуют эффективность использования предметов труда?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rPr>
                <w:bCs/>
                <w:color w:val="000000" w:themeColor="text1"/>
                <w:sz w:val="19"/>
                <w:szCs w:val="19"/>
              </w:rPr>
            </w:pPr>
            <w:r w:rsidRPr="00B1635D">
              <w:rPr>
                <w:bCs/>
                <w:color w:val="000000" w:themeColor="text1"/>
                <w:sz w:val="19"/>
                <w:szCs w:val="19"/>
              </w:rPr>
              <w:t>38.Каковы количественные и качественные характеристики трудовых ресурсов?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rPr>
                <w:bCs/>
                <w:color w:val="000000" w:themeColor="text1"/>
                <w:sz w:val="19"/>
                <w:szCs w:val="19"/>
              </w:rPr>
            </w:pPr>
            <w:r w:rsidRPr="00B1635D">
              <w:rPr>
                <w:bCs/>
                <w:color w:val="000000" w:themeColor="text1"/>
                <w:sz w:val="19"/>
                <w:szCs w:val="19"/>
              </w:rPr>
              <w:t>39.От чего зависят показатели производительности труда?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rPr>
                <w:bCs/>
                <w:color w:val="000000" w:themeColor="text1"/>
                <w:sz w:val="19"/>
                <w:szCs w:val="19"/>
              </w:rPr>
            </w:pPr>
            <w:r w:rsidRPr="00B1635D">
              <w:rPr>
                <w:bCs/>
                <w:color w:val="000000" w:themeColor="text1"/>
                <w:sz w:val="19"/>
                <w:szCs w:val="19"/>
              </w:rPr>
              <w:t>40.Каковы основные факторные модели заработной платы, производительности труда?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rPr>
                <w:bCs/>
                <w:color w:val="000000" w:themeColor="text1"/>
                <w:sz w:val="19"/>
                <w:szCs w:val="19"/>
              </w:rPr>
            </w:pPr>
            <w:r w:rsidRPr="00B1635D">
              <w:rPr>
                <w:bCs/>
                <w:color w:val="000000" w:themeColor="text1"/>
                <w:sz w:val="19"/>
                <w:szCs w:val="19"/>
              </w:rPr>
              <w:t>41.Какие факторы эффективности использования трудовых ресурсов влияют на прирост объема выпуска продукции?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>42. Назовите одну из основных моделей факторного анализа, позволяющую выявить отклонение общей величины затрат предприятия от базовых значений.</w:t>
            </w:r>
          </w:p>
          <w:p w:rsidR="00661989" w:rsidRPr="00661989" w:rsidRDefault="00661989" w:rsidP="00661989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66198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43. На каких принципах строится управленческий анализ затрат предприятия?</w:t>
            </w:r>
          </w:p>
          <w:p w:rsidR="00661989" w:rsidRPr="00661989" w:rsidRDefault="00661989" w:rsidP="00661989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66198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44. Какие управленческие решения принимаются по результатам </w:t>
            </w:r>
            <w:r w:rsidRPr="00B1635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CVP</w:t>
            </w:r>
            <w:r w:rsidRPr="0066198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-анализа?</w:t>
            </w:r>
          </w:p>
          <w:p w:rsidR="00661989" w:rsidRPr="00661989" w:rsidRDefault="00661989" w:rsidP="00661989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66198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45. Как определяется критический (безубыточный) объем производства (реализации) продукции?</w:t>
            </w:r>
          </w:p>
          <w:p w:rsidR="00661989" w:rsidRPr="00661989" w:rsidRDefault="00661989" w:rsidP="00661989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66198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46. Как влияет на величину критического объема продаж изменение цены реализации продукции, постоянных и переменных затрат?</w:t>
            </w:r>
          </w:p>
          <w:p w:rsidR="00661989" w:rsidRPr="00661989" w:rsidRDefault="00661989" w:rsidP="00661989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66198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47. Как определяются критические значения цены реализации продукции, переменных и постоянных затрат?</w:t>
            </w:r>
          </w:p>
          <w:p w:rsidR="00661989" w:rsidRPr="00661989" w:rsidRDefault="00661989" w:rsidP="00661989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66198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48. Последовательность принятия решения по оптимизации ассортимента с помощью маржинального анализа.</w:t>
            </w:r>
          </w:p>
          <w:p w:rsidR="00661989" w:rsidRPr="00661989" w:rsidRDefault="00661989" w:rsidP="00661989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66198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49. За счет чего увеличивается прибыль предприятия при увеличении объемов продаж?</w:t>
            </w:r>
          </w:p>
          <w:p w:rsidR="00661989" w:rsidRPr="00661989" w:rsidRDefault="00661989" w:rsidP="00661989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66198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50. Как определяется объем производства, при котором предприятию становится безразлично, производить полуфабрикат собственными силами или  приобретать его на стороне?</w:t>
            </w:r>
          </w:p>
          <w:p w:rsidR="00661989" w:rsidRPr="00661989" w:rsidRDefault="00661989" w:rsidP="00661989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66198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51. На чем основана оптимизация ассортимента продукции при наличии лимитирующих производство факторов?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>52.Какова методика анализа динамики прибыли от реализации продукции?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>53.Перечислите основные показатели прибыли, представьте порядок их расчета.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>54.Перечислите факторы, влияющие на величину прибыли от реализации продукции.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>55.Назовите основные источники резервов увеличения прибыли.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>56.Состав основных показателей рентабельности хозяйственной деятельности организации.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>57.Какие факторы влияют на изменение рентабельности продукции?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>58.Зависит ли показатель рентабельности продаж от структуры реализуемой продукции?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>59.Как влияет на рентабельность производства показатель фондоотдачи основных производственных фондов и оборачиваемость оборотных производственных фондов?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>60.Отличается ли факторный анализ прибыли от реализации продукции для многономенклатурного и единичного производства?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>61.Как определяется рентабельность продукции в системе директ-костинг?</w:t>
            </w:r>
          </w:p>
          <w:p w:rsidR="00661989" w:rsidRPr="00661989" w:rsidRDefault="00661989" w:rsidP="00661989">
            <w:pPr>
              <w:spacing w:after="0" w:line="240" w:lineRule="auto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66198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62</w:t>
            </w:r>
            <w:r w:rsidRPr="00661989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>. Основные принципы оценки эффективности инвестиционных проектов.</w:t>
            </w:r>
          </w:p>
          <w:p w:rsidR="00661989" w:rsidRPr="00661989" w:rsidRDefault="00661989" w:rsidP="0066198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661989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>63. Перечислите методы оценки эффективности использования инвестиционных ресурсов.</w:t>
            </w:r>
          </w:p>
          <w:p w:rsidR="00661989" w:rsidRPr="00661989" w:rsidRDefault="00661989" w:rsidP="0066198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661989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>64. Методика перспективной оценки инвестиционной деятельности организации.</w:t>
            </w:r>
          </w:p>
          <w:p w:rsidR="00661989" w:rsidRPr="00661989" w:rsidRDefault="00661989" w:rsidP="0066198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661989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>65. Как и для чего производится дисконтирование денежных потоков?</w:t>
            </w:r>
          </w:p>
          <w:p w:rsidR="00661989" w:rsidRPr="00661989" w:rsidRDefault="00661989" w:rsidP="0066198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661989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>66. Экономический смысл нормы дисконта.</w:t>
            </w:r>
          </w:p>
          <w:p w:rsidR="00661989" w:rsidRPr="00661989" w:rsidRDefault="00661989" w:rsidP="0066198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661989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>67. Как определяется чистый дисконтированный доход?</w:t>
            </w:r>
          </w:p>
          <w:p w:rsidR="00661989" w:rsidRPr="00661989" w:rsidRDefault="00661989" w:rsidP="0066198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661989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>68. Как наиболее точно определить срок окупаемости инвестиций?</w:t>
            </w:r>
          </w:p>
          <w:p w:rsidR="00661989" w:rsidRPr="00661989" w:rsidRDefault="00661989" w:rsidP="0066198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661989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>69. Какова экономическая сущность критерия ВНД?</w:t>
            </w:r>
          </w:p>
          <w:p w:rsidR="00661989" w:rsidRPr="00661989" w:rsidRDefault="00661989" w:rsidP="00661989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661989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>70. Наиболее распространенные приемы оценки чувствительности и устойчивости инвестиционных проектов.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 w:firstLine="680"/>
              <w:jc w:val="both"/>
              <w:textAlignment w:val="auto"/>
              <w:rPr>
                <w:b/>
                <w:color w:val="000000" w:themeColor="text1"/>
                <w:sz w:val="19"/>
                <w:szCs w:val="19"/>
              </w:rPr>
            </w:pPr>
            <w:r w:rsidRPr="00B1635D">
              <w:rPr>
                <w:b/>
                <w:color w:val="000000" w:themeColor="text1"/>
                <w:sz w:val="19"/>
                <w:szCs w:val="19"/>
              </w:rPr>
              <w:t>Примеры типовых вопросов для проведения устного опроса (ПК-1).</w:t>
            </w:r>
          </w:p>
          <w:p w:rsidR="00661989" w:rsidRPr="00661989" w:rsidRDefault="00661989" w:rsidP="0066198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661989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 xml:space="preserve">1. Цели и задачи экономического анализа. Роль экономического анализа в управлении производством </w:t>
            </w:r>
          </w:p>
          <w:p w:rsidR="00661989" w:rsidRPr="00661989" w:rsidRDefault="00661989" w:rsidP="0066198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661989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 xml:space="preserve">2. Объект, предмет, последовательность и направления процесса экономического анализа </w:t>
            </w:r>
          </w:p>
          <w:p w:rsidR="00661989" w:rsidRPr="00661989" w:rsidRDefault="00661989" w:rsidP="0066198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661989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>3. Этапы комплексного экономического анализа. Назовите ориентировочные структурные блоки экономического анализа.</w:t>
            </w:r>
          </w:p>
          <w:p w:rsidR="00661989" w:rsidRPr="00661989" w:rsidRDefault="00661989" w:rsidP="0066198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661989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 xml:space="preserve">4. Научный и системный подход к теории экономического анализа </w:t>
            </w:r>
          </w:p>
          <w:p w:rsidR="00661989" w:rsidRPr="00661989" w:rsidRDefault="00661989" w:rsidP="0066198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</w:pPr>
            <w:r w:rsidRPr="00661989">
              <w:rPr>
                <w:rFonts w:ascii="Times New Roman" w:eastAsiaTheme="minorHAnsi" w:hAnsi="Times New Roman" w:cs="Times New Roman"/>
                <w:sz w:val="19"/>
                <w:szCs w:val="19"/>
                <w:lang w:eastAsia="en-US"/>
              </w:rPr>
              <w:t>5. Классификация методов экономического анализа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eastAsiaTheme="minorHAnsi"/>
                <w:sz w:val="19"/>
                <w:szCs w:val="19"/>
                <w:lang w:eastAsia="en-US"/>
              </w:rPr>
            </w:pPr>
            <w:r w:rsidRPr="00B1635D">
              <w:rPr>
                <w:rFonts w:eastAsiaTheme="minorHAnsi"/>
                <w:sz w:val="19"/>
                <w:szCs w:val="19"/>
                <w:lang w:eastAsia="en-US"/>
              </w:rPr>
              <w:t>6. Статистические методы экономического анализа.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eastAsiaTheme="minorHAnsi"/>
                <w:sz w:val="19"/>
                <w:szCs w:val="19"/>
                <w:lang w:eastAsia="en-US"/>
              </w:rPr>
            </w:pPr>
            <w:r w:rsidRPr="00B1635D">
              <w:rPr>
                <w:rFonts w:eastAsiaTheme="minorHAnsi"/>
                <w:sz w:val="19"/>
                <w:szCs w:val="19"/>
                <w:lang w:eastAsia="en-US"/>
              </w:rPr>
              <w:t>7. Экономико-математические методы экономического анализа.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eastAsiaTheme="minorHAnsi"/>
                <w:sz w:val="19"/>
                <w:szCs w:val="19"/>
                <w:lang w:eastAsia="en-US"/>
              </w:rPr>
            </w:pPr>
            <w:r w:rsidRPr="00B1635D">
              <w:rPr>
                <w:rFonts w:eastAsiaTheme="minorHAnsi"/>
                <w:sz w:val="19"/>
                <w:szCs w:val="19"/>
                <w:lang w:eastAsia="en-US"/>
              </w:rPr>
              <w:t>8 Отличия между стохастическими и детерминированными методами факторного анализа.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eastAsiaTheme="minorHAnsi"/>
                <w:sz w:val="19"/>
                <w:szCs w:val="19"/>
                <w:lang w:eastAsia="en-US"/>
              </w:rPr>
            </w:pPr>
            <w:r w:rsidRPr="00B1635D">
              <w:rPr>
                <w:rFonts w:eastAsiaTheme="minorHAnsi"/>
                <w:sz w:val="19"/>
                <w:szCs w:val="19"/>
                <w:lang w:eastAsia="en-US"/>
              </w:rPr>
              <w:t>9. Сущность факторного анализа, как метода диагностики состояния предмета</w:t>
            </w:r>
            <w:r>
              <w:rPr>
                <w:rFonts w:eastAsiaTheme="minorHAnsi"/>
                <w:sz w:val="19"/>
                <w:szCs w:val="19"/>
                <w:lang w:eastAsia="en-US"/>
              </w:rPr>
              <w:t xml:space="preserve"> </w:t>
            </w:r>
            <w:r w:rsidRPr="00B1635D">
              <w:rPr>
                <w:rFonts w:eastAsiaTheme="minorHAnsi"/>
                <w:sz w:val="19"/>
                <w:szCs w:val="19"/>
                <w:lang w:eastAsia="en-US"/>
              </w:rPr>
              <w:t>исследования.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eastAsiaTheme="minorHAnsi"/>
                <w:sz w:val="19"/>
                <w:szCs w:val="19"/>
                <w:lang w:eastAsia="en-US"/>
              </w:rPr>
            </w:pPr>
            <w:r w:rsidRPr="00B1635D">
              <w:rPr>
                <w:rFonts w:eastAsiaTheme="minorHAnsi"/>
                <w:sz w:val="19"/>
                <w:szCs w:val="19"/>
                <w:lang w:eastAsia="en-US"/>
              </w:rPr>
              <w:t>10. Качественные и количественные приемы методов экспертных оценок. Как оценивается согласованность мнений экспертов?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eastAsiaTheme="minorHAnsi"/>
                <w:sz w:val="19"/>
                <w:szCs w:val="19"/>
                <w:lang w:eastAsia="en-US"/>
              </w:rPr>
            </w:pPr>
            <w:r w:rsidRPr="00B1635D">
              <w:rPr>
                <w:rFonts w:eastAsiaTheme="minorHAnsi"/>
                <w:sz w:val="19"/>
                <w:szCs w:val="19"/>
                <w:lang w:eastAsia="en-US"/>
              </w:rPr>
              <w:t>11. Методы оценки альтернатив различных решений в условиях неопределенности.</w:t>
            </w:r>
          </w:p>
          <w:p w:rsidR="00661989" w:rsidRPr="00661989" w:rsidRDefault="0066198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661989" w:rsidTr="00661989">
        <w:trPr>
          <w:gridAfter w:val="1"/>
          <w:wAfter w:w="291" w:type="dxa"/>
          <w:trHeight w:hRule="exact" w:val="283"/>
        </w:trPr>
        <w:tc>
          <w:tcPr>
            <w:tcW w:w="1084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661989" w:rsidTr="00661989">
        <w:trPr>
          <w:gridAfter w:val="1"/>
          <w:wAfter w:w="291" w:type="dxa"/>
          <w:trHeight w:hRule="exact" w:val="284"/>
        </w:trPr>
        <w:tc>
          <w:tcPr>
            <w:tcW w:w="1084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06C6F">
              <w:rPr>
                <w:rFonts w:ascii="Times New Roman" w:hAnsi="Times New Roman" w:cs="Times New Roman"/>
                <w:sz w:val="19"/>
                <w:szCs w:val="19"/>
              </w:rPr>
              <w:t>Не предусмотрены</w:t>
            </w:r>
          </w:p>
        </w:tc>
      </w:tr>
      <w:tr w:rsidR="00661989" w:rsidTr="00661989">
        <w:trPr>
          <w:gridAfter w:val="1"/>
          <w:wAfter w:w="291" w:type="dxa"/>
          <w:trHeight w:hRule="exact" w:val="284"/>
        </w:trPr>
        <w:tc>
          <w:tcPr>
            <w:tcW w:w="1084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661989" w:rsidRPr="00661989" w:rsidTr="00661989">
        <w:trPr>
          <w:gridAfter w:val="1"/>
          <w:wAfter w:w="291" w:type="dxa"/>
          <w:trHeight w:hRule="exact" w:val="16040"/>
        </w:trPr>
        <w:tc>
          <w:tcPr>
            <w:tcW w:w="1084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Pr="00661989" w:rsidRDefault="00661989" w:rsidP="00EC3315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198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Фонд оценочных средств по данной дисциплине (модулю) представлен в приложении 2 к рабочей программе дисциплины (модуля).</w:t>
            </w:r>
          </w:p>
          <w:p w:rsidR="00661989" w:rsidRPr="00661989" w:rsidRDefault="00661989" w:rsidP="00EC33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Основные вопросы, тестовые задания, конкретные ситуации, исследовательские проекты, задачи  и т.д., выносимые для оценки </w:t>
            </w:r>
            <w:proofErr w:type="spellStart"/>
            <w:r w:rsidRPr="006619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сформированности</w:t>
            </w:r>
            <w:proofErr w:type="spellEnd"/>
            <w:r w:rsidRPr="006619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компетенции ПК-1 следующие:</w:t>
            </w:r>
          </w:p>
          <w:p w:rsidR="00661989" w:rsidRPr="00661989" w:rsidRDefault="00661989" w:rsidP="006619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661989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 xml:space="preserve">         </w:t>
            </w:r>
            <w:r w:rsidRPr="0066198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Пример типовых вопросов для проведения устного опроса  (ПК-1.1).</w:t>
            </w:r>
          </w:p>
          <w:p w:rsidR="00661989" w:rsidRPr="00CC3A46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color w:val="000000" w:themeColor="text1"/>
              </w:rPr>
            </w:pPr>
            <w:r w:rsidRPr="00CC3A46">
              <w:rPr>
                <w:color w:val="000000" w:themeColor="text1"/>
              </w:rPr>
              <w:t xml:space="preserve">1. Цель анализа элементов внешней и внутренней среды предприятия. </w:t>
            </w:r>
          </w:p>
          <w:p w:rsidR="00661989" w:rsidRPr="00CC3A46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color w:val="000000" w:themeColor="text1"/>
              </w:rPr>
            </w:pPr>
            <w:r w:rsidRPr="00CC3A46">
              <w:rPr>
                <w:color w:val="000000" w:themeColor="text1"/>
              </w:rPr>
              <w:t xml:space="preserve">2. Комплексная оценка внутренней и внешней среды с использованием SWOT-анализа. </w:t>
            </w:r>
          </w:p>
          <w:p w:rsidR="00661989" w:rsidRPr="00CC3A46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color w:val="000000" w:themeColor="text1"/>
              </w:rPr>
            </w:pPr>
            <w:r w:rsidRPr="00CC3A46">
              <w:rPr>
                <w:color w:val="000000" w:themeColor="text1"/>
              </w:rPr>
              <w:t xml:space="preserve">3. Анализ жизненного цикла продукции, жизненного цикла предприятия. </w:t>
            </w:r>
          </w:p>
          <w:p w:rsidR="00661989" w:rsidRPr="00CC3A46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color w:val="000000" w:themeColor="text1"/>
              </w:rPr>
            </w:pPr>
            <w:r w:rsidRPr="00CC3A46">
              <w:rPr>
                <w:color w:val="000000" w:themeColor="text1"/>
              </w:rPr>
              <w:t xml:space="preserve">4. Дифференцированные стратегии развития предприятия по </w:t>
            </w:r>
            <w:proofErr w:type="spellStart"/>
            <w:r w:rsidRPr="00CC3A46">
              <w:rPr>
                <w:color w:val="000000" w:themeColor="text1"/>
              </w:rPr>
              <w:t>Ансоффу</w:t>
            </w:r>
            <w:proofErr w:type="spellEnd"/>
            <w:r w:rsidRPr="00CC3A46">
              <w:rPr>
                <w:color w:val="000000" w:themeColor="text1"/>
              </w:rPr>
              <w:t xml:space="preserve">. </w:t>
            </w:r>
          </w:p>
          <w:p w:rsidR="00661989" w:rsidRPr="00CC3A46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color w:val="000000" w:themeColor="text1"/>
              </w:rPr>
            </w:pPr>
            <w:r w:rsidRPr="00CC3A46">
              <w:rPr>
                <w:color w:val="000000" w:themeColor="text1"/>
              </w:rPr>
              <w:t xml:space="preserve">5.  Уровни  риска  и  степень  вероятности  успеха  при  различных  сочетаниях «продукция-рынок». </w:t>
            </w:r>
          </w:p>
          <w:p w:rsidR="00661989" w:rsidRPr="00CC3A46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color w:val="000000" w:themeColor="text1"/>
              </w:rPr>
            </w:pPr>
            <w:r w:rsidRPr="00CC3A46">
              <w:rPr>
                <w:color w:val="000000" w:themeColor="text1"/>
              </w:rPr>
              <w:t xml:space="preserve">6. Анализ рынков на основе факторов привлекательности отрасли и конкурентоспособности предприятия. </w:t>
            </w:r>
          </w:p>
          <w:p w:rsidR="00661989" w:rsidRPr="00CC3A46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color w:val="000000" w:themeColor="text1"/>
              </w:rPr>
            </w:pPr>
            <w:r w:rsidRPr="00CC3A46">
              <w:rPr>
                <w:color w:val="000000" w:themeColor="text1"/>
              </w:rPr>
              <w:t xml:space="preserve">7. Сущность портфельного анализа с использованием матрицы БКГ. </w:t>
            </w:r>
          </w:p>
          <w:p w:rsidR="00661989" w:rsidRPr="00CC3A46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color w:val="000000" w:themeColor="text1"/>
              </w:rPr>
            </w:pPr>
            <w:r w:rsidRPr="00CC3A46">
              <w:rPr>
                <w:color w:val="000000" w:themeColor="text1"/>
              </w:rPr>
              <w:t xml:space="preserve">8. Выбор портфельной стратегии развития предприятия на основе анализа денежных потоков различных продуктовых групп. </w:t>
            </w:r>
          </w:p>
          <w:p w:rsidR="00661989" w:rsidRPr="00CC3A46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color w:val="000000" w:themeColor="text1"/>
              </w:rPr>
            </w:pPr>
            <w:r w:rsidRPr="00CC3A46">
              <w:rPr>
                <w:color w:val="000000" w:themeColor="text1"/>
              </w:rPr>
              <w:t xml:space="preserve">9. Прогнозирование объема продаж с использованием коэффициента эластичности спроса по цене. </w:t>
            </w:r>
          </w:p>
          <w:p w:rsidR="00661989" w:rsidRPr="00CC3A46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color w:val="000000" w:themeColor="text1"/>
              </w:rPr>
            </w:pPr>
            <w:r w:rsidRPr="00CC3A46">
              <w:rPr>
                <w:color w:val="000000" w:themeColor="text1"/>
              </w:rPr>
              <w:t xml:space="preserve">10. Факторы, определяющие конкурентоспособность продукции. Влияние повышения  конкурентоспособности продукции на финансовые  результаты  деятельности предприятия. </w:t>
            </w:r>
          </w:p>
          <w:p w:rsidR="00661989" w:rsidRPr="00661989" w:rsidRDefault="00661989" w:rsidP="00661989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61989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Пример исследовательского проекта. Защита и обсуждение исследовательских проектов (ПК -1.2, ПК-1.3)</w:t>
            </w:r>
          </w:p>
          <w:p w:rsidR="00661989" w:rsidRPr="00661989" w:rsidRDefault="00661989" w:rsidP="0066198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61989">
              <w:rPr>
                <w:rFonts w:ascii="Times New Roman" w:hAnsi="Times New Roman" w:cs="Times New Roman"/>
                <w:bCs/>
                <w:color w:val="000000" w:themeColor="text1"/>
                <w:sz w:val="19"/>
                <w:szCs w:val="19"/>
              </w:rPr>
              <w:t xml:space="preserve">Исследовательский проект является индивидуальной формой задания для магистрантов. В ходе выполнения исследовательского проекта магистранты должны показать высокий уровень владения теоретическим материалом изучаемой дисциплины,  умение применять полученные знания на практике, владеть навыками </w:t>
            </w:r>
            <w:r w:rsidRPr="00661989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методиками системного и комплексного анализа, умением применять их на практике</w:t>
            </w:r>
            <w:r w:rsidRPr="00661989">
              <w:rPr>
                <w:rFonts w:ascii="Times New Roman" w:hAnsi="Times New Roman" w:cs="Times New Roman"/>
                <w:bCs/>
                <w:color w:val="000000" w:themeColor="text1"/>
                <w:sz w:val="19"/>
                <w:szCs w:val="19"/>
              </w:rPr>
              <w:t>. По результатам выполнения исследовательского проекта магистранты готовят презентацию, содержащую основные результаты проведенного исследования. Магистранты на практическом занятии презентуют подготовленный исследовательский проект, обоснованность полученных результатов обсуждается группой.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bCs/>
                <w:color w:val="000000" w:themeColor="text1"/>
                <w:sz w:val="19"/>
                <w:szCs w:val="19"/>
              </w:rPr>
            </w:pPr>
            <w:r w:rsidRPr="00B1635D">
              <w:rPr>
                <w:bCs/>
                <w:color w:val="000000" w:themeColor="text1"/>
                <w:sz w:val="19"/>
                <w:szCs w:val="19"/>
              </w:rPr>
              <w:t>1. Провести к</w:t>
            </w:r>
            <w:r w:rsidRPr="00B1635D">
              <w:rPr>
                <w:color w:val="000000" w:themeColor="text1"/>
                <w:sz w:val="19"/>
                <w:szCs w:val="19"/>
              </w:rPr>
              <w:t>омплексную оценку внутренней и внешней среды предприятия нефтегазового сектора с использованием SWOT-анализа</w:t>
            </w:r>
            <w:r w:rsidRPr="00B1635D">
              <w:rPr>
                <w:bCs/>
                <w:color w:val="000000" w:themeColor="text1"/>
                <w:sz w:val="19"/>
                <w:szCs w:val="19"/>
              </w:rPr>
              <w:t xml:space="preserve"> (на выбор любое предприятие нефтегазового сектора). 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bCs/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>2. Идентифицировать и проанализировать стратегию развития предприятия.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bCs/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>3. Проанализировать рынки сбыта предприятия на основе факторов привлекательности отрасли и конкурентоспособности предприятия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bCs/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>4.  Провести портфельный анализ продукции предприятия с использованием матрицы БКГ.</w:t>
            </w:r>
          </w:p>
          <w:p w:rsidR="00661989" w:rsidRPr="00B1635D" w:rsidRDefault="00661989" w:rsidP="00661989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 xml:space="preserve">5. Осуществить выбор портфельной стратегии развития предприятия на основе анализа денежных потоков различных продуктовых групп. </w:t>
            </w:r>
          </w:p>
          <w:p w:rsidR="00661989" w:rsidRPr="00B1635D" w:rsidRDefault="00661989" w:rsidP="00661989">
            <w:pPr>
              <w:pStyle w:val="Default"/>
              <w:ind w:firstLine="709"/>
              <w:jc w:val="both"/>
              <w:rPr>
                <w:b/>
                <w:bCs/>
                <w:color w:val="000000" w:themeColor="text1"/>
                <w:sz w:val="19"/>
                <w:szCs w:val="19"/>
              </w:rPr>
            </w:pPr>
            <w:r w:rsidRPr="00B1635D">
              <w:rPr>
                <w:color w:val="000000" w:themeColor="text1"/>
                <w:sz w:val="19"/>
                <w:szCs w:val="19"/>
              </w:rPr>
              <w:t>6. Разработать прогноз объема продаж с использованием коэффициента эластичности спроса по цене.</w:t>
            </w:r>
          </w:p>
          <w:p w:rsidR="00661989" w:rsidRPr="00B1635D" w:rsidRDefault="00661989" w:rsidP="00661989">
            <w:pPr>
              <w:pStyle w:val="a9"/>
              <w:spacing w:after="0"/>
              <w:ind w:left="0" w:firstLine="709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Пример конкретной ситуации. </w:t>
            </w:r>
            <w:r w:rsidRPr="00B1635D">
              <w:rPr>
                <w:rFonts w:eastAsiaTheme="minorHAnsi"/>
                <w:b/>
                <w:lang w:eastAsia="en-US"/>
              </w:rPr>
              <w:t>Разбор конкретных ситуаций (ПК-1.3)</w:t>
            </w:r>
          </w:p>
          <w:p w:rsidR="00661989" w:rsidRPr="00661989" w:rsidRDefault="00661989" w:rsidP="00661989">
            <w:pPr>
              <w:ind w:firstLine="709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61989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Ситуация 1.</w:t>
            </w:r>
            <w:r w:rsidRPr="006619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Оцениваются два инвестиционных проекта по четырем критериям, результаты оценок (отлично, хорошо, удовлетворительно или плохо) сведены в таблицу. Дать качественную экспертную оценку принимаемых решений.</w:t>
            </w:r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1822"/>
              <w:gridCol w:w="1806"/>
              <w:gridCol w:w="1791"/>
              <w:gridCol w:w="2388"/>
              <w:gridCol w:w="1764"/>
            </w:tblGrid>
            <w:tr w:rsidR="00661989" w:rsidRPr="00661989" w:rsidTr="00661989">
              <w:tc>
                <w:tcPr>
                  <w:tcW w:w="1822" w:type="dxa"/>
                  <w:vMerge w:val="restart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both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Критерий оценки</w:t>
                  </w:r>
                </w:p>
              </w:tc>
              <w:tc>
                <w:tcPr>
                  <w:tcW w:w="7749" w:type="dxa"/>
                  <w:gridSpan w:val="4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Оценки экспертов</w:t>
                  </w:r>
                </w:p>
              </w:tc>
            </w:tr>
            <w:tr w:rsidR="00661989" w:rsidRPr="00661989" w:rsidTr="00661989">
              <w:tc>
                <w:tcPr>
                  <w:tcW w:w="1822" w:type="dxa"/>
                  <w:vMerge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both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1806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Отлично</w:t>
                  </w:r>
                </w:p>
              </w:tc>
              <w:tc>
                <w:tcPr>
                  <w:tcW w:w="1791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Хорошо</w:t>
                  </w:r>
                </w:p>
              </w:tc>
              <w:tc>
                <w:tcPr>
                  <w:tcW w:w="2388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Удовлетворительно</w:t>
                  </w:r>
                </w:p>
              </w:tc>
              <w:tc>
                <w:tcPr>
                  <w:tcW w:w="1764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Плохо</w:t>
                  </w:r>
                </w:p>
              </w:tc>
            </w:tr>
            <w:tr w:rsidR="00661989" w:rsidRPr="00661989" w:rsidTr="00661989">
              <w:tc>
                <w:tcPr>
                  <w:tcW w:w="9571" w:type="dxa"/>
                  <w:gridSpan w:val="5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Проект</w:t>
                  </w:r>
                  <w:proofErr w:type="gramStart"/>
                  <w:r w:rsidRPr="00B1635D">
                    <w:rPr>
                      <w:b/>
                      <w:color w:val="000000" w:themeColor="text1"/>
                    </w:rPr>
                    <w:t xml:space="preserve"> А</w:t>
                  </w:r>
                  <w:proofErr w:type="gramEnd"/>
                </w:p>
              </w:tc>
            </w:tr>
            <w:tr w:rsidR="00661989" w:rsidRPr="00661989" w:rsidTr="00661989">
              <w:tc>
                <w:tcPr>
                  <w:tcW w:w="1822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both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Первый</w:t>
                  </w:r>
                </w:p>
              </w:tc>
              <w:tc>
                <w:tcPr>
                  <w:tcW w:w="1806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1791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2388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+</w:t>
                  </w:r>
                </w:p>
              </w:tc>
              <w:tc>
                <w:tcPr>
                  <w:tcW w:w="1764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both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</w:tr>
            <w:tr w:rsidR="00661989" w:rsidRPr="00661989" w:rsidTr="00661989">
              <w:tc>
                <w:tcPr>
                  <w:tcW w:w="1822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both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Второй</w:t>
                  </w:r>
                </w:p>
              </w:tc>
              <w:tc>
                <w:tcPr>
                  <w:tcW w:w="1806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1791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+</w:t>
                  </w:r>
                </w:p>
              </w:tc>
              <w:tc>
                <w:tcPr>
                  <w:tcW w:w="2388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1764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both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</w:tr>
            <w:tr w:rsidR="00661989" w:rsidRPr="00661989" w:rsidTr="00661989">
              <w:tc>
                <w:tcPr>
                  <w:tcW w:w="1822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both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 xml:space="preserve">Третий </w:t>
                  </w:r>
                </w:p>
              </w:tc>
              <w:tc>
                <w:tcPr>
                  <w:tcW w:w="1806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+</w:t>
                  </w:r>
                </w:p>
              </w:tc>
              <w:tc>
                <w:tcPr>
                  <w:tcW w:w="1791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2388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1764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both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</w:tr>
            <w:tr w:rsidR="00661989" w:rsidRPr="00661989" w:rsidTr="00661989">
              <w:tc>
                <w:tcPr>
                  <w:tcW w:w="1822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both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Четвертый</w:t>
                  </w:r>
                </w:p>
              </w:tc>
              <w:tc>
                <w:tcPr>
                  <w:tcW w:w="1806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+</w:t>
                  </w:r>
                </w:p>
              </w:tc>
              <w:tc>
                <w:tcPr>
                  <w:tcW w:w="1791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2388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1764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both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</w:tr>
            <w:tr w:rsidR="00661989" w:rsidRPr="00661989" w:rsidTr="00661989">
              <w:tc>
                <w:tcPr>
                  <w:tcW w:w="9571" w:type="dxa"/>
                  <w:gridSpan w:val="5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Проект</w:t>
                  </w:r>
                  <w:proofErr w:type="gramStart"/>
                  <w:r w:rsidRPr="00B1635D">
                    <w:rPr>
                      <w:b/>
                      <w:color w:val="000000" w:themeColor="text1"/>
                    </w:rPr>
                    <w:t xml:space="preserve"> В</w:t>
                  </w:r>
                  <w:proofErr w:type="gramEnd"/>
                </w:p>
              </w:tc>
            </w:tr>
            <w:tr w:rsidR="00661989" w:rsidRPr="00661989" w:rsidTr="00661989">
              <w:tc>
                <w:tcPr>
                  <w:tcW w:w="1822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both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Первый</w:t>
                  </w:r>
                </w:p>
              </w:tc>
              <w:tc>
                <w:tcPr>
                  <w:tcW w:w="1806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+</w:t>
                  </w:r>
                </w:p>
              </w:tc>
              <w:tc>
                <w:tcPr>
                  <w:tcW w:w="1791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2388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1764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</w:tr>
            <w:tr w:rsidR="00661989" w:rsidRPr="00661989" w:rsidTr="00661989">
              <w:tc>
                <w:tcPr>
                  <w:tcW w:w="1822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both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Второй</w:t>
                  </w:r>
                </w:p>
              </w:tc>
              <w:tc>
                <w:tcPr>
                  <w:tcW w:w="1806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1791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+</w:t>
                  </w:r>
                </w:p>
              </w:tc>
              <w:tc>
                <w:tcPr>
                  <w:tcW w:w="2388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1764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</w:tr>
            <w:tr w:rsidR="00661989" w:rsidRPr="00661989" w:rsidTr="00661989">
              <w:tc>
                <w:tcPr>
                  <w:tcW w:w="1822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both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 xml:space="preserve">Третий </w:t>
                  </w:r>
                </w:p>
              </w:tc>
              <w:tc>
                <w:tcPr>
                  <w:tcW w:w="1806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1791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2388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+</w:t>
                  </w:r>
                </w:p>
              </w:tc>
              <w:tc>
                <w:tcPr>
                  <w:tcW w:w="1764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</w:tr>
            <w:tr w:rsidR="00661989" w:rsidRPr="00661989" w:rsidTr="00661989">
              <w:tc>
                <w:tcPr>
                  <w:tcW w:w="1822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both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Четвертый</w:t>
                  </w:r>
                </w:p>
              </w:tc>
              <w:tc>
                <w:tcPr>
                  <w:tcW w:w="1806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1791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2388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1764" w:type="dxa"/>
                </w:tcPr>
                <w:p w:rsidR="00661989" w:rsidRPr="00B1635D" w:rsidRDefault="00661989" w:rsidP="00661989">
                  <w:pPr>
                    <w:pStyle w:val="a9"/>
                    <w:tabs>
                      <w:tab w:val="left" w:pos="0"/>
                      <w:tab w:val="left" w:pos="1134"/>
                    </w:tabs>
                    <w:overflowPunct/>
                    <w:autoSpaceDE/>
                    <w:autoSpaceDN/>
                    <w:adjustRightInd/>
                    <w:spacing w:after="0"/>
                    <w:ind w:left="0"/>
                    <w:jc w:val="center"/>
                    <w:textAlignment w:val="auto"/>
                    <w:rPr>
                      <w:b/>
                      <w:color w:val="000000" w:themeColor="text1"/>
                    </w:rPr>
                  </w:pPr>
                  <w:r w:rsidRPr="00B1635D">
                    <w:rPr>
                      <w:b/>
                      <w:color w:val="000000" w:themeColor="text1"/>
                    </w:rPr>
                    <w:t>+</w:t>
                  </w:r>
                </w:p>
              </w:tc>
            </w:tr>
          </w:tbl>
          <w:p w:rsidR="00661989" w:rsidRPr="00661989" w:rsidRDefault="00661989" w:rsidP="00661989">
            <w:pPr>
              <w:ind w:firstLine="567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619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На основании сравнения оценок сделать выводы о преимуществе одного проекта над другим.</w:t>
            </w:r>
          </w:p>
          <w:p w:rsidR="00661989" w:rsidRPr="00661989" w:rsidRDefault="00661989" w:rsidP="00661989">
            <w:pPr>
              <w:spacing w:after="0" w:line="240" w:lineRule="auto"/>
              <w:ind w:firstLine="567"/>
              <w:jc w:val="both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661989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Пример типовых задач. Решение задач (ПК-1.1., ПК-1.2)</w:t>
            </w:r>
          </w:p>
          <w:p w:rsidR="00661989" w:rsidRPr="00661989" w:rsidRDefault="00661989" w:rsidP="00661989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Задача 1.</w:t>
            </w:r>
            <w:r w:rsidRPr="006619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основании данных таблицы выполните факторный анализ изменения объемов прибыли от реализации продукции методом цепных подстановок.</w:t>
            </w:r>
          </w:p>
          <w:tbl>
            <w:tblPr>
              <w:tblW w:w="9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80"/>
              <w:gridCol w:w="954"/>
              <w:gridCol w:w="954"/>
            </w:tblGrid>
            <w:tr w:rsidR="00661989" w:rsidRPr="00CC3A46" w:rsidTr="00661989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661989" w:rsidRPr="00CC3A46" w:rsidRDefault="00661989" w:rsidP="0066198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Показатели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661989" w:rsidRPr="00CC3A46" w:rsidRDefault="00661989" w:rsidP="0066198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201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9</w:t>
                  </w:r>
                  <w:r w:rsidRPr="00CC3A46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г.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661989" w:rsidRPr="00CC3A46" w:rsidRDefault="00661989" w:rsidP="00661989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20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20</w:t>
                  </w:r>
                  <w:r w:rsidRPr="00CC3A46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г.</w:t>
                  </w:r>
                </w:p>
              </w:tc>
            </w:tr>
            <w:tr w:rsidR="00661989" w:rsidRPr="00CC3A46" w:rsidTr="00661989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661989" w:rsidRPr="00CC3A46" w:rsidRDefault="00661989" w:rsidP="00661989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Количество реализованной продукции,  центнеров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661989" w:rsidRPr="00CC3A46" w:rsidRDefault="00661989" w:rsidP="00661989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3698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661989" w:rsidRPr="00CC3A46" w:rsidRDefault="00661989" w:rsidP="00661989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4589</w:t>
                  </w:r>
                </w:p>
              </w:tc>
            </w:tr>
            <w:tr w:rsidR="00661989" w:rsidRPr="00CC3A46" w:rsidTr="00661989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661989" w:rsidRPr="00CC3A46" w:rsidRDefault="00661989" w:rsidP="00661989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Цена реализации, руб./центнер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661989" w:rsidRPr="00CC3A46" w:rsidRDefault="00661989" w:rsidP="00661989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76,5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661989" w:rsidRPr="00CC3A46" w:rsidRDefault="00661989" w:rsidP="00661989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59,4</w:t>
                  </w:r>
                </w:p>
              </w:tc>
            </w:tr>
            <w:tr w:rsidR="00661989" w:rsidRPr="00CC3A46" w:rsidTr="00661989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661989" w:rsidRPr="00CC3A46" w:rsidRDefault="00661989" w:rsidP="00661989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Себестоимость продукции, руб</w:t>
                  </w:r>
                  <w:proofErr w:type="gramStart"/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../</w:t>
                  </w:r>
                  <w:proofErr w:type="gramEnd"/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центнер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661989" w:rsidRPr="00CC3A46" w:rsidRDefault="00661989" w:rsidP="00661989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42,6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661989" w:rsidRPr="00CC3A46" w:rsidRDefault="00661989" w:rsidP="00661989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49,2</w:t>
                  </w:r>
                </w:p>
              </w:tc>
            </w:tr>
            <w:tr w:rsidR="00661989" w:rsidRPr="00CC3A46" w:rsidTr="00661989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661989" w:rsidRPr="00CC3A46" w:rsidRDefault="00661989" w:rsidP="00661989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Прибыль, тыс. руб.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661989" w:rsidRPr="00CC3A46" w:rsidRDefault="00661989" w:rsidP="00661989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?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661989" w:rsidRPr="00CC3A46" w:rsidRDefault="00661989" w:rsidP="00661989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?</w:t>
                  </w:r>
                </w:p>
              </w:tc>
            </w:tr>
            <w:tr w:rsidR="00661989" w:rsidRPr="00CC3A46" w:rsidTr="00661989">
              <w:trPr>
                <w:trHeight w:val="176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661989" w:rsidRPr="00661989" w:rsidRDefault="00661989" w:rsidP="00661989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6198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Отклонения – всего в т. ч. за счет изменения: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661989" w:rsidRPr="00CC3A46" w:rsidRDefault="00661989" w:rsidP="00661989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661989" w:rsidRPr="00CC3A46" w:rsidRDefault="00661989" w:rsidP="00661989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?</w:t>
                  </w:r>
                </w:p>
              </w:tc>
            </w:tr>
            <w:tr w:rsidR="00661989" w:rsidRPr="00CC3A46" w:rsidTr="00661989">
              <w:trPr>
                <w:trHeight w:val="152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661989" w:rsidRPr="00CC3A46" w:rsidRDefault="00661989" w:rsidP="00661989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количества реализованной продукции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661989" w:rsidRPr="00CC3A46" w:rsidRDefault="00661989" w:rsidP="00661989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661989" w:rsidRPr="00CC3A46" w:rsidRDefault="00661989" w:rsidP="00661989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?</w:t>
                  </w:r>
                </w:p>
              </w:tc>
            </w:tr>
            <w:tr w:rsidR="00661989" w:rsidRPr="00CC3A46" w:rsidTr="00661989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661989" w:rsidRPr="00CC3A46" w:rsidRDefault="00661989" w:rsidP="00661989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цены реализации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661989" w:rsidRPr="00CC3A46" w:rsidRDefault="00661989" w:rsidP="00661989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661989" w:rsidRPr="00CC3A46" w:rsidRDefault="00661989" w:rsidP="00661989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?</w:t>
                  </w:r>
                </w:p>
              </w:tc>
            </w:tr>
            <w:tr w:rsidR="00661989" w:rsidRPr="00CC3A46" w:rsidTr="00661989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661989" w:rsidRPr="00CC3A46" w:rsidRDefault="00661989" w:rsidP="00661989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себестоимости продукции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661989" w:rsidRPr="00CC3A46" w:rsidRDefault="00661989" w:rsidP="00661989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661989" w:rsidRPr="00CC3A46" w:rsidRDefault="00661989" w:rsidP="00661989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C3A4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?</w:t>
                  </w:r>
                </w:p>
              </w:tc>
            </w:tr>
          </w:tbl>
          <w:p w:rsidR="00661989" w:rsidRPr="00661989" w:rsidRDefault="0066198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EC3315" w:rsidRPr="00EC3315" w:rsidTr="00EC3315">
        <w:trPr>
          <w:gridAfter w:val="1"/>
          <w:wAfter w:w="291" w:type="dxa"/>
          <w:trHeight w:hRule="exact" w:val="6543"/>
        </w:trPr>
        <w:tc>
          <w:tcPr>
            <w:tcW w:w="1084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C3315" w:rsidRPr="00EC3315" w:rsidRDefault="00EC3315" w:rsidP="00EC3315">
            <w:pPr>
              <w:spacing w:line="240" w:lineRule="auto"/>
              <w:ind w:firstLine="709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C3315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Задача 2.</w:t>
            </w:r>
            <w:r w:rsidRPr="00EC3315">
              <w:rPr>
                <w:rFonts w:ascii="Times New Roman" w:eastAsiaTheme="minorHAnsi" w:hAnsi="Times New Roman" w:cs="Times New Roman"/>
                <w:lang w:eastAsia="en-US"/>
              </w:rPr>
              <w:t xml:space="preserve"> Определить </w:t>
            </w:r>
            <w:r w:rsidRPr="00EC331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выполнение плана производства по отдельным видам продукции в текущих и сопоставимых ценах. Сделать вывод, за счет какого фактора выполнен план - физического объема или цен реализации?</w:t>
            </w:r>
          </w:p>
          <w:p w:rsidR="00EC3315" w:rsidRPr="00EC3315" w:rsidRDefault="00EC3315" w:rsidP="00EC331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C331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Исходные данные для расчетов</w:t>
            </w:r>
          </w:p>
          <w:tbl>
            <w:tblPr>
              <w:tblStyle w:val="TableGrid"/>
              <w:tblW w:w="10453" w:type="dxa"/>
              <w:tblInd w:w="32" w:type="dxa"/>
              <w:tblCellMar>
                <w:top w:w="12" w:type="dxa"/>
                <w:left w:w="115" w:type="dxa"/>
                <w:right w:w="112" w:type="dxa"/>
              </w:tblCellMar>
              <w:tblLook w:val="04A0" w:firstRow="1" w:lastRow="0" w:firstColumn="1" w:lastColumn="0" w:noHBand="0" w:noVBand="1"/>
            </w:tblPr>
            <w:tblGrid>
              <w:gridCol w:w="1540"/>
              <w:gridCol w:w="1512"/>
              <w:gridCol w:w="1512"/>
              <w:gridCol w:w="1517"/>
              <w:gridCol w:w="1820"/>
              <w:gridCol w:w="2552"/>
            </w:tblGrid>
            <w:tr w:rsidR="00EC3315" w:rsidRPr="00EC3315" w:rsidTr="00386269">
              <w:trPr>
                <w:trHeight w:val="312"/>
              </w:trPr>
              <w:tc>
                <w:tcPr>
                  <w:tcW w:w="154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ind w:left="3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Продукция </w:t>
                  </w:r>
                </w:p>
              </w:tc>
              <w:tc>
                <w:tcPr>
                  <w:tcW w:w="302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C06C6F" w:rsidRDefault="00EC3315" w:rsidP="00386269">
                  <w:pPr>
                    <w:spacing w:line="259" w:lineRule="auto"/>
                    <w:ind w:left="4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Объем производства,  </w:t>
                  </w:r>
                </w:p>
                <w:p w:rsidR="00EC3315" w:rsidRPr="00410CD9" w:rsidRDefault="00EC3315" w:rsidP="00386269">
                  <w:pPr>
                    <w:spacing w:line="259" w:lineRule="auto"/>
                    <w:ind w:left="4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тыс. руб. </w:t>
                  </w:r>
                </w:p>
              </w:tc>
              <w:tc>
                <w:tcPr>
                  <w:tcW w:w="151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EC3315" w:rsidRPr="00410CD9" w:rsidRDefault="00EC3315" w:rsidP="00386269">
                  <w:pPr>
                    <w:spacing w:line="259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Индекс цен </w:t>
                  </w:r>
                </w:p>
              </w:tc>
              <w:tc>
                <w:tcPr>
                  <w:tcW w:w="437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ind w:right="5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Выполнение плана, % </w:t>
                  </w:r>
                </w:p>
              </w:tc>
            </w:tr>
            <w:tr w:rsidR="00EC3315" w:rsidRPr="00EC3315" w:rsidTr="00386269">
              <w:trPr>
                <w:trHeight w:val="235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ind w:right="5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t0 </w:t>
                  </w:r>
                </w:p>
              </w:tc>
              <w:tc>
                <w:tcPr>
                  <w:tcW w:w="15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ind w:right="5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t1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 текущих ценах 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ind w:left="3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 сопоставимых ценах </w:t>
                  </w:r>
                </w:p>
              </w:tc>
            </w:tr>
            <w:tr w:rsidR="00EC3315" w:rsidRPr="00EC3315" w:rsidTr="00386269">
              <w:trPr>
                <w:trHeight w:val="288"/>
              </w:trPr>
              <w:tc>
                <w:tcPr>
                  <w:tcW w:w="1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ind w:right="5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 </w:t>
                  </w:r>
                </w:p>
              </w:tc>
              <w:tc>
                <w:tcPr>
                  <w:tcW w:w="15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ind w:right="5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5830 </w:t>
                  </w:r>
                </w:p>
              </w:tc>
              <w:tc>
                <w:tcPr>
                  <w:tcW w:w="15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ind w:right="5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6120 </w:t>
                  </w:r>
                </w:p>
              </w:tc>
              <w:tc>
                <w:tcPr>
                  <w:tcW w:w="1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ind w:right="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1,03 </w:t>
                  </w:r>
                </w:p>
              </w:tc>
              <w:tc>
                <w:tcPr>
                  <w:tcW w:w="1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ind w:left="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ind w:left="9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EC3315" w:rsidRPr="00EC3315" w:rsidTr="00386269">
              <w:trPr>
                <w:trHeight w:val="288"/>
              </w:trPr>
              <w:tc>
                <w:tcPr>
                  <w:tcW w:w="1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ind w:right="5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 </w:t>
                  </w:r>
                </w:p>
              </w:tc>
              <w:tc>
                <w:tcPr>
                  <w:tcW w:w="15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ind w:right="5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4960 </w:t>
                  </w:r>
                </w:p>
              </w:tc>
              <w:tc>
                <w:tcPr>
                  <w:tcW w:w="15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ind w:right="5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5460 </w:t>
                  </w:r>
                </w:p>
              </w:tc>
              <w:tc>
                <w:tcPr>
                  <w:tcW w:w="1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ind w:right="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1,07 </w:t>
                  </w:r>
                </w:p>
              </w:tc>
              <w:tc>
                <w:tcPr>
                  <w:tcW w:w="1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ind w:left="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ind w:left="9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EC3315" w:rsidRPr="00EC3315" w:rsidTr="00386269">
              <w:trPr>
                <w:trHeight w:val="283"/>
              </w:trPr>
              <w:tc>
                <w:tcPr>
                  <w:tcW w:w="1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ind w:right="5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 </w:t>
                  </w:r>
                </w:p>
              </w:tc>
              <w:tc>
                <w:tcPr>
                  <w:tcW w:w="15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ind w:right="5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6680 </w:t>
                  </w:r>
                </w:p>
              </w:tc>
              <w:tc>
                <w:tcPr>
                  <w:tcW w:w="15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ind w:right="5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7480 </w:t>
                  </w:r>
                </w:p>
              </w:tc>
              <w:tc>
                <w:tcPr>
                  <w:tcW w:w="1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ind w:right="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1,10 </w:t>
                  </w:r>
                </w:p>
              </w:tc>
              <w:tc>
                <w:tcPr>
                  <w:tcW w:w="1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ind w:left="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ind w:left="9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EC3315" w:rsidRPr="00EC3315" w:rsidTr="00386269">
              <w:trPr>
                <w:trHeight w:val="288"/>
              </w:trPr>
              <w:tc>
                <w:tcPr>
                  <w:tcW w:w="1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ind w:left="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Итого </w:t>
                  </w:r>
                </w:p>
              </w:tc>
              <w:tc>
                <w:tcPr>
                  <w:tcW w:w="15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ind w:left="6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ind w:left="6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ind w:left="5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ind w:left="59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410CD9" w:rsidRDefault="00EC3315" w:rsidP="00386269">
                  <w:pPr>
                    <w:spacing w:line="259" w:lineRule="auto"/>
                    <w:ind w:left="6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C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EC3315" w:rsidRPr="00C06C6F" w:rsidRDefault="00EC3315" w:rsidP="00EC3315">
            <w:pPr>
              <w:pStyle w:val="a9"/>
              <w:tabs>
                <w:tab w:val="left" w:pos="0"/>
                <w:tab w:val="left" w:pos="1134"/>
              </w:tabs>
              <w:spacing w:after="0"/>
              <w:ind w:left="0" w:firstLine="709"/>
              <w:jc w:val="both"/>
              <w:rPr>
                <w:bCs/>
                <w:color w:val="000000" w:themeColor="text1"/>
              </w:rPr>
            </w:pPr>
            <w:r w:rsidRPr="00C06C6F">
              <w:rPr>
                <w:b/>
                <w:bCs/>
                <w:color w:val="000000" w:themeColor="text1"/>
              </w:rPr>
              <w:t xml:space="preserve">Задача 3. </w:t>
            </w:r>
            <w:r w:rsidRPr="00C06C6F">
              <w:rPr>
                <w:bCs/>
                <w:color w:val="000000" w:themeColor="text1"/>
              </w:rPr>
              <w:t>Проанализировать эффективность использования фонда рабочего времени по исходным данным таблицы</w:t>
            </w:r>
            <w:r w:rsidRPr="00C06C6F">
              <w:rPr>
                <w:color w:val="000000" w:themeColor="text1"/>
              </w:rPr>
              <w:t xml:space="preserve"> двумя способами: способом цепных подстановок и способом абсолютных разниц</w:t>
            </w:r>
            <w:r w:rsidRPr="00C06C6F">
              <w:rPr>
                <w:bCs/>
                <w:color w:val="000000" w:themeColor="text1"/>
              </w:rPr>
              <w:t xml:space="preserve">. </w:t>
            </w:r>
          </w:p>
          <w:p w:rsidR="00EC3315" w:rsidRPr="00C06C6F" w:rsidRDefault="00EC3315" w:rsidP="00EC3315">
            <w:pPr>
              <w:pStyle w:val="a9"/>
              <w:tabs>
                <w:tab w:val="left" w:pos="0"/>
                <w:tab w:val="left" w:pos="1134"/>
              </w:tabs>
              <w:spacing w:after="0"/>
              <w:ind w:left="0"/>
              <w:jc w:val="center"/>
              <w:rPr>
                <w:b/>
                <w:color w:val="000000" w:themeColor="text1"/>
              </w:rPr>
            </w:pPr>
            <w:r w:rsidRPr="00C06C6F">
              <w:rPr>
                <w:bCs/>
                <w:color w:val="000000" w:themeColor="text1"/>
              </w:rPr>
              <w:t>Исходные данные для анализа использования фонда рабочего времени</w:t>
            </w:r>
          </w:p>
          <w:tbl>
            <w:tblPr>
              <w:tblStyle w:val="TableGrid"/>
              <w:tblW w:w="9288" w:type="dxa"/>
              <w:tblInd w:w="32" w:type="dxa"/>
              <w:tblCellMar>
                <w:top w:w="12" w:type="dxa"/>
                <w:left w:w="110" w:type="dxa"/>
                <w:right w:w="50" w:type="dxa"/>
              </w:tblCellMar>
              <w:tblLook w:val="04A0" w:firstRow="1" w:lastRow="0" w:firstColumn="1" w:lastColumn="0" w:noHBand="0" w:noVBand="1"/>
            </w:tblPr>
            <w:tblGrid>
              <w:gridCol w:w="5357"/>
              <w:gridCol w:w="1133"/>
              <w:gridCol w:w="1224"/>
              <w:gridCol w:w="1574"/>
            </w:tblGrid>
            <w:tr w:rsidR="00EC3315" w:rsidRPr="00C06C6F" w:rsidTr="00386269">
              <w:trPr>
                <w:trHeight w:val="566"/>
              </w:trPr>
              <w:tc>
                <w:tcPr>
                  <w:tcW w:w="535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C3315" w:rsidRPr="00C06C6F" w:rsidRDefault="00EC3315" w:rsidP="00386269">
                  <w:pPr>
                    <w:spacing w:line="259" w:lineRule="auto"/>
                    <w:ind w:right="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Показатели</w:t>
                  </w:r>
                </w:p>
              </w:tc>
              <w:tc>
                <w:tcPr>
                  <w:tcW w:w="235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C06C6F" w:rsidRDefault="00EC3315" w:rsidP="00386269">
                  <w:pPr>
                    <w:spacing w:line="259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Численное значение показателя </w:t>
                  </w:r>
                </w:p>
              </w:tc>
              <w:tc>
                <w:tcPr>
                  <w:tcW w:w="15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C06C6F" w:rsidRDefault="00EC3315" w:rsidP="00386269">
                  <w:pPr>
                    <w:spacing w:line="259" w:lineRule="auto"/>
                    <w:ind w:left="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Отклонение </w:t>
                  </w:r>
                </w:p>
                <w:p w:rsidR="00EC3315" w:rsidRPr="00C06C6F" w:rsidRDefault="00EC3315" w:rsidP="00386269">
                  <w:pPr>
                    <w:spacing w:line="259" w:lineRule="auto"/>
                    <w:ind w:right="6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+,- </w:t>
                  </w:r>
                </w:p>
              </w:tc>
            </w:tr>
            <w:tr w:rsidR="00EC3315" w:rsidRPr="00C06C6F" w:rsidTr="00386269">
              <w:trPr>
                <w:trHeight w:val="283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C06C6F" w:rsidRDefault="00EC3315" w:rsidP="00386269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C06C6F" w:rsidRDefault="00EC3315" w:rsidP="00386269">
                  <w:pPr>
                    <w:spacing w:line="259" w:lineRule="auto"/>
                    <w:ind w:right="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t0 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C06C6F" w:rsidRDefault="00EC3315" w:rsidP="00386269">
                  <w:pPr>
                    <w:spacing w:line="259" w:lineRule="auto"/>
                    <w:ind w:right="5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t1 </w:t>
                  </w:r>
                </w:p>
              </w:tc>
              <w:tc>
                <w:tcPr>
                  <w:tcW w:w="15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C06C6F" w:rsidRDefault="00EC3315" w:rsidP="00386269">
                  <w:pPr>
                    <w:spacing w:line="259" w:lineRule="auto"/>
                    <w:ind w:right="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EC3315" w:rsidRPr="00C06C6F" w:rsidTr="00386269">
              <w:trPr>
                <w:trHeight w:val="288"/>
              </w:trPr>
              <w:tc>
                <w:tcPr>
                  <w:tcW w:w="53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C06C6F" w:rsidRDefault="00EC3315" w:rsidP="00386269">
                  <w:pPr>
                    <w:spacing w:line="259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Среднегодовая численность рабочих (</w:t>
                  </w:r>
                  <w:proofErr w:type="spellStart"/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</w:t>
                  </w: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р</w:t>
                  </w:r>
                  <w:proofErr w:type="spellEnd"/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), чел.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C06C6F" w:rsidRDefault="00EC3315" w:rsidP="00386269">
                  <w:pPr>
                    <w:spacing w:line="259" w:lineRule="auto"/>
                    <w:ind w:right="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1640 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C06C6F" w:rsidRDefault="00EC3315" w:rsidP="00386269">
                  <w:pPr>
                    <w:spacing w:line="259" w:lineRule="auto"/>
                    <w:ind w:right="57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1655 </w:t>
                  </w:r>
                </w:p>
              </w:tc>
              <w:tc>
                <w:tcPr>
                  <w:tcW w:w="15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C06C6F" w:rsidRDefault="00EC3315" w:rsidP="00386269">
                  <w:pPr>
                    <w:spacing w:line="259" w:lineRule="auto"/>
                    <w:ind w:right="6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+15 </w:t>
                  </w:r>
                </w:p>
              </w:tc>
            </w:tr>
            <w:tr w:rsidR="00EC3315" w:rsidRPr="00C06C6F" w:rsidTr="00386269">
              <w:trPr>
                <w:trHeight w:val="283"/>
              </w:trPr>
              <w:tc>
                <w:tcPr>
                  <w:tcW w:w="53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C06C6F" w:rsidRDefault="00EC3315" w:rsidP="00386269">
                  <w:pPr>
                    <w:spacing w:line="259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Отработано дней одним рабочим (Д), </w:t>
                  </w:r>
                  <w:proofErr w:type="spellStart"/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дн</w:t>
                  </w:r>
                  <w:proofErr w:type="spellEnd"/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./год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C06C6F" w:rsidRDefault="00EC3315" w:rsidP="00386269">
                  <w:pPr>
                    <w:spacing w:line="259" w:lineRule="auto"/>
                    <w:ind w:right="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245 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C06C6F" w:rsidRDefault="00EC3315" w:rsidP="00386269">
                  <w:pPr>
                    <w:spacing w:line="259" w:lineRule="auto"/>
                    <w:ind w:right="57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240 </w:t>
                  </w:r>
                </w:p>
              </w:tc>
              <w:tc>
                <w:tcPr>
                  <w:tcW w:w="15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C06C6F" w:rsidRDefault="00EC3315" w:rsidP="00386269">
                  <w:pPr>
                    <w:spacing w:line="259" w:lineRule="auto"/>
                    <w:ind w:right="6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-5 </w:t>
                  </w:r>
                </w:p>
              </w:tc>
            </w:tr>
            <w:tr w:rsidR="00EC3315" w:rsidRPr="00C06C6F" w:rsidTr="00386269">
              <w:trPr>
                <w:trHeight w:val="288"/>
              </w:trPr>
              <w:tc>
                <w:tcPr>
                  <w:tcW w:w="53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C06C6F" w:rsidRDefault="00EC3315" w:rsidP="00386269">
                  <w:pPr>
                    <w:spacing w:line="259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Отработано часов одним рабочим (</w:t>
                  </w:r>
                  <w:proofErr w:type="spellStart"/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</w:t>
                  </w: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чр</w:t>
                  </w:r>
                  <w:proofErr w:type="spellEnd"/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), ч/раб.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C06C6F" w:rsidRDefault="00EC3315" w:rsidP="00386269">
                  <w:pPr>
                    <w:spacing w:line="259" w:lineRule="auto"/>
                    <w:ind w:right="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1923 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C06C6F" w:rsidRDefault="00EC3315" w:rsidP="00386269">
                  <w:pPr>
                    <w:spacing w:line="259" w:lineRule="auto"/>
                    <w:ind w:right="57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1894 </w:t>
                  </w:r>
                </w:p>
              </w:tc>
              <w:tc>
                <w:tcPr>
                  <w:tcW w:w="15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C06C6F" w:rsidRDefault="00EC3315" w:rsidP="00386269">
                  <w:pPr>
                    <w:spacing w:line="259" w:lineRule="auto"/>
                    <w:ind w:right="6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-29 </w:t>
                  </w:r>
                </w:p>
              </w:tc>
            </w:tr>
            <w:tr w:rsidR="00EC3315" w:rsidRPr="00EC3315" w:rsidTr="00386269">
              <w:trPr>
                <w:trHeight w:val="265"/>
              </w:trPr>
              <w:tc>
                <w:tcPr>
                  <w:tcW w:w="53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C06C6F" w:rsidRDefault="00EC3315" w:rsidP="00386269">
                  <w:pPr>
                    <w:spacing w:line="259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Средняя продолжительность рабочего дня (</w:t>
                  </w:r>
                  <w:proofErr w:type="spellStart"/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рд</w:t>
                  </w:r>
                  <w:proofErr w:type="spellEnd"/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), ч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C06C6F" w:rsidRDefault="00EC3315" w:rsidP="00386269">
                  <w:pPr>
                    <w:spacing w:line="259" w:lineRule="auto"/>
                    <w:ind w:right="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C06C6F" w:rsidRDefault="00EC3315" w:rsidP="00386269">
                  <w:pPr>
                    <w:spacing w:line="259" w:lineRule="auto"/>
                    <w:ind w:left="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C06C6F" w:rsidRDefault="00EC3315" w:rsidP="00386269">
                  <w:pPr>
                    <w:spacing w:line="259" w:lineRule="auto"/>
                    <w:ind w:right="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EC3315" w:rsidRPr="00EC3315" w:rsidTr="00386269">
              <w:trPr>
                <w:trHeight w:val="355"/>
              </w:trPr>
              <w:tc>
                <w:tcPr>
                  <w:tcW w:w="53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C06C6F" w:rsidRDefault="00EC3315" w:rsidP="00386269">
                  <w:pPr>
                    <w:spacing w:line="259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Общий фонд рабочего времени (</w:t>
                  </w:r>
                  <w:proofErr w:type="spellStart"/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</w:t>
                  </w: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рв</w:t>
                  </w:r>
                  <w:proofErr w:type="spellEnd"/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), чел-ч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C06C6F" w:rsidRDefault="00EC3315" w:rsidP="00386269">
                  <w:pPr>
                    <w:spacing w:line="259" w:lineRule="auto"/>
                    <w:ind w:right="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C06C6F" w:rsidRDefault="00EC3315" w:rsidP="00386269">
                  <w:pPr>
                    <w:spacing w:line="259" w:lineRule="auto"/>
                    <w:ind w:left="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3315" w:rsidRPr="00C06C6F" w:rsidRDefault="00EC3315" w:rsidP="00386269">
                  <w:pPr>
                    <w:spacing w:line="259" w:lineRule="auto"/>
                    <w:ind w:right="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06C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EC3315" w:rsidRPr="00EC3315" w:rsidRDefault="00EC3315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661989" w:rsidTr="00661989">
        <w:trPr>
          <w:gridAfter w:val="1"/>
          <w:wAfter w:w="291" w:type="dxa"/>
          <w:trHeight w:hRule="exact" w:val="283"/>
        </w:trPr>
        <w:tc>
          <w:tcPr>
            <w:tcW w:w="1084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61989" w:rsidRDefault="0066198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EC3315" w:rsidRPr="00EC3315" w:rsidTr="00EC3315">
        <w:trPr>
          <w:gridAfter w:val="1"/>
          <w:wAfter w:w="291" w:type="dxa"/>
          <w:trHeight w:hRule="exact" w:val="417"/>
        </w:trPr>
        <w:tc>
          <w:tcPr>
            <w:tcW w:w="1084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C3315" w:rsidRPr="00EC3315" w:rsidRDefault="00EC3315" w:rsidP="0038626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EC3315">
              <w:rPr>
                <w:rFonts w:ascii="Times New Roman" w:hAnsi="Times New Roman" w:cs="Times New Roman"/>
                <w:sz w:val="19"/>
                <w:szCs w:val="19"/>
              </w:rPr>
              <w:t>Устный опрос (ПК-1.1), защита и обсуждение исследовательских проектов (ПК-1.2, ПК-1.3), разбор конкретных ситуаций (ПК-1.2,ПК-1.3), решение задач (ПК-1.1., 1.2.)</w:t>
            </w:r>
          </w:p>
        </w:tc>
      </w:tr>
      <w:tr w:rsidR="00EC3315" w:rsidRPr="00EC3315" w:rsidTr="00661989">
        <w:trPr>
          <w:gridAfter w:val="1"/>
          <w:wAfter w:w="291" w:type="dxa"/>
          <w:trHeight w:hRule="exact" w:val="163"/>
        </w:trPr>
        <w:tc>
          <w:tcPr>
            <w:tcW w:w="722" w:type="dxa"/>
          </w:tcPr>
          <w:p w:rsidR="00EC3315" w:rsidRPr="00EC3315" w:rsidRDefault="00EC3315" w:rsidP="0038626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 w:rsidR="00EC3315" w:rsidRPr="00EC3315" w:rsidRDefault="00EC331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EC3315" w:rsidRPr="00EC3315" w:rsidRDefault="00EC331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9" w:type="dxa"/>
          </w:tcPr>
          <w:p w:rsidR="00EC3315" w:rsidRPr="00EC3315" w:rsidRDefault="00EC331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0" w:type="dxa"/>
          </w:tcPr>
          <w:p w:rsidR="00EC3315" w:rsidRPr="00EC3315" w:rsidRDefault="00EC331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2" w:type="dxa"/>
            <w:gridSpan w:val="2"/>
          </w:tcPr>
          <w:p w:rsidR="00EC3315" w:rsidRPr="00EC3315" w:rsidRDefault="00EC331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1" w:type="dxa"/>
            <w:gridSpan w:val="2"/>
          </w:tcPr>
          <w:p w:rsidR="00EC3315" w:rsidRPr="00EC3315" w:rsidRDefault="00EC331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4" w:type="dxa"/>
            <w:gridSpan w:val="2"/>
          </w:tcPr>
          <w:p w:rsidR="00EC3315" w:rsidRPr="00EC3315" w:rsidRDefault="00EC331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:rsidR="00EC3315" w:rsidRPr="00EC3315" w:rsidRDefault="00EC331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3" w:type="dxa"/>
            <w:gridSpan w:val="3"/>
          </w:tcPr>
          <w:p w:rsidR="00EC3315" w:rsidRPr="00EC3315" w:rsidRDefault="00EC331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6" w:type="dxa"/>
            <w:gridSpan w:val="2"/>
          </w:tcPr>
          <w:p w:rsidR="00EC3315" w:rsidRPr="00EC3315" w:rsidRDefault="00EC331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3"/>
          </w:tcPr>
          <w:p w:rsidR="00EC3315" w:rsidRPr="00EC3315" w:rsidRDefault="00EC331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C3315" w:rsidRPr="00661989" w:rsidTr="00661989">
        <w:trPr>
          <w:gridAfter w:val="1"/>
          <w:wAfter w:w="291" w:type="dxa"/>
          <w:trHeight w:hRule="exact" w:val="284"/>
        </w:trPr>
        <w:tc>
          <w:tcPr>
            <w:tcW w:w="1084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EC3315" w:rsidRPr="00E32AFF" w:rsidRDefault="00EC331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 УЧЕБНО-МЕТОДИЧЕСКОЕ И ИНФОРМАЦИОННОЕ ОБЕСПЕЧЕНИЕ ДИСЦИПЛИНЫ (МОДУЛЯ)</w:t>
            </w:r>
          </w:p>
        </w:tc>
      </w:tr>
      <w:tr w:rsidR="00EC3315" w:rsidTr="00661989">
        <w:trPr>
          <w:gridAfter w:val="1"/>
          <w:wAfter w:w="291" w:type="dxa"/>
          <w:trHeight w:hRule="exact" w:val="283"/>
        </w:trPr>
        <w:tc>
          <w:tcPr>
            <w:tcW w:w="1084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C3315" w:rsidRDefault="00EC331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EC3315" w:rsidRPr="00EC3315" w:rsidTr="00EC3315">
        <w:trPr>
          <w:gridAfter w:val="1"/>
          <w:wAfter w:w="291" w:type="dxa"/>
          <w:trHeight w:hRule="exact" w:val="4631"/>
        </w:trPr>
        <w:tc>
          <w:tcPr>
            <w:tcW w:w="1084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C3315" w:rsidRPr="00C06C6F" w:rsidRDefault="00EC3315" w:rsidP="00EC3315">
            <w:pPr>
              <w:pStyle w:val="ac"/>
              <w:ind w:left="0"/>
              <w:jc w:val="both"/>
              <w:rPr>
                <w:sz w:val="19"/>
                <w:szCs w:val="19"/>
              </w:rPr>
            </w:pPr>
            <w:r w:rsidRPr="00C06C6F">
              <w:rPr>
                <w:sz w:val="19"/>
                <w:szCs w:val="19"/>
              </w:rPr>
              <w:t>6.1.</w:t>
            </w:r>
            <w:r>
              <w:rPr>
                <w:sz w:val="19"/>
                <w:szCs w:val="19"/>
              </w:rPr>
              <w:t>1</w:t>
            </w:r>
            <w:r w:rsidRPr="00C06C6F">
              <w:rPr>
                <w:sz w:val="19"/>
                <w:szCs w:val="19"/>
              </w:rPr>
              <w:t xml:space="preserve"> Косорукова, И. В. Экономический анализ: учебник для </w:t>
            </w:r>
            <w:proofErr w:type="spellStart"/>
            <w:r w:rsidRPr="00C06C6F">
              <w:rPr>
                <w:sz w:val="19"/>
                <w:szCs w:val="19"/>
              </w:rPr>
              <w:t>бакалавриата</w:t>
            </w:r>
            <w:proofErr w:type="spellEnd"/>
            <w:r w:rsidRPr="00C06C6F">
              <w:rPr>
                <w:sz w:val="19"/>
                <w:szCs w:val="19"/>
              </w:rPr>
              <w:t xml:space="preserve"> и магистратуры: [16+] / И. В. Косорукова, О. В. </w:t>
            </w:r>
            <w:proofErr w:type="spellStart"/>
            <w:r w:rsidRPr="00C06C6F">
              <w:rPr>
                <w:sz w:val="19"/>
                <w:szCs w:val="19"/>
              </w:rPr>
              <w:t>Мощенко</w:t>
            </w:r>
            <w:proofErr w:type="spellEnd"/>
            <w:r w:rsidRPr="00C06C6F">
              <w:rPr>
                <w:sz w:val="19"/>
                <w:szCs w:val="19"/>
              </w:rPr>
              <w:t>, А. Ю. Усанов. – Москва: Университет Синергия, 2021. – 360 с.: табл. – (Университетская серия). – Режим доступа: по подписке. – URL:</w:t>
            </w:r>
            <w:r w:rsidRPr="00C06C6F">
              <w:rPr>
                <w:color w:val="454545"/>
                <w:sz w:val="19"/>
                <w:szCs w:val="19"/>
              </w:rPr>
              <w:t> </w:t>
            </w:r>
            <w:hyperlink r:id="rId7" w:history="1">
              <w:r w:rsidRPr="00C06C6F">
                <w:rPr>
                  <w:rStyle w:val="ad"/>
                  <w:rFonts w:eastAsiaTheme="majorEastAsia"/>
                  <w:color w:val="006CA1"/>
                  <w:sz w:val="19"/>
                  <w:szCs w:val="19"/>
                </w:rPr>
                <w:t>https://biblioclub.ru/index.php?page=book&amp;id=613826</w:t>
              </w:r>
            </w:hyperlink>
            <w:r w:rsidRPr="00C06C6F">
              <w:rPr>
                <w:color w:val="454545"/>
                <w:sz w:val="19"/>
                <w:szCs w:val="19"/>
              </w:rPr>
              <w:t xml:space="preserve">. </w:t>
            </w:r>
            <w:r w:rsidRPr="00C06C6F">
              <w:rPr>
                <w:sz w:val="19"/>
                <w:szCs w:val="19"/>
              </w:rPr>
              <w:t xml:space="preserve">– </w:t>
            </w:r>
            <w:proofErr w:type="spellStart"/>
            <w:r w:rsidRPr="00C06C6F">
              <w:rPr>
                <w:sz w:val="19"/>
                <w:szCs w:val="19"/>
              </w:rPr>
              <w:t>Библиогр</w:t>
            </w:r>
            <w:proofErr w:type="spellEnd"/>
            <w:r w:rsidRPr="00C06C6F">
              <w:rPr>
                <w:sz w:val="19"/>
                <w:szCs w:val="19"/>
              </w:rPr>
              <w:t>. в кн. – ISBN 978-5-4257-0509-9. – DOI 10.37791/978-5-4257-0509-9-2021-1-360</w:t>
            </w:r>
          </w:p>
          <w:p w:rsidR="00EC3315" w:rsidRPr="00C06C6F" w:rsidRDefault="00EC3315" w:rsidP="00EC3315">
            <w:pPr>
              <w:pStyle w:val="ac"/>
              <w:ind w:left="0"/>
              <w:jc w:val="both"/>
              <w:rPr>
                <w:sz w:val="19"/>
                <w:szCs w:val="19"/>
              </w:rPr>
            </w:pPr>
            <w:r w:rsidRPr="00C06C6F">
              <w:rPr>
                <w:sz w:val="19"/>
                <w:szCs w:val="19"/>
              </w:rPr>
              <w:t>6.1.</w:t>
            </w:r>
            <w:r>
              <w:rPr>
                <w:sz w:val="19"/>
                <w:szCs w:val="19"/>
              </w:rPr>
              <w:t>2</w:t>
            </w:r>
            <w:r w:rsidRPr="00C06C6F">
              <w:rPr>
                <w:sz w:val="19"/>
                <w:szCs w:val="19"/>
              </w:rPr>
              <w:t xml:space="preserve"> Косолапова, М. В. Комплексный экономический анализ хозяйственной деятельности</w:t>
            </w:r>
            <w:proofErr w:type="gramStart"/>
            <w:r w:rsidRPr="00C06C6F">
              <w:rPr>
                <w:sz w:val="19"/>
                <w:szCs w:val="19"/>
              </w:rPr>
              <w:t xml:space="preserve"> :</w:t>
            </w:r>
            <w:proofErr w:type="gramEnd"/>
            <w:r w:rsidRPr="00C06C6F">
              <w:rPr>
                <w:sz w:val="19"/>
                <w:szCs w:val="19"/>
              </w:rPr>
              <w:t xml:space="preserve"> учебник : [16+] / М. В. Косолапова, В. А. Свободин. – Москва</w:t>
            </w:r>
            <w:proofErr w:type="gramStart"/>
            <w:r w:rsidRPr="00C06C6F">
              <w:rPr>
                <w:sz w:val="19"/>
                <w:szCs w:val="19"/>
              </w:rPr>
              <w:t xml:space="preserve"> :</w:t>
            </w:r>
            <w:proofErr w:type="gramEnd"/>
            <w:r w:rsidRPr="00C06C6F">
              <w:rPr>
                <w:sz w:val="19"/>
                <w:szCs w:val="19"/>
              </w:rPr>
              <w:t xml:space="preserve"> Дашков и К°, 2018. – 247 с.</w:t>
            </w:r>
            <w:proofErr w:type="gramStart"/>
            <w:r w:rsidRPr="00C06C6F">
              <w:rPr>
                <w:sz w:val="19"/>
                <w:szCs w:val="19"/>
              </w:rPr>
              <w:t xml:space="preserve"> :</w:t>
            </w:r>
            <w:proofErr w:type="gramEnd"/>
            <w:r w:rsidRPr="00C06C6F">
              <w:rPr>
                <w:sz w:val="19"/>
                <w:szCs w:val="19"/>
              </w:rPr>
              <w:t xml:space="preserve"> ил. – Режим доступа: по подписке. – URL: </w:t>
            </w:r>
            <w:hyperlink r:id="rId8" w:history="1">
              <w:r w:rsidRPr="00C06C6F">
                <w:rPr>
                  <w:rStyle w:val="ad"/>
                  <w:sz w:val="19"/>
                  <w:szCs w:val="19"/>
                </w:rPr>
                <w:t>https://biblioclub.ru/index.php?page=book&amp;id=495781</w:t>
              </w:r>
            </w:hyperlink>
            <w:r w:rsidRPr="00C06C6F">
              <w:rPr>
                <w:sz w:val="19"/>
                <w:szCs w:val="19"/>
              </w:rPr>
              <w:t xml:space="preserve"> – </w:t>
            </w:r>
            <w:proofErr w:type="spellStart"/>
            <w:r w:rsidRPr="00C06C6F">
              <w:rPr>
                <w:sz w:val="19"/>
                <w:szCs w:val="19"/>
              </w:rPr>
              <w:t>Библиогр</w:t>
            </w:r>
            <w:proofErr w:type="spellEnd"/>
            <w:r w:rsidRPr="00C06C6F">
              <w:rPr>
                <w:sz w:val="19"/>
                <w:szCs w:val="19"/>
              </w:rPr>
              <w:t>.: с. 238. – ISBN 978-5-394-00588-6</w:t>
            </w:r>
          </w:p>
          <w:p w:rsidR="00EC3315" w:rsidRPr="00C06C6F" w:rsidRDefault="00EC3315" w:rsidP="00EC3315">
            <w:pPr>
              <w:pStyle w:val="ac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rStyle w:val="ad"/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6.1.3. </w:t>
            </w:r>
            <w:proofErr w:type="spellStart"/>
            <w:r w:rsidRPr="00C06C6F">
              <w:rPr>
                <w:sz w:val="19"/>
                <w:szCs w:val="19"/>
              </w:rPr>
              <w:t>Акмаева</w:t>
            </w:r>
            <w:proofErr w:type="spellEnd"/>
            <w:r w:rsidRPr="00C06C6F">
              <w:rPr>
                <w:sz w:val="19"/>
                <w:szCs w:val="19"/>
              </w:rPr>
              <w:t xml:space="preserve"> Р. И. Менеджмент: учебник: [16+] / Р. И. </w:t>
            </w:r>
            <w:proofErr w:type="spellStart"/>
            <w:r w:rsidRPr="00C06C6F">
              <w:rPr>
                <w:sz w:val="19"/>
                <w:szCs w:val="19"/>
              </w:rPr>
              <w:t>Акмаева</w:t>
            </w:r>
            <w:proofErr w:type="spellEnd"/>
            <w:r w:rsidRPr="00C06C6F">
              <w:rPr>
                <w:sz w:val="19"/>
                <w:szCs w:val="19"/>
              </w:rPr>
              <w:t xml:space="preserve">, Н. Ш. Епифанова, А. П. Лунев. – Москва; Берлин: </w:t>
            </w:r>
            <w:proofErr w:type="spellStart"/>
            <w:r w:rsidRPr="00C06C6F">
              <w:rPr>
                <w:sz w:val="19"/>
                <w:szCs w:val="19"/>
              </w:rPr>
              <w:t>Директ</w:t>
            </w:r>
            <w:proofErr w:type="spellEnd"/>
            <w:r w:rsidRPr="00C06C6F">
              <w:rPr>
                <w:sz w:val="19"/>
                <w:szCs w:val="19"/>
              </w:rPr>
              <w:t>-Медиа, 2018. – 442 с.: табл., ил. – Режим доступа: по подписке. – URL: </w:t>
            </w:r>
            <w:hyperlink r:id="rId9" w:history="1">
              <w:r w:rsidRPr="00C06C6F">
                <w:rPr>
                  <w:rStyle w:val="ad"/>
                  <w:sz w:val="19"/>
                  <w:szCs w:val="19"/>
                </w:rPr>
                <w:t>https://biblioclub.ru/index.php?page=book&amp;id=491959</w:t>
              </w:r>
            </w:hyperlink>
          </w:p>
          <w:p w:rsidR="00EC3315" w:rsidRPr="00EC3315" w:rsidRDefault="00EC3315" w:rsidP="00EC3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EC3315">
              <w:rPr>
                <w:rFonts w:ascii="Times New Roman" w:hAnsi="Times New Roman" w:cs="Times New Roman"/>
                <w:sz w:val="19"/>
                <w:szCs w:val="19"/>
              </w:rPr>
              <w:t>Акулов, В. Б. Финансовый менеджмент: учебное пособие / В.</w:t>
            </w:r>
            <w:r w:rsidRPr="00C06C6F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EC3315">
              <w:rPr>
                <w:rFonts w:ascii="Times New Roman" w:hAnsi="Times New Roman" w:cs="Times New Roman"/>
                <w:sz w:val="19"/>
                <w:szCs w:val="19"/>
              </w:rPr>
              <w:t>Б.</w:t>
            </w:r>
            <w:r w:rsidRPr="00C06C6F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EC3315">
              <w:rPr>
                <w:rFonts w:ascii="Times New Roman" w:hAnsi="Times New Roman" w:cs="Times New Roman"/>
                <w:sz w:val="19"/>
                <w:szCs w:val="19"/>
              </w:rPr>
              <w:t xml:space="preserve">Акулов. – 6-е изд., стер. – Москва: ФЛИНТА, 2021. – 262 с. – (Экономика и управление). – Режим доступа: по подписке. – </w:t>
            </w:r>
            <w:r w:rsidRPr="00C06C6F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EC3315">
              <w:rPr>
                <w:rFonts w:ascii="Times New Roman" w:hAnsi="Times New Roman" w:cs="Times New Roman"/>
                <w:sz w:val="19"/>
                <w:szCs w:val="19"/>
              </w:rPr>
              <w:t>:</w:t>
            </w:r>
            <w:r w:rsidRPr="00C06C6F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hyperlink r:id="rId10" w:history="1">
              <w:r w:rsidRPr="00C06C6F">
                <w:rPr>
                  <w:rStyle w:val="ad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EC3315">
                <w:rPr>
                  <w:rStyle w:val="ad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Pr="00C06C6F">
                <w:rPr>
                  <w:rStyle w:val="ad"/>
                  <w:rFonts w:ascii="Times New Roman" w:hAnsi="Times New Roman" w:cs="Times New Roman"/>
                  <w:sz w:val="19"/>
                  <w:szCs w:val="19"/>
                </w:rPr>
                <w:t>biblioclub</w:t>
              </w:r>
              <w:r w:rsidRPr="00EC3315">
                <w:rPr>
                  <w:rStyle w:val="ad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Pr="00C06C6F">
                <w:rPr>
                  <w:rStyle w:val="ad"/>
                  <w:rFonts w:ascii="Times New Roman" w:hAnsi="Times New Roman" w:cs="Times New Roman"/>
                  <w:sz w:val="19"/>
                  <w:szCs w:val="19"/>
                </w:rPr>
                <w:t>ru</w:t>
              </w:r>
              <w:r w:rsidRPr="00EC3315">
                <w:rPr>
                  <w:rStyle w:val="ad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Pr="00C06C6F">
                <w:rPr>
                  <w:rStyle w:val="ad"/>
                  <w:rFonts w:ascii="Times New Roman" w:hAnsi="Times New Roman" w:cs="Times New Roman"/>
                  <w:sz w:val="19"/>
                  <w:szCs w:val="19"/>
                </w:rPr>
                <w:t>index</w:t>
              </w:r>
              <w:r w:rsidRPr="00EC3315">
                <w:rPr>
                  <w:rStyle w:val="ad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Pr="00C06C6F">
                <w:rPr>
                  <w:rStyle w:val="ad"/>
                  <w:rFonts w:ascii="Times New Roman" w:hAnsi="Times New Roman" w:cs="Times New Roman"/>
                  <w:sz w:val="19"/>
                  <w:szCs w:val="19"/>
                </w:rPr>
                <w:t>php</w:t>
              </w:r>
              <w:r w:rsidRPr="00EC3315">
                <w:rPr>
                  <w:rStyle w:val="ad"/>
                  <w:rFonts w:ascii="Times New Roman" w:hAnsi="Times New Roman" w:cs="Times New Roman"/>
                  <w:sz w:val="19"/>
                  <w:szCs w:val="19"/>
                </w:rPr>
                <w:t>?</w:t>
              </w:r>
              <w:r w:rsidRPr="00C06C6F">
                <w:rPr>
                  <w:rStyle w:val="ad"/>
                  <w:rFonts w:ascii="Times New Roman" w:hAnsi="Times New Roman" w:cs="Times New Roman"/>
                  <w:sz w:val="19"/>
                  <w:szCs w:val="19"/>
                </w:rPr>
                <w:t>page</w:t>
              </w:r>
              <w:r w:rsidRPr="00EC3315">
                <w:rPr>
                  <w:rStyle w:val="ad"/>
                  <w:rFonts w:ascii="Times New Roman" w:hAnsi="Times New Roman" w:cs="Times New Roman"/>
                  <w:sz w:val="19"/>
                  <w:szCs w:val="19"/>
                </w:rPr>
                <w:t>=</w:t>
              </w:r>
              <w:r w:rsidRPr="00C06C6F">
                <w:rPr>
                  <w:rStyle w:val="ad"/>
                  <w:rFonts w:ascii="Times New Roman" w:hAnsi="Times New Roman" w:cs="Times New Roman"/>
                  <w:sz w:val="19"/>
                  <w:szCs w:val="19"/>
                </w:rPr>
                <w:t>book</w:t>
              </w:r>
              <w:r w:rsidRPr="00EC3315">
                <w:rPr>
                  <w:rStyle w:val="ad"/>
                  <w:rFonts w:ascii="Times New Roman" w:hAnsi="Times New Roman" w:cs="Times New Roman"/>
                  <w:sz w:val="19"/>
                  <w:szCs w:val="19"/>
                </w:rPr>
                <w:t>&amp;</w:t>
              </w:r>
              <w:r w:rsidRPr="00C06C6F">
                <w:rPr>
                  <w:rStyle w:val="ad"/>
                  <w:rFonts w:ascii="Times New Roman" w:hAnsi="Times New Roman" w:cs="Times New Roman"/>
                  <w:sz w:val="19"/>
                  <w:szCs w:val="19"/>
                </w:rPr>
                <w:t>id</w:t>
              </w:r>
              <w:r w:rsidRPr="00EC3315">
                <w:rPr>
                  <w:rStyle w:val="ad"/>
                  <w:rFonts w:ascii="Times New Roman" w:hAnsi="Times New Roman" w:cs="Times New Roman"/>
                  <w:sz w:val="19"/>
                  <w:szCs w:val="19"/>
                </w:rPr>
                <w:t>=83534</w:t>
              </w:r>
            </w:hyperlink>
            <w:r w:rsidRPr="00C06C6F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EC3315">
              <w:rPr>
                <w:rFonts w:ascii="Times New Roman" w:hAnsi="Times New Roman" w:cs="Times New Roman"/>
                <w:sz w:val="19"/>
                <w:szCs w:val="19"/>
              </w:rPr>
              <w:t xml:space="preserve"> – </w:t>
            </w:r>
            <w:proofErr w:type="spellStart"/>
            <w:r w:rsidRPr="00EC3315">
              <w:rPr>
                <w:rFonts w:ascii="Times New Roman" w:hAnsi="Times New Roman" w:cs="Times New Roman"/>
                <w:sz w:val="19"/>
                <w:szCs w:val="19"/>
              </w:rPr>
              <w:t>Библиогр</w:t>
            </w:r>
            <w:proofErr w:type="spellEnd"/>
            <w:r w:rsidRPr="00EC3315">
              <w:rPr>
                <w:rFonts w:ascii="Times New Roman" w:hAnsi="Times New Roman" w:cs="Times New Roman"/>
                <w:sz w:val="19"/>
                <w:szCs w:val="19"/>
              </w:rPr>
              <w:t xml:space="preserve">.: с. 213. – </w:t>
            </w:r>
            <w:r w:rsidRPr="00C06C6F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EC3315">
              <w:rPr>
                <w:rFonts w:ascii="Times New Roman" w:hAnsi="Times New Roman" w:cs="Times New Roman"/>
                <w:sz w:val="19"/>
                <w:szCs w:val="19"/>
              </w:rPr>
              <w:t xml:space="preserve"> 978-5-9765-0039-6 </w:t>
            </w:r>
          </w:p>
          <w:p w:rsidR="00EC3315" w:rsidRPr="00EC3315" w:rsidRDefault="00EC3315" w:rsidP="00EC3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EC3315">
              <w:rPr>
                <w:rFonts w:ascii="Times New Roman" w:hAnsi="Times New Roman" w:cs="Times New Roman"/>
                <w:sz w:val="19"/>
                <w:szCs w:val="19"/>
              </w:rPr>
              <w:t xml:space="preserve">6.1.4. </w:t>
            </w:r>
            <w:proofErr w:type="spellStart"/>
            <w:r w:rsidRPr="00EC3315">
              <w:rPr>
                <w:rFonts w:ascii="Times New Roman" w:hAnsi="Times New Roman" w:cs="Times New Roman"/>
                <w:sz w:val="19"/>
                <w:szCs w:val="19"/>
              </w:rPr>
              <w:t>Шатаева</w:t>
            </w:r>
            <w:proofErr w:type="spellEnd"/>
            <w:r w:rsidRPr="00EC3315">
              <w:rPr>
                <w:rFonts w:ascii="Times New Roman" w:hAnsi="Times New Roman" w:cs="Times New Roman"/>
                <w:sz w:val="19"/>
                <w:szCs w:val="19"/>
              </w:rPr>
              <w:t>, О. В. Экономика организации (предприятия)</w:t>
            </w:r>
            <w:proofErr w:type="gramStart"/>
            <w:r w:rsidRPr="00EC3315">
              <w:rPr>
                <w:rFonts w:ascii="Times New Roman" w:hAnsi="Times New Roman" w:cs="Times New Roman"/>
                <w:sz w:val="19"/>
                <w:szCs w:val="19"/>
              </w:rPr>
              <w:t xml:space="preserve"> :</w:t>
            </w:r>
            <w:proofErr w:type="gramEnd"/>
            <w:r w:rsidRPr="00EC3315">
              <w:rPr>
                <w:rFonts w:ascii="Times New Roman" w:hAnsi="Times New Roman" w:cs="Times New Roman"/>
                <w:sz w:val="19"/>
                <w:szCs w:val="19"/>
              </w:rPr>
              <w:t xml:space="preserve"> учебное пособие : [16+] / О. В. </w:t>
            </w:r>
            <w:proofErr w:type="spellStart"/>
            <w:r w:rsidRPr="00EC3315">
              <w:rPr>
                <w:rFonts w:ascii="Times New Roman" w:hAnsi="Times New Roman" w:cs="Times New Roman"/>
                <w:sz w:val="19"/>
                <w:szCs w:val="19"/>
              </w:rPr>
              <w:t>Шатаева</w:t>
            </w:r>
            <w:proofErr w:type="spellEnd"/>
            <w:r w:rsidRPr="00EC3315">
              <w:rPr>
                <w:rFonts w:ascii="Times New Roman" w:hAnsi="Times New Roman" w:cs="Times New Roman"/>
                <w:sz w:val="19"/>
                <w:szCs w:val="19"/>
              </w:rPr>
              <w:t xml:space="preserve">, Е. Н. Акимова, М. В. Николаев. – 2-е изд., </w:t>
            </w:r>
            <w:proofErr w:type="spellStart"/>
            <w:r w:rsidRPr="00EC3315">
              <w:rPr>
                <w:rFonts w:ascii="Times New Roman" w:hAnsi="Times New Roman" w:cs="Times New Roman"/>
                <w:sz w:val="19"/>
                <w:szCs w:val="19"/>
              </w:rPr>
              <w:t>испр</w:t>
            </w:r>
            <w:proofErr w:type="spellEnd"/>
            <w:r w:rsidRPr="00EC3315">
              <w:rPr>
                <w:rFonts w:ascii="Times New Roman" w:hAnsi="Times New Roman" w:cs="Times New Roman"/>
                <w:sz w:val="19"/>
                <w:szCs w:val="19"/>
              </w:rPr>
              <w:t xml:space="preserve">. и доп. – Москва ; Берлин : </w:t>
            </w:r>
            <w:proofErr w:type="spellStart"/>
            <w:r w:rsidRPr="00EC3315">
              <w:rPr>
                <w:rFonts w:ascii="Times New Roman" w:hAnsi="Times New Roman" w:cs="Times New Roman"/>
                <w:sz w:val="19"/>
                <w:szCs w:val="19"/>
              </w:rPr>
              <w:t>Директ</w:t>
            </w:r>
            <w:proofErr w:type="spellEnd"/>
            <w:r w:rsidRPr="00EC3315">
              <w:rPr>
                <w:rFonts w:ascii="Times New Roman" w:hAnsi="Times New Roman" w:cs="Times New Roman"/>
                <w:sz w:val="19"/>
                <w:szCs w:val="19"/>
              </w:rPr>
              <w:t>-Медиа, 2021. – 152 с.</w:t>
            </w:r>
            <w:proofErr w:type="gramStart"/>
            <w:r w:rsidRPr="00EC3315">
              <w:rPr>
                <w:rFonts w:ascii="Times New Roman" w:hAnsi="Times New Roman" w:cs="Times New Roman"/>
                <w:sz w:val="19"/>
                <w:szCs w:val="19"/>
              </w:rPr>
              <w:t xml:space="preserve"> :</w:t>
            </w:r>
            <w:proofErr w:type="gramEnd"/>
            <w:r w:rsidRPr="00EC3315">
              <w:rPr>
                <w:rFonts w:ascii="Times New Roman" w:hAnsi="Times New Roman" w:cs="Times New Roman"/>
                <w:sz w:val="19"/>
                <w:szCs w:val="19"/>
              </w:rPr>
              <w:t xml:space="preserve"> табл. – Режим доступа: по подписке. – </w:t>
            </w:r>
            <w:r w:rsidRPr="00C06C6F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EC3315">
              <w:rPr>
                <w:rFonts w:ascii="Times New Roman" w:hAnsi="Times New Roman" w:cs="Times New Roman"/>
                <w:sz w:val="19"/>
                <w:szCs w:val="19"/>
              </w:rPr>
              <w:t xml:space="preserve">: </w:t>
            </w:r>
            <w:r w:rsidRPr="00C06C6F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EC3315">
              <w:rPr>
                <w:rFonts w:ascii="Times New Roman" w:hAnsi="Times New Roman" w:cs="Times New Roman"/>
                <w:sz w:val="19"/>
                <w:szCs w:val="19"/>
              </w:rPr>
              <w:t>://</w:t>
            </w:r>
            <w:r w:rsidRPr="00C06C6F">
              <w:rPr>
                <w:rFonts w:ascii="Times New Roman" w:hAnsi="Times New Roman" w:cs="Times New Roman"/>
                <w:sz w:val="19"/>
                <w:szCs w:val="19"/>
              </w:rPr>
              <w:t>biblioclub</w:t>
            </w:r>
            <w:r w:rsidRPr="00EC3315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C06C6F">
              <w:rPr>
                <w:rFonts w:ascii="Times New Roman" w:hAnsi="Times New Roman" w:cs="Times New Roman"/>
                <w:sz w:val="19"/>
                <w:szCs w:val="19"/>
              </w:rPr>
              <w:t>ru</w:t>
            </w:r>
            <w:r w:rsidRPr="00EC3315">
              <w:rPr>
                <w:rFonts w:ascii="Times New Roman" w:hAnsi="Times New Roman" w:cs="Times New Roman"/>
                <w:sz w:val="19"/>
                <w:szCs w:val="19"/>
              </w:rPr>
              <w:t>/</w:t>
            </w:r>
            <w:r w:rsidRPr="00C06C6F">
              <w:rPr>
                <w:rFonts w:ascii="Times New Roman" w:hAnsi="Times New Roman" w:cs="Times New Roman"/>
                <w:sz w:val="19"/>
                <w:szCs w:val="19"/>
              </w:rPr>
              <w:t>index</w:t>
            </w:r>
            <w:r w:rsidRPr="00EC3315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C06C6F">
              <w:rPr>
                <w:rFonts w:ascii="Times New Roman" w:hAnsi="Times New Roman" w:cs="Times New Roman"/>
                <w:sz w:val="19"/>
                <w:szCs w:val="19"/>
              </w:rPr>
              <w:t>php</w:t>
            </w:r>
            <w:r w:rsidRPr="00EC3315">
              <w:rPr>
                <w:rFonts w:ascii="Times New Roman" w:hAnsi="Times New Roman" w:cs="Times New Roman"/>
                <w:sz w:val="19"/>
                <w:szCs w:val="19"/>
              </w:rPr>
              <w:t>?</w:t>
            </w:r>
            <w:r w:rsidRPr="00C06C6F">
              <w:rPr>
                <w:rFonts w:ascii="Times New Roman" w:hAnsi="Times New Roman" w:cs="Times New Roman"/>
                <w:sz w:val="19"/>
                <w:szCs w:val="19"/>
              </w:rPr>
              <w:t>page</w:t>
            </w:r>
            <w:r w:rsidRPr="00EC3315">
              <w:rPr>
                <w:rFonts w:ascii="Times New Roman" w:hAnsi="Times New Roman" w:cs="Times New Roman"/>
                <w:sz w:val="19"/>
                <w:szCs w:val="19"/>
              </w:rPr>
              <w:t>=</w:t>
            </w:r>
            <w:r w:rsidRPr="00C06C6F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EC3315">
              <w:rPr>
                <w:rFonts w:ascii="Times New Roman" w:hAnsi="Times New Roman" w:cs="Times New Roman"/>
                <w:sz w:val="19"/>
                <w:szCs w:val="19"/>
              </w:rPr>
              <w:t>&amp;</w:t>
            </w:r>
            <w:r w:rsidRPr="00C06C6F">
              <w:rPr>
                <w:rFonts w:ascii="Times New Roman" w:hAnsi="Times New Roman" w:cs="Times New Roman"/>
                <w:sz w:val="19"/>
                <w:szCs w:val="19"/>
              </w:rPr>
              <w:t>id</w:t>
            </w:r>
            <w:r w:rsidRPr="00EC3315">
              <w:rPr>
                <w:rFonts w:ascii="Times New Roman" w:hAnsi="Times New Roman" w:cs="Times New Roman"/>
                <w:sz w:val="19"/>
                <w:szCs w:val="19"/>
              </w:rPr>
              <w:t xml:space="preserve">=618915  – </w:t>
            </w:r>
            <w:proofErr w:type="spellStart"/>
            <w:r w:rsidRPr="00EC3315">
              <w:rPr>
                <w:rFonts w:ascii="Times New Roman" w:hAnsi="Times New Roman" w:cs="Times New Roman"/>
                <w:sz w:val="19"/>
                <w:szCs w:val="19"/>
              </w:rPr>
              <w:t>Библиогр</w:t>
            </w:r>
            <w:proofErr w:type="spellEnd"/>
            <w:r w:rsidRPr="00EC3315">
              <w:rPr>
                <w:rFonts w:ascii="Times New Roman" w:hAnsi="Times New Roman" w:cs="Times New Roman"/>
                <w:sz w:val="19"/>
                <w:szCs w:val="19"/>
              </w:rPr>
              <w:t xml:space="preserve">. в кн. – </w:t>
            </w:r>
            <w:r w:rsidRPr="00C06C6F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EC3315">
              <w:rPr>
                <w:rFonts w:ascii="Times New Roman" w:hAnsi="Times New Roman" w:cs="Times New Roman"/>
                <w:sz w:val="19"/>
                <w:szCs w:val="19"/>
              </w:rPr>
              <w:t xml:space="preserve"> 978-5-4499-2497-1. – </w:t>
            </w:r>
            <w:r w:rsidRPr="00C06C6F">
              <w:rPr>
                <w:rFonts w:ascii="Times New Roman" w:hAnsi="Times New Roman" w:cs="Times New Roman"/>
                <w:sz w:val="19"/>
                <w:szCs w:val="19"/>
              </w:rPr>
              <w:t>DOI</w:t>
            </w:r>
            <w:r w:rsidRPr="00EC3315">
              <w:rPr>
                <w:rFonts w:ascii="Times New Roman" w:hAnsi="Times New Roman" w:cs="Times New Roman"/>
                <w:sz w:val="19"/>
                <w:szCs w:val="19"/>
              </w:rPr>
              <w:t xml:space="preserve"> 10.23681/618915.</w:t>
            </w:r>
            <w:r w:rsidRPr="00EC3315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 xml:space="preserve"> </w:t>
            </w:r>
          </w:p>
          <w:p w:rsidR="00EC3315" w:rsidRPr="00EC3315" w:rsidRDefault="00EC3315" w:rsidP="00EC3315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6.1.5. Экономический анализ в 2 ч. Часть 1.</w:t>
            </w:r>
            <w:proofErr w:type="gramStart"/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 :</w:t>
            </w:r>
            <w:proofErr w:type="gramEnd"/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учебник для вузов / Н. В. </w:t>
            </w:r>
            <w:proofErr w:type="spellStart"/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Войтоловский</w:t>
            </w:r>
            <w:proofErr w:type="spellEnd"/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[и др.] ; под редакцией Н. В. </w:t>
            </w:r>
            <w:proofErr w:type="spellStart"/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Войтоловского</w:t>
            </w:r>
            <w:proofErr w:type="spellEnd"/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, А. П. </w:t>
            </w:r>
            <w:proofErr w:type="spellStart"/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Калининой</w:t>
            </w:r>
            <w:proofErr w:type="spellEnd"/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, И. И. Мазуровой. — 7-е изд., </w:t>
            </w:r>
            <w:proofErr w:type="spellStart"/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перераб</w:t>
            </w:r>
            <w:proofErr w:type="spellEnd"/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. и доп. — Москва : Издательство </w:t>
            </w:r>
            <w:proofErr w:type="spellStart"/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Юрайт</w:t>
            </w:r>
            <w:proofErr w:type="spellEnd"/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, 2020. — 291 с. — (Высшее образование). — </w:t>
            </w:r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ISBN</w:t>
            </w:r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978-5-534-10997-9 // ЭБС </w:t>
            </w:r>
            <w:proofErr w:type="spellStart"/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Юрайт</w:t>
            </w:r>
            <w:proofErr w:type="spellEnd"/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[сайт]. — </w:t>
            </w:r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URL</w:t>
            </w:r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: </w:t>
            </w:r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https</w:t>
            </w:r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://</w:t>
            </w:r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urait</w:t>
            </w:r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.</w:t>
            </w:r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ru</w:t>
            </w:r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/</w:t>
            </w:r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bcode</w:t>
            </w:r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/454211</w:t>
            </w:r>
          </w:p>
          <w:p w:rsidR="00EC3315" w:rsidRPr="00EC3315" w:rsidRDefault="00EC3315" w:rsidP="00EC3315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6.1.6. Экономический анализ в 2 ч. Часть 2.</w:t>
            </w:r>
            <w:proofErr w:type="gramStart"/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 :</w:t>
            </w:r>
            <w:proofErr w:type="gramEnd"/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учебник для вузов / Н. В. </w:t>
            </w:r>
            <w:proofErr w:type="spellStart"/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Войтоловский</w:t>
            </w:r>
            <w:proofErr w:type="spellEnd"/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[и др.] ; под редакцией Н. В. </w:t>
            </w:r>
            <w:proofErr w:type="spellStart"/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Войтоловского</w:t>
            </w:r>
            <w:proofErr w:type="spellEnd"/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, А. П. </w:t>
            </w:r>
            <w:proofErr w:type="spellStart"/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Калининой</w:t>
            </w:r>
            <w:proofErr w:type="spellEnd"/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, И. И. Мазуровой. — 7-е изд., </w:t>
            </w:r>
            <w:proofErr w:type="spellStart"/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перераб</w:t>
            </w:r>
            <w:proofErr w:type="spellEnd"/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. и доп. — Москва : Издательство </w:t>
            </w:r>
            <w:proofErr w:type="spellStart"/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Юрайт</w:t>
            </w:r>
            <w:proofErr w:type="spellEnd"/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, 2020. — 302 с. — (Высшее образование). — </w:t>
            </w:r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ISBN</w:t>
            </w:r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978-5-534-10999-3 // ЭБС </w:t>
            </w:r>
            <w:proofErr w:type="spellStart"/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Юрайт</w:t>
            </w:r>
            <w:proofErr w:type="spellEnd"/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[сайт]. — </w:t>
            </w:r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URL</w:t>
            </w:r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: </w:t>
            </w:r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https</w:t>
            </w:r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://</w:t>
            </w:r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urait</w:t>
            </w:r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.</w:t>
            </w:r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ru</w:t>
            </w:r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/</w:t>
            </w:r>
            <w:r w:rsidRPr="00C06C6F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bcode</w:t>
            </w:r>
            <w:r w:rsidRPr="00EC3315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/454212</w:t>
            </w:r>
          </w:p>
        </w:tc>
      </w:tr>
      <w:tr w:rsidR="00EC3315" w:rsidTr="00661989">
        <w:trPr>
          <w:gridAfter w:val="1"/>
          <w:wAfter w:w="291" w:type="dxa"/>
          <w:trHeight w:hRule="exact" w:val="283"/>
        </w:trPr>
        <w:tc>
          <w:tcPr>
            <w:tcW w:w="1084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C3315" w:rsidRDefault="00EC331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EC3315" w:rsidRPr="00661989" w:rsidTr="00661989">
        <w:trPr>
          <w:gridAfter w:val="1"/>
          <w:wAfter w:w="291" w:type="dxa"/>
          <w:trHeight w:hRule="exact" w:val="51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C3315" w:rsidRDefault="00EC331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10061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C3315" w:rsidRPr="00E32AFF" w:rsidRDefault="00EC331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Операционные системы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Windows</w:t>
            </w:r>
            <w:proofErr w:type="spellEnd"/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7/8/10/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Server</w:t>
            </w:r>
            <w:proofErr w:type="spellEnd"/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2012/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Server</w:t>
            </w:r>
            <w:proofErr w:type="spellEnd"/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2016/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Server</w:t>
            </w:r>
            <w:proofErr w:type="spellEnd"/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2019 (лицензионный договор №1709-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KMR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 19.09.2019 г.)</w:t>
            </w:r>
          </w:p>
        </w:tc>
      </w:tr>
      <w:tr w:rsidR="00EC3315" w:rsidRPr="00661989" w:rsidTr="00661989">
        <w:trPr>
          <w:gridAfter w:val="1"/>
          <w:wAfter w:w="291" w:type="dxa"/>
          <w:trHeight w:hRule="exact" w:val="51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C3315" w:rsidRDefault="00EC331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10061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C3315" w:rsidRPr="00E32AFF" w:rsidRDefault="00EC331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Microsoft</w:t>
            </w:r>
            <w:proofErr w:type="spellEnd"/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Office</w:t>
            </w:r>
            <w:proofErr w:type="spellEnd"/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2007/2010/2013/2013/2019 (</w:t>
            </w:r>
            <w:proofErr w:type="spellStart"/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бесрочно</w:t>
            </w:r>
            <w:proofErr w:type="spellEnd"/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 лицензионный договор №НСП196/2020 от 04.06.2020),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Adobe</w:t>
            </w:r>
            <w:proofErr w:type="spellEnd"/>
            <w:r w:rsidRPr="00E32AFF"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Reader</w:t>
            </w:r>
            <w:proofErr w:type="spellEnd"/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(свободная лицензия)</w:t>
            </w:r>
          </w:p>
        </w:tc>
      </w:tr>
      <w:tr w:rsidR="00EC3315" w:rsidTr="00661989">
        <w:trPr>
          <w:gridAfter w:val="1"/>
          <w:wAfter w:w="291" w:type="dxa"/>
          <w:trHeight w:hRule="exact" w:val="285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C3315" w:rsidRDefault="00EC331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10061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C3315" w:rsidRDefault="00EC331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Google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Chrome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Mozilla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FireFox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Opera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открытоелицензионное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соглашение GNU)</w:t>
            </w:r>
          </w:p>
        </w:tc>
      </w:tr>
      <w:tr w:rsidR="00EC3315" w:rsidRPr="00C16E45" w:rsidTr="00661989">
        <w:trPr>
          <w:gridAfter w:val="1"/>
          <w:wAfter w:w="291" w:type="dxa"/>
          <w:trHeight w:hRule="exact" w:val="285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C3315" w:rsidRDefault="00EC331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10061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C3315" w:rsidRPr="00C16E45" w:rsidRDefault="00EC3315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en-US"/>
              </w:rPr>
            </w:pPr>
            <w:r w:rsidRPr="00C16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Kaspersky Endpoint Security 11 (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договор</w:t>
            </w:r>
            <w:r w:rsidRPr="00C16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№ 07-S00199L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</w:t>
            </w:r>
            <w:r w:rsidRPr="00C16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16.08.2019)</w:t>
            </w:r>
          </w:p>
        </w:tc>
      </w:tr>
      <w:tr w:rsidR="00EC3315" w:rsidTr="00661989">
        <w:trPr>
          <w:gridAfter w:val="1"/>
          <w:wAfter w:w="291" w:type="dxa"/>
          <w:trHeight w:hRule="exact" w:val="285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C3315" w:rsidRDefault="00EC331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10061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C3315" w:rsidRDefault="00EC331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KasperskyEndointSecuriti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11 (договор №07-S00199L от 16.08.2019)</w:t>
            </w:r>
          </w:p>
        </w:tc>
      </w:tr>
      <w:tr w:rsidR="00EC3315" w:rsidRPr="00C16E45" w:rsidTr="00661989">
        <w:trPr>
          <w:gridAfter w:val="1"/>
          <w:wAfter w:w="291" w:type="dxa"/>
          <w:trHeight w:hRule="exact" w:val="51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C3315" w:rsidRDefault="00EC331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10061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C3315" w:rsidRPr="00C16E45" w:rsidRDefault="00EC3315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en-US"/>
              </w:rPr>
            </w:pPr>
            <w:r w:rsidRPr="00C16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Microsoft Azure </w:t>
            </w:r>
            <w:proofErr w:type="spellStart"/>
            <w:r w:rsidRPr="00C16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Dev</w:t>
            </w:r>
            <w:proofErr w:type="spellEnd"/>
            <w:r w:rsidRPr="00C16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Tools for Teaching (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договор</w:t>
            </w:r>
            <w:r w:rsidRPr="00C16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№1709-KMR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</w:t>
            </w:r>
            <w:r w:rsidRPr="00C16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19.09.2019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</w:t>
            </w:r>
            <w:r w:rsidRPr="00C16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соглашение</w:t>
            </w:r>
            <w:r w:rsidRPr="00C16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Microsoft Azure </w:t>
            </w:r>
            <w:proofErr w:type="spellStart"/>
            <w:r w:rsidRPr="00C16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Dev</w:t>
            </w:r>
            <w:proofErr w:type="spellEnd"/>
            <w:r w:rsidRPr="00C16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Tools</w:t>
            </w:r>
            <w:r w:rsidRPr="00C16E45">
              <w:rPr>
                <w:lang w:val="en-US"/>
              </w:rPr>
              <w:br/>
            </w:r>
            <w:r w:rsidRPr="00C16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for Teaching (01.2020))</w:t>
            </w:r>
          </w:p>
        </w:tc>
      </w:tr>
      <w:tr w:rsidR="00EC3315" w:rsidRPr="00661989" w:rsidTr="00661989">
        <w:trPr>
          <w:gridAfter w:val="1"/>
          <w:wAfter w:w="291" w:type="dxa"/>
          <w:trHeight w:hRule="exact" w:val="285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C3315" w:rsidRDefault="00EC331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10061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C3315" w:rsidRPr="00E32AFF" w:rsidRDefault="00EC331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Образовательный портал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(открытое лицензионное соглашение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GNU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</w:t>
            </w:r>
          </w:p>
        </w:tc>
      </w:tr>
    </w:tbl>
    <w:p w:rsidR="00C71D22" w:rsidRPr="00E32AFF" w:rsidRDefault="00E32AFF">
      <w:pPr>
        <w:rPr>
          <w:sz w:val="0"/>
          <w:szCs w:val="0"/>
        </w:rPr>
      </w:pPr>
      <w:r w:rsidRPr="00E32AFF">
        <w:br w:type="page"/>
      </w:r>
    </w:p>
    <w:p w:rsidR="00C71D22" w:rsidRPr="00E32AFF" w:rsidRDefault="00C71D22">
      <w:pPr>
        <w:sectPr w:rsidR="00C71D22" w:rsidRPr="00E32AFF" w:rsidSect="0066198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3913"/>
        <w:gridCol w:w="5104"/>
        <w:gridCol w:w="1007"/>
      </w:tblGrid>
      <w:tr w:rsidR="00C71D22">
        <w:trPr>
          <w:trHeight w:hRule="exact" w:val="425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 w:rsidRPr="00E32AFF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 xml:space="preserve">УП: 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v</w:t>
            </w:r>
            <w:r w:rsidRPr="00E32AFF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18.04.01_Химическая технология_2021_исправленная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версия_ 09.02.21.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7</w:t>
            </w:r>
          </w:p>
        </w:tc>
      </w:tr>
      <w:tr w:rsidR="00C71D22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OpenOffice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ApacheSoftwarFoundation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</w:t>
            </w:r>
          </w:p>
        </w:tc>
      </w:tr>
      <w:tr w:rsidR="00C71D22" w:rsidRPr="00661989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Libre</w:t>
            </w:r>
            <w:proofErr w:type="spellEnd"/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Office</w:t>
            </w:r>
            <w:proofErr w:type="spellEnd"/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(Открытое лицензионное соглашение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GNU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GPL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</w:t>
            </w:r>
          </w:p>
        </w:tc>
      </w:tr>
      <w:tr w:rsidR="00C71D22" w:rsidRPr="00661989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7-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zip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(открытое лицензионное соглашение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GNU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</w:t>
            </w:r>
          </w:p>
        </w:tc>
      </w:tr>
      <w:tr w:rsidR="00C71D22" w:rsidRPr="00C16E45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C16E45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en-US"/>
              </w:rPr>
            </w:pPr>
            <w:r w:rsidRPr="00C16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Microsoft Azure </w:t>
            </w:r>
            <w:proofErr w:type="spellStart"/>
            <w:r w:rsidRPr="00C16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Dev</w:t>
            </w:r>
            <w:proofErr w:type="spellEnd"/>
            <w:r w:rsidRPr="00C16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Tools for Teaching (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договор</w:t>
            </w:r>
            <w:r w:rsidRPr="00C16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№1709-KMR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</w:t>
            </w:r>
            <w:r w:rsidRPr="00C16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19.09.2019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</w:t>
            </w:r>
            <w:r w:rsidRPr="00C16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соглашение</w:t>
            </w:r>
            <w:r w:rsidRPr="00C16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Microsoft Azure </w:t>
            </w:r>
            <w:proofErr w:type="spellStart"/>
            <w:r w:rsidRPr="00C16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Dev</w:t>
            </w:r>
            <w:proofErr w:type="spellEnd"/>
            <w:r w:rsidRPr="00C16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Tools</w:t>
            </w:r>
            <w:r w:rsidRPr="00C16E45">
              <w:rPr>
                <w:lang w:val="en-US"/>
              </w:rPr>
              <w:br/>
            </w:r>
            <w:r w:rsidRPr="00C16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for Teaching (01.2020))</w:t>
            </w:r>
          </w:p>
        </w:tc>
      </w:tr>
      <w:tr w:rsidR="00C71D22" w:rsidRPr="00661989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6.3.1.12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Образовательный портал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(открытое лицензионное соглашение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GNU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</w:t>
            </w:r>
          </w:p>
        </w:tc>
      </w:tr>
      <w:tr w:rsidR="00C71D22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6.3.1.13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OpenOffice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ApacheSoftwarFoundation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</w:t>
            </w:r>
          </w:p>
        </w:tc>
      </w:tr>
      <w:tr w:rsidR="00C71D22" w:rsidRPr="00661989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6.3.1.14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Libre</w:t>
            </w:r>
            <w:proofErr w:type="spellEnd"/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Office</w:t>
            </w:r>
            <w:proofErr w:type="spellEnd"/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(Открытое лицензионное соглашение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GNU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GPL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</w:t>
            </w:r>
          </w:p>
        </w:tc>
      </w:tr>
      <w:tr w:rsidR="00C71D22" w:rsidRPr="00661989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6.3.1.15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7-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zip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(открытое лицензионное соглашение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GNU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</w:t>
            </w:r>
          </w:p>
        </w:tc>
      </w:tr>
      <w:tr w:rsidR="00C71D22" w:rsidRPr="00661989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6.3.1.16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1С: Предприятие 8 через Интернет для учебных заведений (бессрочно, договор № Э04-17 от 17 апреля 2017 г.)</w:t>
            </w:r>
          </w:p>
        </w:tc>
      </w:tr>
      <w:tr w:rsidR="00C71D22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6.3.1.17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1С: Предприятие 8 (регистрационный номер 905128)</w:t>
            </w:r>
          </w:p>
        </w:tc>
      </w:tr>
      <w:tr w:rsidR="00C71D22" w:rsidRPr="00661989">
        <w:trPr>
          <w:trHeight w:hRule="exact" w:val="283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C71D22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Гарант</w:t>
            </w:r>
          </w:p>
        </w:tc>
      </w:tr>
      <w:tr w:rsidR="00C71D22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Консультант+</w:t>
            </w:r>
          </w:p>
        </w:tc>
      </w:tr>
      <w:tr w:rsidR="00C71D22" w:rsidRPr="00661989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ЭБС издательства Лань (коллекция «Инженерные науки» издательства «Лань»)</w:t>
            </w:r>
          </w:p>
        </w:tc>
      </w:tr>
      <w:tr w:rsidR="00C71D22" w:rsidRPr="00661989">
        <w:trPr>
          <w:trHeight w:hRule="exact" w:val="283"/>
        </w:trPr>
        <w:tc>
          <w:tcPr>
            <w:tcW w:w="766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13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1D22" w:rsidRPr="00661989">
        <w:trPr>
          <w:trHeight w:hRule="exact" w:val="283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7. МАТЕРИАЛЬНО-ТЕХНИЧЕСКОЕ ОБЕСПЕЧЕНИЕ ДИСЦИПЛИНЫ (МОДУЛЯ)</w:t>
            </w:r>
          </w:p>
        </w:tc>
      </w:tr>
      <w:tr w:rsidR="00C71D22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Аудитории для проведения:</w:t>
            </w:r>
          </w:p>
        </w:tc>
      </w:tr>
      <w:tr w:rsidR="00C71D22" w:rsidRPr="00661989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практических работ, с набором демонстрационного оборудования (компьютер, экран, проектор);</w:t>
            </w:r>
          </w:p>
        </w:tc>
      </w:tr>
      <w:tr w:rsidR="00C71D22" w:rsidRPr="00661989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текущего контроля и промежуточной аттестации;</w:t>
            </w:r>
          </w:p>
        </w:tc>
      </w:tr>
      <w:tr w:rsidR="00C71D22" w:rsidRPr="00661989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проведения групповых и индивидуальных консультаций.</w:t>
            </w:r>
          </w:p>
        </w:tc>
      </w:tr>
      <w:tr w:rsidR="00C71D22" w:rsidRPr="00661989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Default="00E32AFF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Помещения для самостоятельной работы, оснащенные компьютерной техникой с возможностью подключения к</w:t>
            </w:r>
            <w:r w:rsidRPr="00E32AFF">
              <w:br/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сети «Интернет» и обеспеченные доступом к электронной информационно-образовательной среде Университета.</w:t>
            </w:r>
          </w:p>
        </w:tc>
      </w:tr>
      <w:tr w:rsidR="00C71D22" w:rsidRPr="00661989">
        <w:trPr>
          <w:trHeight w:hRule="exact" w:val="284"/>
        </w:trPr>
        <w:tc>
          <w:tcPr>
            <w:tcW w:w="766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13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C71D22" w:rsidRPr="00E32AFF" w:rsidRDefault="00C71D2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71D22" w:rsidRPr="00661989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C71D22" w:rsidRPr="00E32AFF" w:rsidRDefault="00E32AF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8. МЕТОДИЧЕСКИЕ УКАЗАНИЯ ДЛЯ </w:t>
            </w:r>
            <w:proofErr w:type="gramStart"/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ОБУЧАЮЩИХСЯ</w:t>
            </w:r>
            <w:proofErr w:type="gramEnd"/>
            <w:r w:rsidRPr="00E32AF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ПО ОСВОЕНИЮ ДИСЦИПЛИНЫ (МОДУЛЯ)</w:t>
            </w:r>
          </w:p>
        </w:tc>
      </w:tr>
      <w:tr w:rsidR="00C71D22" w:rsidRPr="00661989">
        <w:trPr>
          <w:trHeight w:hRule="exact" w:val="1385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71D22" w:rsidRPr="00E32AFF" w:rsidRDefault="00E32AFF" w:rsidP="00EC331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Бастрыкин</w:t>
            </w:r>
            <w:proofErr w:type="spellEnd"/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С.В. Экономический анализ и управление производством. Методические указания для самостоятельной работы</w:t>
            </w:r>
          </w:p>
          <w:p w:rsidR="00C71D22" w:rsidRPr="00E32AFF" w:rsidRDefault="00E32AFF" w:rsidP="00EC331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магистрантов направления 18.04.01 «Химическая технология» направленность подготовки «Химическая технология</w:t>
            </w:r>
          </w:p>
          <w:p w:rsidR="00C71D22" w:rsidRPr="00E32AFF" w:rsidRDefault="00E32AFF" w:rsidP="00EC331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топлива и газа» / [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]</w:t>
            </w:r>
          </w:p>
          <w:p w:rsidR="00C71D22" w:rsidRPr="00E32AFF" w:rsidRDefault="00E32AFF" w:rsidP="00EC331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Бастрыкин</w:t>
            </w:r>
            <w:proofErr w:type="spellEnd"/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С.В. Экономический анализ и управление производством. Методические указания для практических занятий</w:t>
            </w:r>
          </w:p>
          <w:p w:rsidR="00C71D22" w:rsidRPr="00E32AFF" w:rsidRDefault="00E32AFF" w:rsidP="00EC331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магистрантов направления 18.04.01 «Химическая технология» направленность подготовки «Химическая технология</w:t>
            </w:r>
          </w:p>
          <w:p w:rsidR="00C71D22" w:rsidRPr="00E32AFF" w:rsidRDefault="00E32AFF" w:rsidP="00EC331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топлива и газа» / [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E32AF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]</w:t>
            </w:r>
          </w:p>
        </w:tc>
      </w:tr>
    </w:tbl>
    <w:p w:rsidR="00C71D22" w:rsidRDefault="00E32AFF">
      <w:r>
        <w:rPr>
          <w:color w:val="FFFFFF"/>
          <w:sz w:val="2"/>
          <w:szCs w:val="2"/>
        </w:rPr>
        <w:t>.</w:t>
      </w:r>
    </w:p>
    <w:sectPr w:rsidR="00C71D22" w:rsidSect="00661989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453"/>
    <w:rsid w:val="0002418B"/>
    <w:rsid w:val="001F0BC7"/>
    <w:rsid w:val="002447F7"/>
    <w:rsid w:val="00386269"/>
    <w:rsid w:val="00661989"/>
    <w:rsid w:val="008E7A94"/>
    <w:rsid w:val="00B7141D"/>
    <w:rsid w:val="00C16E45"/>
    <w:rsid w:val="00C71D22"/>
    <w:rsid w:val="00D1193E"/>
    <w:rsid w:val="00D31453"/>
    <w:rsid w:val="00E209E2"/>
    <w:rsid w:val="00E32AFF"/>
    <w:rsid w:val="00EC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661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1989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unhideWhenUsed/>
    <w:rsid w:val="00661989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66198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Default">
    <w:name w:val="Default"/>
    <w:rsid w:val="006619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59"/>
    <w:rsid w:val="0066198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66198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EC33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nhideWhenUsed/>
    <w:rsid w:val="00EC33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661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1989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unhideWhenUsed/>
    <w:rsid w:val="00661989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66198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Default">
    <w:name w:val="Default"/>
    <w:rsid w:val="006619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59"/>
    <w:rsid w:val="0066198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66198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EC33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nhideWhenUsed/>
    <w:rsid w:val="00EC33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club.ru/index.php?page=book&amp;id=49578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iblioclub.ru/index.php?page=book&amp;id=61382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iblioclub.ru/index.php?page=book&amp;id=835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blioclub.ru/index.php?page=book&amp;id=4919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D6EDA-EB36-4D26-9DFA-E9F9129B1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3955</Words>
  <Characters>22544</Characters>
  <Application>Microsoft Office Word</Application>
  <DocSecurity>0</DocSecurity>
  <Lines>187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2021-2022_v18_04_01_Химическая технология_2021_исправленная версия_ 09_02_21_plx_Экономический анализ и управление производством</vt:lpstr>
      <vt:lpstr>Page1</vt:lpstr>
    </vt:vector>
  </TitlesOfParts>
  <Company/>
  <LinksUpToDate>false</LinksUpToDate>
  <CharactersWithSpaces>26447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2021-2022_v18_04_01_Химическая технология_2021_исправленная версия_ 09_02_21_plx_Экономический анализ и управление производством</dc:title>
  <dc:creator>FastReport.NET</dc:creator>
  <cp:lastModifiedBy>АГТУ</cp:lastModifiedBy>
  <cp:revision>4</cp:revision>
  <dcterms:created xsi:type="dcterms:W3CDTF">2022-11-25T05:35:00Z</dcterms:created>
  <dcterms:modified xsi:type="dcterms:W3CDTF">2022-11-25T05:59:00Z</dcterms:modified>
</cp:coreProperties>
</file>