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08" w:rsidRDefault="00D300E3">
      <w:pPr>
        <w:pStyle w:val="a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84621312" behindDoc="1" locked="0" layoutInCell="1" allowOverlap="1">
            <wp:simplePos x="0" y="0"/>
            <wp:positionH relativeFrom="page">
              <wp:posOffset>1154689</wp:posOffset>
            </wp:positionH>
            <wp:positionV relativeFrom="page">
              <wp:posOffset>876807</wp:posOffset>
            </wp:positionV>
            <wp:extent cx="939580" cy="1028700"/>
            <wp:effectExtent l="0" t="0" r="0" b="0"/>
            <wp:wrapNone/>
            <wp:docPr id="1" name="image1.png" descr="Auto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5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527" w:type="dxa"/>
        <w:tblLayout w:type="fixed"/>
        <w:tblLook w:val="01E0" w:firstRow="1" w:lastRow="1" w:firstColumn="1" w:lastColumn="1" w:noHBand="0" w:noVBand="0"/>
      </w:tblPr>
      <w:tblGrid>
        <w:gridCol w:w="8723"/>
      </w:tblGrid>
      <w:tr w:rsidR="00EA5F08">
        <w:trPr>
          <w:trHeight w:val="1056"/>
        </w:trPr>
        <w:tc>
          <w:tcPr>
            <w:tcW w:w="8723" w:type="dxa"/>
          </w:tcPr>
          <w:p w:rsidR="00EA5F08" w:rsidRDefault="00D300E3">
            <w:pPr>
              <w:pStyle w:val="TableParagraph"/>
              <w:spacing w:line="244" w:lineRule="exact"/>
              <w:ind w:left="1885" w:right="6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Федеральное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агентство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рыболовству</w:t>
            </w:r>
          </w:p>
          <w:p w:rsidR="00EA5F08" w:rsidRDefault="00D300E3">
            <w:pPr>
              <w:pStyle w:val="TableParagraph"/>
              <w:ind w:left="1884" w:right="6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Федеральное государственное бюджетное образовательное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учреждение высшего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образования</w:t>
            </w:r>
          </w:p>
          <w:p w:rsidR="00EA5F08" w:rsidRDefault="00D300E3">
            <w:pPr>
              <w:pStyle w:val="TableParagraph"/>
              <w:ind w:left="1885" w:right="6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"Астраханский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государственный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технический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университет"</w:t>
            </w:r>
          </w:p>
        </w:tc>
      </w:tr>
      <w:tr w:rsidR="00EA5F08">
        <w:trPr>
          <w:trHeight w:val="668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46"/>
              <w:ind w:left="3536" w:right="181" w:hanging="2130"/>
              <w:rPr>
                <w:b/>
                <w:sz w:val="14"/>
              </w:rPr>
            </w:pPr>
            <w:r>
              <w:rPr>
                <w:b/>
                <w:sz w:val="14"/>
              </w:rPr>
              <w:t>Система менеджмента качества в области образования, воспитания, науки и инноваций сертифицирована DQS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международному стандарту ISO 9001:2015</w:t>
            </w:r>
          </w:p>
        </w:tc>
      </w:tr>
      <w:tr w:rsidR="00EA5F08">
        <w:trPr>
          <w:trHeight w:val="724"/>
        </w:trPr>
        <w:tc>
          <w:tcPr>
            <w:tcW w:w="8723" w:type="dxa"/>
          </w:tcPr>
          <w:p w:rsidR="00EA5F08" w:rsidRDefault="00EA5F08">
            <w:pPr>
              <w:pStyle w:val="TableParagraph"/>
              <w:spacing w:before="2"/>
              <w:rPr>
                <w:sz w:val="25"/>
              </w:rPr>
            </w:pPr>
          </w:p>
          <w:p w:rsidR="00EA5F08" w:rsidRDefault="00D300E3">
            <w:pPr>
              <w:pStyle w:val="TableParagraph"/>
              <w:ind w:left="2730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нефти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газа</w:t>
            </w:r>
          </w:p>
        </w:tc>
      </w:tr>
      <w:tr w:rsidR="00EA5F08">
        <w:trPr>
          <w:trHeight w:val="496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148"/>
              <w:ind w:left="4496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EA5F08">
        <w:trPr>
          <w:trHeight w:val="345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62" w:line="263" w:lineRule="exact"/>
              <w:ind w:left="1885" w:right="63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A5F08">
        <w:trPr>
          <w:trHeight w:val="884"/>
        </w:trPr>
        <w:tc>
          <w:tcPr>
            <w:tcW w:w="8723" w:type="dxa"/>
          </w:tcPr>
          <w:p w:rsidR="00EA5F08" w:rsidRDefault="00D300E3">
            <w:pPr>
              <w:pStyle w:val="TableParagraph"/>
              <w:spacing w:line="318" w:lineRule="exact"/>
              <w:ind w:left="4496"/>
              <w:rPr>
                <w:sz w:val="28"/>
              </w:rPr>
            </w:pPr>
            <w:r>
              <w:rPr>
                <w:sz w:val="28"/>
              </w:rPr>
              <w:t>к.т.н.,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доцент</w:t>
            </w:r>
          </w:p>
          <w:p w:rsidR="00EA5F08" w:rsidRDefault="00D300E3">
            <w:pPr>
              <w:pStyle w:val="TableParagraph"/>
              <w:tabs>
                <w:tab w:val="left" w:pos="5961"/>
              </w:tabs>
              <w:ind w:left="449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Летичевская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</w:p>
        </w:tc>
      </w:tr>
      <w:tr w:rsidR="00EA5F08">
        <w:trPr>
          <w:trHeight w:val="629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229"/>
              <w:ind w:left="150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EA5F08">
        <w:trPr>
          <w:trHeight w:val="845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17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EA5F08">
        <w:trPr>
          <w:trHeight w:val="880"/>
        </w:trPr>
        <w:tc>
          <w:tcPr>
            <w:tcW w:w="8723" w:type="dxa"/>
          </w:tcPr>
          <w:p w:rsidR="00EA5F08" w:rsidRDefault="00EA5F08">
            <w:pPr>
              <w:pStyle w:val="TableParagraph"/>
              <w:rPr>
                <w:sz w:val="26"/>
              </w:rPr>
            </w:pPr>
          </w:p>
          <w:p w:rsidR="00EA5F08" w:rsidRDefault="00D300E3">
            <w:pPr>
              <w:pStyle w:val="TableParagraph"/>
              <w:spacing w:before="150"/>
              <w:ind w:left="1885" w:right="294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EA5F08">
        <w:trPr>
          <w:trHeight w:val="843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145"/>
              <w:ind w:left="2427" w:right="396" w:hanging="15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Направление 21.03.01 Нефтегазовое дело Профиль Бурение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нефтяных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 газовых скважин</w:t>
            </w:r>
          </w:p>
        </w:tc>
      </w:tr>
      <w:tr w:rsidR="00EA5F08">
        <w:trPr>
          <w:trHeight w:val="617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136"/>
              <w:ind w:left="1885" w:right="2913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</w:tr>
      <w:tr w:rsidR="00EA5F08">
        <w:trPr>
          <w:trHeight w:val="477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194" w:line="263" w:lineRule="exact"/>
              <w:ind w:left="2718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EA5F08">
        <w:trPr>
          <w:trHeight w:val="485"/>
        </w:trPr>
        <w:tc>
          <w:tcPr>
            <w:tcW w:w="8723" w:type="dxa"/>
          </w:tcPr>
          <w:p w:rsidR="00EA5F08" w:rsidRDefault="00D300E3">
            <w:pPr>
              <w:pStyle w:val="TableParagraph"/>
              <w:spacing w:line="273" w:lineRule="exact"/>
              <w:ind w:left="1885" w:right="2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EA5F08">
        <w:trPr>
          <w:trHeight w:val="487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202" w:line="265" w:lineRule="exact"/>
              <w:ind w:left="1885" w:right="266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EA5F08">
        <w:trPr>
          <w:trHeight w:val="1191"/>
        </w:trPr>
        <w:tc>
          <w:tcPr>
            <w:tcW w:w="8723" w:type="dxa"/>
          </w:tcPr>
          <w:p w:rsidR="00EA5F08" w:rsidRDefault="00D300E3">
            <w:pPr>
              <w:pStyle w:val="TableParagraph"/>
              <w:spacing w:line="274" w:lineRule="exact"/>
              <w:ind w:left="1885" w:right="265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очная</w:t>
            </w:r>
          </w:p>
        </w:tc>
      </w:tr>
      <w:tr w:rsidR="00EA5F08">
        <w:trPr>
          <w:trHeight w:val="1259"/>
        </w:trPr>
        <w:tc>
          <w:tcPr>
            <w:tcW w:w="8723" w:type="dxa"/>
          </w:tcPr>
          <w:p w:rsidR="00EA5F08" w:rsidRDefault="00EA5F08">
            <w:pPr>
              <w:pStyle w:val="TableParagraph"/>
              <w:rPr>
                <w:sz w:val="26"/>
              </w:rPr>
            </w:pPr>
          </w:p>
          <w:p w:rsidR="00EA5F08" w:rsidRDefault="00EA5F08">
            <w:pPr>
              <w:pStyle w:val="TableParagraph"/>
              <w:rPr>
                <w:sz w:val="26"/>
              </w:rPr>
            </w:pPr>
          </w:p>
          <w:p w:rsidR="00EA5F08" w:rsidRDefault="00EA5F08">
            <w:pPr>
              <w:pStyle w:val="TableParagraph"/>
              <w:spacing w:before="10"/>
              <w:rPr>
                <w:sz w:val="26"/>
              </w:rPr>
            </w:pPr>
          </w:p>
          <w:p w:rsidR="00EA5F08" w:rsidRDefault="00D300E3">
            <w:pPr>
              <w:pStyle w:val="TableParagraph"/>
              <w:ind w:left="792" w:right="673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EA5F08">
        <w:trPr>
          <w:trHeight w:val="341"/>
        </w:trPr>
        <w:tc>
          <w:tcPr>
            <w:tcW w:w="8723" w:type="dxa"/>
          </w:tcPr>
          <w:p w:rsidR="00EA5F08" w:rsidRDefault="00D300E3">
            <w:pPr>
              <w:pStyle w:val="TableParagraph"/>
              <w:spacing w:before="65" w:line="256" w:lineRule="exact"/>
              <w:ind w:left="4072"/>
              <w:rPr>
                <w:sz w:val="24"/>
              </w:rPr>
            </w:pPr>
            <w:r>
              <w:rPr>
                <w:sz w:val="24"/>
              </w:rPr>
              <w:t>к.т.н.,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доцент,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Матвеевич</w:t>
            </w:r>
          </w:p>
        </w:tc>
      </w:tr>
    </w:tbl>
    <w:p w:rsidR="00EA5F08" w:rsidRDefault="00EA5F08">
      <w:pPr>
        <w:spacing w:line="256" w:lineRule="exact"/>
        <w:rPr>
          <w:sz w:val="24"/>
        </w:rPr>
        <w:sectPr w:rsidR="00EA5F08">
          <w:type w:val="continuous"/>
          <w:pgSz w:w="11910" w:h="16850"/>
          <w:pgMar w:top="1380" w:right="260" w:bottom="280" w:left="820" w:header="720" w:footer="720" w:gutter="0"/>
          <w:cols w:space="720"/>
        </w:sectPr>
      </w:pPr>
    </w:p>
    <w:p w:rsidR="00EA5F08" w:rsidRDefault="00D300E3">
      <w:pPr>
        <w:spacing w:before="63"/>
        <w:ind w:left="1443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семестрам</w:t>
      </w:r>
    </w:p>
    <w:p w:rsidR="00EA5F08" w:rsidRDefault="00EA5F08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7"/>
        <w:gridCol w:w="480"/>
        <w:gridCol w:w="492"/>
        <w:gridCol w:w="3142"/>
      </w:tblGrid>
      <w:tr w:rsidR="00EA5F08">
        <w:trPr>
          <w:trHeight w:val="707"/>
        </w:trPr>
        <w:tc>
          <w:tcPr>
            <w:tcW w:w="1858" w:type="dxa"/>
          </w:tcPr>
          <w:p w:rsidR="00EA5F08" w:rsidRDefault="00D300E3">
            <w:pPr>
              <w:pStyle w:val="TableParagraph"/>
              <w:spacing w:before="21"/>
              <w:ind w:left="54" w:right="39" w:firstLine="1"/>
              <w:jc w:val="center"/>
              <w:rPr>
                <w:sz w:val="19"/>
              </w:rPr>
            </w:pPr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 xml:space="preserve">(&lt;Курс&gt;.&lt;Семестр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курсе&gt;)</w:t>
            </w:r>
          </w:p>
        </w:tc>
        <w:tc>
          <w:tcPr>
            <w:tcW w:w="967" w:type="dxa"/>
            <w:gridSpan w:val="2"/>
          </w:tcPr>
          <w:p w:rsidR="00EA5F08" w:rsidRDefault="00EA5F08">
            <w:pPr>
              <w:pStyle w:val="TableParagraph"/>
              <w:rPr>
                <w:b/>
                <w:sz w:val="21"/>
              </w:rPr>
            </w:pPr>
          </w:p>
          <w:p w:rsidR="00EA5F08" w:rsidRDefault="00D300E3">
            <w:pPr>
              <w:pStyle w:val="TableParagraph"/>
              <w:ind w:left="234"/>
              <w:rPr>
                <w:b/>
                <w:sz w:val="19"/>
              </w:rPr>
            </w:pPr>
            <w:r>
              <w:rPr>
                <w:b/>
                <w:sz w:val="19"/>
              </w:rPr>
              <w:t>1 (1.1)</w:t>
            </w:r>
          </w:p>
        </w:tc>
        <w:tc>
          <w:tcPr>
            <w:tcW w:w="3634" w:type="dxa"/>
            <w:gridSpan w:val="2"/>
            <w:vMerge w:val="restart"/>
          </w:tcPr>
          <w:p w:rsidR="00EA5F08" w:rsidRDefault="00EA5F08">
            <w:pPr>
              <w:pStyle w:val="TableParagraph"/>
              <w:rPr>
                <w:b/>
                <w:sz w:val="20"/>
              </w:rPr>
            </w:pPr>
          </w:p>
          <w:p w:rsidR="00EA5F08" w:rsidRDefault="00D300E3">
            <w:pPr>
              <w:pStyle w:val="TableParagraph"/>
              <w:spacing w:before="149"/>
              <w:ind w:left="1556" w:right="1528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EA5F08">
        <w:trPr>
          <w:trHeight w:val="261"/>
        </w:trPr>
        <w:tc>
          <w:tcPr>
            <w:tcW w:w="1858" w:type="dxa"/>
          </w:tcPr>
          <w:p w:rsidR="00EA5F08" w:rsidRDefault="00D300E3">
            <w:pPr>
              <w:pStyle w:val="TableParagraph"/>
              <w:spacing w:before="17"/>
              <w:ind w:left="614" w:right="599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967" w:type="dxa"/>
            <w:gridSpan w:val="2"/>
          </w:tcPr>
          <w:p w:rsidR="00EA5F08" w:rsidRDefault="00D300E3">
            <w:pPr>
              <w:pStyle w:val="TableParagraph"/>
              <w:spacing w:before="17"/>
              <w:ind w:left="374" w:right="343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634" w:type="dxa"/>
            <w:gridSpan w:val="2"/>
            <w:vMerge/>
            <w:tcBorders>
              <w:top w:val="nil"/>
            </w:tcBorders>
          </w:tcPr>
          <w:p w:rsidR="00EA5F08" w:rsidRDefault="00EA5F08">
            <w:pPr>
              <w:rPr>
                <w:sz w:val="2"/>
                <w:szCs w:val="2"/>
              </w:rPr>
            </w:pPr>
          </w:p>
        </w:tc>
      </w:tr>
      <w:tr w:rsidR="00EA5F08">
        <w:trPr>
          <w:trHeight w:val="258"/>
        </w:trPr>
        <w:tc>
          <w:tcPr>
            <w:tcW w:w="1858" w:type="dxa"/>
          </w:tcPr>
          <w:p w:rsidR="00EA5F08" w:rsidRDefault="00D300E3">
            <w:pPr>
              <w:pStyle w:val="TableParagraph"/>
              <w:spacing w:before="14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before="51"/>
              <w:ind w:left="158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before="51"/>
              <w:ind w:left="156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before="51"/>
              <w:ind w:left="1467" w:right="1447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EA5F08">
        <w:trPr>
          <w:trHeight w:val="260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16" w:lineRule="exact"/>
              <w:ind w:left="55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EA5F08">
        <w:trPr>
          <w:trHeight w:val="260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Лабораторные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</w:tr>
      <w:tr w:rsidR="00EA5F08">
        <w:trPr>
          <w:trHeight w:val="258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</w:tr>
      <w:tr w:rsidR="00EA5F08">
        <w:trPr>
          <w:trHeight w:val="260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before="1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before="1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before="1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</w:tr>
      <w:tr w:rsidR="00EA5F08">
        <w:trPr>
          <w:trHeight w:val="260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Кoнтактная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рабoта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31" w:lineRule="exact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</w:tr>
      <w:tr w:rsidR="00EA5F08">
        <w:trPr>
          <w:trHeight w:val="258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</w:tr>
      <w:tr w:rsidR="00EA5F08">
        <w:trPr>
          <w:trHeight w:val="260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41" w:lineRule="exact"/>
              <w:ind w:left="47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16" w:lineRule="exact"/>
              <w:ind w:left="55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41" w:lineRule="exact"/>
              <w:ind w:left="48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</w:tr>
      <w:tr w:rsidR="00EA5F08">
        <w:trPr>
          <w:trHeight w:val="258"/>
        </w:trPr>
        <w:tc>
          <w:tcPr>
            <w:tcW w:w="1858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480" w:type="dxa"/>
          </w:tcPr>
          <w:p w:rsidR="00EA5F08" w:rsidRDefault="00D300E3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126</w:t>
            </w:r>
          </w:p>
        </w:tc>
        <w:tc>
          <w:tcPr>
            <w:tcW w:w="492" w:type="dxa"/>
          </w:tcPr>
          <w:p w:rsidR="00EA5F08" w:rsidRDefault="00D300E3">
            <w:pPr>
              <w:pStyle w:val="TableParagraph"/>
              <w:spacing w:line="213" w:lineRule="exact"/>
              <w:ind w:left="5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3142" w:type="dxa"/>
          </w:tcPr>
          <w:p w:rsidR="00EA5F08" w:rsidRDefault="00D300E3">
            <w:pPr>
              <w:pStyle w:val="TableParagraph"/>
              <w:spacing w:line="213" w:lineRule="exact"/>
              <w:ind w:left="48"/>
              <w:rPr>
                <w:sz w:val="19"/>
              </w:rPr>
            </w:pPr>
            <w:r>
              <w:rPr>
                <w:sz w:val="19"/>
              </w:rPr>
              <w:t>126</w:t>
            </w:r>
          </w:p>
        </w:tc>
      </w:tr>
    </w:tbl>
    <w:p w:rsidR="00EA5F08" w:rsidRDefault="00EA5F08">
      <w:pPr>
        <w:spacing w:line="213" w:lineRule="exact"/>
        <w:rPr>
          <w:sz w:val="19"/>
        </w:rPr>
        <w:sectPr w:rsidR="00EA5F08">
          <w:pgSz w:w="11910" w:h="16850"/>
          <w:pgMar w:top="500" w:right="2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650"/>
        <w:gridCol w:w="2961"/>
      </w:tblGrid>
      <w:tr w:rsidR="00EA5F08">
        <w:trPr>
          <w:trHeight w:val="391"/>
        </w:trPr>
        <w:tc>
          <w:tcPr>
            <w:tcW w:w="7650" w:type="dxa"/>
          </w:tcPr>
          <w:p w:rsidR="00EA5F08" w:rsidRDefault="00D300E3">
            <w:pPr>
              <w:pStyle w:val="TableParagraph"/>
              <w:ind w:left="200" w:right="4086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 21.03.01_2019_Бурение нефтяных и газовых</w:t>
            </w:r>
            <w:r>
              <w:rPr>
                <w:color w:val="C0C0C0"/>
                <w:spacing w:val="-37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скважин.plm.plx</w:t>
            </w:r>
          </w:p>
        </w:tc>
        <w:tc>
          <w:tcPr>
            <w:tcW w:w="2961" w:type="dxa"/>
          </w:tcPr>
          <w:p w:rsidR="00EA5F08" w:rsidRDefault="00D300E3">
            <w:pPr>
              <w:pStyle w:val="TableParagraph"/>
              <w:spacing w:line="178" w:lineRule="exact"/>
              <w:ind w:right="199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EA5F08">
        <w:trPr>
          <w:trHeight w:val="273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20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составил(и):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16"/>
        </w:trPr>
        <w:tc>
          <w:tcPr>
            <w:tcW w:w="7650" w:type="dxa"/>
          </w:tcPr>
          <w:p w:rsidR="00EA5F08" w:rsidRDefault="00D300E3">
            <w:pPr>
              <w:pStyle w:val="TableParagraph"/>
              <w:tabs>
                <w:tab w:val="left" w:pos="5217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Славин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Борис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 xml:space="preserve">Матвеевич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16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164"/>
              <w:ind w:left="200"/>
              <w:rPr>
                <w:sz w:val="19"/>
              </w:rPr>
            </w:pPr>
            <w:r>
              <w:rPr>
                <w:sz w:val="19"/>
              </w:rPr>
              <w:t>Рецензент(ы):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973"/>
        </w:trPr>
        <w:tc>
          <w:tcPr>
            <w:tcW w:w="7650" w:type="dxa"/>
          </w:tcPr>
          <w:p w:rsidR="00EA5F08" w:rsidRDefault="00D300E3">
            <w:pPr>
              <w:pStyle w:val="TableParagraph"/>
              <w:tabs>
                <w:tab w:val="left" w:pos="5313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Козлова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Ирина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 xml:space="preserve">Алексеевна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974"/>
        </w:trPr>
        <w:tc>
          <w:tcPr>
            <w:tcW w:w="7650" w:type="dxa"/>
          </w:tcPr>
          <w:p w:rsidR="00EA5F08" w:rsidRDefault="00EA5F08">
            <w:pPr>
              <w:pStyle w:val="TableParagraph"/>
              <w:rPr>
                <w:b/>
                <w:sz w:val="20"/>
              </w:rPr>
            </w:pPr>
          </w:p>
          <w:p w:rsidR="00EA5F08" w:rsidRDefault="00EA5F08">
            <w:pPr>
              <w:pStyle w:val="TableParagraph"/>
              <w:rPr>
                <w:b/>
                <w:sz w:val="20"/>
              </w:rPr>
            </w:pPr>
          </w:p>
          <w:p w:rsidR="00EA5F08" w:rsidRDefault="00EA5F08">
            <w:pPr>
              <w:pStyle w:val="TableParagraph"/>
              <w:spacing w:before="7"/>
              <w:rPr>
                <w:b/>
              </w:rPr>
            </w:pPr>
          </w:p>
          <w:p w:rsidR="00EA5F08" w:rsidRDefault="00D300E3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16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27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15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162"/>
              <w:ind w:left="200"/>
              <w:rPr>
                <w:sz w:val="19"/>
              </w:rPr>
            </w:pPr>
            <w:r>
              <w:rPr>
                <w:sz w:val="19"/>
              </w:rPr>
              <w:t>разработана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626"/>
        </w:trPr>
        <w:tc>
          <w:tcPr>
            <w:tcW w:w="10611" w:type="dxa"/>
            <w:gridSpan w:val="2"/>
          </w:tcPr>
          <w:p w:rsidR="00EA5F08" w:rsidRDefault="00D300E3">
            <w:pPr>
              <w:pStyle w:val="TableParagraph"/>
              <w:spacing w:before="25"/>
              <w:ind w:left="200"/>
              <w:rPr>
                <w:sz w:val="19"/>
              </w:rPr>
            </w:pPr>
            <w:r>
              <w:rPr>
                <w:sz w:val="19"/>
              </w:rPr>
              <w:t>Федеральный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государственный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образовательный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высшего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21.03.01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Нефтегазовое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дело (уровень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бакалавриата)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Минобрнауки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09.02.2018г.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№96)</w:t>
            </w:r>
          </w:p>
        </w:tc>
      </w:tr>
      <w:tr w:rsidR="00EA5F08">
        <w:trPr>
          <w:trHeight w:val="408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составлена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278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25"/>
              <w:ind w:left="200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21.03.01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Нефтегазовое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дело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Бурение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нефтяных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газовых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скважин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625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25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22.01.2019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626"/>
        </w:trPr>
        <w:tc>
          <w:tcPr>
            <w:tcW w:w="7650" w:type="dxa"/>
          </w:tcPr>
          <w:p w:rsidR="00EA5F08" w:rsidRDefault="00EA5F08">
            <w:pPr>
              <w:pStyle w:val="TableParagraph"/>
              <w:rPr>
                <w:b/>
                <w:sz w:val="20"/>
              </w:rPr>
            </w:pPr>
          </w:p>
          <w:p w:rsidR="00EA5F08" w:rsidRDefault="00D300E3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17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27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982"/>
        </w:trPr>
        <w:tc>
          <w:tcPr>
            <w:tcW w:w="7650" w:type="dxa"/>
          </w:tcPr>
          <w:p w:rsidR="00EA5F08" w:rsidRDefault="00D300E3">
            <w:pPr>
              <w:pStyle w:val="TableParagraph"/>
              <w:tabs>
                <w:tab w:val="left" w:pos="2489"/>
              </w:tabs>
              <w:spacing w:before="163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2019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53"/>
                <w:sz w:val="19"/>
              </w:rPr>
              <w:t xml:space="preserve"> </w:t>
            </w:r>
            <w:r>
              <w:rPr>
                <w:sz w:val="19"/>
              </w:rPr>
              <w:t xml:space="preserve">№  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pacing w:val="-7"/>
                <w:sz w:val="19"/>
                <w:u w:val="single"/>
              </w:rPr>
              <w:t xml:space="preserve"> </w:t>
            </w:r>
          </w:p>
          <w:p w:rsidR="00EA5F08" w:rsidRDefault="00D300E3">
            <w:pPr>
              <w:pStyle w:val="TableParagraph"/>
              <w:tabs>
                <w:tab w:val="left" w:pos="2785"/>
              </w:tabs>
              <w:ind w:left="200" w:right="4206"/>
              <w:rPr>
                <w:sz w:val="19"/>
              </w:rPr>
            </w:pP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программы:</w:t>
            </w:r>
            <w:r>
              <w:rPr>
                <w:sz w:val="19"/>
              </w:rPr>
              <w:tab/>
              <w:t>- уч.г.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08"/>
        </w:trPr>
        <w:tc>
          <w:tcPr>
            <w:tcW w:w="7650" w:type="dxa"/>
          </w:tcPr>
          <w:p w:rsidR="00EA5F08" w:rsidRDefault="00D300E3">
            <w:pPr>
              <w:pStyle w:val="TableParagraph"/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НМС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УГН(С)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244"/>
        </w:trPr>
        <w:tc>
          <w:tcPr>
            <w:tcW w:w="7650" w:type="dxa"/>
          </w:tcPr>
          <w:p w:rsidR="00EA5F08" w:rsidRDefault="00D300E3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2019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961" w:type="dxa"/>
          </w:tcPr>
          <w:p w:rsidR="00EA5F08" w:rsidRDefault="00EA5F08">
            <w:pPr>
              <w:pStyle w:val="TableParagraph"/>
              <w:rPr>
                <w:sz w:val="16"/>
              </w:rPr>
            </w:pPr>
          </w:p>
        </w:tc>
      </w:tr>
    </w:tbl>
    <w:p w:rsidR="00EA5F08" w:rsidRDefault="00EA5F08">
      <w:pPr>
        <w:rPr>
          <w:sz w:val="16"/>
        </w:rPr>
        <w:sectPr w:rsidR="00EA5F08">
          <w:pgSz w:w="11910" w:h="16850"/>
          <w:pgMar w:top="560" w:right="2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8058"/>
        <w:gridCol w:w="2218"/>
      </w:tblGrid>
      <w:tr w:rsidR="00EA5F08">
        <w:trPr>
          <w:trHeight w:val="550"/>
        </w:trPr>
        <w:tc>
          <w:tcPr>
            <w:tcW w:w="8058" w:type="dxa"/>
            <w:tcBorders>
              <w:bottom w:val="double" w:sz="3" w:space="0" w:color="000000"/>
            </w:tcBorders>
          </w:tcPr>
          <w:p w:rsidR="00EA5F08" w:rsidRDefault="00D300E3">
            <w:pPr>
              <w:pStyle w:val="TableParagraph"/>
              <w:ind w:left="33" w:right="4661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 21.03.01_2019_Бурение нефтяных и газовых</w:t>
            </w:r>
            <w:r>
              <w:rPr>
                <w:color w:val="C0C0C0"/>
                <w:spacing w:val="-37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скважин.plm.plx</w:t>
            </w:r>
          </w:p>
        </w:tc>
        <w:tc>
          <w:tcPr>
            <w:tcW w:w="2218" w:type="dxa"/>
            <w:tcBorders>
              <w:bottom w:val="double" w:sz="3" w:space="0" w:color="000000"/>
            </w:tcBorders>
          </w:tcPr>
          <w:p w:rsidR="00EA5F08" w:rsidRDefault="00D300E3">
            <w:pPr>
              <w:pStyle w:val="TableParagraph"/>
              <w:spacing w:line="178" w:lineRule="exact"/>
              <w:ind w:right="30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4</w:t>
            </w:r>
          </w:p>
        </w:tc>
      </w:tr>
      <w:tr w:rsidR="00EA5F08">
        <w:trPr>
          <w:trHeight w:val="404"/>
        </w:trPr>
        <w:tc>
          <w:tcPr>
            <w:tcW w:w="8058" w:type="dxa"/>
            <w:tcBorders>
              <w:top w:val="double" w:sz="3" w:space="0" w:color="000000"/>
            </w:tcBorders>
          </w:tcPr>
          <w:p w:rsidR="00EA5F08" w:rsidRDefault="00D300E3">
            <w:pPr>
              <w:pStyle w:val="TableParagraph"/>
              <w:spacing w:before="83"/>
              <w:ind w:right="2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Визирование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РПД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исполнения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очередном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году</w:t>
            </w:r>
          </w:p>
        </w:tc>
        <w:tc>
          <w:tcPr>
            <w:tcW w:w="2218" w:type="dxa"/>
            <w:tcBorders>
              <w:top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5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94"/>
              <w:ind w:left="33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НМС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УГН(С)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6"/>
        </w:trPr>
        <w:tc>
          <w:tcPr>
            <w:tcW w:w="8058" w:type="dxa"/>
          </w:tcPr>
          <w:p w:rsidR="00EA5F08" w:rsidRDefault="00D300E3">
            <w:pPr>
              <w:pStyle w:val="TableParagraph"/>
              <w:tabs>
                <w:tab w:val="left" w:pos="1263"/>
              </w:tabs>
              <w:spacing w:before="24"/>
              <w:ind w:left="33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527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74" w:line="220" w:lineRule="atLeast"/>
              <w:ind w:left="33" w:right="2149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пересмотрена,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обсуждена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2020-2021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08"/>
        </w:trPr>
        <w:tc>
          <w:tcPr>
            <w:tcW w:w="8058" w:type="dxa"/>
          </w:tcPr>
          <w:p w:rsidR="00EA5F08" w:rsidRDefault="00D300E3">
            <w:pPr>
              <w:pStyle w:val="TableParagraph"/>
              <w:spacing w:line="20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1203"/>
        </w:trPr>
        <w:tc>
          <w:tcPr>
            <w:tcW w:w="8058" w:type="dxa"/>
            <w:tcBorders>
              <w:bottom w:val="double" w:sz="3" w:space="0" w:color="000000"/>
            </w:tcBorders>
          </w:tcPr>
          <w:p w:rsidR="00EA5F08" w:rsidRDefault="00D300E3">
            <w:pPr>
              <w:pStyle w:val="TableParagraph"/>
              <w:tabs>
                <w:tab w:val="left" w:pos="5022"/>
              </w:tabs>
              <w:spacing w:before="94"/>
              <w:ind w:left="263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 xml:space="preserve">№  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pacing w:val="-5"/>
                <w:sz w:val="19"/>
                <w:u w:val="single"/>
              </w:rPr>
              <w:t xml:space="preserve"> </w:t>
            </w:r>
          </w:p>
          <w:p w:rsidR="00EA5F08" w:rsidRDefault="00D300E3">
            <w:pPr>
              <w:pStyle w:val="TableParagraph"/>
              <w:ind w:left="263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218" w:type="dxa"/>
            <w:tcBorders>
              <w:bottom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04"/>
        </w:trPr>
        <w:tc>
          <w:tcPr>
            <w:tcW w:w="8058" w:type="dxa"/>
            <w:tcBorders>
              <w:top w:val="double" w:sz="3" w:space="0" w:color="000000"/>
            </w:tcBorders>
          </w:tcPr>
          <w:p w:rsidR="00EA5F08" w:rsidRDefault="00D300E3">
            <w:pPr>
              <w:pStyle w:val="TableParagraph"/>
              <w:spacing w:before="83"/>
              <w:ind w:right="2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Визирование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РПД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исполнения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очередном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году</w:t>
            </w:r>
          </w:p>
        </w:tc>
        <w:tc>
          <w:tcPr>
            <w:tcW w:w="2218" w:type="dxa"/>
            <w:tcBorders>
              <w:top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5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94"/>
              <w:ind w:left="33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НМС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УГН(С)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7"/>
        </w:trPr>
        <w:tc>
          <w:tcPr>
            <w:tcW w:w="8058" w:type="dxa"/>
          </w:tcPr>
          <w:p w:rsidR="00EA5F08" w:rsidRDefault="00D300E3">
            <w:pPr>
              <w:pStyle w:val="TableParagraph"/>
              <w:tabs>
                <w:tab w:val="left" w:pos="1263"/>
              </w:tabs>
              <w:spacing w:before="24"/>
              <w:ind w:left="33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528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74" w:line="220" w:lineRule="atLeast"/>
              <w:ind w:left="33" w:right="2149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пересмотрена,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обсуждена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2021-2022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08"/>
        </w:trPr>
        <w:tc>
          <w:tcPr>
            <w:tcW w:w="8058" w:type="dxa"/>
          </w:tcPr>
          <w:p w:rsidR="00EA5F08" w:rsidRDefault="00D300E3">
            <w:pPr>
              <w:pStyle w:val="TableParagraph"/>
              <w:spacing w:line="20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1203"/>
        </w:trPr>
        <w:tc>
          <w:tcPr>
            <w:tcW w:w="8058" w:type="dxa"/>
            <w:tcBorders>
              <w:bottom w:val="double" w:sz="3" w:space="0" w:color="000000"/>
            </w:tcBorders>
          </w:tcPr>
          <w:p w:rsidR="00EA5F08" w:rsidRDefault="00D300E3">
            <w:pPr>
              <w:pStyle w:val="TableParagraph"/>
              <w:tabs>
                <w:tab w:val="left" w:pos="5022"/>
              </w:tabs>
              <w:spacing w:before="94"/>
              <w:ind w:left="263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 xml:space="preserve">№  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pacing w:val="-5"/>
                <w:sz w:val="19"/>
                <w:u w:val="single"/>
              </w:rPr>
              <w:t xml:space="preserve"> </w:t>
            </w:r>
          </w:p>
          <w:p w:rsidR="00EA5F08" w:rsidRDefault="00D300E3">
            <w:pPr>
              <w:pStyle w:val="TableParagraph"/>
              <w:ind w:left="263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218" w:type="dxa"/>
            <w:tcBorders>
              <w:bottom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04"/>
        </w:trPr>
        <w:tc>
          <w:tcPr>
            <w:tcW w:w="8058" w:type="dxa"/>
            <w:tcBorders>
              <w:top w:val="double" w:sz="3" w:space="0" w:color="000000"/>
            </w:tcBorders>
          </w:tcPr>
          <w:p w:rsidR="00EA5F08" w:rsidRDefault="00D300E3">
            <w:pPr>
              <w:pStyle w:val="TableParagraph"/>
              <w:spacing w:before="83"/>
              <w:ind w:right="2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Визирование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РПД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исполнения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очередном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году</w:t>
            </w:r>
          </w:p>
        </w:tc>
        <w:tc>
          <w:tcPr>
            <w:tcW w:w="2218" w:type="dxa"/>
            <w:tcBorders>
              <w:top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6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94"/>
              <w:ind w:left="33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НМС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УГН(С)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7"/>
        </w:trPr>
        <w:tc>
          <w:tcPr>
            <w:tcW w:w="8058" w:type="dxa"/>
          </w:tcPr>
          <w:p w:rsidR="00EA5F08" w:rsidRDefault="00D300E3">
            <w:pPr>
              <w:pStyle w:val="TableParagraph"/>
              <w:tabs>
                <w:tab w:val="left" w:pos="1263"/>
              </w:tabs>
              <w:spacing w:before="25"/>
              <w:ind w:left="33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526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73" w:line="220" w:lineRule="atLeast"/>
              <w:ind w:left="33" w:right="2149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пересмотрена,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обсуждена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08"/>
        </w:trPr>
        <w:tc>
          <w:tcPr>
            <w:tcW w:w="8058" w:type="dxa"/>
          </w:tcPr>
          <w:p w:rsidR="00EA5F08" w:rsidRDefault="00D300E3">
            <w:pPr>
              <w:pStyle w:val="TableParagraph"/>
              <w:spacing w:line="20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1203"/>
        </w:trPr>
        <w:tc>
          <w:tcPr>
            <w:tcW w:w="8058" w:type="dxa"/>
            <w:tcBorders>
              <w:bottom w:val="double" w:sz="3" w:space="0" w:color="000000"/>
            </w:tcBorders>
          </w:tcPr>
          <w:p w:rsidR="00EA5F08" w:rsidRDefault="00D300E3">
            <w:pPr>
              <w:pStyle w:val="TableParagraph"/>
              <w:tabs>
                <w:tab w:val="left" w:pos="5022"/>
              </w:tabs>
              <w:spacing w:before="94"/>
              <w:ind w:left="263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 xml:space="preserve">№  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pacing w:val="-5"/>
                <w:sz w:val="19"/>
                <w:u w:val="single"/>
              </w:rPr>
              <w:t xml:space="preserve"> </w:t>
            </w:r>
          </w:p>
          <w:p w:rsidR="00EA5F08" w:rsidRDefault="00D300E3">
            <w:pPr>
              <w:pStyle w:val="TableParagraph"/>
              <w:ind w:left="263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218" w:type="dxa"/>
            <w:tcBorders>
              <w:bottom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404"/>
        </w:trPr>
        <w:tc>
          <w:tcPr>
            <w:tcW w:w="8058" w:type="dxa"/>
            <w:tcBorders>
              <w:top w:val="double" w:sz="3" w:space="0" w:color="000000"/>
            </w:tcBorders>
          </w:tcPr>
          <w:p w:rsidR="00EA5F08" w:rsidRDefault="00D300E3">
            <w:pPr>
              <w:pStyle w:val="TableParagraph"/>
              <w:spacing w:before="83"/>
              <w:ind w:right="2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Визирование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РПД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исполнения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очередном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году</w:t>
            </w:r>
          </w:p>
        </w:tc>
        <w:tc>
          <w:tcPr>
            <w:tcW w:w="2218" w:type="dxa"/>
            <w:tcBorders>
              <w:top w:val="double" w:sz="3" w:space="0" w:color="000000"/>
            </w:tcBorders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6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94"/>
              <w:ind w:left="33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НМС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УГН(С)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46"/>
        </w:trPr>
        <w:tc>
          <w:tcPr>
            <w:tcW w:w="8058" w:type="dxa"/>
          </w:tcPr>
          <w:p w:rsidR="00EA5F08" w:rsidRDefault="00D300E3">
            <w:pPr>
              <w:pStyle w:val="TableParagraph"/>
              <w:tabs>
                <w:tab w:val="left" w:pos="1263"/>
              </w:tabs>
              <w:spacing w:before="25"/>
              <w:ind w:left="33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527"/>
        </w:trPr>
        <w:tc>
          <w:tcPr>
            <w:tcW w:w="8058" w:type="dxa"/>
          </w:tcPr>
          <w:p w:rsidR="00EA5F08" w:rsidRDefault="00D300E3">
            <w:pPr>
              <w:pStyle w:val="TableParagraph"/>
              <w:spacing w:before="72" w:line="220" w:lineRule="atLeast"/>
              <w:ind w:left="33" w:right="2149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пересмотрена,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обсуждена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2023-2024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308"/>
        </w:trPr>
        <w:tc>
          <w:tcPr>
            <w:tcW w:w="8058" w:type="dxa"/>
          </w:tcPr>
          <w:p w:rsidR="00EA5F08" w:rsidRDefault="00D300E3">
            <w:pPr>
              <w:pStyle w:val="TableParagraph"/>
              <w:spacing w:line="20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>
        <w:trPr>
          <w:trHeight w:val="530"/>
        </w:trPr>
        <w:tc>
          <w:tcPr>
            <w:tcW w:w="8058" w:type="dxa"/>
          </w:tcPr>
          <w:p w:rsidR="00EA5F08" w:rsidRDefault="00D300E3">
            <w:pPr>
              <w:pStyle w:val="TableParagraph"/>
              <w:tabs>
                <w:tab w:val="left" w:pos="5022"/>
              </w:tabs>
              <w:spacing w:before="94"/>
              <w:ind w:left="263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2023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 xml:space="preserve">№  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pacing w:val="-5"/>
                <w:sz w:val="19"/>
                <w:u w:val="single"/>
              </w:rPr>
              <w:t xml:space="preserve"> </w:t>
            </w:r>
          </w:p>
          <w:p w:rsidR="00EA5F08" w:rsidRDefault="00D300E3">
            <w:pPr>
              <w:pStyle w:val="TableParagraph"/>
              <w:spacing w:line="198" w:lineRule="exact"/>
              <w:ind w:left="263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218" w:type="dxa"/>
          </w:tcPr>
          <w:p w:rsidR="00EA5F08" w:rsidRDefault="00EA5F08">
            <w:pPr>
              <w:pStyle w:val="TableParagraph"/>
              <w:rPr>
                <w:sz w:val="18"/>
              </w:rPr>
            </w:pPr>
          </w:p>
        </w:tc>
      </w:tr>
    </w:tbl>
    <w:p w:rsidR="00EA5F08" w:rsidRDefault="00EA5F08">
      <w:pPr>
        <w:rPr>
          <w:sz w:val="18"/>
        </w:rPr>
        <w:sectPr w:rsidR="00EA5F08">
          <w:pgSz w:w="11910" w:h="16850"/>
          <w:pgMar w:top="560" w:right="260" w:bottom="280" w:left="820" w:header="720" w:footer="720" w:gutter="0"/>
          <w:cols w:space="720"/>
        </w:sectPr>
      </w:pPr>
    </w:p>
    <w:p w:rsidR="00EA5F08" w:rsidRDefault="00EA5F08">
      <w:pPr>
        <w:pStyle w:val="a3"/>
        <w:spacing w:before="8"/>
        <w:rPr>
          <w:b/>
          <w:sz w:val="4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5"/>
      </w:tblGrid>
      <w:tr w:rsidR="00EA5F08">
        <w:trPr>
          <w:trHeight w:val="258"/>
        </w:trPr>
        <w:tc>
          <w:tcPr>
            <w:tcW w:w="10275" w:type="dxa"/>
            <w:gridSpan w:val="2"/>
            <w:shd w:val="clear" w:color="auto" w:fill="D2D2D2"/>
          </w:tcPr>
          <w:p w:rsidR="00EA5F08" w:rsidRDefault="00D300E3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>
        <w:trPr>
          <w:trHeight w:val="486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987"/>
        <w:gridCol w:w="7507"/>
      </w:tblGrid>
      <w:tr w:rsidR="00EA5F08">
        <w:trPr>
          <w:trHeight w:val="258"/>
        </w:trPr>
        <w:tc>
          <w:tcPr>
            <w:tcW w:w="10274" w:type="dxa"/>
            <w:gridSpan w:val="3"/>
            <w:shd w:val="clear" w:color="auto" w:fill="D2D2D2"/>
          </w:tcPr>
          <w:p w:rsidR="00EA5F08" w:rsidRDefault="00D300E3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EA5F08">
        <w:trPr>
          <w:trHeight w:val="258"/>
        </w:trPr>
        <w:tc>
          <w:tcPr>
            <w:tcW w:w="2767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631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507" w:type="dxa"/>
          </w:tcPr>
          <w:p w:rsidR="00EA5F08" w:rsidRDefault="00D300E3">
            <w:pPr>
              <w:pStyle w:val="TableParagraph"/>
              <w:spacing w:line="213" w:lineRule="exact"/>
              <w:ind w:left="34"/>
              <w:rPr>
                <w:sz w:val="19"/>
              </w:rPr>
            </w:pPr>
            <w:r>
              <w:rPr>
                <w:sz w:val="19"/>
              </w:rPr>
              <w:t>Б1.О</w:t>
            </w:r>
          </w:p>
        </w:tc>
      </w:tr>
      <w:tr w:rsidR="00EA5F08">
        <w:trPr>
          <w:trHeight w:val="256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EA5F08">
        <w:trPr>
          <w:trHeight w:val="927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пространственных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объектов,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метрических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позиционных задач, методы построения разверток, эскизов, чертежей и рисунков стандартных деталей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соединений; построение и чтение сборочных чертежей; правила оформления конструкторской документации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ГОСТами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ЕСКД.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Уметь:Снимать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эскизы,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EA5F08">
        <w:trPr>
          <w:trHeight w:val="486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2.1.3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Владеть:Навыками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математического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инженерного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мышления;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готовность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освоению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специальных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дисциплин</w:t>
            </w:r>
          </w:p>
        </w:tc>
      </w:tr>
      <w:tr w:rsidR="00EA5F08">
        <w:trPr>
          <w:trHeight w:val="260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2.1.4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EA5F08">
        <w:trPr>
          <w:trHeight w:val="487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EA5F08">
        <w:trPr>
          <w:trHeight w:val="267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2.2.2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Механика</w:t>
            </w:r>
          </w:p>
        </w:tc>
      </w:tr>
      <w:tr w:rsidR="00EA5F08">
        <w:trPr>
          <w:trHeight w:val="267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2.2.3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  <w:tr w:rsidR="00EA5F08">
        <w:trPr>
          <w:trHeight w:val="267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2.2.4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Основы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2.2.5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Компьютерное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моделирование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нефтегазодобыче</w:t>
            </w:r>
          </w:p>
        </w:tc>
      </w:tr>
      <w:tr w:rsidR="00EA5F08">
        <w:trPr>
          <w:trHeight w:val="267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2.2.6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Технология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строительства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нефтяных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газовых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скважин</w:t>
            </w:r>
          </w:p>
        </w:tc>
      </w:tr>
      <w:tr w:rsidR="00EA5F08">
        <w:trPr>
          <w:trHeight w:val="260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2.2.7</w:t>
            </w:r>
          </w:p>
        </w:tc>
        <w:tc>
          <w:tcPr>
            <w:tcW w:w="9494" w:type="dxa"/>
            <w:gridSpan w:val="2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Буровое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оборудование</w:t>
            </w:r>
          </w:p>
        </w:tc>
      </w:tr>
    </w:tbl>
    <w:p w:rsidR="00EA5F08" w:rsidRDefault="00EA5F08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9002"/>
      </w:tblGrid>
      <w:tr w:rsidR="00EA5F08">
        <w:trPr>
          <w:trHeight w:val="534"/>
        </w:trPr>
        <w:tc>
          <w:tcPr>
            <w:tcW w:w="10277" w:type="dxa"/>
            <w:gridSpan w:val="2"/>
            <w:shd w:val="clear" w:color="auto" w:fill="D2D2D2"/>
          </w:tcPr>
          <w:p w:rsidR="00EA5F08" w:rsidRDefault="00D300E3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>
        <w:trPr>
          <w:trHeight w:val="517"/>
        </w:trPr>
        <w:tc>
          <w:tcPr>
            <w:tcW w:w="10277" w:type="dxa"/>
            <w:gridSpan w:val="2"/>
          </w:tcPr>
          <w:p w:rsidR="00EA5F08" w:rsidRDefault="00D300E3">
            <w:pPr>
              <w:pStyle w:val="TableParagraph"/>
              <w:ind w:left="650" w:firstLine="141"/>
              <w:rPr>
                <w:b/>
                <w:sz w:val="19"/>
              </w:rPr>
            </w:pPr>
            <w:r>
              <w:rPr>
                <w:b/>
                <w:sz w:val="19"/>
              </w:rPr>
              <w:t>ОПК-7: Способен анализировать, составлять и применять техническую документацию, связанную с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профессиональной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деятельностью,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соответствии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действующими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нормативными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правовыми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актами</w:t>
            </w:r>
          </w:p>
        </w:tc>
      </w:tr>
      <w:tr w:rsidR="00EA5F08">
        <w:trPr>
          <w:trHeight w:val="258"/>
        </w:trPr>
        <w:tc>
          <w:tcPr>
            <w:tcW w:w="10277" w:type="dxa"/>
            <w:gridSpan w:val="2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EA5F08">
        <w:trPr>
          <w:trHeight w:val="678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недостаточно четкие, не используются в качестве доказательства выводы и обобщения из наблюдений,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изложении,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предметной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терминологии</w:t>
            </w:r>
          </w:p>
        </w:tc>
      </w:tr>
      <w:tr w:rsidR="00EA5F08">
        <w:trPr>
          <w:trHeight w:val="457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неполные,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незначительные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нарушения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EA5F08">
        <w:trPr>
          <w:trHeight w:val="457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EA5F08">
        <w:trPr>
          <w:trHeight w:val="258"/>
        </w:trPr>
        <w:tc>
          <w:tcPr>
            <w:tcW w:w="10277" w:type="dxa"/>
            <w:gridSpan w:val="2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EA5F08">
        <w:trPr>
          <w:trHeight w:val="457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EA5F08">
        <w:trPr>
          <w:trHeight w:val="457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spacing w:line="242" w:lineRule="auto"/>
              <w:ind w:left="33" w:right="14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EA5F08">
        <w:trPr>
          <w:trHeight w:val="457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6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pacing w:val="-1"/>
                <w:sz w:val="19"/>
              </w:rPr>
              <w:t>выполняет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все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операции,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последовательность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EA5F08">
        <w:trPr>
          <w:trHeight w:val="259"/>
        </w:trPr>
        <w:tc>
          <w:tcPr>
            <w:tcW w:w="10277" w:type="dxa"/>
            <w:gridSpan w:val="2"/>
          </w:tcPr>
          <w:p w:rsidR="00EA5F08" w:rsidRDefault="00D300E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EA5F08">
        <w:trPr>
          <w:trHeight w:val="258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6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EA5F08">
        <w:trPr>
          <w:trHeight w:val="258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EA5F08">
        <w:trPr>
          <w:trHeight w:val="258"/>
        </w:trPr>
        <w:tc>
          <w:tcPr>
            <w:tcW w:w="1275" w:type="dxa"/>
          </w:tcPr>
          <w:p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02" w:type="dxa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EA5F08" w:rsidRDefault="00D300E3">
      <w:pPr>
        <w:spacing w:before="118"/>
        <w:ind w:left="312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EA5F08" w:rsidRDefault="00EA5F08">
      <w:pPr>
        <w:pStyle w:val="a3"/>
        <w:spacing w:before="4"/>
        <w:rPr>
          <w:b/>
          <w:sz w:val="5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5"/>
      </w:tblGrid>
      <w:tr w:rsidR="00EA5F08">
        <w:trPr>
          <w:trHeight w:val="255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EA5F08" w:rsidTr="00D300E3">
        <w:trPr>
          <w:trHeight w:val="851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495" w:type="dxa"/>
          </w:tcPr>
          <w:p w:rsidR="00EA5F08" w:rsidRPr="00D300E3" w:rsidRDefault="00D300E3" w:rsidP="00D300E3">
            <w:pPr>
              <w:rPr>
                <w:sz w:val="19"/>
                <w:szCs w:val="19"/>
              </w:rPr>
            </w:pPr>
            <w:r w:rsidRPr="00D300E3">
              <w:rPr>
                <w:sz w:val="19"/>
                <w:szCs w:val="19"/>
              </w:rPr>
              <w:t>методы построения чертежей пространственных объектов, способы решения на чертежах метрических и позиционных задач, методы построения разверток, эскизов, чертежей и рисунков стандартных деталей и соединений; построение и чтение сборочных чертежей; правила оформления конструкторской документации в соответствии с ГОСТами ЕСКД.</w:t>
            </w:r>
          </w:p>
        </w:tc>
      </w:tr>
      <w:tr w:rsidR="00EA5F08">
        <w:trPr>
          <w:trHeight w:val="25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</w:tbl>
    <w:p w:rsidR="00EA5F08" w:rsidRDefault="00EA5F08">
      <w:pPr>
        <w:spacing w:line="216" w:lineRule="exact"/>
        <w:rPr>
          <w:sz w:val="19"/>
        </w:rPr>
        <w:sectPr w:rsidR="00EA5F08">
          <w:headerReference w:type="default" r:id="rId8"/>
          <w:pgSz w:w="11910" w:h="16850"/>
          <w:pgMar w:top="920" w:right="260" w:bottom="280" w:left="820" w:header="567" w:footer="0" w:gutter="0"/>
          <w:pgNumType w:start="5"/>
          <w:cols w:space="720"/>
        </w:sectPr>
      </w:pPr>
    </w:p>
    <w:p w:rsidR="00EA5F08" w:rsidRDefault="002D1AB2">
      <w:pPr>
        <w:pStyle w:val="a3"/>
        <w:spacing w:before="8"/>
        <w:rPr>
          <w:b/>
          <w:sz w:val="4"/>
        </w:rPr>
      </w:pPr>
      <w:r>
        <w:lastRenderedPageBreak/>
        <w:pict>
          <v:shape id="_x0000_s1031" style="position:absolute;margin-left:56.65pt;margin-top:218.4pt;width:253.65pt;height:13pt;z-index:-18694656;mso-position-horizontal-relative:page;mso-position-vertical-relative:page" coordorigin="1133,4368" coordsize="5073,260" o:spt="100" adj="0,,0" path="m2026,4368r-893,l1133,4628r893,l2026,4368xm5240,4368r-3147,l2093,4587r3147,l5240,4368xm6205,4368r-898,l5307,4628r898,l6205,4368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30" style="position:absolute;margin-left:348.65pt;margin-top:218.4pt;width:52.45pt;height:12.95pt;z-index:-18694144;mso-position-horizontal-relative:page;mso-position-vertical-relative:page" stroked="f">
            <w10:wrap anchorx="page" anchory="page"/>
          </v:rect>
        </w:pict>
      </w:r>
      <w:r>
        <w:pict>
          <v:rect id="_x0000_s1029" style="position:absolute;margin-left:467.15pt;margin-top:218.4pt;width:30.95pt;height:12.95pt;z-index:-18693632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507"/>
      </w:tblGrid>
      <w:tr w:rsidR="00EA5F08" w:rsidTr="00D300E3">
        <w:trPr>
          <w:trHeight w:val="211"/>
        </w:trPr>
        <w:tc>
          <w:tcPr>
            <w:tcW w:w="768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07" w:type="dxa"/>
          </w:tcPr>
          <w:p w:rsidR="00EA5F08" w:rsidRPr="00D300E3" w:rsidRDefault="00D300E3" w:rsidP="00D300E3">
            <w:pPr>
              <w:rPr>
                <w:sz w:val="19"/>
                <w:szCs w:val="19"/>
              </w:rPr>
            </w:pPr>
            <w:r w:rsidRPr="00D300E3">
              <w:rPr>
                <w:sz w:val="19"/>
                <w:szCs w:val="19"/>
              </w:rPr>
              <w:t>снимать эскизы, выполнять и читать чертежи, использовать методы геометрического моделирования.</w:t>
            </w:r>
          </w:p>
        </w:tc>
      </w:tr>
      <w:tr w:rsidR="00EA5F08">
        <w:trPr>
          <w:trHeight w:val="258"/>
        </w:trPr>
        <w:tc>
          <w:tcPr>
            <w:tcW w:w="768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07" w:type="dxa"/>
          </w:tcPr>
          <w:p w:rsidR="00EA5F08" w:rsidRDefault="00D300E3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EA5F08" w:rsidTr="00D300E3">
        <w:trPr>
          <w:trHeight w:val="403"/>
        </w:trPr>
        <w:tc>
          <w:tcPr>
            <w:tcW w:w="768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07" w:type="dxa"/>
          </w:tcPr>
          <w:p w:rsidR="00EA5F08" w:rsidRPr="00D300E3" w:rsidRDefault="00D300E3" w:rsidP="00D300E3">
            <w:pPr>
              <w:rPr>
                <w:sz w:val="19"/>
                <w:szCs w:val="19"/>
              </w:rPr>
            </w:pPr>
            <w:r w:rsidRPr="00D300E3">
              <w:rPr>
                <w:sz w:val="19"/>
                <w:szCs w:val="19"/>
              </w:rPr>
              <w:t>навыками математического моделирования; навыками инженерного мышления; иметь готовность к освоению специальных дисциплин</w:t>
            </w:r>
          </w:p>
        </w:tc>
      </w:tr>
    </w:tbl>
    <w:p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14"/>
        <w:gridCol w:w="965"/>
        <w:gridCol w:w="699"/>
        <w:gridCol w:w="1116"/>
        <w:gridCol w:w="1253"/>
        <w:gridCol w:w="686"/>
        <w:gridCol w:w="1382"/>
      </w:tblGrid>
      <w:tr w:rsidR="00EA5F08">
        <w:trPr>
          <w:trHeight w:val="255"/>
        </w:trPr>
        <w:tc>
          <w:tcPr>
            <w:tcW w:w="10275" w:type="dxa"/>
            <w:gridSpan w:val="8"/>
            <w:shd w:val="clear" w:color="auto" w:fill="D2D2D2"/>
          </w:tcPr>
          <w:p w:rsidR="00EA5F08" w:rsidRDefault="00D300E3">
            <w:pPr>
              <w:pStyle w:val="TableParagraph"/>
              <w:spacing w:line="216" w:lineRule="exact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>
        <w:trPr>
          <w:trHeight w:val="397"/>
        </w:trPr>
        <w:tc>
          <w:tcPr>
            <w:tcW w:w="960" w:type="dxa"/>
          </w:tcPr>
          <w:p w:rsidR="00EA5F08" w:rsidRDefault="00D300E3">
            <w:pPr>
              <w:pStyle w:val="TableParagraph"/>
              <w:spacing w:line="220" w:lineRule="atLeast"/>
              <w:ind w:left="134" w:right="103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214" w:type="dxa"/>
          </w:tcPr>
          <w:p w:rsidR="00EA5F08" w:rsidRDefault="00D300E3">
            <w:pPr>
              <w:pStyle w:val="TableParagraph"/>
              <w:spacing w:line="220" w:lineRule="atLeast"/>
              <w:ind w:left="1233" w:right="71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65" w:type="dxa"/>
          </w:tcPr>
          <w:p w:rsidR="00EA5F08" w:rsidRDefault="00D300E3">
            <w:pPr>
              <w:pStyle w:val="TableParagraph"/>
              <w:spacing w:line="220" w:lineRule="atLeast"/>
              <w:ind w:left="271" w:right="40" w:hanging="197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 xml:space="preserve">Семестр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99" w:type="dxa"/>
          </w:tcPr>
          <w:p w:rsidR="00EA5F08" w:rsidRDefault="00D300E3">
            <w:pPr>
              <w:pStyle w:val="TableParagraph"/>
              <w:ind w:left="73" w:right="4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16" w:type="dxa"/>
          </w:tcPr>
          <w:p w:rsidR="00EA5F08" w:rsidRDefault="00D300E3">
            <w:pPr>
              <w:pStyle w:val="TableParagraph"/>
              <w:spacing w:line="220" w:lineRule="atLeast"/>
              <w:ind w:left="395" w:right="65" w:hanging="291"/>
              <w:rPr>
                <w:b/>
                <w:sz w:val="19"/>
              </w:rPr>
            </w:pPr>
            <w:r>
              <w:rPr>
                <w:b/>
                <w:sz w:val="19"/>
              </w:rPr>
              <w:t>Компетен-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ции</w:t>
            </w:r>
          </w:p>
        </w:tc>
        <w:tc>
          <w:tcPr>
            <w:tcW w:w="1253" w:type="dxa"/>
          </w:tcPr>
          <w:p w:rsidR="00EA5F08" w:rsidRDefault="00D300E3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6" w:type="dxa"/>
          </w:tcPr>
          <w:p w:rsidR="00EA5F08" w:rsidRDefault="00D300E3">
            <w:pPr>
              <w:pStyle w:val="TableParagraph"/>
              <w:spacing w:line="220" w:lineRule="atLeast"/>
              <w:ind w:left="117" w:right="83" w:firstLine="9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ракт.</w:t>
            </w:r>
          </w:p>
        </w:tc>
        <w:tc>
          <w:tcPr>
            <w:tcW w:w="1382" w:type="dxa"/>
          </w:tcPr>
          <w:p w:rsidR="00EA5F08" w:rsidRDefault="00D300E3">
            <w:pPr>
              <w:pStyle w:val="TableParagraph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EA5F08">
        <w:trPr>
          <w:trHeight w:val="216"/>
        </w:trPr>
        <w:tc>
          <w:tcPr>
            <w:tcW w:w="960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3214" w:type="dxa"/>
          </w:tcPr>
          <w:p w:rsidR="00EA5F08" w:rsidRDefault="00D300E3">
            <w:pPr>
              <w:pStyle w:val="TableParagraph"/>
              <w:spacing w:line="17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</w:p>
        </w:tc>
        <w:tc>
          <w:tcPr>
            <w:tcW w:w="965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699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1253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</w:tcPr>
          <w:p w:rsidR="00EA5F08" w:rsidRDefault="00EA5F08">
            <w:pPr>
              <w:pStyle w:val="TableParagraph"/>
              <w:rPr>
                <w:sz w:val="14"/>
              </w:rPr>
            </w:pPr>
          </w:p>
        </w:tc>
      </w:tr>
      <w:tr w:rsidR="00B03743">
        <w:trPr>
          <w:trHeight w:val="1996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22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геометрия,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 метод. Центральная, параллельная 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прямоугольная проекции. 2-х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картинный и 3-х картинный чертеж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проекции. Основные понятия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определения. Основная теорема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аксонометрии. Стандартные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системы.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/>
        </w:tc>
        <w:tc>
          <w:tcPr>
            <w:tcW w:w="6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675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262"/>
              <w:rPr>
                <w:sz w:val="19"/>
              </w:rPr>
            </w:pPr>
            <w:r>
              <w:rPr>
                <w:sz w:val="19"/>
              </w:rPr>
              <w:t>Проецирование точки на 2 и 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проекций. Комплексный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точки. /Пр/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/>
        </w:tc>
        <w:tc>
          <w:tcPr>
            <w:tcW w:w="6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678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306"/>
              <w:rPr>
                <w:sz w:val="19"/>
              </w:rPr>
            </w:pPr>
            <w:r>
              <w:rPr>
                <w:sz w:val="19"/>
              </w:rPr>
              <w:t>Изображения – виды (ГОСТ 2.305-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2008). Чтение формы элементов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  <w:r w:rsidRPr="00887CFF">
              <w:rPr>
                <w:color w:val="000000"/>
                <w:sz w:val="19"/>
                <w:szCs w:val="19"/>
              </w:rPr>
              <w:t>Л1.2</w:t>
            </w:r>
          </w:p>
          <w:p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  <w:r w:rsidRPr="00887CFF"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</w:p>
          <w:p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  <w:r w:rsidRPr="00887CFF"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Pr="00887CFF" w:rsidRDefault="00B03743" w:rsidP="00B03743"/>
        </w:tc>
        <w:tc>
          <w:tcPr>
            <w:tcW w:w="6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896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24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899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24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6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/>
        </w:tc>
        <w:tc>
          <w:tcPr>
            <w:tcW w:w="6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458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5.1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502"/>
              <w:rPr>
                <w:sz w:val="19"/>
              </w:rPr>
            </w:pPr>
            <w:r>
              <w:rPr>
                <w:sz w:val="19"/>
              </w:rPr>
              <w:t>Изображения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6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5.2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6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6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B03743" w:rsidRDefault="00B03743" w:rsidP="00B03743"/>
        </w:tc>
        <w:tc>
          <w:tcPr>
            <w:tcW w:w="6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899"/>
        </w:trPr>
        <w:tc>
          <w:tcPr>
            <w:tcW w:w="960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3214" w:type="dxa"/>
          </w:tcPr>
          <w:p w:rsidR="00B03743" w:rsidRDefault="00B03743">
            <w:pPr>
              <w:pStyle w:val="TableParagraph"/>
              <w:ind w:left="33" w:right="126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5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B03743" w:rsidRPr="00676A21" w:rsidRDefault="00B03743" w:rsidP="00B03743">
            <w:pPr>
              <w:jc w:val="center"/>
              <w:rPr>
                <w:sz w:val="19"/>
                <w:szCs w:val="19"/>
              </w:rPr>
            </w:pPr>
            <w:r w:rsidRPr="00676A21">
              <w:rPr>
                <w:color w:val="000000"/>
                <w:sz w:val="19"/>
                <w:szCs w:val="19"/>
              </w:rPr>
              <w:t>Л1.1</w:t>
            </w:r>
          </w:p>
          <w:p w:rsidR="00B03743" w:rsidRPr="00676A21" w:rsidRDefault="00B03743" w:rsidP="00B03743">
            <w:pPr>
              <w:jc w:val="center"/>
              <w:rPr>
                <w:sz w:val="19"/>
                <w:szCs w:val="19"/>
              </w:rPr>
            </w:pPr>
            <w:r w:rsidRPr="00676A21"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6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896"/>
        </w:trPr>
        <w:tc>
          <w:tcPr>
            <w:tcW w:w="960" w:type="dxa"/>
          </w:tcPr>
          <w:p w:rsidR="00547E7E" w:rsidRDefault="00547E7E" w:rsidP="00547E7E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3214" w:type="dxa"/>
          </w:tcPr>
          <w:p w:rsidR="00547E7E" w:rsidRPr="00400A8F" w:rsidRDefault="00547E7E" w:rsidP="00547E7E">
            <w:pPr>
              <w:pStyle w:val="TableParagraph"/>
              <w:spacing w:line="190" w:lineRule="exact"/>
              <w:ind w:left="40"/>
              <w:rPr>
                <w:sz w:val="19"/>
              </w:rPr>
            </w:pPr>
            <w:r w:rsidRPr="00400A8F">
              <w:rPr>
                <w:sz w:val="19"/>
              </w:rPr>
              <w:t>Кривые поверхности: поверхности вращения и линейчатые. Принадлежность точки поверхности.</w:t>
            </w:r>
            <w:r>
              <w:rPr>
                <w:sz w:val="19"/>
              </w:rPr>
              <w:t xml:space="preserve"> /Пр/</w:t>
            </w:r>
          </w:p>
        </w:tc>
        <w:tc>
          <w:tcPr>
            <w:tcW w:w="965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547E7E" w:rsidRDefault="00547E7E" w:rsidP="00547E7E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:rsidR="00547E7E" w:rsidRDefault="00547E7E" w:rsidP="00547E7E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6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60" w:type="dxa"/>
          </w:tcPr>
          <w:p w:rsidR="00547E7E" w:rsidRDefault="00547E7E" w:rsidP="00547E7E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3214" w:type="dxa"/>
          </w:tcPr>
          <w:p w:rsidR="00547E7E" w:rsidRDefault="00547E7E" w:rsidP="00547E7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:rsidR="00547E7E" w:rsidRDefault="00547E7E" w:rsidP="00547E7E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60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547E7E" w:rsidRDefault="00547E7E" w:rsidP="00547E7E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965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:rsidR="00547E7E" w:rsidRDefault="00547E7E" w:rsidP="00547E7E"/>
        </w:tc>
        <w:tc>
          <w:tcPr>
            <w:tcW w:w="686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</w:tbl>
    <w:p w:rsidR="00EA5F08" w:rsidRDefault="00EA5F08">
      <w:pPr>
        <w:rPr>
          <w:sz w:val="18"/>
        </w:rPr>
        <w:sectPr w:rsidR="00EA5F08">
          <w:pgSz w:w="11910" w:h="16850"/>
          <w:pgMar w:top="920" w:right="260" w:bottom="280" w:left="820" w:header="567" w:footer="0" w:gutter="0"/>
          <w:cols w:space="720"/>
        </w:sectPr>
      </w:pPr>
    </w:p>
    <w:p w:rsidR="00EA5F08" w:rsidRDefault="00EA5F08">
      <w:pPr>
        <w:pStyle w:val="a3"/>
        <w:spacing w:before="8"/>
        <w:rPr>
          <w:b/>
          <w:sz w:val="4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387"/>
        <w:gridCol w:w="939"/>
        <w:gridCol w:w="677"/>
        <w:gridCol w:w="1107"/>
        <w:gridCol w:w="1189"/>
        <w:gridCol w:w="680"/>
        <w:gridCol w:w="1342"/>
      </w:tblGrid>
      <w:tr w:rsidR="00B03743">
        <w:trPr>
          <w:trHeight w:val="457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 w:right="172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Крепежные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изделия. /Лаб/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6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/>
        </w:tc>
        <w:tc>
          <w:tcPr>
            <w:tcW w:w="68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336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8.1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 w:right="16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B03743" w:rsidRDefault="00B03743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33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8.2</w:t>
            </w: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ind w:left="45" w:right="164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B03743" w:rsidRDefault="00547E7E" w:rsidP="00547E7E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6"/>
        </w:trPr>
        <w:tc>
          <w:tcPr>
            <w:tcW w:w="958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/>
        </w:tc>
        <w:tc>
          <w:tcPr>
            <w:tcW w:w="68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45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6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/>
        </w:tc>
        <w:tc>
          <w:tcPr>
            <w:tcW w:w="68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33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42" w:lineRule="auto"/>
              <w:ind w:left="35" w:right="83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B03743" w:rsidRDefault="00B03743">
            <w:pPr>
              <w:pStyle w:val="TableParagraph"/>
              <w:ind w:left="35" w:right="9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</w:p>
          <w:p w:rsidR="00B03743" w:rsidRDefault="00B03743">
            <w:pPr>
              <w:pStyle w:val="TableParagraph"/>
              <w:spacing w:line="218" w:lineRule="exact"/>
              <w:ind w:left="35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5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10.2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/>
        </w:tc>
        <w:tc>
          <w:tcPr>
            <w:tcW w:w="68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67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6" w:lineRule="exact"/>
              <w:ind w:left="312"/>
              <w:rPr>
                <w:sz w:val="19"/>
              </w:rPr>
            </w:pPr>
            <w:r>
              <w:rPr>
                <w:sz w:val="19"/>
              </w:rPr>
              <w:t>11.1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 w:right="258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Определение натуральной величины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наклонного сечения. /Пр/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11.2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/>
        </w:tc>
        <w:tc>
          <w:tcPr>
            <w:tcW w:w="68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115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12.1</w:t>
            </w:r>
          </w:p>
        </w:tc>
        <w:tc>
          <w:tcPr>
            <w:tcW w:w="3387" w:type="dxa"/>
          </w:tcPr>
          <w:p w:rsidR="00B03743" w:rsidRDefault="00547E7E">
            <w:pPr>
              <w:pStyle w:val="TableParagraph"/>
              <w:ind w:left="35" w:right="10"/>
              <w:rPr>
                <w:sz w:val="19"/>
              </w:rPr>
            </w:pPr>
            <w:r w:rsidRPr="009A0C87">
              <w:rPr>
                <w:spacing w:val="-1"/>
                <w:sz w:val="19"/>
              </w:rPr>
              <w:t>Способ вращения вокруг проецирующей прямой. Способ плоскопараллельного перемещения.</w:t>
            </w:r>
            <w:r>
              <w:rPr>
                <w:sz w:val="19"/>
              </w:rPr>
              <w:t xml:space="preserve"> /Лаб/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6" w:lineRule="exact"/>
              <w:ind w:left="312"/>
              <w:rPr>
                <w:sz w:val="19"/>
              </w:rPr>
            </w:pPr>
            <w:r>
              <w:rPr>
                <w:sz w:val="19"/>
              </w:rPr>
              <w:t>12.2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16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8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B03743" w:rsidRDefault="00B03743" w:rsidP="00B03743"/>
        </w:tc>
        <w:tc>
          <w:tcPr>
            <w:tcW w:w="680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339"/>
        </w:trPr>
        <w:tc>
          <w:tcPr>
            <w:tcW w:w="958" w:type="dxa"/>
          </w:tcPr>
          <w:p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13.1</w:t>
            </w:r>
          </w:p>
        </w:tc>
        <w:tc>
          <w:tcPr>
            <w:tcW w:w="3387" w:type="dxa"/>
          </w:tcPr>
          <w:p w:rsidR="00B03743" w:rsidRDefault="00B03743">
            <w:pPr>
              <w:pStyle w:val="TableParagraph"/>
              <w:spacing w:line="242" w:lineRule="auto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</w:p>
          <w:p w:rsidR="00B03743" w:rsidRDefault="00B03743">
            <w:pPr>
              <w:pStyle w:val="TableParagraph"/>
              <w:ind w:left="35" w:right="146"/>
              <w:rPr>
                <w:sz w:val="19"/>
              </w:rPr>
            </w:pPr>
            <w:r>
              <w:rPr>
                <w:sz w:val="19"/>
              </w:rPr>
              <w:t>Построение линии пересечения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B03743" w:rsidRDefault="00B03743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9" w:type="dxa"/>
          </w:tcPr>
          <w:p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0" w:type="dxa"/>
          </w:tcPr>
          <w:p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1335"/>
        </w:trPr>
        <w:tc>
          <w:tcPr>
            <w:tcW w:w="958" w:type="dxa"/>
          </w:tcPr>
          <w:p w:rsidR="00547E7E" w:rsidRDefault="00547E7E" w:rsidP="00547E7E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13.2</w:t>
            </w: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ind w:left="45" w:right="24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</w:p>
          <w:p w:rsidR="00547E7E" w:rsidRDefault="00547E7E" w:rsidP="00547E7E">
            <w:pPr>
              <w:pStyle w:val="TableParagraph"/>
              <w:spacing w:line="218" w:lineRule="exact"/>
              <w:ind w:left="45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9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547E7E" w:rsidRDefault="00547E7E" w:rsidP="00547E7E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547E7E" w:rsidRDefault="00547E7E" w:rsidP="00547E7E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</w:p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Э4</w:t>
            </w:r>
          </w:p>
        </w:tc>
        <w:tc>
          <w:tcPr>
            <w:tcW w:w="680" w:type="dxa"/>
          </w:tcPr>
          <w:p w:rsidR="00547E7E" w:rsidRDefault="00547E7E" w:rsidP="00547E7E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58" w:type="dxa"/>
          </w:tcPr>
          <w:p w:rsidR="00547E7E" w:rsidRDefault="00547E7E" w:rsidP="00547E7E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13.3</w:t>
            </w: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547E7E" w:rsidRDefault="00547E7E" w:rsidP="00547E7E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:rsidR="00547E7E" w:rsidRDefault="00547E7E" w:rsidP="00547E7E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58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14.</w:t>
            </w:r>
          </w:p>
        </w:tc>
        <w:tc>
          <w:tcPr>
            <w:tcW w:w="939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547E7E" w:rsidRDefault="00547E7E" w:rsidP="00547E7E"/>
        </w:tc>
        <w:tc>
          <w:tcPr>
            <w:tcW w:w="680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896"/>
        </w:trPr>
        <w:tc>
          <w:tcPr>
            <w:tcW w:w="958" w:type="dxa"/>
          </w:tcPr>
          <w:p w:rsidR="00547E7E" w:rsidRDefault="00547E7E" w:rsidP="00547E7E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14.1</w:t>
            </w: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ind w:left="35" w:right="146"/>
              <w:rPr>
                <w:sz w:val="19"/>
              </w:rPr>
            </w:pPr>
            <w:r>
              <w:rPr>
                <w:sz w:val="19"/>
              </w:rPr>
              <w:t>Построение линии пересечения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547E7E" w:rsidRDefault="00547E7E" w:rsidP="00547E7E">
            <w:pPr>
              <w:pStyle w:val="TableParagraph"/>
              <w:spacing w:line="218" w:lineRule="exact"/>
              <w:ind w:left="35"/>
              <w:rPr>
                <w:sz w:val="19"/>
              </w:rPr>
            </w:pPr>
            <w:r>
              <w:rPr>
                <w:sz w:val="19"/>
              </w:rPr>
              <w:t>/Лаб/</w:t>
            </w:r>
          </w:p>
        </w:tc>
        <w:tc>
          <w:tcPr>
            <w:tcW w:w="939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547E7E" w:rsidRDefault="00547E7E" w:rsidP="00547E7E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547E7E" w:rsidRDefault="00547E7E" w:rsidP="00547E7E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0" w:type="dxa"/>
          </w:tcPr>
          <w:p w:rsidR="00547E7E" w:rsidRDefault="00547E7E" w:rsidP="00547E7E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58" w:type="dxa"/>
          </w:tcPr>
          <w:p w:rsidR="00547E7E" w:rsidRDefault="00547E7E" w:rsidP="00547E7E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14.2</w:t>
            </w: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:rsidR="00547E7E" w:rsidRDefault="00547E7E" w:rsidP="00547E7E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:rsidR="00547E7E" w:rsidRDefault="00547E7E" w:rsidP="00547E7E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547E7E" w:rsidRDefault="00547E7E" w:rsidP="00547E7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:rsidR="00547E7E" w:rsidRDefault="00547E7E" w:rsidP="00547E7E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58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:rsidR="00547E7E" w:rsidRDefault="00547E7E" w:rsidP="00547E7E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15.</w:t>
            </w:r>
          </w:p>
        </w:tc>
        <w:tc>
          <w:tcPr>
            <w:tcW w:w="939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547E7E" w:rsidRDefault="00547E7E" w:rsidP="00547E7E"/>
        </w:tc>
        <w:tc>
          <w:tcPr>
            <w:tcW w:w="680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</w:tbl>
    <w:p w:rsidR="00EA5F08" w:rsidRDefault="00EA5F08">
      <w:pPr>
        <w:rPr>
          <w:sz w:val="18"/>
        </w:rPr>
        <w:sectPr w:rsidR="00EA5F08">
          <w:pgSz w:w="11910" w:h="16850"/>
          <w:pgMar w:top="920" w:right="260" w:bottom="280" w:left="820" w:header="567" w:footer="0" w:gutter="0"/>
          <w:cols w:space="720"/>
        </w:sectPr>
      </w:pPr>
    </w:p>
    <w:p w:rsidR="00EA5F08" w:rsidRDefault="00EA5F08">
      <w:pPr>
        <w:pStyle w:val="a3"/>
        <w:spacing w:before="8"/>
        <w:rPr>
          <w:b/>
          <w:sz w:val="4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409"/>
        <w:gridCol w:w="934"/>
        <w:gridCol w:w="674"/>
        <w:gridCol w:w="1104"/>
        <w:gridCol w:w="1186"/>
        <w:gridCol w:w="674"/>
        <w:gridCol w:w="1339"/>
      </w:tblGrid>
      <w:tr w:rsidR="00B03743">
        <w:trPr>
          <w:trHeight w:val="1117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15.1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ind w:left="32" w:right="27"/>
              <w:rPr>
                <w:sz w:val="19"/>
              </w:rPr>
            </w:pPr>
            <w:r>
              <w:rPr>
                <w:sz w:val="19"/>
              </w:rPr>
              <w:t>Метрические задачи.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 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15.2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6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16.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67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16.1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ind w:left="32" w:right="327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6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16.2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17.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117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17.1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ind w:left="32" w:right="37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B03743" w:rsidRDefault="00B03743">
            <w:pPr>
              <w:pStyle w:val="TableParagraph"/>
              <w:ind w:left="32" w:right="821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6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17.2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18.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556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18.1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ind w:left="32" w:right="290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неразвертывающихся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B03743" w:rsidRDefault="00B03743">
            <w:pPr>
              <w:pStyle w:val="TableParagraph"/>
              <w:spacing w:line="218" w:lineRule="exact"/>
              <w:ind w:left="32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6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1556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18.2</w:t>
            </w:r>
          </w:p>
        </w:tc>
        <w:tc>
          <w:tcPr>
            <w:tcW w:w="3409" w:type="dxa"/>
          </w:tcPr>
          <w:p w:rsidR="00B03743" w:rsidRDefault="00547E7E">
            <w:pPr>
              <w:pStyle w:val="TableParagraph"/>
              <w:ind w:left="32" w:right="8"/>
              <w:rPr>
                <w:sz w:val="19"/>
              </w:rPr>
            </w:pPr>
            <w:r w:rsidRPr="00DA7577">
              <w:rPr>
                <w:sz w:val="19"/>
              </w:rPr>
              <w:t>Развертка многогран</w:t>
            </w:r>
            <w:r>
              <w:rPr>
                <w:sz w:val="19"/>
              </w:rPr>
              <w:t>ников и кривых поверхностей. /Пр/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6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18.3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19.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457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19.1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42" w:lineRule="auto"/>
              <w:ind w:left="32" w:right="50"/>
              <w:rPr>
                <w:sz w:val="19"/>
              </w:rPr>
            </w:pPr>
            <w:r>
              <w:rPr>
                <w:sz w:val="19"/>
              </w:rPr>
              <w:t>Деталирование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вида.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19.2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20.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Л1.2Л3.1</w:t>
            </w:r>
          </w:p>
          <w:p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457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20.1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Обзорная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 курсу</w:t>
            </w:r>
          </w:p>
          <w:p w:rsidR="00B03743" w:rsidRDefault="00B03743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«Начертательная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геометрия».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Л1.2Л3.1</w:t>
            </w:r>
          </w:p>
          <w:p w:rsidR="00B03743" w:rsidRDefault="00B03743" w:rsidP="00B03743"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20.2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21.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457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21.1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аксонометрии</w:t>
            </w:r>
            <w:r w:rsidR="00547E7E"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B03743" w:rsidRDefault="00B03743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Л1.2Л3.1</w:t>
            </w:r>
          </w:p>
          <w:p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21.2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8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22.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6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4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22.1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4" w:lineRule="exact"/>
              <w:ind w:left="32"/>
              <w:rPr>
                <w:sz w:val="19"/>
              </w:rPr>
            </w:pPr>
            <w:r>
              <w:rPr>
                <w:sz w:val="19"/>
              </w:rPr>
              <w:t>Итоговое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занятие.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4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4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 w:rsidP="00B03743">
            <w:pPr>
              <w:jc w:val="center"/>
              <w:rPr>
                <w:sz w:val="18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4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>
        <w:trPr>
          <w:trHeight w:val="258"/>
        </w:trPr>
        <w:tc>
          <w:tcPr>
            <w:tcW w:w="956" w:type="dxa"/>
          </w:tcPr>
          <w:p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22.2</w:t>
            </w:r>
          </w:p>
        </w:tc>
        <w:tc>
          <w:tcPr>
            <w:tcW w:w="3409" w:type="dxa"/>
          </w:tcPr>
          <w:p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экзамену</w:t>
            </w:r>
            <w:r>
              <w:rPr>
                <w:spacing w:val="49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56" w:type="dxa"/>
          </w:tcPr>
          <w:p w:rsidR="00547E7E" w:rsidRDefault="00547E7E" w:rsidP="00547E7E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</w:p>
        </w:tc>
        <w:tc>
          <w:tcPr>
            <w:tcW w:w="3409" w:type="dxa"/>
          </w:tcPr>
          <w:p w:rsidR="00547E7E" w:rsidRDefault="00547E7E" w:rsidP="00547E7E">
            <w:pPr>
              <w:pStyle w:val="TableParagraph"/>
              <w:spacing w:line="216" w:lineRule="exact"/>
              <w:ind w:left="38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23</w:t>
            </w:r>
          </w:p>
        </w:tc>
        <w:tc>
          <w:tcPr>
            <w:tcW w:w="934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547E7E" w:rsidRDefault="00547E7E" w:rsidP="00547E7E">
            <w:pPr>
              <w:pStyle w:val="TableParagraph"/>
              <w:spacing w:line="216" w:lineRule="exact"/>
              <w:ind w:right="267"/>
              <w:jc w:val="right"/>
              <w:rPr>
                <w:w w:val="99"/>
                <w:sz w:val="19"/>
              </w:rPr>
            </w:pPr>
          </w:p>
        </w:tc>
        <w:tc>
          <w:tcPr>
            <w:tcW w:w="1339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  <w:tr w:rsidR="00547E7E">
        <w:trPr>
          <w:trHeight w:val="258"/>
        </w:trPr>
        <w:tc>
          <w:tcPr>
            <w:tcW w:w="956" w:type="dxa"/>
          </w:tcPr>
          <w:p w:rsidR="00547E7E" w:rsidRDefault="00547E7E" w:rsidP="00547E7E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</w:p>
        </w:tc>
        <w:tc>
          <w:tcPr>
            <w:tcW w:w="3409" w:type="dxa"/>
          </w:tcPr>
          <w:p w:rsidR="00547E7E" w:rsidRDefault="00547E7E" w:rsidP="00547E7E">
            <w:pPr>
              <w:pStyle w:val="TableParagraph"/>
              <w:spacing w:line="216" w:lineRule="exact"/>
              <w:ind w:left="38"/>
              <w:rPr>
                <w:sz w:val="19"/>
              </w:rPr>
            </w:pPr>
            <w:r>
              <w:rPr>
                <w:sz w:val="19"/>
              </w:rPr>
              <w:t>Экзамен</w:t>
            </w:r>
          </w:p>
        </w:tc>
        <w:tc>
          <w:tcPr>
            <w:tcW w:w="934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547E7E" w:rsidRDefault="00B06FF7" w:rsidP="00547E7E">
            <w:pPr>
              <w:pStyle w:val="TableParagraph"/>
              <w:spacing w:line="216" w:lineRule="exact"/>
              <w:ind w:left="185" w:right="238"/>
              <w:jc w:val="center"/>
              <w:rPr>
                <w:sz w:val="19"/>
              </w:rPr>
            </w:pPr>
            <w:r>
              <w:rPr>
                <w:sz w:val="19"/>
              </w:rPr>
              <w:t>54</w:t>
            </w:r>
            <w:bookmarkStart w:id="0" w:name="_GoBack"/>
            <w:bookmarkEnd w:id="0"/>
          </w:p>
        </w:tc>
        <w:tc>
          <w:tcPr>
            <w:tcW w:w="1104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547E7E" w:rsidRDefault="00547E7E" w:rsidP="00547E7E">
            <w:pPr>
              <w:pStyle w:val="TableParagraph"/>
              <w:spacing w:line="216" w:lineRule="exact"/>
              <w:ind w:right="267"/>
              <w:jc w:val="right"/>
              <w:rPr>
                <w:w w:val="99"/>
                <w:sz w:val="19"/>
              </w:rPr>
            </w:pPr>
          </w:p>
        </w:tc>
        <w:tc>
          <w:tcPr>
            <w:tcW w:w="1339" w:type="dxa"/>
          </w:tcPr>
          <w:p w:rsidR="00547E7E" w:rsidRDefault="00547E7E" w:rsidP="00547E7E">
            <w:pPr>
              <w:pStyle w:val="TableParagraph"/>
              <w:rPr>
                <w:sz w:val="18"/>
              </w:rPr>
            </w:pPr>
          </w:p>
        </w:tc>
      </w:tr>
    </w:tbl>
    <w:p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620"/>
        <w:gridCol w:w="3646"/>
        <w:gridCol w:w="11"/>
      </w:tblGrid>
      <w:tr w:rsidR="00EA5F08">
        <w:trPr>
          <w:gridAfter w:val="1"/>
          <w:wAfter w:w="11" w:type="dxa"/>
          <w:trHeight w:val="397"/>
        </w:trPr>
        <w:tc>
          <w:tcPr>
            <w:tcW w:w="10276" w:type="dxa"/>
            <w:gridSpan w:val="3"/>
            <w:shd w:val="clear" w:color="auto" w:fill="D2D2D2"/>
          </w:tcPr>
          <w:p w:rsidR="00EA5F08" w:rsidRDefault="00D300E3">
            <w:pPr>
              <w:pStyle w:val="TableParagraph"/>
              <w:spacing w:line="216" w:lineRule="exact"/>
              <w:ind w:right="356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EA5F08">
        <w:trPr>
          <w:gridAfter w:val="1"/>
          <w:wAfter w:w="11" w:type="dxa"/>
          <w:trHeight w:val="258"/>
        </w:trPr>
        <w:tc>
          <w:tcPr>
            <w:tcW w:w="10276" w:type="dxa"/>
            <w:gridSpan w:val="3"/>
          </w:tcPr>
          <w:p w:rsidR="00EA5F08" w:rsidRDefault="00D300E3">
            <w:pPr>
              <w:pStyle w:val="TableParagraph"/>
              <w:spacing w:line="216" w:lineRule="exact"/>
              <w:ind w:right="352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EA5F08">
        <w:trPr>
          <w:gridAfter w:val="1"/>
          <w:wAfter w:w="11" w:type="dxa"/>
          <w:trHeight w:val="1976"/>
        </w:trPr>
        <w:tc>
          <w:tcPr>
            <w:tcW w:w="10276" w:type="dxa"/>
            <w:gridSpan w:val="3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lastRenderedPageBreak/>
              <w:t>Типовые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опроса:</w:t>
            </w:r>
          </w:p>
          <w:p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ind w:right="12" w:firstLine="0"/>
              <w:rPr>
                <w:sz w:val="19"/>
              </w:rPr>
            </w:pPr>
            <w:r>
              <w:rPr>
                <w:spacing w:val="-1"/>
                <w:sz w:val="19"/>
              </w:rPr>
              <w:t>Начертательная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геометрия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Центральная,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параллельная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картинный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3-х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картинный чертеж Монжа. Аксонометрические проекции. Основные понятия и определения. Основная теорема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аксонометрии.Стандартные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аксонметрические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системы;</w:t>
            </w:r>
          </w:p>
          <w:p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ind w:right="511" w:firstLine="0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образы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Многогранники;</w:t>
            </w:r>
          </w:p>
          <w:p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ind w:left="224" w:hanging="192"/>
              <w:rPr>
                <w:sz w:val="19"/>
              </w:rPr>
            </w:pPr>
            <w:r>
              <w:rPr>
                <w:sz w:val="19"/>
              </w:rPr>
              <w:t>Кривые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поверхности;</w:t>
            </w:r>
          </w:p>
          <w:p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line="220" w:lineRule="atLeast"/>
              <w:ind w:right="44" w:firstLine="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 Пересечение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плоскостью;</w:t>
            </w:r>
          </w:p>
        </w:tc>
      </w:tr>
      <w:tr w:rsidR="00EA5F08">
        <w:trPr>
          <w:gridBefore w:val="1"/>
          <w:wBefore w:w="10" w:type="dxa"/>
          <w:trHeight w:val="416"/>
        </w:trPr>
        <w:tc>
          <w:tcPr>
            <w:tcW w:w="6620" w:type="dxa"/>
            <w:tcBorders>
              <w:top w:val="nil"/>
              <w:left w:val="nil"/>
              <w:right w:val="nil"/>
            </w:tcBorders>
          </w:tcPr>
          <w:p w:rsidR="00EA5F08" w:rsidRDefault="00D300E3">
            <w:pPr>
              <w:pStyle w:val="TableParagraph"/>
              <w:ind w:left="43" w:right="3213"/>
              <w:rPr>
                <w:sz w:val="16"/>
              </w:rPr>
            </w:pPr>
            <w:r>
              <w:rPr>
                <w:color w:val="C0C0C0"/>
                <w:sz w:val="16"/>
              </w:rPr>
              <w:t>УП: 21.03.01_2019_Бурение нефтяных и газовых</w:t>
            </w:r>
            <w:r>
              <w:rPr>
                <w:color w:val="C0C0C0"/>
                <w:spacing w:val="-37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скважин.plm.plx</w:t>
            </w:r>
          </w:p>
        </w:tc>
        <w:tc>
          <w:tcPr>
            <w:tcW w:w="3657" w:type="dxa"/>
            <w:gridSpan w:val="2"/>
            <w:tcBorders>
              <w:top w:val="nil"/>
              <w:left w:val="nil"/>
              <w:right w:val="nil"/>
            </w:tcBorders>
          </w:tcPr>
          <w:p w:rsidR="00EA5F08" w:rsidRDefault="00D300E3">
            <w:pPr>
              <w:pStyle w:val="TableParagraph"/>
              <w:spacing w:line="178" w:lineRule="exact"/>
              <w:ind w:right="21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9</w:t>
            </w:r>
          </w:p>
        </w:tc>
      </w:tr>
      <w:tr w:rsidR="00EA5F08">
        <w:trPr>
          <w:gridBefore w:val="1"/>
          <w:wBefore w:w="10" w:type="dxa"/>
          <w:trHeight w:val="7490"/>
        </w:trPr>
        <w:tc>
          <w:tcPr>
            <w:tcW w:w="10277" w:type="dxa"/>
            <w:gridSpan w:val="3"/>
          </w:tcPr>
          <w:p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плоскостей;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прямой;</w:t>
            </w:r>
          </w:p>
          <w:p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45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625" w:firstLine="0"/>
              <w:rPr>
                <w:sz w:val="19"/>
              </w:rPr>
            </w:pPr>
            <w:r>
              <w:rPr>
                <w:sz w:val="19"/>
              </w:rPr>
              <w:t>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плоскости;</w:t>
            </w:r>
          </w:p>
          <w:p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7" w:firstLine="0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многогранников;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приближенных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разверток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развертывающихся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поверхностей;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условные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неразвертывающихся поверхностей;</w:t>
            </w:r>
          </w:p>
          <w:p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Типовые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работе: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Комплексный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точки;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Изображения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деталей;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ind w:left="33" w:right="503" w:firstLine="0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 изображение их на чертеже. Прямые и плоскости общего и частного 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Изображения-разрезы,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2.305-2008);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Кривые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Крепежные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изделия;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ind w:left="33" w:right="44" w:firstLine="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. 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плоскостью;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ind w:left="33" w:right="501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Сложные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разрезы.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ломаного разреза;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55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способом вспомогательных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спецификации;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551" w:firstLine="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552" w:firstLine="0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многогранников;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приблеженных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разверток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развертывающихся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поверхностей;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Деталирование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вида;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деталей;</w:t>
            </w:r>
          </w:p>
          <w:p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задачи;</w:t>
            </w:r>
          </w:p>
        </w:tc>
      </w:tr>
      <w:tr w:rsidR="00EA5F08">
        <w:trPr>
          <w:gridBefore w:val="1"/>
          <w:wBefore w:w="10" w:type="dxa"/>
          <w:trHeight w:val="258"/>
        </w:trPr>
        <w:tc>
          <w:tcPr>
            <w:tcW w:w="10277" w:type="dxa"/>
            <w:gridSpan w:val="3"/>
          </w:tcPr>
          <w:p w:rsidR="00EA5F08" w:rsidRDefault="00D300E3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EA5F08">
        <w:trPr>
          <w:gridBefore w:val="1"/>
          <w:wBefore w:w="10" w:type="dxa"/>
          <w:trHeight w:val="7168"/>
        </w:trPr>
        <w:tc>
          <w:tcPr>
            <w:tcW w:w="10277" w:type="dxa"/>
            <w:gridSpan w:val="3"/>
          </w:tcPr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lastRenderedPageBreak/>
              <w:t>РГР №1, эпюр №1, задание №1. Построить недостающий вид модели по двум заданным, аксонометрическое изображение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№2.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недостающий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модели,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№1, эпюр 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 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задача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№2,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№2.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РГР №2. эпюр №4, задача №1. Построить сечение многогранника плоскостью общего положения. Найти натуральную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EA5F08" w:rsidRDefault="00D300E3">
            <w:pPr>
              <w:pStyle w:val="TableParagraph"/>
              <w:ind w:left="33" w:right="178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задача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№2.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№1.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EA5F08" w:rsidRDefault="00D300E3">
            <w:pPr>
              <w:pStyle w:val="TableParagraph"/>
              <w:ind w:left="33" w:right="178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Контрольные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306" w:firstLine="0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лежащих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2-ой,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3-ей,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4-ой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четвертях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удаленных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горизонтальной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мм, 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фронтальной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мм.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76" w:firstLine="0"/>
              <w:rPr>
                <w:sz w:val="19"/>
              </w:rPr>
            </w:pPr>
            <w:r>
              <w:rPr>
                <w:sz w:val="19"/>
              </w:rPr>
              <w:t>Дана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лежащая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1-ой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четверти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расстоянии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П2.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эпюры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симметричных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данной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 относительно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П1, П2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ОХ.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Указать,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эпюрами: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Через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А(60;40;20)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провести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горизонталь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 углом 30˚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фронталь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под углом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45˚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П1.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271" w:firstLine="0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данным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(20;10;40);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(60;40;10).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Є{АВ}, если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Хс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30.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Yc 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Zc.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проходящей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параллельной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806" w:firstLine="0"/>
              <w:rPr>
                <w:sz w:val="19"/>
              </w:rPr>
            </w:pPr>
            <w:r>
              <w:rPr>
                <w:sz w:val="19"/>
              </w:rPr>
              <w:t>Провести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прямую,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проходящую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через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(10;10;10),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параллельно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XОZ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пересекающую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прямую,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проходящую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через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 (30;30;30)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С(20;-30;-10).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892" w:firstLine="0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двум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разноименным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проекциям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точек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принадлежащим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положения,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двумя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параллельными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(с1, с2)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 (d1,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d2),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истинную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расстояния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горизонтальной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АВ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Найти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SCD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пирамиды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SBCD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двугранного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угла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ABCD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параллельными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прямыми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AB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CD</w:t>
            </w:r>
          </w:p>
          <w:p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ind w:left="653" w:hanging="620"/>
              <w:rPr>
                <w:sz w:val="19"/>
              </w:rPr>
            </w:pPr>
            <w:r>
              <w:rPr>
                <w:sz w:val="19"/>
              </w:rPr>
              <w:t>Найти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прямых 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призмы.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</w:p>
        </w:tc>
      </w:tr>
    </w:tbl>
    <w:p w:rsidR="00EA5F08" w:rsidRDefault="00EA5F08">
      <w:pPr>
        <w:rPr>
          <w:sz w:val="19"/>
        </w:rPr>
        <w:sectPr w:rsidR="00EA5F08">
          <w:headerReference w:type="default" r:id="rId9"/>
          <w:pgSz w:w="11910" w:h="16850"/>
          <w:pgMar w:top="560" w:right="260" w:bottom="280" w:left="820" w:header="0" w:footer="0" w:gutter="0"/>
          <w:cols w:space="720"/>
        </w:sectPr>
      </w:pPr>
    </w:p>
    <w:p w:rsidR="00EA5F08" w:rsidRDefault="00D300E3">
      <w:pPr>
        <w:pStyle w:val="a3"/>
        <w:spacing w:before="8" w:after="1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623360" behindDoc="1" locked="0" layoutInCell="1" allowOverlap="1">
            <wp:simplePos x="0" y="0"/>
            <wp:positionH relativeFrom="page">
              <wp:posOffset>2519807</wp:posOffset>
            </wp:positionH>
            <wp:positionV relativeFrom="page">
              <wp:posOffset>1333753</wp:posOffset>
            </wp:positionV>
            <wp:extent cx="185927" cy="1325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6"/>
      </w:tblGrid>
      <w:tr w:rsidR="00EA5F08">
        <w:trPr>
          <w:trHeight w:val="1336"/>
        </w:trPr>
        <w:tc>
          <w:tcPr>
            <w:tcW w:w="10276" w:type="dxa"/>
          </w:tcPr>
          <w:p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пирамидой.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</w:p>
          <w:p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ind w:left="33" w:right="1165" w:firstLine="0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прямая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горизонтально-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проецирующая,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ABC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 общего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.</w:t>
            </w:r>
          </w:p>
          <w:p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ABC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фронтально-проецирующей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</w:p>
          <w:p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</w:p>
          <w:p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before="2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92"/>
                <w:sz w:val="19"/>
              </w:rPr>
              <w:t xml:space="preserve"> </w:t>
            </w:r>
            <w:r>
              <w:rPr>
                <w:sz w:val="19"/>
              </w:rPr>
              <w:t>АВС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параллельными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прямыми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FG</w:t>
            </w:r>
          </w:p>
        </w:tc>
      </w:tr>
      <w:tr w:rsidR="00EA5F08">
        <w:trPr>
          <w:trHeight w:val="258"/>
        </w:trPr>
        <w:tc>
          <w:tcPr>
            <w:tcW w:w="10276" w:type="dxa"/>
          </w:tcPr>
          <w:p w:rsidR="00EA5F08" w:rsidRDefault="00D300E3">
            <w:pPr>
              <w:pStyle w:val="TableParagraph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EA5F08">
        <w:trPr>
          <w:trHeight w:val="457"/>
        </w:trPr>
        <w:tc>
          <w:tcPr>
            <w:tcW w:w="10276" w:type="dxa"/>
          </w:tcPr>
          <w:p w:rsidR="00EA5F08" w:rsidRDefault="0065550A" w:rsidP="006555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Фонд оценочных средств п</w:t>
            </w:r>
            <w:r w:rsidR="00B03743">
              <w:rPr>
                <w:sz w:val="18"/>
              </w:rPr>
              <w:t>риведен в приложении</w:t>
            </w:r>
            <w:r>
              <w:rPr>
                <w:sz w:val="18"/>
              </w:rPr>
              <w:t xml:space="preserve"> к рабочей программе.</w:t>
            </w:r>
          </w:p>
        </w:tc>
      </w:tr>
      <w:tr w:rsidR="00EA5F08">
        <w:trPr>
          <w:trHeight w:val="258"/>
        </w:trPr>
        <w:tc>
          <w:tcPr>
            <w:tcW w:w="10276" w:type="dxa"/>
          </w:tcPr>
          <w:p w:rsidR="00EA5F08" w:rsidRDefault="00D300E3">
            <w:pPr>
              <w:pStyle w:val="TableParagraph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EA5F08">
        <w:trPr>
          <w:trHeight w:val="258"/>
        </w:trPr>
        <w:tc>
          <w:tcPr>
            <w:tcW w:w="10276" w:type="dxa"/>
          </w:tcPr>
          <w:p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66"/>
        <w:gridCol w:w="2485"/>
        <w:gridCol w:w="4536"/>
        <w:gridCol w:w="2552"/>
      </w:tblGrid>
      <w:tr w:rsidR="00EA5F08" w:rsidTr="00BA72FE">
        <w:trPr>
          <w:trHeight w:val="258"/>
        </w:trPr>
        <w:tc>
          <w:tcPr>
            <w:tcW w:w="10353" w:type="dxa"/>
            <w:gridSpan w:val="5"/>
            <w:shd w:val="clear" w:color="auto" w:fill="D2D2D2"/>
          </w:tcPr>
          <w:p w:rsidR="00EA5F08" w:rsidRDefault="00D300E3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:rsidTr="00BA72FE">
        <w:trPr>
          <w:trHeight w:val="258"/>
        </w:trPr>
        <w:tc>
          <w:tcPr>
            <w:tcW w:w="10353" w:type="dxa"/>
            <w:gridSpan w:val="5"/>
          </w:tcPr>
          <w:p w:rsidR="00EA5F08" w:rsidRDefault="00D300E3">
            <w:pPr>
              <w:pStyle w:val="TableParagraph"/>
              <w:spacing w:line="216" w:lineRule="exact"/>
              <w:ind w:left="3790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  <w:tr w:rsidR="00BA72FE" w:rsidTr="00BA72FE">
        <w:trPr>
          <w:trHeight w:val="258"/>
        </w:trPr>
        <w:tc>
          <w:tcPr>
            <w:tcW w:w="714" w:type="dxa"/>
          </w:tcPr>
          <w:p w:rsidR="00BA72FE" w:rsidRDefault="00BA72FE">
            <w:pPr>
              <w:pStyle w:val="TableParagraph"/>
              <w:spacing w:line="216" w:lineRule="exact"/>
              <w:ind w:left="3790"/>
              <w:rPr>
                <w:b/>
                <w:sz w:val="19"/>
              </w:rPr>
            </w:pPr>
          </w:p>
        </w:tc>
        <w:tc>
          <w:tcPr>
            <w:tcW w:w="2551" w:type="dxa"/>
            <w:gridSpan w:val="2"/>
          </w:tcPr>
          <w:p w:rsidR="00BA72FE" w:rsidRDefault="00BA72FE" w:rsidP="003008D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4536" w:type="dxa"/>
          </w:tcPr>
          <w:p w:rsidR="00BA72FE" w:rsidRDefault="00BA72FE" w:rsidP="003008D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552" w:type="dxa"/>
          </w:tcPr>
          <w:p w:rsidR="00BA72FE" w:rsidRDefault="00BA72FE" w:rsidP="003008D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BA72FE" w:rsidTr="00BA72FE">
        <w:trPr>
          <w:trHeight w:val="258"/>
        </w:trPr>
        <w:tc>
          <w:tcPr>
            <w:tcW w:w="714" w:type="dxa"/>
          </w:tcPr>
          <w:p w:rsidR="00BA72FE" w:rsidRDefault="00BA72FE" w:rsidP="003008D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551" w:type="dxa"/>
            <w:gridSpan w:val="2"/>
          </w:tcPr>
          <w:p w:rsidR="00BA72FE" w:rsidRDefault="00BA72FE" w:rsidP="003008D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Харах, М.М.</w:t>
            </w:r>
          </w:p>
        </w:tc>
        <w:tc>
          <w:tcPr>
            <w:tcW w:w="4536" w:type="dxa"/>
          </w:tcPr>
          <w:p w:rsidR="00BA72FE" w:rsidRPr="006C699E" w:rsidRDefault="00BA72FE" w:rsidP="003008D5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Учебно-методический комплекс по дисциплине "Начертательная геометрия": учеб. пособие для вузов</w:t>
            </w:r>
          </w:p>
        </w:tc>
        <w:tc>
          <w:tcPr>
            <w:tcW w:w="2552" w:type="dxa"/>
          </w:tcPr>
          <w:p w:rsidR="00BA72FE" w:rsidRDefault="00BA72FE" w:rsidP="003008D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Изд-во АГТУ, 2010</w:t>
            </w:r>
          </w:p>
        </w:tc>
      </w:tr>
      <w:tr w:rsidR="00BA72FE" w:rsidTr="00BA72FE">
        <w:trPr>
          <w:trHeight w:val="258"/>
        </w:trPr>
        <w:tc>
          <w:tcPr>
            <w:tcW w:w="714" w:type="dxa"/>
          </w:tcPr>
          <w:p w:rsidR="00BA72FE" w:rsidRDefault="00BA72FE" w:rsidP="003008D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551" w:type="dxa"/>
            <w:gridSpan w:val="2"/>
          </w:tcPr>
          <w:p w:rsidR="00BA72FE" w:rsidRPr="006C699E" w:rsidRDefault="00BA72FE" w:rsidP="003008D5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Харах, М.М., Гусева Т.В.</w:t>
            </w:r>
          </w:p>
        </w:tc>
        <w:tc>
          <w:tcPr>
            <w:tcW w:w="4536" w:type="dxa"/>
          </w:tcPr>
          <w:p w:rsidR="00BA72FE" w:rsidRPr="006C699E" w:rsidRDefault="00BA72FE" w:rsidP="003008D5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Инженерная графика: учебно-метод. комплекс : учеб. пособие для вузов</w:t>
            </w:r>
          </w:p>
        </w:tc>
        <w:tc>
          <w:tcPr>
            <w:tcW w:w="2552" w:type="dxa"/>
          </w:tcPr>
          <w:p w:rsidR="00BA72FE" w:rsidRDefault="00BA72FE" w:rsidP="003008D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Изд-во АГТУ, 2012</w:t>
            </w:r>
          </w:p>
        </w:tc>
      </w:tr>
      <w:tr w:rsidR="00BA72FE" w:rsidTr="00BA72FE">
        <w:trPr>
          <w:trHeight w:val="258"/>
        </w:trPr>
        <w:tc>
          <w:tcPr>
            <w:tcW w:w="714" w:type="dxa"/>
          </w:tcPr>
          <w:p w:rsidR="00BA72FE" w:rsidRDefault="00BA72FE" w:rsidP="003008D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551" w:type="dxa"/>
            <w:gridSpan w:val="2"/>
          </w:tcPr>
          <w:p w:rsidR="00BA72FE" w:rsidRDefault="00BA72FE" w:rsidP="003008D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Харах М.М., Гусева Т.В., Славин Р.Б., Козлова И.А.</w:t>
            </w:r>
          </w:p>
        </w:tc>
        <w:tc>
          <w:tcPr>
            <w:tcW w:w="4536" w:type="dxa"/>
          </w:tcPr>
          <w:p w:rsidR="00BA72FE" w:rsidRPr="006C699E" w:rsidRDefault="00BA72FE" w:rsidP="00BA72FE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Инженерная и компьютерная графика: учебно-метод. комплекс: учеб пособие для вузов</w:t>
            </w:r>
          </w:p>
        </w:tc>
        <w:tc>
          <w:tcPr>
            <w:tcW w:w="2552" w:type="dxa"/>
          </w:tcPr>
          <w:p w:rsidR="00BA72FE" w:rsidRDefault="00BA72FE" w:rsidP="003008D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Изд-во АГТУ, 2015</w:t>
            </w:r>
          </w:p>
        </w:tc>
      </w:tr>
      <w:tr w:rsidR="00BA72FE" w:rsidTr="0065550A">
        <w:trPr>
          <w:trHeight w:val="255"/>
        </w:trPr>
        <w:tc>
          <w:tcPr>
            <w:tcW w:w="10353" w:type="dxa"/>
            <w:gridSpan w:val="5"/>
          </w:tcPr>
          <w:p w:rsidR="00BA72FE" w:rsidRDefault="00BA72FE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BA72FE" w:rsidTr="0065550A">
        <w:trPr>
          <w:trHeight w:val="268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BA72FE" w:rsidTr="0065550A">
        <w:trPr>
          <w:trHeight w:val="268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BA72FE" w:rsidTr="0065550A">
        <w:trPr>
          <w:trHeight w:val="26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BA72FE" w:rsidTr="0065550A">
        <w:trPr>
          <w:trHeight w:val="70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BA72FE" w:rsidTr="0065550A">
        <w:trPr>
          <w:trHeight w:val="26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BA72FE" w:rsidTr="0065550A">
        <w:trPr>
          <w:trHeight w:val="26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BA72FE" w:rsidTr="0065550A">
        <w:trPr>
          <w:trHeight w:val="26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BA72FE" w:rsidTr="0065550A">
        <w:trPr>
          <w:trHeight w:val="488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Антиплагиат-Система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сетевых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BA72FE" w:rsidTr="0065550A">
        <w:trPr>
          <w:trHeight w:val="26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BA72FE" w:rsidTr="0065550A">
        <w:trPr>
          <w:trHeight w:val="486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BA72FE" w:rsidTr="0065550A">
        <w:trPr>
          <w:trHeight w:val="258"/>
        </w:trPr>
        <w:tc>
          <w:tcPr>
            <w:tcW w:w="10353" w:type="dxa"/>
            <w:gridSpan w:val="5"/>
          </w:tcPr>
          <w:p w:rsidR="00BA72FE" w:rsidRDefault="00BA72FE">
            <w:pPr>
              <w:pStyle w:val="TableParagraph"/>
              <w:spacing w:line="216" w:lineRule="exact"/>
              <w:ind w:left="2847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</w:p>
        </w:tc>
      </w:tr>
      <w:tr w:rsidR="00BA72FE" w:rsidTr="0065550A">
        <w:trPr>
          <w:trHeight w:val="268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4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4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BA72FE" w:rsidTr="0065550A">
        <w:trPr>
          <w:trHeight w:val="268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BA72FE" w:rsidTr="0065550A">
        <w:trPr>
          <w:trHeight w:val="267"/>
        </w:trPr>
        <w:tc>
          <w:tcPr>
            <w:tcW w:w="780" w:type="dxa"/>
            <w:gridSpan w:val="2"/>
          </w:tcPr>
          <w:p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573" w:type="dxa"/>
            <w:gridSpan w:val="3"/>
          </w:tcPr>
          <w:p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EA5F08" w:rsidRDefault="00EA5F08">
      <w:pPr>
        <w:pStyle w:val="a3"/>
        <w:spacing w:before="3" w:after="1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5"/>
      </w:tblGrid>
      <w:tr w:rsidR="00EA5F08">
        <w:trPr>
          <w:trHeight w:val="258"/>
        </w:trPr>
        <w:tc>
          <w:tcPr>
            <w:tcW w:w="10275" w:type="dxa"/>
            <w:gridSpan w:val="2"/>
            <w:shd w:val="clear" w:color="auto" w:fill="D2D2D2"/>
          </w:tcPr>
          <w:p w:rsidR="00EA5F08" w:rsidRDefault="00D300E3">
            <w:pPr>
              <w:pStyle w:val="TableParagraph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>
        <w:trPr>
          <w:trHeight w:val="48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7.1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наглядной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информацией,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узлы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вырезами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1/4,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плакаты,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разрезами,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комплекты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изделий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разобранном виде.</w:t>
            </w:r>
          </w:p>
        </w:tc>
      </w:tr>
      <w:tr w:rsidR="00EA5F08">
        <w:trPr>
          <w:trHeight w:val="704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ind w:left="36" w:right="18"/>
              <w:rPr>
                <w:sz w:val="19"/>
              </w:rPr>
            </w:pPr>
            <w:r>
              <w:rPr>
                <w:sz w:val="19"/>
              </w:rPr>
              <w:t>7.2 Аудитории для проведения занятий лекционного типа. Стандартные лекционные аудитории, рассчитанные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60-75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возможность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размещения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переносных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плакатов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учебных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моделей.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7.3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EA5F08">
        <w:trPr>
          <w:trHeight w:val="48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7.4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В ней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имеются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плакаты,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наглядные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модели.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7.5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EA5F08">
        <w:trPr>
          <w:trHeight w:val="486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25-30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оборудованная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ней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плакаты,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наглядные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учебные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модели.</w:t>
            </w:r>
          </w:p>
        </w:tc>
      </w:tr>
      <w:tr w:rsidR="00EA5F08">
        <w:trPr>
          <w:trHeight w:val="268"/>
        </w:trPr>
        <w:tc>
          <w:tcPr>
            <w:tcW w:w="780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5" w:type="dxa"/>
          </w:tcPr>
          <w:p w:rsidR="00EA5F08" w:rsidRDefault="00D300E3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7.6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</w:tbl>
    <w:p w:rsidR="00EA5F08" w:rsidRDefault="00EA5F08">
      <w:pPr>
        <w:spacing w:line="213" w:lineRule="exact"/>
        <w:rPr>
          <w:sz w:val="19"/>
        </w:rPr>
        <w:sectPr w:rsidR="00EA5F08">
          <w:headerReference w:type="default" r:id="rId11"/>
          <w:pgSz w:w="11910" w:h="16850"/>
          <w:pgMar w:top="740" w:right="260" w:bottom="280" w:left="820" w:header="545" w:footer="0" w:gutter="0"/>
          <w:pgNumType w:start="10"/>
          <w:cols w:space="720"/>
        </w:sectPr>
      </w:pPr>
    </w:p>
    <w:p w:rsidR="00EA5F08" w:rsidRDefault="00EA5F08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10206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7"/>
      </w:tblGrid>
      <w:tr w:rsidR="00EA5F08" w:rsidTr="0073703D">
        <w:trPr>
          <w:trHeight w:val="5762"/>
        </w:trPr>
        <w:tc>
          <w:tcPr>
            <w:tcW w:w="709" w:type="dxa"/>
          </w:tcPr>
          <w:p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7" w:type="dxa"/>
          </w:tcPr>
          <w:p w:rsidR="00EA5F08" w:rsidRDefault="00D300E3">
            <w:pPr>
              <w:pStyle w:val="TableParagraph"/>
              <w:ind w:left="33" w:right="11"/>
              <w:rPr>
                <w:sz w:val="19"/>
              </w:rPr>
            </w:pPr>
            <w:r>
              <w:rPr>
                <w:spacing w:val="-1"/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класс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гл.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корпус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316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(Баннер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3*2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Ц00077586,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Источник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бесперебойного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питания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APC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(США)М0024746,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М0024745,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М0024744,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М0024743,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М0024742,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BackUPS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650Va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AVR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230V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(США)М0024741,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(Intel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i5,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DDR3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Гб,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DVD+-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RW,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7) в комплекте с монитором ViewSonic 21.5" VA2245-LED, мышкой Genius NETScroll 100 и клавиатурой Genius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KB-06XE (США, Корея, Тайвань, Китай)М0024736, Компьютер (Intel Core i5, DDR3 8 Гб, DVD+-RW, Win Pro 7)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 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:rsidR="00EA5F08" w:rsidRDefault="00D300E3">
            <w:pPr>
              <w:pStyle w:val="TableParagraph"/>
              <w:ind w:left="33" w:right="57"/>
              <w:rPr>
                <w:sz w:val="19"/>
              </w:rPr>
            </w:pPr>
            <w:r>
              <w:rPr>
                <w:sz w:val="19"/>
              </w:rPr>
              <w:t>KB-06XE (США, Корея, Тайвань, Китай) М0024735, Компьютер (Intel Core i5, DDR3 8 Гб, DVD+-RW, Win Pro 7)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:rsidR="00EA5F08" w:rsidRDefault="00D300E3">
            <w:pPr>
              <w:pStyle w:val="TableParagraph"/>
              <w:ind w:left="33" w:right="104"/>
              <w:rPr>
                <w:sz w:val="19"/>
              </w:rPr>
            </w:pPr>
            <w:r>
              <w:rPr>
                <w:sz w:val="19"/>
              </w:rPr>
              <w:t>KB-06XE (США, Корея, Тайвань, Китай)М0024734, Компьютер (Intel Core i5, DDR3 8 Гб, DVD+-RW, Win Pro 7) в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:rsidR="00EA5F08" w:rsidRDefault="00D300E3">
            <w:pPr>
              <w:pStyle w:val="TableParagraph"/>
              <w:ind w:left="33" w:right="57"/>
              <w:rPr>
                <w:sz w:val="19"/>
              </w:rPr>
            </w:pPr>
            <w:r>
              <w:rPr>
                <w:sz w:val="19"/>
              </w:rPr>
              <w:t>KB-06XE (США, Корея, Тайвань, Китай) М0024733, Компьютер (Intel Core i5, DDR3 8 Гб, DVD+-RW, Win Pro 7)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:rsidR="00EA5F08" w:rsidRDefault="00D300E3">
            <w:pPr>
              <w:pStyle w:val="TableParagraph"/>
              <w:ind w:left="33" w:right="104"/>
              <w:rPr>
                <w:sz w:val="19"/>
              </w:rPr>
            </w:pPr>
            <w:r>
              <w:rPr>
                <w:sz w:val="19"/>
              </w:rPr>
              <w:t>KB-06XE (США, Корея, Тайвань, Китай)М0024732, Компьютер (Intel Core i5, DDR3 8 Гб, DVD+-RW, Win Pro 7) в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KB-06XE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(США,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Корея,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Тайвань,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Китай)М0024731,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тип1(сист.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блок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Aguarius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Elt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E50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S54(MDT/C2D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4600/2D512DII667/V256/S250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7200/DRV/SB/SRD/NIG KM)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Монитор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20*MONITOR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ASUS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LS201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BK(LSD.1400*1050 М0016687А, Компьютер тип1(сист. блок Aguarius Elt E50 S54(MDT/C2D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4600/2D512DII667/V256/S250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7200/DRV/SB/SRD/NIG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KM)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Монитор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20*MONITOR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ASUS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LS201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BK</w:t>
            </w:r>
          </w:p>
          <w:p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(LSD.1400*1050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М0016688,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Системный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блок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CeleronD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2400/256/40/DVD/SVGA/FDD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М000011317,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Системный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блок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USN Computers AM-2-3000/M51 GM/512/80/FDD/DVD/m ATX М0016080, Системный блок USN Computers AM-2-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3000/M51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GM/512/80/FDD/DVD/m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ATX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М0016084А).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Пакет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об-новления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КОМ-ПАС-3D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версий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V16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V17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50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мест). Номер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лицензи-онного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соглаше-ния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КАД-15-0589.</w:t>
            </w:r>
          </w:p>
        </w:tc>
      </w:tr>
      <w:tr w:rsidR="00EA5F08" w:rsidTr="0073703D">
        <w:trPr>
          <w:trHeight w:val="267"/>
        </w:trPr>
        <w:tc>
          <w:tcPr>
            <w:tcW w:w="709" w:type="dxa"/>
          </w:tcPr>
          <w:p w:rsidR="00EA5F08" w:rsidRDefault="00D300E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7" w:type="dxa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7.7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сомостоятельной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EA5F08" w:rsidTr="0073703D">
        <w:trPr>
          <w:trHeight w:val="267"/>
        </w:trPr>
        <w:tc>
          <w:tcPr>
            <w:tcW w:w="709" w:type="dxa"/>
          </w:tcPr>
          <w:p w:rsidR="00EA5F08" w:rsidRDefault="00D300E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9497" w:type="dxa"/>
          </w:tcPr>
          <w:p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7.8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</w:tbl>
    <w:p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10206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EA5F08" w:rsidTr="0073703D">
        <w:trPr>
          <w:trHeight w:val="255"/>
        </w:trPr>
        <w:tc>
          <w:tcPr>
            <w:tcW w:w="10206" w:type="dxa"/>
            <w:shd w:val="clear" w:color="auto" w:fill="D2D2D2"/>
          </w:tcPr>
          <w:p w:rsidR="00EA5F08" w:rsidRDefault="00D300E3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:rsidTr="0073703D">
        <w:trPr>
          <w:trHeight w:val="2438"/>
        </w:trPr>
        <w:tc>
          <w:tcPr>
            <w:tcW w:w="10206" w:type="dxa"/>
          </w:tcPr>
          <w:p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  <w:tab w:val="left" w:pos="8904"/>
              </w:tabs>
              <w:ind w:right="218" w:firstLine="0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 Астрахань: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2013,.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z w:val="19"/>
              </w:rPr>
              <w:tab/>
              <w:t>(Библиотека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153" w:firstLine="0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Метод. указ.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 курсов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2010.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17с.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 –20 экз.).</w:t>
            </w:r>
          </w:p>
          <w:p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429" w:firstLine="0"/>
              <w:rPr>
                <w:sz w:val="19"/>
              </w:rPr>
            </w:pPr>
            <w:r>
              <w:rPr>
                <w:sz w:val="19"/>
              </w:rPr>
              <w:t>Харах М.М., Славин Б.М., Славин Р.Б. Рабочая тетрадь по начертательной геометрии. - Астрахань: АГТУ, 2014 – 48с.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754" w:firstLine="0"/>
              <w:rPr>
                <w:sz w:val="19"/>
              </w:rPr>
            </w:pPr>
            <w:r>
              <w:rPr>
                <w:sz w:val="19"/>
              </w:rPr>
              <w:t>Харах М.М., Козлова И.А. Аксонометрические проекции: Методические указания по «Компьютерной графике»: -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</w:tc>
      </w:tr>
    </w:tbl>
    <w:p w:rsidR="00B03743" w:rsidRDefault="00B03743" w:rsidP="00B03743">
      <w:pPr>
        <w:spacing w:before="77"/>
        <w:ind w:left="779" w:right="777"/>
        <w:jc w:val="center"/>
      </w:pPr>
    </w:p>
    <w:p w:rsidR="00B03743" w:rsidRDefault="00B03743">
      <w:r>
        <w:br w:type="page"/>
      </w:r>
    </w:p>
    <w:p w:rsidR="00B03743" w:rsidRDefault="00B03743" w:rsidP="0073703D">
      <w:pPr>
        <w:ind w:left="4320" w:firstLine="720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lastRenderedPageBreak/>
        <w:t>ПРИЛОЖЕНИЕ</w:t>
      </w:r>
      <w:r w:rsidRPr="00817E69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 1</w:t>
      </w:r>
    </w:p>
    <w:p w:rsidR="00B03743" w:rsidRPr="00817E69" w:rsidRDefault="00B03743" w:rsidP="0073703D">
      <w:pPr>
        <w:ind w:left="4320" w:firstLine="720"/>
        <w:jc w:val="right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к рабочей программе</w:t>
      </w:r>
    </w:p>
    <w:p w:rsidR="00B03743" w:rsidRPr="00817E69" w:rsidRDefault="00B03743" w:rsidP="0073703D">
      <w:pPr>
        <w:ind w:left="4320" w:firstLine="720"/>
        <w:jc w:val="right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дисциплины (модуля)</w:t>
      </w:r>
    </w:p>
    <w:p w:rsidR="00B03743" w:rsidRPr="00817E69" w:rsidRDefault="00B03743" w:rsidP="0073703D">
      <w:pPr>
        <w:ind w:left="4320" w:firstLine="720"/>
        <w:jc w:val="right"/>
        <w:rPr>
          <w:color w:val="000000"/>
          <w:sz w:val="19"/>
          <w:szCs w:val="19"/>
          <w:u w:val="single"/>
        </w:rPr>
      </w:pPr>
      <w:r w:rsidRPr="00817E69">
        <w:rPr>
          <w:color w:val="000000"/>
          <w:sz w:val="19"/>
          <w:szCs w:val="19"/>
          <w:u w:val="single"/>
        </w:rPr>
        <w:t>Начертательная геометрия и инженерная графика</w:t>
      </w:r>
    </w:p>
    <w:p w:rsidR="00B03743" w:rsidRPr="00817E69" w:rsidRDefault="00B03743" w:rsidP="00B03743">
      <w:pPr>
        <w:ind w:firstLine="4962"/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ind w:firstLine="4962"/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center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ind w:firstLine="567"/>
        <w:jc w:val="both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контроля обучающемуся при необходимости может предоставляется ассистент.</w:t>
      </w:r>
    </w:p>
    <w:p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center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контроля обучающемуся при необходимости может предоставляется ассистент.</w:t>
      </w:r>
    </w:p>
    <w:p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jc w:val="center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ind w:firstLine="567"/>
        <w:jc w:val="both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контроля обучающемуся при необходимости может предоставляется ассистент.</w:t>
      </w:r>
    </w:p>
    <w:p w:rsidR="00B03743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Default="00B03743" w:rsidP="00B03743">
      <w:pPr>
        <w:jc w:val="both"/>
        <w:rPr>
          <w:color w:val="000000"/>
          <w:sz w:val="19"/>
          <w:szCs w:val="19"/>
        </w:rPr>
      </w:pPr>
    </w:p>
    <w:p w:rsidR="00B03743" w:rsidRPr="00B07885" w:rsidRDefault="00B03743" w:rsidP="00B03743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lastRenderedPageBreak/>
        <w:t>ПРИЛОЖЕНИЕ 2</w:t>
      </w:r>
    </w:p>
    <w:p w:rsidR="00B03743" w:rsidRPr="00B07885" w:rsidRDefault="00B03743" w:rsidP="00B03743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t>к рабочей программе дисциплины</w:t>
      </w:r>
    </w:p>
    <w:p w:rsidR="00B03743" w:rsidRPr="00B07885" w:rsidRDefault="00B03743" w:rsidP="00B03743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t>«Начертательная геометрия и инженерная графика»</w:t>
      </w: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</w:rPr>
      </w:pPr>
      <w:r w:rsidRPr="005B7665">
        <w:rPr>
          <w:b/>
          <w:color w:val="000000"/>
          <w:sz w:val="32"/>
          <w:szCs w:val="32"/>
        </w:rPr>
        <w:t>ФОНД ОЦЕНОЧНЫХ СРЕДСТВ</w:t>
      </w:r>
    </w:p>
    <w:p w:rsidR="00B03743" w:rsidRPr="005B7665" w:rsidRDefault="00B03743" w:rsidP="00B03743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</w:rPr>
      </w:pPr>
    </w:p>
    <w:p w:rsidR="00B03743" w:rsidRPr="005B7665" w:rsidRDefault="00B03743" w:rsidP="00B03743">
      <w:pPr>
        <w:rPr>
          <w:color w:val="000000"/>
          <w:sz w:val="24"/>
          <w:szCs w:val="24"/>
        </w:rPr>
      </w:pPr>
    </w:p>
    <w:p w:rsidR="00B03743" w:rsidRPr="005B7665" w:rsidRDefault="00B03743" w:rsidP="00B03743">
      <w:pPr>
        <w:rPr>
          <w:color w:val="000000"/>
          <w:sz w:val="24"/>
          <w:szCs w:val="24"/>
        </w:rPr>
        <w:sectPr w:rsidR="00B03743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B03743" w:rsidRPr="00CC21AE" w:rsidRDefault="00B03743" w:rsidP="00B03743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:rsidR="00B03743" w:rsidRPr="005B7665" w:rsidRDefault="00B03743" w:rsidP="00B03743">
      <w:pPr>
        <w:rPr>
          <w:color w:val="00000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3593"/>
        <w:gridCol w:w="3593"/>
        <w:gridCol w:w="3630"/>
      </w:tblGrid>
      <w:tr w:rsidR="00B03743" w:rsidRPr="008E334B" w:rsidTr="00B03743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03743" w:rsidRPr="008E334B" w:rsidRDefault="00B03743" w:rsidP="00B03743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B03743" w:rsidRPr="008E334B" w:rsidTr="00B03743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43" w:rsidRDefault="00B03743" w:rsidP="00B03743">
            <w:pPr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43" w:rsidRDefault="00B03743" w:rsidP="00B03743">
            <w:pPr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 w:rsidRPr="00BE7CAC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ind w:left="-28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Экзамен</w:t>
            </w:r>
          </w:p>
        </w:tc>
      </w:tr>
      <w:tr w:rsidR="00B03743" w:rsidRPr="008E334B" w:rsidTr="00B03743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B03743" w:rsidRPr="008E334B" w:rsidRDefault="00B03743" w:rsidP="00B03743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Типовые контрольные задания</w:t>
            </w:r>
          </w:p>
        </w:tc>
      </w:tr>
      <w:tr w:rsidR="00B03743" w:rsidRPr="007F6602" w:rsidTr="00B03743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left" w:pos="99"/>
                <w:tab w:val="left" w:pos="279"/>
              </w:tabs>
              <w:adjustRightInd w:val="0"/>
              <w:ind w:left="99" w:hanging="99"/>
            </w:pPr>
            <w:r w:rsidRPr="005B7665"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t>30 мм</w:t>
              </w:r>
            </w:smartTag>
            <w:r w:rsidRPr="005B7665"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t>15 мм</w:t>
              </w:r>
            </w:smartTag>
            <w:r w:rsidRPr="005B7665">
              <w:t>.</w:t>
            </w:r>
          </w:p>
          <w:p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</w:pPr>
            <w:r w:rsidRPr="005B7665">
              <w:t xml:space="preserve">Провести прямую, проходящую через точку </w:t>
            </w:r>
            <w:r w:rsidRPr="005B7665">
              <w:rPr>
                <w:b/>
              </w:rPr>
              <w:t>А</w:t>
            </w:r>
            <w:r w:rsidRPr="005B7665"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t xml:space="preserve"> и пересекающую прямую, проходящую через точки </w:t>
            </w:r>
            <w:r w:rsidRPr="005B7665">
              <w:rPr>
                <w:b/>
              </w:rPr>
              <w:t>В</w:t>
            </w:r>
            <w:r w:rsidRPr="005B7665">
              <w:t xml:space="preserve"> (30;30;30) и </w:t>
            </w:r>
            <w:r w:rsidRPr="005B7665">
              <w:rPr>
                <w:b/>
              </w:rPr>
              <w:t>С</w:t>
            </w:r>
            <w:r w:rsidRPr="005B7665">
              <w:t>(20;-30;-10).</w:t>
            </w:r>
          </w:p>
          <w:p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  <w:jc w:val="both"/>
              <w:rPr>
                <w:b/>
              </w:rPr>
            </w:pPr>
            <w:r w:rsidRPr="005B7665">
              <w:t xml:space="preserve">Определить истинную величину расстояния от точки </w:t>
            </w:r>
            <w:r w:rsidRPr="005B7665">
              <w:rPr>
                <w:b/>
              </w:rPr>
              <w:t>К</w:t>
            </w:r>
            <w:r w:rsidRPr="005B7665">
              <w:t xml:space="preserve"> до горизонтальной прямой </w:t>
            </w:r>
            <w:r w:rsidRPr="005B7665">
              <w:rPr>
                <w:b/>
              </w:rPr>
              <w:t>АВ</w:t>
            </w:r>
          </w:p>
          <w:p w:rsidR="00B03743" w:rsidRDefault="00B03743" w:rsidP="00B03743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3960" cy="975360"/>
                  <wp:effectExtent l="19050" t="0" r="0" b="0"/>
                  <wp:docPr id="37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  <w:rPr>
                <w:b/>
                <w:color w:val="000000"/>
              </w:rPr>
            </w:pPr>
            <w:r w:rsidRPr="005B7665"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t xml:space="preserve"> – общего положения.</w:t>
            </w:r>
          </w:p>
          <w:p w:rsidR="00B03743" w:rsidRPr="00CC4E6F" w:rsidRDefault="00B03743" w:rsidP="00B03743">
            <w:pPr>
              <w:ind w:left="360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36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autoSpaceDE/>
              <w:autoSpaceDN/>
              <w:ind w:left="99" w:firstLine="0"/>
              <w:rPr>
                <w:b/>
                <w:color w:val="000000"/>
              </w:rPr>
            </w:pPr>
            <w:r w:rsidRPr="005B7665">
              <w:t>Построить точку пересечения прямой общего положения с плоскостью общего положения</w:t>
            </w:r>
          </w:p>
          <w:p w:rsidR="00B03743" w:rsidRPr="008E334B" w:rsidRDefault="00B03743" w:rsidP="00B03743">
            <w:pPr>
              <w:rPr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5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ind w:right="-184"/>
              <w:rPr>
                <w:iCs/>
                <w:color w:val="000000"/>
              </w:rPr>
            </w:pPr>
            <w:r w:rsidRPr="005B7665"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73"/>
            </w:tblGrid>
            <w:tr w:rsidR="00B03743" w:rsidTr="00B03743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3743" w:rsidRDefault="00B03743" w:rsidP="00B03743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03743" w:rsidRDefault="00B03743" w:rsidP="00B03743">
            <w:pPr>
              <w:rPr>
                <w:iCs/>
                <w:color w:val="000000"/>
              </w:rPr>
            </w:pPr>
          </w:p>
          <w:p w:rsidR="00B03743" w:rsidRDefault="00B03743" w:rsidP="00B03743">
            <w:r w:rsidRPr="005B7665">
              <w:rPr>
                <w:iCs/>
                <w:color w:val="000000"/>
              </w:rPr>
              <w:t xml:space="preserve">2. </w:t>
            </w:r>
            <w:r w:rsidRPr="005B7665">
              <w:t xml:space="preserve">Построить три проекции модели с простыми разрезами. </w:t>
            </w:r>
            <w:r w:rsidRPr="001B1F3A">
              <w:t>Выполнить аксонометрическое изображение.</w:t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eastAsia="ru-RU"/>
              </w:rPr>
              <w:lastRenderedPageBreak/>
              <w:drawing>
                <wp:anchor distT="0" distB="0" distL="114300" distR="114300" simplePos="0" relativeHeight="484625408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lastRenderedPageBreak/>
              <w:t>1. Построить проекции точек пересечения прямой с поверхностью</w:t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а)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75360" cy="1790700"/>
                  <wp:effectExtent l="19050" t="0" r="0" b="0"/>
                  <wp:docPr id="34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</w:pP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б)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12520" cy="2057400"/>
                  <wp:effectExtent l="19050" t="0" r="0" b="0"/>
                  <wp:docPr id="3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:rsidR="00B03743" w:rsidRPr="008E334B" w:rsidRDefault="00B03743" w:rsidP="00B03743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rPr>
                <w:iCs/>
                <w:color w:val="000000"/>
              </w:rPr>
              <w:lastRenderedPageBreak/>
              <w:t>Вопросы и задания в п.3.2.1, 3.4 Приложения к рабочей программе</w:t>
            </w:r>
          </w:p>
        </w:tc>
      </w:tr>
      <w:tr w:rsidR="00B03743" w:rsidRPr="008E334B" w:rsidTr="00B03743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tabs>
                <w:tab w:val="left" w:pos="99"/>
                <w:tab w:val="left" w:pos="279"/>
              </w:tabs>
              <w:ind w:left="99"/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jc w:val="both"/>
            </w:pPr>
            <w:r w:rsidRPr="005B7665">
              <w:rPr>
                <w:iCs/>
                <w:color w:val="000000"/>
              </w:rPr>
              <w:t xml:space="preserve">3. </w:t>
            </w:r>
            <w:r w:rsidRPr="005B7665"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t>, считая их непрозрачными.</w:t>
            </w:r>
          </w:p>
          <w:p w:rsidR="00B03743" w:rsidRPr="005B7665" w:rsidRDefault="00B03743" w:rsidP="00B03743">
            <w:pPr>
              <w:jc w:val="both"/>
            </w:pPr>
            <w:r w:rsidRPr="005B7665">
              <w:t>- Найти истинный вид ∆ АВС способом прямоугольного треугольника.</w:t>
            </w:r>
          </w:p>
          <w:p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rPr>
                <w:iCs/>
                <w:color w:val="000000"/>
              </w:rPr>
              <w:lastRenderedPageBreak/>
              <w:t xml:space="preserve">4. </w:t>
            </w:r>
            <w:r w:rsidRPr="005B7665">
              <w:t>Построить линию пересечения поверхностей способом вспомогательных секущих плоскостей</w:t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B03743" w:rsidRPr="00322234" w:rsidRDefault="00B03743" w:rsidP="00B03743">
            <w:pPr>
              <w:pStyle w:val="21"/>
              <w:spacing w:after="0" w:line="240" w:lineRule="auto"/>
              <w:jc w:val="both"/>
            </w:pPr>
            <w:r>
              <w:t xml:space="preserve">5. - </w:t>
            </w:r>
            <w:r w:rsidRPr="00322234">
              <w:t>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B03743" w:rsidRPr="005B7665" w:rsidRDefault="00B03743" w:rsidP="00B03743">
            <w:pPr>
              <w:jc w:val="both"/>
              <w:rPr>
                <w:b/>
              </w:rPr>
            </w:pPr>
            <w:r w:rsidRPr="005B7665">
              <w:t>- Построить полную развертку усеченной поверхности многогранника</w:t>
            </w:r>
          </w:p>
          <w:p w:rsidR="00B03743" w:rsidRPr="000A339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object w:dxaOrig="7680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65pt;height:151.1pt" o:ole="">
                  <v:imagedata r:id="rId21" o:title="" cropbottom="-2098f" cropright="7943f"/>
                </v:shape>
                <o:OLEObject Type="Embed" ProgID="PBrush" ShapeID="_x0000_i1025" DrawAspect="Content" ObjectID="_1803648333" r:id="rId22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8E334B" w:rsidRDefault="00B03743" w:rsidP="00B03743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8E334B" w:rsidRDefault="00B03743" w:rsidP="00B03743">
            <w:pPr>
              <w:jc w:val="both"/>
              <w:rPr>
                <w:iCs/>
                <w:color w:val="000000"/>
              </w:rPr>
            </w:pPr>
          </w:p>
        </w:tc>
      </w:tr>
    </w:tbl>
    <w:p w:rsidR="00B03743" w:rsidRDefault="00B03743" w:rsidP="00B03743">
      <w:pPr>
        <w:jc w:val="both"/>
        <w:rPr>
          <w:i/>
          <w:color w:val="000000"/>
          <w:sz w:val="24"/>
          <w:szCs w:val="24"/>
        </w:rPr>
        <w:sectPr w:rsidR="00B03743" w:rsidSect="00B03743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B03743" w:rsidRPr="005B7665" w:rsidRDefault="00B03743" w:rsidP="00B03743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Типовые контрольные задания для проведения промежуточной аттестации (экзамен)</w:t>
      </w:r>
    </w:p>
    <w:p w:rsidR="00B03743" w:rsidRPr="005B7665" w:rsidRDefault="00B03743" w:rsidP="00B03743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</w:rPr>
      </w:pPr>
    </w:p>
    <w:p w:rsidR="00B03743" w:rsidRPr="000D5B37" w:rsidRDefault="00B03743" w:rsidP="00B03743">
      <w:pPr>
        <w:pStyle w:val="a5"/>
        <w:tabs>
          <w:tab w:val="left" w:pos="0"/>
          <w:tab w:val="left" w:pos="567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</w:rPr>
          <w:t>30 мм</w:t>
        </w:r>
      </w:smartTag>
      <w:r w:rsidRPr="005B7665">
        <w:rPr>
          <w:sz w:val="24"/>
          <w:szCs w:val="24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</w:rPr>
          <w:t>15 мм</w:t>
        </w:r>
      </w:smartTag>
      <w:r w:rsidRPr="005B7665">
        <w:rPr>
          <w:sz w:val="24"/>
          <w:szCs w:val="24"/>
        </w:rPr>
        <w:t>.</w: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Дана точка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</w:rPr>
          <w:t>30 мм</w:t>
        </w:r>
      </w:smartTag>
      <w:r w:rsidRPr="005B7665">
        <w:rPr>
          <w:sz w:val="24"/>
          <w:szCs w:val="24"/>
        </w:rPr>
        <w:t xml:space="preserve"> от </w:t>
      </w:r>
      <w:r w:rsidRPr="005B7665">
        <w:rPr>
          <w:b/>
          <w:sz w:val="24"/>
          <w:szCs w:val="24"/>
        </w:rPr>
        <w:t>П</w:t>
      </w:r>
      <w:r w:rsidRPr="005B7665">
        <w:rPr>
          <w:sz w:val="24"/>
          <w:szCs w:val="24"/>
          <w:vertAlign w:val="subscript"/>
        </w:rPr>
        <w:t xml:space="preserve">1 </w:t>
      </w:r>
      <w:r w:rsidRPr="005B7665">
        <w:rPr>
          <w:sz w:val="24"/>
          <w:szCs w:val="24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</w:rPr>
          <w:t>15 мм</w:t>
        </w:r>
      </w:smartTag>
      <w:r w:rsidRPr="005B7665">
        <w:rPr>
          <w:sz w:val="24"/>
          <w:szCs w:val="24"/>
        </w:rPr>
        <w:t xml:space="preserve"> от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относительно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 xml:space="preserve">,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 и оси </w:t>
      </w:r>
      <w:r w:rsidRPr="005B7665">
        <w:rPr>
          <w:b/>
          <w:sz w:val="24"/>
          <w:szCs w:val="24"/>
        </w:rPr>
        <w:t>ОХ</w:t>
      </w:r>
      <w:r w:rsidRPr="005B7665">
        <w:rPr>
          <w:sz w:val="24"/>
          <w:szCs w:val="24"/>
        </w:rPr>
        <w:t>.</w: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>Указать, где расположены точки, заданные своими эпюрами:</w:t>
      </w:r>
    </w:p>
    <w:p w:rsidR="00B03743" w:rsidRPr="000D5B37" w:rsidRDefault="00B03743" w:rsidP="00B03743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>
          <v:shape id="_x0000_i1026" type="#_x0000_t75" style="width:177.65pt;height:97.1pt" o:ole="">
            <v:imagedata r:id="rId23" o:title=""/>
          </v:shape>
          <o:OLEObject Type="Embed" ProgID="KOMPAS.FRW" ShapeID="_x0000_i1026" DrawAspect="Content" ObjectID="_1803648334" r:id="rId24"/>
        </w:objec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  <w:tab w:val="left" w:pos="900"/>
        </w:tabs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5B7665">
        <w:rPr>
          <w:sz w:val="24"/>
          <w:szCs w:val="24"/>
        </w:rPr>
        <w:t xml:space="preserve">Через точку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</w:rPr>
        <w:t>.</w: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rFonts w:ascii="Times New Roman CYR" w:hAnsi="Times New Roman CYR" w:cs="Times New Roman CYR"/>
          <w:sz w:val="24"/>
          <w:szCs w:val="24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(60;40;10). По строить проекции точки </w:t>
      </w:r>
      <w:r w:rsidRPr="005B7665">
        <w:rPr>
          <w:b/>
          <w:sz w:val="24"/>
          <w:szCs w:val="24"/>
        </w:rPr>
        <w:t>С</w:t>
      </w:r>
      <w:r w:rsidRPr="005B7665">
        <w:rPr>
          <w:sz w:val="24"/>
          <w:szCs w:val="24"/>
        </w:rPr>
        <w:t xml:space="preserve"> Є{</w:t>
      </w:r>
      <w:r w:rsidRPr="005B7665">
        <w:rPr>
          <w:b/>
          <w:sz w:val="24"/>
          <w:szCs w:val="24"/>
        </w:rPr>
        <w:t>АВ</w:t>
      </w:r>
      <w:r w:rsidRPr="005B7665">
        <w:rPr>
          <w:sz w:val="24"/>
          <w:szCs w:val="24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</w:rPr>
        <w:t>.</w:t>
      </w:r>
    </w:p>
    <w:p w:rsidR="00B03743" w:rsidRPr="000D5B37" w:rsidRDefault="00B03743" w:rsidP="00B03743">
      <w:pPr>
        <w:widowControl/>
        <w:numPr>
          <w:ilvl w:val="0"/>
          <w:numId w:val="19"/>
        </w:numPr>
        <w:tabs>
          <w:tab w:val="clear" w:pos="540"/>
          <w:tab w:val="left" w:pos="0"/>
          <w:tab w:val="left" w:pos="567"/>
        </w:tabs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B03743" w:rsidRPr="000D5B37" w:rsidRDefault="00B03743" w:rsidP="00B03743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3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0D5B37" w:rsidRDefault="00B03743" w:rsidP="00B03743">
      <w:pPr>
        <w:pStyle w:val="5"/>
        <w:numPr>
          <w:ilvl w:val="0"/>
          <w:numId w:val="19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B03743" w:rsidRPr="000D5B37" w:rsidRDefault="00B03743" w:rsidP="00B03743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>
          <v:shape id="_x0000_i1027" type="#_x0000_t75" style="width:113.7pt;height:83.35pt" o:ole="">
            <v:imagedata r:id="rId26" o:title=""/>
          </v:shape>
          <o:OLEObject Type="Embed" ProgID="KOMPAS.FRW" ShapeID="_x0000_i1027" DrawAspect="Content" ObjectID="_1803648335" r:id="rId27"/>
        </w:objec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sz w:val="24"/>
          <w:szCs w:val="24"/>
        </w:rPr>
      </w:pPr>
      <w:r w:rsidRPr="005B7665">
        <w:rPr>
          <w:sz w:val="24"/>
          <w:szCs w:val="24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</w:rPr>
        <w:t>В</w:t>
      </w:r>
      <w:r w:rsidRPr="005B7665">
        <w:rPr>
          <w:sz w:val="24"/>
          <w:szCs w:val="24"/>
        </w:rPr>
        <w:t xml:space="preserve"> (30;30;30) и </w:t>
      </w:r>
      <w:r w:rsidRPr="005B7665">
        <w:rPr>
          <w:b/>
          <w:sz w:val="24"/>
          <w:szCs w:val="24"/>
        </w:rPr>
        <w:t>С</w:t>
      </w:r>
      <w:r w:rsidRPr="005B7665">
        <w:rPr>
          <w:sz w:val="24"/>
          <w:szCs w:val="24"/>
        </w:rPr>
        <w:t>(20;-30;-10).</w: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sz w:val="24"/>
          <w:szCs w:val="24"/>
        </w:rPr>
      </w:pPr>
      <w:r w:rsidRPr="005B7665">
        <w:rPr>
          <w:sz w:val="24"/>
          <w:szCs w:val="24"/>
        </w:rPr>
        <w:t xml:space="preserve">По двум разноименным проекциям точек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и </w:t>
      </w:r>
      <w:r w:rsidRPr="005B7665">
        <w:rPr>
          <w:b/>
          <w:sz w:val="24"/>
          <w:szCs w:val="24"/>
        </w:rPr>
        <w:t>В</w:t>
      </w:r>
      <w:r w:rsidRPr="005B7665">
        <w:rPr>
          <w:sz w:val="24"/>
          <w:szCs w:val="24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</w:rPr>
        <w:t xml:space="preserve">с </w:t>
      </w:r>
      <w:r w:rsidRPr="005B7665">
        <w:rPr>
          <w:sz w:val="24"/>
          <w:szCs w:val="24"/>
        </w:rPr>
        <w:t>(с</w:t>
      </w:r>
      <w:r w:rsidRPr="005B7665">
        <w:rPr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>, с</w:t>
      </w:r>
      <w:r w:rsidRPr="005B7665">
        <w:rPr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), по строить проекции отрезка </w:t>
      </w:r>
      <w:r w:rsidRPr="005B7665">
        <w:rPr>
          <w:b/>
          <w:sz w:val="24"/>
          <w:szCs w:val="24"/>
        </w:rPr>
        <w:t>АВ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>
          <v:shape id="_x0000_i1028" type="#_x0000_t75" style="width:135pt;height:84.8pt" o:ole="">
            <v:imagedata r:id="rId28" o:title=""/>
          </v:shape>
          <o:OLEObject Type="Embed" ProgID="KOMPAS.FRW" ShapeID="_x0000_i1028" DrawAspect="Content" ObjectID="_1803648336" r:id="rId29"/>
        </w:object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jc w:val="both"/>
        <w:rPr>
          <w:b/>
          <w:sz w:val="24"/>
          <w:szCs w:val="24"/>
        </w:rPr>
      </w:pPr>
      <w:r w:rsidRPr="005B7665">
        <w:rPr>
          <w:sz w:val="24"/>
          <w:szCs w:val="24"/>
        </w:rPr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</w:rPr>
        <w:t>К</w:t>
      </w:r>
      <w:r w:rsidRPr="005B7665">
        <w:rPr>
          <w:sz w:val="24"/>
          <w:szCs w:val="24"/>
        </w:rPr>
        <w:t xml:space="preserve"> до горизонтальной прямой </w:t>
      </w:r>
      <w:r w:rsidRPr="005B7665">
        <w:rPr>
          <w:b/>
          <w:sz w:val="24"/>
          <w:szCs w:val="24"/>
        </w:rPr>
        <w:t>АВ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41120" cy="1089660"/>
            <wp:effectExtent l="19050" t="0" r="0" b="0"/>
            <wp:docPr id="23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b/>
          <w:sz w:val="24"/>
          <w:szCs w:val="24"/>
        </w:rPr>
      </w:pPr>
      <w:r w:rsidRPr="005B7665">
        <w:rPr>
          <w:sz w:val="24"/>
          <w:szCs w:val="24"/>
        </w:rPr>
        <w:t xml:space="preserve">Найти расстояние от точки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25880" cy="1722120"/>
            <wp:effectExtent l="19050" t="0" r="7620" b="0"/>
            <wp:docPr id="2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</w:tabs>
        <w:autoSpaceDE/>
        <w:autoSpaceDN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80160" cy="1607820"/>
            <wp:effectExtent l="19050" t="0" r="0" b="0"/>
            <wp:docPr id="21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49680" cy="1059180"/>
            <wp:effectExtent l="19050" t="0" r="762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0D5B37" w:rsidRDefault="00B03743" w:rsidP="00B03743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</w:rPr>
        <w:t>14</w:t>
      </w:r>
      <w:r w:rsidRPr="005B7665">
        <w:rPr>
          <w:sz w:val="24"/>
          <w:szCs w:val="24"/>
        </w:rPr>
        <w:t>.</w:t>
      </w:r>
      <w:r w:rsidRPr="005B7665">
        <w:rPr>
          <w:sz w:val="24"/>
          <w:szCs w:val="24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73580" cy="1973580"/>
            <wp:effectExtent l="19050" t="0" r="762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0D5B37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4580" cy="186690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</w:rPr>
        <w:t xml:space="preserve"> – общего положения .</w:t>
      </w:r>
    </w:p>
    <w:p w:rsidR="00B03743" w:rsidRPr="005B7665" w:rsidRDefault="00B03743" w:rsidP="00B03743">
      <w:pPr>
        <w:ind w:left="360"/>
        <w:jc w:val="center"/>
        <w:rPr>
          <w:sz w:val="24"/>
          <w:szCs w:val="24"/>
        </w:rPr>
      </w:pPr>
    </w:p>
    <w:p w:rsidR="00B03743" w:rsidRPr="000D5B37" w:rsidRDefault="00B03743" w:rsidP="00B03743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79220" cy="159258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</w:rPr>
        <w:t>.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24940" cy="1424940"/>
            <wp:effectExtent l="19050" t="0" r="3810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>Построить точку пересечения прямой общего положения с плоскостью общего положения</w:t>
      </w:r>
    </w:p>
    <w:p w:rsidR="00B03743" w:rsidRPr="000D5B37" w:rsidRDefault="00B03743" w:rsidP="00B03743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</w:rPr>
        <w:t>АВС</w:t>
      </w:r>
      <w:r w:rsidRPr="005B7665">
        <w:rPr>
          <w:sz w:val="24"/>
          <w:szCs w:val="24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14500" cy="1615440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Pr="00E511E7" w:rsidRDefault="00B03743" w:rsidP="00B03743">
      <w:pPr>
        <w:pStyle w:val="a5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B03743" w:rsidRPr="009E54B3" w:rsidRDefault="00B03743" w:rsidP="00B03743">
      <w:pPr>
        <w:pStyle w:val="a5"/>
        <w:tabs>
          <w:tab w:val="left" w:pos="0"/>
          <w:tab w:val="left" w:pos="851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3.2.2.</w:t>
      </w:r>
      <w:r>
        <w:rPr>
          <w:b/>
          <w:color w:val="000000"/>
          <w:sz w:val="24"/>
          <w:szCs w:val="24"/>
        </w:rPr>
        <w:tab/>
      </w: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B03743" w:rsidRPr="005B7665" w:rsidRDefault="00B03743" w:rsidP="00B03743">
      <w:pPr>
        <w:tabs>
          <w:tab w:val="left" w:pos="851"/>
        </w:tabs>
        <w:ind w:right="-184"/>
      </w:pPr>
      <w:r w:rsidRPr="005B7665">
        <w:rPr>
          <w:b/>
          <w:color w:val="000000"/>
        </w:rPr>
        <w:t>3.2.2.1.</w:t>
      </w:r>
      <w:r w:rsidRPr="005B7665">
        <w:rPr>
          <w:b/>
          <w:color w:val="000000"/>
        </w:rPr>
        <w:tab/>
        <w:t>РГР №1, эпюр №1, задание №1.</w:t>
      </w:r>
      <w:r w:rsidRPr="005B7665">
        <w:rPr>
          <w:color w:val="000000"/>
        </w:rPr>
        <w:t xml:space="preserve"> </w:t>
      </w:r>
      <w:r w:rsidRPr="005B7665">
        <w:t>Построить недостающий вид модели по двум заданным, аксонометрическое изображение</w:t>
      </w:r>
    </w:p>
    <w:p w:rsidR="00B03743" w:rsidRPr="005B7665" w:rsidRDefault="00B03743" w:rsidP="00B03743">
      <w:pPr>
        <w:ind w:right="-184"/>
        <w:rPr>
          <w:color w:val="000000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3061"/>
        <w:gridCol w:w="3197"/>
      </w:tblGrid>
      <w:tr w:rsidR="00B03743" w:rsidTr="00B03743">
        <w:trPr>
          <w:trHeight w:val="4121"/>
        </w:trPr>
        <w:tc>
          <w:tcPr>
            <w:tcW w:w="2805" w:type="dxa"/>
          </w:tcPr>
          <w:p w:rsidR="00B03743" w:rsidRPr="00E057C8" w:rsidRDefault="00B03743" w:rsidP="00B03743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4627456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B03743" w:rsidRPr="00E057C8" w:rsidRDefault="00B03743" w:rsidP="00B03743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4628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B03743" w:rsidRPr="00E057C8" w:rsidRDefault="00B03743" w:rsidP="00B03743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4626432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Pr="005B7665" w:rsidRDefault="00B03743" w:rsidP="00B03743">
      <w:pPr>
        <w:tabs>
          <w:tab w:val="left" w:pos="851"/>
        </w:tabs>
        <w:jc w:val="both"/>
        <w:rPr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t>3.2.2.2.</w:t>
      </w:r>
      <w:r w:rsidRPr="005B7665">
        <w:rPr>
          <w:b/>
          <w:color w:val="000000"/>
          <w:sz w:val="24"/>
          <w:szCs w:val="24"/>
        </w:rPr>
        <w:tab/>
      </w:r>
      <w:r w:rsidRPr="005B7665">
        <w:rPr>
          <w:b/>
          <w:sz w:val="24"/>
          <w:szCs w:val="24"/>
        </w:rPr>
        <w:t xml:space="preserve">РГР №1, эпюр № 1, задание №2. </w:t>
      </w:r>
      <w:r w:rsidRPr="005B7665">
        <w:rPr>
          <w:sz w:val="24"/>
          <w:szCs w:val="24"/>
        </w:rPr>
        <w:t>Выполнить недостающий вид модели, простые разрезы, аксонометрическое изображение.</w:t>
      </w:r>
    </w:p>
    <w:p w:rsidR="00B03743" w:rsidRPr="005B7665" w:rsidRDefault="00B03743" w:rsidP="00B03743">
      <w:pPr>
        <w:jc w:val="both"/>
        <w:rPr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B03743" w:rsidTr="00B03743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Pr="005B7665" w:rsidRDefault="00B03743" w:rsidP="00B03743">
            <w:pPr>
              <w:jc w:val="both"/>
            </w:pPr>
          </w:p>
          <w:p w:rsidR="00B03743" w:rsidRDefault="00B03743" w:rsidP="00B03743">
            <w:pPr>
              <w:jc w:val="center"/>
            </w:pPr>
            <w:r w:rsidRPr="0057360F">
              <w:t>1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Default="00B03743" w:rsidP="00B03743"/>
          <w:p w:rsidR="00B03743" w:rsidRDefault="00B03743" w:rsidP="00B03743">
            <w:pPr>
              <w:jc w:val="center"/>
            </w:pPr>
            <w:r>
              <w:t>2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43" w:rsidRDefault="00B03743" w:rsidP="00B03743"/>
          <w:p w:rsidR="00B03743" w:rsidRDefault="00B03743" w:rsidP="00B03743">
            <w:pPr>
              <w:jc w:val="center"/>
            </w:pPr>
            <w:r w:rsidRPr="0057360F">
              <w:t>3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743" w:rsidRDefault="00B03743" w:rsidP="00B03743">
      <w:pPr>
        <w:rPr>
          <w:b/>
          <w:color w:val="000000"/>
        </w:rPr>
      </w:pPr>
    </w:p>
    <w:p w:rsidR="00B03743" w:rsidRDefault="00B03743" w:rsidP="00B03743">
      <w:pPr>
        <w:tabs>
          <w:tab w:val="left" w:pos="851"/>
        </w:tabs>
        <w:rPr>
          <w:b/>
          <w:color w:val="000000"/>
          <w:sz w:val="24"/>
          <w:szCs w:val="24"/>
        </w:rPr>
      </w:pPr>
    </w:p>
    <w:p w:rsidR="00B03743" w:rsidRDefault="00B03743" w:rsidP="00B03743">
      <w:pPr>
        <w:tabs>
          <w:tab w:val="left" w:pos="851"/>
        </w:tabs>
        <w:rPr>
          <w:b/>
          <w:color w:val="000000"/>
          <w:sz w:val="24"/>
          <w:szCs w:val="24"/>
        </w:rPr>
      </w:pPr>
    </w:p>
    <w:p w:rsidR="00B03743" w:rsidRDefault="00B03743" w:rsidP="00B03743">
      <w:pPr>
        <w:tabs>
          <w:tab w:val="left" w:pos="851"/>
        </w:tabs>
        <w:rPr>
          <w:b/>
          <w:color w:val="000000"/>
          <w:sz w:val="24"/>
          <w:szCs w:val="24"/>
        </w:rPr>
      </w:pPr>
    </w:p>
    <w:p w:rsidR="00B03743" w:rsidRPr="005B7665" w:rsidRDefault="00B03743" w:rsidP="00B03743">
      <w:pPr>
        <w:tabs>
          <w:tab w:val="left" w:pos="851"/>
        </w:tabs>
        <w:rPr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3.2.2.3.</w:t>
      </w:r>
      <w:r w:rsidRPr="005B7665">
        <w:rPr>
          <w:b/>
          <w:color w:val="000000"/>
          <w:sz w:val="24"/>
          <w:szCs w:val="24"/>
        </w:rPr>
        <w:tab/>
      </w:r>
      <w:r w:rsidRPr="005B7665">
        <w:rPr>
          <w:b/>
          <w:sz w:val="24"/>
          <w:szCs w:val="24"/>
        </w:rPr>
        <w:t xml:space="preserve">РГР №1, эпюр № 2. </w:t>
      </w:r>
      <w:r w:rsidRPr="005B7665">
        <w:rPr>
          <w:sz w:val="24"/>
          <w:szCs w:val="24"/>
        </w:rPr>
        <w:t>Выполнить болтовое соединение и спецификацию</w:t>
      </w:r>
    </w:p>
    <w:p w:rsidR="00B03743" w:rsidRPr="005B7665" w:rsidRDefault="00B03743" w:rsidP="00B03743">
      <w:pPr>
        <w:rPr>
          <w:b/>
        </w:rPr>
      </w:pPr>
    </w:p>
    <w:p w:rsidR="00B03743" w:rsidRDefault="00B03743" w:rsidP="00B03743">
      <w:pPr>
        <w:rPr>
          <w:b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43" w:rsidRDefault="00B03743" w:rsidP="00B03743">
      <w:pPr>
        <w:rPr>
          <w:b/>
          <w:color w:val="000000"/>
        </w:rPr>
      </w:pPr>
    </w:p>
    <w:p w:rsidR="00B03743" w:rsidRPr="005B7665" w:rsidRDefault="00B03743" w:rsidP="00B03743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48462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</w:rPr>
        <w:t>3.2.2.4.</w:t>
      </w:r>
      <w:r w:rsidRPr="005B7665">
        <w:rPr>
          <w:b/>
          <w:color w:val="000000"/>
          <w:sz w:val="24"/>
          <w:szCs w:val="24"/>
        </w:rPr>
        <w:tab/>
        <w:t>РГР №2, эпюр № 3, задача №1</w:t>
      </w:r>
      <w:r w:rsidRPr="005B7665">
        <w:rPr>
          <w:color w:val="000000"/>
          <w:sz w:val="24"/>
          <w:szCs w:val="24"/>
        </w:rPr>
        <w:t>. По заданным координатам построить линию пересечения 2-х плоскостей общего положения и определить видимость на чертеже.</w:t>
      </w:r>
    </w:p>
    <w:p w:rsidR="00B03743" w:rsidRPr="005B7665" w:rsidRDefault="00B03743" w:rsidP="00B03743">
      <w:pPr>
        <w:jc w:val="both"/>
      </w:pPr>
    </w:p>
    <w:p w:rsidR="00B03743" w:rsidRPr="005B7665" w:rsidRDefault="00B03743" w:rsidP="00B03743">
      <w:pPr>
        <w:tabs>
          <w:tab w:val="left" w:pos="0"/>
        </w:tabs>
        <w:rPr>
          <w:sz w:val="24"/>
          <w:szCs w:val="24"/>
        </w:rPr>
      </w:pPr>
      <w:r w:rsidRPr="005B7665">
        <w:rPr>
          <w:b/>
          <w:sz w:val="24"/>
          <w:szCs w:val="24"/>
        </w:rPr>
        <w:t xml:space="preserve">3.2.2.5. </w:t>
      </w:r>
      <w:r w:rsidRPr="005B7665">
        <w:rPr>
          <w:b/>
          <w:color w:val="000000"/>
          <w:sz w:val="24"/>
          <w:szCs w:val="24"/>
        </w:rPr>
        <w:t>РГР №2, эпюр №3, задача №2.</w:t>
      </w:r>
      <w:r w:rsidRPr="005B7665">
        <w:rPr>
          <w:color w:val="000000"/>
          <w:sz w:val="24"/>
          <w:szCs w:val="24"/>
        </w:rPr>
        <w:t xml:space="preserve"> </w:t>
      </w:r>
      <w:r w:rsidRPr="005B7665">
        <w:rPr>
          <w:sz w:val="24"/>
          <w:szCs w:val="24"/>
        </w:rPr>
        <w:t>Построить линию пересечения поверхностей методом  вспомогательных секущих плоскостей.</w:t>
      </w:r>
    </w:p>
    <w:p w:rsidR="00B03743" w:rsidRPr="005B7665" w:rsidRDefault="00B03743" w:rsidP="00B037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t xml:space="preserve">  </w:t>
      </w:r>
    </w:p>
    <w:p w:rsidR="00B03743" w:rsidRPr="005B7665" w:rsidRDefault="00B03743" w:rsidP="00B03743">
      <w:pPr>
        <w:jc w:val="center"/>
      </w:pPr>
    </w:p>
    <w:p w:rsidR="00B03743" w:rsidRPr="005B7665" w:rsidRDefault="00B03743" w:rsidP="00B03743">
      <w:pPr>
        <w:tabs>
          <w:tab w:val="left" w:pos="851"/>
        </w:tabs>
        <w:jc w:val="both"/>
      </w:pPr>
      <w:r w:rsidRPr="005B7665">
        <w:rPr>
          <w:b/>
          <w:sz w:val="24"/>
          <w:szCs w:val="24"/>
        </w:rPr>
        <w:t>3.2.2.6.</w:t>
      </w:r>
      <w:r w:rsidRPr="005B7665">
        <w:rPr>
          <w:b/>
          <w:sz w:val="24"/>
          <w:szCs w:val="24"/>
        </w:rPr>
        <w:tab/>
      </w:r>
      <w:r w:rsidRPr="005B7665">
        <w:rPr>
          <w:b/>
        </w:rPr>
        <w:t>РГР №2. эпюр №4,</w:t>
      </w:r>
      <w:r w:rsidRPr="005B7665">
        <w:t xml:space="preserve"> </w:t>
      </w:r>
      <w:r w:rsidRPr="005B7665">
        <w:rPr>
          <w:b/>
        </w:rPr>
        <w:t>задача №1</w:t>
      </w:r>
      <w:r w:rsidRPr="005B7665">
        <w:t>. Построить сечение многогранника плоскостью общего положения. Найти натуральную величину сечения.</w:t>
      </w:r>
    </w:p>
    <w:p w:rsidR="00B03743" w:rsidRPr="005B7665" w:rsidRDefault="00B03743" w:rsidP="00B03743">
      <w:pPr>
        <w:tabs>
          <w:tab w:val="left" w:pos="851"/>
        </w:tabs>
      </w:pPr>
      <w:r w:rsidRPr="005B7665">
        <w:rPr>
          <w:b/>
          <w:color w:val="000000"/>
        </w:rPr>
        <w:t xml:space="preserve">РГР №2, эпюр №4, задача №2. </w:t>
      </w:r>
      <w:r w:rsidRPr="005B7665">
        <w:t>Построить полную развертку усеченной поверхности многогранника.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3060"/>
      </w:tblGrid>
      <w:tr w:rsidR="00B03743" w:rsidTr="00B03743">
        <w:trPr>
          <w:trHeight w:val="3583"/>
        </w:trPr>
        <w:tc>
          <w:tcPr>
            <w:tcW w:w="3060" w:type="dxa"/>
          </w:tcPr>
          <w:p w:rsidR="00B03743" w:rsidRPr="005B7665" w:rsidRDefault="00B03743" w:rsidP="00B03743">
            <w:pPr>
              <w:jc w:val="center"/>
            </w:pPr>
          </w:p>
          <w:p w:rsidR="00B03743" w:rsidRPr="00D34DE0" w:rsidRDefault="00B03743" w:rsidP="00B0374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B03743" w:rsidRDefault="00B03743" w:rsidP="00B03743">
            <w:pPr>
              <w:rPr>
                <w:b/>
              </w:rPr>
            </w:pPr>
          </w:p>
          <w:p w:rsidR="00B03743" w:rsidRPr="00D34DE0" w:rsidRDefault="00B03743" w:rsidP="00B0374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B03743" w:rsidRDefault="00B03743" w:rsidP="00B03743"/>
          <w:p w:rsidR="00B03743" w:rsidRPr="00D34DE0" w:rsidRDefault="00B03743" w:rsidP="00B0374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743" w:rsidRDefault="00B03743" w:rsidP="00B03743">
      <w:pPr>
        <w:tabs>
          <w:tab w:val="left" w:pos="851"/>
        </w:tabs>
        <w:jc w:val="both"/>
        <w:rPr>
          <w:b/>
          <w:sz w:val="24"/>
          <w:szCs w:val="24"/>
        </w:rPr>
      </w:pPr>
    </w:p>
    <w:p w:rsidR="00B03743" w:rsidRPr="005B7665" w:rsidRDefault="00B03743" w:rsidP="00B03743">
      <w:pPr>
        <w:tabs>
          <w:tab w:val="left" w:pos="851"/>
        </w:tabs>
        <w:jc w:val="both"/>
        <w:rPr>
          <w:b/>
        </w:rPr>
      </w:pPr>
      <w:r w:rsidRPr="005B7665">
        <w:rPr>
          <w:b/>
          <w:sz w:val="24"/>
          <w:szCs w:val="24"/>
        </w:rPr>
        <w:t>3.2.2.7.</w:t>
      </w:r>
      <w:r w:rsidRPr="005B7665">
        <w:rPr>
          <w:b/>
          <w:sz w:val="24"/>
          <w:szCs w:val="24"/>
        </w:rPr>
        <w:tab/>
        <w:t>РГР</w:t>
      </w:r>
      <w:r w:rsidRPr="005B7665">
        <w:rPr>
          <w:b/>
        </w:rPr>
        <w:t xml:space="preserve"> №3 Эпюр № 5 Задание №1</w:t>
      </w:r>
      <w:r w:rsidRPr="005B7665">
        <w:t>. Выполнение эскизов деталей</w:t>
      </w:r>
    </w:p>
    <w:p w:rsidR="00B03743" w:rsidRPr="005B7665" w:rsidRDefault="00B03743" w:rsidP="00B03743">
      <w:pPr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48463052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1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4"/>
      </w:tblGrid>
      <w:tr w:rsidR="00B03743" w:rsidRPr="007F6602" w:rsidTr="00B03743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B03743" w:rsidRPr="005B7665" w:rsidRDefault="00B03743" w:rsidP="00B03743">
            <w:pPr>
              <w:jc w:val="center"/>
              <w:rPr>
                <w:b/>
              </w:rPr>
            </w:pPr>
          </w:p>
          <w:p w:rsidR="00B03743" w:rsidRPr="005B7665" w:rsidRDefault="00B03743" w:rsidP="00B03743">
            <w:pPr>
              <w:jc w:val="center"/>
              <w:rPr>
                <w:b/>
              </w:rPr>
            </w:pPr>
          </w:p>
        </w:tc>
      </w:tr>
    </w:tbl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B03743" w:rsidRPr="005B7665" w:rsidRDefault="00B03743" w:rsidP="00B03743">
      <w:pPr>
        <w:jc w:val="both"/>
        <w:rPr>
          <w:b/>
        </w:rPr>
      </w:pPr>
    </w:p>
    <w:p w:rsidR="00B03743" w:rsidRPr="005B7665" w:rsidRDefault="00B03743" w:rsidP="00B03743">
      <w:pPr>
        <w:jc w:val="both"/>
        <w:rPr>
          <w:b/>
        </w:rPr>
      </w:pPr>
    </w:p>
    <w:p w:rsidR="00B03743" w:rsidRPr="005B7665" w:rsidRDefault="00B03743" w:rsidP="00B03743">
      <w:pPr>
        <w:tabs>
          <w:tab w:val="left" w:pos="851"/>
        </w:tabs>
        <w:jc w:val="both"/>
        <w:rPr>
          <w:bCs/>
          <w:color w:val="000000"/>
        </w:rPr>
      </w:pPr>
      <w:r w:rsidRPr="005B7665">
        <w:rPr>
          <w:b/>
          <w:sz w:val="24"/>
          <w:szCs w:val="24"/>
        </w:rPr>
        <w:t>3.2.2.8.</w:t>
      </w:r>
      <w:r w:rsidRPr="005B7665">
        <w:rPr>
          <w:b/>
          <w:sz w:val="24"/>
          <w:szCs w:val="24"/>
        </w:rPr>
        <w:tab/>
        <w:t>РГР №3 Эпюр № 6</w:t>
      </w:r>
      <w:r w:rsidRPr="005B7665">
        <w:t xml:space="preserve">. </w:t>
      </w:r>
      <w:r w:rsidRPr="005B7665">
        <w:rPr>
          <w:bCs/>
          <w:color w:val="000000"/>
        </w:rPr>
        <w:t>Выполнить чертежи 2-3 деталей и аксонометрическое изображение с вырезом (Рис. 1).</w:t>
      </w:r>
    </w:p>
    <w:p w:rsidR="00B03743" w:rsidRPr="005B7665" w:rsidRDefault="00B03743" w:rsidP="00B03743">
      <w:pPr>
        <w:shd w:val="clear" w:color="auto" w:fill="FFFFFF"/>
        <w:rPr>
          <w:sz w:val="16"/>
          <w:szCs w:val="16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B03743" w:rsidRPr="009E54B3" w:rsidTr="00B03743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Примечание</w:t>
            </w: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Сборочный чертеж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Корпус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Крышка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Штуцер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Фланец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Маховичок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Шпиндель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Втулка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Клапан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Прокладка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Кольцо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Шпилька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B03743" w:rsidRPr="009E54B3" w:rsidRDefault="00B03743" w:rsidP="00B03743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9E54B3">
        <w:rPr>
          <w:i/>
          <w:sz w:val="24"/>
          <w:szCs w:val="24"/>
        </w:rPr>
        <w:t>6</w:t>
      </w:r>
      <w:r w:rsidRPr="009E54B3">
        <w:rPr>
          <w:sz w:val="24"/>
          <w:szCs w:val="24"/>
        </w:rPr>
        <w:t xml:space="preserve"> с клапаном поз. </w:t>
      </w:r>
      <w:r w:rsidRPr="009E54B3">
        <w:rPr>
          <w:i/>
          <w:iCs/>
          <w:sz w:val="24"/>
          <w:szCs w:val="24"/>
        </w:rPr>
        <w:t xml:space="preserve">8 </w:t>
      </w:r>
      <w:r w:rsidRPr="009E54B3">
        <w:rPr>
          <w:sz w:val="24"/>
          <w:szCs w:val="24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B03743" w:rsidRPr="009E54B3" w:rsidRDefault="00B03743" w:rsidP="00B03743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Для предупреждения утечки жидкости через зазоры между корпусом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 xml:space="preserve"> и деталями поз. </w:t>
      </w:r>
      <w:r w:rsidRPr="009E54B3">
        <w:rPr>
          <w:i/>
          <w:iCs/>
          <w:sz w:val="24"/>
          <w:szCs w:val="24"/>
        </w:rPr>
        <w:t xml:space="preserve">4 </w:t>
      </w:r>
      <w:r w:rsidRPr="009E54B3">
        <w:rPr>
          <w:iCs/>
          <w:sz w:val="24"/>
          <w:szCs w:val="24"/>
        </w:rPr>
        <w:t>и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поз </w:t>
      </w:r>
      <w:r w:rsidRPr="009E54B3">
        <w:rPr>
          <w:i/>
          <w:iCs/>
          <w:sz w:val="24"/>
          <w:szCs w:val="24"/>
        </w:rPr>
        <w:t xml:space="preserve">6 </w:t>
      </w:r>
      <w:r w:rsidRPr="009E54B3">
        <w:rPr>
          <w:sz w:val="24"/>
          <w:szCs w:val="24"/>
        </w:rPr>
        <w:t xml:space="preserve">предусмотрено сальниковое уплотнение из колец поз </w:t>
      </w:r>
      <w:r w:rsidRPr="009E54B3">
        <w:rPr>
          <w:i/>
          <w:iCs/>
          <w:sz w:val="24"/>
          <w:szCs w:val="24"/>
        </w:rPr>
        <w:t xml:space="preserve">12 </w:t>
      </w:r>
      <w:r w:rsidRPr="009E54B3">
        <w:rPr>
          <w:sz w:val="24"/>
          <w:szCs w:val="24"/>
        </w:rPr>
        <w:t xml:space="preserve">Уплотнительные кольца поджимаются фланцем поз </w:t>
      </w:r>
      <w:r w:rsidRPr="009E54B3">
        <w:rPr>
          <w:i/>
          <w:iCs/>
          <w:sz w:val="24"/>
          <w:szCs w:val="24"/>
        </w:rPr>
        <w:t xml:space="preserve">4, </w:t>
      </w:r>
      <w:r w:rsidRPr="009E54B3">
        <w:rPr>
          <w:sz w:val="24"/>
          <w:szCs w:val="24"/>
        </w:rPr>
        <w:t xml:space="preserve">который крепится шпильками поз </w:t>
      </w:r>
      <w:r w:rsidRPr="009E54B3">
        <w:rPr>
          <w:i/>
          <w:iCs/>
          <w:sz w:val="24"/>
          <w:szCs w:val="24"/>
        </w:rPr>
        <w:t xml:space="preserve">13 </w:t>
      </w:r>
      <w:r w:rsidRPr="009E54B3">
        <w:rPr>
          <w:sz w:val="24"/>
          <w:szCs w:val="24"/>
        </w:rPr>
        <w:t xml:space="preserve">и гайками поз </w:t>
      </w:r>
      <w:r w:rsidRPr="009E54B3">
        <w:rPr>
          <w:i/>
          <w:iCs/>
          <w:sz w:val="24"/>
          <w:szCs w:val="24"/>
        </w:rPr>
        <w:t xml:space="preserve">10. </w:t>
      </w:r>
      <w:r w:rsidRPr="009E54B3">
        <w:rPr>
          <w:iCs/>
          <w:sz w:val="24"/>
          <w:szCs w:val="24"/>
        </w:rPr>
        <w:t>Для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герметичности между корпусом и крышкой поз </w:t>
      </w:r>
      <w:r w:rsidRPr="009E54B3">
        <w:rPr>
          <w:i/>
          <w:iCs/>
          <w:sz w:val="24"/>
          <w:szCs w:val="24"/>
        </w:rPr>
        <w:t xml:space="preserve">2 </w:t>
      </w:r>
      <w:r w:rsidRPr="009E54B3">
        <w:rPr>
          <w:sz w:val="24"/>
          <w:szCs w:val="24"/>
        </w:rPr>
        <w:t xml:space="preserve">ставится прокладка поз </w:t>
      </w:r>
      <w:r w:rsidRPr="009E54B3">
        <w:rPr>
          <w:i/>
          <w:iCs/>
          <w:sz w:val="24"/>
          <w:szCs w:val="24"/>
        </w:rPr>
        <w:t>9</w:t>
      </w:r>
    </w:p>
    <w:p w:rsidR="00B03743" w:rsidRPr="00E67067" w:rsidRDefault="00B03743" w:rsidP="00B03743">
      <w:pPr>
        <w:pStyle w:val="8pt127"/>
        <w:ind w:firstLine="709"/>
        <w:rPr>
          <w:sz w:val="22"/>
          <w:szCs w:val="22"/>
        </w:rPr>
      </w:pPr>
      <w:r>
        <w:rPr>
          <w:noProof/>
          <w:sz w:val="24"/>
          <w:szCs w:val="24"/>
        </w:rPr>
        <w:drawing>
          <wp:anchor distT="36195" distB="36195" distL="25400" distR="25400" simplePos="0" relativeHeight="484631552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4B3">
        <w:rPr>
          <w:b/>
          <w:i/>
          <w:sz w:val="24"/>
          <w:szCs w:val="24"/>
        </w:rPr>
        <w:t>Материал деталей</w:t>
      </w:r>
      <w:r w:rsidRPr="009E54B3">
        <w:rPr>
          <w:sz w:val="24"/>
          <w:szCs w:val="24"/>
        </w:rPr>
        <w:t xml:space="preserve">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>…</w:t>
      </w:r>
      <w:r w:rsidRPr="009E54B3">
        <w:rPr>
          <w:i/>
          <w:iCs/>
          <w:sz w:val="24"/>
          <w:szCs w:val="24"/>
        </w:rPr>
        <w:t xml:space="preserve">4 — </w:t>
      </w:r>
      <w:r w:rsidRPr="009E54B3">
        <w:rPr>
          <w:sz w:val="24"/>
          <w:szCs w:val="24"/>
        </w:rPr>
        <w:t>СЧ 15 ГОСТ 1412—79, детали поз. 5 — Листы винипласта ВН</w:t>
      </w:r>
      <w:r w:rsidRPr="00E67067">
        <w:rPr>
          <w:sz w:val="22"/>
          <w:szCs w:val="22"/>
        </w:rPr>
        <w:t xml:space="preserve"> 1500×800 ГОСТ 9639—71, деталей поз. </w:t>
      </w:r>
      <w:r w:rsidRPr="00E67067">
        <w:rPr>
          <w:i/>
          <w:iCs/>
          <w:sz w:val="22"/>
          <w:szCs w:val="22"/>
        </w:rPr>
        <w:t xml:space="preserve">6, 8 — </w:t>
      </w:r>
      <w:r w:rsidRPr="00E67067">
        <w:rPr>
          <w:sz w:val="22"/>
          <w:szCs w:val="22"/>
        </w:rPr>
        <w:t>Сталь 40 ГОСТ 1050—74</w:t>
      </w:r>
    </w:p>
    <w:p w:rsidR="00B03743" w:rsidRPr="005B7665" w:rsidRDefault="00B03743" w:rsidP="00B03743">
      <w:pPr>
        <w:jc w:val="center"/>
        <w:rPr>
          <w:bCs/>
          <w:sz w:val="24"/>
          <w:szCs w:val="24"/>
        </w:rPr>
      </w:pPr>
      <w:r w:rsidRPr="005B7665">
        <w:rPr>
          <w:sz w:val="24"/>
          <w:szCs w:val="24"/>
        </w:rPr>
        <w:t xml:space="preserve">Рис. 1. </w:t>
      </w:r>
      <w:r w:rsidRPr="005B7665">
        <w:rPr>
          <w:bCs/>
          <w:sz w:val="24"/>
          <w:szCs w:val="24"/>
        </w:rPr>
        <w:t>Клапан</w:t>
      </w:r>
    </w:p>
    <w:p w:rsidR="00B03743" w:rsidRPr="005B7665" w:rsidRDefault="00B03743" w:rsidP="00B03743">
      <w:pPr>
        <w:jc w:val="center"/>
        <w:rPr>
          <w:b/>
          <w:sz w:val="24"/>
          <w:szCs w:val="24"/>
        </w:rPr>
        <w:sectPr w:rsidR="00B03743" w:rsidRPr="005B7665" w:rsidSect="00B037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03743" w:rsidRPr="005B7665" w:rsidRDefault="00B03743" w:rsidP="00B03743">
      <w:pPr>
        <w:jc w:val="both"/>
        <w:rPr>
          <w:b/>
          <w:color w:val="000000"/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Типовая контрольная работа</w:t>
      </w:r>
    </w:p>
    <w:p w:rsidR="00B03743" w:rsidRPr="005B7665" w:rsidRDefault="00B03743" w:rsidP="00B0374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4691"/>
      </w:tblGrid>
      <w:tr w:rsidR="00B03743" w:rsidTr="00B03743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B03743" w:rsidRPr="005B7665" w:rsidRDefault="00B03743" w:rsidP="00B03743">
            <w:pPr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Задача 1. Построить линию пересечения поверхности вращения плоскостью</w:t>
            </w:r>
          </w:p>
          <w:p w:rsidR="00B03743" w:rsidRPr="005B7665" w:rsidRDefault="00B03743" w:rsidP="00B03743">
            <w:pPr>
              <w:rPr>
                <w:sz w:val="19"/>
                <w:szCs w:val="19"/>
              </w:rPr>
            </w:pPr>
          </w:p>
          <w:p w:rsidR="00B03743" w:rsidRPr="005B7665" w:rsidRDefault="00B03743" w:rsidP="00B03743">
            <w:pPr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object w:dxaOrig="3476" w:dyaOrig="6397">
                <v:shape id="_x0000_i1029" type="#_x0000_t75" style="width:75.3pt;height:135pt" o:ole="">
                  <v:imagedata r:id="rId50" o:title=""/>
                </v:shape>
                <o:OLEObject Type="Embed" ProgID="KOMPAS.FRW" ShapeID="_x0000_i1029" DrawAspect="Content" ObjectID="_1803648337" r:id="rId51"/>
              </w:object>
            </w:r>
          </w:p>
          <w:p w:rsidR="00B03743" w:rsidRPr="005B7665" w:rsidRDefault="00B03743" w:rsidP="00B03743">
            <w:pPr>
              <w:rPr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B03743" w:rsidRPr="005B7665" w:rsidRDefault="00B03743" w:rsidP="00B03743">
            <w:pPr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Задача 2. Определить точки пересечения поверхности с прямой линией</w:t>
            </w:r>
          </w:p>
          <w:p w:rsidR="00B03743" w:rsidRPr="005B7665" w:rsidRDefault="00B03743" w:rsidP="00B03743">
            <w:pPr>
              <w:rPr>
                <w:sz w:val="19"/>
                <w:szCs w:val="19"/>
              </w:rPr>
            </w:pPr>
          </w:p>
          <w:p w:rsidR="00B03743" w:rsidRPr="005B7665" w:rsidRDefault="00B03743" w:rsidP="00B03743">
            <w:pPr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object w:dxaOrig="4471" w:dyaOrig="8230">
                <v:shape id="_x0000_i1030" type="#_x0000_t75" style="width:79.6pt;height:144.45pt" o:ole="">
                  <v:imagedata r:id="rId52" o:title=""/>
                </v:shape>
                <o:OLEObject Type="Embed" ProgID="KOMPAS.FRW" ShapeID="_x0000_i1030" DrawAspect="Content" ObjectID="_1803648338" r:id="rId53"/>
              </w:object>
            </w:r>
          </w:p>
        </w:tc>
      </w:tr>
    </w:tbl>
    <w:p w:rsidR="00B03743" w:rsidRPr="00977465" w:rsidRDefault="00B03743" w:rsidP="00B03743">
      <w:pPr>
        <w:pStyle w:val="a5"/>
        <w:tabs>
          <w:tab w:val="left" w:pos="0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B03743" w:rsidRPr="005B7665" w:rsidRDefault="00B03743" w:rsidP="00B03743">
      <w:pPr>
        <w:rPr>
          <w:b/>
        </w:rPr>
      </w:pPr>
    </w:p>
    <w:p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0"/>
          <w:tab w:val="left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color w:val="000000"/>
          <w:sz w:val="19"/>
          <w:szCs w:val="19"/>
        </w:rPr>
        <w:t>Ортогональные проекции</w:t>
      </w:r>
      <w:r w:rsidRPr="00B07885">
        <w:rPr>
          <w:sz w:val="19"/>
          <w:szCs w:val="19"/>
        </w:rPr>
        <w:t>. Метод Монжа. Эпюр Монжа и его свойства.</w:t>
      </w:r>
    </w:p>
    <w:p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B07885">
        <w:rPr>
          <w:bCs/>
          <w:iCs/>
          <w:sz w:val="19"/>
          <w:szCs w:val="19"/>
        </w:rPr>
        <w:t xml:space="preserve">Теорема о проекциях прямого угла. </w:t>
      </w:r>
      <w:r w:rsidRPr="00B07885">
        <w:rPr>
          <w:bCs/>
          <w:sz w:val="19"/>
          <w:szCs w:val="19"/>
        </w:rPr>
        <w:t xml:space="preserve">Определение видимости на чертеже. Метод конкурирующих точек. </w:t>
      </w:r>
      <w:r w:rsidRPr="00B07885">
        <w:rPr>
          <w:sz w:val="19"/>
          <w:szCs w:val="19"/>
        </w:rPr>
        <w:t>Основные задачи на прямую линию.</w:t>
      </w:r>
    </w:p>
    <w:p w:rsidR="00B03743" w:rsidRPr="005B7665" w:rsidRDefault="00B03743" w:rsidP="00B03743">
      <w:pPr>
        <w:widowControl/>
        <w:numPr>
          <w:ilvl w:val="3"/>
          <w:numId w:val="18"/>
        </w:numPr>
        <w:tabs>
          <w:tab w:val="clear" w:pos="2520"/>
          <w:tab w:val="num" w:pos="567"/>
        </w:tabs>
        <w:autoSpaceDE/>
        <w:autoSpaceDN/>
        <w:ind w:left="0" w:firstLine="0"/>
        <w:jc w:val="both"/>
        <w:rPr>
          <w:bCs/>
          <w:sz w:val="19"/>
          <w:szCs w:val="19"/>
        </w:rPr>
      </w:pPr>
      <w:r w:rsidRPr="005B7665">
        <w:rPr>
          <w:sz w:val="19"/>
          <w:szCs w:val="19"/>
        </w:rPr>
        <w:t xml:space="preserve">Задание плоскости на чертеже. </w:t>
      </w:r>
      <w:r w:rsidRPr="005B7665">
        <w:rPr>
          <w:bCs/>
          <w:sz w:val="19"/>
          <w:szCs w:val="19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5B7665">
        <w:rPr>
          <w:sz w:val="19"/>
          <w:szCs w:val="19"/>
        </w:rPr>
        <w:t>. Свойство проецирующей плоскости.</w:t>
      </w:r>
    </w:p>
    <w:p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B03743" w:rsidRPr="005B766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Способ вращения вокруг оси, перпендикулярной к плоскости проекций. </w:t>
      </w:r>
      <w:r w:rsidRPr="005B7665">
        <w:rPr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B03743" w:rsidRPr="005B766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Многогранники. Пересечение поверхности многогранников с плоскостью общего и частного положения. </w:t>
      </w:r>
      <w:r w:rsidRPr="005B7665">
        <w:rPr>
          <w:sz w:val="19"/>
          <w:szCs w:val="19"/>
        </w:rPr>
        <w:t>Пересечение поверхности многогранника с прямой общего положения.</w:t>
      </w:r>
    </w:p>
    <w:p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B03743" w:rsidRPr="005B766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bCs/>
          <w:sz w:val="19"/>
          <w:szCs w:val="19"/>
        </w:rPr>
      </w:pPr>
      <w:r w:rsidRPr="00B07885">
        <w:rPr>
          <w:sz w:val="19"/>
          <w:szCs w:val="19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5B7665">
        <w:rPr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B03743" w:rsidRPr="005B7665" w:rsidRDefault="00B03743" w:rsidP="00B03743">
      <w:pPr>
        <w:pStyle w:val="a3"/>
        <w:tabs>
          <w:tab w:val="num" w:pos="567"/>
        </w:tabs>
        <w:jc w:val="both"/>
        <w:rPr>
          <w:sz w:val="19"/>
          <w:szCs w:val="19"/>
        </w:rPr>
      </w:pPr>
      <w:r w:rsidRPr="00B07885">
        <w:rPr>
          <w:bCs/>
          <w:sz w:val="19"/>
          <w:szCs w:val="19"/>
        </w:rPr>
        <w:t>10.</w:t>
      </w:r>
      <w:r w:rsidRPr="005B7665">
        <w:rPr>
          <w:bCs/>
          <w:sz w:val="19"/>
          <w:szCs w:val="19"/>
        </w:rPr>
        <w:tab/>
      </w:r>
      <w:r w:rsidRPr="00B07885">
        <w:rPr>
          <w:sz w:val="19"/>
          <w:szCs w:val="19"/>
        </w:rPr>
        <w:t>Способ секущих плоскостей. Алгоритм построения.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bCs/>
          <w:sz w:val="19"/>
          <w:szCs w:val="19"/>
        </w:rPr>
        <w:t>11.</w:t>
      </w:r>
      <w:r w:rsidRPr="005B7665">
        <w:rPr>
          <w:bCs/>
          <w:sz w:val="19"/>
          <w:szCs w:val="19"/>
        </w:rPr>
        <w:tab/>
      </w:r>
      <w:r w:rsidRPr="005B7665">
        <w:rPr>
          <w:sz w:val="19"/>
          <w:szCs w:val="19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12.</w:t>
      </w:r>
      <w:r w:rsidRPr="005B7665">
        <w:rPr>
          <w:sz w:val="19"/>
          <w:szCs w:val="19"/>
        </w:rPr>
        <w:tab/>
        <w:t>Названия и расположение видов на чертеже (по ГОСТ 2.305-2008).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13.</w:t>
      </w:r>
      <w:r w:rsidRPr="005B7665">
        <w:rPr>
          <w:sz w:val="19"/>
          <w:szCs w:val="19"/>
        </w:rPr>
        <w:tab/>
        <w:t>Что такое главный вид, дополнительный вид, их обозначение на чертеже.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14.</w:t>
      </w:r>
      <w:r w:rsidRPr="005B7665">
        <w:rPr>
          <w:sz w:val="19"/>
          <w:szCs w:val="19"/>
        </w:rPr>
        <w:tab/>
        <w:t>Что следует использовать для уменьшения числа видов?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15.</w:t>
      </w:r>
      <w:r w:rsidRPr="005B7665">
        <w:rPr>
          <w:sz w:val="19"/>
          <w:szCs w:val="19"/>
        </w:rPr>
        <w:tab/>
        <w:t>Различие между разрезом и сечением.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16.</w:t>
      </w:r>
      <w:r w:rsidRPr="005B7665">
        <w:rPr>
          <w:sz w:val="19"/>
          <w:szCs w:val="19"/>
        </w:rPr>
        <w:tab/>
        <w:t>Могут ли разрезы располагаться на месте соответствующих видов?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17.</w:t>
      </w:r>
      <w:r w:rsidRPr="005B7665">
        <w:rPr>
          <w:sz w:val="19"/>
          <w:szCs w:val="19"/>
        </w:rPr>
        <w:tab/>
        <w:t>Какой разрез называется местным?</w:t>
      </w:r>
    </w:p>
    <w:p w:rsidR="00B03743" w:rsidRPr="00B0788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18.</w:t>
      </w:r>
      <w:r w:rsidRPr="005B7665">
        <w:rPr>
          <w:sz w:val="19"/>
          <w:szCs w:val="19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sz w:val="19"/>
          <w:szCs w:val="19"/>
        </w:rPr>
        <w:t>Какими линиями их соединяют? Как они располагаются на чертеже?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19.</w:t>
      </w:r>
      <w:r w:rsidRPr="005B7665">
        <w:rPr>
          <w:sz w:val="19"/>
          <w:szCs w:val="19"/>
        </w:rPr>
        <w:tab/>
        <w:t>Какими линиями обводятся сечения (не входящие в состав разреза) и как они обозначаются?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20.</w:t>
      </w:r>
      <w:r w:rsidRPr="005B7665">
        <w:rPr>
          <w:sz w:val="19"/>
          <w:szCs w:val="19"/>
        </w:rPr>
        <w:tab/>
        <w:t>Как изображают контур вынесенного и наложенного сечения?</w:t>
      </w:r>
    </w:p>
    <w:p w:rsidR="00B03743" w:rsidRPr="00B0788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21.</w:t>
      </w:r>
      <w:r w:rsidRPr="005B7665">
        <w:rPr>
          <w:sz w:val="19"/>
          <w:szCs w:val="19"/>
        </w:rPr>
        <w:tab/>
        <w:t xml:space="preserve">Когда применяется и как обозначается выносной элемент? </w:t>
      </w:r>
      <w:r w:rsidRPr="00B07885">
        <w:rPr>
          <w:sz w:val="19"/>
          <w:szCs w:val="19"/>
        </w:rPr>
        <w:t>Где он располагается?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22.</w:t>
      </w:r>
      <w:r w:rsidRPr="005B7665">
        <w:rPr>
          <w:sz w:val="19"/>
          <w:szCs w:val="19"/>
        </w:rPr>
        <w:tab/>
        <w:t>Как различают разрезы в зависимости от числа секущих плоскостей? Какой разрез называют сложным?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23.</w:t>
      </w:r>
      <w:r w:rsidRPr="005B7665">
        <w:rPr>
          <w:sz w:val="19"/>
          <w:szCs w:val="19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24.</w:t>
      </w:r>
      <w:r w:rsidRPr="005B7665">
        <w:rPr>
          <w:sz w:val="19"/>
          <w:szCs w:val="19"/>
        </w:rPr>
        <w:tab/>
        <w:t>Как изображаются на чертеже оси прямоугольной изометрической проекции (ГОСТ 2.317-69)?</w:t>
      </w:r>
    </w:p>
    <w:p w:rsidR="00B03743" w:rsidRPr="00B0788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B07885">
        <w:rPr>
          <w:sz w:val="19"/>
          <w:szCs w:val="19"/>
        </w:rPr>
        <w:t>25.</w:t>
      </w:r>
      <w:r w:rsidRPr="00B07885">
        <w:rPr>
          <w:sz w:val="19"/>
          <w:szCs w:val="19"/>
        </w:rPr>
        <w:tab/>
      </w:r>
      <w:r w:rsidRPr="00B07885">
        <w:rPr>
          <w:bCs/>
          <w:iCs/>
          <w:color w:val="000000"/>
          <w:sz w:val="19"/>
          <w:szCs w:val="19"/>
        </w:rPr>
        <w:t>Изображение резьбы (ГОСТ 2.311-68).</w:t>
      </w:r>
    </w:p>
    <w:p w:rsidR="00B03743" w:rsidRPr="005B7665" w:rsidRDefault="00B03743" w:rsidP="00B03743">
      <w:pPr>
        <w:rPr>
          <w:bCs/>
          <w:sz w:val="19"/>
          <w:szCs w:val="19"/>
        </w:rPr>
      </w:pPr>
    </w:p>
    <w:p w:rsidR="00B03743" w:rsidRPr="005B7665" w:rsidRDefault="00B03743" w:rsidP="00B03743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B03743" w:rsidRPr="005B7665" w:rsidRDefault="00B03743" w:rsidP="00B03743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B03743" w:rsidRPr="005B7665" w:rsidRDefault="00B03743" w:rsidP="00B03743">
      <w:pPr>
        <w:shd w:val="clear" w:color="auto" w:fill="FFFFFF"/>
        <w:tabs>
          <w:tab w:val="left" w:pos="567"/>
          <w:tab w:val="left" w:pos="851"/>
        </w:tabs>
        <w:rPr>
          <w:b/>
          <w:color w:val="000000"/>
          <w:sz w:val="19"/>
          <w:szCs w:val="19"/>
        </w:rPr>
      </w:pPr>
      <w:r w:rsidRPr="005B7665">
        <w:rPr>
          <w:b/>
          <w:color w:val="000000"/>
          <w:sz w:val="19"/>
          <w:szCs w:val="19"/>
        </w:rPr>
        <w:t>Формы контроля (процедуры оценивания)</w:t>
      </w:r>
    </w:p>
    <w:p w:rsidR="00B03743" w:rsidRPr="005B7665" w:rsidRDefault="00B03743" w:rsidP="00B03743">
      <w:pPr>
        <w:pStyle w:val="1"/>
        <w:numPr>
          <w:ilvl w:val="0"/>
          <w:numId w:val="0"/>
        </w:numPr>
        <w:jc w:val="left"/>
        <w:rPr>
          <w:sz w:val="19"/>
          <w:szCs w:val="19"/>
        </w:rPr>
      </w:pPr>
    </w:p>
    <w:tbl>
      <w:tblPr>
        <w:tblW w:w="9834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4"/>
      </w:tblGrid>
      <w:tr w:rsidR="00B03743" w:rsidRPr="007F6602" w:rsidTr="00E07E2C">
        <w:trPr>
          <w:trHeight w:val="589"/>
        </w:trPr>
        <w:tc>
          <w:tcPr>
            <w:tcW w:w="9834" w:type="dxa"/>
          </w:tcPr>
          <w:p w:rsidR="00B03743" w:rsidRPr="005B7665" w:rsidRDefault="00B03743" w:rsidP="00B03743">
            <w:pPr>
              <w:jc w:val="both"/>
              <w:rPr>
                <w:b/>
                <w:bCs/>
                <w:sz w:val="19"/>
                <w:szCs w:val="19"/>
              </w:rPr>
            </w:pPr>
            <w:r w:rsidRPr="005B7665">
              <w:rPr>
                <w:b/>
                <w:bCs/>
                <w:sz w:val="19"/>
                <w:szCs w:val="19"/>
              </w:rPr>
              <w:t xml:space="preserve">Решение задач - </w:t>
            </w:r>
            <w:r w:rsidRPr="005B7665">
              <w:rPr>
                <w:color w:val="000000"/>
                <w:sz w:val="19"/>
                <w:szCs w:val="19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B03743" w:rsidRPr="007F6602" w:rsidTr="00E07E2C">
        <w:trPr>
          <w:trHeight w:val="1036"/>
        </w:trPr>
        <w:tc>
          <w:tcPr>
            <w:tcW w:w="9834" w:type="dxa"/>
          </w:tcPr>
          <w:p w:rsidR="00B03743" w:rsidRPr="005B7665" w:rsidRDefault="00B03743" w:rsidP="00B03743">
            <w:pPr>
              <w:jc w:val="both"/>
              <w:rPr>
                <w:sz w:val="19"/>
                <w:szCs w:val="19"/>
              </w:rPr>
            </w:pPr>
            <w:r w:rsidRPr="005B7665">
              <w:rPr>
                <w:b/>
                <w:color w:val="000000"/>
                <w:sz w:val="19"/>
                <w:szCs w:val="19"/>
              </w:rPr>
              <w:t>Расчетно-графическая работа (РГР)</w:t>
            </w:r>
            <w:r w:rsidRPr="005B7665">
              <w:rPr>
                <w:color w:val="000000"/>
                <w:sz w:val="19"/>
                <w:szCs w:val="19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B03743" w:rsidRPr="007F6602" w:rsidTr="00E07E2C">
        <w:trPr>
          <w:trHeight w:val="635"/>
        </w:trPr>
        <w:tc>
          <w:tcPr>
            <w:tcW w:w="9834" w:type="dxa"/>
          </w:tcPr>
          <w:p w:rsidR="00B03743" w:rsidRPr="005B7665" w:rsidRDefault="00B03743" w:rsidP="00B03743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5B7665">
              <w:rPr>
                <w:b/>
                <w:color w:val="000000"/>
                <w:sz w:val="19"/>
                <w:szCs w:val="19"/>
              </w:rPr>
              <w:lastRenderedPageBreak/>
              <w:t>Контрольная работа</w:t>
            </w:r>
            <w:r w:rsidRPr="005B7665">
              <w:rPr>
                <w:color w:val="000000"/>
                <w:sz w:val="19"/>
                <w:szCs w:val="19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DC2D96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B03743" w:rsidRPr="00DC2D96" w:rsidTr="00E07E2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B03743" w:rsidRPr="00DC2D96" w:rsidTr="00E07E2C">
        <w:trPr>
          <w:trHeight w:val="349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B03743" w:rsidRPr="00DC2D96" w:rsidTr="00E07E2C">
        <w:trPr>
          <w:trHeight w:val="39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не владеем материалом по тематике решения задач</w:t>
            </w:r>
          </w:p>
        </w:tc>
      </w:tr>
    </w:tbl>
    <w:p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:rsidTr="00E07E2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5B7665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 xml:space="preserve">Демонстрирует полное понимание проблемы. Все требования, предъявляемые к выполнению РГР, выполнены. Представленные решения отличаются оригинальностью и логичностью изложения </w:t>
            </w:r>
          </w:p>
        </w:tc>
      </w:tr>
      <w:tr w:rsidR="00B03743" w:rsidRPr="005B7665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значительное понимание проблемы. Все требования, предъявляемые к выполнению РГР, выполнены.</w:t>
            </w:r>
          </w:p>
        </w:tc>
      </w:tr>
      <w:tr w:rsidR="00B03743" w:rsidRPr="005B7665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частичное понимание проблемы. Большинство требований, предъявляемых к выполнению РГР, выполнены.</w:t>
            </w:r>
          </w:p>
        </w:tc>
      </w:tr>
      <w:tr w:rsidR="00B03743" w:rsidRPr="007F6602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Требования, предъявляемые к выполнению РГР, не выполнены.</w:t>
            </w:r>
          </w:p>
        </w:tc>
      </w:tr>
    </w:tbl>
    <w:p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выполнения контрольной работы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:rsidTr="00E07E2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7F6602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B03743" w:rsidRPr="007F6602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B03743" w:rsidRPr="007F6602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B03743" w:rsidRPr="007F6602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Ответы на поставленные вопросы не получены.</w:t>
            </w:r>
          </w:p>
        </w:tc>
      </w:tr>
    </w:tbl>
    <w:p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устного ответа на экзамене по данной дисциплине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DC2D96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B03743" w:rsidRPr="00DC2D96" w:rsidTr="00E07E2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B03743" w:rsidRPr="007F6602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B03743" w:rsidRPr="00DC2D96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D300E3" w:rsidRDefault="00D300E3" w:rsidP="00B03743">
      <w:pPr>
        <w:spacing w:before="77"/>
        <w:ind w:left="779" w:right="777"/>
        <w:jc w:val="center"/>
      </w:pPr>
    </w:p>
    <w:sectPr w:rsidR="00D300E3" w:rsidSect="00E07E2C">
      <w:headerReference w:type="default" r:id="rId54"/>
      <w:pgSz w:w="11910" w:h="16850"/>
      <w:pgMar w:top="480" w:right="995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AB2" w:rsidRDefault="002D1AB2" w:rsidP="00EA5F08">
      <w:r>
        <w:separator/>
      </w:r>
    </w:p>
  </w:endnote>
  <w:endnote w:type="continuationSeparator" w:id="0">
    <w:p w:rsidR="002D1AB2" w:rsidRDefault="002D1AB2" w:rsidP="00EA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AB2" w:rsidRDefault="002D1AB2" w:rsidP="00EA5F08">
      <w:r>
        <w:separator/>
      </w:r>
    </w:p>
  </w:footnote>
  <w:footnote w:type="continuationSeparator" w:id="0">
    <w:p w:rsidR="002D1AB2" w:rsidRDefault="002D1AB2" w:rsidP="00EA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43" w:rsidRDefault="002D1AB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65pt;margin-top:27.35pt;width:169.3pt;height:20.15pt;z-index:-18695168;mso-position-horizontal-relative:page;mso-position-vertical-relative:page" filled="f" stroked="f">
          <v:textbox inset="0,0,0,0">
            <w:txbxContent>
              <w:p w:rsidR="00B03743" w:rsidRDefault="00B03743">
                <w:pPr>
                  <w:pStyle w:val="a3"/>
                  <w:spacing w:before="14"/>
                  <w:ind w:left="20" w:right="2"/>
                </w:pPr>
                <w:r>
                  <w:rPr>
                    <w:color w:val="C0C0C0"/>
                  </w:rPr>
                  <w:t>УП: 21.03.01_2019_Бурение нефтяных и газовых</w:t>
                </w:r>
                <w:r>
                  <w:rPr>
                    <w:color w:val="C0C0C0"/>
                    <w:spacing w:val="-37"/>
                  </w:rPr>
                  <w:t xml:space="preserve"> </w:t>
                </w:r>
                <w:r>
                  <w:rPr>
                    <w:color w:val="C0C0C0"/>
                  </w:rPr>
                  <w:t>скважин.plm.plx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47pt;margin-top:27.35pt;width:23.15pt;height:10.95pt;z-index:-18694656;mso-position-horizontal-relative:page;mso-position-vertical-relative:page" filled="f" stroked="f">
          <v:textbox inset="0,0,0,0">
            <w:txbxContent>
              <w:p w:rsidR="00B03743" w:rsidRDefault="00B03743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стр.</w:t>
                </w:r>
                <w:r>
                  <w:rPr>
                    <w:color w:val="C0C0C0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C0C0C0"/>
                  </w:rPr>
                  <w:instrText xml:space="preserve"> PAGE </w:instrText>
                </w:r>
                <w:r>
                  <w:fldChar w:fldCharType="separate"/>
                </w:r>
                <w:r w:rsidR="00B06FF7">
                  <w:rPr>
                    <w:noProof/>
                    <w:color w:val="C0C0C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43" w:rsidRDefault="00B0374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43" w:rsidRDefault="002D1AB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27.35pt;width:226.4pt;height:10.95pt;z-index:-18694144;mso-position-horizontal-relative:page;mso-position-vertical-relative:page" filled="f" stroked="f">
          <v:textbox inset="0,0,0,0">
            <w:txbxContent>
              <w:p w:rsidR="00B03743" w:rsidRDefault="00B03743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УП: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</w:rPr>
                  <w:t>21.03.01_2019_Бурение</w:t>
                </w:r>
                <w:r>
                  <w:rPr>
                    <w:color w:val="C0C0C0"/>
                    <w:spacing w:val="-6"/>
                  </w:rPr>
                  <w:t xml:space="preserve"> </w:t>
                </w:r>
                <w:r>
                  <w:rPr>
                    <w:color w:val="C0C0C0"/>
                  </w:rPr>
                  <w:t>нефтяных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</w:rPr>
                  <w:t>и</w:t>
                </w:r>
                <w:r>
                  <w:rPr>
                    <w:color w:val="C0C0C0"/>
                    <w:spacing w:val="-6"/>
                  </w:rPr>
                  <w:t xml:space="preserve"> </w:t>
                </w:r>
                <w:r>
                  <w:rPr>
                    <w:color w:val="C0C0C0"/>
                  </w:rPr>
                  <w:t>газовых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</w:rPr>
                  <w:t>скважин.plm.plx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43.05pt;margin-top:27.35pt;width:27.1pt;height:10.95pt;z-index:-18693632;mso-position-horizontal-relative:page;mso-position-vertical-relative:page" filled="f" stroked="f">
          <v:textbox inset="0,0,0,0">
            <w:txbxContent>
              <w:p w:rsidR="00B03743" w:rsidRDefault="00B03743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стр.</w:t>
                </w:r>
                <w:r>
                  <w:rPr>
                    <w:color w:val="C0C0C0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C0C0C0"/>
                  </w:rPr>
                  <w:instrText xml:space="preserve"> PAGE </w:instrText>
                </w:r>
                <w:r>
                  <w:fldChar w:fldCharType="separate"/>
                </w:r>
                <w:r w:rsidR="00B06FF7">
                  <w:rPr>
                    <w:noProof/>
                    <w:color w:val="C0C0C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43" w:rsidRDefault="002D1AB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27.35pt;width:225.1pt;height:10.95pt;z-index:-18692096;mso-position-horizontal-relative:page;mso-position-vertical-relative:page" filled="f" stroked="f">
          <v:textbox inset="0,0,0,0">
            <w:txbxContent>
              <w:p w:rsidR="00B03743" w:rsidRDefault="00B03743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  <w:spacing w:val="-1"/>
                  </w:rPr>
                  <w:t>УП: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  <w:spacing w:val="-1"/>
                  </w:rPr>
                  <w:t>21.03.01_2019_Бурение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  <w:spacing w:val="-1"/>
                  </w:rPr>
                  <w:t>нефтяных</w:t>
                </w:r>
                <w:r>
                  <w:rPr>
                    <w:color w:val="C0C0C0"/>
                    <w:spacing w:val="-7"/>
                  </w:rPr>
                  <w:t xml:space="preserve"> </w:t>
                </w:r>
                <w:r>
                  <w:rPr>
                    <w:color w:val="C0C0C0"/>
                  </w:rPr>
                  <w:t>и</w:t>
                </w:r>
                <w:r>
                  <w:rPr>
                    <w:color w:val="C0C0C0"/>
                    <w:spacing w:val="-6"/>
                  </w:rPr>
                  <w:t xml:space="preserve"> </w:t>
                </w:r>
                <w:r>
                  <w:rPr>
                    <w:color w:val="C0C0C0"/>
                  </w:rPr>
                  <w:t>газовых</w:t>
                </w:r>
                <w:r>
                  <w:rPr>
                    <w:color w:val="C0C0C0"/>
                    <w:spacing w:val="-7"/>
                  </w:rPr>
                  <w:t xml:space="preserve"> </w:t>
                </w:r>
                <w:r>
                  <w:rPr>
                    <w:color w:val="C0C0C0"/>
                  </w:rPr>
                  <w:t>скважин.plm.plx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3.05pt;margin-top:27.35pt;width:27.1pt;height:10.95pt;z-index:-18691584;mso-position-horizontal-relative:page;mso-position-vertical-relative:page" filled="f" stroked="f">
          <v:textbox inset="0,0,0,0">
            <w:txbxContent>
              <w:p w:rsidR="00B03743" w:rsidRDefault="00B03743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стр.</w:t>
                </w:r>
                <w:r>
                  <w:rPr>
                    <w:color w:val="C0C0C0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C0C0C0"/>
                  </w:rPr>
                  <w:instrText xml:space="preserve"> PAGE </w:instrText>
                </w:r>
                <w:r>
                  <w:fldChar w:fldCharType="separate"/>
                </w:r>
                <w:r w:rsidR="00B06FF7">
                  <w:rPr>
                    <w:noProof/>
                    <w:color w:val="C0C0C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08D7"/>
    <w:multiLevelType w:val="hybridMultilevel"/>
    <w:tmpl w:val="BBA414E4"/>
    <w:lvl w:ilvl="0" w:tplc="D24C63CA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8FA5A46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81D6889A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0F14D178">
      <w:numFmt w:val="bullet"/>
      <w:lvlText w:val="•"/>
      <w:lvlJc w:val="left"/>
      <w:pPr>
        <w:ind w:left="3104" w:hanging="192"/>
      </w:pPr>
      <w:rPr>
        <w:rFonts w:hint="default"/>
        <w:lang w:val="ru-RU" w:eastAsia="en-US" w:bidi="ar-SA"/>
      </w:rPr>
    </w:lvl>
    <w:lvl w:ilvl="4" w:tplc="8AF08640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E1DC6BE2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5746B1E4">
      <w:numFmt w:val="bullet"/>
      <w:lvlText w:val="•"/>
      <w:lvlJc w:val="left"/>
      <w:pPr>
        <w:ind w:left="6169" w:hanging="192"/>
      </w:pPr>
      <w:rPr>
        <w:rFonts w:hint="default"/>
        <w:lang w:val="ru-RU" w:eastAsia="en-US" w:bidi="ar-SA"/>
      </w:rPr>
    </w:lvl>
    <w:lvl w:ilvl="7" w:tplc="029A0D9C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8DF2FD80">
      <w:numFmt w:val="bullet"/>
      <w:lvlText w:val="•"/>
      <w:lvlJc w:val="left"/>
      <w:pPr>
        <w:ind w:left="821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A0F1E90"/>
    <w:multiLevelType w:val="hybridMultilevel"/>
    <w:tmpl w:val="7602B266"/>
    <w:lvl w:ilvl="0" w:tplc="86222EA4">
      <w:start w:val="5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5D0E800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DB3060AC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45624BCC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6312100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54804D58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842AD0EE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8E4C7F0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D5AA68DE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3D95358A"/>
    <w:multiLevelType w:val="hybridMultilevel"/>
    <w:tmpl w:val="703E7116"/>
    <w:lvl w:ilvl="0" w:tplc="B236586A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50F2CEC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9DC2A4D4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E354AE0C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6F520DF8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59FEFF60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98A8CD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BE58B19C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30DCEE24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3E4A4AB2"/>
    <w:multiLevelType w:val="hybridMultilevel"/>
    <w:tmpl w:val="8736AE70"/>
    <w:lvl w:ilvl="0" w:tplc="AABEA7E2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FCDAFB32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708C3206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8A94B7A8">
      <w:numFmt w:val="bullet"/>
      <w:lvlText w:val="•"/>
      <w:lvlJc w:val="left"/>
      <w:pPr>
        <w:ind w:left="3105" w:hanging="192"/>
      </w:pPr>
      <w:rPr>
        <w:rFonts w:hint="default"/>
        <w:lang w:val="ru-RU" w:eastAsia="en-US" w:bidi="ar-SA"/>
      </w:rPr>
    </w:lvl>
    <w:lvl w:ilvl="4" w:tplc="284C426A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560213B4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26C0FADA">
      <w:numFmt w:val="bullet"/>
      <w:lvlText w:val="•"/>
      <w:lvlJc w:val="left"/>
      <w:pPr>
        <w:ind w:left="6170" w:hanging="192"/>
      </w:pPr>
      <w:rPr>
        <w:rFonts w:hint="default"/>
        <w:lang w:val="ru-RU" w:eastAsia="en-US" w:bidi="ar-SA"/>
      </w:rPr>
    </w:lvl>
    <w:lvl w:ilvl="7" w:tplc="06DC98A8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F1B419C2">
      <w:numFmt w:val="bullet"/>
      <w:lvlText w:val="•"/>
      <w:lvlJc w:val="left"/>
      <w:pPr>
        <w:ind w:left="8213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46A14651"/>
    <w:multiLevelType w:val="hybridMultilevel"/>
    <w:tmpl w:val="CEEE1A66"/>
    <w:lvl w:ilvl="0" w:tplc="167E519E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2A6553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2BB07B9A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3FCA8B1C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B626E7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48AA01DC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9EC20C06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8D1C05B4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082CE794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49270FAD"/>
    <w:multiLevelType w:val="hybridMultilevel"/>
    <w:tmpl w:val="2F1EE294"/>
    <w:lvl w:ilvl="0" w:tplc="D51C2480">
      <w:start w:val="1"/>
      <w:numFmt w:val="decimal"/>
      <w:lvlText w:val="%1."/>
      <w:lvlJc w:val="left"/>
      <w:pPr>
        <w:ind w:left="33" w:hanging="183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BB6E2094">
      <w:numFmt w:val="bullet"/>
      <w:lvlText w:val="•"/>
      <w:lvlJc w:val="left"/>
      <w:pPr>
        <w:ind w:left="1061" w:hanging="183"/>
      </w:pPr>
      <w:rPr>
        <w:rFonts w:hint="default"/>
        <w:lang w:val="ru-RU" w:eastAsia="en-US" w:bidi="ar-SA"/>
      </w:rPr>
    </w:lvl>
    <w:lvl w:ilvl="2" w:tplc="13A02F38">
      <w:numFmt w:val="bullet"/>
      <w:lvlText w:val="•"/>
      <w:lvlJc w:val="left"/>
      <w:pPr>
        <w:ind w:left="2083" w:hanging="183"/>
      </w:pPr>
      <w:rPr>
        <w:rFonts w:hint="default"/>
        <w:lang w:val="ru-RU" w:eastAsia="en-US" w:bidi="ar-SA"/>
      </w:rPr>
    </w:lvl>
    <w:lvl w:ilvl="3" w:tplc="0306659C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4" w:tplc="988CC3C8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5" w:tplc="73028512">
      <w:numFmt w:val="bullet"/>
      <w:lvlText w:val="•"/>
      <w:lvlJc w:val="left"/>
      <w:pPr>
        <w:ind w:left="5148" w:hanging="183"/>
      </w:pPr>
      <w:rPr>
        <w:rFonts w:hint="default"/>
        <w:lang w:val="ru-RU" w:eastAsia="en-US" w:bidi="ar-SA"/>
      </w:rPr>
    </w:lvl>
    <w:lvl w:ilvl="6" w:tplc="8D00A9CC">
      <w:numFmt w:val="bullet"/>
      <w:lvlText w:val="•"/>
      <w:lvlJc w:val="left"/>
      <w:pPr>
        <w:ind w:left="6169" w:hanging="183"/>
      </w:pPr>
      <w:rPr>
        <w:rFonts w:hint="default"/>
        <w:lang w:val="ru-RU" w:eastAsia="en-US" w:bidi="ar-SA"/>
      </w:rPr>
    </w:lvl>
    <w:lvl w:ilvl="7" w:tplc="6A62A7AC">
      <w:numFmt w:val="bullet"/>
      <w:lvlText w:val="•"/>
      <w:lvlJc w:val="left"/>
      <w:pPr>
        <w:ind w:left="7191" w:hanging="183"/>
      </w:pPr>
      <w:rPr>
        <w:rFonts w:hint="default"/>
        <w:lang w:val="ru-RU" w:eastAsia="en-US" w:bidi="ar-SA"/>
      </w:rPr>
    </w:lvl>
    <w:lvl w:ilvl="8" w:tplc="07E671EE">
      <w:numFmt w:val="bullet"/>
      <w:lvlText w:val="•"/>
      <w:lvlJc w:val="left"/>
      <w:pPr>
        <w:ind w:left="821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91B27"/>
    <w:multiLevelType w:val="hybridMultilevel"/>
    <w:tmpl w:val="BE4ABD28"/>
    <w:lvl w:ilvl="0" w:tplc="1F28A69E">
      <w:start w:val="15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ED66CC2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CF601D8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6B3A275C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4" w:tplc="5B08BC46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38DA8BDC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0D24717E">
      <w:numFmt w:val="bullet"/>
      <w:lvlText w:val="•"/>
      <w:lvlJc w:val="left"/>
      <w:pPr>
        <w:ind w:left="6281" w:hanging="288"/>
      </w:pPr>
      <w:rPr>
        <w:rFonts w:hint="default"/>
        <w:lang w:val="ru-RU" w:eastAsia="en-US" w:bidi="ar-SA"/>
      </w:rPr>
    </w:lvl>
    <w:lvl w:ilvl="7" w:tplc="6A886EC4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F288E1B0">
      <w:numFmt w:val="bullet"/>
      <w:lvlText w:val="•"/>
      <w:lvlJc w:val="left"/>
      <w:pPr>
        <w:ind w:left="8268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8B4C35"/>
    <w:multiLevelType w:val="hybridMultilevel"/>
    <w:tmpl w:val="94122054"/>
    <w:lvl w:ilvl="0" w:tplc="8C841BC4">
      <w:start w:val="15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B29C7AA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7792B8E6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ED9616F6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4" w:tplc="2AEAD684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2026C728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F1CCD2C0">
      <w:numFmt w:val="bullet"/>
      <w:lvlText w:val="•"/>
      <w:lvlJc w:val="left"/>
      <w:pPr>
        <w:ind w:left="6281" w:hanging="288"/>
      </w:pPr>
      <w:rPr>
        <w:rFonts w:hint="default"/>
        <w:lang w:val="ru-RU" w:eastAsia="en-US" w:bidi="ar-SA"/>
      </w:rPr>
    </w:lvl>
    <w:lvl w:ilvl="7" w:tplc="C7D02CD8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A76082DA">
      <w:numFmt w:val="bullet"/>
      <w:lvlText w:val="•"/>
      <w:lvlJc w:val="left"/>
      <w:pPr>
        <w:ind w:left="8268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59641B99"/>
    <w:multiLevelType w:val="hybridMultilevel"/>
    <w:tmpl w:val="CF2EC5C0"/>
    <w:lvl w:ilvl="0" w:tplc="F454C18C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FE030FE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C794FBB8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6A6C4AD0">
      <w:numFmt w:val="bullet"/>
      <w:lvlText w:val="•"/>
      <w:lvlJc w:val="left"/>
      <w:pPr>
        <w:ind w:left="3105" w:hanging="192"/>
      </w:pPr>
      <w:rPr>
        <w:rFonts w:hint="default"/>
        <w:lang w:val="ru-RU" w:eastAsia="en-US" w:bidi="ar-SA"/>
      </w:rPr>
    </w:lvl>
    <w:lvl w:ilvl="4" w:tplc="5FBE4F7E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0C16FB32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78E0A5A6">
      <w:numFmt w:val="bullet"/>
      <w:lvlText w:val="•"/>
      <w:lvlJc w:val="left"/>
      <w:pPr>
        <w:ind w:left="6170" w:hanging="192"/>
      </w:pPr>
      <w:rPr>
        <w:rFonts w:hint="default"/>
        <w:lang w:val="ru-RU" w:eastAsia="en-US" w:bidi="ar-SA"/>
      </w:rPr>
    </w:lvl>
    <w:lvl w:ilvl="7" w:tplc="4894C5EC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7F461FF6">
      <w:numFmt w:val="bullet"/>
      <w:lvlText w:val="•"/>
      <w:lvlJc w:val="left"/>
      <w:pPr>
        <w:ind w:left="8213" w:hanging="192"/>
      </w:pPr>
      <w:rPr>
        <w:rFonts w:hint="default"/>
        <w:lang w:val="ru-RU" w:eastAsia="en-US" w:bidi="ar-SA"/>
      </w:rPr>
    </w:lvl>
  </w:abstractNum>
  <w:abstractNum w:abstractNumId="13" w15:restartNumberingAfterBreak="0">
    <w:nsid w:val="5DFF5C91"/>
    <w:multiLevelType w:val="hybridMultilevel"/>
    <w:tmpl w:val="FB78DD80"/>
    <w:lvl w:ilvl="0" w:tplc="38DA8C28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5AE372C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FD88015A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34D6853A">
      <w:numFmt w:val="bullet"/>
      <w:lvlText w:val="•"/>
      <w:lvlJc w:val="left"/>
      <w:pPr>
        <w:ind w:left="3104" w:hanging="192"/>
      </w:pPr>
      <w:rPr>
        <w:rFonts w:hint="default"/>
        <w:lang w:val="ru-RU" w:eastAsia="en-US" w:bidi="ar-SA"/>
      </w:rPr>
    </w:lvl>
    <w:lvl w:ilvl="4" w:tplc="6AACCDEE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AAA2AE9E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888A9FC4">
      <w:numFmt w:val="bullet"/>
      <w:lvlText w:val="•"/>
      <w:lvlJc w:val="left"/>
      <w:pPr>
        <w:ind w:left="6169" w:hanging="192"/>
      </w:pPr>
      <w:rPr>
        <w:rFonts w:hint="default"/>
        <w:lang w:val="ru-RU" w:eastAsia="en-US" w:bidi="ar-SA"/>
      </w:rPr>
    </w:lvl>
    <w:lvl w:ilvl="7" w:tplc="9E4A0530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75B8B852">
      <w:numFmt w:val="bullet"/>
      <w:lvlText w:val="•"/>
      <w:lvlJc w:val="left"/>
      <w:pPr>
        <w:ind w:left="8212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E0075"/>
    <w:multiLevelType w:val="hybridMultilevel"/>
    <w:tmpl w:val="88801CB8"/>
    <w:lvl w:ilvl="0" w:tplc="19C0409E">
      <w:start w:val="5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35834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219CC03C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744E3750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42D40AAA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8B0CD092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011624F8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C35AD8D0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3750492E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17" w15:restartNumberingAfterBreak="0">
    <w:nsid w:val="71701B68"/>
    <w:multiLevelType w:val="hybridMultilevel"/>
    <w:tmpl w:val="42BEC0B2"/>
    <w:lvl w:ilvl="0" w:tplc="10FE2436">
      <w:start w:val="1"/>
      <w:numFmt w:val="decimal"/>
      <w:lvlText w:val="%1."/>
      <w:lvlJc w:val="left"/>
      <w:pPr>
        <w:ind w:left="33" w:hanging="183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A00606A">
      <w:numFmt w:val="bullet"/>
      <w:lvlText w:val="•"/>
      <w:lvlJc w:val="left"/>
      <w:pPr>
        <w:ind w:left="1061" w:hanging="183"/>
      </w:pPr>
      <w:rPr>
        <w:rFonts w:hint="default"/>
        <w:lang w:val="ru-RU" w:eastAsia="en-US" w:bidi="ar-SA"/>
      </w:rPr>
    </w:lvl>
    <w:lvl w:ilvl="2" w:tplc="20F24884">
      <w:numFmt w:val="bullet"/>
      <w:lvlText w:val="•"/>
      <w:lvlJc w:val="left"/>
      <w:pPr>
        <w:ind w:left="2083" w:hanging="183"/>
      </w:pPr>
      <w:rPr>
        <w:rFonts w:hint="default"/>
        <w:lang w:val="ru-RU" w:eastAsia="en-US" w:bidi="ar-SA"/>
      </w:rPr>
    </w:lvl>
    <w:lvl w:ilvl="3" w:tplc="862CC514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4" w:tplc="03C62988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5" w:tplc="B218EFFC">
      <w:numFmt w:val="bullet"/>
      <w:lvlText w:val="•"/>
      <w:lvlJc w:val="left"/>
      <w:pPr>
        <w:ind w:left="5148" w:hanging="183"/>
      </w:pPr>
      <w:rPr>
        <w:rFonts w:hint="default"/>
        <w:lang w:val="ru-RU" w:eastAsia="en-US" w:bidi="ar-SA"/>
      </w:rPr>
    </w:lvl>
    <w:lvl w:ilvl="6" w:tplc="4CC6ADE6">
      <w:numFmt w:val="bullet"/>
      <w:lvlText w:val="•"/>
      <w:lvlJc w:val="left"/>
      <w:pPr>
        <w:ind w:left="6169" w:hanging="183"/>
      </w:pPr>
      <w:rPr>
        <w:rFonts w:hint="default"/>
        <w:lang w:val="ru-RU" w:eastAsia="en-US" w:bidi="ar-SA"/>
      </w:rPr>
    </w:lvl>
    <w:lvl w:ilvl="7" w:tplc="ED543C4C">
      <w:numFmt w:val="bullet"/>
      <w:lvlText w:val="•"/>
      <w:lvlJc w:val="left"/>
      <w:pPr>
        <w:ind w:left="7191" w:hanging="183"/>
      </w:pPr>
      <w:rPr>
        <w:rFonts w:hint="default"/>
        <w:lang w:val="ru-RU" w:eastAsia="en-US" w:bidi="ar-SA"/>
      </w:rPr>
    </w:lvl>
    <w:lvl w:ilvl="8" w:tplc="797626BE">
      <w:numFmt w:val="bullet"/>
      <w:lvlText w:val="•"/>
      <w:lvlJc w:val="left"/>
      <w:pPr>
        <w:ind w:left="8212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6"/>
  </w:num>
  <w:num w:numId="5">
    <w:abstractNumId w:val="16"/>
  </w:num>
  <w:num w:numId="6">
    <w:abstractNumId w:val="17"/>
  </w:num>
  <w:num w:numId="7">
    <w:abstractNumId w:val="13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  <w:num w:numId="13">
    <w:abstractNumId w:val="15"/>
  </w:num>
  <w:num w:numId="14">
    <w:abstractNumId w:val="14"/>
  </w:num>
  <w:num w:numId="15">
    <w:abstractNumId w:val="8"/>
  </w:num>
  <w:num w:numId="16">
    <w:abstractNumId w:val="1"/>
  </w:num>
  <w:num w:numId="17">
    <w:abstractNumId w:val="10"/>
  </w:num>
  <w:num w:numId="18">
    <w:abstractNumId w:val="1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A5F08"/>
    <w:rsid w:val="00013CBD"/>
    <w:rsid w:val="000566EA"/>
    <w:rsid w:val="00057560"/>
    <w:rsid w:val="002D1AB2"/>
    <w:rsid w:val="00547E7E"/>
    <w:rsid w:val="0065550A"/>
    <w:rsid w:val="0073703D"/>
    <w:rsid w:val="00B03743"/>
    <w:rsid w:val="00B06FF7"/>
    <w:rsid w:val="00BA72FE"/>
    <w:rsid w:val="00D300E3"/>
    <w:rsid w:val="00E07E2C"/>
    <w:rsid w:val="00EA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7"/>
    <o:shapelayout v:ext="edit">
      <o:idmap v:ext="edit" data="1"/>
    </o:shapelayout>
  </w:shapeDefaults>
  <w:decimalSymbol w:val=","/>
  <w:listSeparator w:val=";"/>
  <w14:docId w14:val="2A7B6715"/>
  <w15:docId w15:val="{163AABC3-37A3-4F67-A595-7E9C848E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5F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B03743"/>
    <w:pPr>
      <w:widowControl/>
      <w:numPr>
        <w:numId w:val="16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B0374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7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B03743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5F08"/>
    <w:rPr>
      <w:sz w:val="16"/>
      <w:szCs w:val="16"/>
    </w:rPr>
  </w:style>
  <w:style w:type="paragraph" w:styleId="a4">
    <w:name w:val="List Paragraph"/>
    <w:basedOn w:val="a"/>
    <w:uiPriority w:val="34"/>
    <w:qFormat/>
    <w:rsid w:val="00EA5F08"/>
  </w:style>
  <w:style w:type="paragraph" w:customStyle="1" w:styleId="TableParagraph">
    <w:name w:val="Table Paragraph"/>
    <w:basedOn w:val="a"/>
    <w:uiPriority w:val="1"/>
    <w:qFormat/>
    <w:rsid w:val="00EA5F08"/>
  </w:style>
  <w:style w:type="paragraph" w:styleId="a5">
    <w:name w:val="Body Text Indent"/>
    <w:basedOn w:val="a"/>
    <w:link w:val="a6"/>
    <w:uiPriority w:val="99"/>
    <w:semiHidden/>
    <w:unhideWhenUsed/>
    <w:rsid w:val="00B037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03743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B037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374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B037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037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B0374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8pt127">
    <w:name w:val="Стиль 8 pt Черный по ширине Первая строка:  127 см"/>
    <w:basedOn w:val="a"/>
    <w:rsid w:val="00B03743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3743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037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7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5.wmf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image" Target="media/image21.wmf"/><Relationship Id="rId42" Type="http://schemas.openxmlformats.org/officeDocument/2006/relationships/image" Target="media/image29.jpeg"/><Relationship Id="rId47" Type="http://schemas.openxmlformats.org/officeDocument/2006/relationships/image" Target="media/image34.png"/><Relationship Id="rId50" Type="http://schemas.openxmlformats.org/officeDocument/2006/relationships/image" Target="media/image37.wmf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oleObject" Target="embeddings/oleObject4.bin"/><Relationship Id="rId11" Type="http://schemas.openxmlformats.org/officeDocument/2006/relationships/header" Target="header3.xml"/><Relationship Id="rId24" Type="http://schemas.openxmlformats.org/officeDocument/2006/relationships/oleObject" Target="embeddings/oleObject2.bin"/><Relationship Id="rId32" Type="http://schemas.openxmlformats.org/officeDocument/2006/relationships/image" Target="media/image19.wmf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oleObject" Target="embeddings/oleObject6.bin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8.wmf"/><Relationship Id="rId44" Type="http://schemas.openxmlformats.org/officeDocument/2006/relationships/image" Target="media/image31.png"/><Relationship Id="rId52" Type="http://schemas.openxmlformats.org/officeDocument/2006/relationships/image" Target="media/image38.w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wmf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oleObject" Target="embeddings/oleObject5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33" Type="http://schemas.openxmlformats.org/officeDocument/2006/relationships/image" Target="media/image20.wmf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36" Type="http://schemas.openxmlformats.org/officeDocument/2006/relationships/image" Target="media/image23.wmf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6250</Words>
  <Characters>35631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2019-2020_21_03_01_2019_Бурение нефтяных и газовых скважин_plm_plx_Начертательная геометрия и инженерная графика</vt:lpstr>
    </vt:vector>
  </TitlesOfParts>
  <Company/>
  <LinksUpToDate>false</LinksUpToDate>
  <CharactersWithSpaces>41798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2019-2020_21_03_01_2019_Бурение нефтяных и газовых скважин_plm_plx_Начертательная геометрия и инженерная графика</dc:title>
  <dc:creator>FastReport.NET</dc:creator>
  <cp:lastModifiedBy>SAMSUNG</cp:lastModifiedBy>
  <cp:revision>9</cp:revision>
  <dcterms:created xsi:type="dcterms:W3CDTF">2022-09-25T07:01:00Z</dcterms:created>
  <dcterms:modified xsi:type="dcterms:W3CDTF">2025-03-16T12:39:00Z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2022-09-25T00:00:00Z</vt:filetime>
  </property>
</Properties>
</file>