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E6" w:rsidRPr="00C9741F" w:rsidRDefault="00C9741F" w:rsidP="00C9741F">
      <w:pPr>
        <w:pStyle w:val="a4"/>
        <w:rPr>
          <w:sz w:val="36"/>
          <w:szCs w:val="36"/>
        </w:rPr>
      </w:pPr>
      <w:r w:rsidRPr="00C9741F">
        <w:rPr>
          <w:sz w:val="36"/>
          <w:szCs w:val="36"/>
        </w:rPr>
        <w:t>Экзаменационные вопросы по дисциплине «Термокаталитические процессы переработки нефти»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Перспективы добычи нефти и газа. Перспективы</w:t>
      </w:r>
      <w:r w:rsidR="00FF5488">
        <w:t xml:space="preserve"> производства нефтепродуктов из</w:t>
      </w:r>
      <w:bookmarkStart w:id="0" w:name="_GoBack"/>
      <w:bookmarkEnd w:id="0"/>
      <w:r w:rsidR="00FF5488">
        <w:t xml:space="preserve"> </w:t>
      </w:r>
      <w:r>
        <w:t>газа и нефти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Назовите пять самых крупных нефтеперерабатывающих заводов Российской Федерации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Какова средняя глубина переработки нефти в Российской Федерации? Каков средний индекс Нельсона в Росси и в мире?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Назовите пять нефтеперерабатывающих заводов Российской Федерации с наиболее глубокой переработкой нефти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Классификация физико-химических (вторичных) процессов переработки нефти и газа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Классификация термических процессов переработки нефти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Международная классификация и обозначение топлив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Какова доля термических процессов (</w:t>
      </w:r>
      <w:proofErr w:type="spellStart"/>
      <w:r>
        <w:t>висбрекинг</w:t>
      </w:r>
      <w:proofErr w:type="spellEnd"/>
      <w:r>
        <w:t>, коксование и др.) в структуре технологических процессов в России?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Классификация термических процессов переработки нефти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Что влияет на термодинамическую вероятность протекания реакции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Механизм термических превращений </w:t>
      </w:r>
      <w:proofErr w:type="spellStart"/>
      <w:r>
        <w:t>алканов</w:t>
      </w:r>
      <w:proofErr w:type="spellEnd"/>
      <w:r>
        <w:t xml:space="preserve">. Этапы.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алканов</w:t>
      </w:r>
      <w:proofErr w:type="spellEnd"/>
      <w:r>
        <w:t xml:space="preserve">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алкенов</w:t>
      </w:r>
      <w:proofErr w:type="spellEnd"/>
      <w:r>
        <w:t xml:space="preserve">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циклоалканов</w:t>
      </w:r>
      <w:proofErr w:type="spellEnd"/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аренов</w:t>
      </w:r>
      <w:proofErr w:type="spellEnd"/>
      <w:r>
        <w:t xml:space="preserve">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Основы управления термическими процессами. Состав сырья.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Основы управления термическими процессами. Температура и продолжительность процесса.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Основы управления термическими процессами.  Давление.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Основы управления термическими процессами. Рециркуляция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Образование высокомолекулярных продуктов в результате реакций уплотнения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Термический крекинг. Назначение. Сырьё. Химизм и механизм процесса. Паромеры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proofErr w:type="spellStart"/>
      <w:r>
        <w:t>Висбрекинг</w:t>
      </w:r>
      <w:proofErr w:type="spellEnd"/>
      <w:r>
        <w:t>. 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Пиролиз.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Коксование.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Производство технического углерода (сажи).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Производство пека.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Pr="003E3C4D" w:rsidRDefault="00C9741F" w:rsidP="00C9741F">
      <w:pPr>
        <w:pStyle w:val="a3"/>
        <w:numPr>
          <w:ilvl w:val="0"/>
          <w:numId w:val="1"/>
        </w:numPr>
        <w:spacing w:after="0"/>
      </w:pPr>
      <w:r>
        <w:t>Производство битумов.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lastRenderedPageBreak/>
        <w:t>Каталитический  крекинг. Назначение. Сырье, состав, требования к нему. Химизм и механизм процесса. Продукты каталитического крекинга.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Каталитический  крекинг. Основные параметры процесса. Принципиальная схема потоков процесса. Перечислите варианты технологических схем каталитического крекинга. 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Каталитический  крекинг. Принципиальная технологическая схема с </w:t>
      </w:r>
      <w:proofErr w:type="gramStart"/>
      <w:r>
        <w:t>движущимся</w:t>
      </w:r>
      <w:proofErr w:type="gramEnd"/>
      <w:r>
        <w:t xml:space="preserve"> слом шарикового катализатора.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Каталитический  крекинг. Принципиальная технологическая схема с </w:t>
      </w:r>
      <w:proofErr w:type="gramStart"/>
      <w:r>
        <w:t>кипящим</w:t>
      </w:r>
      <w:proofErr w:type="gramEnd"/>
      <w:r>
        <w:t xml:space="preserve"> слом микросферического катализатора.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Каталитический  крекинг. Принципиальная технологическая схема с </w:t>
      </w:r>
      <w:proofErr w:type="gramStart"/>
      <w:r>
        <w:t>лифт-реактором</w:t>
      </w:r>
      <w:proofErr w:type="gramEnd"/>
      <w:r>
        <w:t xml:space="preserve">  на микросферическом катализаторе.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 xml:space="preserve">Каталитический  крекинг. Варианты технологических схем с </w:t>
      </w:r>
      <w:proofErr w:type="gramStart"/>
      <w:r>
        <w:t>лифт-реактором</w:t>
      </w:r>
      <w:proofErr w:type="gramEnd"/>
      <w:r>
        <w:t xml:space="preserve">  на микросферическом катализаторе. Особенности, преимущества, недостатки. Технологии </w:t>
      </w:r>
      <w:r>
        <w:rPr>
          <w:lang w:val="en-US"/>
        </w:rPr>
        <w:t xml:space="preserve">FCC </w:t>
      </w:r>
      <w:r>
        <w:t xml:space="preserve">и </w:t>
      </w:r>
      <w:r>
        <w:rPr>
          <w:lang w:val="en-US"/>
        </w:rPr>
        <w:t>MSCC</w:t>
      </w:r>
      <w:r>
        <w:t>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Катализаторы процесса каталитического   крекинга. Разновидности, состав, свойства. Дезактивация и регенерация катализатора. Требования к регенерированному катализатору.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Гидрокрекинг. Назначение. Сырье, состав, требования к нему. Катализаторы. Химизм и механизм процесса. Продукты гидрокрекинга.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Гидрокрекинг. Достоинства и недостатки процесса гидрокрекинга. Химизм и механизм превращения ароматических углеводородов.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Катализаторы процесса гидрокрекинга. Разновидности, состав, свойства. Дезактивация и регенерация катализатора. Требования к регенерированному катализатору.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Гидрокрекинг. Перечислите варианты технологических схем гидрокрекинга. Основные параметры процесса. Катализаторы.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proofErr w:type="spellStart"/>
      <w:r>
        <w:t>Гидродепарафинизация</w:t>
      </w:r>
      <w:proofErr w:type="spellEnd"/>
      <w:r>
        <w:t xml:space="preserve"> дизельных фракций.</w:t>
      </w:r>
      <w:r w:rsidRPr="00395535">
        <w:t xml:space="preserve"> </w:t>
      </w:r>
      <w:r>
        <w:t>Катализаторы. Принципиальная технологическая схема. Параметры процесса.</w:t>
      </w:r>
      <w:r w:rsidRPr="00B90C67">
        <w:t xml:space="preserve"> </w:t>
      </w:r>
      <w:r>
        <w:t>Материальный баланс. Продукты процесса.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Лёгкий гидрокрекинг. Принципиальная технологическая схема. Параметры процесса.</w:t>
      </w:r>
      <w:r w:rsidRPr="00B90C67">
        <w:t xml:space="preserve"> </w:t>
      </w:r>
      <w:r>
        <w:t>Катализаторы.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Глубокий  гидрокрекинг. Принципиальная технологическая схема одноступенчатого процесса. Катализаторы.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Глубокий  гидрокрекинг. Принципиальная технологическая схема двухступенчатого процесса. 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Гидрокрекинг в трёхфазном слое катализатора.</w:t>
      </w:r>
      <w:r w:rsidRPr="00395535">
        <w:t xml:space="preserve"> </w:t>
      </w:r>
      <w:r>
        <w:t>Параметры процесса.</w:t>
      </w:r>
      <w:r w:rsidRPr="00B90C67">
        <w:t xml:space="preserve"> </w:t>
      </w:r>
      <w:r>
        <w:t>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proofErr w:type="spellStart"/>
      <w:r>
        <w:t>Гидроконверсия</w:t>
      </w:r>
      <w:proofErr w:type="spellEnd"/>
      <w:r>
        <w:t xml:space="preserve"> нефтяных остатков. Принципиальная технологическая схема. Катализаторы. Параметры процесса.</w:t>
      </w:r>
      <w:r w:rsidRPr="00B90C67">
        <w:t xml:space="preserve"> </w:t>
      </w:r>
      <w:r>
        <w:t>Материальный баланс.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Гидроочистка. Перечислите варианты технологий гидроочистки.</w:t>
      </w:r>
      <w:r w:rsidRPr="00960B7B">
        <w:t xml:space="preserve"> </w:t>
      </w:r>
      <w:r>
        <w:t>Основные параметры процесса. Катализаторы.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  <w:spacing w:after="0"/>
      </w:pPr>
      <w:r>
        <w:t>Гидроочистка. Назначение. Сырье, состав, требования к нему. Химизм и механизм процесса. Продукты процесса гидроочистки.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 xml:space="preserve">Гидроочистка дизельных фракций.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lastRenderedPageBreak/>
        <w:t xml:space="preserve">Гидроочистка вакуумных газойлей.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 xml:space="preserve">Гидроочистка нефтяных остатков. Технологическая схема. </w:t>
      </w:r>
      <w:r w:rsidRPr="00960B7B">
        <w:t>Материальный баланс.</w:t>
      </w:r>
      <w:r>
        <w:t xml:space="preserve"> Катализаторы. Режимные параметры стадий процесса.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>Риформинг. Назначение. Сырье, состав, требования к нему. Химизм и механизм процесса. Катализаторы. Варианты технологии. Продукты процесса риформинга.</w:t>
      </w:r>
    </w:p>
    <w:p w:rsidR="00C9741F" w:rsidRPr="00A15DF4" w:rsidRDefault="00C9741F" w:rsidP="00C9741F">
      <w:pPr>
        <w:pStyle w:val="a3"/>
        <w:numPr>
          <w:ilvl w:val="0"/>
          <w:numId w:val="1"/>
        </w:numPr>
      </w:pPr>
      <w:r>
        <w:t>Риформинг. Технологическая схема со стационарным катализатором.</w:t>
      </w:r>
      <w:r w:rsidRPr="00A15DF4">
        <w:t xml:space="preserve"> Параметры процесса. Материальный баланс. Основное оборудование.</w:t>
      </w:r>
    </w:p>
    <w:p w:rsidR="00C9741F" w:rsidRPr="00A15DF4" w:rsidRDefault="00C9741F" w:rsidP="00C9741F">
      <w:pPr>
        <w:pStyle w:val="a3"/>
        <w:numPr>
          <w:ilvl w:val="0"/>
          <w:numId w:val="1"/>
        </w:numPr>
      </w:pPr>
      <w:r>
        <w:t>Риформинг. Технологическая схема с движущимся слоем катализатора.</w:t>
      </w:r>
      <w:r w:rsidRPr="00A15DF4">
        <w:t xml:space="preserve"> Параметры процесса.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>Изомеризация. Назначение. Сырье, состав, требования к нему. Химизм и механизм процесса. Катализаторы. Варианты технологии. Продукты процесса изомеризации.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>Изомеризация. Классификация схем по температурным режимам. Параметры процесса, материальные балансы.</w:t>
      </w:r>
    </w:p>
    <w:p w:rsidR="00C9741F" w:rsidRPr="00A15DF4" w:rsidRDefault="00C9741F" w:rsidP="00C9741F">
      <w:pPr>
        <w:pStyle w:val="a3"/>
        <w:numPr>
          <w:ilvl w:val="0"/>
          <w:numId w:val="1"/>
        </w:numPr>
      </w:pPr>
      <w:r>
        <w:t xml:space="preserve">Изомеризация. Технологическая схема среднетемпературной изомеризации. </w:t>
      </w:r>
      <w:r w:rsidRPr="00A15DF4">
        <w:t>Параметры процесса. Материальный баланс. Основное оборудование.</w:t>
      </w:r>
    </w:p>
    <w:p w:rsidR="00C9741F" w:rsidRPr="00A15DF4" w:rsidRDefault="00C9741F" w:rsidP="00C9741F">
      <w:pPr>
        <w:pStyle w:val="a3"/>
        <w:numPr>
          <w:ilvl w:val="0"/>
          <w:numId w:val="1"/>
        </w:numPr>
      </w:pPr>
      <w:r>
        <w:t xml:space="preserve">Изомеризация. Технологическая схема низкотемпературной изомеризации. </w:t>
      </w:r>
      <w:r w:rsidRPr="00A15DF4">
        <w:t>Параметры процесса.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>Алкилирование.</w:t>
      </w:r>
      <w:r w:rsidRPr="004B12D5">
        <w:t xml:space="preserve"> </w:t>
      </w:r>
      <w:r>
        <w:t>Назначение. Сырье, состав, требования к нему. Химизм и механизм процесса. Катализаторы. Варианты технологии. Продукты процесса.</w:t>
      </w:r>
      <w:r w:rsidRPr="002B7DF5">
        <w:t xml:space="preserve"> </w:t>
      </w:r>
      <w:r>
        <w:t>Варианты промышленных технологий.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 xml:space="preserve">Алкилирование. Технологическая схема </w:t>
      </w:r>
      <w:proofErr w:type="gramStart"/>
      <w:r>
        <w:t>сернокислотного</w:t>
      </w:r>
      <w:proofErr w:type="gramEnd"/>
      <w:r>
        <w:t xml:space="preserve"> </w:t>
      </w:r>
      <w:proofErr w:type="spellStart"/>
      <w:r>
        <w:t>алкилирования</w:t>
      </w:r>
      <w:proofErr w:type="spellEnd"/>
      <w:r>
        <w:t xml:space="preserve">  в </w:t>
      </w:r>
      <w:proofErr w:type="spellStart"/>
      <w:r>
        <w:t>автоохлаждающемся</w:t>
      </w:r>
      <w:proofErr w:type="spellEnd"/>
      <w:r>
        <w:t xml:space="preserve"> реакторе. </w:t>
      </w:r>
      <w:r w:rsidRPr="00A15DF4">
        <w:t>Параметры процесса.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 xml:space="preserve">Алкилирование. Технологическая схема </w:t>
      </w:r>
      <w:proofErr w:type="gramStart"/>
      <w:r>
        <w:t>фтористоводородного</w:t>
      </w:r>
      <w:proofErr w:type="gramEnd"/>
      <w:r>
        <w:t xml:space="preserve">  </w:t>
      </w:r>
      <w:proofErr w:type="spellStart"/>
      <w:r>
        <w:t>алкилирования</w:t>
      </w:r>
      <w:proofErr w:type="spellEnd"/>
      <w:r>
        <w:t xml:space="preserve">. </w:t>
      </w:r>
      <w:r w:rsidRPr="00A15DF4">
        <w:t>Параметры процесса. Материальный баланс. Основное оборудование.</w:t>
      </w:r>
    </w:p>
    <w:p w:rsidR="00C9741F" w:rsidRDefault="00C9741F" w:rsidP="00C9741F">
      <w:pPr>
        <w:pStyle w:val="a3"/>
        <w:numPr>
          <w:ilvl w:val="0"/>
          <w:numId w:val="1"/>
        </w:numPr>
      </w:pPr>
      <w:r>
        <w:t xml:space="preserve">Алкилирование. Технологическая схема </w:t>
      </w:r>
      <w:proofErr w:type="spellStart"/>
      <w:r>
        <w:t>алкилирования</w:t>
      </w:r>
      <w:proofErr w:type="spellEnd"/>
      <w:r>
        <w:t xml:space="preserve"> на твёрдых катализаторах. </w:t>
      </w:r>
      <w:r w:rsidRPr="00A15DF4">
        <w:t>Параметры процесса. Материальный баланс. Основное оборудование.</w:t>
      </w:r>
    </w:p>
    <w:p w:rsidR="00C9741F" w:rsidRDefault="00C9741F" w:rsidP="00C9741F">
      <w:pPr>
        <w:pStyle w:val="a3"/>
      </w:pPr>
    </w:p>
    <w:p w:rsidR="00C9741F" w:rsidRDefault="00C9741F"/>
    <w:sectPr w:rsidR="00C97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330"/>
    <w:multiLevelType w:val="hybridMultilevel"/>
    <w:tmpl w:val="B14AD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1F"/>
    <w:rsid w:val="007D74E6"/>
    <w:rsid w:val="00C9741F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41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974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97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41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974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97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Пивоварова Надежда</dc:creator>
  <cp:lastModifiedBy>Nadezhda Pivovarova</cp:lastModifiedBy>
  <cp:revision>2</cp:revision>
  <dcterms:created xsi:type="dcterms:W3CDTF">2020-12-24T10:55:00Z</dcterms:created>
  <dcterms:modified xsi:type="dcterms:W3CDTF">2025-10-08T14:40:00Z</dcterms:modified>
</cp:coreProperties>
</file>