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29EE" w:rsidRPr="000D79C9" w:rsidRDefault="001B600E" w:rsidP="004829EE">
      <w:pPr>
        <w:pageBreakBefore/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0" locked="0" layoutInCell="1" allowOverlap="1" wp14:anchorId="520748B5" wp14:editId="7C7D3572">
            <wp:simplePos x="0" y="0"/>
            <wp:positionH relativeFrom="column">
              <wp:posOffset>0</wp:posOffset>
            </wp:positionH>
            <wp:positionV relativeFrom="paragraph">
              <wp:posOffset>149225</wp:posOffset>
            </wp:positionV>
            <wp:extent cx="1054735" cy="1011555"/>
            <wp:effectExtent l="0" t="0" r="0" b="0"/>
            <wp:wrapNone/>
            <wp:docPr id="1" name="Рисунок 1" descr="лого АГТУ для документов 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ого АГТУ для документов 20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10115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29EE" w:rsidRPr="000D79C9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 </w:t>
      </w:r>
    </w:p>
    <w:p w:rsidR="004829EE" w:rsidRPr="000D79C9" w:rsidRDefault="004829EE" w:rsidP="004829E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ru-RU" w:eastAsia="ru-RU"/>
        </w:rPr>
      </w:pPr>
    </w:p>
    <w:p w:rsidR="004829EE" w:rsidRPr="000D79C9" w:rsidRDefault="004829EE" w:rsidP="004829EE">
      <w:pPr>
        <w:overflowPunct w:val="0"/>
        <w:autoSpaceDE w:val="0"/>
        <w:autoSpaceDN w:val="0"/>
        <w:adjustRightInd w:val="0"/>
        <w:spacing w:after="0" w:line="240" w:lineRule="auto"/>
        <w:ind w:left="1843"/>
        <w:jc w:val="center"/>
        <w:textAlignment w:val="baseline"/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bCs/>
          <w:i/>
          <w:sz w:val="20"/>
          <w:szCs w:val="20"/>
          <w:lang w:val="ru-RU" w:eastAsia="ru-RU"/>
        </w:rPr>
        <w:t>Федеральное агентство по рыболовству</w:t>
      </w:r>
    </w:p>
    <w:p w:rsidR="004829EE" w:rsidRPr="000D79C9" w:rsidRDefault="004829EE" w:rsidP="004829E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 xml:space="preserve">Федеральное государственное бюджетное образовательное </w:t>
      </w:r>
    </w:p>
    <w:p w:rsidR="004829EE" w:rsidRPr="000D79C9" w:rsidRDefault="004829EE" w:rsidP="004829EE">
      <w:pPr>
        <w:tabs>
          <w:tab w:val="left" w:pos="1276"/>
        </w:tabs>
        <w:overflowPunct w:val="0"/>
        <w:autoSpaceDE w:val="0"/>
        <w:autoSpaceDN w:val="0"/>
        <w:adjustRightInd w:val="0"/>
        <w:spacing w:after="0" w:line="240" w:lineRule="auto"/>
        <w:ind w:left="1418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учреждение высшего образования</w:t>
      </w:r>
    </w:p>
    <w:p w:rsidR="004829EE" w:rsidRPr="000D79C9" w:rsidRDefault="004829EE" w:rsidP="004829EE">
      <w:pPr>
        <w:overflowPunct w:val="0"/>
        <w:autoSpaceDE w:val="0"/>
        <w:autoSpaceDN w:val="0"/>
        <w:adjustRightInd w:val="0"/>
        <w:spacing w:after="0" w:line="240" w:lineRule="auto"/>
        <w:ind w:left="1701"/>
        <w:jc w:val="center"/>
        <w:textAlignment w:val="baseline"/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</w:pPr>
      <w:r w:rsidRPr="000D79C9">
        <w:rPr>
          <w:rFonts w:ascii="Times New Roman" w:eastAsia="Times New Roman" w:hAnsi="Times New Roman" w:cs="Times New Roman"/>
          <w:b/>
          <w:i/>
          <w:sz w:val="20"/>
          <w:szCs w:val="20"/>
          <w:lang w:val="ru-RU" w:eastAsia="ru-RU"/>
        </w:rPr>
        <w:t>«Астраханский государственный технический университет»</w:t>
      </w:r>
    </w:p>
    <w:p w:rsidR="001B600E" w:rsidRPr="00B959FC" w:rsidRDefault="004829EE" w:rsidP="001B600E">
      <w:pPr>
        <w:spacing w:after="0" w:line="240" w:lineRule="auto"/>
        <w:jc w:val="center"/>
        <w:rPr>
          <w:b/>
          <w:bCs/>
          <w:sz w:val="12"/>
          <w:szCs w:val="12"/>
          <w:lang w:val="ru-RU"/>
        </w:rPr>
      </w:pPr>
      <w:r w:rsidRPr="000D79C9">
        <w:rPr>
          <w:rFonts w:ascii="Times New Roman" w:eastAsia="Times New Roman" w:hAnsi="Times New Roman" w:cs="Times New Roman"/>
          <w:b/>
          <w:bCs/>
          <w:sz w:val="12"/>
          <w:szCs w:val="12"/>
          <w:lang w:val="ru-RU" w:eastAsia="ru-RU"/>
        </w:rPr>
        <w:t xml:space="preserve">                                              </w:t>
      </w:r>
      <w:r w:rsidR="001B600E" w:rsidRPr="00B959FC">
        <w:rPr>
          <w:b/>
          <w:bCs/>
          <w:sz w:val="12"/>
          <w:szCs w:val="12"/>
          <w:lang w:val="ru-RU"/>
        </w:rPr>
        <w:t>Система менеджмента качества в области образования, воспитания, науки и инноваций сертифицирована</w:t>
      </w:r>
    </w:p>
    <w:p w:rsidR="001B600E" w:rsidRPr="00B959FC" w:rsidRDefault="001B600E" w:rsidP="001B600E">
      <w:pPr>
        <w:jc w:val="center"/>
        <w:rPr>
          <w:b/>
          <w:i/>
          <w:sz w:val="26"/>
          <w:lang w:val="ru-RU"/>
        </w:rPr>
      </w:pPr>
      <w:r w:rsidRPr="00B959FC">
        <w:rPr>
          <w:b/>
          <w:bCs/>
          <w:sz w:val="12"/>
          <w:szCs w:val="12"/>
          <w:lang w:val="ru-RU"/>
        </w:rPr>
        <w:t xml:space="preserve">ООО «ДКС РУС» по международному стандарту </w:t>
      </w:r>
      <w:r w:rsidRPr="001A3FC7">
        <w:rPr>
          <w:b/>
          <w:bCs/>
          <w:sz w:val="12"/>
          <w:szCs w:val="12"/>
        </w:rPr>
        <w:t>ISO</w:t>
      </w:r>
      <w:r w:rsidRPr="00B959FC">
        <w:rPr>
          <w:b/>
          <w:bCs/>
          <w:sz w:val="12"/>
          <w:szCs w:val="12"/>
          <w:lang w:val="ru-RU"/>
        </w:rPr>
        <w:t xml:space="preserve"> 9001:2015</w:t>
      </w:r>
    </w:p>
    <w:p w:rsidR="004829EE" w:rsidRDefault="004829EE" w:rsidP="001B600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1B600E" w:rsidRPr="00DA3C3C" w:rsidRDefault="001B600E" w:rsidP="001B600E">
      <w:pPr>
        <w:autoSpaceDE w:val="0"/>
        <w:autoSpaceDN w:val="0"/>
        <w:adjustRightInd w:val="0"/>
        <w:spacing w:after="0" w:line="240" w:lineRule="auto"/>
        <w:jc w:val="center"/>
        <w:rPr>
          <w:lang w:val="ru-RU"/>
        </w:rPr>
      </w:pPr>
    </w:p>
    <w:p w:rsidR="004829EE" w:rsidRPr="0066598A" w:rsidRDefault="004829EE" w:rsidP="004829E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Институт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морских технологий, энергетики и транспорта</w:t>
      </w:r>
    </w:p>
    <w:p w:rsidR="004829EE" w:rsidRPr="0066598A" w:rsidRDefault="004829EE" w:rsidP="004829EE">
      <w:pPr>
        <w:ind w:left="5670"/>
        <w:rPr>
          <w:rFonts w:ascii="Times New Roman" w:hAnsi="Times New Roman"/>
          <w:b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УТВЕРЖДАЮ</w:t>
      </w:r>
    </w:p>
    <w:p w:rsidR="004829EE" w:rsidRDefault="004829EE" w:rsidP="004829EE">
      <w:pPr>
        <w:spacing w:after="0" w:line="240" w:lineRule="auto"/>
        <w:ind w:left="4962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Директор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института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>морских технологий,</w:t>
      </w:r>
    </w:p>
    <w:p w:rsidR="004829EE" w:rsidRDefault="004829EE" w:rsidP="004829EE">
      <w:pPr>
        <w:ind w:left="4962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энергетики и транспорта </w:t>
      </w:r>
    </w:p>
    <w:p w:rsidR="004829EE" w:rsidRPr="0066598A" w:rsidRDefault="004829EE" w:rsidP="004829EE">
      <w:pPr>
        <w:ind w:left="4962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к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  <w:lang w:val="ru-RU"/>
        </w:rPr>
        <w:t>т</w:t>
      </w:r>
      <w:r w:rsidRPr="00A37F81">
        <w:rPr>
          <w:rFonts w:ascii="Times New Roman" w:hAnsi="Times New Roman" w:cs="Times New Roman"/>
          <w:sz w:val="24"/>
          <w:szCs w:val="24"/>
          <w:lang w:val="ru-RU"/>
        </w:rPr>
        <w:t xml:space="preserve">.н., </w:t>
      </w:r>
      <w:r>
        <w:rPr>
          <w:rFonts w:ascii="Times New Roman" w:hAnsi="Times New Roman" w:cs="Times New Roman"/>
          <w:sz w:val="24"/>
          <w:szCs w:val="24"/>
          <w:lang w:val="ru-RU"/>
        </w:rPr>
        <w:t>доцент</w:t>
      </w:r>
    </w:p>
    <w:p w:rsidR="004829EE" w:rsidRPr="00C25339" w:rsidRDefault="004829EE" w:rsidP="004829EE">
      <w:pPr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                                  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66598A">
        <w:rPr>
          <w:rFonts w:ascii="Times New Roman" w:hAnsi="Times New Roman" w:cs="Times New Roman"/>
          <w:b/>
          <w:color w:val="000000"/>
          <w:sz w:val="19"/>
          <w:szCs w:val="19"/>
          <w:lang w:val="ru-RU"/>
        </w:rPr>
        <w:t>_______________________</w:t>
      </w:r>
      <w:r w:rsidRPr="0066598A">
        <w:rPr>
          <w:rFonts w:ascii="Times New Roman" w:hAnsi="Times New Roman"/>
          <w:b/>
          <w:color w:val="000000"/>
          <w:sz w:val="19"/>
          <w:szCs w:val="19"/>
          <w:lang w:val="ru-RU"/>
        </w:rPr>
        <w:t xml:space="preserve">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А.Р. Рубан</w:t>
      </w:r>
    </w:p>
    <w:p w:rsidR="004829EE" w:rsidRPr="0066598A" w:rsidRDefault="004829EE" w:rsidP="004829EE">
      <w:pPr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                                                                                  «____»______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_____ </w:t>
      </w:r>
      <w:r w:rsidRPr="00C25339">
        <w:rPr>
          <w:rFonts w:ascii="Times New Roman" w:hAnsi="Times New Roman" w:cs="Times New Roman"/>
          <w:color w:val="000000"/>
          <w:sz w:val="24"/>
          <w:szCs w:val="24"/>
          <w:lang w:val="ru-RU"/>
        </w:rPr>
        <w:t>г.</w:t>
      </w:r>
    </w:p>
    <w:p w:rsidR="004829EE" w:rsidRDefault="004829EE" w:rsidP="004829EE">
      <w:pPr>
        <w:jc w:val="center"/>
        <w:rPr>
          <w:rFonts w:ascii="Times New Roman" w:hAnsi="Times New Roman" w:cs="Times New Roman"/>
          <w:b/>
          <w:color w:val="000000"/>
          <w:sz w:val="32"/>
          <w:szCs w:val="32"/>
          <w:lang w:val="ru-RU"/>
        </w:rPr>
      </w:pPr>
    </w:p>
    <w:p w:rsidR="004829EE" w:rsidRPr="000D79C9" w:rsidRDefault="004829EE" w:rsidP="004829E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 дисциплины</w:t>
      </w:r>
      <w:r w:rsidRPr="000D79C9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(модуля)</w:t>
      </w:r>
    </w:p>
    <w:p w:rsidR="004829EE" w:rsidRPr="000D79C9" w:rsidRDefault="004829EE" w:rsidP="004829EE">
      <w:pPr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0D79C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Сопротивление материалов</w:t>
      </w:r>
    </w:p>
    <w:p w:rsidR="004829EE" w:rsidRPr="0066598A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Направление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подготовки</w:t>
      </w:r>
    </w:p>
    <w:p w:rsidR="007862EF" w:rsidRPr="007862EF" w:rsidRDefault="007862EF" w:rsidP="007862EF">
      <w:pPr>
        <w:overflowPunct w:val="0"/>
        <w:autoSpaceDE w:val="0"/>
        <w:autoSpaceDN w:val="0"/>
        <w:adjustRightInd w:val="0"/>
        <w:jc w:val="center"/>
        <w:outlineLvl w:val="0"/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  <w:lang w:val="ru-RU"/>
        </w:rPr>
      </w:pPr>
      <w:r w:rsidRPr="007862EF">
        <w:rPr>
          <w:rFonts w:ascii="Times New Roman" w:hAnsi="Times New Roman" w:cs="Times New Roman"/>
          <w:b/>
          <w:i/>
          <w:color w:val="000000"/>
          <w:kern w:val="28"/>
          <w:sz w:val="24"/>
          <w:szCs w:val="24"/>
          <w:u w:val="single"/>
          <w:lang w:val="ru-RU"/>
        </w:rPr>
        <w:t>23.03.01 Технология транспортных процессов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Профиль подготовки</w:t>
      </w:r>
    </w:p>
    <w:p w:rsidR="007862EF" w:rsidRPr="007862EF" w:rsidRDefault="007862EF" w:rsidP="004829EE">
      <w:pPr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7862EF">
        <w:rPr>
          <w:rFonts w:ascii="Times New Roman" w:hAnsi="Times New Roman" w:cs="Times New Roman"/>
          <w:b/>
          <w:i/>
          <w:color w:val="000000"/>
          <w:sz w:val="24"/>
          <w:szCs w:val="24"/>
          <w:u w:val="single"/>
          <w:lang w:val="ru-RU"/>
        </w:rPr>
        <w:t>Организация и безопасность движения</w:t>
      </w:r>
      <w:r w:rsidRPr="007862EF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Квалификация (степень)</w:t>
      </w:r>
    </w:p>
    <w:p w:rsidR="004829EE" w:rsidRPr="00D65B06" w:rsidRDefault="004829EE" w:rsidP="004829EE">
      <w:pPr>
        <w:jc w:val="center"/>
        <w:rPr>
          <w:rFonts w:ascii="Times New Roman" w:hAnsi="Times New Roman"/>
          <w:b/>
          <w:i/>
          <w:color w:val="000000"/>
          <w:szCs w:val="24"/>
          <w:lang w:val="ru-RU"/>
        </w:rPr>
      </w:pPr>
      <w:r w:rsidRPr="00D65B06">
        <w:rPr>
          <w:rFonts w:ascii="Times New Roman" w:hAnsi="Times New Roman"/>
          <w:b/>
          <w:i/>
          <w:color w:val="000000"/>
          <w:szCs w:val="24"/>
          <w:lang w:val="ru-RU"/>
        </w:rPr>
        <w:t>Бакалавр</w:t>
      </w:r>
    </w:p>
    <w:p w:rsidR="004829EE" w:rsidRDefault="004829EE" w:rsidP="004829EE">
      <w:pPr>
        <w:jc w:val="center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>Форма обучения</w:t>
      </w:r>
    </w:p>
    <w:p w:rsidR="004829EE" w:rsidRPr="00A83E15" w:rsidRDefault="004829EE" w:rsidP="004829EE">
      <w:pPr>
        <w:jc w:val="center"/>
        <w:rPr>
          <w:rFonts w:ascii="Times New Roman" w:hAnsi="Times New Roman"/>
          <w:b/>
          <w:color w:val="000000"/>
          <w:szCs w:val="24"/>
          <w:lang w:val="ru-RU"/>
        </w:rPr>
      </w:pPr>
      <w:r>
        <w:rPr>
          <w:rFonts w:ascii="Times New Roman" w:hAnsi="Times New Roman"/>
          <w:b/>
          <w:color w:val="000000"/>
          <w:szCs w:val="24"/>
          <w:lang w:val="ru-RU"/>
        </w:rPr>
        <w:t>за</w:t>
      </w:r>
      <w:r w:rsidRPr="00A83E15">
        <w:rPr>
          <w:rFonts w:ascii="Times New Roman" w:hAnsi="Times New Roman"/>
          <w:b/>
          <w:color w:val="000000"/>
          <w:szCs w:val="24"/>
          <w:lang w:val="ru-RU"/>
        </w:rPr>
        <w:t>очная</w:t>
      </w:r>
    </w:p>
    <w:p w:rsidR="004829EE" w:rsidRDefault="004829EE" w:rsidP="004829EE">
      <w:pPr>
        <w:rPr>
          <w:rFonts w:ascii="Times New Roman" w:hAnsi="Times New Roman"/>
          <w:color w:val="000000"/>
          <w:szCs w:val="24"/>
          <w:lang w:val="ru-RU"/>
        </w:rPr>
      </w:pPr>
    </w:p>
    <w:p w:rsidR="004829EE" w:rsidRPr="0066598A" w:rsidRDefault="004829EE" w:rsidP="004829EE">
      <w:pPr>
        <w:tabs>
          <w:tab w:val="left" w:pos="7985"/>
        </w:tabs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tab/>
      </w:r>
    </w:p>
    <w:p w:rsidR="004829EE" w:rsidRPr="0066598A" w:rsidRDefault="004829EE" w:rsidP="004829E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Автор: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 старший преподаватель кафедры</w:t>
      </w:r>
    </w:p>
    <w:p w:rsidR="004829EE" w:rsidRPr="0066598A" w:rsidRDefault="004829EE" w:rsidP="004829EE">
      <w:pPr>
        <w:ind w:left="5387"/>
        <w:rPr>
          <w:rFonts w:ascii="Times New Roman" w:hAnsi="Times New Roman"/>
          <w:color w:val="000000"/>
          <w:szCs w:val="24"/>
          <w:lang w:val="ru-RU"/>
        </w:rPr>
      </w:pPr>
      <w:r w:rsidRPr="0066598A">
        <w:rPr>
          <w:rFonts w:ascii="Times New Roman" w:hAnsi="Times New Roman"/>
          <w:color w:val="000000"/>
          <w:szCs w:val="24"/>
          <w:lang w:val="ru-RU"/>
        </w:rPr>
        <w:t>«Механика и инженерная графика»</w:t>
      </w:r>
    </w:p>
    <w:p w:rsidR="004829EE" w:rsidRDefault="004829EE" w:rsidP="004829EE">
      <w:pPr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</w:t>
      </w:r>
      <w:r w:rsidRPr="00A37F81">
        <w:rPr>
          <w:rFonts w:ascii="Times New Roman" w:hAnsi="Times New Roman" w:cs="Times New Roman"/>
          <w:color w:val="000000"/>
          <w:sz w:val="24"/>
          <w:szCs w:val="24"/>
          <w:lang w:val="ru-RU"/>
        </w:rPr>
        <w:t>Кукарина А.Ю.</w:t>
      </w:r>
      <w:r w:rsidRPr="0066598A">
        <w:rPr>
          <w:rFonts w:ascii="Times New Roman" w:hAnsi="Times New Roman"/>
          <w:color w:val="000000"/>
          <w:szCs w:val="24"/>
          <w:lang w:val="ru-RU"/>
        </w:rPr>
        <w:t xml:space="preserve"> _____________________</w:t>
      </w:r>
    </w:p>
    <w:p w:rsidR="004829EE" w:rsidRDefault="004829EE" w:rsidP="004829EE">
      <w:pPr>
        <w:spacing w:after="0" w:line="240" w:lineRule="auto"/>
        <w:rPr>
          <w:rFonts w:ascii="Times New Roman" w:hAnsi="Times New Roman"/>
          <w:color w:val="000000"/>
          <w:szCs w:val="24"/>
          <w:lang w:val="ru-RU"/>
        </w:rPr>
      </w:pPr>
      <w:r>
        <w:rPr>
          <w:rFonts w:ascii="Times New Roman" w:hAnsi="Times New Roman"/>
          <w:color w:val="000000"/>
          <w:szCs w:val="24"/>
          <w:lang w:val="ru-RU"/>
        </w:rPr>
        <w:br w:type="page"/>
      </w:r>
    </w:p>
    <w:p w:rsidR="004829EE" w:rsidRPr="00A83E15" w:rsidRDefault="004829EE" w:rsidP="004829EE">
      <w:pPr>
        <w:rPr>
          <w:lang w:val="ru-RU"/>
        </w:rPr>
      </w:pPr>
    </w:p>
    <w:p w:rsidR="004829EE" w:rsidRPr="0025723B" w:rsidRDefault="004829EE" w:rsidP="004829EE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57"/>
        <w:gridCol w:w="486"/>
        <w:gridCol w:w="441"/>
        <w:gridCol w:w="486"/>
        <w:gridCol w:w="1342"/>
      </w:tblGrid>
      <w:tr w:rsidR="004829EE" w:rsidRPr="00815BBE" w:rsidTr="007862EF">
        <w:trPr>
          <w:trHeight w:hRule="exact" w:val="279"/>
        </w:trPr>
        <w:tc>
          <w:tcPr>
            <w:tcW w:w="4612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Распределение часов дисциплины по семестрам</w:t>
            </w:r>
          </w:p>
        </w:tc>
      </w:tr>
      <w:tr w:rsidR="004829EE" w:rsidRPr="003F5D25" w:rsidTr="007862EF">
        <w:trPr>
          <w:trHeight w:hRule="exact" w:val="72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Семестр</w:t>
            </w:r>
          </w:p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(&lt;Курс&gt;.&lt;Семестр на курсе&gt;)</w:t>
            </w:r>
          </w:p>
        </w:tc>
        <w:tc>
          <w:tcPr>
            <w:tcW w:w="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 (2.1)</w:t>
            </w:r>
          </w:p>
        </w:tc>
        <w:tc>
          <w:tcPr>
            <w:tcW w:w="1828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</w:tr>
      <w:tr w:rsidR="004829EE" w:rsidRPr="003F5D25" w:rsidTr="007862EF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Недель</w:t>
            </w:r>
          </w:p>
        </w:tc>
        <w:tc>
          <w:tcPr>
            <w:tcW w:w="9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15</w:t>
            </w:r>
          </w:p>
        </w:tc>
        <w:tc>
          <w:tcPr>
            <w:tcW w:w="1828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</w:tr>
      <w:tr w:rsidR="004829EE" w:rsidRPr="003F5D25" w:rsidTr="007862EF">
        <w:trPr>
          <w:trHeight w:hRule="exact" w:val="291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 занятий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РПД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УП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829EE" w:rsidRPr="003F5D25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РПД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Лекции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Лабораторные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Практические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 том числе инт.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4829EE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 ауд.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4829EE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202ECD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7862EF" w:rsidRDefault="004829EE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4829EE" w:rsidRPr="003F5D25" w:rsidRDefault="004829EE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Контактная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7862EF" w:rsidP="00202EC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7862EF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Сам. работа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6762EC" w:rsidP="00101B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126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6762EC" w:rsidP="00101BD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126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6762EC" w:rsidP="00101BD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126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6762EC" w:rsidP="00101BD7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126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Часы на контроль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7862EF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</w:tr>
      <w:tr w:rsidR="007862EF" w:rsidRPr="003F5D25" w:rsidTr="007862EF">
        <w:trPr>
          <w:trHeight w:hRule="exact" w:val="277"/>
        </w:trPr>
        <w:tc>
          <w:tcPr>
            <w:tcW w:w="18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3F5D25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202ECD" w:rsidRDefault="00202ECD" w:rsidP="006762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676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4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202ECD" w:rsidP="00084F2A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676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202ECD" w:rsidRDefault="00202ECD" w:rsidP="007862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676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44</w:t>
            </w:r>
          </w:p>
        </w:tc>
        <w:tc>
          <w:tcPr>
            <w:tcW w:w="13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49" w:type="dxa"/>
              <w:right w:w="49" w:type="dxa"/>
            </w:tcMar>
          </w:tcPr>
          <w:p w:rsidR="007862EF" w:rsidRPr="003F5D25" w:rsidRDefault="00084F2A" w:rsidP="006762EC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="006762E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44</w:t>
            </w:r>
          </w:p>
        </w:tc>
      </w:tr>
    </w:tbl>
    <w:p w:rsidR="004829EE" w:rsidRDefault="004829EE" w:rsidP="004829EE">
      <w:pPr>
        <w:rPr>
          <w:sz w:val="0"/>
          <w:szCs w:val="0"/>
        </w:rPr>
      </w:pPr>
      <w:r>
        <w:br w:type="page"/>
      </w:r>
    </w:p>
    <w:tbl>
      <w:tblPr>
        <w:tblW w:w="967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03"/>
        <w:gridCol w:w="726"/>
        <w:gridCol w:w="1006"/>
        <w:gridCol w:w="356"/>
        <w:gridCol w:w="1956"/>
        <w:gridCol w:w="363"/>
        <w:gridCol w:w="789"/>
        <w:gridCol w:w="974"/>
      </w:tblGrid>
      <w:tr w:rsidR="004829EE" w:rsidTr="00DB37A9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lastRenderedPageBreak/>
              <w:br w:type="page"/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Программу составил(и):</w:t>
            </w:r>
          </w:p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815BBE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С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т. преп</w:t>
            </w: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одаватель кафедры «Механика и инженерная графика»,</w:t>
            </w:r>
            <w:r w:rsidRPr="00A37F81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 xml:space="preserve"> А.Ю. Кукарина _________________</w:t>
            </w:r>
          </w:p>
        </w:tc>
      </w:tr>
      <w:tr w:rsidR="004829EE" w:rsidRPr="00815BBE" w:rsidTr="00DB37A9">
        <w:trPr>
          <w:trHeight w:hRule="exact" w:val="277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Tr="00DB37A9">
        <w:trPr>
          <w:trHeight w:hRule="exact" w:val="277"/>
        </w:trPr>
        <w:tc>
          <w:tcPr>
            <w:tcW w:w="3503" w:type="dxa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Рецензент(ы):</w:t>
            </w:r>
          </w:p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815BBE" w:rsidTr="00DB37A9">
        <w:trPr>
          <w:trHeight w:hRule="exact" w:val="599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A1729" w:rsidRDefault="005C4102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к</w:t>
            </w:r>
            <w:r w:rsidR="004829E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.т.н., профессор кафедры «</w:t>
            </w:r>
            <w:r w:rsidR="004829EE" w:rsidRPr="00D65B06">
              <w:rPr>
                <w:rFonts w:ascii="Times New Roman" w:hAnsi="Times New Roman"/>
                <w:bCs/>
                <w:i/>
                <w:sz w:val="20"/>
                <w:lang w:val="ru-RU"/>
              </w:rPr>
              <w:t>Техника и технологии наземного транспорта</w:t>
            </w:r>
            <w:r w:rsidR="004829EE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», А.В. Кораблин</w:t>
            </w:r>
            <w:r w:rsidR="004829EE" w:rsidRPr="00AA1729">
              <w:rPr>
                <w:rFonts w:ascii="Times New Roman" w:hAnsi="Times New Roman" w:cs="Times New Roman"/>
                <w:i/>
                <w:color w:val="000000"/>
                <w:sz w:val="19"/>
                <w:szCs w:val="19"/>
                <w:lang w:val="ru-RU"/>
              </w:rPr>
              <w:t>_________________</w:t>
            </w:r>
          </w:p>
        </w:tc>
      </w:tr>
      <w:tr w:rsidR="004829EE" w:rsidRPr="00815BBE" w:rsidTr="00DB37A9">
        <w:trPr>
          <w:trHeight w:hRule="exact" w:val="454"/>
        </w:trPr>
        <w:tc>
          <w:tcPr>
            <w:tcW w:w="3503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A1729" w:rsidRDefault="004829EE" w:rsidP="00DB37A9">
            <w:pPr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277"/>
        </w:trPr>
        <w:tc>
          <w:tcPr>
            <w:tcW w:w="523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дисциплины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Сопротивление материалов</w:t>
            </w:r>
          </w:p>
          <w:p w:rsidR="004829EE" w:rsidRPr="008F6719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8F6719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атериалов</w:t>
            </w:r>
          </w:p>
        </w:tc>
        <w:tc>
          <w:tcPr>
            <w:tcW w:w="2675" w:type="dxa"/>
            <w:gridSpan w:val="3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277"/>
        </w:trPr>
        <w:tc>
          <w:tcPr>
            <w:tcW w:w="3503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8F6719" w:rsidRDefault="004829EE" w:rsidP="00DB37A9">
            <w:pPr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277"/>
        </w:trPr>
        <w:tc>
          <w:tcPr>
            <w:tcW w:w="5591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4829EE" w:rsidRPr="0025723B" w:rsidRDefault="004829EE" w:rsidP="00DB37A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</w:p>
        </w:tc>
        <w:tc>
          <w:tcPr>
            <w:tcW w:w="3108" w:type="dxa"/>
            <w:gridSpan w:val="3"/>
          </w:tcPr>
          <w:p w:rsidR="004829EE" w:rsidRPr="0025723B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974" w:type="dxa"/>
          </w:tcPr>
          <w:p w:rsidR="004829EE" w:rsidRPr="0025723B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679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25723B" w:rsidRDefault="004829EE" w:rsidP="00940FD6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Федеральный государственный образовательный стандарт высшего образования по специальности 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 w:rsidR="00940F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940FD6">
              <w:rPr>
                <w:rFonts w:ascii="Times New Roman" w:hAnsi="Times New Roman" w:cs="Times New Roman"/>
                <w:color w:val="000000"/>
                <w:kern w:val="28"/>
                <w:sz w:val="19"/>
                <w:szCs w:val="19"/>
                <w:lang w:val="ru-RU"/>
              </w:rPr>
              <w:t>Технология транспортных процессов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(приказ Минобрнауки России от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07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.20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г. №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91</w:t>
            </w:r>
            <w:r w:rsidR="00940FD6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</w:p>
        </w:tc>
      </w:tr>
      <w:tr w:rsidR="004829EE" w:rsidRPr="00815BBE" w:rsidTr="00DB37A9">
        <w:trPr>
          <w:trHeight w:hRule="exact" w:val="277"/>
        </w:trPr>
        <w:tc>
          <w:tcPr>
            <w:tcW w:w="754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разработана в соответствии с ФГОС ВО: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ab/>
            </w:r>
          </w:p>
          <w:p w:rsidR="004829EE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Pr="00A37F81" w:rsidRDefault="004829EE" w:rsidP="00DB37A9">
            <w:pPr>
              <w:tabs>
                <w:tab w:val="left" w:pos="4336"/>
              </w:tabs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1328"/>
        </w:trPr>
        <w:tc>
          <w:tcPr>
            <w:tcW w:w="754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составлена на основании учебного плана: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</w:p>
          <w:p w:rsidR="004829EE" w:rsidRDefault="00940FD6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</w:t>
            </w:r>
            <w:r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kern w:val="28"/>
                <w:sz w:val="19"/>
                <w:szCs w:val="19"/>
                <w:lang w:val="ru-RU"/>
              </w:rPr>
              <w:t>Технология транспортных процессов,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829E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утвержденного учёным советом вуза от 2</w:t>
            </w:r>
            <w:r w:rsidR="00202ECD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.01.20</w:t>
            </w:r>
            <w:r w:rsidR="004829EE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</w:t>
            </w:r>
            <w:r w:rsidR="004829EE" w:rsidRPr="002572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протокол № 5</w:t>
            </w:r>
          </w:p>
          <w:p w:rsidR="004829EE" w:rsidRPr="00A37F81" w:rsidRDefault="004829EE" w:rsidP="00DB37A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jc w:val="both"/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284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3318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36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Рабочая программа одобрена на заседании кафедры</w:t>
            </w:r>
          </w:p>
        </w:tc>
      </w:tr>
      <w:tr w:rsidR="004829EE" w:rsidTr="00DB37A9">
        <w:trPr>
          <w:trHeight w:hRule="exact" w:val="27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Механика и инженерная графика</w:t>
            </w:r>
          </w:p>
        </w:tc>
      </w:tr>
      <w:tr w:rsidR="004829EE" w:rsidTr="00DB37A9">
        <w:trPr>
          <w:trHeight w:hRule="exact" w:val="277"/>
        </w:trPr>
        <w:tc>
          <w:tcPr>
            <w:tcW w:w="3503" w:type="dxa"/>
          </w:tcPr>
          <w:p w:rsidR="004829EE" w:rsidRDefault="004829EE" w:rsidP="00DB37A9"/>
        </w:tc>
        <w:tc>
          <w:tcPr>
            <w:tcW w:w="726" w:type="dxa"/>
          </w:tcPr>
          <w:p w:rsidR="004829EE" w:rsidRDefault="004829EE" w:rsidP="00DB37A9"/>
        </w:tc>
        <w:tc>
          <w:tcPr>
            <w:tcW w:w="1006" w:type="dxa"/>
          </w:tcPr>
          <w:p w:rsidR="004829EE" w:rsidRDefault="004829EE" w:rsidP="00DB37A9"/>
        </w:tc>
        <w:tc>
          <w:tcPr>
            <w:tcW w:w="2675" w:type="dxa"/>
            <w:gridSpan w:val="3"/>
          </w:tcPr>
          <w:p w:rsidR="004829EE" w:rsidRDefault="004829EE" w:rsidP="00DB37A9"/>
        </w:tc>
        <w:tc>
          <w:tcPr>
            <w:tcW w:w="1763" w:type="dxa"/>
            <w:gridSpan w:val="2"/>
          </w:tcPr>
          <w:p w:rsidR="004829EE" w:rsidRDefault="004829EE" w:rsidP="00DB37A9"/>
        </w:tc>
      </w:tr>
      <w:tr w:rsidR="004829EE" w:rsidRPr="00815BBE" w:rsidTr="00DB37A9">
        <w:trPr>
          <w:trHeight w:hRule="exact" w:val="697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5C4102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Протокол от 31.08. 202</w:t>
            </w:r>
            <w:r w:rsidR="005C4102"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г.  № </w:t>
            </w:r>
            <w:r w:rsidR="005C4102" w:rsidRPr="005C410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</w:p>
          <w:p w:rsidR="005C4102" w:rsidRDefault="005C4102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</w:p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Зав. кафедрой Славин Борис Матвеевич</w:t>
            </w:r>
          </w:p>
        </w:tc>
      </w:tr>
      <w:tr w:rsidR="004829EE" w:rsidRPr="00815BBE" w:rsidTr="00DB37A9">
        <w:trPr>
          <w:trHeight w:hRule="exact" w:val="277"/>
        </w:trPr>
        <w:tc>
          <w:tcPr>
            <w:tcW w:w="3503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72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006" w:type="dxa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2675" w:type="dxa"/>
            <w:gridSpan w:val="3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  <w:tc>
          <w:tcPr>
            <w:tcW w:w="1763" w:type="dxa"/>
            <w:gridSpan w:val="2"/>
          </w:tcPr>
          <w:p w:rsidR="004829EE" w:rsidRPr="00A37F81" w:rsidRDefault="004829EE" w:rsidP="00DB37A9">
            <w:pPr>
              <w:rPr>
                <w:lang w:val="ru-RU"/>
              </w:rPr>
            </w:pPr>
          </w:p>
        </w:tc>
      </w:tr>
      <w:tr w:rsidR="004829EE" w:rsidRPr="00815BBE" w:rsidTr="00DB37A9">
        <w:trPr>
          <w:trHeight w:hRule="exact" w:val="353"/>
        </w:trPr>
        <w:tc>
          <w:tcPr>
            <w:tcW w:w="9673" w:type="dxa"/>
            <w:gridSpan w:val="8"/>
            <w:shd w:val="clear" w:color="000000" w:fill="FFFFFF"/>
            <w:tcMar>
              <w:left w:w="34" w:type="dxa"/>
              <w:right w:w="34" w:type="dxa"/>
            </w:tcMar>
          </w:tcPr>
          <w:p w:rsidR="004829EE" w:rsidRPr="00AA1729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</w:t>
            </w:r>
            <w:r w:rsidRPr="00AA172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МС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_____________________ А.Р. Рубан</w:t>
            </w:r>
          </w:p>
        </w:tc>
      </w:tr>
      <w:tr w:rsidR="004829EE" w:rsidRPr="008B4016" w:rsidTr="00DB37A9">
        <w:trPr>
          <w:trHeight w:hRule="exact" w:val="429"/>
        </w:trPr>
        <w:tc>
          <w:tcPr>
            <w:tcW w:w="9673" w:type="dxa"/>
            <w:gridSpan w:val="8"/>
            <w:shd w:val="clear" w:color="auto" w:fill="auto"/>
            <w:tcMar>
              <w:left w:w="34" w:type="dxa"/>
              <w:right w:w="34" w:type="dxa"/>
            </w:tcMar>
          </w:tcPr>
          <w:p w:rsidR="004829EE" w:rsidRPr="00A37F81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Протокол от  __ __________ 20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23</w:t>
            </w:r>
            <w:r w:rsidRPr="00A37F81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г.  №  __</w:t>
            </w: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  <w:p w:rsidR="004829EE" w:rsidRPr="008B4016" w:rsidRDefault="004829EE" w:rsidP="00DB37A9">
            <w:pPr>
              <w:tabs>
                <w:tab w:val="left" w:pos="2375"/>
              </w:tabs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</w:tbl>
    <w:p w:rsidR="004829EE" w:rsidRDefault="004829EE" w:rsidP="004829EE">
      <w:pPr>
        <w:rPr>
          <w:sz w:val="0"/>
          <w:szCs w:val="0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tbl>
      <w:tblPr>
        <w:tblW w:w="11055" w:type="dxa"/>
        <w:tblInd w:w="4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"/>
        <w:gridCol w:w="686"/>
        <w:gridCol w:w="13"/>
        <w:gridCol w:w="7"/>
        <w:gridCol w:w="83"/>
        <w:gridCol w:w="137"/>
        <w:gridCol w:w="256"/>
        <w:gridCol w:w="1019"/>
        <w:gridCol w:w="1008"/>
        <w:gridCol w:w="748"/>
        <w:gridCol w:w="26"/>
        <w:gridCol w:w="81"/>
        <w:gridCol w:w="15"/>
        <w:gridCol w:w="605"/>
        <w:gridCol w:w="145"/>
        <w:gridCol w:w="640"/>
        <w:gridCol w:w="276"/>
        <w:gridCol w:w="718"/>
        <w:gridCol w:w="369"/>
        <w:gridCol w:w="666"/>
        <w:gridCol w:w="79"/>
        <w:gridCol w:w="619"/>
        <w:gridCol w:w="14"/>
        <w:gridCol w:w="353"/>
        <w:gridCol w:w="201"/>
        <w:gridCol w:w="545"/>
        <w:gridCol w:w="18"/>
        <w:gridCol w:w="30"/>
        <w:gridCol w:w="738"/>
        <w:gridCol w:w="819"/>
      </w:tblGrid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1. ЦЕЛИ ОСВОЕНИЯ ДИСЦИПЛИНЫ (МОДУЛЯ)</w:t>
            </w:r>
          </w:p>
        </w:tc>
      </w:tr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74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Получение навыков инженерного мышления.</w:t>
            </w:r>
          </w:p>
        </w:tc>
      </w:tr>
      <w:tr w:rsidR="004829EE" w:rsidRPr="00815BBE" w:rsidTr="005C4102">
        <w:trPr>
          <w:gridBefore w:val="1"/>
          <w:gridAfter w:val="5"/>
          <w:wBefore w:w="141" w:type="dxa"/>
          <w:wAfter w:w="2150" w:type="dxa"/>
          <w:trHeight w:hRule="exact" w:val="68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EB309E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Умение использовать основные законы естественнонаучных дисциплин в профессиональной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ятельности, применять методы анализа и моделирования, теоретического и экспериментального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исследования</w:t>
            </w:r>
          </w:p>
        </w:tc>
      </w:tr>
      <w:tr w:rsidR="004829EE" w:rsidRPr="00815BB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 МЕСТО ДИСЦИПЛИНЫ (МОДУЛЯ) В СТРУКТУРЕ ОБРАЗОВАТЕЛЬНОЙ ПРОГРАММЫ</w:t>
            </w:r>
          </w:p>
        </w:tc>
      </w:tr>
      <w:tr w:rsidR="004829E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2201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6563" w:type="dxa"/>
            <w:gridSpan w:val="17"/>
            <w:shd w:val="clear" w:color="000000" w:fill="FFFFFF"/>
            <w:tcMar>
              <w:left w:w="34" w:type="dxa"/>
              <w:right w:w="34" w:type="dxa"/>
            </w:tcMar>
          </w:tcPr>
          <w:p w:rsidR="004829EE" w:rsidRPr="00721D8C" w:rsidRDefault="004829EE" w:rsidP="005C4102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Б1.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="005C410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</w:t>
            </w:r>
          </w:p>
        </w:tc>
      </w:tr>
      <w:tr w:rsidR="004829EE" w:rsidRPr="00815BB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Требования к предварительной подготовке обучающегося: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30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Pr="00721D8C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DA3C3C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</w:rPr>
            </w:pPr>
            <w:r w:rsidRPr="00DA3C3C">
              <w:rPr>
                <w:rFonts w:ascii="Times New Roman" w:eastAsia="Times New Roman" w:hAnsi="Times New Roman" w:cs="Times New Roman"/>
                <w:sz w:val="19"/>
                <w:szCs w:val="19"/>
              </w:rPr>
              <w:t xml:space="preserve">Математика 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48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DA3C3C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Теоретическая механика</w:t>
            </w:r>
          </w:p>
        </w:tc>
      </w:tr>
      <w:tr w:rsidR="004829EE" w:rsidRPr="000D79C9" w:rsidTr="005C4102">
        <w:trPr>
          <w:gridBefore w:val="1"/>
          <w:gridAfter w:val="5"/>
          <w:wBefore w:w="141" w:type="dxa"/>
          <w:wAfter w:w="2150" w:type="dxa"/>
          <w:trHeight w:hRule="exact" w:val="293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 w:rsidRPr="00DA3C3C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2.1.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>Физика</w:t>
            </w:r>
          </w:p>
        </w:tc>
      </w:tr>
      <w:tr w:rsidR="004829EE" w:rsidRPr="00815BBE" w:rsidTr="005C4102">
        <w:trPr>
          <w:gridBefore w:val="1"/>
          <w:gridAfter w:val="5"/>
          <w:wBefore w:w="141" w:type="dxa"/>
          <w:wAfter w:w="2150" w:type="dxa"/>
          <w:trHeight w:hRule="exact" w:val="50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7862EF" w:rsidRPr="00921D35" w:rsidTr="005C4102">
        <w:trPr>
          <w:gridBefore w:val="1"/>
          <w:gridAfter w:val="5"/>
          <w:wBefore w:w="141" w:type="dxa"/>
          <w:wAfter w:w="2150" w:type="dxa"/>
          <w:trHeight w:hRule="exact" w:val="30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Пути, сообщения, технологические сооружения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272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7862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Технические средства организации дорожного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 </w:t>
            </w:r>
            <w:r w:rsidRPr="007862EF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движения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28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2A1D62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P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Техника транспорта, обслуживание и ремонт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289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2.2.4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Выполнение, подготовка к процедуре защиты и защита выпускной квалификационной работы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722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7862EF" w:rsidRPr="00815BBE" w:rsidTr="0096215B">
        <w:trPr>
          <w:gridBefore w:val="1"/>
          <w:gridAfter w:val="5"/>
          <w:wBefore w:w="141" w:type="dxa"/>
          <w:wAfter w:w="2150" w:type="dxa"/>
          <w:trHeight w:hRule="exact" w:val="1146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  <w:p w:rsidR="0096215B" w:rsidRDefault="0096215B" w:rsidP="007862EF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ОПК-1: </w:t>
            </w:r>
            <w:r w:rsidRP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применять естественнонаучные и общеинженерные знания, методы математического анализа и моделирования в пр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офессиональной деятельности.</w:t>
            </w:r>
          </w:p>
          <w:p w:rsidR="007862EF" w:rsidRPr="0066773B" w:rsidRDefault="007862EF" w:rsidP="007862EF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3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: </w:t>
            </w:r>
            <w:r w:rsidR="0096215B" w:rsidRP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Способен в сфере своей профессиональной деятельности проводить измерения и наблюдения, обрабатывать и представлять экспериментальны</w:t>
            </w:r>
            <w:r w:rsidR="0096215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е данные и результаты испытаний.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629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основное содержание не раскрыто, не дает ответы на вспомогательные вопросы, допускает грубые ошибки в использовании терминологии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554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освоение знаниевого компонента содержания образования по дисциплине (модулю) в виде представлений, понятий, суждений, теорий, выраженное в форме знаков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75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590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ind w:left="26"/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лишь отдельные операции, последовательность их хаотична, действие в целом неосознанно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57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возможность осуществлять действия, операции (компоненты деятельности) осознанно и с помощью навыков.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565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315E22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  <w:p w:rsidR="007862EF" w:rsidRPr="00315E22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315E22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 w:rsidRPr="00315E2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367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1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не всеми необходимыми навыками, имеющийся опыт фрагментарен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37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2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 целом владеет необходимыми навыками и имеет опыт работы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1182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Уровень 3</w:t>
            </w:r>
          </w:p>
        </w:tc>
        <w:tc>
          <w:tcPr>
            <w:tcW w:w="7582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900A3" w:rsidRDefault="007862EF" w:rsidP="00DB37A9">
            <w:pPr>
              <w:jc w:val="both"/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</w:pPr>
            <w:r w:rsidRPr="008900A3">
              <w:rPr>
                <w:rFonts w:ascii="Times New Roman" w:hAnsi="Times New Roman" w:cs="Times New Roman"/>
                <w:color w:val="000000" w:themeColor="text1"/>
                <w:sz w:val="19"/>
                <w:szCs w:val="19"/>
                <w:lang w:val="ru-RU"/>
              </w:rPr>
              <w:t>владеет всеми необходимыми навыками и имеет опыт работы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В результате освоения дисциплины (модуля) обучающийся должен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Знать:</w:t>
            </w:r>
          </w:p>
        </w:tc>
      </w:tr>
      <w:tr w:rsidR="007862EF" w:rsidRPr="00815BBE" w:rsidTr="005F7969">
        <w:trPr>
          <w:gridBefore w:val="1"/>
          <w:gridAfter w:val="5"/>
          <w:wBefore w:w="141" w:type="dxa"/>
          <w:wAfter w:w="2150" w:type="dxa"/>
          <w:trHeight w:hRule="exact" w:val="944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F7969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основы математики, физики, вычислительной техники и программирования (ОПК-1.1); </w:t>
            </w:r>
          </w:p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принципы выбора и использования соответствующих ресурсов, современные методики и оборудование для проведения экспериментальных исследований, измерений и наблюдений (ОПК-3.1)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3.2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Уметь:</w:t>
            </w:r>
          </w:p>
        </w:tc>
      </w:tr>
      <w:tr w:rsidR="007862EF" w:rsidRPr="00815BBE" w:rsidTr="005F7969">
        <w:trPr>
          <w:gridBefore w:val="1"/>
          <w:gridAfter w:val="5"/>
          <w:wBefore w:w="141" w:type="dxa"/>
          <w:wAfter w:w="2150" w:type="dxa"/>
          <w:trHeight w:hRule="exact" w:val="99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решать стандартные профессиональные задачи с применением естественнонаучных и общеинженерных знаний, методов математического анализа и моделирования (ОПК-1.2)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выбирать и использовать соответствующие ресурсы, современные методики и оборудование для проведения экспериментальных исследований, измерений и наблюдений (ОПК-3.2)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lastRenderedPageBreak/>
              <w:t>3.3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Владеть: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1046"/>
        </w:trPr>
        <w:tc>
          <w:tcPr>
            <w:tcW w:w="699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3.3.1</w:t>
            </w:r>
          </w:p>
        </w:tc>
        <w:tc>
          <w:tcPr>
            <w:tcW w:w="8065" w:type="dxa"/>
            <w:gridSpan w:val="22"/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навыками теоретического и экспериментального исследования объектов профессиональной деятельности (ОПК-1.3)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P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методами обработки и представления полученных экспериментальных данных для получения обоснованных выводов (ОПК-3.3)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361"/>
        </w:trPr>
        <w:tc>
          <w:tcPr>
            <w:tcW w:w="8764" w:type="dxa"/>
            <w:gridSpan w:val="24"/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4. СТРУКТУРА И СОДЕРЖАНИЕ ДИСЦИПЛИНЫ (МОДУЛЯ)</w:t>
            </w:r>
          </w:p>
        </w:tc>
      </w:tr>
      <w:tr w:rsidR="007862EF" w:rsidTr="005C4102">
        <w:trPr>
          <w:gridBefore w:val="1"/>
          <w:gridAfter w:val="5"/>
          <w:wBefore w:w="141" w:type="dxa"/>
          <w:wAfter w:w="2150" w:type="dxa"/>
          <w:trHeight w:hRule="exact" w:val="541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4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Наименование разделов и тем /вид занятия/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3F75EB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Курс</w:t>
            </w:r>
          </w:p>
        </w:tc>
        <w:tc>
          <w:tcPr>
            <w:tcW w:w="62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Компетен-</w:t>
            </w:r>
          </w:p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ции</w:t>
            </w: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Литература</w:t>
            </w:r>
          </w:p>
        </w:tc>
        <w:tc>
          <w:tcPr>
            <w:tcW w:w="666" w:type="dxa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Инте</w:t>
            </w:r>
          </w:p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ракт.</w:t>
            </w:r>
          </w:p>
        </w:tc>
        <w:tc>
          <w:tcPr>
            <w:tcW w:w="126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7862EF" w:rsidRPr="00815BBE" w:rsidTr="005C4102">
        <w:trPr>
          <w:gridBefore w:val="1"/>
          <w:gridAfter w:val="5"/>
          <w:wBefore w:w="141" w:type="dxa"/>
          <w:wAfter w:w="2150" w:type="dxa"/>
          <w:trHeight w:hRule="exact" w:val="835"/>
        </w:trPr>
        <w:tc>
          <w:tcPr>
            <w:tcW w:w="789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/>
        </w:tc>
        <w:tc>
          <w:tcPr>
            <w:tcW w:w="2420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Раздел 1. Задачи сопротивления материалов (СМ).</w:t>
            </w:r>
          </w:p>
        </w:tc>
        <w:tc>
          <w:tcPr>
            <w:tcW w:w="85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2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087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</w:tr>
      <w:tr w:rsidR="007862EF" w:rsidRPr="00C85F87" w:rsidTr="00CC02B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3118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7862EF" w:rsidP="00DB37A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957F8D">
              <w:rPr>
                <w:rFonts w:ascii="Times New Roman" w:hAnsi="Times New Roman" w:cs="Times New Roman"/>
                <w:sz w:val="18"/>
                <w:szCs w:val="18"/>
              </w:rPr>
              <w:t>1.1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C02B2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Расчетные схемы (РС) реальных объектов. Внутренние силы, внутренние силовые факторы (ВСФ). Понятие о простых и сложных сопротивлениях. </w:t>
            </w:r>
            <w:r w:rsidR="00CC02B2"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Связь напряжений с ВСФ; связь между напряжениями и деформациями (законы Гука). Статические моменты, центр тяжести сечения, моменты инерции и сопротивления</w:t>
            </w:r>
            <w:r w:rsid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C02B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/Лек/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F7969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C85F8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rPr>
                <w:lang w:val="ru-RU"/>
              </w:rPr>
            </w:pPr>
          </w:p>
        </w:tc>
      </w:tr>
      <w:tr w:rsidR="007862EF" w:rsidRPr="00C85F87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6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85F87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Испытание металлов на растяжение /Лаб.раб/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85F8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C85F8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rPr>
                <w:lang w:val="ru-RU"/>
              </w:rPr>
            </w:pPr>
          </w:p>
        </w:tc>
      </w:tr>
      <w:tr w:rsidR="005F7969" w:rsidRPr="005F7969" w:rsidTr="00C85F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73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5F7969" w:rsidRDefault="00815BB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F47147" w:rsidRDefault="005F7969" w:rsidP="005F796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лабораторному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занятию. /Ср/</w:t>
            </w:r>
          </w:p>
          <w:p w:rsidR="005F7969" w:rsidRDefault="005F7969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C16E32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571214" w:rsidRDefault="005F7969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Default="005F7969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C15581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F7969" w:rsidRPr="00C15581" w:rsidRDefault="005F7969" w:rsidP="00DB37A9">
            <w:pPr>
              <w:rPr>
                <w:lang w:val="ru-RU"/>
              </w:rPr>
            </w:pPr>
          </w:p>
        </w:tc>
      </w:tr>
      <w:tr w:rsidR="007862EF" w:rsidRPr="00C15581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844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5F7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4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Расчеты на прочность и жесткость при растяжении-сжатии, кручении.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3F75EB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33738D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rPr>
                <w:lang w:val="ru-RU"/>
              </w:rPr>
            </w:pPr>
          </w:p>
        </w:tc>
      </w:tr>
      <w:tr w:rsidR="007862EF" w:rsidRPr="00F47147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659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5F79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C1558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1.</w:t>
            </w:r>
            <w:r w:rsidR="005F7969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5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Подготовка к практическому занятию. /Ср/</w:t>
            </w:r>
          </w:p>
          <w:p w:rsidR="007862EF" w:rsidRPr="00F47147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C16E32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F4714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/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85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7862EF" w:rsidP="00DB37A9">
            <w:pPr>
              <w:rPr>
                <w:sz w:val="18"/>
                <w:szCs w:val="18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2</w:t>
            </w:r>
            <w:r w:rsidRPr="003F5D25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Плоский изгиб: основные понятия.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jc w:val="center"/>
              <w:rPr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3F5D25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85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815BBE" w:rsidP="00DB37A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.1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8D2A58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Плоский изгиб: основные понятия.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/Л</w:t>
            </w:r>
            <w:r w:rsidR="00CC02B2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15581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F47147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F47147" w:rsidRDefault="007862EF" w:rsidP="00DB37A9">
            <w:pPr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3F5D25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966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815BBE" w:rsidP="00DB37A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.2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Определение нормальных напряжений при плоском изгибе консольной балки /Пр/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5F7969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A77FC0" w:rsidRDefault="007862EF" w:rsidP="00DB37A9">
            <w:pPr>
              <w:jc w:val="center"/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71214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.1-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571214">
              <w:rPr>
                <w:rFonts w:ascii="Times New Roman" w:hAnsi="Times New Roman" w:cs="Times New Roman"/>
                <w:sz w:val="19"/>
                <w:szCs w:val="19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A77FC0" w:rsidRDefault="007862EF" w:rsidP="00DB37A9">
            <w:pPr>
              <w:contextualSpacing/>
              <w:jc w:val="center"/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B37A9" w:rsidRDefault="00DB37A9" w:rsidP="00DB37A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B37A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F5D25" w:rsidRDefault="007862EF" w:rsidP="00DB37A9">
            <w:pPr>
              <w:rPr>
                <w:lang w:val="ru-RU"/>
              </w:rPr>
            </w:pPr>
          </w:p>
        </w:tc>
      </w:tr>
      <w:tr w:rsidR="007862EF" w:rsidRPr="008D2A5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551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815BBE" w:rsidP="00DB37A9">
            <w:pPr>
              <w:spacing w:after="0" w:line="240" w:lineRule="auto"/>
              <w:jc w:val="center"/>
              <w:rPr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</w:t>
            </w:r>
            <w:bookmarkStart w:id="0" w:name="_GoBack"/>
            <w:bookmarkEnd w:id="0"/>
            <w:r w:rsidR="007862EF" w:rsidRPr="008D2A58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="007862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</w:t>
            </w: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7862EF" w:rsidP="005F796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Поготовка к </w:t>
            </w:r>
            <w:r w:rsidR="005F796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практическому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занятию/Ср/</w:t>
            </w: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3F75EB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47147" w:rsidRDefault="00C16E32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42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jc w:val="center"/>
              <w:rPr>
                <w:lang w:val="ru-RU"/>
              </w:rPr>
            </w:pPr>
            <w:r w:rsidRPr="00571214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.1-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6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;</w:t>
            </w:r>
          </w:p>
          <w:p w:rsidR="007862EF" w:rsidRPr="00F47147" w:rsidRDefault="007862EF" w:rsidP="00DB37A9">
            <w:pPr>
              <w:contextualSpacing/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-</w:t>
            </w:r>
            <w:r w:rsidRPr="00F47147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8</w:t>
            </w:r>
            <w:r w:rsidRPr="008D2A58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  <w:p w:rsidR="007862EF" w:rsidRPr="008D2A58" w:rsidRDefault="007862EF" w:rsidP="00DB37A9">
            <w:pPr>
              <w:rPr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2A5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5"/>
          <w:wBefore w:w="141" w:type="dxa"/>
          <w:wAfter w:w="2150" w:type="dxa"/>
          <w:trHeight w:hRule="exact" w:val="387"/>
        </w:trPr>
        <w:tc>
          <w:tcPr>
            <w:tcW w:w="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4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Зачет</w:t>
            </w:r>
          </w:p>
          <w:p w:rsidR="007862EF" w:rsidRPr="00586DE5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</w:p>
        </w:tc>
        <w:tc>
          <w:tcPr>
            <w:tcW w:w="85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957F8D" w:rsidRDefault="003F75EB" w:rsidP="00DB37A9">
            <w:pPr>
              <w:jc w:val="center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3</w:t>
            </w:r>
          </w:p>
        </w:tc>
        <w:tc>
          <w:tcPr>
            <w:tcW w:w="62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8D5A92" w:rsidRDefault="007862EF" w:rsidP="00DB37A9">
            <w:pPr>
              <w:jc w:val="center"/>
              <w:rPr>
                <w:sz w:val="19"/>
                <w:szCs w:val="19"/>
                <w:lang w:val="ru-RU"/>
              </w:rPr>
            </w:pPr>
            <w:r>
              <w:rPr>
                <w:sz w:val="19"/>
                <w:szCs w:val="19"/>
                <w:lang w:val="ru-RU"/>
              </w:rPr>
              <w:t>4</w:t>
            </w:r>
          </w:p>
        </w:tc>
        <w:tc>
          <w:tcPr>
            <w:tcW w:w="1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jc w:val="center"/>
              <w:rPr>
                <w:sz w:val="19"/>
                <w:szCs w:val="19"/>
                <w:lang w:val="ru-RU"/>
              </w:rPr>
            </w:pPr>
          </w:p>
        </w:tc>
        <w:tc>
          <w:tcPr>
            <w:tcW w:w="108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6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sz w:val="19"/>
                <w:szCs w:val="19"/>
                <w:lang w:val="ru-RU"/>
              </w:rPr>
            </w:pPr>
          </w:p>
        </w:tc>
        <w:tc>
          <w:tcPr>
            <w:tcW w:w="126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F79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141" w:type="dxa"/>
          <w:wAfter w:w="1587" w:type="dxa"/>
          <w:trHeight w:hRule="exact" w:val="4883"/>
        </w:trPr>
        <w:tc>
          <w:tcPr>
            <w:tcW w:w="686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22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3031" w:type="dxa"/>
            <w:gridSpan w:val="4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750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7862EF" w:rsidRDefault="007862EF" w:rsidP="00DB37A9">
            <w:pPr>
              <w:rPr>
                <w:lang w:val="ru-RU"/>
              </w:rPr>
            </w:pPr>
          </w:p>
          <w:p w:rsidR="007862EF" w:rsidRDefault="007862EF" w:rsidP="00DB37A9">
            <w:pPr>
              <w:rPr>
                <w:lang w:val="ru-RU"/>
              </w:rPr>
            </w:pPr>
          </w:p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1114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353" w:type="dxa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7862EF" w:rsidRPr="003C13A8" w:rsidRDefault="007862EF" w:rsidP="00DB37A9">
            <w:pPr>
              <w:rPr>
                <w:lang w:val="ru-RU"/>
              </w:rPr>
            </w:pPr>
          </w:p>
        </w:tc>
      </w:tr>
      <w:tr w:rsidR="007862EF" w:rsidRPr="003C13A8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54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862EF" w:rsidRPr="003C13A8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 ФОНД ОЦЕНОЧНЫХ СРЕДСТВ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C13A8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5.1. Контро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льные вопросы и задания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42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19044B" w:rsidRDefault="007862EF" w:rsidP="00DB37A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 В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опросы 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по 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>текуще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му</w:t>
            </w:r>
            <w:r w:rsidRPr="0019044B">
              <w:rPr>
                <w:rFonts w:ascii="Times New Roman" w:hAnsi="Times New Roman" w:cs="Times New Roman"/>
                <w:b/>
                <w:color w:val="000000"/>
                <w:lang w:val="ru-RU"/>
              </w:rPr>
              <w:t xml:space="preserve"> контрол</w:t>
            </w:r>
            <w:r>
              <w:rPr>
                <w:rFonts w:ascii="Times New Roman" w:hAnsi="Times New Roman" w:cs="Times New Roman"/>
                <w:b/>
                <w:color w:val="000000"/>
                <w:lang w:val="ru-RU"/>
              </w:rPr>
              <w:t>ю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 Геометрические характеристики плоских сечений: площадь и центр тяжести сечения, статические моменты, моменты инерции, моменты сопротивления сечения. Изменение моментов инерции при параллельном переносе и повороте осей. Главные оси и главные моменты инерции сечения. Классификация осей.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 Задачи СМ. Расчетные схемы реальных объектов: физическая модель, геометрические модели, внешние нагрузки. Внутренние силы, внутренние силовые факторы (ВСФ). Виды нагружения (сопротивления) стержня. Понятие о напряжениях, связь между напряжениями и ВСФ. Понятие о деформациях, связь между напряжениями и деформациями (законы Гука). Механические характеристики материалов и методы их определения, допускаемое напряжение.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 Плоский изгиб, дифференциальные зависимости при плоском изгибе, правило построения и контроля эпюр ВСФ в балках и плоских рамах. Определение напряжений при плоском изгибе. Расчеты на прочность балок и плоских рам.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 Осевое растяжение-сжатие: напряжения, деформации и перемещения. Расчеты на прочность и жесткость при осевом растяжении-сжатии. Статически неопределимые системы при растяжении-сжатии.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 Кручение стержня круглого сечения: напряжения, деформации и перемещения. Расчеты на прочность и жесткость при кручении. Статически неопределимые системы при кручении. Кручение стержня прямоугольного сечения.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 Срез. Расчет на срез заклепочных, болтовых и сварных соединений.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5.2. Темы письменных работ</w:t>
            </w:r>
          </w:p>
        </w:tc>
      </w:tr>
      <w:tr w:rsidR="007862EF" w:rsidRPr="002B1561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2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Не предусмотрены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7862EF" w:rsidRPr="006E4090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184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F25549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Фонд оценочных средств по данной дисциплине (модулю) представлен в приложении к рабочей программе.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Основные вопросы, выносимые для оценки сформированности компетенции ОПК-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4</w:t>
            </w:r>
            <w:r w:rsidRPr="00F25549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следующие: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 построение эпюр ВСФ для различных видов деформаций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прочностные расчеты при растяжении-сжатии и при кручении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жесткость при растяжении-сжатии и при кручении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и жесткость при изгибе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на прочность при сложном сопротивлении</w:t>
            </w:r>
          </w:p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 - расчеты стержней на устойчивость 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1168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1.</w:t>
            </w:r>
            <w:r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Отчет по практическим работам.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</w:p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2. Отчет по расчетно-графической работе.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Расчетно-графическая работа (РГР) - самостоятельная письменная работа студента, в основе которой лежит решение сквозной задачи, охватывающей несколько тем дисциплины, и включающей осуществление расчетов, обоснований и выводов. РГР оценивается ведущим преподавателем при проверке правильности и полноты ее выполнения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3"/>
          <w:wBefore w:w="141" w:type="dxa"/>
          <w:wAfter w:w="1587" w:type="dxa"/>
          <w:trHeight w:hRule="exact" w:val="361"/>
        </w:trPr>
        <w:tc>
          <w:tcPr>
            <w:tcW w:w="686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2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22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3031" w:type="dxa"/>
            <w:gridSpan w:val="4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22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750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40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994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1114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633" w:type="dxa"/>
            <w:gridSpan w:val="2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353" w:type="dxa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  <w:tc>
          <w:tcPr>
            <w:tcW w:w="764" w:type="dxa"/>
            <w:gridSpan w:val="3"/>
          </w:tcPr>
          <w:p w:rsidR="007862EF" w:rsidRPr="0066773B" w:rsidRDefault="007862EF" w:rsidP="00DB37A9">
            <w:pPr>
              <w:rPr>
                <w:lang w:val="ru-RU"/>
              </w:rPr>
            </w:pP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 УЧЕБНО-МЕТОДИЧЕСКОЕ И ИНФОРМАЦИОННОЕ ОБЕСПЕЧЕНИЕ ДИСЦИПЛИНЫ (МОДУЛЯ)</w:t>
            </w: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lastRenderedPageBreak/>
              <w:t>6.1. Рекомендуемая литература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420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1. Сопротивление материалов : учебник / П. А. Павлов, Л. К. Паршин, Б. Е. Мельников, В. А. Шерстнев ; под редакцией Б. Е. Мельникова. — 5-е изд., стер. — Санкт-Петербург : Лань, 2019. — 556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978-5-8114-4208-9.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/116013 (дата обращения: 13.05.2021). — Режим доступа: </w:t>
            </w:r>
            <w:hyperlink r:id="rId9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https://e.lanbook.com/book/116013</w:t>
              </w:r>
            </w:hyperlink>
          </w:p>
          <w:p w:rsidR="007862EF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D10F53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2. Куликов, Ю. А. Сопротивление материалов. 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Курс лекций : учебное пособие / Ю. А. Куликов. — Санкт-Петербург : Лань, 2021. — 272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978-5-8114-2449-8.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/167372 (дата обращения: 13.05.2021). — Режим доступа: </w:t>
            </w:r>
            <w:hyperlink r:id="rId10" w:history="1"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https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lanbook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</w:t>
              </w:r>
              <w:r w:rsidRPr="009327ED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book</w:t>
              </w:r>
              <w:r w:rsidRPr="00424C8D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/116013</w:t>
              </w:r>
            </w:hyperlink>
          </w:p>
          <w:p w:rsidR="007862EF" w:rsidRPr="00424C8D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3. Сборник задач по сопротивлению материалов : учебное пособие / Н. М. Беляев, Л. К. Паршин, Б. Е. Мельников, В. А. Шерстнев. — 5-е изд., стер. — Санкт-Петербург : Лань, 2021. — 432 с.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ISBN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978-5-8114-0865-8.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— Текст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 электронный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 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// Лань : электронно-библиотечная система. —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URL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 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https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e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lanbook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com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</w:t>
            </w:r>
            <w:r w:rsidRPr="00424C8D">
              <w:rPr>
                <w:rFonts w:ascii="Times New Roman" w:hAnsi="Times New Roman" w:cs="Times New Roman"/>
                <w:sz w:val="19"/>
                <w:szCs w:val="19"/>
              </w:rPr>
              <w:t>book</w:t>
            </w:r>
            <w:r w:rsidRPr="00424C8D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/167380 (дата обращения: 13.05.2021). — Режим доступа: https://e.lanbook.com/book/116013</w:t>
            </w:r>
          </w:p>
          <w:p w:rsidR="007862EF" w:rsidRPr="00424C8D" w:rsidRDefault="007862EF" w:rsidP="00DB37A9">
            <w:pPr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6.2. Перечень ресурсов информационно-телекоммуникационной сети "Интернет"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46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shd w:val="clear" w:color="auto" w:fill="FFFFFF"/>
                <w:lang w:val="ru-RU"/>
              </w:rPr>
            </w:pPr>
            <w:r w:rsidRPr="00C300C2">
              <w:rPr>
                <w:rFonts w:ascii="Times New Roman" w:eastAsia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«Консультант Плюс» </w:t>
            </w: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://</w:t>
            </w:r>
            <w:hyperlink r:id="rId11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bCs/>
                  <w:sz w:val="19"/>
                  <w:szCs w:val="19"/>
                  <w:shd w:val="clear" w:color="auto" w:fill="FFFFFF"/>
                </w:rPr>
                <w:t>consultant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shd w:val="clear" w:color="auto" w:fill="FFFFFF"/>
                </w:rPr>
                <w:t>ru</w:t>
              </w:r>
            </w:hyperlink>
          </w:p>
          <w:p w:rsidR="007862EF" w:rsidRPr="007C282F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56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Times New Roman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ЭБС «КнигаФонд» (Электронная библиотека) ООО «Центр Цифровой Дистрибуции» </w:t>
            </w:r>
            <w:r w:rsidRPr="00C300C2">
              <w:rPr>
                <w:rFonts w:ascii="Times New Roman" w:hAnsi="Times New Roman" w:cs="Times New Roman"/>
                <w:i/>
                <w:sz w:val="19"/>
                <w:szCs w:val="19"/>
              </w:rPr>
              <w:t>http</w:t>
            </w: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:// </w:t>
            </w:r>
            <w:hyperlink r:id="rId12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knigafund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«Гарант» информационно-правовое обеспечение.</w:t>
            </w:r>
          </w:p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Э4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5B1EF7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3" w:history="1"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edu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7862EF" w:rsidRPr="00C300C2" w:rsidRDefault="007862EF" w:rsidP="00DB37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Э5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5B1EF7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4" w:history="1"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autoreview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="007862EF"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ru</w:t>
              </w:r>
            </w:hyperlink>
          </w:p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Э6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</w:t>
            </w:r>
            <w:hyperlink r:id="rId15" w:history="1"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http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://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www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gostf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  <w:lang w:val="ru-RU"/>
                </w:rPr>
                <w:t>.</w:t>
              </w:r>
              <w:r w:rsidRPr="00C300C2">
                <w:rPr>
                  <w:rStyle w:val="a8"/>
                  <w:rFonts w:ascii="Times New Roman" w:hAnsi="Times New Roman" w:cs="Times New Roman"/>
                  <w:sz w:val="19"/>
                  <w:szCs w:val="19"/>
                </w:rPr>
                <w:t>com</w:t>
              </w:r>
            </w:hyperlink>
            <w:r w:rsidRPr="00C300C2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>.</w:t>
            </w:r>
          </w:p>
          <w:p w:rsidR="007862EF" w:rsidRPr="00C300C2" w:rsidRDefault="007862EF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</w:tc>
      </w:tr>
      <w:tr w:rsidR="007862EF" w:rsidRPr="00C300C2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Э7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5B1EF7" w:rsidP="00DB37A9">
            <w:pPr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hyperlink r:id="rId16" w:history="1">
              <w:r w:rsidR="007862EF" w:rsidRPr="00C300C2">
                <w:rPr>
                  <w:rFonts w:ascii="Times New Roman" w:hAnsi="Times New Roman" w:cs="Times New Roman"/>
                  <w:sz w:val="19"/>
                  <w:szCs w:val="19"/>
                </w:rPr>
                <w:t>http://reliability-theory.ru/</w:t>
              </w:r>
            </w:hyperlink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Э8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eastAsia="Times New Roman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biblio-online.ru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Э9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nelbook.ru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Э10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elibrary.ru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e.lanbook.com</w:t>
            </w:r>
          </w:p>
        </w:tc>
      </w:tr>
      <w:tr w:rsidR="007862EF" w:rsidRPr="00DC48D9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DC48D9" w:rsidRDefault="007862EF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Э12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C300C2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C300C2">
              <w:rPr>
                <w:rFonts w:ascii="Times New Roman" w:hAnsi="Times New Roman" w:cs="Times New Roman"/>
                <w:sz w:val="19"/>
                <w:szCs w:val="19"/>
              </w:rPr>
              <w:t>http://www. iprbookshop.ru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61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7862EF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141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DeamonTools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работы с образами дисков</w:t>
            </w:r>
          </w:p>
        </w:tc>
        <w:tc>
          <w:tcPr>
            <w:tcW w:w="786" w:type="dxa"/>
            <w:gridSpan w:val="3"/>
          </w:tcPr>
          <w:p w:rsidR="007862EF" w:rsidRPr="007C282F" w:rsidRDefault="007862EF" w:rsidP="00DB37A9">
            <w:pPr>
              <w:rPr>
                <w:lang w:val="ru-RU"/>
              </w:rPr>
            </w:pPr>
          </w:p>
        </w:tc>
        <w:tc>
          <w:tcPr>
            <w:tcW w:w="819" w:type="dxa"/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AdobeReader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FoxitReader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Программа для просмотра электронных документов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 xml:space="preserve">GoogleChrome – Браузер 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6.3.1.5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KasperskyAntivirus - Средство антивирусной защиты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6.3.1.6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MicrosoftOpenLicenseAcademic - Операционные системы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6.3.1.7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Moodle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Образовательный портал ФГБОУ ВПО «АГТУ»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6.3.1.8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MozillaFireFox - Браузер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6.3.1.9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OpenOffice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- Программное обеспечение для работы с электронными документами</w:t>
            </w:r>
          </w:p>
        </w:tc>
      </w:tr>
      <w:tr w:rsidR="007862EF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39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7C282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6.3.1.10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523353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7-zip - Архиватор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74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6.3.1.11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7862EF" w:rsidRPr="00DA3C3C" w:rsidRDefault="007862EF" w:rsidP="00DB37A9">
            <w:pPr>
              <w:tabs>
                <w:tab w:val="left" w:pos="0"/>
                <w:tab w:val="left" w:pos="284"/>
                <w:tab w:val="left" w:pos="567"/>
              </w:tabs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sz w:val="19"/>
                <w:szCs w:val="19"/>
              </w:rPr>
              <w:t>iSpringPresenter</w:t>
            </w:r>
            <w:r w:rsidRPr="00DA3C3C">
              <w:rPr>
                <w:rFonts w:ascii="Times New Roman" w:hAnsi="Times New Roman" w:cs="Times New Roman"/>
                <w:sz w:val="19"/>
                <w:szCs w:val="19"/>
                <w:lang w:val="ru-RU"/>
              </w:rPr>
              <w:t xml:space="preserve"> 7 - Программа для создания презентаций</w:t>
            </w:r>
          </w:p>
        </w:tc>
      </w:tr>
      <w:tr w:rsidR="007862E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416"/>
        </w:trPr>
        <w:tc>
          <w:tcPr>
            <w:tcW w:w="3983" w:type="dxa"/>
            <w:gridSpan w:val="10"/>
            <w:shd w:val="clear" w:color="C0C0C0" w:fill="FFFFFF"/>
            <w:tcMar>
              <w:left w:w="34" w:type="dxa"/>
              <w:right w:w="34" w:type="dxa"/>
            </w:tcMar>
          </w:tcPr>
          <w:p w:rsidR="007862EF" w:rsidRPr="0039159A" w:rsidRDefault="007862EF" w:rsidP="00DB37A9">
            <w:pPr>
              <w:spacing w:after="0" w:line="240" w:lineRule="auto"/>
              <w:rPr>
                <w:sz w:val="16"/>
                <w:szCs w:val="16"/>
                <w:lang w:val="ru-RU"/>
              </w:rPr>
            </w:pPr>
          </w:p>
        </w:tc>
        <w:tc>
          <w:tcPr>
            <w:tcW w:w="4213" w:type="dxa"/>
            <w:gridSpan w:val="11"/>
          </w:tcPr>
          <w:p w:rsidR="007862EF" w:rsidRPr="0039159A" w:rsidRDefault="007862EF" w:rsidP="00DB37A9">
            <w:pPr>
              <w:rPr>
                <w:lang w:val="ru-RU"/>
              </w:rPr>
            </w:pPr>
          </w:p>
        </w:tc>
        <w:tc>
          <w:tcPr>
            <w:tcW w:w="1113" w:type="dxa"/>
            <w:gridSpan w:val="4"/>
            <w:shd w:val="clear" w:color="C0C0C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C0C0C0"/>
                <w:sz w:val="16"/>
                <w:szCs w:val="16"/>
              </w:rPr>
              <w:t>стр. 8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277"/>
        </w:trPr>
        <w:tc>
          <w:tcPr>
            <w:tcW w:w="9309" w:type="dxa"/>
            <w:gridSpan w:val="2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6.3.2 Перечень информационных справочных систем</w:t>
            </w:r>
            <w:r w:rsidRPr="00523353">
              <w:rPr>
                <w:lang w:val="ru-RU"/>
              </w:rPr>
              <w:t xml:space="preserve"> </w:t>
            </w:r>
            <w:r w:rsidRPr="00523353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и профессиональных баз данных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681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издательства Лань («Инженерные науки») 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lanbook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com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ООО Издательство "Лань" Договор 31/16 от 07.12.2016 г. Доступ с 01.01.2017 г. по 31.12.2017 г.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287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66773B" w:rsidRDefault="007862EF" w:rsidP="00DB37A9">
            <w:pPr>
              <w:spacing w:after="0" w:line="240" w:lineRule="auto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ЭБС «Университетская библиотека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on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line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»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http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biblioclub</w:t>
            </w:r>
            <w:r w:rsidRPr="0066773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</w:p>
        </w:tc>
      </w:tr>
      <w:tr w:rsidR="007862EF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4"/>
          <w:wBefore w:w="141" w:type="dxa"/>
          <w:wAfter w:w="1605" w:type="dxa"/>
          <w:trHeight w:hRule="exact" w:val="325"/>
        </w:trPr>
        <w:tc>
          <w:tcPr>
            <w:tcW w:w="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Default="007862EF" w:rsidP="00DB37A9">
            <w:pPr>
              <w:spacing w:after="0" w:line="240" w:lineRule="auto"/>
              <w:jc w:val="right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623" w:type="dxa"/>
            <w:gridSpan w:val="2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7862EF" w:rsidRPr="00523353" w:rsidRDefault="007862EF" w:rsidP="00DB37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 w:rsidRPr="0052335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Web-ресурс «Научная библиотека АГТУ»</w:t>
            </w:r>
          </w:p>
        </w:tc>
      </w:tr>
      <w:tr w:rsidR="004829EE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358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7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МАТЕРИАЛЬНО-ТЕХНИЧЕСКОЕ 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ОБЕСПЕЧЕНИЕ ДИСЦИПЛИНЫ (МОДУЛЯ)</w:t>
            </w:r>
          </w:p>
        </w:tc>
      </w:tr>
      <w:tr w:rsidR="004829EE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1717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Учебная аудитория для проведения лекционных занятий, оборудованная учебной мебелью: столы, стулья для обучающихся, стол и стул для преподавателя, техническими средствами обучения: экран, проектор, системный блок, клавиатура, мышь, монитор.</w:t>
            </w:r>
          </w:p>
          <w:p w:rsidR="004829EE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Учебная аудитория для проведения практических занятий, оборудованная учебной мебелью, наглядными пособиями, лабораторными установками.</w:t>
            </w:r>
          </w:p>
          <w:p w:rsidR="004829EE" w:rsidRPr="00C300C2" w:rsidRDefault="004829EE" w:rsidP="00DB37A9">
            <w:pPr>
              <w:spacing w:after="0" w:line="240" w:lineRule="auto"/>
              <w:ind w:left="720"/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Помещение для проведения самостоятельной работы и консультаций, оборудованное учебной мебелью.</w:t>
            </w:r>
          </w:p>
        </w:tc>
      </w:tr>
      <w:tr w:rsidR="004829EE" w:rsidRPr="007C282F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487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:rsidR="004829EE" w:rsidRDefault="004829EE" w:rsidP="00DB37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8</w:t>
            </w: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 xml:space="preserve">МЕТОДИЧЕСКИЕ УКАЗАНИЯ ДЛЯ ОБУЧАЮЩИХСЯ ПО ОСВОЕНИЮ </w:t>
            </w:r>
          </w:p>
          <w:p w:rsidR="004829EE" w:rsidRPr="0066773B" w:rsidRDefault="004829EE" w:rsidP="00DB37A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66773B">
              <w:rPr>
                <w:rFonts w:ascii="Times New Roman" w:hAnsi="Times New Roman" w:cs="Times New Roman"/>
                <w:b/>
                <w:color w:val="000000"/>
                <w:sz w:val="19"/>
                <w:szCs w:val="19"/>
                <w:lang w:val="ru-RU"/>
              </w:rPr>
              <w:t>ДИСЦИПЛИНЫ (МОДУЛЯ)</w:t>
            </w:r>
          </w:p>
        </w:tc>
      </w:tr>
      <w:tr w:rsidR="004829EE" w:rsidRPr="00815BBE" w:rsidTr="005C41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1557" w:type="dxa"/>
          <w:trHeight w:hRule="exact" w:val="2091"/>
        </w:trPr>
        <w:tc>
          <w:tcPr>
            <w:tcW w:w="9498" w:type="dxa"/>
            <w:gridSpan w:val="2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1. Кукарина А.Ю. Сопротивление материалов: Методические указания для выполнения практических работ для бакалавров очного обучения направления </w:t>
            </w:r>
            <w:r w:rsidR="00DB37A9" w:rsidRPr="0025723B">
              <w:rPr>
                <w:color w:val="000000"/>
                <w:sz w:val="19"/>
                <w:szCs w:val="19"/>
              </w:rPr>
              <w:t>2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1</w:t>
            </w:r>
            <w:r w:rsidR="00DB37A9" w:rsidRPr="0025723B">
              <w:rPr>
                <w:color w:val="000000"/>
                <w:sz w:val="19"/>
                <w:szCs w:val="19"/>
              </w:rPr>
              <w:t xml:space="preserve"> </w:t>
            </w:r>
            <w:r w:rsidR="00DB37A9">
              <w:rPr>
                <w:color w:val="000000"/>
                <w:kern w:val="28"/>
                <w:sz w:val="19"/>
                <w:szCs w:val="19"/>
              </w:rPr>
              <w:t>Технология транспортных процессов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0E0F33">
              <w:rPr>
                <w:rStyle w:val="a7"/>
                <w:rFonts w:eastAsia="Arial Unicode MS"/>
                <w:b w:val="0"/>
                <w:sz w:val="19"/>
                <w:szCs w:val="19"/>
              </w:rPr>
              <w:t>2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. Кукарина А.Ю. Сопротивление материалов: Методические указания для выполнения </w:t>
            </w:r>
            <w:r>
              <w:rPr>
                <w:rStyle w:val="a7"/>
                <w:rFonts w:eastAsia="Arial Unicode MS"/>
                <w:b w:val="0"/>
                <w:sz w:val="19"/>
                <w:szCs w:val="19"/>
              </w:rPr>
              <w:t>самостоятельных работ.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работ для бакалавров очного обучения направления </w:t>
            </w:r>
            <w:r w:rsidR="00DB37A9" w:rsidRPr="0025723B">
              <w:rPr>
                <w:color w:val="000000"/>
                <w:sz w:val="19"/>
                <w:szCs w:val="19"/>
              </w:rPr>
              <w:t>2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3</w:t>
            </w:r>
            <w:r w:rsidR="00DB37A9" w:rsidRPr="0025723B">
              <w:rPr>
                <w:color w:val="000000"/>
                <w:sz w:val="19"/>
                <w:szCs w:val="19"/>
              </w:rPr>
              <w:t>.0</w:t>
            </w:r>
            <w:r w:rsidR="00DB37A9">
              <w:rPr>
                <w:color w:val="000000"/>
                <w:sz w:val="19"/>
                <w:szCs w:val="19"/>
              </w:rPr>
              <w:t>1</w:t>
            </w:r>
            <w:r w:rsidR="00DB37A9" w:rsidRPr="0025723B">
              <w:rPr>
                <w:color w:val="000000"/>
                <w:sz w:val="19"/>
                <w:szCs w:val="19"/>
              </w:rPr>
              <w:t xml:space="preserve"> </w:t>
            </w:r>
            <w:r w:rsidR="00DB37A9">
              <w:rPr>
                <w:color w:val="000000"/>
                <w:kern w:val="28"/>
                <w:sz w:val="19"/>
                <w:szCs w:val="19"/>
              </w:rPr>
              <w:t>Технология транспортных процессов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 - Астрахань, 2019. 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Pr="002E702A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b w:val="0"/>
                <w:sz w:val="19"/>
                <w:szCs w:val="19"/>
              </w:rPr>
            </w:pPr>
            <w:r w:rsidRPr="007A3E98">
              <w:rPr>
                <w:rStyle w:val="a7"/>
                <w:rFonts w:eastAsia="Arial Unicode MS"/>
                <w:b w:val="0"/>
                <w:sz w:val="19"/>
                <w:szCs w:val="19"/>
              </w:rPr>
              <w:t>3.</w:t>
            </w:r>
            <w:r w:rsidRPr="007A3E98">
              <w:rPr>
                <w:rStyle w:val="a7"/>
                <w:rFonts w:eastAsia="Arial Unicode MS"/>
                <w:sz w:val="19"/>
                <w:szCs w:val="19"/>
              </w:rPr>
              <w:t xml:space="preserve"> </w:t>
            </w:r>
            <w:r w:rsidRPr="007A3E98">
              <w:rPr>
                <w:rStyle w:val="a7"/>
                <w:rFonts w:eastAsia="Arial Unicode MS"/>
                <w:b w:val="0"/>
                <w:sz w:val="19"/>
                <w:szCs w:val="19"/>
              </w:rPr>
              <w:t xml:space="preserve">Миронов А.И., Денисова Л.М., Кукарина А.Ю. </w:t>
            </w:r>
            <w:r w:rsidRPr="007A3E98">
              <w:rPr>
                <w:rStyle w:val="a7"/>
                <w:rFonts w:eastAsia="Calibri"/>
                <w:b w:val="0"/>
                <w:sz w:val="19"/>
                <w:szCs w:val="19"/>
              </w:rPr>
              <w:t>Сопротивление материалов. «Испытание металлов на растяжение»:</w:t>
            </w:r>
            <w:r w:rsidRPr="007A3E98">
              <w:rPr>
                <w:rStyle w:val="a7"/>
                <w:rFonts w:eastAsia="Calibri"/>
                <w:sz w:val="19"/>
                <w:szCs w:val="19"/>
              </w:rPr>
              <w:t xml:space="preserve"> </w:t>
            </w:r>
            <w:r w:rsidRPr="007A3E98">
              <w:rPr>
                <w:sz w:val="19"/>
                <w:szCs w:val="19"/>
              </w:rPr>
              <w:t>Методические указания к лабораторной работе. - Астрахань: АГТУ, 20</w:t>
            </w:r>
            <w:r>
              <w:rPr>
                <w:sz w:val="19"/>
                <w:szCs w:val="19"/>
              </w:rPr>
              <w:t>19</w:t>
            </w:r>
            <w:r w:rsidRPr="007A3E98">
              <w:rPr>
                <w:sz w:val="19"/>
                <w:szCs w:val="19"/>
              </w:rPr>
              <w:t xml:space="preserve">. - 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– [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http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//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portal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astu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.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  <w:lang w:val="en-US"/>
              </w:rPr>
              <w:t>org</w:t>
            </w:r>
            <w:r w:rsidRPr="002E702A">
              <w:rPr>
                <w:rStyle w:val="a7"/>
                <w:rFonts w:eastAsia="Arial Unicode MS"/>
                <w:b w:val="0"/>
                <w:sz w:val="19"/>
                <w:szCs w:val="19"/>
              </w:rPr>
              <w:t>/]</w:t>
            </w:r>
          </w:p>
          <w:p w:rsidR="004829EE" w:rsidRDefault="004829EE" w:rsidP="00DB37A9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19"/>
                <w:szCs w:val="19"/>
                <w:lang w:val="ru-RU"/>
              </w:rPr>
            </w:pPr>
          </w:p>
          <w:p w:rsidR="004829EE" w:rsidRPr="007A3E98" w:rsidRDefault="004829EE" w:rsidP="00DB37A9">
            <w:pPr>
              <w:ind w:firstLine="709"/>
              <w:jc w:val="both"/>
              <w:rPr>
                <w:rStyle w:val="a7"/>
                <w:rFonts w:ascii="Times New Roman" w:eastAsia="Arial Unicode MS" w:hAnsi="Times New Roman" w:cs="Times New Roman"/>
                <w:sz w:val="19"/>
                <w:szCs w:val="19"/>
                <w:lang w:val="ru-RU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rStyle w:val="a7"/>
                <w:rFonts w:eastAsia="Arial Unicode MS"/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sz w:val="19"/>
                <w:szCs w:val="19"/>
              </w:rPr>
            </w:pPr>
          </w:p>
          <w:p w:rsidR="004829EE" w:rsidRPr="004007D1" w:rsidRDefault="004829EE" w:rsidP="00DB37A9">
            <w:pPr>
              <w:pStyle w:val="a9"/>
              <w:spacing w:before="0" w:beforeAutospacing="0" w:after="0"/>
              <w:ind w:firstLine="709"/>
              <w:jc w:val="both"/>
              <w:rPr>
                <w:color w:val="000000"/>
                <w:sz w:val="19"/>
                <w:szCs w:val="19"/>
              </w:rPr>
            </w:pPr>
          </w:p>
        </w:tc>
      </w:tr>
    </w:tbl>
    <w:p w:rsidR="004829EE" w:rsidRDefault="004829EE" w:rsidP="004829EE">
      <w:pPr>
        <w:rPr>
          <w:lang w:val="ru-RU"/>
        </w:rPr>
      </w:pPr>
    </w:p>
    <w:p w:rsidR="004829EE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AD1E66" w:rsidRDefault="00AD1E66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Приложение к рабочей программе</w:t>
      </w: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sz w:val="24"/>
          <w:szCs w:val="24"/>
          <w:lang w:val="ru-RU"/>
        </w:rPr>
        <w:t>дисциплины (модуля)</w:t>
      </w:r>
    </w:p>
    <w:p w:rsidR="004829EE" w:rsidRPr="00D559B1" w:rsidRDefault="004829EE" w:rsidP="004829EE">
      <w:pPr>
        <w:spacing w:after="0" w:line="240" w:lineRule="auto"/>
        <w:ind w:firstLine="552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Сопротивление материалов</w:t>
      </w:r>
    </w:p>
    <w:p w:rsidR="004829EE" w:rsidRPr="00D559B1" w:rsidRDefault="004829EE" w:rsidP="004829EE">
      <w:pPr>
        <w:spacing w:after="0" w:line="240" w:lineRule="auto"/>
        <w:ind w:firstLine="5529"/>
        <w:rPr>
          <w:rFonts w:ascii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</w:t>
      </w:r>
      <w:r w:rsidRPr="00D559B1">
        <w:rPr>
          <w:rFonts w:ascii="Times New Roman" w:hAnsi="Times New Roman" w:cs="Times New Roman"/>
          <w:sz w:val="20"/>
          <w:szCs w:val="20"/>
          <w:lang w:val="ru-RU"/>
        </w:rPr>
        <w:t>(Название РПД)</w:t>
      </w:r>
    </w:p>
    <w:p w:rsidR="004829EE" w:rsidRPr="00D559B1" w:rsidRDefault="004829EE" w:rsidP="004829E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4962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D559B1">
        <w:rPr>
          <w:rStyle w:val="ad"/>
          <w:rFonts w:ascii="Times New Roman" w:hAnsi="Times New Roman" w:cs="Times New Roman"/>
          <w:sz w:val="24"/>
          <w:szCs w:val="24"/>
        </w:rPr>
        <w:footnoteReference w:id="1"/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 по зрению</w:t>
      </w: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организованы информационные указатели с использованием тактильного шрифта по системе Брайля. </w:t>
      </w:r>
      <w:r w:rsidRPr="00D559B1">
        <w:rPr>
          <w:rFonts w:ascii="Times New Roman" w:hAnsi="Times New Roman" w:cs="Times New Roman"/>
          <w:color w:val="000000"/>
          <w:sz w:val="24"/>
          <w:szCs w:val="24"/>
        </w:rPr>
        <w:t>Сайт Университета имеет версию для слабовидящих.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:rsidR="004829EE" w:rsidRPr="00D559B1" w:rsidRDefault="004829EE" w:rsidP="004829E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 1.Тестовые задания (контрольные вопросы к опросу).</w:t>
      </w:r>
    </w:p>
    <w:p w:rsidR="004829EE" w:rsidRPr="00D559B1" w:rsidRDefault="004829EE" w:rsidP="004829EE">
      <w:pPr>
        <w:keepNext/>
        <w:widowControl w:val="0"/>
        <w:spacing w:after="0" w:line="240" w:lineRule="auto"/>
        <w:ind w:firstLine="11"/>
        <w:contextualSpacing/>
        <w:rPr>
          <w:rFonts w:ascii="Times New Roman" w:hAnsi="Times New Roman" w:cs="Times New Roman"/>
          <w:bCs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>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Методические указания для обучающихся по освоению дисциплины (модуля) представлены в аудиоформате (</w:t>
      </w:r>
      <w:r w:rsidRPr="00D559B1">
        <w:rPr>
          <w:rFonts w:ascii="Times New Roman" w:hAnsi="Times New Roman"/>
          <w:i/>
          <w:color w:val="000000"/>
          <w:sz w:val="24"/>
          <w:szCs w:val="24"/>
        </w:rPr>
        <w:t>ссылка на размещение файлов на образовательном портале</w:t>
      </w:r>
      <w:r w:rsidRPr="00D559B1">
        <w:rPr>
          <w:rFonts w:ascii="Times New Roman" w:hAnsi="Times New Roman"/>
          <w:color w:val="000000"/>
          <w:sz w:val="24"/>
          <w:szCs w:val="24"/>
        </w:rPr>
        <w:t>).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pStyle w:val="a5"/>
        <w:widowControl/>
        <w:numPr>
          <w:ilvl w:val="0"/>
          <w:numId w:val="4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lastRenderedPageBreak/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 1.Тестовые задания (контрольные вопросы к опросу).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 w:firstLine="709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>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pStyle w:val="a5"/>
        <w:widowControl/>
        <w:numPr>
          <w:ilvl w:val="0"/>
          <w:numId w:val="5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и текущего контроля с использованием ассистивных средств обучающемуся предоставляется дополнительное время для подготовки  ответа.</w:t>
      </w:r>
    </w:p>
    <w:p w:rsidR="004829EE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b/>
          <w:sz w:val="24"/>
          <w:szCs w:val="24"/>
          <w:lang w:val="ru-RU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D559B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В Университете в рамках создания безбарьерной образовательной среды для </w:t>
      </w:r>
      <w:r w:rsidRPr="00D559B1">
        <w:rPr>
          <w:rFonts w:ascii="Times New Roman" w:hAnsi="Times New Roman" w:cs="Times New Roman"/>
          <w:sz w:val="24"/>
          <w:szCs w:val="24"/>
          <w:lang w:val="ru-RU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 1.Тестовые задания (контрольные вопросы к опросу).</w:t>
      </w:r>
    </w:p>
    <w:p w:rsidR="004829EE" w:rsidRPr="00D559B1" w:rsidRDefault="004829EE" w:rsidP="004829EE">
      <w:pPr>
        <w:pStyle w:val="a5"/>
        <w:keepNext/>
        <w:spacing w:after="0"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559B1">
        <w:rPr>
          <w:rFonts w:ascii="Times New Roman" w:hAnsi="Times New Roman"/>
          <w:bCs/>
          <w:sz w:val="24"/>
          <w:szCs w:val="24"/>
        </w:rPr>
        <w:t xml:space="preserve">            1.2. Письменные работы: домашние и аудиторные (в том числе РГР и контрольная работа).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559B1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            </w:t>
      </w:r>
      <w:r w:rsidRPr="00D559B1">
        <w:rPr>
          <w:rFonts w:ascii="Times New Roman" w:hAnsi="Times New Roman" w:cs="Times New Roman"/>
          <w:bCs/>
          <w:sz w:val="24"/>
          <w:szCs w:val="24"/>
        </w:rPr>
        <w:t>1.3. Отчет по практическим работам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color w:val="000000"/>
          <w:sz w:val="24"/>
          <w:szCs w:val="24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:rsidR="004829EE" w:rsidRPr="00D559B1" w:rsidRDefault="004829EE" w:rsidP="004829EE">
      <w:pPr>
        <w:pStyle w:val="a5"/>
        <w:widowControl/>
        <w:numPr>
          <w:ilvl w:val="0"/>
          <w:numId w:val="6"/>
        </w:numPr>
        <w:suppressAutoHyphens w:val="0"/>
        <w:spacing w:after="0" w:line="240" w:lineRule="auto"/>
        <w:ind w:left="0"/>
        <w:contextualSpacing/>
        <w:jc w:val="both"/>
        <w:rPr>
          <w:rFonts w:ascii="Times New Roman" w:hAnsi="Times New Roman"/>
          <w:sz w:val="24"/>
          <w:szCs w:val="24"/>
        </w:rPr>
      </w:pPr>
      <w:r w:rsidRPr="00D559B1">
        <w:rPr>
          <w:rFonts w:ascii="Times New Roman" w:hAnsi="Times New Roman"/>
          <w:sz w:val="24"/>
          <w:szCs w:val="24"/>
        </w:rPr>
        <w:t>При проведении промежуточного контроля обучающемуся при необходимости может предоставляется ассистент.</w:t>
      </w:r>
    </w:p>
    <w:p w:rsidR="004829EE" w:rsidRPr="00D559B1" w:rsidRDefault="004829EE" w:rsidP="004829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D559B1" w:rsidRDefault="004829EE" w:rsidP="004829EE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4829EE" w:rsidRPr="00D559B1" w:rsidRDefault="004829EE" w:rsidP="004829EE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4829EE" w:rsidRPr="00461DC9" w:rsidRDefault="004829EE" w:rsidP="004829EE">
      <w:pPr>
        <w:rPr>
          <w:lang w:val="ru-RU"/>
        </w:rPr>
      </w:pPr>
    </w:p>
    <w:p w:rsidR="004829EE" w:rsidRDefault="004829EE" w:rsidP="004829EE">
      <w:pPr>
        <w:rPr>
          <w:lang w:val="ru-RU"/>
        </w:rPr>
      </w:pPr>
    </w:p>
    <w:p w:rsidR="004829EE" w:rsidRPr="00FC2662" w:rsidRDefault="004829EE" w:rsidP="004829EE">
      <w:pPr>
        <w:rPr>
          <w:lang w:val="ru-RU"/>
        </w:rPr>
      </w:pPr>
    </w:p>
    <w:p w:rsidR="00876E92" w:rsidRPr="004829EE" w:rsidRDefault="00876E92">
      <w:pPr>
        <w:rPr>
          <w:lang w:val="ru-RU"/>
        </w:rPr>
      </w:pPr>
    </w:p>
    <w:sectPr w:rsidR="00876E92" w:rsidRPr="004829EE" w:rsidSect="00DB37A9">
      <w:pgSz w:w="11907" w:h="16840"/>
      <w:pgMar w:top="567" w:right="567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EF7" w:rsidRDefault="005B1EF7" w:rsidP="004829EE">
      <w:pPr>
        <w:spacing w:after="0" w:line="240" w:lineRule="auto"/>
      </w:pPr>
      <w:r>
        <w:separator/>
      </w:r>
    </w:p>
  </w:endnote>
  <w:endnote w:type="continuationSeparator" w:id="0">
    <w:p w:rsidR="005B1EF7" w:rsidRDefault="005B1EF7" w:rsidP="00482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EF7" w:rsidRDefault="005B1EF7" w:rsidP="004829EE">
      <w:pPr>
        <w:spacing w:after="0" w:line="240" w:lineRule="auto"/>
      </w:pPr>
      <w:r>
        <w:separator/>
      </w:r>
    </w:p>
  </w:footnote>
  <w:footnote w:type="continuationSeparator" w:id="0">
    <w:p w:rsidR="005B1EF7" w:rsidRDefault="005B1EF7" w:rsidP="004829EE">
      <w:pPr>
        <w:spacing w:after="0" w:line="240" w:lineRule="auto"/>
      </w:pPr>
      <w:r>
        <w:continuationSeparator/>
      </w:r>
    </w:p>
  </w:footnote>
  <w:footnote w:id="1">
    <w:p w:rsidR="00C85F87" w:rsidRPr="00DF62F4" w:rsidRDefault="00C85F87" w:rsidP="004829EE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 w:rsidRPr="00A82469">
        <w:rPr>
          <w:i/>
        </w:rPr>
        <w:t xml:space="preserve">Адаптация РПД осуществляется </w:t>
      </w:r>
      <w:r w:rsidRPr="00A82469">
        <w:rPr>
          <w:b/>
          <w:i/>
        </w:rPr>
        <w:t xml:space="preserve">только </w:t>
      </w:r>
      <w:r w:rsidRPr="00A82469">
        <w:rPr>
          <w:i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570729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840FD1"/>
    <w:multiLevelType w:val="multilevel"/>
    <w:tmpl w:val="D6C26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310EB1"/>
    <w:multiLevelType w:val="hybridMultilevel"/>
    <w:tmpl w:val="7C8EDB6A"/>
    <w:lvl w:ilvl="0" w:tplc="7144B73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EE"/>
    <w:rsid w:val="000039B9"/>
    <w:rsid w:val="000643C6"/>
    <w:rsid w:val="00084F2A"/>
    <w:rsid w:val="000A6735"/>
    <w:rsid w:val="00101BD7"/>
    <w:rsid w:val="001A2B68"/>
    <w:rsid w:val="001B600E"/>
    <w:rsid w:val="001D54DC"/>
    <w:rsid w:val="001F66AD"/>
    <w:rsid w:val="00202ECD"/>
    <w:rsid w:val="00237730"/>
    <w:rsid w:val="002814F4"/>
    <w:rsid w:val="002856B2"/>
    <w:rsid w:val="003A66C4"/>
    <w:rsid w:val="003C7284"/>
    <w:rsid w:val="003F75EB"/>
    <w:rsid w:val="004829EE"/>
    <w:rsid w:val="005B1EF7"/>
    <w:rsid w:val="005C4102"/>
    <w:rsid w:val="005F7969"/>
    <w:rsid w:val="006061AE"/>
    <w:rsid w:val="00653118"/>
    <w:rsid w:val="006539AE"/>
    <w:rsid w:val="006762EC"/>
    <w:rsid w:val="007862EF"/>
    <w:rsid w:val="00815BBE"/>
    <w:rsid w:val="008602E4"/>
    <w:rsid w:val="00862667"/>
    <w:rsid w:val="00876E92"/>
    <w:rsid w:val="00937C02"/>
    <w:rsid w:val="00940FD6"/>
    <w:rsid w:val="0096215B"/>
    <w:rsid w:val="009F2022"/>
    <w:rsid w:val="00A01940"/>
    <w:rsid w:val="00A37763"/>
    <w:rsid w:val="00A9279A"/>
    <w:rsid w:val="00AD1E66"/>
    <w:rsid w:val="00AE04F5"/>
    <w:rsid w:val="00AE67DE"/>
    <w:rsid w:val="00B11359"/>
    <w:rsid w:val="00B44E34"/>
    <w:rsid w:val="00B524C8"/>
    <w:rsid w:val="00C06DF7"/>
    <w:rsid w:val="00C16E32"/>
    <w:rsid w:val="00C85F87"/>
    <w:rsid w:val="00C95E8F"/>
    <w:rsid w:val="00CA279F"/>
    <w:rsid w:val="00CC02B2"/>
    <w:rsid w:val="00CD0566"/>
    <w:rsid w:val="00D04584"/>
    <w:rsid w:val="00DB37A9"/>
    <w:rsid w:val="00FE6D40"/>
    <w:rsid w:val="00F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69701"/>
  <w15:docId w15:val="{077D40F4-49A9-4595-ABF2-82A854F07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9E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2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29EE"/>
    <w:rPr>
      <w:rFonts w:ascii="Tahoma" w:eastAsiaTheme="minorEastAsia" w:hAnsi="Tahoma" w:cs="Tahoma"/>
      <w:sz w:val="16"/>
      <w:szCs w:val="16"/>
      <w:lang w:val="en-US" w:eastAsia="en-US"/>
    </w:rPr>
  </w:style>
  <w:style w:type="paragraph" w:styleId="a5">
    <w:name w:val="List Paragraph"/>
    <w:basedOn w:val="a"/>
    <w:link w:val="a6"/>
    <w:uiPriority w:val="34"/>
    <w:qFormat/>
    <w:rsid w:val="004829EE"/>
    <w:pPr>
      <w:widowControl w:val="0"/>
      <w:suppressAutoHyphens/>
      <w:ind w:left="720"/>
    </w:pPr>
    <w:rPr>
      <w:rFonts w:ascii="Calibri" w:eastAsia="Calibri" w:hAnsi="Calibri" w:cs="Times New Roman"/>
      <w:kern w:val="1"/>
      <w:lang w:val="ru-RU" w:eastAsia="ru-RU"/>
    </w:rPr>
  </w:style>
  <w:style w:type="character" w:styleId="a7">
    <w:name w:val="Strong"/>
    <w:uiPriority w:val="22"/>
    <w:qFormat/>
    <w:rsid w:val="004829EE"/>
    <w:rPr>
      <w:b/>
      <w:bCs/>
    </w:rPr>
  </w:style>
  <w:style w:type="character" w:styleId="a8">
    <w:name w:val="Hyperlink"/>
    <w:rsid w:val="004829EE"/>
    <w:rPr>
      <w:color w:val="000080"/>
      <w:u w:val="single"/>
    </w:rPr>
  </w:style>
  <w:style w:type="paragraph" w:styleId="a9">
    <w:name w:val="Normal (Web)"/>
    <w:basedOn w:val="a"/>
    <w:link w:val="aa"/>
    <w:uiPriority w:val="99"/>
    <w:unhideWhenUsed/>
    <w:rsid w:val="004829E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a">
    <w:name w:val="Обычный (веб) Знак"/>
    <w:basedOn w:val="a0"/>
    <w:link w:val="a9"/>
    <w:uiPriority w:val="99"/>
    <w:rsid w:val="004829EE"/>
    <w:rPr>
      <w:sz w:val="24"/>
      <w:szCs w:val="24"/>
    </w:rPr>
  </w:style>
  <w:style w:type="paragraph" w:styleId="ab">
    <w:name w:val="footnote text"/>
    <w:basedOn w:val="a"/>
    <w:link w:val="ac"/>
    <w:uiPriority w:val="99"/>
    <w:rsid w:val="004829E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c">
    <w:name w:val="Текст сноски Знак"/>
    <w:basedOn w:val="a0"/>
    <w:link w:val="ab"/>
    <w:uiPriority w:val="99"/>
    <w:rsid w:val="004829EE"/>
  </w:style>
  <w:style w:type="character" w:styleId="ad">
    <w:name w:val="footnote reference"/>
    <w:uiPriority w:val="99"/>
    <w:rsid w:val="004829EE"/>
    <w:rPr>
      <w:vertAlign w:val="superscript"/>
    </w:rPr>
  </w:style>
  <w:style w:type="character" w:customStyle="1" w:styleId="a6">
    <w:name w:val="Абзац списка Знак"/>
    <w:link w:val="a5"/>
    <w:uiPriority w:val="34"/>
    <w:locked/>
    <w:rsid w:val="004829EE"/>
    <w:rPr>
      <w:rFonts w:ascii="Calibri" w:eastAsia="Calibri" w:hAnsi="Calibri"/>
      <w:kern w:val="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edu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nigafund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reliability-theory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ostf.com" TargetMode="External"/><Relationship Id="rId10" Type="http://schemas.openxmlformats.org/officeDocument/2006/relationships/hyperlink" Target="https://e.lanbook.com/book/11601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.lanbook.com/book/116013" TargetMode="External"/><Relationship Id="rId14" Type="http://schemas.openxmlformats.org/officeDocument/2006/relationships/hyperlink" Target="http://www.autoreview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8B9D5D-5155-49CC-BBE1-C402BA2FB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2683</Words>
  <Characters>15294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ASTU</Company>
  <LinksUpToDate>false</LinksUpToDate>
  <CharactersWithSpaces>17942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Преподаватель Преподаватель</cp:lastModifiedBy>
  <cp:revision>6</cp:revision>
  <dcterms:created xsi:type="dcterms:W3CDTF">2025-03-26T08:48:00Z</dcterms:created>
  <dcterms:modified xsi:type="dcterms:W3CDTF">2025-03-26T09:34:00Z</dcterms:modified>
</cp:coreProperties>
</file>