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5903595" cy="162496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3595" cy="1624965"/>
                    </a:xfrm>
                    <a:prstGeom prst="rect">
                      <a:avLst/>
                    </a:prstGeom>
                    <a:noFill/>
                  </pic:spPr>
                </pic:pic>
              </a:graphicData>
            </a:graphic>
          </wp:inline>
        </w:drawing>
      </w: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40"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ИНСТИТУТ МОРСКИХ ТЕХНОЛОГИЙ ЭНЕРГЕТИКИ И ТРАНСПОРТА</w:t>
      </w: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322198" w:rsidRDefault="00322198" w:rsidP="00322198">
      <w:pPr>
        <w:spacing w:after="0" w:line="240" w:lineRule="auto"/>
        <w:jc w:val="center"/>
        <w:rPr>
          <w:rFonts w:ascii="Times New Roman" w:eastAsia="Times New Roman" w:hAnsi="Times New Roman" w:cs="Times New Roman"/>
          <w:sz w:val="28"/>
          <w:szCs w:val="28"/>
          <w:lang w:eastAsia="ru-RU"/>
        </w:rPr>
      </w:pPr>
      <w:r w:rsidRPr="00322198">
        <w:rPr>
          <w:rFonts w:ascii="Times New Roman" w:hAnsi="Times New Roman" w:cs="Times New Roman"/>
          <w:sz w:val="28"/>
          <w:szCs w:val="28"/>
        </w:rPr>
        <w:t>Кафедра «Общеинженерные дисциплины и наземный транспорт»</w:t>
      </w: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spacing w:after="120" w:line="240" w:lineRule="auto"/>
        <w:jc w:val="center"/>
        <w:rPr>
          <w:rFonts w:ascii="Times New Roman" w:eastAsia="Times New Roman" w:hAnsi="Times New Roman" w:cs="Times New Roman"/>
          <w:b/>
          <w:kern w:val="36"/>
          <w:sz w:val="24"/>
          <w:szCs w:val="24"/>
          <w:lang w:eastAsia="ru-RU"/>
        </w:rPr>
      </w:pPr>
      <w:r w:rsidRPr="0082417B">
        <w:rPr>
          <w:rFonts w:ascii="Times New Roman" w:eastAsia="Times New Roman" w:hAnsi="Times New Roman" w:cs="Times New Roman"/>
          <w:b/>
          <w:kern w:val="36"/>
          <w:sz w:val="24"/>
          <w:szCs w:val="24"/>
          <w:lang w:eastAsia="ru-RU"/>
        </w:rPr>
        <w:t>МЕТОДИЧЕСКИЕ УКАЗАНИЯ</w:t>
      </w:r>
      <w:r w:rsidRPr="0082417B">
        <w:rPr>
          <w:rFonts w:ascii="Times New Roman" w:eastAsia="Times New Roman" w:hAnsi="Times New Roman" w:cs="Times New Roman"/>
          <w:b/>
          <w:kern w:val="36"/>
          <w:sz w:val="24"/>
          <w:szCs w:val="24"/>
          <w:lang w:eastAsia="ru-RU"/>
        </w:rPr>
        <w:br/>
        <w:t xml:space="preserve">ДЛЯ ВЫПОЛНЕНИЯ ЛАБОРАТОРНЫХ РАБОТ  </w:t>
      </w:r>
      <w:r w:rsidRPr="0082417B">
        <w:rPr>
          <w:rFonts w:ascii="Times New Roman" w:eastAsia="Times New Roman" w:hAnsi="Times New Roman" w:cs="Times New Roman"/>
          <w:b/>
          <w:kern w:val="36"/>
          <w:sz w:val="24"/>
          <w:szCs w:val="24"/>
          <w:lang w:eastAsia="ru-RU"/>
        </w:rPr>
        <w:br/>
        <w:t>ПО ОПТИКЕ</w:t>
      </w: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spacing w:after="0" w:line="240" w:lineRule="auto"/>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5456555" cy="31883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56555" cy="3188335"/>
                    </a:xfrm>
                    <a:prstGeom prst="rect">
                      <a:avLst/>
                    </a:prstGeom>
                    <a:noFill/>
                  </pic:spPr>
                </pic:pic>
              </a:graphicData>
            </a:graphic>
          </wp:inline>
        </w:drawing>
      </w: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Default="0082417B" w:rsidP="0082417B">
      <w:pPr>
        <w:spacing w:after="0" w:line="240" w:lineRule="auto"/>
        <w:jc w:val="center"/>
        <w:rPr>
          <w:rFonts w:ascii="Times New Roman" w:eastAsia="Arial Unicode MS" w:hAnsi="Times New Roman" w:cs="Times New Roman"/>
          <w:sz w:val="24"/>
          <w:szCs w:val="24"/>
          <w:lang w:eastAsia="hi-IN" w:bidi="hi-IN"/>
        </w:rPr>
      </w:pPr>
      <w:r w:rsidRPr="0082417B">
        <w:rPr>
          <w:rFonts w:ascii="Times New Roman" w:eastAsia="Arial Unicode MS" w:hAnsi="Times New Roman" w:cs="Times New Roman"/>
          <w:sz w:val="24"/>
          <w:szCs w:val="24"/>
          <w:lang w:eastAsia="hi-IN" w:bidi="hi-IN"/>
        </w:rPr>
        <w:t xml:space="preserve">Астрахань </w:t>
      </w:r>
      <w:r w:rsidR="00322198">
        <w:rPr>
          <w:rFonts w:ascii="Times New Roman" w:eastAsia="Arial Unicode MS" w:hAnsi="Times New Roman" w:cs="Times New Roman"/>
          <w:sz w:val="24"/>
          <w:szCs w:val="24"/>
          <w:lang w:eastAsia="hi-IN" w:bidi="hi-IN"/>
        </w:rPr>
        <w:t>2024</w:t>
      </w:r>
    </w:p>
    <w:p w:rsidR="00322198" w:rsidRDefault="00322198" w:rsidP="0082417B">
      <w:pPr>
        <w:spacing w:after="0" w:line="240" w:lineRule="auto"/>
        <w:jc w:val="center"/>
        <w:rPr>
          <w:rFonts w:ascii="Times New Roman" w:eastAsia="Arial Unicode MS" w:hAnsi="Times New Roman" w:cs="Times New Roman"/>
          <w:sz w:val="24"/>
          <w:szCs w:val="24"/>
          <w:lang w:eastAsia="hi-IN" w:bidi="hi-IN"/>
        </w:rPr>
      </w:pPr>
    </w:p>
    <w:p w:rsidR="00322198" w:rsidRPr="0082417B" w:rsidRDefault="00322198" w:rsidP="0082417B">
      <w:pPr>
        <w:spacing w:after="0" w:line="240" w:lineRule="auto"/>
        <w:jc w:val="center"/>
        <w:rPr>
          <w:rFonts w:ascii="Times New Roman" w:eastAsia="Arial Unicode MS" w:hAnsi="Times New Roman" w:cs="Times New Roman"/>
          <w:sz w:val="24"/>
          <w:szCs w:val="24"/>
          <w:lang w:eastAsia="hi-IN" w:bidi="hi-IN"/>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tabs>
          <w:tab w:val="left" w:pos="3969"/>
          <w:tab w:val="left" w:pos="4962"/>
        </w:tabs>
        <w:spacing w:after="0" w:line="264" w:lineRule="auto"/>
        <w:ind w:firstLine="708"/>
        <w:jc w:val="both"/>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sz w:val="24"/>
          <w:szCs w:val="24"/>
          <w:lang w:eastAsia="ru-RU"/>
        </w:rPr>
        <w:lastRenderedPageBreak/>
        <w:t xml:space="preserve">Методические  указания  для  выполнения лабораторных  работ  в разделе «Оптика» предназначены  для  студентов  специальностей и направлений инженерно-технического  профиля  высших  учебных  заведений. Методические  указания  содержат  краткий  теоретический  материал по геометрической и волновой оптике,  описание методики выполнения лабораторных  работ, </w:t>
      </w:r>
      <w:r w:rsidRPr="0082417B">
        <w:rPr>
          <w:rFonts w:ascii="Times New Roman" w:eastAsia="Times New Roman" w:hAnsi="Times New Roman" w:cs="Times New Roman"/>
          <w:bCs/>
          <w:sz w:val="24"/>
          <w:szCs w:val="24"/>
          <w:lang w:eastAsia="ru-RU"/>
        </w:rPr>
        <w:t xml:space="preserve">выполняемых на лабораторном оптическом комплексе ЛКО-3П </w:t>
      </w:r>
      <w:r w:rsidRPr="0082417B">
        <w:rPr>
          <w:rFonts w:ascii="Times New Roman" w:eastAsia="Times New Roman" w:hAnsi="Times New Roman" w:cs="Times New Roman"/>
          <w:sz w:val="24"/>
          <w:szCs w:val="24"/>
          <w:lang w:eastAsia="ru-RU"/>
        </w:rPr>
        <w:t xml:space="preserve">инновационного центра </w:t>
      </w:r>
      <w:r w:rsidRPr="0082417B">
        <w:rPr>
          <w:rFonts w:ascii="Times New Roman" w:eastAsia="Times New Roman" w:hAnsi="Times New Roman" w:cs="Times New Roman"/>
          <w:bCs/>
          <w:sz w:val="24"/>
          <w:szCs w:val="24"/>
          <w:lang w:eastAsia="ru-RU"/>
        </w:rPr>
        <w:t xml:space="preserve">ВЛАДИС (г. Москва), </w:t>
      </w:r>
      <w:r w:rsidRPr="0082417B">
        <w:rPr>
          <w:rFonts w:ascii="Times New Roman" w:eastAsia="Times New Roman" w:hAnsi="Times New Roman" w:cs="Times New Roman"/>
          <w:sz w:val="24"/>
          <w:szCs w:val="24"/>
          <w:lang w:eastAsia="ru-RU"/>
        </w:rPr>
        <w:t>а также список рекомендованной литературы по данному разделу физики.   Астрахань: АГТУ,  20</w:t>
      </w:r>
      <w:r w:rsidR="00322198">
        <w:rPr>
          <w:rFonts w:ascii="Times New Roman" w:eastAsia="Times New Roman" w:hAnsi="Times New Roman" w:cs="Times New Roman"/>
          <w:sz w:val="24"/>
          <w:szCs w:val="24"/>
          <w:lang w:eastAsia="ru-RU"/>
        </w:rPr>
        <w:t>2</w:t>
      </w:r>
      <w:r w:rsidR="001D2011">
        <w:rPr>
          <w:rFonts w:ascii="Times New Roman" w:eastAsia="Times New Roman" w:hAnsi="Times New Roman" w:cs="Times New Roman"/>
          <w:sz w:val="24"/>
          <w:szCs w:val="24"/>
          <w:lang w:eastAsia="ru-RU"/>
        </w:rPr>
        <w:t>4</w:t>
      </w:r>
      <w:r w:rsidRPr="0082417B">
        <w:rPr>
          <w:rFonts w:ascii="Times New Roman" w:eastAsia="Times New Roman" w:hAnsi="Times New Roman" w:cs="Times New Roman"/>
          <w:sz w:val="24"/>
          <w:szCs w:val="24"/>
          <w:lang w:eastAsia="ru-RU"/>
        </w:rPr>
        <w:t>.  -  80 с.</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bCs/>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 xml:space="preserve">Методические указания для студентов инженерно-технических специальностей всех форм обучения. </w:t>
      </w:r>
    </w:p>
    <w:p w:rsidR="0082417B" w:rsidRPr="0082417B" w:rsidRDefault="0082417B" w:rsidP="0082417B">
      <w:pPr>
        <w:spacing w:after="0" w:line="264" w:lineRule="auto"/>
        <w:ind w:firstLine="709"/>
        <w:jc w:val="both"/>
        <w:rPr>
          <w:rFonts w:ascii="Times New Roman" w:eastAsia="Times New Roman" w:hAnsi="Times New Roman" w:cs="Times New Roman"/>
          <w:bCs/>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Составители: </w:t>
      </w:r>
    </w:p>
    <w:p w:rsid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w:t>
      </w:r>
      <w:r w:rsidR="00322198">
        <w:rPr>
          <w:rFonts w:ascii="Times New Roman" w:eastAsia="Times New Roman" w:hAnsi="Times New Roman" w:cs="Times New Roman"/>
          <w:sz w:val="24"/>
          <w:szCs w:val="24"/>
          <w:lang w:eastAsia="ru-RU"/>
        </w:rPr>
        <w:t xml:space="preserve">т.н. </w:t>
      </w:r>
      <w:r w:rsidR="00322198" w:rsidRPr="0082417B">
        <w:rPr>
          <w:rFonts w:ascii="Times New Roman" w:eastAsia="Times New Roman" w:hAnsi="Times New Roman" w:cs="Times New Roman"/>
          <w:sz w:val="24"/>
          <w:szCs w:val="24"/>
          <w:lang w:eastAsia="ru-RU"/>
        </w:rPr>
        <w:t xml:space="preserve">доц. </w:t>
      </w:r>
      <w:r w:rsidR="00322198">
        <w:rPr>
          <w:rFonts w:ascii="Times New Roman" w:eastAsia="Times New Roman" w:hAnsi="Times New Roman" w:cs="Times New Roman"/>
          <w:sz w:val="24"/>
          <w:szCs w:val="24"/>
          <w:lang w:eastAsia="ru-RU"/>
        </w:rPr>
        <w:t>Каргин С.А.,</w:t>
      </w:r>
    </w:p>
    <w:p w:rsidR="00322198" w:rsidRPr="0082417B" w:rsidRDefault="00322198" w:rsidP="0082417B">
      <w:pPr>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w:t>
      </w:r>
      <w:r w:rsidRPr="0082417B">
        <w:rPr>
          <w:rFonts w:ascii="Times New Roman" w:eastAsia="Times New Roman" w:hAnsi="Times New Roman" w:cs="Times New Roman"/>
          <w:sz w:val="24"/>
          <w:szCs w:val="24"/>
          <w:lang w:eastAsia="ru-RU"/>
        </w:rPr>
        <w:t xml:space="preserve">.н., доц. </w:t>
      </w:r>
      <w:r>
        <w:rPr>
          <w:rFonts w:ascii="Times New Roman" w:eastAsia="Times New Roman" w:hAnsi="Times New Roman" w:cs="Times New Roman"/>
          <w:sz w:val="24"/>
          <w:szCs w:val="24"/>
          <w:lang w:eastAsia="ru-RU"/>
        </w:rPr>
        <w:t>Быкова В.П..</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к.т.н., доц. Неупокоева И.В.,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к.т.н., доц. Ревина А.В.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Рецензенты: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bookmarkStart w:id="0" w:name="_Hlk516163301"/>
      <w:r w:rsidRPr="0082417B">
        <w:rPr>
          <w:rFonts w:ascii="Times New Roman" w:eastAsia="Times New Roman" w:hAnsi="Times New Roman" w:cs="Times New Roman"/>
          <w:sz w:val="24"/>
          <w:szCs w:val="24"/>
          <w:lang w:eastAsia="ru-RU"/>
        </w:rPr>
        <w:t xml:space="preserve">д.т.н.,  Сахно К.Н. </w:t>
      </w:r>
      <w:bookmarkEnd w:id="0"/>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A1642E" w:rsidRPr="001D2011" w:rsidRDefault="001D2011" w:rsidP="001D2011">
      <w:pPr>
        <w:spacing w:after="0" w:line="264" w:lineRule="auto"/>
        <w:jc w:val="both"/>
        <w:rPr>
          <w:rFonts w:ascii="Times New Roman" w:eastAsia="Arial Unicode MS" w:hAnsi="Times New Roman" w:cs="Times New Roman"/>
          <w:sz w:val="24"/>
          <w:szCs w:val="24"/>
          <w:lang w:eastAsia="hi-IN" w:bidi="hi-IN"/>
        </w:rPr>
      </w:pPr>
      <w:r>
        <w:rPr>
          <w:rFonts w:ascii="Times New Roman" w:eastAsia="Arial Unicode MS" w:hAnsi="Times New Roman" w:cs="Times New Roman"/>
          <w:sz w:val="24"/>
          <w:szCs w:val="24"/>
          <w:lang w:eastAsia="hi-IN" w:bidi="hi-IN"/>
        </w:rPr>
        <w:t xml:space="preserve">    </w:t>
      </w:r>
      <w:r w:rsidR="0082417B" w:rsidRPr="0082417B">
        <w:rPr>
          <w:rFonts w:ascii="Times New Roman" w:eastAsia="Arial Unicode MS" w:hAnsi="Times New Roman" w:cs="Times New Roman"/>
          <w:sz w:val="24"/>
          <w:szCs w:val="24"/>
          <w:lang w:eastAsia="hi-IN" w:bidi="hi-IN"/>
        </w:rPr>
        <w:t xml:space="preserve">Методические указания   </w:t>
      </w:r>
      <w:r>
        <w:rPr>
          <w:rFonts w:ascii="Times New Roman" w:eastAsia="Arial Unicode MS" w:hAnsi="Times New Roman" w:cs="Times New Roman"/>
          <w:sz w:val="24"/>
          <w:szCs w:val="24"/>
          <w:lang w:eastAsia="hi-IN" w:bidi="hi-IN"/>
        </w:rPr>
        <w:t xml:space="preserve">утверждены </w:t>
      </w:r>
      <w:r w:rsidR="0082417B" w:rsidRPr="0082417B">
        <w:rPr>
          <w:rFonts w:ascii="Times New Roman" w:eastAsia="Arial Unicode MS" w:hAnsi="Times New Roman" w:cs="Times New Roman"/>
          <w:sz w:val="24"/>
          <w:szCs w:val="24"/>
          <w:lang w:eastAsia="hi-IN" w:bidi="hi-IN"/>
        </w:rPr>
        <w:t xml:space="preserve"> на заседании кафедры физики, </w:t>
      </w:r>
      <w:r w:rsidR="00322198" w:rsidRPr="00322198">
        <w:rPr>
          <w:rFonts w:ascii="Times New Roman" w:hAnsi="Times New Roman" w:cs="Times New Roman"/>
        </w:rPr>
        <w:t>протокол № 01 от 15.01.202</w:t>
      </w:r>
      <w:r>
        <w:rPr>
          <w:rFonts w:ascii="Times New Roman" w:hAnsi="Times New Roman" w:cs="Times New Roman"/>
        </w:rPr>
        <w:t>4</w:t>
      </w:r>
      <w:r w:rsidR="00322198" w:rsidRPr="00322198">
        <w:rPr>
          <w:rFonts w:ascii="Times New Roman" w:hAnsi="Times New Roman" w:cs="Times New Roman"/>
        </w:rPr>
        <w:t xml:space="preserve"> г.) и рекомендованы к внутривузовскому изданию.</w:t>
      </w:r>
    </w:p>
    <w:p w:rsidR="00A1642E" w:rsidRDefault="00A1642E" w:rsidP="0082417B">
      <w:pPr>
        <w:spacing w:after="0" w:line="264" w:lineRule="auto"/>
        <w:jc w:val="both"/>
        <w:rPr>
          <w:rFonts w:ascii="Times New Roman" w:eastAsia="Times New Roman" w:hAnsi="Times New Roman" w:cs="Times New Roman"/>
          <w:b/>
          <w:sz w:val="24"/>
          <w:szCs w:val="24"/>
          <w:lang w:eastAsia="ru-RU"/>
        </w:rPr>
      </w:pPr>
    </w:p>
    <w:p w:rsidR="00A1642E" w:rsidRDefault="00A1642E" w:rsidP="0082417B">
      <w:pPr>
        <w:spacing w:after="0" w:line="264" w:lineRule="auto"/>
        <w:jc w:val="both"/>
        <w:rPr>
          <w:rFonts w:ascii="Times New Roman" w:eastAsia="Times New Roman" w:hAnsi="Times New Roman" w:cs="Times New Roman"/>
          <w:b/>
          <w:sz w:val="24"/>
          <w:szCs w:val="24"/>
          <w:lang w:eastAsia="ru-RU"/>
        </w:rPr>
      </w:pPr>
    </w:p>
    <w:p w:rsidR="00A1642E" w:rsidRDefault="00A1642E" w:rsidP="0082417B">
      <w:pPr>
        <w:spacing w:after="0" w:line="264" w:lineRule="auto"/>
        <w:jc w:val="both"/>
        <w:rPr>
          <w:rFonts w:ascii="Times New Roman" w:eastAsia="Times New Roman" w:hAnsi="Times New Roman" w:cs="Times New Roman"/>
          <w:b/>
          <w:sz w:val="24"/>
          <w:szCs w:val="24"/>
          <w:lang w:eastAsia="ru-RU"/>
        </w:rPr>
      </w:pPr>
    </w:p>
    <w:p w:rsidR="00A1642E" w:rsidRDefault="00A1642E" w:rsidP="0082417B">
      <w:pPr>
        <w:spacing w:after="0" w:line="264" w:lineRule="auto"/>
        <w:jc w:val="both"/>
        <w:rPr>
          <w:rFonts w:ascii="Times New Roman" w:eastAsia="Times New Roman" w:hAnsi="Times New Roman" w:cs="Times New Roman"/>
          <w:b/>
          <w:sz w:val="24"/>
          <w:szCs w:val="24"/>
          <w:lang w:eastAsia="ru-RU"/>
        </w:rPr>
      </w:pPr>
    </w:p>
    <w:p w:rsidR="00A1642E" w:rsidRDefault="00A1642E" w:rsidP="0082417B">
      <w:pPr>
        <w:spacing w:after="0" w:line="264" w:lineRule="auto"/>
        <w:jc w:val="both"/>
        <w:rPr>
          <w:rFonts w:ascii="Times New Roman" w:eastAsia="Times New Roman" w:hAnsi="Times New Roman" w:cs="Times New Roman"/>
          <w:b/>
          <w:sz w:val="24"/>
          <w:szCs w:val="24"/>
          <w:lang w:eastAsia="ru-RU"/>
        </w:rPr>
      </w:pPr>
      <w:bookmarkStart w:id="1" w:name="_GoBack"/>
      <w:bookmarkEnd w:id="1"/>
    </w:p>
    <w:p w:rsidR="00322198" w:rsidRDefault="00322198" w:rsidP="0082417B">
      <w:pPr>
        <w:spacing w:after="0" w:line="264" w:lineRule="auto"/>
        <w:jc w:val="both"/>
        <w:rPr>
          <w:rFonts w:ascii="Times New Roman" w:eastAsia="Times New Roman" w:hAnsi="Times New Roman" w:cs="Times New Roman"/>
          <w:b/>
          <w:sz w:val="24"/>
          <w:szCs w:val="24"/>
          <w:lang w:eastAsia="ru-RU"/>
        </w:rPr>
      </w:pPr>
    </w:p>
    <w:p w:rsidR="00322198" w:rsidRDefault="00322198" w:rsidP="0082417B">
      <w:pPr>
        <w:spacing w:after="0" w:line="264" w:lineRule="auto"/>
        <w:jc w:val="both"/>
        <w:rPr>
          <w:rFonts w:ascii="Times New Roman" w:eastAsia="Times New Roman" w:hAnsi="Times New Roman" w:cs="Times New Roman"/>
          <w:b/>
          <w:sz w:val="24"/>
          <w:szCs w:val="24"/>
          <w:lang w:eastAsia="ru-RU"/>
        </w:rPr>
      </w:pPr>
    </w:p>
    <w:p w:rsidR="00322198" w:rsidRDefault="00322198" w:rsidP="0082417B">
      <w:pPr>
        <w:spacing w:after="0" w:line="264" w:lineRule="auto"/>
        <w:jc w:val="both"/>
        <w:rPr>
          <w:rFonts w:ascii="Times New Roman" w:eastAsia="Times New Roman" w:hAnsi="Times New Roman" w:cs="Times New Roman"/>
          <w:b/>
          <w:sz w:val="24"/>
          <w:szCs w:val="24"/>
          <w:lang w:eastAsia="ru-RU"/>
        </w:rPr>
      </w:pPr>
    </w:p>
    <w:p w:rsidR="001D2011" w:rsidRPr="0082417B" w:rsidRDefault="001D2011" w:rsidP="0082417B">
      <w:pPr>
        <w:spacing w:after="0" w:line="264" w:lineRule="auto"/>
        <w:jc w:val="both"/>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Содержание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bl>
      <w:tblPr>
        <w:tblW w:w="10065" w:type="dxa"/>
        <w:tblInd w:w="-318" w:type="dxa"/>
        <w:tblLayout w:type="fixed"/>
        <w:tblLook w:val="01E0"/>
      </w:tblPr>
      <w:tblGrid>
        <w:gridCol w:w="9215"/>
        <w:gridCol w:w="850"/>
      </w:tblGrid>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Введение………………………………………………………………</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Лабораторный оптический комплекс ЛКО -3П……………………...</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right"/>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Лабораторная работа №1. Измерение показателей преломления твердых </w:t>
            </w:r>
            <w:r w:rsidR="00322198">
              <w:rPr>
                <w:rFonts w:ascii="Times New Roman" w:eastAsia="Times New Roman" w:hAnsi="Times New Roman" w:cs="Times New Roman"/>
                <w:sz w:val="24"/>
                <w:szCs w:val="24"/>
                <w:lang w:eastAsia="ru-RU"/>
              </w:rPr>
              <w:t xml:space="preserve">  тел……………………………………………………………</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right"/>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12</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№2. Определение фокусного расстояния и увеличения линз……………………………………………………….</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24</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№3. Измерение силы света лазера. Измерение интенсивность света в сферической волне……………………......................................................................</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30</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№4. Изучение интерференции световых волн с помощью щелей Юнга……………………………………</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hanging="1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37</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№5. Изучение интерференции световых волн с помощью бипризмы Френеля………………………………...</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43</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№6. Дифракция Френеля на диске и круглом отверстии…………………………………………………</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46</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№7. Дифракция Фраунгофера……………….</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58</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sz w:val="24"/>
                <w:szCs w:val="24"/>
                <w:lang w:eastAsia="ru-RU"/>
              </w:rPr>
              <w:t xml:space="preserve">Лабораторная работа №8. </w:t>
            </w:r>
            <w:r w:rsidRPr="0082417B">
              <w:rPr>
                <w:rFonts w:ascii="Times New Roman" w:eastAsia="Times New Roman" w:hAnsi="Times New Roman" w:cs="Times New Roman"/>
                <w:bCs/>
                <w:sz w:val="24"/>
                <w:szCs w:val="24"/>
                <w:lang w:eastAsia="ru-RU"/>
              </w:rPr>
              <w:t>Изучение поляризации света. Экспериментальная проверка закона Малюса…………………………………………………………………….......</w:t>
            </w:r>
          </w:p>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p>
        </w:tc>
        <w:tc>
          <w:tcPr>
            <w:tcW w:w="850" w:type="dxa"/>
          </w:tcPr>
          <w:p w:rsidR="0082417B" w:rsidRPr="0082417B" w:rsidRDefault="0082417B" w:rsidP="0082417B">
            <w:pPr>
              <w:spacing w:after="0" w:line="264" w:lineRule="auto"/>
              <w:ind w:firstLine="709"/>
              <w:jc w:val="right"/>
              <w:rPr>
                <w:rFonts w:ascii="Times New Roman" w:eastAsia="Times New Roman" w:hAnsi="Times New Roman" w:cs="Times New Roman"/>
                <w:sz w:val="24"/>
                <w:szCs w:val="24"/>
                <w:lang w:eastAsia="ru-RU"/>
              </w:rPr>
            </w:pP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66</w:t>
            </w:r>
          </w:p>
        </w:tc>
      </w:tr>
      <w:tr w:rsidR="0082417B" w:rsidRPr="0082417B" w:rsidTr="00D81FD7">
        <w:tc>
          <w:tcPr>
            <w:tcW w:w="9215" w:type="dxa"/>
          </w:tcPr>
          <w:p w:rsidR="0082417B" w:rsidRPr="0082417B" w:rsidRDefault="0082417B" w:rsidP="0082417B">
            <w:pPr>
              <w:spacing w:after="0" w:line="264" w:lineRule="auto"/>
              <w:ind w:firstLine="709"/>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№9. Изучение явления вращения плоскости поляризации света………………………………………..</w:t>
            </w:r>
          </w:p>
        </w:tc>
        <w:tc>
          <w:tcPr>
            <w:tcW w:w="8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72</w:t>
            </w:r>
          </w:p>
        </w:tc>
      </w:tr>
    </w:tbl>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Введение</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данные методические указания включены описания девяти лабораторных работ по геометрической и волновой оптике, выполняющихся на базе лабораторного комплекса ЛКО-3П инновационного центра «Владис» (г. Москва).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Пособие составлено в соответствии с рабочими программами по физике для инженерно-технических специальностей и может быть использовано при работе со студентами всех форм обучения. Каждая лабораторная работа помимо подробного описания учебного эксперимента содержит краткое изложение соответствующей теории. При отборе теоретического материала составители стремились по возможности избежать излишнего дублирования распространенных учебников и сложившихся лекционных курсов: большее внимание уделено вопросам, включенным в программу, но традиционно слабо освещаемым на лекциях (например, вывод формул Френеля, физический механизм </w:t>
      </w:r>
      <w:r w:rsidRPr="0082417B">
        <w:rPr>
          <w:rFonts w:ascii="Times New Roman" w:eastAsia="Times New Roman" w:hAnsi="Times New Roman" w:cs="Times New Roman"/>
          <w:sz w:val="24"/>
          <w:szCs w:val="24"/>
          <w:lang w:eastAsia="ru-RU"/>
        </w:rPr>
        <w:lastRenderedPageBreak/>
        <w:t>вращения плоскости поляризации света и др.). Описания всех работ снабжены контрольными вопросами и списком дополнительной литературы.</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Лабораторный оптический комплекс ЛКО-3П</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600575" cy="1724025"/>
            <wp:effectExtent l="0" t="0" r="9525" b="9525"/>
            <wp:docPr id="48" name="Рисунок 48" descr="msoBF3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BF3B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0575" cy="1724025"/>
                    </a:xfrm>
                    <a:prstGeom prst="rect">
                      <a:avLst/>
                    </a:prstGeom>
                    <a:noFill/>
                    <a:ln>
                      <a:noFill/>
                    </a:ln>
                  </pic:spPr>
                </pic:pic>
              </a:graphicData>
            </a:graphic>
          </wp:inline>
        </w:drawing>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Рис.1. Общий вид лабораторной установки ЛКО-3П</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Лабораторный оптический комплекс ЛКО-3П предназначен для постановки лабораторных работ по оптике в физическом практикуме вузов. Позволяет изучать закономерности геометрической оптики, интерференции, дифракции, поляризации, а также их применение к решению измерительных задач.</w:t>
      </w:r>
    </w:p>
    <w:p w:rsidR="0082417B" w:rsidRPr="0082417B" w:rsidRDefault="0082417B" w:rsidP="0082417B">
      <w:pPr>
        <w:shd w:val="clear" w:color="auto" w:fill="FFFFFF"/>
        <w:spacing w:after="0" w:line="264" w:lineRule="auto"/>
        <w:ind w:right="113" w:firstLine="708"/>
        <w:jc w:val="both"/>
        <w:rPr>
          <w:rFonts w:ascii="Times New Roman" w:eastAsia="Times New Roman" w:hAnsi="Times New Roman" w:cs="Times New Roman"/>
          <w:color w:val="000000"/>
          <w:sz w:val="24"/>
          <w:szCs w:val="24"/>
          <w:lang w:eastAsia="ru-RU"/>
        </w:rPr>
      </w:pPr>
      <w:r w:rsidRPr="0082417B">
        <w:rPr>
          <w:rFonts w:ascii="Times New Roman" w:eastAsia="Times New Roman" w:hAnsi="Times New Roman" w:cs="Times New Roman"/>
          <w:color w:val="000000"/>
          <w:sz w:val="24"/>
          <w:szCs w:val="24"/>
          <w:lang w:eastAsia="ru-RU"/>
        </w:rPr>
        <w:t xml:space="preserve">Общий вид установки ЛКО-3П  приведен на рис.1. Каркас установки состоит из двух боковин 1.1, стянутых оптической скамьей 3, плитой-основанием 1.2 и задней стенкой 1.3. В задней части каркаса размещена кассета с объектами. Вдоль каркаса размещена оптическая скамья 3, состоящая из двух рельс со шкалой (линейкой) с ценой деления </w:t>
      </w:r>
      <w:smartTag w:uri="urn:schemas-microsoft-com:office:smarttags" w:element="metricconverter">
        <w:smartTagPr>
          <w:attr w:name="ProductID" w:val="2 мм"/>
        </w:smartTagPr>
        <w:r w:rsidRPr="0082417B">
          <w:rPr>
            <w:rFonts w:ascii="Times New Roman" w:eastAsia="Times New Roman" w:hAnsi="Times New Roman" w:cs="Times New Roman"/>
            <w:color w:val="000000"/>
            <w:sz w:val="24"/>
            <w:szCs w:val="24"/>
            <w:lang w:eastAsia="ru-RU"/>
          </w:rPr>
          <w:t>2 мм</w:t>
        </w:r>
      </w:smartTag>
      <w:r w:rsidRPr="0082417B">
        <w:rPr>
          <w:rFonts w:ascii="Times New Roman" w:eastAsia="Times New Roman" w:hAnsi="Times New Roman" w:cs="Times New Roman"/>
          <w:color w:val="000000"/>
          <w:sz w:val="24"/>
          <w:szCs w:val="24"/>
          <w:lang w:eastAsia="ru-RU"/>
        </w:rPr>
        <w:t xml:space="preserve">. Оптическая ось установки расположена симметрично относительно оптической скамьи на высоте </w:t>
      </w:r>
      <w:smartTag w:uri="urn:schemas-microsoft-com:office:smarttags" w:element="metricconverter">
        <w:smartTagPr>
          <w:attr w:name="ProductID" w:val="45 мм"/>
        </w:smartTagPr>
        <w:r w:rsidRPr="0082417B">
          <w:rPr>
            <w:rFonts w:ascii="Times New Roman" w:eastAsia="Times New Roman" w:hAnsi="Times New Roman" w:cs="Times New Roman"/>
            <w:color w:val="000000"/>
            <w:sz w:val="24"/>
            <w:szCs w:val="24"/>
            <w:lang w:eastAsia="ru-RU"/>
          </w:rPr>
          <w:t>45 мм</w:t>
        </w:r>
      </w:smartTag>
      <w:r w:rsidRPr="0082417B">
        <w:rPr>
          <w:rFonts w:ascii="Times New Roman" w:eastAsia="Times New Roman" w:hAnsi="Times New Roman" w:cs="Times New Roman"/>
          <w:color w:val="000000"/>
          <w:sz w:val="24"/>
          <w:szCs w:val="24"/>
          <w:lang w:eastAsia="ru-RU"/>
        </w:rPr>
        <w:t xml:space="preserve"> от верхнего края рельс.</w:t>
      </w:r>
    </w:p>
    <w:p w:rsidR="0082417B" w:rsidRPr="0082417B" w:rsidRDefault="0082417B" w:rsidP="0082417B">
      <w:pPr>
        <w:shd w:val="clear" w:color="auto" w:fill="FFFFFF"/>
        <w:spacing w:after="0" w:line="264" w:lineRule="auto"/>
        <w:ind w:right="113"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color w:val="000000"/>
          <w:sz w:val="24"/>
          <w:szCs w:val="24"/>
          <w:lang w:eastAsia="ru-RU"/>
        </w:rPr>
        <w:t>Излучатель 6 (лазер в держателе с 5 степенями свободы) установлен на оптической оси установки над оптической скамьей. С помощью отражателя микропроектора исследуемое излучение направляется на экран, расположенный на задней стенке каркаса.</w:t>
      </w:r>
    </w:p>
    <w:p w:rsidR="0082417B" w:rsidRPr="0082417B" w:rsidRDefault="0082417B" w:rsidP="0082417B">
      <w:pPr>
        <w:shd w:val="clear" w:color="auto" w:fill="FFFFFF"/>
        <w:spacing w:after="0" w:line="264" w:lineRule="auto"/>
        <w:ind w:firstLine="709"/>
        <w:jc w:val="both"/>
        <w:rPr>
          <w:rFonts w:ascii="Times New Roman" w:eastAsia="Times New Roman" w:hAnsi="Times New Roman" w:cs="Times New Roman"/>
          <w:color w:val="000000"/>
          <w:sz w:val="24"/>
          <w:szCs w:val="24"/>
          <w:lang w:eastAsia="ru-RU"/>
        </w:rPr>
      </w:pPr>
      <w:r w:rsidRPr="0082417B">
        <w:rPr>
          <w:rFonts w:ascii="Times New Roman" w:eastAsia="Times New Roman" w:hAnsi="Times New Roman" w:cs="Times New Roman"/>
          <w:color w:val="000000"/>
          <w:sz w:val="24"/>
          <w:szCs w:val="24"/>
          <w:lang w:eastAsia="ru-RU"/>
        </w:rPr>
        <w:t xml:space="preserve">На задней стенке каркаса размещен экран 1.4. Он содержит шкалу длиной </w:t>
      </w:r>
      <w:smartTag w:uri="urn:schemas-microsoft-com:office:smarttags" w:element="metricconverter">
        <w:smartTagPr>
          <w:attr w:name="ProductID" w:val="73 см"/>
        </w:smartTagPr>
        <w:r w:rsidRPr="0082417B">
          <w:rPr>
            <w:rFonts w:ascii="Times New Roman" w:eastAsia="Times New Roman" w:hAnsi="Times New Roman" w:cs="Times New Roman"/>
            <w:color w:val="000000"/>
            <w:sz w:val="24"/>
            <w:szCs w:val="24"/>
            <w:lang w:eastAsia="ru-RU"/>
          </w:rPr>
          <w:t>73 см</w:t>
        </w:r>
      </w:smartTag>
      <w:r w:rsidRPr="0082417B">
        <w:rPr>
          <w:rFonts w:ascii="Times New Roman" w:eastAsia="Times New Roman" w:hAnsi="Times New Roman" w:cs="Times New Roman"/>
          <w:color w:val="000000"/>
          <w:sz w:val="24"/>
          <w:szCs w:val="24"/>
          <w:lang w:eastAsia="ru-RU"/>
        </w:rPr>
        <w:t xml:space="preserve"> с ценой деления 1мм. Ноль шкалы экрана расположен напротив ноля линейки оптической скамьи (смещение не более </w:t>
      </w:r>
      <w:smartTag w:uri="urn:schemas-microsoft-com:office:smarttags" w:element="metricconverter">
        <w:smartTagPr>
          <w:attr w:name="ProductID" w:val="1 мм"/>
        </w:smartTagPr>
        <w:r w:rsidRPr="0082417B">
          <w:rPr>
            <w:rFonts w:ascii="Times New Roman" w:eastAsia="Times New Roman" w:hAnsi="Times New Roman" w:cs="Times New Roman"/>
            <w:color w:val="000000"/>
            <w:sz w:val="24"/>
            <w:szCs w:val="24"/>
            <w:lang w:eastAsia="ru-RU"/>
          </w:rPr>
          <w:t>1 мм</w:t>
        </w:r>
      </w:smartTag>
      <w:r w:rsidRPr="0082417B">
        <w:rPr>
          <w:rFonts w:ascii="Times New Roman" w:eastAsia="Times New Roman" w:hAnsi="Times New Roman" w:cs="Times New Roman"/>
          <w:color w:val="000000"/>
          <w:sz w:val="24"/>
          <w:szCs w:val="24"/>
          <w:lang w:eastAsia="ru-RU"/>
        </w:rPr>
        <w:t xml:space="preserve">). Над шкалой изображены два визирных креста с координатами 13,0 и </w:t>
      </w:r>
      <w:smartTag w:uri="urn:schemas-microsoft-com:office:smarttags" w:element="metricconverter">
        <w:smartTagPr>
          <w:attr w:name="ProductID" w:val="70,0 см"/>
        </w:smartTagPr>
        <w:r w:rsidRPr="0082417B">
          <w:rPr>
            <w:rFonts w:ascii="Times New Roman" w:eastAsia="Times New Roman" w:hAnsi="Times New Roman" w:cs="Times New Roman"/>
            <w:color w:val="000000"/>
            <w:sz w:val="24"/>
            <w:szCs w:val="24"/>
            <w:lang w:eastAsia="ru-RU"/>
          </w:rPr>
          <w:t>70,0 см</w:t>
        </w:r>
      </w:smartTag>
      <w:r w:rsidRPr="0082417B">
        <w:rPr>
          <w:rFonts w:ascii="Times New Roman" w:eastAsia="Times New Roman" w:hAnsi="Times New Roman" w:cs="Times New Roman"/>
          <w:color w:val="000000"/>
          <w:sz w:val="24"/>
          <w:szCs w:val="24"/>
          <w:lang w:eastAsia="ru-RU"/>
        </w:rPr>
        <w:t>, используемые при настройке установки. Центры крестов на</w:t>
      </w:r>
      <w:r w:rsidRPr="0082417B">
        <w:rPr>
          <w:rFonts w:ascii="Times New Roman" w:eastAsia="Times New Roman" w:hAnsi="Times New Roman" w:cs="Times New Roman"/>
          <w:color w:val="000000"/>
          <w:sz w:val="24"/>
          <w:szCs w:val="24"/>
          <w:lang w:eastAsia="ru-RU"/>
        </w:rPr>
        <w:softHyphen/>
        <w:t>ходятся на уровне оптической оси установки.</w:t>
      </w:r>
    </w:p>
    <w:p w:rsidR="0082417B" w:rsidRPr="0082417B" w:rsidRDefault="0082417B" w:rsidP="0082417B">
      <w:pPr>
        <w:shd w:val="clear" w:color="auto" w:fill="FFFFFF"/>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3333750" cy="32575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08" b="4733"/>
                    <a:stretch>
                      <a:fillRect/>
                    </a:stretch>
                  </pic:blipFill>
                  <pic:spPr bwMode="auto">
                    <a:xfrm>
                      <a:off x="0" y="0"/>
                      <a:ext cx="3333750" cy="3257550"/>
                    </a:xfrm>
                    <a:prstGeom prst="rect">
                      <a:avLst/>
                    </a:prstGeom>
                    <a:noFill/>
                    <a:ln>
                      <a:noFill/>
                    </a:ln>
                  </pic:spPr>
                </pic:pic>
              </a:graphicData>
            </a:graphic>
          </wp:inline>
        </w:drawing>
      </w:r>
    </w:p>
    <w:p w:rsidR="0082417B" w:rsidRPr="0082417B" w:rsidRDefault="0082417B" w:rsidP="0082417B">
      <w:pPr>
        <w:shd w:val="clear" w:color="auto" w:fill="FFFFFF"/>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hd w:val="clear" w:color="auto" w:fill="FFFFFF"/>
        <w:spacing w:after="0" w:line="264" w:lineRule="auto"/>
        <w:ind w:firstLine="709"/>
        <w:jc w:val="both"/>
        <w:rPr>
          <w:rFonts w:ascii="Times New Roman" w:eastAsia="Times New Roman" w:hAnsi="Times New Roman" w:cs="Times New Roman"/>
          <w:color w:val="000000"/>
          <w:sz w:val="24"/>
          <w:szCs w:val="24"/>
          <w:lang w:eastAsia="ru-RU"/>
        </w:rPr>
      </w:pPr>
      <w:r w:rsidRPr="0082417B">
        <w:rPr>
          <w:rFonts w:ascii="Times New Roman" w:eastAsia="Times New Roman" w:hAnsi="Times New Roman" w:cs="Times New Roman"/>
          <w:color w:val="000000"/>
          <w:sz w:val="24"/>
          <w:szCs w:val="24"/>
          <w:lang w:eastAsia="ru-RU"/>
        </w:rPr>
        <w:t xml:space="preserve">Схема излучателя приведена на рис.2. Лазер, смонтированный со схемой стабилизации тока в оправе 5, вставлен в трубу 7, закрепленную подвижно в корпусе 3. Корпус установлен на двух стойках 11. Двумя передними винтами 6 и двумя задними винтами 2 лазер можно перемещать относительно корпуса, подбирая нужное положение и направление пучка излучения. Поляризация излучения – линейная. Плоскость колебаний вектора </w:t>
      </w:r>
      <w:r w:rsidRPr="0082417B">
        <w:rPr>
          <w:rFonts w:ascii="Times New Roman" w:eastAsia="Times New Roman" w:hAnsi="Times New Roman" w:cs="Times New Roman"/>
          <w:b/>
          <w:i/>
          <w:iCs/>
          <w:color w:val="000000"/>
          <w:sz w:val="24"/>
          <w:szCs w:val="24"/>
          <w:lang w:eastAsia="ru-RU"/>
        </w:rPr>
        <w:t>Е</w:t>
      </w:r>
      <w:r w:rsidRPr="0082417B">
        <w:rPr>
          <w:rFonts w:ascii="Times New Roman" w:eastAsia="Times New Roman" w:hAnsi="Times New Roman" w:cs="Times New Roman"/>
          <w:color w:val="000000"/>
          <w:sz w:val="24"/>
          <w:szCs w:val="24"/>
          <w:lang w:eastAsia="ru-RU"/>
        </w:rPr>
        <w:t>параллельна оси рукоятки 4, с по</w:t>
      </w:r>
      <w:r w:rsidRPr="0082417B">
        <w:rPr>
          <w:rFonts w:ascii="Times New Roman" w:eastAsia="Times New Roman" w:hAnsi="Times New Roman" w:cs="Times New Roman"/>
          <w:color w:val="000000"/>
          <w:sz w:val="24"/>
          <w:szCs w:val="24"/>
          <w:lang w:eastAsia="ru-RU"/>
        </w:rPr>
        <w:softHyphen/>
        <w:t>мощью которой лазер поворачивается вокруг оптической оси. Насадка 9 с рассеивающей линзой 10 (объект 42) позволяет получить расходящийся пучок излучения. Насадка крепится на трубе излучателя винтом 8. Питание подается через разъем 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533650" cy="1657350"/>
            <wp:effectExtent l="0" t="0" r="0" b="0"/>
            <wp:docPr id="46" name="Рисунок 46" descr="msoD9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soD99B0"/>
                    <pic:cNvPicPr>
                      <a:picLocks noChangeAspect="1" noChangeArrowheads="1"/>
                    </pic:cNvPicPr>
                  </pic:nvPicPr>
                  <pic:blipFill>
                    <a:blip r:embed="rId11" cstate="print">
                      <a:lum bright="-12000"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3650" cy="16573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3.</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комплексе ЛКО-3П установлен регулируемый стабилизированный источник тока для лазерного излучателя (рис.3). Разъем питания лазера соединен кабелем с разъемом «ЛАЗЕР» источника тока. К разъему питания «ПИТ» источника тока подключен переносной блок питания.</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Ручкой «ТОК» регулируют ток лазера в пределах 20 – 60 мА. Для измерения тока измеряют выведенное на гнезда </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U</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R</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sz w:val="24"/>
          <w:szCs w:val="24"/>
          <w:lang w:eastAsia="ru-RU"/>
        </w:rPr>
        <w:t xml:space="preserve"> напряжение </w:t>
      </w:r>
      <w:r w:rsidRPr="0082417B">
        <w:rPr>
          <w:rFonts w:ascii="Times New Roman" w:eastAsia="Times New Roman" w:hAnsi="Times New Roman" w:cs="Times New Roman"/>
          <w:i/>
          <w:sz w:val="24"/>
          <w:szCs w:val="24"/>
          <w:lang w:val="en-US" w:eastAsia="ru-RU"/>
        </w:rPr>
        <w:t>U</w:t>
      </w:r>
      <w:r w:rsidRPr="0082417B">
        <w:rPr>
          <w:rFonts w:ascii="Times New Roman" w:eastAsia="Times New Roman" w:hAnsi="Times New Roman" w:cs="Times New Roman"/>
          <w:sz w:val="24"/>
          <w:szCs w:val="24"/>
          <w:lang w:eastAsia="ru-RU"/>
        </w:rPr>
        <w:t xml:space="preserve"> на резисторе </w:t>
      </w:r>
      <w:r w:rsidRPr="0082417B">
        <w:rPr>
          <w:rFonts w:ascii="Times New Roman" w:eastAsia="Times New Roman" w:hAnsi="Times New Roman" w:cs="Times New Roman"/>
          <w:i/>
          <w:sz w:val="24"/>
          <w:szCs w:val="24"/>
          <w:lang w:val="en-US" w:eastAsia="ru-RU"/>
        </w:rPr>
        <w:t>R</w:t>
      </w:r>
      <w:r w:rsidRPr="0082417B">
        <w:rPr>
          <w:rFonts w:ascii="Times New Roman" w:eastAsia="Times New Roman" w:hAnsi="Times New Roman" w:cs="Times New Roman"/>
          <w:i/>
          <w:sz w:val="24"/>
          <w:szCs w:val="24"/>
          <w:lang w:eastAsia="ru-RU"/>
        </w:rPr>
        <w:t xml:space="preserve">=100 </w:t>
      </w:r>
      <w:r w:rsidRPr="0082417B">
        <w:rPr>
          <w:rFonts w:ascii="Times New Roman" w:eastAsia="Times New Roman" w:hAnsi="Times New Roman" w:cs="Times New Roman"/>
          <w:sz w:val="24"/>
          <w:szCs w:val="24"/>
          <w:lang w:eastAsia="ru-RU"/>
        </w:rPr>
        <w:t xml:space="preserve">Ом, включенном последовательно с лазером. Ток лазера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U</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R</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Функциональные модули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При выполнении лабораторных работ на комплексе ЛКО-3П используются 8 функциональных модулей.</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Функциональные модули размещены и установлены на рейтерах (двухкоординатном и поворотном держателях). Рейтеры обеспечивают установку модулей на оптической  скамье и перемещение модулей вдоль оптической скамьи. Держатели обеспечивают юстировочные перемещения модулей.  Номера модулей нанесены на их корпусах.</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676400" cy="1409700"/>
            <wp:effectExtent l="0" t="0" r="0" b="0"/>
            <wp:docPr id="45" name="Рисунок 45" descr="msoD24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oD243C"/>
                    <pic:cNvPicPr>
                      <a:picLocks noChangeAspect="1" noChangeArrowheads="1"/>
                    </pic:cNvPicPr>
                  </pic:nvPicPr>
                  <pic:blipFill>
                    <a:blip r:embed="rId12" cstate="print">
                      <a:lum bright="-30000" contrast="3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140970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b/>
          <w:sz w:val="24"/>
          <w:szCs w:val="24"/>
          <w:lang w:eastAsia="ru-RU"/>
        </w:rPr>
        <w:t>Двухкоординатный держатель</w:t>
      </w:r>
      <w:r w:rsidRPr="0082417B">
        <w:rPr>
          <w:rFonts w:ascii="Times New Roman" w:eastAsia="Times New Roman" w:hAnsi="Times New Roman" w:cs="Times New Roman"/>
          <w:sz w:val="24"/>
          <w:szCs w:val="24"/>
          <w:lang w:eastAsia="ru-RU"/>
        </w:rPr>
        <w:t xml:space="preserve">   (рис.4) состоит из корпуса 1 и обоймы 2, удерживаемой пружинами 3 и перемещаемой двумя винтами 4 и 5 в пределах </w:t>
      </w:r>
      <w:smartTag w:uri="urn:schemas-microsoft-com:office:smarttags" w:element="metricconverter">
        <w:smartTagPr>
          <w:attr w:name="ProductID" w:val="2 мм"/>
        </w:smartTagPr>
        <w:r w:rsidRPr="0082417B">
          <w:rPr>
            <w:rFonts w:ascii="Times New Roman" w:eastAsia="Times New Roman" w:hAnsi="Times New Roman" w:cs="Times New Roman"/>
            <w:sz w:val="24"/>
            <w:szCs w:val="24"/>
            <w:lang w:eastAsia="ru-RU"/>
          </w:rPr>
          <w:t>2 мм</w:t>
        </w:r>
      </w:smartTag>
      <w:r w:rsidRPr="0082417B">
        <w:rPr>
          <w:rFonts w:ascii="Times New Roman" w:eastAsia="Times New Roman" w:hAnsi="Times New Roman" w:cs="Times New Roman"/>
          <w:sz w:val="24"/>
          <w:szCs w:val="24"/>
          <w:lang w:eastAsia="ru-RU"/>
        </w:rPr>
        <w:t xml:space="preserve"> от среднего положения по горизонтали и по вертикали. Корпус закреплен на рейтере 6. обойма может поворачиваться на произвольный угол округ горизонтальной оси (оптической оси установки). Такие держатели имеют модули 5,6,8.</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noProof/>
          <w:sz w:val="24"/>
          <w:szCs w:val="24"/>
          <w:lang w:eastAsia="ru-RU"/>
        </w:rPr>
        <w:drawing>
          <wp:inline distT="0" distB="0" distL="0" distR="0">
            <wp:extent cx="2381250" cy="1466850"/>
            <wp:effectExtent l="0" t="0" r="0" b="0"/>
            <wp:docPr id="44" name="Рисунок 44" descr="msoB81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oB81AD"/>
                    <pic:cNvPicPr>
                      <a:picLocks noChangeAspect="1" noChangeArrowheads="1"/>
                    </pic:cNvPicPr>
                  </pic:nvPicPr>
                  <pic:blipFill>
                    <a:blip r:embed="rId13" cstate="print">
                      <a:lum bright="-42000" contrast="12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756"/>
                    <a:stretch>
                      <a:fillRect/>
                    </a:stretch>
                  </pic:blipFill>
                  <pic:spPr bwMode="auto">
                    <a:xfrm>
                      <a:off x="0" y="0"/>
                      <a:ext cx="2381250" cy="14668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5.</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Поворотный держатель</w:t>
      </w:r>
      <w:r w:rsidRPr="0082417B">
        <w:rPr>
          <w:rFonts w:ascii="Times New Roman" w:eastAsia="Times New Roman" w:hAnsi="Times New Roman" w:cs="Times New Roman"/>
          <w:sz w:val="24"/>
          <w:szCs w:val="24"/>
          <w:lang w:eastAsia="ru-RU"/>
        </w:rPr>
        <w:t xml:space="preserve"> (рис.5) состоит из корпуса 1 и обоймы 2, соединенной с круговой шкалой 3. Поворот обоймы вокруг оси О-О производится рукояткой 4. Отсчет угловых координат производится по основной шкале 3 (цена деления 2</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и нониусу 5 (цена деления 0,5</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Рычаг 6 поворачивают до совпадения его горизонтальной риски с одним из делений основной шкалы и снимают отсчет по нониусу. Таким методом можно снимать отсчеты с разрешением 0,1</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при погрешности порядка 0,2</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Углы поворота определяют как разности угловых координат.</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Для введения модуля в оптическую схему следует поставить соответствующий рейтер на оптическую скамью. При необходимости рейтер может быть закреплен на оптической скамье винтом.</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 рейтерах нанесены риски, определяющие положение характерных точек модулей и позволяющие определять координаты этих точек, по шкале оптической скамьи.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8"/>
        <w:gridCol w:w="5600"/>
      </w:tblGrid>
      <w:tr w:rsidR="0082417B" w:rsidRPr="0082417B" w:rsidTr="00D81FD7">
        <w:tc>
          <w:tcPr>
            <w:tcW w:w="3608"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Модуль</w:t>
            </w:r>
          </w:p>
        </w:tc>
        <w:tc>
          <w:tcPr>
            <w:tcW w:w="5600"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Положение риски</w:t>
            </w:r>
          </w:p>
        </w:tc>
      </w:tr>
      <w:tr w:rsidR="0082417B" w:rsidRPr="0082417B" w:rsidTr="00D81FD7">
        <w:tc>
          <w:tcPr>
            <w:tcW w:w="360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М2. микропроектор</w:t>
            </w:r>
          </w:p>
        </w:tc>
        <w:tc>
          <w:tcPr>
            <w:tcW w:w="560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Объектная плоскость линзы микропроектора, она же плоскость размещения </w:t>
            </w:r>
            <w:r w:rsidRPr="0082417B">
              <w:rPr>
                <w:rFonts w:ascii="Times New Roman" w:eastAsia="Times New Roman" w:hAnsi="Times New Roman" w:cs="Times New Roman"/>
                <w:sz w:val="24"/>
                <w:szCs w:val="24"/>
                <w:lang w:eastAsia="ru-RU"/>
              </w:rPr>
              <w:lastRenderedPageBreak/>
              <w:t>объектов в кассете (рис.6).</w:t>
            </w:r>
          </w:p>
        </w:tc>
      </w:tr>
      <w:tr w:rsidR="0082417B" w:rsidRPr="0082417B" w:rsidTr="00D81FD7">
        <w:tc>
          <w:tcPr>
            <w:tcW w:w="360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М5. конденсор</w:t>
            </w:r>
          </w:p>
        </w:tc>
        <w:tc>
          <w:tcPr>
            <w:tcW w:w="560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Фокальная плоскость линзы, она же – плоскость экрана.</w:t>
            </w:r>
          </w:p>
        </w:tc>
      </w:tr>
      <w:tr w:rsidR="0082417B" w:rsidRPr="0082417B" w:rsidTr="00D81FD7">
        <w:tc>
          <w:tcPr>
            <w:tcW w:w="360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М6. объектив</w:t>
            </w:r>
          </w:p>
        </w:tc>
        <w:tc>
          <w:tcPr>
            <w:tcW w:w="560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Плоскость расположения объектива (тонкая линза).</w:t>
            </w:r>
          </w:p>
        </w:tc>
      </w:tr>
      <w:tr w:rsidR="0082417B" w:rsidRPr="0082417B" w:rsidTr="00D81FD7">
        <w:tc>
          <w:tcPr>
            <w:tcW w:w="360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М8. М10. кассеты</w:t>
            </w:r>
          </w:p>
        </w:tc>
        <w:tc>
          <w:tcPr>
            <w:tcW w:w="560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Плоскость размещения объектов в кассетах.</w:t>
            </w:r>
          </w:p>
        </w:tc>
      </w:tr>
      <w:tr w:rsidR="0082417B" w:rsidRPr="0082417B" w:rsidTr="00D81FD7">
        <w:tc>
          <w:tcPr>
            <w:tcW w:w="360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М13.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Стол поворотный</w:t>
            </w:r>
          </w:p>
        </w:tc>
        <w:tc>
          <w:tcPr>
            <w:tcW w:w="560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Положение центра стола (место размещения объектов).</w:t>
            </w:r>
          </w:p>
        </w:tc>
      </w:tr>
    </w:tbl>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685925" cy="1609725"/>
            <wp:effectExtent l="0" t="0" r="9525" b="9525"/>
            <wp:docPr id="43" name="Рисунок 43" descr="mso39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o391C2"/>
                    <pic:cNvPicPr>
                      <a:picLocks noChangeAspect="1" noChangeArrowheads="1"/>
                    </pic:cNvPicPr>
                  </pic:nvPicPr>
                  <pic:blipFill>
                    <a:blip r:embed="rId14" cstate="print">
                      <a:lum bright="-18000" contrast="-72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5925" cy="16097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w:t>
      </w:r>
    </w:p>
    <w:p w:rsidR="0082417B" w:rsidRPr="0082417B" w:rsidRDefault="0082417B" w:rsidP="0082417B">
      <w:pPr>
        <w:spacing w:after="0" w:line="264" w:lineRule="auto"/>
        <w:ind w:firstLine="709"/>
        <w:jc w:val="both"/>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Модуль 2</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микропроектор</w:t>
      </w:r>
      <w:r w:rsidRPr="0082417B">
        <w:rPr>
          <w:rFonts w:ascii="Times New Roman" w:eastAsia="Times New Roman" w:hAnsi="Times New Roman" w:cs="Times New Roman"/>
          <w:sz w:val="24"/>
          <w:szCs w:val="24"/>
          <w:lang w:eastAsia="ru-RU"/>
        </w:rPr>
        <w:t>, рис.6) предназначен для наблюдения на экране установки мелкомасштабных распределений интенсивности и изучаемых объектов, а также для измерения размеров объектов и распределений интенсивности.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 рис.6 приведен вид сверху на этот модуль, установленный на оптической скамье 2. Объекты или распределения интенсивности, расположенные в объектной плоскости кассеты 1, изображаются линзой 3 на экране 6. Необходимый для этого поворот пучка осуществляется отражением от зеркала 8, закрепленного на кронштейне 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Для наблюдений в прямом пучке кронштейн 9 с зеркалом можно снять, отвернув два винта 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Расстояние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sz w:val="24"/>
          <w:szCs w:val="24"/>
          <w:lang w:eastAsia="ru-RU"/>
        </w:rPr>
        <w:t>30 мм полезно знать при «нацеливании» изображения на нужную точку экрана с соблюдением перпендикулярно отраженного пучка по отношению к оптической оси.</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876550" cy="1619250"/>
            <wp:effectExtent l="0" t="0" r="0" b="0"/>
            <wp:docPr id="42" name="Рисунок 42" descr="mso6B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so6BED0"/>
                    <pic:cNvPicPr>
                      <a:picLocks noChangeAspect="1" noChangeArrowheads="1"/>
                    </pic:cNvPicPr>
                  </pic:nvPicPr>
                  <pic:blipFill>
                    <a:blip r:embed="rId15" cstate="print">
                      <a:lum bright="-6000"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6550" cy="16192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7.</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Модуль 5</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конденсор</w:t>
      </w:r>
      <w:r w:rsidRPr="0082417B">
        <w:rPr>
          <w:rFonts w:ascii="Times New Roman" w:eastAsia="Times New Roman" w:hAnsi="Times New Roman" w:cs="Times New Roman"/>
          <w:sz w:val="24"/>
          <w:szCs w:val="24"/>
          <w:lang w:eastAsia="ru-RU"/>
        </w:rPr>
        <w:t xml:space="preserve">, рис.7) содержит короткофокусную линзу 1 и экран 2, расположенный в фокальной плоскости линзы и установленный посредством обоймы 3 в двухкоординатном держателе 4. На экране нанесена двухкоординатная шкала 5. Пучок лазерного излучения собирается в фокусе линзы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lang w:eastAsia="ru-RU"/>
        </w:rPr>
        <w:t>, формируя «точечный источник» в плоскости экрана.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247775" cy="1847850"/>
            <wp:effectExtent l="0" t="0" r="9525" b="0"/>
            <wp:docPr id="41" name="Рисунок 41" descr="msoDBE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soDBE5A"/>
                    <pic:cNvPicPr>
                      <a:picLocks noChangeAspect="1" noChangeArrowheads="1"/>
                    </pic:cNvPicPr>
                  </pic:nvPicPr>
                  <pic:blipFill>
                    <a:blip r:embed="rId16" cstate="print">
                      <a:lum bright="12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775" cy="1847850"/>
                    </a:xfrm>
                    <a:prstGeom prst="rect">
                      <a:avLst/>
                    </a:prstGeom>
                    <a:noFill/>
                    <a:ln>
                      <a:noFill/>
                    </a:ln>
                  </pic:spPr>
                </pic:pic>
              </a:graphicData>
            </a:graphic>
          </wp:inline>
        </w:drawing>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noProof/>
          <w:sz w:val="24"/>
          <w:szCs w:val="24"/>
          <w:lang w:eastAsia="ru-RU"/>
        </w:rPr>
        <w:drawing>
          <wp:inline distT="0" distB="0" distL="0" distR="0">
            <wp:extent cx="1447800" cy="1781175"/>
            <wp:effectExtent l="0" t="0" r="0" b="9525"/>
            <wp:docPr id="40" name="Рисунок 40" descr="mso2F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so2FE67"/>
                    <pic:cNvPicPr>
                      <a:picLocks noChangeAspect="1" noChangeArrowheads="1"/>
                    </pic:cNvPicPr>
                  </pic:nvPicPr>
                  <pic:blipFill>
                    <a:blip r:embed="rId17"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7800" cy="1781175"/>
                    </a:xfrm>
                    <a:prstGeom prst="rect">
                      <a:avLst/>
                    </a:prstGeom>
                    <a:noFill/>
                    <a:ln>
                      <a:noFill/>
                    </a:ln>
                  </pic:spPr>
                </pic:pic>
              </a:graphicData>
            </a:graphic>
          </wp:inline>
        </w:drawing>
      </w:r>
    </w:p>
    <w:p w:rsidR="0082417B" w:rsidRPr="0082417B" w:rsidRDefault="0082417B" w:rsidP="0082417B">
      <w:pPr>
        <w:spacing w:after="0" w:line="264" w:lineRule="auto"/>
        <w:ind w:left="707"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8.</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Рис. 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Модуль 6</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объектив</w:t>
      </w:r>
      <w:r w:rsidRPr="0082417B">
        <w:rPr>
          <w:rFonts w:ascii="Times New Roman" w:eastAsia="Times New Roman" w:hAnsi="Times New Roman" w:cs="Times New Roman"/>
          <w:sz w:val="24"/>
          <w:szCs w:val="24"/>
          <w:lang w:eastAsia="ru-RU"/>
        </w:rPr>
        <w:t xml:space="preserve">, рис.8) содержит тонкую линзу с фокусным расстоянием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i/>
          <w:sz w:val="24"/>
          <w:szCs w:val="24"/>
          <w:lang w:eastAsia="ru-RU"/>
        </w:rPr>
        <w:t>=+</w:t>
      </w:r>
      <w:smartTag w:uri="urn:schemas-microsoft-com:office:smarttags" w:element="metricconverter">
        <w:smartTagPr>
          <w:attr w:name="ProductID" w:val="100 мм"/>
        </w:smartTagPr>
        <w:r w:rsidRPr="0082417B">
          <w:rPr>
            <w:rFonts w:ascii="Times New Roman" w:eastAsia="Times New Roman" w:hAnsi="Times New Roman" w:cs="Times New Roman"/>
            <w:sz w:val="24"/>
            <w:szCs w:val="24"/>
            <w:lang w:eastAsia="ru-RU"/>
          </w:rPr>
          <w:t>100 мм</w:t>
        </w:r>
      </w:smartTag>
      <w:r w:rsidRPr="0082417B">
        <w:rPr>
          <w:rFonts w:ascii="Times New Roman" w:eastAsia="Times New Roman" w:hAnsi="Times New Roman" w:cs="Times New Roman"/>
          <w:sz w:val="24"/>
          <w:szCs w:val="24"/>
          <w:lang w:eastAsia="ru-RU"/>
        </w:rPr>
        <w:t xml:space="preserve"> в двухкоординатном держателе. Предназначен для формирования пучков излучения (как правило, совместно с модулем 5) и для опытов по геометрической оптике.</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Модуль 8</w:t>
      </w:r>
      <w:r w:rsidRPr="0082417B">
        <w:rPr>
          <w:rFonts w:ascii="Times New Roman" w:eastAsia="Times New Roman" w:hAnsi="Times New Roman" w:cs="Times New Roman"/>
          <w:sz w:val="24"/>
          <w:szCs w:val="24"/>
          <w:lang w:eastAsia="ru-RU"/>
        </w:rPr>
        <w:t xml:space="preserve"> (рис.9) содержит кассету для установки экранов с изучаемыми объектами в двухкоординатном держателе.</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304925" cy="1857375"/>
            <wp:effectExtent l="0" t="0" r="9525" b="9525"/>
            <wp:docPr id="39" name="Рисунок 39" descr="mso5F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so5F035"/>
                    <pic:cNvPicPr>
                      <a:picLocks noChangeAspect="1" noChangeArrowheads="1"/>
                    </pic:cNvPicPr>
                  </pic:nvPicPr>
                  <pic:blipFill>
                    <a:blip r:embed="rId18" cstate="print">
                      <a:lum bright="12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1857375"/>
                    </a:xfrm>
                    <a:prstGeom prst="rect">
                      <a:avLst/>
                    </a:prstGeom>
                    <a:noFill/>
                    <a:ln>
                      <a:noFill/>
                    </a:ln>
                  </pic:spPr>
                </pic:pic>
              </a:graphicData>
            </a:graphic>
          </wp:inline>
        </w:drawing>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noProof/>
          <w:sz w:val="24"/>
          <w:szCs w:val="24"/>
          <w:lang w:eastAsia="ru-RU"/>
        </w:rPr>
        <w:drawing>
          <wp:inline distT="0" distB="0" distL="0" distR="0">
            <wp:extent cx="1276350" cy="1800225"/>
            <wp:effectExtent l="0" t="0" r="0" b="9525"/>
            <wp:docPr id="38" name="Рисунок 38" descr="msoB47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soB47D3"/>
                    <pic:cNvPicPr>
                      <a:picLocks noChangeAspect="1" noChangeArrowheads="1"/>
                    </pic:cNvPicPr>
                  </pic:nvPicPr>
                  <pic:blipFill>
                    <a:blip r:embed="rId19" cstate="print">
                      <a:lum bright="-12000" contrast="2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350" cy="1800225"/>
                    </a:xfrm>
                    <a:prstGeom prst="rect">
                      <a:avLst/>
                    </a:prstGeom>
                    <a:noFill/>
                    <a:ln>
                      <a:noFill/>
                    </a:ln>
                  </pic:spPr>
                </pic:pic>
              </a:graphicData>
            </a:graphic>
          </wp:inline>
        </w:drawing>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10.</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Рис. 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sz w:val="24"/>
          <w:szCs w:val="24"/>
          <w:lang w:eastAsia="ru-RU"/>
        </w:rPr>
        <w:t>Модуль 10</w:t>
      </w:r>
      <w:r w:rsidRPr="0082417B">
        <w:rPr>
          <w:rFonts w:ascii="Times New Roman" w:eastAsia="Times New Roman" w:hAnsi="Times New Roman" w:cs="Times New Roman"/>
          <w:sz w:val="24"/>
          <w:szCs w:val="24"/>
          <w:lang w:eastAsia="ru-RU"/>
        </w:rPr>
        <w:t xml:space="preserve"> (рис. 10) содержит кассету, а м</w:t>
      </w:r>
      <w:r w:rsidRPr="0082417B">
        <w:rPr>
          <w:rFonts w:ascii="Times New Roman" w:eastAsia="Times New Roman" w:hAnsi="Times New Roman" w:cs="Times New Roman"/>
          <w:b/>
          <w:sz w:val="24"/>
          <w:szCs w:val="24"/>
          <w:lang w:eastAsia="ru-RU"/>
        </w:rPr>
        <w:t>одуль 12</w:t>
      </w:r>
      <w:r w:rsidRPr="0082417B">
        <w:rPr>
          <w:rFonts w:ascii="Times New Roman" w:eastAsia="Times New Roman" w:hAnsi="Times New Roman" w:cs="Times New Roman"/>
          <w:sz w:val="24"/>
          <w:szCs w:val="24"/>
          <w:lang w:eastAsia="ru-RU"/>
        </w:rPr>
        <w:t xml:space="preserve"> (рис.11) – поляризатор, которые могут поворачиваться вокруг оптической оси установки. Плоскость поляризатора (т.е. плоскость колебаний вектора </w:t>
      </w:r>
      <w:r w:rsidRPr="0082417B">
        <w:rPr>
          <w:rFonts w:ascii="Times New Roman" w:eastAsia="Times New Roman" w:hAnsi="Times New Roman" w:cs="Times New Roman"/>
          <w:i/>
          <w:sz w:val="24"/>
          <w:szCs w:val="24"/>
          <w:lang w:val="en-US" w:eastAsia="ru-RU"/>
        </w:rPr>
        <w:t>E</w:t>
      </w:r>
      <w:r w:rsidRPr="0082417B">
        <w:rPr>
          <w:rFonts w:ascii="Times New Roman" w:eastAsia="Times New Roman" w:hAnsi="Times New Roman" w:cs="Times New Roman"/>
          <w:sz w:val="24"/>
          <w:szCs w:val="24"/>
          <w:lang w:eastAsia="ru-RU"/>
        </w:rPr>
        <w:t xml:space="preserve"> излучения, прошедшего через поляризатор) установлена параллельно направлению рукоятки 1 шкалы поворотного держателя.</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828800" cy="1771650"/>
            <wp:effectExtent l="0" t="0" r="0" b="0"/>
            <wp:docPr id="37" name="Рисунок 37" descr="mso8E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o8E2FF"/>
                    <pic:cNvPicPr>
                      <a:picLocks noChangeAspect="1" noChangeArrowheads="1"/>
                    </pic:cNvPicPr>
                  </pic:nvPicPr>
                  <pic:blipFill>
                    <a:blip r:embed="rId20" cstate="print">
                      <a:lum bright="-6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8800" cy="17716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12.</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Модуль 13(стол поворотный</w:t>
      </w:r>
      <w:r w:rsidRPr="0082417B">
        <w:rPr>
          <w:rFonts w:ascii="Times New Roman" w:eastAsia="Times New Roman" w:hAnsi="Times New Roman" w:cs="Times New Roman"/>
          <w:sz w:val="24"/>
          <w:szCs w:val="24"/>
          <w:lang w:eastAsia="ru-RU"/>
        </w:rPr>
        <w:t xml:space="preserve">, рис.12) предназначен для установки объектов с возможностью поворота вокруг вертикальной оси, а также для отсчета угловых </w:t>
      </w:r>
      <w:r w:rsidRPr="0082417B">
        <w:rPr>
          <w:rFonts w:ascii="Times New Roman" w:eastAsia="Times New Roman" w:hAnsi="Times New Roman" w:cs="Times New Roman"/>
          <w:sz w:val="24"/>
          <w:szCs w:val="24"/>
          <w:lang w:eastAsia="ru-RU"/>
        </w:rPr>
        <w:lastRenderedPageBreak/>
        <w:t>координат и углов поворота. Поворот стола производится ручкой 1. Отсчет угловых координат производится по основной шкале 2 (цена деления 2</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и нониусу 3 (цена деления 0,5</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Рычаг 4 поворачивают до совпадения его вертикальной риски с одним из делений основной шкалы и снимают отсчет по основной шкале. К полученному значению прибавляют отсчет по нониусу. Таким методом можно снимать отсчеты с разрешением 0,1</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при погрешности порядка 0,2</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углы поворота определяют как разности угловых координат. Объекты вставляют в кронштейны 5; винтом 6 регулируют наклон платформы стола и установленного на столе объекта.</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Набор объектов</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При выполнении лабораторных работ помимо функциональных модулей используется также ряд объектов. Большая часть объектов – тонкие пластины, пленки или линзы, расположенные в средней плоскости соответствующего экрана. При установке экрана в кассету функционального модуля эта плоскость оказывается напротив риски рейтера или иной характерной отметки на модуле. Тем самым определяется координата объекта на оптической скамье.</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№1</w:t>
      </w:r>
      <w:r w:rsidRPr="0082417B">
        <w:rPr>
          <w:rFonts w:ascii="Times New Roman" w:eastAsia="Times New Roman" w:hAnsi="Times New Roman" w:cs="Times New Roman"/>
          <w:sz w:val="24"/>
          <w:szCs w:val="24"/>
          <w:lang w:eastAsia="ru-RU"/>
        </w:rPr>
        <w:t xml:space="preserve"> – сетка с шагом </w:t>
      </w:r>
      <w:smartTag w:uri="urn:schemas-microsoft-com:office:smarttags" w:element="metricconverter">
        <w:smartTagPr>
          <w:attr w:name="ProductID" w:val="1 мм"/>
        </w:smartTagPr>
        <w:r w:rsidRPr="0082417B">
          <w:rPr>
            <w:rFonts w:ascii="Times New Roman" w:eastAsia="Times New Roman" w:hAnsi="Times New Roman" w:cs="Times New Roman"/>
            <w:sz w:val="24"/>
            <w:szCs w:val="24"/>
            <w:lang w:eastAsia="ru-RU"/>
          </w:rPr>
          <w:t>1 мм</w:t>
        </w:r>
      </w:smartTag>
      <w:r w:rsidRPr="0082417B">
        <w:rPr>
          <w:rFonts w:ascii="Times New Roman" w:eastAsia="Times New Roman" w:hAnsi="Times New Roman" w:cs="Times New Roman"/>
          <w:sz w:val="24"/>
          <w:szCs w:val="24"/>
          <w:lang w:eastAsia="ru-RU"/>
        </w:rPr>
        <w:t>, используется для калибровки увеличения оптических устройств.</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 5</w:t>
      </w:r>
      <w:r w:rsidRPr="0082417B">
        <w:rPr>
          <w:rFonts w:ascii="Times New Roman" w:eastAsia="Times New Roman" w:hAnsi="Times New Roman" w:cs="Times New Roman"/>
          <w:sz w:val="24"/>
          <w:szCs w:val="24"/>
          <w:lang w:eastAsia="ru-RU"/>
        </w:rPr>
        <w:t xml:space="preserve"> – плоскопараллельная стеклянная пластина толщиной 4-</w:t>
      </w:r>
      <w:smartTag w:uri="urn:schemas-microsoft-com:office:smarttags" w:element="metricconverter">
        <w:smartTagPr>
          <w:attr w:name="ProductID" w:val="8 мм"/>
        </w:smartTagPr>
        <w:r w:rsidRPr="0082417B">
          <w:rPr>
            <w:rFonts w:ascii="Times New Roman" w:eastAsia="Times New Roman" w:hAnsi="Times New Roman" w:cs="Times New Roman"/>
            <w:sz w:val="24"/>
            <w:szCs w:val="24"/>
            <w:lang w:eastAsia="ru-RU"/>
          </w:rPr>
          <w:t>8 мм</w:t>
        </w:r>
      </w:smartTag>
      <w:r w:rsidRPr="0082417B">
        <w:rPr>
          <w:rFonts w:ascii="Times New Roman" w:eastAsia="Times New Roman" w:hAnsi="Times New Roman" w:cs="Times New Roman"/>
          <w:sz w:val="24"/>
          <w:szCs w:val="24"/>
          <w:lang w:eastAsia="ru-RU"/>
        </w:rPr>
        <w:t>. Точное значение толщины указывается в описании работы или определяется самостоятельно.</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Объекты № 15-24</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b/>
          <w:sz w:val="24"/>
          <w:szCs w:val="24"/>
          <w:lang w:eastAsia="ru-RU"/>
        </w:rPr>
        <w:t>27-36</w:t>
      </w:r>
      <w:r w:rsidRPr="0082417B">
        <w:rPr>
          <w:rFonts w:ascii="Times New Roman" w:eastAsia="Times New Roman" w:hAnsi="Times New Roman" w:cs="Times New Roman"/>
          <w:sz w:val="24"/>
          <w:szCs w:val="24"/>
          <w:lang w:eastAsia="ru-RU"/>
        </w:rPr>
        <w:t xml:space="preserve"> – пленки с определенным распределением коэффициента пропускания. Качество пленок соответствует требованиям голографии. Пленки чувствительны к механическим воздействиям и их нельзя трогать пальцами.</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 25</w:t>
      </w:r>
      <w:r w:rsidRPr="0082417B">
        <w:rPr>
          <w:rFonts w:ascii="Times New Roman" w:eastAsia="Times New Roman" w:hAnsi="Times New Roman" w:cs="Times New Roman"/>
          <w:sz w:val="24"/>
          <w:szCs w:val="24"/>
          <w:lang w:eastAsia="ru-RU"/>
        </w:rPr>
        <w:t xml:space="preserve"> – раздвижная щель.</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№38</w:t>
      </w:r>
      <w:r w:rsidRPr="0082417B">
        <w:rPr>
          <w:rFonts w:ascii="Times New Roman" w:eastAsia="Times New Roman" w:hAnsi="Times New Roman" w:cs="Times New Roman"/>
          <w:sz w:val="24"/>
          <w:szCs w:val="24"/>
          <w:lang w:eastAsia="ru-RU"/>
        </w:rPr>
        <w:t xml:space="preserve"> – фотодатчик, содержит фотодиод в светонепроницаемой оправе с входным окном. Датчик установлен на стандартном экране размерами 40Х80 мм, который вставляется в кронштейны поворотного стола, при этом окно датчика оказывается на уровне оптической оси установки. Фототок измеряют в режиме «короткого замыкания» датчика.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 39</w:t>
      </w:r>
      <w:r w:rsidRPr="0082417B">
        <w:rPr>
          <w:rFonts w:ascii="Times New Roman" w:eastAsia="Times New Roman" w:hAnsi="Times New Roman" w:cs="Times New Roman"/>
          <w:sz w:val="24"/>
          <w:szCs w:val="24"/>
          <w:lang w:eastAsia="ru-RU"/>
        </w:rPr>
        <w:t xml:space="preserve"> – пластина слюды толщиной 30 – 60 мкм. В плоскости пластины находятся две главные оси кристалла, соответствующие показателям преломления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i/>
          <w:sz w:val="24"/>
          <w:szCs w:val="24"/>
          <w:lang w:eastAsia="ru-RU"/>
        </w:rPr>
        <w:t xml:space="preserve">=1,59,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i/>
          <w:sz w:val="24"/>
          <w:szCs w:val="24"/>
          <w:lang w:eastAsia="ru-RU"/>
        </w:rPr>
        <w:t>=1,594</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№44</w:t>
      </w:r>
      <w:r w:rsidRPr="0082417B">
        <w:rPr>
          <w:rFonts w:ascii="Times New Roman" w:eastAsia="Times New Roman" w:hAnsi="Times New Roman" w:cs="Times New Roman"/>
          <w:sz w:val="24"/>
          <w:szCs w:val="24"/>
          <w:lang w:eastAsia="ru-RU"/>
        </w:rPr>
        <w:t xml:space="preserve"> – кювета для жидкостей. Предназначена для изучения оптических явлений при прохождении света через жидкость. Длина столба жидкости равна </w:t>
      </w:r>
      <w:smartTag w:uri="urn:schemas-microsoft-com:office:smarttags" w:element="metricconverter">
        <w:smartTagPr>
          <w:attr w:name="ProductID" w:val="120 мм"/>
        </w:smartTagPr>
        <w:r w:rsidRPr="0082417B">
          <w:rPr>
            <w:rFonts w:ascii="Times New Roman" w:eastAsia="Times New Roman" w:hAnsi="Times New Roman" w:cs="Times New Roman"/>
            <w:sz w:val="24"/>
            <w:szCs w:val="24"/>
            <w:lang w:eastAsia="ru-RU"/>
          </w:rPr>
          <w:t>120 мм</w:t>
        </w:r>
      </w:smartTag>
      <w:r w:rsidRPr="0082417B">
        <w:rPr>
          <w:rFonts w:ascii="Times New Roman" w:eastAsia="Times New Roman" w:hAnsi="Times New Roman" w:cs="Times New Roman"/>
          <w:sz w:val="24"/>
          <w:szCs w:val="24"/>
          <w:lang w:eastAsia="ru-RU"/>
        </w:rPr>
        <w:t>. Для заполнения жидкостью отворачивают крышку кюветы, снимают защитное стекло и наливают жидкость так, чтобы получить слегка выпуклый мениск. Затем кладут стекло на мениск и завинчивают без воздушных пузырей.</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Объект № 45</w:t>
      </w:r>
      <w:r w:rsidRPr="0082417B">
        <w:rPr>
          <w:rFonts w:ascii="Times New Roman" w:eastAsia="Times New Roman" w:hAnsi="Times New Roman" w:cs="Times New Roman"/>
          <w:sz w:val="24"/>
          <w:szCs w:val="24"/>
          <w:lang w:eastAsia="ru-RU"/>
        </w:rPr>
        <w:t xml:space="preserve"> – свободный экран, в который можно установить интересующий объект. Белая наклейка со шкалой служит экраном при наблюдениях в прямом пучке лазера.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Настройка установки</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Настройка заключается в фиксации лазерного луча и центров оптических элементов на оптической оси установки, расположенной на высоте </w:t>
      </w:r>
      <w:smartTag w:uri="urn:schemas-microsoft-com:office:smarttags" w:element="metricconverter">
        <w:smartTagPr>
          <w:attr w:name="ProductID" w:val="40 мм"/>
        </w:smartTagPr>
        <w:r w:rsidRPr="0082417B">
          <w:rPr>
            <w:rFonts w:ascii="Times New Roman" w:eastAsia="Times New Roman" w:hAnsi="Times New Roman" w:cs="Times New Roman"/>
            <w:sz w:val="24"/>
            <w:szCs w:val="24"/>
            <w:lang w:eastAsia="ru-RU"/>
          </w:rPr>
          <w:t>40 мм</w:t>
        </w:r>
      </w:smartTag>
      <w:r w:rsidRPr="0082417B">
        <w:rPr>
          <w:rFonts w:ascii="Times New Roman" w:eastAsia="Times New Roman" w:hAnsi="Times New Roman" w:cs="Times New Roman"/>
          <w:sz w:val="24"/>
          <w:szCs w:val="24"/>
          <w:lang w:eastAsia="ru-RU"/>
        </w:rPr>
        <w:t xml:space="preserve"> от верхней плоскости рейтеров. Совместную настройку группы оптических элементов называют </w:t>
      </w:r>
      <w:r w:rsidRPr="0082417B">
        <w:rPr>
          <w:rFonts w:ascii="Times New Roman" w:eastAsia="Times New Roman" w:hAnsi="Times New Roman" w:cs="Times New Roman"/>
          <w:b/>
          <w:i/>
          <w:sz w:val="24"/>
          <w:szCs w:val="24"/>
          <w:lang w:eastAsia="ru-RU"/>
        </w:rPr>
        <w:t>юстировкой</w:t>
      </w:r>
      <w:r w:rsidRPr="0082417B">
        <w:rPr>
          <w:rFonts w:ascii="Times New Roman" w:eastAsia="Times New Roman" w:hAnsi="Times New Roman" w:cs="Times New Roman"/>
          <w:sz w:val="24"/>
          <w:szCs w:val="24"/>
          <w:lang w:eastAsia="ru-RU"/>
        </w:rPr>
        <w:t>. Индикатором юстировки является микропроектор. Положение оптической оси после юстировки определяется положением центра линзы микропроектора.</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lastRenderedPageBreak/>
        <w:t>Грубая юстировка.</w:t>
      </w:r>
      <w:r w:rsidRPr="0082417B">
        <w:rPr>
          <w:rFonts w:ascii="Times New Roman" w:eastAsia="Times New Roman" w:hAnsi="Times New Roman" w:cs="Times New Roman"/>
          <w:sz w:val="24"/>
          <w:szCs w:val="24"/>
          <w:lang w:eastAsia="ru-RU"/>
        </w:rPr>
        <w:t xml:space="preserve"> Поворотом винтов на корпусе лазера установите трубу с лазером в средней части корпуса и направьте пучок излучения вдоль оптической скамьи. </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Точная юстировка</w:t>
      </w:r>
      <w:r w:rsidRPr="0082417B">
        <w:rPr>
          <w:rFonts w:ascii="Times New Roman" w:eastAsia="Times New Roman" w:hAnsi="Times New Roman" w:cs="Times New Roman"/>
          <w:sz w:val="24"/>
          <w:szCs w:val="24"/>
          <w:lang w:eastAsia="ru-RU"/>
        </w:rPr>
        <w:t xml:space="preserve">. Установите микропроектор в положение с координатой риски </w:t>
      </w:r>
      <w:smartTag w:uri="urn:schemas-microsoft-com:office:smarttags" w:element="metricconverter">
        <w:smartTagPr>
          <w:attr w:name="ProductID" w:val="10,0 см"/>
        </w:smartTagPr>
        <w:r w:rsidRPr="0082417B">
          <w:rPr>
            <w:rFonts w:ascii="Times New Roman" w:eastAsia="Times New Roman" w:hAnsi="Times New Roman" w:cs="Times New Roman"/>
            <w:sz w:val="24"/>
            <w:szCs w:val="24"/>
            <w:lang w:eastAsia="ru-RU"/>
          </w:rPr>
          <w:t>10,0 см</w:t>
        </w:r>
      </w:smartTag>
      <w:r w:rsidRPr="0082417B">
        <w:rPr>
          <w:rFonts w:ascii="Times New Roman" w:eastAsia="Times New Roman" w:hAnsi="Times New Roman" w:cs="Times New Roman"/>
          <w:sz w:val="24"/>
          <w:szCs w:val="24"/>
          <w:lang w:eastAsia="ru-RU"/>
        </w:rPr>
        <w:t xml:space="preserve">, при этом точка выхода пучка после отражения от зеркала будет иметь координату </w:t>
      </w:r>
      <w:smartTag w:uri="urn:schemas-microsoft-com:office:smarttags" w:element="metricconverter">
        <w:smartTagPr>
          <w:attr w:name="ProductID" w:val="13,0 см"/>
        </w:smartTagPr>
        <w:r w:rsidRPr="0082417B">
          <w:rPr>
            <w:rFonts w:ascii="Times New Roman" w:eastAsia="Times New Roman" w:hAnsi="Times New Roman" w:cs="Times New Roman"/>
            <w:sz w:val="24"/>
            <w:szCs w:val="24"/>
            <w:lang w:eastAsia="ru-RU"/>
          </w:rPr>
          <w:t>13,0 см</w:t>
        </w:r>
      </w:smartTag>
      <w:r w:rsidRPr="0082417B">
        <w:rPr>
          <w:rFonts w:ascii="Times New Roman" w:eastAsia="Times New Roman" w:hAnsi="Times New Roman" w:cs="Times New Roman"/>
          <w:sz w:val="24"/>
          <w:szCs w:val="24"/>
          <w:lang w:eastAsia="ru-RU"/>
        </w:rPr>
        <w:t xml:space="preserve"> и окажется напротив левого визирного креста экрана. Поворотом передних – считая от точки испускания излучения – винтов лазера совместите центр светового пятна с визирным крестом на экране. Отодвиньте микропроектор до положения с координатой риски </w:t>
      </w:r>
      <w:smartTag w:uri="urn:schemas-microsoft-com:office:smarttags" w:element="metricconverter">
        <w:smartTagPr>
          <w:attr w:name="ProductID" w:val="67,0 см"/>
        </w:smartTagPr>
        <w:r w:rsidRPr="0082417B">
          <w:rPr>
            <w:rFonts w:ascii="Times New Roman" w:eastAsia="Times New Roman" w:hAnsi="Times New Roman" w:cs="Times New Roman"/>
            <w:sz w:val="24"/>
            <w:szCs w:val="24"/>
            <w:lang w:eastAsia="ru-RU"/>
          </w:rPr>
          <w:t>67,0 см</w:t>
        </w:r>
      </w:smartTag>
      <w:r w:rsidRPr="0082417B">
        <w:rPr>
          <w:rFonts w:ascii="Times New Roman" w:eastAsia="Times New Roman" w:hAnsi="Times New Roman" w:cs="Times New Roman"/>
          <w:sz w:val="24"/>
          <w:szCs w:val="24"/>
          <w:lang w:eastAsia="ru-RU"/>
        </w:rPr>
        <w:t xml:space="preserve">, при этом точка выхода пучка после отражения от зеркала будет иметь координату </w:t>
      </w:r>
      <w:smartTag w:uri="urn:schemas-microsoft-com:office:smarttags" w:element="metricconverter">
        <w:smartTagPr>
          <w:attr w:name="ProductID" w:val="70,0 см"/>
        </w:smartTagPr>
        <w:r w:rsidRPr="0082417B">
          <w:rPr>
            <w:rFonts w:ascii="Times New Roman" w:eastAsia="Times New Roman" w:hAnsi="Times New Roman" w:cs="Times New Roman"/>
            <w:sz w:val="24"/>
            <w:szCs w:val="24"/>
            <w:lang w:eastAsia="ru-RU"/>
          </w:rPr>
          <w:t>70,0 см</w:t>
        </w:r>
      </w:smartTag>
      <w:r w:rsidRPr="0082417B">
        <w:rPr>
          <w:rFonts w:ascii="Times New Roman" w:eastAsia="Times New Roman" w:hAnsi="Times New Roman" w:cs="Times New Roman"/>
          <w:sz w:val="24"/>
          <w:szCs w:val="24"/>
          <w:lang w:eastAsia="ru-RU"/>
        </w:rPr>
        <w:t xml:space="preserve"> и окажется напротив правого визирного креста экрана. Поворотом задних винтов излучателя совместите центр светового пятна с центром визирного креста. Операцию точной юстировки повторите 2-3 раза, пока смещение светового пятна от номинального положения при перемещении микропроектора не окажется меньше радиуса этого пятна.</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При установке на рельс каждого нового оптического элемента прежде всего, с помощью винтов держателя этого элемента, добивайтесь возвращения центра пятна на экране в то же место, что и при юстировке лазерного луча. Это означает, что центр оптического элемента находится на оптической оси установки, и можно приступать к эксперименту или размещать на рельсе следующие элементы. В процессе эксперимента можно, смещая элементы винтами двухкоординатных держателей, перемещать картину на экране в положение, удобное для наблюдений или измерений.</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Лабораторная работа №1</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Измерение показателей преломления твердых тел</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Цель работы</w:t>
      </w:r>
      <w:r w:rsidRPr="0082417B">
        <w:rPr>
          <w:rFonts w:ascii="Times New Roman" w:eastAsia="Times New Roman" w:hAnsi="Times New Roman" w:cs="Times New Roman"/>
          <w:sz w:val="24"/>
          <w:szCs w:val="24"/>
          <w:lang w:eastAsia="ru-RU"/>
        </w:rPr>
        <w:t>: знакомство с устройством и работой лабораторного комплекса ЛКО-3П; ознакомление с методами определения показателей преломления прозрачных твердых тел.</w:t>
      </w:r>
    </w:p>
    <w:p w:rsidR="0082417B" w:rsidRPr="0082417B" w:rsidRDefault="0082417B" w:rsidP="0082417B">
      <w:pPr>
        <w:spacing w:after="12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ab/>
        <w:t>Оборудование:</w:t>
      </w:r>
      <w:r w:rsidRPr="0082417B">
        <w:rPr>
          <w:rFonts w:ascii="Times New Roman" w:eastAsia="Times New Roman" w:hAnsi="Times New Roman" w:cs="Times New Roman"/>
          <w:b/>
          <w:sz w:val="24"/>
          <w:szCs w:val="24"/>
          <w:lang w:eastAsia="ru-RU"/>
        </w:rPr>
        <w:t>модули</w:t>
      </w:r>
      <w:r w:rsidRPr="0082417B">
        <w:rPr>
          <w:rFonts w:ascii="Times New Roman" w:eastAsia="Times New Roman" w:hAnsi="Times New Roman" w:cs="Times New Roman"/>
          <w:sz w:val="24"/>
          <w:szCs w:val="24"/>
          <w:lang w:eastAsia="ru-RU"/>
        </w:rPr>
        <w:t xml:space="preserve">: конденсор с экраном 5, объектив 6, микропроектор 2, поворотный стол 13; </w:t>
      </w:r>
      <w:r w:rsidRPr="0082417B">
        <w:rPr>
          <w:rFonts w:ascii="Times New Roman" w:eastAsia="Times New Roman" w:hAnsi="Times New Roman" w:cs="Times New Roman"/>
          <w:b/>
          <w:sz w:val="24"/>
          <w:szCs w:val="24"/>
          <w:lang w:eastAsia="ru-RU"/>
        </w:rPr>
        <w:t>набор объектов</w:t>
      </w:r>
      <w:r w:rsidRPr="0082417B">
        <w:rPr>
          <w:rFonts w:ascii="Times New Roman" w:eastAsia="Times New Roman" w:hAnsi="Times New Roman" w:cs="Times New Roman"/>
          <w:sz w:val="24"/>
          <w:szCs w:val="24"/>
          <w:lang w:eastAsia="ru-RU"/>
        </w:rPr>
        <w:t>: пластмассовая пластина 6, призма 9, стеклянная пластина 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1.1. Общие сведения. Закон преломления и отражения света.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геометрической оптике основным положением является приближение в котором длина волны света </w:t>
      </w:r>
      <w:r w:rsidRPr="0082417B">
        <w:rPr>
          <w:rFonts w:ascii="Times New Roman" w:eastAsia="Times New Roman" w:hAnsi="Times New Roman" w:cs="Times New Roman"/>
          <w:sz w:val="24"/>
          <w:szCs w:val="24"/>
          <w:lang w:val="el-GR" w:eastAsia="ru-RU"/>
        </w:rPr>
        <w:t>λ</w:t>
      </w:r>
      <w:r w:rsidRPr="0082417B">
        <w:rPr>
          <w:rFonts w:ascii="Times New Roman" w:eastAsia="Times New Roman" w:hAnsi="Times New Roman" w:cs="Times New Roman"/>
          <w:sz w:val="24"/>
          <w:szCs w:val="24"/>
          <w:lang w:eastAsia="ru-RU"/>
        </w:rPr>
        <w:t xml:space="preserve"> стремится к нулю. Причем световой поток в геометрической оптике считается совокупностью отдельных независимых световых лучей, каждый из которых подчиняется законам преломления и отражения света. В оптически изотропной среде лучи перпендикулярны к фронту волны в каждой точке фронта и описывают движение фронта световой волны в пространстве.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2657475" cy="1533525"/>
            <wp:effectExtent l="0" t="0" r="9525" b="9525"/>
            <wp:docPr id="36" name="Рисунок 36" descr="mso26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so2619A"/>
                    <pic:cNvPicPr>
                      <a:picLocks noChangeAspect="1" noChangeArrowheads="1"/>
                    </pic:cNvPicPr>
                  </pic:nvPicPr>
                  <pic:blipFill>
                    <a:blip r:embed="rId21" cstate="print">
                      <a:lum bright="-24000" contrast="52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7475" cy="15335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Доказательством прямолинейности распространения света служит образование тени. От точечного источника света возникает полная тень. Лучи, исходящие из одной точки, образуют </w:t>
      </w:r>
      <w:r w:rsidRPr="0082417B">
        <w:rPr>
          <w:rFonts w:ascii="Times New Roman" w:eastAsia="Times New Roman" w:hAnsi="Times New Roman" w:cs="Times New Roman"/>
          <w:b/>
          <w:i/>
          <w:sz w:val="24"/>
          <w:szCs w:val="24"/>
          <w:lang w:eastAsia="ru-RU"/>
        </w:rPr>
        <w:t>расходящийся пучок</w:t>
      </w:r>
      <w:r w:rsidRPr="0082417B">
        <w:rPr>
          <w:rFonts w:ascii="Times New Roman" w:eastAsia="Times New Roman" w:hAnsi="Times New Roman" w:cs="Times New Roman"/>
          <w:sz w:val="24"/>
          <w:szCs w:val="24"/>
          <w:lang w:eastAsia="ru-RU"/>
        </w:rPr>
        <w:t xml:space="preserve"> (сечение пучка увеличивается). Лучи, сходящиеся в одну точку, образуют </w:t>
      </w:r>
      <w:r w:rsidRPr="0082417B">
        <w:rPr>
          <w:rFonts w:ascii="Times New Roman" w:eastAsia="Times New Roman" w:hAnsi="Times New Roman" w:cs="Times New Roman"/>
          <w:b/>
          <w:i/>
          <w:sz w:val="24"/>
          <w:szCs w:val="24"/>
          <w:lang w:eastAsia="ru-RU"/>
        </w:rPr>
        <w:t>сходящийся пучок</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падении световой волны на плоскую границу раздела двух диэлектриков с разными значениями относительной диэлектрической проницаемости  световая волна частично отражается и частично преломляется. Характеристиками сред в данном случае является скорость распространения света в них: </w:t>
      </w:r>
      <w:r w:rsidRPr="0082417B">
        <w:rPr>
          <w:rFonts w:ascii="Times New Roman" w:eastAsia="Times New Roman" w:hAnsi="Times New Roman" w:cs="Times New Roman"/>
          <w:position w:val="-32"/>
          <w:sz w:val="24"/>
          <w:szCs w:val="24"/>
          <w:lang w:eastAsia="ru-RU"/>
        </w:rPr>
        <w:object w:dxaOrig="9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5.25pt" o:ole="">
            <v:imagedata r:id="rId22" o:title=""/>
          </v:shape>
          <o:OLEObject Type="Embed" ProgID="Equation.3" ShapeID="_x0000_i1025" DrawAspect="Content" ObjectID="_1803719348" r:id="rId23"/>
        </w:objec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sz w:val="24"/>
          <w:szCs w:val="24"/>
          <w:lang w:val="en-US" w:eastAsia="ru-RU"/>
        </w:rPr>
        <w:t>c</w:t>
      </w:r>
      <w:r w:rsidRPr="0082417B">
        <w:rPr>
          <w:rFonts w:ascii="Times New Roman" w:eastAsia="Times New Roman" w:hAnsi="Times New Roman" w:cs="Times New Roman"/>
          <w:sz w:val="24"/>
          <w:szCs w:val="24"/>
          <w:lang w:eastAsia="ru-RU"/>
        </w:rPr>
        <w:t>= 3·10</w:t>
      </w:r>
      <w:r w:rsidRPr="0082417B">
        <w:rPr>
          <w:rFonts w:ascii="Times New Roman" w:eastAsia="Times New Roman" w:hAnsi="Times New Roman" w:cs="Times New Roman"/>
          <w:sz w:val="24"/>
          <w:szCs w:val="24"/>
          <w:vertAlign w:val="superscript"/>
          <w:lang w:eastAsia="ru-RU"/>
        </w:rPr>
        <w:t>8</w:t>
      </w:r>
      <w:r w:rsidRPr="0082417B">
        <w:rPr>
          <w:rFonts w:ascii="Times New Roman" w:eastAsia="Times New Roman" w:hAnsi="Times New Roman" w:cs="Times New Roman"/>
          <w:sz w:val="24"/>
          <w:szCs w:val="24"/>
          <w:lang w:eastAsia="ru-RU"/>
        </w:rPr>
        <w:t xml:space="preserve"> м/с – скорость света в вакууме, </w:t>
      </w:r>
      <w:r w:rsidRPr="0082417B">
        <w:rPr>
          <w:rFonts w:ascii="Times New Roman" w:eastAsia="Times New Roman" w:hAnsi="Times New Roman" w:cs="Times New Roman"/>
          <w:sz w:val="24"/>
          <w:szCs w:val="24"/>
          <w:lang w:val="el-GR" w:eastAsia="ru-RU"/>
        </w:rPr>
        <w:t>ε</w:t>
      </w:r>
      <w:r w:rsidRPr="0082417B">
        <w:rPr>
          <w:rFonts w:ascii="Times New Roman" w:eastAsia="Times New Roman" w:hAnsi="Times New Roman" w:cs="Times New Roman"/>
          <w:sz w:val="24"/>
          <w:szCs w:val="24"/>
          <w:lang w:eastAsia="ru-RU"/>
        </w:rPr>
        <w:t xml:space="preserve"> – относительная диэлектрическая проницаемость среды, </w:t>
      </w:r>
      <w:r w:rsidRPr="0082417B">
        <w:rPr>
          <w:rFonts w:ascii="Times New Roman" w:eastAsia="Times New Roman" w:hAnsi="Times New Roman" w:cs="Times New Roman"/>
          <w:sz w:val="24"/>
          <w:szCs w:val="24"/>
          <w:lang w:val="el-GR" w:eastAsia="ru-RU"/>
        </w:rPr>
        <w:t>μ</w:t>
      </w:r>
      <w:r w:rsidRPr="0082417B">
        <w:rPr>
          <w:rFonts w:ascii="Times New Roman" w:eastAsia="Times New Roman" w:hAnsi="Times New Roman" w:cs="Times New Roman"/>
          <w:sz w:val="24"/>
          <w:szCs w:val="24"/>
          <w:lang w:eastAsia="ru-RU"/>
        </w:rPr>
        <w:t xml:space="preserve"> – относительная магнитная проницаемость среды (для подавляющего большинства диэлектрических сред </w:t>
      </w:r>
      <w:r w:rsidRPr="0082417B">
        <w:rPr>
          <w:rFonts w:ascii="Times New Roman" w:eastAsia="Times New Roman" w:hAnsi="Times New Roman" w:cs="Times New Roman"/>
          <w:position w:val="-10"/>
          <w:sz w:val="24"/>
          <w:szCs w:val="24"/>
          <w:lang w:eastAsia="ru-RU"/>
        </w:rPr>
        <w:object w:dxaOrig="540" w:dyaOrig="320">
          <v:shape id="_x0000_i1026" type="#_x0000_t75" style="width:27pt;height:15.75pt" o:ole="">
            <v:imagedata r:id="rId24" o:title=""/>
          </v:shape>
          <o:OLEObject Type="Embed" ProgID="Equation.3" ShapeID="_x0000_i1026" DrawAspect="Content" ObjectID="_1803719349" r:id="rId25"/>
        </w:object>
      </w:r>
      <w:r w:rsidRPr="0082417B">
        <w:rPr>
          <w:rFonts w:ascii="Times New Roman" w:eastAsia="Times New Roman" w:hAnsi="Times New Roman" w:cs="Times New Roman"/>
          <w:sz w:val="24"/>
          <w:szCs w:val="24"/>
          <w:lang w:eastAsia="ru-RU"/>
        </w:rPr>
        <w:t>). Отношение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140" w:dyaOrig="620">
          <v:shape id="_x0000_i1027" type="#_x0000_t75" style="width:57pt;height:30.75pt" o:ole="">
            <v:imagedata r:id="rId26" o:title=""/>
          </v:shape>
          <o:OLEObject Type="Embed" ProgID="Equation.3" ShapeID="_x0000_i1027" DrawAspect="Content" ObjectID="_1803719350" r:id="rId27"/>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называется </w:t>
      </w:r>
      <w:r w:rsidRPr="0082417B">
        <w:rPr>
          <w:rFonts w:ascii="Times New Roman" w:eastAsia="Times New Roman" w:hAnsi="Times New Roman" w:cs="Times New Roman"/>
          <w:b/>
          <w:i/>
          <w:sz w:val="24"/>
          <w:szCs w:val="24"/>
          <w:lang w:eastAsia="ru-RU"/>
        </w:rPr>
        <w:t>абсолютным показателем преломления</w:t>
      </w:r>
      <w:r w:rsidRPr="0082417B">
        <w:rPr>
          <w:rFonts w:ascii="Times New Roman" w:eastAsia="Times New Roman" w:hAnsi="Times New Roman" w:cs="Times New Roman"/>
          <w:sz w:val="24"/>
          <w:szCs w:val="24"/>
          <w:lang w:eastAsia="ru-RU"/>
        </w:rPr>
        <w:t xml:space="preserve"> света. Отношение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880" w:dyaOrig="700">
          <v:shape id="_x0000_i1028" type="#_x0000_t75" style="width:44.25pt;height:35.25pt" o:ole="">
            <v:imagedata r:id="rId28" o:title=""/>
          </v:shape>
          <o:OLEObject Type="Embed" ProgID="Equation.3" ShapeID="_x0000_i1028" DrawAspect="Content" ObjectID="_1803719351" r:id="rId29"/>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называется </w:t>
      </w:r>
      <w:r w:rsidRPr="0082417B">
        <w:rPr>
          <w:rFonts w:ascii="Times New Roman" w:eastAsia="Times New Roman" w:hAnsi="Times New Roman" w:cs="Times New Roman"/>
          <w:b/>
          <w:i/>
          <w:sz w:val="24"/>
          <w:szCs w:val="24"/>
          <w:lang w:eastAsia="ru-RU"/>
        </w:rPr>
        <w:t>относительным показателем преломления</w:t>
      </w:r>
      <w:r w:rsidRPr="0082417B">
        <w:rPr>
          <w:rFonts w:ascii="Times New Roman" w:eastAsia="Times New Roman" w:hAnsi="Times New Roman" w:cs="Times New Roman"/>
          <w:sz w:val="24"/>
          <w:szCs w:val="24"/>
          <w:lang w:eastAsia="ru-RU"/>
        </w:rPr>
        <w:t xml:space="preserve"> света средой 2 по отношению к среде 1.</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Формулы (1.1), (1.2) справедливы только для волн, частоты которых малы по сравнению с частотой процессов в атомах и молекулах среды. Вследствие дисперсии показателя преломления данные формулы справедливы лишь для монохроматических волн. Среды, в которых распространяются отраженная и преломленная волны, считаются полубесконечными, т.е. принимается, что на границе раздела сходятся только три волны: падающая, отраженная, преломленная, т.е. пренебрегают многократным отражением.</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При падении световой волны на идеальную плоскую границу раздела 2-х диэлектриков, размеры которой значительно превышают длину волны, угол между направлением распространения отраженной волны и нормалью к границе раздела </w:t>
      </w:r>
      <w:r w:rsidRPr="0082417B">
        <w:rPr>
          <w:rFonts w:ascii="Times New Roman" w:eastAsia="Times New Roman" w:hAnsi="Times New Roman" w:cs="Times New Roman"/>
          <w:i/>
          <w:sz w:val="24"/>
          <w:szCs w:val="24"/>
          <w:lang w:val="el-GR" w:eastAsia="ru-RU"/>
        </w:rPr>
        <w:t>ι’</w:t>
      </w:r>
      <w:r w:rsidRPr="0082417B">
        <w:rPr>
          <w:rFonts w:ascii="Times New Roman" w:eastAsia="Times New Roman" w:hAnsi="Times New Roman" w:cs="Times New Roman"/>
          <w:i/>
          <w:sz w:val="24"/>
          <w:szCs w:val="24"/>
          <w:vertAlign w:val="subscript"/>
          <w:lang w:val="el-GR" w:eastAsia="ru-RU"/>
        </w:rPr>
        <w:t>1</w:t>
      </w:r>
      <w:r w:rsidRPr="0082417B">
        <w:rPr>
          <w:rFonts w:ascii="Times New Roman" w:eastAsia="Times New Roman" w:hAnsi="Times New Roman" w:cs="Times New Roman"/>
          <w:sz w:val="24"/>
          <w:szCs w:val="24"/>
          <w:lang w:eastAsia="ru-RU"/>
        </w:rPr>
        <w:t xml:space="preserve"> (угол отражения) равен по абсолютной величине соответствующему углу для падающей волны </w:t>
      </w:r>
      <w:r w:rsidRPr="0082417B">
        <w:rPr>
          <w:rFonts w:ascii="Times New Roman" w:eastAsia="Times New Roman" w:hAnsi="Times New Roman" w:cs="Times New Roman"/>
          <w:i/>
          <w:sz w:val="24"/>
          <w:szCs w:val="24"/>
          <w:lang w:val="el-GR" w:eastAsia="ru-RU"/>
        </w:rPr>
        <w:t>ι</w:t>
      </w:r>
      <w:r w:rsidRPr="0082417B">
        <w:rPr>
          <w:rFonts w:ascii="Times New Roman" w:eastAsia="Times New Roman" w:hAnsi="Times New Roman" w:cs="Times New Roman"/>
          <w:i/>
          <w:sz w:val="24"/>
          <w:szCs w:val="24"/>
          <w:vertAlign w:val="subscript"/>
          <w:lang w:val="el-GR" w:eastAsia="ru-RU"/>
        </w:rPr>
        <w:t>1</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i/>
          <w:sz w:val="24"/>
          <w:szCs w:val="24"/>
          <w:lang w:eastAsia="ru-RU"/>
        </w:rPr>
        <w:t>закон отражения</w:t>
      </w:r>
      <w:r w:rsidRPr="0082417B">
        <w:rPr>
          <w:rFonts w:ascii="Times New Roman" w:eastAsia="Times New Roman" w:hAnsi="Times New Roman" w:cs="Times New Roman"/>
          <w:sz w:val="24"/>
          <w:szCs w:val="24"/>
          <w:lang w:eastAsia="ru-RU"/>
        </w:rPr>
        <w:t xml:space="preserve">, рис.1.1). Угол между направлением распространения преломленной волны и нормалью к границе раздела (угол преломления </w:t>
      </w:r>
      <w:r w:rsidRPr="0082417B">
        <w:rPr>
          <w:rFonts w:ascii="Times New Roman" w:eastAsia="Times New Roman" w:hAnsi="Times New Roman" w:cs="Times New Roman"/>
          <w:i/>
          <w:sz w:val="24"/>
          <w:szCs w:val="24"/>
          <w:lang w:val="el-GR" w:eastAsia="ru-RU"/>
        </w:rPr>
        <w:t>ι</w:t>
      </w:r>
      <w:r w:rsidRPr="0082417B">
        <w:rPr>
          <w:rFonts w:ascii="Times New Roman" w:eastAsia="Times New Roman" w:hAnsi="Times New Roman" w:cs="Times New Roman"/>
          <w:i/>
          <w:sz w:val="24"/>
          <w:szCs w:val="24"/>
          <w:vertAlign w:val="subscript"/>
          <w:lang w:val="el-GR" w:eastAsia="ru-RU"/>
        </w:rPr>
        <w:t>2</w:t>
      </w:r>
      <w:r w:rsidRPr="0082417B">
        <w:rPr>
          <w:rFonts w:ascii="Times New Roman" w:eastAsia="Times New Roman" w:hAnsi="Times New Roman" w:cs="Times New Roman"/>
          <w:sz w:val="24"/>
          <w:szCs w:val="24"/>
          <w:lang w:val="el-GR" w:eastAsia="ru-RU"/>
        </w:rPr>
        <w:t xml:space="preserve">) </w:t>
      </w:r>
      <w:r w:rsidRPr="0082417B">
        <w:rPr>
          <w:rFonts w:ascii="Times New Roman" w:eastAsia="Times New Roman" w:hAnsi="Times New Roman" w:cs="Times New Roman"/>
          <w:sz w:val="24"/>
          <w:szCs w:val="24"/>
          <w:lang w:eastAsia="ru-RU"/>
        </w:rPr>
        <w:t xml:space="preserve">связан с углом падения законом </w:t>
      </w:r>
      <w:r w:rsidRPr="0082417B">
        <w:rPr>
          <w:rFonts w:ascii="Times New Roman" w:eastAsia="Times New Roman" w:hAnsi="Times New Roman" w:cs="Times New Roman"/>
          <w:b/>
          <w:i/>
          <w:sz w:val="24"/>
          <w:szCs w:val="24"/>
          <w:lang w:eastAsia="ru-RU"/>
        </w:rPr>
        <w:t>преломления света</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600" w:dyaOrig="680">
          <v:shape id="_x0000_i1029" type="#_x0000_t75" style="width:80.25pt;height:33.75pt" o:ole="">
            <v:imagedata r:id="rId30" o:title=""/>
          </v:shape>
          <o:OLEObject Type="Embed" ProgID="Equation.3" ShapeID="_x0000_i1029" DrawAspect="Content" ObjectID="_1803719352" r:id="rId31"/>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21</w:t>
      </w:r>
      <w:r w:rsidRPr="0082417B">
        <w:rPr>
          <w:rFonts w:ascii="Times New Roman" w:eastAsia="Times New Roman" w:hAnsi="Times New Roman" w:cs="Times New Roman"/>
          <w:sz w:val="24"/>
          <w:szCs w:val="24"/>
          <w:lang w:eastAsia="ru-RU"/>
        </w:rPr>
        <w:t xml:space="preserve"> – относительный показатель преломления среды, в которой распространяется свет, относительно среды в которой распространяется падающий свет.</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Если световая волна из оптически более плотной среды 1 падает на границу раздела с оптически менее плотной средой 2 (т.е. если </w:t>
      </w:r>
      <w:r w:rsidRPr="0082417B">
        <w:rPr>
          <w:rFonts w:ascii="Times New Roman" w:eastAsia="Times New Roman" w:hAnsi="Times New Roman" w:cs="Times New Roman"/>
          <w:position w:val="-10"/>
          <w:sz w:val="24"/>
          <w:szCs w:val="24"/>
          <w:lang w:eastAsia="ru-RU"/>
        </w:rPr>
        <w:object w:dxaOrig="680" w:dyaOrig="340">
          <v:shape id="_x0000_i1030" type="#_x0000_t75" style="width:33.75pt;height:17.25pt" o:ole="">
            <v:imagedata r:id="rId32" o:title=""/>
          </v:shape>
          <o:OLEObject Type="Embed" ProgID="Equation.3" ShapeID="_x0000_i1030" DrawAspect="Content" ObjectID="_1803719353" r:id="rId33"/>
        </w:object>
      </w:r>
      <w:r w:rsidRPr="0082417B">
        <w:rPr>
          <w:rFonts w:ascii="Times New Roman" w:eastAsia="Times New Roman" w:hAnsi="Times New Roman" w:cs="Times New Roman"/>
          <w:sz w:val="24"/>
          <w:szCs w:val="24"/>
          <w:lang w:eastAsia="ru-RU"/>
        </w:rPr>
        <w:t xml:space="preserve">), то при угле падения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i/>
          <w:sz w:val="24"/>
          <w:szCs w:val="24"/>
          <w:lang w:eastAsia="ru-RU"/>
        </w:rPr>
        <w:t>&gt;</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кр</w:t>
      </w: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sz w:val="24"/>
          <w:szCs w:val="24"/>
          <w:lang w:val="en-US" w:eastAsia="ru-RU"/>
        </w:rPr>
        <w:t>sin</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кр</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21</w:t>
      </w:r>
      <w:r w:rsidRPr="0082417B">
        <w:rPr>
          <w:rFonts w:ascii="Times New Roman" w:eastAsia="Times New Roman" w:hAnsi="Times New Roman" w:cs="Times New Roman"/>
          <w:sz w:val="24"/>
          <w:szCs w:val="24"/>
          <w:lang w:eastAsia="ru-RU"/>
        </w:rPr>
        <w:t xml:space="preserve">, величина </w:t>
      </w:r>
      <w:r w:rsidRPr="0082417B">
        <w:rPr>
          <w:rFonts w:ascii="Times New Roman" w:eastAsia="Times New Roman" w:hAnsi="Times New Roman" w:cs="Times New Roman"/>
          <w:sz w:val="24"/>
          <w:szCs w:val="24"/>
          <w:lang w:val="en-US" w:eastAsia="ru-RU"/>
        </w:rPr>
        <w:t>sin</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i/>
          <w:sz w:val="24"/>
          <w:szCs w:val="24"/>
          <w:lang w:eastAsia="ru-RU"/>
        </w:rPr>
        <w:t>&gt;</w:t>
      </w:r>
      <w:r w:rsidRPr="0082417B">
        <w:rPr>
          <w:rFonts w:ascii="Times New Roman" w:eastAsia="Times New Roman" w:hAnsi="Times New Roman" w:cs="Times New Roman"/>
          <w:sz w:val="24"/>
          <w:szCs w:val="24"/>
          <w:lang w:eastAsia="ru-RU"/>
        </w:rPr>
        <w:t xml:space="preserve">1, что невозможно. Угол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кр</w:t>
      </w:r>
      <w:r w:rsidRPr="0082417B">
        <w:rPr>
          <w:rFonts w:ascii="Times New Roman" w:eastAsia="Times New Roman" w:hAnsi="Times New Roman" w:cs="Times New Roman"/>
          <w:sz w:val="24"/>
          <w:szCs w:val="24"/>
          <w:lang w:eastAsia="ru-RU"/>
        </w:rPr>
        <w:t xml:space="preserve"> при котором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sz w:val="24"/>
          <w:szCs w:val="24"/>
          <w:lang w:eastAsia="ru-RU"/>
        </w:rPr>
        <w:t>90</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и преломленная волна отсутствует, называется </w:t>
      </w:r>
      <w:r w:rsidRPr="0082417B">
        <w:rPr>
          <w:rFonts w:ascii="Times New Roman" w:eastAsia="Times New Roman" w:hAnsi="Times New Roman" w:cs="Times New Roman"/>
          <w:b/>
          <w:i/>
          <w:sz w:val="24"/>
          <w:szCs w:val="24"/>
          <w:lang w:eastAsia="ru-RU"/>
        </w:rPr>
        <w:t>критическим углом</w:t>
      </w:r>
      <w:r w:rsidRPr="0082417B">
        <w:rPr>
          <w:rFonts w:ascii="Times New Roman" w:eastAsia="Times New Roman" w:hAnsi="Times New Roman" w:cs="Times New Roman"/>
          <w:sz w:val="24"/>
          <w:szCs w:val="24"/>
          <w:lang w:eastAsia="ru-RU"/>
        </w:rPr>
        <w:t xml:space="preserve"> падения света. Явления отражения света целиком в первую среду называется </w:t>
      </w:r>
      <w:r w:rsidRPr="0082417B">
        <w:rPr>
          <w:rFonts w:ascii="Times New Roman" w:eastAsia="Times New Roman" w:hAnsi="Times New Roman" w:cs="Times New Roman"/>
          <w:b/>
          <w:i/>
          <w:sz w:val="24"/>
          <w:szCs w:val="24"/>
          <w:lang w:eastAsia="ru-RU"/>
        </w:rPr>
        <w:t>полным внутренним отражением</w:t>
      </w:r>
      <w:r w:rsidRPr="0082417B">
        <w:rPr>
          <w:rFonts w:ascii="Times New Roman" w:eastAsia="Times New Roman" w:hAnsi="Times New Roman" w:cs="Times New Roman"/>
          <w:sz w:val="24"/>
          <w:szCs w:val="24"/>
          <w:lang w:eastAsia="ru-RU"/>
        </w:rPr>
        <w:t xml:space="preserve"> света. Энергия падающей электромагнитной волны полностью возвращается в первую среду, но места захода падающей и выхода отраженной волны на границе раздела смещены друг относительно друга на расстояние порядка половины длины световой волны.</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Отношение интенсивности отраженной волны к интенсивности падающей называется </w:t>
      </w:r>
      <w:r w:rsidRPr="0082417B">
        <w:rPr>
          <w:rFonts w:ascii="Times New Roman" w:eastAsia="Times New Roman" w:hAnsi="Times New Roman" w:cs="Times New Roman"/>
          <w:b/>
          <w:i/>
          <w:sz w:val="24"/>
          <w:szCs w:val="24"/>
          <w:lang w:eastAsia="ru-RU"/>
        </w:rPr>
        <w:t>коэффициентом отражения</w:t>
      </w:r>
      <w:r w:rsidRPr="0082417B">
        <w:rPr>
          <w:rFonts w:ascii="Times New Roman" w:eastAsia="Times New Roman" w:hAnsi="Times New Roman" w:cs="Times New Roman"/>
          <w:sz w:val="24"/>
          <w:szCs w:val="24"/>
          <w:lang w:eastAsia="ru-RU"/>
        </w:rPr>
        <w:t xml:space="preserve"> света второй среды относительно первой. Отношение интенсивностей преломленной к интенсивности падающей волны называется </w:t>
      </w:r>
      <w:r w:rsidRPr="0082417B">
        <w:rPr>
          <w:rFonts w:ascii="Times New Roman" w:eastAsia="Times New Roman" w:hAnsi="Times New Roman" w:cs="Times New Roman"/>
          <w:b/>
          <w:i/>
          <w:sz w:val="24"/>
          <w:szCs w:val="24"/>
          <w:lang w:eastAsia="ru-RU"/>
        </w:rPr>
        <w:t>коэффициентом пропускания</w:t>
      </w:r>
      <w:r w:rsidRPr="0082417B">
        <w:rPr>
          <w:rFonts w:ascii="Times New Roman" w:eastAsia="Times New Roman" w:hAnsi="Times New Roman" w:cs="Times New Roman"/>
          <w:sz w:val="24"/>
          <w:szCs w:val="24"/>
          <w:lang w:eastAsia="ru-RU"/>
        </w:rPr>
        <w:t xml:space="preserve"> второй среды относительно первой. </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962275" cy="2066925"/>
            <wp:effectExtent l="0" t="0" r="9525" b="9525"/>
            <wp:docPr id="35" name="Рисунок 35" descr="mso3FF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o3FFD6"/>
                    <pic:cNvPicPr>
                      <a:picLocks noChangeAspect="1" noChangeArrowheads="1"/>
                    </pic:cNvPicPr>
                  </pic:nvPicPr>
                  <pic:blipFill>
                    <a:blip r:embed="rId34" cstate="print">
                      <a:lum bright="-24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039"/>
                    <a:stretch>
                      <a:fillRect/>
                    </a:stretch>
                  </pic:blipFill>
                  <pic:spPr bwMode="auto">
                    <a:xfrm>
                      <a:off x="0" y="0"/>
                      <a:ext cx="2962275" cy="20669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В геометрической оптике каждая точка источника света считается центром расходящегося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пучка лучей, называемого </w:t>
      </w:r>
      <w:r w:rsidRPr="0082417B">
        <w:rPr>
          <w:rFonts w:ascii="Times New Roman" w:eastAsia="Times New Roman" w:hAnsi="Times New Roman" w:cs="Times New Roman"/>
          <w:b/>
          <w:i/>
          <w:sz w:val="24"/>
          <w:szCs w:val="24"/>
          <w:lang w:eastAsia="ru-RU"/>
        </w:rPr>
        <w:t>гомоцентрическим</w:t>
      </w:r>
      <w:r w:rsidRPr="0082417B">
        <w:rPr>
          <w:rFonts w:ascii="Times New Roman" w:eastAsia="Times New Roman" w:hAnsi="Times New Roman" w:cs="Times New Roman"/>
          <w:sz w:val="24"/>
          <w:szCs w:val="24"/>
          <w:lang w:eastAsia="ru-RU"/>
        </w:rPr>
        <w:t xml:space="preserve">. Если после отражений и преломлений пучок сходится также в одну точку, то он тоже гомоцентрический. Центр отраженного или преломленного пучка называется изображением соответствующей точки источника света. Если каждой точке источника света соответствует одна точка изображения, то изображение называют </w:t>
      </w:r>
      <w:r w:rsidRPr="0082417B">
        <w:rPr>
          <w:rFonts w:ascii="Times New Roman" w:eastAsia="Times New Roman" w:hAnsi="Times New Roman" w:cs="Times New Roman"/>
          <w:b/>
          <w:i/>
          <w:sz w:val="24"/>
          <w:szCs w:val="24"/>
          <w:lang w:eastAsia="ru-RU"/>
        </w:rPr>
        <w:t>стигматическим</w:t>
      </w:r>
      <w:r w:rsidRPr="0082417B">
        <w:rPr>
          <w:rFonts w:ascii="Times New Roman" w:eastAsia="Times New Roman" w:hAnsi="Times New Roman" w:cs="Times New Roman"/>
          <w:sz w:val="24"/>
          <w:szCs w:val="24"/>
          <w:lang w:eastAsia="ru-RU"/>
        </w:rPr>
        <w:t xml:space="preserve">. Сходственные точки источника и изображения, а также соответствующие лучи и пучки света называются </w:t>
      </w:r>
      <w:r w:rsidRPr="0082417B">
        <w:rPr>
          <w:rFonts w:ascii="Times New Roman" w:eastAsia="Times New Roman" w:hAnsi="Times New Roman" w:cs="Times New Roman"/>
          <w:b/>
          <w:i/>
          <w:sz w:val="24"/>
          <w:szCs w:val="24"/>
          <w:lang w:eastAsia="ru-RU"/>
        </w:rPr>
        <w:t>сопряженными</w:t>
      </w:r>
      <w:r w:rsidRPr="0082417B">
        <w:rPr>
          <w:rFonts w:ascii="Times New Roman" w:eastAsia="Times New Roman" w:hAnsi="Times New Roman" w:cs="Times New Roman"/>
          <w:sz w:val="24"/>
          <w:szCs w:val="24"/>
          <w:lang w:eastAsia="ru-RU"/>
        </w:rPr>
        <w:t>. Задачей геометрической оптики является построение сопряженных изображений.</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1.2. Прохождение света через плоскопараллельную пластинку.</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Пусть луч АВ (рис.1.2) падает на плоскопараллельную стеклянную пластинку. В стекле он преломится и пойдет в направлении ВС. В точке С он снова преломится и выйдет из пластинки в направлении </w:t>
      </w:r>
      <w:r w:rsidRPr="0082417B">
        <w:rPr>
          <w:rFonts w:ascii="Times New Roman" w:eastAsia="Times New Roman" w:hAnsi="Times New Roman" w:cs="Times New Roman"/>
          <w:sz w:val="24"/>
          <w:szCs w:val="24"/>
          <w:lang w:val="en-US" w:eastAsia="ru-RU"/>
        </w:rPr>
        <w:t>CD</w:t>
      </w:r>
      <w:r w:rsidRPr="0082417B">
        <w:rPr>
          <w:rFonts w:ascii="Times New Roman" w:eastAsia="Times New Roman" w:hAnsi="Times New Roman" w:cs="Times New Roman"/>
          <w:sz w:val="24"/>
          <w:szCs w:val="24"/>
          <w:lang w:eastAsia="ru-RU"/>
        </w:rPr>
        <w:t xml:space="preserve">. Докажем, что луч </w:t>
      </w:r>
      <w:r w:rsidRPr="0082417B">
        <w:rPr>
          <w:rFonts w:ascii="Times New Roman" w:eastAsia="Times New Roman" w:hAnsi="Times New Roman" w:cs="Times New Roman"/>
          <w:sz w:val="24"/>
          <w:szCs w:val="24"/>
          <w:lang w:val="fr-FR" w:eastAsia="ru-RU"/>
        </w:rPr>
        <w:t>CD</w:t>
      </w:r>
      <w:r w:rsidRPr="0082417B">
        <w:rPr>
          <w:rFonts w:ascii="Times New Roman" w:eastAsia="Times New Roman" w:hAnsi="Times New Roman" w:cs="Times New Roman"/>
          <w:sz w:val="24"/>
          <w:szCs w:val="24"/>
          <w:lang w:eastAsia="ru-RU"/>
        </w:rPr>
        <w:t>, выходящий из пластинки, параллелен падающему на пластинку лучу АВ.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Для преломления в точке В имеем: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900" w:dyaOrig="620">
          <v:shape id="_x0000_i1031" type="#_x0000_t75" style="width:45pt;height:30.75pt" o:ole="">
            <v:imagedata r:id="rId35" o:title=""/>
          </v:shape>
          <o:OLEObject Type="Embed" ProgID="Equation.3" ShapeID="_x0000_i1031" DrawAspect="Content" ObjectID="_1803719354" r:id="rId36"/>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показатель преломления пластинки. Для преломления в точке С закон (1.3) дает:</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980" w:dyaOrig="680">
          <v:shape id="_x0000_i1032" type="#_x0000_t75" style="width:48.75pt;height:33.75pt" o:ole="">
            <v:imagedata r:id="rId37" o:title=""/>
          </v:shape>
          <o:OLEObject Type="Embed" ProgID="Equation.3" ShapeID="_x0000_i1032" DrawAspect="Content" ObjectID="_1803719355" r:id="rId38"/>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так как в этом случае луч выходит из пластинки в воздух. Перемножив выражения (1.4) и (1.5), находим: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100" w:dyaOrig="340">
          <v:shape id="_x0000_i1033" type="#_x0000_t75" style="width:54.75pt;height:17.25pt" o:ole="">
            <v:imagedata r:id="rId39" o:title=""/>
          </v:shape>
          <o:OLEObject Type="Embed" ProgID="Equation.3" ShapeID="_x0000_i1033" DrawAspect="Content" ObjectID="_1803719356" r:id="rId4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(1.6)</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или, так как </w:t>
      </w:r>
      <w:r w:rsidRPr="0082417B">
        <w:rPr>
          <w:rFonts w:ascii="Times New Roman" w:eastAsia="Times New Roman" w:hAnsi="Times New Roman" w:cs="Times New Roman"/>
          <w:i/>
          <w:sz w:val="24"/>
          <w:szCs w:val="24"/>
          <w:lang w:val="el-GR" w:eastAsia="ru-RU"/>
        </w:rPr>
        <w:t>ι</w:t>
      </w:r>
      <w:r w:rsidRPr="0082417B">
        <w:rPr>
          <w:rFonts w:ascii="Times New Roman" w:eastAsia="Times New Roman" w:hAnsi="Times New Roman" w:cs="Times New Roman"/>
          <w:i/>
          <w:sz w:val="24"/>
          <w:szCs w:val="24"/>
          <w:lang w:eastAsia="ru-RU"/>
        </w:rPr>
        <w:t>&lt;90</w:t>
      </w:r>
      <w:r w:rsidRPr="0082417B">
        <w:rPr>
          <w:rFonts w:ascii="Times New Roman" w:eastAsia="Times New Roman" w:hAnsi="Times New Roman" w:cs="Times New Roman"/>
          <w:i/>
          <w:sz w:val="24"/>
          <w:szCs w:val="24"/>
          <w:vertAlign w:val="superscript"/>
          <w:lang w:eastAsia="ru-RU"/>
        </w:rPr>
        <w:t>0</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i/>
          <w:sz w:val="24"/>
          <w:szCs w:val="24"/>
          <w:lang w:eastAsia="ru-RU"/>
        </w:rPr>
        <w:t>&lt;90</w:t>
      </w:r>
      <w:r w:rsidRPr="0082417B">
        <w:rPr>
          <w:rFonts w:ascii="Times New Roman" w:eastAsia="Times New Roman" w:hAnsi="Times New Roman" w:cs="Times New Roman"/>
          <w:i/>
          <w:sz w:val="24"/>
          <w:szCs w:val="24"/>
          <w:vertAlign w:val="superscript"/>
          <w:lang w:eastAsia="ru-RU"/>
        </w:rPr>
        <w:t>0</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откуда следует, что лучи АВ и </w:t>
      </w:r>
      <w:r w:rsidRPr="0082417B">
        <w:rPr>
          <w:rFonts w:ascii="Times New Roman" w:eastAsia="Times New Roman" w:hAnsi="Times New Roman" w:cs="Times New Roman"/>
          <w:sz w:val="24"/>
          <w:szCs w:val="24"/>
          <w:lang w:val="en-US" w:eastAsia="ru-RU"/>
        </w:rPr>
        <w:t>CD</w:t>
      </w:r>
      <w:r w:rsidRPr="0082417B">
        <w:rPr>
          <w:rFonts w:ascii="Times New Roman" w:eastAsia="Times New Roman" w:hAnsi="Times New Roman" w:cs="Times New Roman"/>
          <w:sz w:val="24"/>
          <w:szCs w:val="24"/>
          <w:lang w:eastAsia="ru-RU"/>
        </w:rPr>
        <w:t xml:space="preserve"> параллельны.</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Луч </w:t>
      </w:r>
      <w:r w:rsidRPr="0082417B">
        <w:rPr>
          <w:rFonts w:ascii="Times New Roman" w:eastAsia="Times New Roman" w:hAnsi="Times New Roman" w:cs="Times New Roman"/>
          <w:sz w:val="24"/>
          <w:szCs w:val="24"/>
          <w:lang w:val="en-US" w:eastAsia="ru-RU"/>
        </w:rPr>
        <w:t>CD</w:t>
      </w:r>
      <w:r w:rsidRPr="0082417B">
        <w:rPr>
          <w:rFonts w:ascii="Times New Roman" w:eastAsia="Times New Roman" w:hAnsi="Times New Roman" w:cs="Times New Roman"/>
          <w:sz w:val="24"/>
          <w:szCs w:val="24"/>
          <w:lang w:eastAsia="ru-RU"/>
        </w:rPr>
        <w:t xml:space="preserve"> смещен в сторону относительно падающего луча АВ. Величина смещения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EC</w:t>
      </w:r>
      <w:r w:rsidRPr="0082417B">
        <w:rPr>
          <w:rFonts w:ascii="Times New Roman" w:eastAsia="Times New Roman" w:hAnsi="Times New Roman" w:cs="Times New Roman"/>
          <w:sz w:val="24"/>
          <w:szCs w:val="24"/>
          <w:lang w:eastAsia="ru-RU"/>
        </w:rPr>
        <w:t xml:space="preserve"> зависит от толщины пластинки и углов падения и преломления. Смещение, очевидно, тем меньше, чем тоньше пластинка.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Расстояние, на которое смещает пластинка лучи света можно найти по формуле:</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6"/>
          <w:sz w:val="24"/>
          <w:szCs w:val="24"/>
          <w:lang w:eastAsia="ru-RU"/>
        </w:rPr>
        <w:object w:dxaOrig="2780" w:dyaOrig="840">
          <v:shape id="_x0000_i1034" type="#_x0000_t75" style="width:138.75pt;height:42pt" o:ole="">
            <v:imagedata r:id="rId41" o:title=""/>
          </v:shape>
          <o:OLEObject Type="Embed" ProgID="Equation.3" ShapeID="_x0000_i1034" DrawAspect="Content" ObjectID="_1803719357" r:id="rId4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толщина пластинки.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1.3. Преломление света в призме.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Пусть луч АВ падает на одну из граней призмы (рис.1.3), преломившись в точке В, луч пойдет по направлению ВС и, вторично преломившись в точке С, выйдет из призмы воздух. Найдем угол </w:t>
      </w:r>
      <w:r w:rsidRPr="0082417B">
        <w:rPr>
          <w:rFonts w:ascii="Times New Roman" w:eastAsia="Times New Roman" w:hAnsi="Times New Roman" w:cs="Times New Roman"/>
          <w:sz w:val="24"/>
          <w:szCs w:val="24"/>
          <w:lang w:val="en-US" w:eastAsia="ru-RU"/>
        </w:rPr>
        <w:t>D</w:t>
      </w:r>
      <w:r w:rsidRPr="0082417B">
        <w:rPr>
          <w:rFonts w:ascii="Times New Roman" w:eastAsia="Times New Roman" w:hAnsi="Times New Roman" w:cs="Times New Roman"/>
          <w:sz w:val="24"/>
          <w:szCs w:val="24"/>
          <w:lang w:eastAsia="ru-RU"/>
        </w:rPr>
        <w:t xml:space="preserve">, на который луч, пройдя через призму, отклонится от первоначального направления. Этот угол мы будем называть углом отклонения. Угол между преломляющими гранями, называемый преломляющим углом призмы, обозначим </w:t>
      </w:r>
      <w:r w:rsidRPr="0082417B">
        <w:rPr>
          <w:rFonts w:ascii="Times New Roman" w:eastAsia="Times New Roman" w:hAnsi="Times New Roman" w:cs="Times New Roman"/>
          <w:i/>
          <w:sz w:val="24"/>
          <w:szCs w:val="24"/>
          <w:lang w:val="en-US" w:eastAsia="ru-RU"/>
        </w:rPr>
        <w:t>p</w:t>
      </w:r>
      <w:r w:rsidRPr="0082417B">
        <w:rPr>
          <w:rFonts w:ascii="Times New Roman" w:eastAsia="Times New Roman" w:hAnsi="Times New Roman" w:cs="Times New Roman"/>
          <w:sz w:val="24"/>
          <w:szCs w:val="24"/>
          <w:lang w:eastAsia="ru-RU"/>
        </w:rPr>
        <w:t xml:space="preserve">. Из четырехугольника </w:t>
      </w:r>
      <w:r w:rsidRPr="0082417B">
        <w:rPr>
          <w:rFonts w:ascii="Times New Roman" w:eastAsia="Times New Roman" w:hAnsi="Times New Roman" w:cs="Times New Roman"/>
          <w:i/>
          <w:sz w:val="24"/>
          <w:szCs w:val="24"/>
          <w:lang w:val="en-US" w:eastAsia="ru-RU"/>
        </w:rPr>
        <w:t>BQCN</w:t>
      </w:r>
      <w:r w:rsidRPr="0082417B">
        <w:rPr>
          <w:rFonts w:ascii="Times New Roman" w:eastAsia="Times New Roman" w:hAnsi="Times New Roman" w:cs="Times New Roman"/>
          <w:sz w:val="24"/>
          <w:szCs w:val="24"/>
          <w:lang w:eastAsia="ru-RU"/>
        </w:rPr>
        <w:t xml:space="preserve"> в котором углы при В и С – прямые, найдем, что угол </w:t>
      </w:r>
      <w:r w:rsidRPr="0082417B">
        <w:rPr>
          <w:rFonts w:ascii="Times New Roman" w:eastAsia="Times New Roman" w:hAnsi="Times New Roman" w:cs="Times New Roman"/>
          <w:sz w:val="24"/>
          <w:szCs w:val="24"/>
          <w:lang w:val="en-US" w:eastAsia="ru-RU"/>
        </w:rPr>
        <w:t>BNC</w:t>
      </w:r>
      <w:r w:rsidRPr="0082417B">
        <w:rPr>
          <w:rFonts w:ascii="Times New Roman" w:eastAsia="Times New Roman" w:hAnsi="Times New Roman" w:cs="Times New Roman"/>
          <w:sz w:val="24"/>
          <w:szCs w:val="24"/>
          <w:lang w:eastAsia="ru-RU"/>
        </w:rPr>
        <w:t xml:space="preserve"> равен 180</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i/>
          <w:sz w:val="24"/>
          <w:szCs w:val="24"/>
          <w:lang w:val="en-US" w:eastAsia="ru-RU"/>
        </w:rPr>
        <w:t>p</w:t>
      </w:r>
      <w:r w:rsidRPr="0082417B">
        <w:rPr>
          <w:rFonts w:ascii="Times New Roman" w:eastAsia="Times New Roman" w:hAnsi="Times New Roman" w:cs="Times New Roman"/>
          <w:sz w:val="24"/>
          <w:szCs w:val="24"/>
          <w:lang w:eastAsia="ru-RU"/>
        </w:rPr>
        <w:t xml:space="preserve">. Пользуясь этим, из четырехугольника </w:t>
      </w:r>
      <w:r w:rsidRPr="0082417B">
        <w:rPr>
          <w:rFonts w:ascii="Times New Roman" w:eastAsia="Times New Roman" w:hAnsi="Times New Roman" w:cs="Times New Roman"/>
          <w:i/>
          <w:sz w:val="24"/>
          <w:szCs w:val="24"/>
          <w:lang w:val="en-US" w:eastAsia="ru-RU"/>
        </w:rPr>
        <w:t>BMCN</w:t>
      </w:r>
      <w:r w:rsidRPr="0082417B">
        <w:rPr>
          <w:rFonts w:ascii="Times New Roman" w:eastAsia="Times New Roman" w:hAnsi="Times New Roman" w:cs="Times New Roman"/>
          <w:sz w:val="24"/>
          <w:szCs w:val="24"/>
          <w:lang w:eastAsia="ru-RU"/>
        </w:rPr>
        <w:t>находим:</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3580" w:dyaOrig="360">
          <v:shape id="_x0000_i1035" type="#_x0000_t75" style="width:179.25pt;height:18pt" o:ole="">
            <v:imagedata r:id="rId43" o:title=""/>
          </v:shape>
          <o:OLEObject Type="Embed" ProgID="Equation.3" ShapeID="_x0000_i1035" DrawAspect="Content" ObjectID="_1803719358" r:id="rId44"/>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(1.8)</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отсюда:</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280" w:dyaOrig="340">
          <v:shape id="_x0000_i1036" type="#_x0000_t75" style="width:63.75pt;height:17.25pt" o:ole="">
            <v:imagedata r:id="rId45" o:title=""/>
          </v:shape>
          <o:OLEObject Type="Embed" ProgID="Equation.3" ShapeID="_x0000_i1036" DrawAspect="Content" ObjectID="_1803719359" r:id="rId46"/>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Угол </w:t>
      </w:r>
      <w:r w:rsidRPr="0082417B">
        <w:rPr>
          <w:rFonts w:ascii="Times New Roman" w:eastAsia="Times New Roman" w:hAnsi="Times New Roman" w:cs="Times New Roman"/>
          <w:i/>
          <w:sz w:val="24"/>
          <w:szCs w:val="24"/>
          <w:lang w:val="en-US" w:eastAsia="ru-RU"/>
        </w:rPr>
        <w:t>p</w:t>
      </w:r>
      <w:r w:rsidRPr="0082417B">
        <w:rPr>
          <w:rFonts w:ascii="Times New Roman" w:eastAsia="Times New Roman" w:hAnsi="Times New Roman" w:cs="Times New Roman"/>
          <w:sz w:val="24"/>
          <w:szCs w:val="24"/>
          <w:lang w:eastAsia="ru-RU"/>
        </w:rPr>
        <w:t xml:space="preserve">, как внешний угол в треугольнике </w:t>
      </w:r>
      <w:r w:rsidRPr="0082417B">
        <w:rPr>
          <w:rFonts w:ascii="Times New Roman" w:eastAsia="Times New Roman" w:hAnsi="Times New Roman" w:cs="Times New Roman"/>
          <w:sz w:val="24"/>
          <w:szCs w:val="24"/>
          <w:lang w:val="en-US" w:eastAsia="ru-RU"/>
        </w:rPr>
        <w:t>BCN</w:t>
      </w:r>
      <w:r w:rsidRPr="0082417B">
        <w:rPr>
          <w:rFonts w:ascii="Times New Roman" w:eastAsia="Times New Roman" w:hAnsi="Times New Roman" w:cs="Times New Roman"/>
          <w:sz w:val="24"/>
          <w:szCs w:val="24"/>
          <w:lang w:eastAsia="ru-RU"/>
        </w:rPr>
        <w:t>, равен:</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920" w:dyaOrig="340">
          <v:shape id="_x0000_i1037" type="#_x0000_t75" style="width:45.75pt;height:17.25pt" o:ole="">
            <v:imagedata r:id="rId47" o:title=""/>
          </v:shape>
          <o:OLEObject Type="Embed" ProgID="Equation.3" ShapeID="_x0000_i1037" DrawAspect="Content" ObjectID="_1803719360" r:id="rId48"/>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(1.10)</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552825" cy="2238375"/>
            <wp:effectExtent l="0" t="0" r="9525" b="9525"/>
            <wp:docPr id="34" name="Рисунок 34" descr="mso71F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so71F5B"/>
                    <pic:cNvPicPr>
                      <a:picLocks noChangeAspect="1" noChangeArrowheads="1"/>
                    </pic:cNvPicPr>
                  </pic:nvPicPr>
                  <pic:blipFill>
                    <a:blip r:embed="rId49" cstate="print">
                      <a:lum bright="-18000" contrast="8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2825" cy="22383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r</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 xml:space="preserve">угол преломления в точке В, а </w:t>
      </w:r>
      <w:r w:rsidRPr="0082417B">
        <w:rPr>
          <w:rFonts w:ascii="Times New Roman" w:eastAsia="Times New Roman" w:hAnsi="Times New Roman" w:cs="Times New Roman"/>
          <w:i/>
          <w:sz w:val="24"/>
          <w:szCs w:val="24"/>
          <w:lang w:val="en-US" w:eastAsia="ru-RU"/>
        </w:rPr>
        <w:t>r</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 угол падения в точке С луча, выходящего из призмы. Далее. Пользуясь законом преломления, имеем: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359" w:dyaOrig="720">
          <v:shape id="_x0000_i1038" type="#_x0000_t75" style="width:68.25pt;height:36pt" o:ole="">
            <v:imagedata r:id="rId50" o:title=""/>
          </v:shape>
          <o:OLEObject Type="Embed" ProgID="Equation.3" ShapeID="_x0000_i1038" DrawAspect="Content" ObjectID="_1803719361" r:id="rId5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ab/>
        <w:t xml:space="preserve">С помощью полученных уравнений, зная преломляющий угол призмы </w:t>
      </w:r>
      <w:r w:rsidRPr="0082417B">
        <w:rPr>
          <w:rFonts w:ascii="Times New Roman" w:eastAsia="Times New Roman" w:hAnsi="Times New Roman" w:cs="Times New Roman"/>
          <w:i/>
          <w:sz w:val="24"/>
          <w:szCs w:val="24"/>
          <w:lang w:val="en-US" w:eastAsia="ru-RU"/>
        </w:rPr>
        <w:t>p</w:t>
      </w:r>
      <w:r w:rsidRPr="0082417B">
        <w:rPr>
          <w:rFonts w:ascii="Times New Roman" w:eastAsia="Times New Roman" w:hAnsi="Times New Roman" w:cs="Times New Roman"/>
          <w:sz w:val="24"/>
          <w:szCs w:val="24"/>
          <w:lang w:eastAsia="ru-RU"/>
        </w:rPr>
        <w:t xml:space="preserve"> и показатель преломления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sz w:val="24"/>
          <w:szCs w:val="24"/>
          <w:lang w:eastAsia="ru-RU"/>
        </w:rPr>
        <w:t xml:space="preserve">, мы можем при любом угле падения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lang w:eastAsia="ru-RU"/>
        </w:rPr>
        <w:t xml:space="preserve"> вычислить угол отклонения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Особенно простую форму получает выражения для угла отклонения в том случае, когда преломляющий угол призмы </w:t>
      </w:r>
      <w:r w:rsidRPr="0082417B">
        <w:rPr>
          <w:rFonts w:ascii="Times New Roman" w:eastAsia="Times New Roman" w:hAnsi="Times New Roman" w:cs="Times New Roman"/>
          <w:i/>
          <w:sz w:val="24"/>
          <w:szCs w:val="24"/>
          <w:lang w:val="en-US" w:eastAsia="ru-RU"/>
        </w:rPr>
        <w:t>p</w:t>
      </w:r>
      <w:r w:rsidRPr="0082417B">
        <w:rPr>
          <w:rFonts w:ascii="Times New Roman" w:eastAsia="Times New Roman" w:hAnsi="Times New Roman" w:cs="Times New Roman"/>
          <w:sz w:val="24"/>
          <w:szCs w:val="24"/>
          <w:lang w:eastAsia="ru-RU"/>
        </w:rPr>
        <w:t xml:space="preserve"> мал, т.е. когда призма тонкая. А угол падения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lang w:eastAsia="ru-RU"/>
        </w:rPr>
        <w:t xml:space="preserve">невелик; тогда угол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также мал. Заменяя приближенно в формулах (1.11) синусы углов самими углами (в радианах) имеем: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579" w:dyaOrig="340">
          <v:shape id="_x0000_i1039" type="#_x0000_t75" style="width:78.75pt;height:17.25pt" o:ole="">
            <v:imagedata r:id="rId52" o:title=""/>
          </v:shape>
          <o:OLEObject Type="Embed" ProgID="Equation.3" ShapeID="_x0000_i1039" DrawAspect="Content" ObjectID="_1803719362" r:id="rId53"/>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Подставляя эти выражения в формулу (1.9) и пользуясь (1.10), находим:</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600" w:dyaOrig="340">
          <v:shape id="_x0000_i1040" type="#_x0000_t75" style="width:129.75pt;height:17.25pt" o:ole="">
            <v:imagedata r:id="rId54" o:title=""/>
          </v:shape>
          <o:OLEObject Type="Embed" ProgID="Equation.3" ShapeID="_x0000_i1040" DrawAspect="Content" ObjectID="_1803719363" r:id="rId55"/>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(1.13)</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Обратите внимание, что угол отклонения луча в призме зависит от показателя преломления вещества, из которого сделана призма. Показатель преломления для разных длин волн различен. Для прозрачных тел показатель преломления фиолетового участка спектра наибольший, затем следует синий участок, зеленый, желтый и наконец наименьший показатель преломления у красного участка спектра. В соответствии с этим, угол отклонения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sz w:val="24"/>
          <w:szCs w:val="24"/>
          <w:lang w:eastAsia="ru-RU"/>
        </w:rPr>
        <w:t xml:space="preserve"> для фиолетовых лучей наибольший, для красных – наименьший, и луч белого цвета, падающий на призму, на выходе из нее окажется разложенным на ряд цветных лучей, т.е. образуется спектр, данное явление носит название </w:t>
      </w:r>
      <w:r w:rsidRPr="0082417B">
        <w:rPr>
          <w:rFonts w:ascii="Times New Roman" w:eastAsia="Times New Roman" w:hAnsi="Times New Roman" w:cs="Times New Roman"/>
          <w:b/>
          <w:i/>
          <w:sz w:val="24"/>
          <w:szCs w:val="24"/>
          <w:lang w:eastAsia="ru-RU"/>
        </w:rPr>
        <w:t>дисперсии</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314575" cy="2686050"/>
            <wp:effectExtent l="0" t="0" r="9525" b="0"/>
            <wp:docPr id="33" name="Рисунок 33" descr="msoF2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soF2BC4"/>
                    <pic:cNvPicPr>
                      <a:picLocks noChangeAspect="1" noChangeArrowheads="1"/>
                    </pic:cNvPicPr>
                  </pic:nvPicPr>
                  <pic:blipFill>
                    <a:blip r:embed="rId56" cstate="print">
                      <a:lum bright="-12000" contrast="8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4575" cy="26860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1.4. Принцип Ферма.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основу геометрической оптики может быть положен принцип, установленный французским математиком Ферма. Из этого принципа вытекают законы прямолинейного распространения, отражения и преломления света. В формулировке самого Ферма принцип гласит, что </w:t>
      </w:r>
      <w:r w:rsidRPr="0082417B">
        <w:rPr>
          <w:rFonts w:ascii="Times New Roman" w:eastAsia="Times New Roman" w:hAnsi="Times New Roman" w:cs="Times New Roman"/>
          <w:b/>
          <w:i/>
          <w:sz w:val="24"/>
          <w:szCs w:val="24"/>
          <w:lang w:eastAsia="ru-RU"/>
        </w:rPr>
        <w:t>свет распространяется по такому пути, для прохождения которого ему требуется минимальное время</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Для прохождения участка пути </w:t>
      </w:r>
      <w:r w:rsidRPr="0082417B">
        <w:rPr>
          <w:rFonts w:ascii="Times New Roman" w:eastAsia="Times New Roman" w:hAnsi="Times New Roman" w:cs="Times New Roman"/>
          <w:i/>
          <w:sz w:val="24"/>
          <w:szCs w:val="24"/>
          <w:lang w:val="en-US" w:eastAsia="ru-RU"/>
        </w:rPr>
        <w:t>ds</w:t>
      </w:r>
      <w:r w:rsidRPr="0082417B">
        <w:rPr>
          <w:rFonts w:ascii="Times New Roman" w:eastAsia="Times New Roman" w:hAnsi="Times New Roman" w:cs="Times New Roman"/>
          <w:sz w:val="24"/>
          <w:szCs w:val="24"/>
          <w:lang w:eastAsia="ru-RU"/>
        </w:rPr>
        <w:t xml:space="preserve"> (рис.1.4), свету требуется время </w:t>
      </w:r>
      <w:r w:rsidRPr="0082417B">
        <w:rPr>
          <w:rFonts w:ascii="Times New Roman" w:eastAsia="Times New Roman" w:hAnsi="Times New Roman" w:cs="Times New Roman"/>
          <w:i/>
          <w:sz w:val="24"/>
          <w:szCs w:val="24"/>
          <w:lang w:val="en-US" w:eastAsia="ru-RU"/>
        </w:rPr>
        <w:t>dt</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ds</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v</w: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i/>
          <w:sz w:val="24"/>
          <w:szCs w:val="24"/>
          <w:lang w:val="en-US" w:eastAsia="ru-RU"/>
        </w:rPr>
        <w:t>v</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 xml:space="preserve">скорость света в данной точке среды. Считая что </w:t>
      </w:r>
      <w:r w:rsidRPr="0082417B">
        <w:rPr>
          <w:rFonts w:ascii="Times New Roman" w:eastAsia="Times New Roman" w:hAnsi="Times New Roman" w:cs="Times New Roman"/>
          <w:i/>
          <w:sz w:val="24"/>
          <w:szCs w:val="24"/>
          <w:lang w:val="en-US" w:eastAsia="ru-RU"/>
        </w:rPr>
        <w:t>v</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c</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sz w:val="24"/>
          <w:szCs w:val="24"/>
          <w:lang w:eastAsia="ru-RU"/>
        </w:rPr>
        <w:t xml:space="preserve">, получим </w:t>
      </w:r>
      <w:r w:rsidRPr="0082417B">
        <w:rPr>
          <w:rFonts w:ascii="Times New Roman" w:eastAsia="Times New Roman" w:hAnsi="Times New Roman" w:cs="Times New Roman"/>
          <w:i/>
          <w:sz w:val="24"/>
          <w:szCs w:val="24"/>
          <w:lang w:val="en-US" w:eastAsia="ru-RU"/>
        </w:rPr>
        <w:t>dt</w:t>
      </w:r>
      <w:r w:rsidRPr="0082417B">
        <w:rPr>
          <w:rFonts w:ascii="Times New Roman" w:eastAsia="Times New Roman" w:hAnsi="Times New Roman" w:cs="Times New Roman"/>
          <w:i/>
          <w:sz w:val="24"/>
          <w:szCs w:val="24"/>
          <w:lang w:eastAsia="ru-RU"/>
        </w:rPr>
        <w:t>=(1/</w:t>
      </w:r>
      <w:r w:rsidRPr="0082417B">
        <w:rPr>
          <w:rFonts w:ascii="Times New Roman" w:eastAsia="Times New Roman" w:hAnsi="Times New Roman" w:cs="Times New Roman"/>
          <w:i/>
          <w:sz w:val="24"/>
          <w:szCs w:val="24"/>
          <w:lang w:val="en-US" w:eastAsia="ru-RU"/>
        </w:rPr>
        <w:t>c</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nds</w:t>
      </w:r>
      <w:r w:rsidRPr="0082417B">
        <w:rPr>
          <w:rFonts w:ascii="Times New Roman" w:eastAsia="Times New Roman" w:hAnsi="Times New Roman" w:cs="Times New Roman"/>
          <w:sz w:val="24"/>
          <w:szCs w:val="24"/>
          <w:lang w:eastAsia="ru-RU"/>
        </w:rPr>
        <w:t xml:space="preserve">. Следовательно время </w:t>
      </w:r>
      <w:r w:rsidRPr="0082417B">
        <w:rPr>
          <w:rFonts w:ascii="Times New Roman" w:eastAsia="Times New Roman" w:hAnsi="Times New Roman" w:cs="Times New Roman"/>
          <w:sz w:val="24"/>
          <w:szCs w:val="24"/>
          <w:lang w:val="el-GR" w:eastAsia="ru-RU"/>
        </w:rPr>
        <w:t>τ</w:t>
      </w:r>
      <w:r w:rsidRPr="0082417B">
        <w:rPr>
          <w:rFonts w:ascii="Times New Roman" w:eastAsia="Times New Roman" w:hAnsi="Times New Roman" w:cs="Times New Roman"/>
          <w:sz w:val="24"/>
          <w:szCs w:val="24"/>
          <w:lang w:eastAsia="ru-RU"/>
        </w:rPr>
        <w:t>, затрачиваемое светом на прохождение пути от точки 1 до точки 2 равно:</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080" w:dyaOrig="740">
          <v:shape id="_x0000_i1041" type="#_x0000_t75" style="width:54pt;height:36.75pt" o:ole="">
            <v:imagedata r:id="rId57" o:title=""/>
          </v:shape>
          <o:OLEObject Type="Embed" ProgID="Equation.3" ShapeID="_x0000_i1041" DrawAspect="Content" ObjectID="_1803719364" r:id="rId58"/>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Имеющая размерность длины величина</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940" w:dyaOrig="740">
          <v:shape id="_x0000_i1042" type="#_x0000_t75" style="width:47.25pt;height:36.75pt" o:ole="">
            <v:imagedata r:id="rId59" o:title=""/>
          </v:shape>
          <o:OLEObject Type="Embed" ProgID="Equation.3" ShapeID="_x0000_i1042" DrawAspect="Content" ObjectID="_1803719365" r:id="rId60"/>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называется </w:t>
      </w:r>
      <w:r w:rsidRPr="0082417B">
        <w:rPr>
          <w:rFonts w:ascii="Times New Roman" w:eastAsia="Times New Roman" w:hAnsi="Times New Roman" w:cs="Times New Roman"/>
          <w:b/>
          <w:i/>
          <w:sz w:val="24"/>
          <w:szCs w:val="24"/>
          <w:lang w:eastAsia="ru-RU"/>
        </w:rPr>
        <w:t>оптической длиной пути</w:t>
      </w:r>
      <w:r w:rsidRPr="0082417B">
        <w:rPr>
          <w:rFonts w:ascii="Times New Roman" w:eastAsia="Times New Roman" w:hAnsi="Times New Roman" w:cs="Times New Roman"/>
          <w:sz w:val="24"/>
          <w:szCs w:val="24"/>
          <w:lang w:eastAsia="ru-RU"/>
        </w:rPr>
        <w:t xml:space="preserve">. В однородной среде оптическая длина равна произведению геометрической длины пути </w:t>
      </w:r>
      <w:r w:rsidRPr="0082417B">
        <w:rPr>
          <w:rFonts w:ascii="Times New Roman" w:eastAsia="Times New Roman" w:hAnsi="Times New Roman" w:cs="Times New Roman"/>
          <w:i/>
          <w:sz w:val="24"/>
          <w:szCs w:val="24"/>
          <w:lang w:val="en-US" w:eastAsia="ru-RU"/>
        </w:rPr>
        <w:t>s</w:t>
      </w:r>
      <w:r w:rsidRPr="0082417B">
        <w:rPr>
          <w:rFonts w:ascii="Times New Roman" w:eastAsia="Times New Roman" w:hAnsi="Times New Roman" w:cs="Times New Roman"/>
          <w:sz w:val="24"/>
          <w:szCs w:val="24"/>
          <w:lang w:eastAsia="ru-RU"/>
        </w:rPr>
        <w:t xml:space="preserve"> на показатель преломления среды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2832"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680" w:dyaOrig="279">
          <v:shape id="_x0000_i1043" type="#_x0000_t75" style="width:33.75pt;height:14.25pt" o:ole="">
            <v:imagedata r:id="rId61" o:title=""/>
          </v:shape>
          <o:OLEObject Type="Embed" ProgID="Equation.3" ShapeID="_x0000_i1043" DrawAspect="Content" ObjectID="_1803719366" r:id="rId6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 xml:space="preserve">   (1.15а)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Согласно (1.14):</w:t>
      </w:r>
    </w:p>
    <w:p w:rsidR="0082417B" w:rsidRPr="0082417B" w:rsidRDefault="0082417B" w:rsidP="0082417B">
      <w:pPr>
        <w:spacing w:after="0" w:line="264" w:lineRule="auto"/>
        <w:ind w:left="2832"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620" w:dyaOrig="620">
          <v:shape id="_x0000_i1044" type="#_x0000_t75" style="width:30.75pt;height:30.75pt" o:ole="">
            <v:imagedata r:id="rId63" o:title=""/>
          </v:shape>
          <o:OLEObject Type="Embed" ProgID="Equation.3" ShapeID="_x0000_i1044" DrawAspect="Content" ObjectID="_1803719367" r:id="rId64"/>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 xml:space="preserve">            (1.14а)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Пропорциональность времени прохождения </w:t>
      </w:r>
      <w:r w:rsidRPr="0082417B">
        <w:rPr>
          <w:rFonts w:ascii="Times New Roman" w:eastAsia="Times New Roman" w:hAnsi="Times New Roman" w:cs="Times New Roman"/>
          <w:sz w:val="24"/>
          <w:szCs w:val="24"/>
          <w:lang w:val="el-GR" w:eastAsia="ru-RU"/>
        </w:rPr>
        <w:t>τ</w:t>
      </w:r>
      <w:r w:rsidRPr="0082417B">
        <w:rPr>
          <w:rFonts w:ascii="Times New Roman" w:eastAsia="Times New Roman" w:hAnsi="Times New Roman" w:cs="Times New Roman"/>
          <w:sz w:val="24"/>
          <w:szCs w:val="24"/>
          <w:lang w:eastAsia="ru-RU"/>
        </w:rPr>
        <w:t xml:space="preserve"> оптической длине пути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sz w:val="24"/>
          <w:szCs w:val="24"/>
          <w:lang w:eastAsia="ru-RU"/>
        </w:rPr>
        <w:t xml:space="preserve"> дает возможность сформулировать принцип Ферма следующим образом</w:t>
      </w:r>
      <w:r w:rsidRPr="0082417B">
        <w:rPr>
          <w:rFonts w:ascii="Times New Roman" w:eastAsia="Times New Roman" w:hAnsi="Times New Roman" w:cs="Times New Roman"/>
          <w:b/>
          <w:i/>
          <w:sz w:val="24"/>
          <w:szCs w:val="24"/>
          <w:lang w:eastAsia="ru-RU"/>
        </w:rPr>
        <w:t>: свет распространяется по такому пути оптическая длина которого минимальна</w:t>
      </w:r>
      <w:r w:rsidRPr="0082417B">
        <w:rPr>
          <w:rFonts w:ascii="Times New Roman" w:eastAsia="Times New Roman" w:hAnsi="Times New Roman" w:cs="Times New Roman"/>
          <w:sz w:val="24"/>
          <w:szCs w:val="24"/>
          <w:lang w:eastAsia="ru-RU"/>
        </w:rPr>
        <w:t xml:space="preserve">. Точнее, оптическая длина пути должна быть экстремальной, либо стационарной – одинаковой для всех возможных путей. В последнем случае все пути света между двумя точками оказываются </w:t>
      </w:r>
      <w:r w:rsidRPr="0082417B">
        <w:rPr>
          <w:rFonts w:ascii="Times New Roman" w:eastAsia="Times New Roman" w:hAnsi="Times New Roman" w:cs="Times New Roman"/>
          <w:b/>
          <w:i/>
          <w:sz w:val="24"/>
          <w:szCs w:val="24"/>
          <w:lang w:eastAsia="ru-RU"/>
        </w:rPr>
        <w:t>таутохроными</w:t>
      </w:r>
      <w:r w:rsidRPr="0082417B">
        <w:rPr>
          <w:rFonts w:ascii="Times New Roman" w:eastAsia="Times New Roman" w:hAnsi="Times New Roman" w:cs="Times New Roman"/>
          <w:sz w:val="24"/>
          <w:szCs w:val="24"/>
          <w:lang w:eastAsia="ru-RU"/>
        </w:rPr>
        <w:t xml:space="preserve"> (требующими для своего прохождения одинакового времени).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Из принципа Ферма вытекает обратимость световых лучей. Действительно, оптический путь, который минимален в случае распространения света из точки 1 в точку 2, окажется минимален в случае распространения света в обратном направлении. Следовательно, луч, пущенный навстречу лучу, проделавшему путь от точки 1 до точки 2. пойдет по тому же пути, но в обратном направлении. Получим при помощи принципа Ферма законы отражения и преломления света. Пусть свет попадает из точки А в точку В отразившись от поверхности </w:t>
      </w:r>
      <w:r w:rsidRPr="0082417B">
        <w:rPr>
          <w:rFonts w:ascii="Times New Roman" w:eastAsia="Times New Roman" w:hAnsi="Times New Roman" w:cs="Times New Roman"/>
          <w:sz w:val="24"/>
          <w:szCs w:val="24"/>
          <w:lang w:val="en-US" w:eastAsia="ru-RU"/>
        </w:rPr>
        <w:t>MN</w:t>
      </w:r>
      <w:r w:rsidRPr="0082417B">
        <w:rPr>
          <w:rFonts w:ascii="Times New Roman" w:eastAsia="Times New Roman" w:hAnsi="Times New Roman" w:cs="Times New Roman"/>
          <w:sz w:val="24"/>
          <w:szCs w:val="24"/>
          <w:lang w:eastAsia="ru-RU"/>
        </w:rPr>
        <w:t xml:space="preserve"> (рис.1.4). Среда в которой проходит луч однородна. Поэтому минимальность оптической длины пути сводится к минимальности его геометрической длины. Геометрическая длина произвольно взятого пути равна АО’В=</w:t>
      </w:r>
      <w:r w:rsidRPr="0082417B">
        <w:rPr>
          <w:rFonts w:ascii="Times New Roman" w:eastAsia="Times New Roman" w:hAnsi="Times New Roman" w:cs="Times New Roman"/>
          <w:sz w:val="24"/>
          <w:szCs w:val="24"/>
          <w:lang w:val="en-US" w:eastAsia="ru-RU"/>
        </w:rPr>
        <w:t>A</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O</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B</w:t>
      </w:r>
      <w:r w:rsidRPr="0082417B">
        <w:rPr>
          <w:rFonts w:ascii="Times New Roman" w:eastAsia="Times New Roman" w:hAnsi="Times New Roman" w:cs="Times New Roman"/>
          <w:sz w:val="24"/>
          <w:szCs w:val="24"/>
          <w:lang w:eastAsia="ru-RU"/>
        </w:rPr>
        <w:t xml:space="preserve"> (вспомогательная точка А’ является зеркальным отображением точки А). Из рисунка 1.4 видно, что наименьшей длиной обладает путь луча, отразившегося в точке О, для которой угол отражения равен углу падения. Заметим, что при удалении точки О’ от точки О геометрическая длина пути неограниченно возрастает, так что в данном случае имеется только один экстремум – минимум.</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419350" cy="1943100"/>
            <wp:effectExtent l="0" t="0" r="0" b="0"/>
            <wp:docPr id="32" name="Рисунок 32" descr="mso411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so4119F"/>
                    <pic:cNvPicPr>
                      <a:picLocks noChangeAspect="1" noChangeArrowheads="1"/>
                    </pic:cNvPicPr>
                  </pic:nvPicPr>
                  <pic:blipFill>
                    <a:blip r:embed="rId65" cstate="print">
                      <a:lum bright="6000" contrast="7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0" cy="194310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Теперь найдем точку, в которой должен преломиться луч, распространяясь от А к В, чтобы оптическая длина пути была экстремальна (рис.1.5), для произвольного луча оптическая длин пути:</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4560" w:dyaOrig="440">
          <v:shape id="_x0000_i1045" type="#_x0000_t75" style="width:228pt;height:21.75pt" o:ole="">
            <v:imagedata r:id="rId66" o:title=""/>
          </v:shape>
          <o:OLEObject Type="Embed" ProgID="Equation.3" ShapeID="_x0000_i1045" DrawAspect="Content" ObjectID="_1803719368" r:id="rId6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(1.16)</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Чтобы найти экстремальное значение, продифференцируем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sz w:val="24"/>
          <w:szCs w:val="24"/>
          <w:lang w:eastAsia="ru-RU"/>
        </w:rPr>
        <w:t xml:space="preserve"> по </w:t>
      </w:r>
      <w:r w:rsidRPr="0082417B">
        <w:rPr>
          <w:rFonts w:ascii="Times New Roman" w:eastAsia="Times New Roman" w:hAnsi="Times New Roman" w:cs="Times New Roman"/>
          <w:i/>
          <w:sz w:val="24"/>
          <w:szCs w:val="24"/>
          <w:lang w:val="en-US" w:eastAsia="ru-RU"/>
        </w:rPr>
        <w:t>x</w:t>
      </w:r>
      <w:r w:rsidRPr="0082417B">
        <w:rPr>
          <w:rFonts w:ascii="Times New Roman" w:eastAsia="Times New Roman" w:hAnsi="Times New Roman" w:cs="Times New Roman"/>
          <w:sz w:val="24"/>
          <w:szCs w:val="24"/>
          <w:lang w:eastAsia="ru-RU"/>
        </w:rPr>
        <w:t xml:space="preserve"> и приравняем производную к нулю:</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6"/>
          <w:sz w:val="24"/>
          <w:szCs w:val="24"/>
          <w:lang w:eastAsia="ru-RU"/>
        </w:rPr>
        <w:object w:dxaOrig="5120" w:dyaOrig="740">
          <v:shape id="_x0000_i1046" type="#_x0000_t75" style="width:255.75pt;height:36.75pt" o:ole="">
            <v:imagedata r:id="rId68" o:title=""/>
          </v:shape>
          <o:OLEObject Type="Embed" ProgID="Equation.3" ShapeID="_x0000_i1046" DrawAspect="Content" ObjectID="_1803719369" r:id="rId69"/>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t>(1.17)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Множители при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i/>
          <w:sz w:val="24"/>
          <w:szCs w:val="24"/>
          <w:lang w:eastAsia="ru-RU"/>
        </w:rPr>
        <w:t xml:space="preserve">,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 xml:space="preserve"> равны соответственно </w:t>
      </w:r>
      <w:r w:rsidRPr="0082417B">
        <w:rPr>
          <w:rFonts w:ascii="Times New Roman" w:eastAsia="Times New Roman" w:hAnsi="Times New Roman" w:cs="Times New Roman"/>
          <w:sz w:val="24"/>
          <w:szCs w:val="24"/>
          <w:lang w:val="en-US" w:eastAsia="ru-RU"/>
        </w:rPr>
        <w:t>sin</w:t>
      </w:r>
      <w:r w:rsidRPr="0082417B">
        <w:rPr>
          <w:rFonts w:ascii="Times New Roman" w:eastAsia="Times New Roman" w:hAnsi="Times New Roman" w:cs="Times New Roman"/>
          <w:i/>
          <w:sz w:val="24"/>
          <w:szCs w:val="24"/>
          <w:lang w:val="el-GR" w:eastAsia="ru-RU"/>
        </w:rPr>
        <w:t>υ</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sin</w:t>
      </w:r>
      <w:r w:rsidRPr="0082417B">
        <w:rPr>
          <w:rFonts w:ascii="Times New Roman" w:eastAsia="Times New Roman" w:hAnsi="Times New Roman" w:cs="Times New Roman"/>
          <w:i/>
          <w:sz w:val="24"/>
          <w:szCs w:val="24"/>
          <w:lang w:val="el-GR" w:eastAsia="ru-RU"/>
        </w:rPr>
        <w:t>υ</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 таким образом, получается соотношение</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800" w:dyaOrig="340">
          <v:shape id="_x0000_i1047" type="#_x0000_t75" style="width:90pt;height:17.25pt" o:ole="">
            <v:imagedata r:id="rId70" o:title=""/>
          </v:shape>
          <o:OLEObject Type="Embed" ProgID="Equation.3" ShapeID="_x0000_i1047" DrawAspect="Content" ObjectID="_1803719370" r:id="rId7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(1.18)</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выражающее закон преломления света (1.3).</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Порядок выполнения работы</w:t>
      </w: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1. Преобразование пучка света линзами</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Это пробный эксперимент, дающий первое знакомство с установкой.</w:t>
      </w:r>
    </w:p>
    <w:p w:rsidR="0082417B" w:rsidRPr="0082417B" w:rsidRDefault="0082417B" w:rsidP="0082417B">
      <w:pPr>
        <w:spacing w:after="120" w:line="264" w:lineRule="auto"/>
        <w:ind w:left="283"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Эксперимент</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Включите питание лазера, установите на оптическую скамью микропроектор (модуль 2) и выполните юстировку установки по методике, описанной на стр. 12.</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Пронесите экран (лист бумаги) вдоль пучка излучения лазера, проследите его ход. </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Установите короткофокусную линзу – конденсор (модуль 5) в непосредственной близости от излучателя.</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Исследуйте пучок после линзы, пронаблюдайте его расходимость. Убедитесь в том, что в фокальной плоскости линзы (плоскость экрана модуля 5) сформировался «точечный источник» света.</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5. Поставьте после конденсора объектив (модуль 6). Исследуйте пучок после объектива при различных его положениях. Премещая объектив, добейтесь получения расходящейся, сходящейся и, наконец, плоской волны.</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 Научитесь фокусировать волну в объектной плоскости микропроектора путем перемещения объектива (когда световая волна, вышедшая из линзы-конденсора 5 после прохождения через объектив 6 оказывается сфокусированной в объектной плоскости микропроектора 2, на экране на задней стенке установки мы видим светящуюся точку минимального размера и максимальной яркости).</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 Определите минимальное расстояние между микропроектором и линзой-конденсором, при котором такая фокусировка возможна. Для этого приближайте микропроектор к конденсору с некоторым шагом (порядка 3-</w:t>
      </w:r>
      <w:smartTag w:uri="urn:schemas-microsoft-com:office:smarttags" w:element="metricconverter">
        <w:smartTagPr>
          <w:attr w:name="ProductID" w:val="5 см"/>
        </w:smartTagPr>
        <w:r w:rsidRPr="0082417B">
          <w:rPr>
            <w:rFonts w:ascii="Times New Roman" w:eastAsia="Times New Roman" w:hAnsi="Times New Roman" w:cs="Times New Roman"/>
            <w:sz w:val="24"/>
            <w:szCs w:val="24"/>
            <w:lang w:eastAsia="ru-RU"/>
          </w:rPr>
          <w:t>5 см</w:t>
        </w:r>
      </w:smartTag>
      <w:r w:rsidRPr="0082417B">
        <w:rPr>
          <w:rFonts w:ascii="Times New Roman" w:eastAsia="Times New Roman" w:hAnsi="Times New Roman" w:cs="Times New Roman"/>
          <w:sz w:val="24"/>
          <w:szCs w:val="24"/>
          <w:lang w:eastAsia="ru-RU"/>
        </w:rPr>
        <w:t>) и для каждого нового положения микропроектора проверяйте возможность фокусировки, перемещая объектив по всему отрезку между конденсором и микропроектором.</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8. Найдите положение модуля 2, при котором фокусировка получается при единственном положении объектива. </w:t>
      </w:r>
    </w:p>
    <w:p w:rsidR="0082417B" w:rsidRPr="0082417B" w:rsidRDefault="0082417B" w:rsidP="0082417B">
      <w:pPr>
        <w:spacing w:after="120" w:line="264" w:lineRule="auto"/>
        <w:ind w:left="360"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3009900" cy="2000250"/>
            <wp:effectExtent l="0" t="0" r="0" b="0"/>
            <wp:docPr id="31" name="Рисунок 31" descr="геометр-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еометр-04"/>
                    <pic:cNvPicPr>
                      <a:picLocks noChangeAspect="1" noChangeArrowheads="1"/>
                    </pic:cNvPicPr>
                  </pic:nvPicPr>
                  <pic:blipFill>
                    <a:blip r:embed="rId72" cstate="print">
                      <a:lum brigh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9900" cy="2000250"/>
                    </a:xfrm>
                    <a:prstGeom prst="rect">
                      <a:avLst/>
                    </a:prstGeom>
                    <a:noFill/>
                    <a:ln>
                      <a:noFill/>
                    </a:ln>
                  </pic:spPr>
                </pic:pic>
              </a:graphicData>
            </a:graphic>
          </wp:inline>
        </w:drawing>
      </w:r>
    </w:p>
    <w:p w:rsidR="0082417B" w:rsidRPr="0082417B" w:rsidRDefault="0082417B" w:rsidP="0082417B">
      <w:pPr>
        <w:spacing w:after="120" w:line="264" w:lineRule="auto"/>
        <w:ind w:left="360"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1.6.</w:t>
      </w:r>
    </w:p>
    <w:p w:rsidR="0082417B" w:rsidRPr="0082417B" w:rsidRDefault="0082417B" w:rsidP="0082417B">
      <w:pPr>
        <w:spacing w:after="120" w:line="264" w:lineRule="auto"/>
        <w:ind w:left="283"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2. Определение показателя преломления пластины</w:t>
      </w:r>
    </w:p>
    <w:p w:rsidR="0082417B" w:rsidRPr="0082417B" w:rsidRDefault="0082417B" w:rsidP="0082417B">
      <w:pPr>
        <w:spacing w:after="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прохождении света через прозрачную пластину толщиной </w:t>
      </w:r>
      <w:r w:rsidRPr="0082417B">
        <w:rPr>
          <w:rFonts w:ascii="Times New Roman" w:eastAsia="Times New Roman" w:hAnsi="Times New Roman" w:cs="Times New Roman"/>
          <w:position w:val="-6"/>
          <w:sz w:val="24"/>
          <w:szCs w:val="24"/>
          <w:lang w:eastAsia="ru-RU"/>
        </w:rPr>
        <w:object w:dxaOrig="220" w:dyaOrig="279">
          <v:shape id="_x0000_i1048" type="#_x0000_t75" style="width:11.25pt;height:14.25pt" o:ole="">
            <v:imagedata r:id="rId73" o:title=""/>
          </v:shape>
          <o:OLEObject Type="Embed" ProgID="Equation.3" ShapeID="_x0000_i1048" DrawAspect="Content" ObjectID="_1803719371" r:id="rId74"/>
        </w:object>
      </w:r>
      <w:r w:rsidRPr="0082417B">
        <w:rPr>
          <w:rFonts w:ascii="Times New Roman" w:eastAsia="Times New Roman" w:hAnsi="Times New Roman" w:cs="Times New Roman"/>
          <w:sz w:val="24"/>
          <w:szCs w:val="24"/>
          <w:lang w:eastAsia="ru-RU"/>
        </w:rPr>
        <w:t xml:space="preserve">(рис. 1.6) луч смещается на расстояние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sz w:val="24"/>
          <w:szCs w:val="24"/>
          <w:lang w:eastAsia="ru-RU"/>
        </w:rPr>
        <w:t xml:space="preserve">, которое можно найти по формуле (1.7). При известном значении </w:t>
      </w:r>
      <w:r w:rsidRPr="0082417B">
        <w:rPr>
          <w:rFonts w:ascii="Times New Roman" w:eastAsia="Times New Roman" w:hAnsi="Times New Roman" w:cs="Times New Roman"/>
          <w:position w:val="-6"/>
          <w:sz w:val="24"/>
          <w:szCs w:val="24"/>
          <w:lang w:eastAsia="ru-RU"/>
        </w:rPr>
        <w:object w:dxaOrig="220" w:dyaOrig="279">
          <v:shape id="_x0000_i1049" type="#_x0000_t75" style="width:11.25pt;height:14.25pt" o:ole="">
            <v:imagedata r:id="rId73" o:title=""/>
          </v:shape>
          <o:OLEObject Type="Embed" ProgID="Equation.3" ShapeID="_x0000_i1049" DrawAspect="Content" ObjectID="_1803719372" r:id="rId75"/>
        </w:object>
      </w:r>
      <w:r w:rsidRPr="0082417B">
        <w:rPr>
          <w:rFonts w:ascii="Times New Roman" w:eastAsia="Times New Roman" w:hAnsi="Times New Roman" w:cs="Times New Roman"/>
          <w:sz w:val="24"/>
          <w:szCs w:val="24"/>
          <w:lang w:eastAsia="ru-RU"/>
        </w:rPr>
        <w:t xml:space="preserve">для измерения показателя преломления пластины нужно исследовать зависимость </w:t>
      </w:r>
      <w:r w:rsidRPr="0082417B">
        <w:rPr>
          <w:rFonts w:ascii="Times New Roman" w:eastAsia="Times New Roman" w:hAnsi="Times New Roman" w:cs="Times New Roman"/>
          <w:position w:val="-6"/>
          <w:sz w:val="24"/>
          <w:szCs w:val="24"/>
          <w:lang w:eastAsia="ru-RU"/>
        </w:rPr>
        <w:object w:dxaOrig="200" w:dyaOrig="279">
          <v:shape id="_x0000_i1050" type="#_x0000_t75" style="width:9.75pt;height:14.25pt" o:ole="">
            <v:imagedata r:id="rId76" o:title=""/>
          </v:shape>
          <o:OLEObject Type="Embed" ProgID="Equation.3" ShapeID="_x0000_i1050" DrawAspect="Content" ObjectID="_1803719373" r:id="rId77"/>
        </w:object>
      </w:r>
      <w:r w:rsidRPr="0082417B">
        <w:rPr>
          <w:rFonts w:ascii="Times New Roman" w:eastAsia="Times New Roman" w:hAnsi="Times New Roman" w:cs="Times New Roman"/>
          <w:sz w:val="24"/>
          <w:szCs w:val="24"/>
          <w:lang w:eastAsia="ru-RU"/>
        </w:rPr>
        <w:t xml:space="preserve">от угла падения </w:t>
      </w:r>
      <w:r w:rsidRPr="0082417B">
        <w:rPr>
          <w:rFonts w:ascii="Times New Roman" w:eastAsia="Times New Roman" w:hAnsi="Times New Roman" w:cs="Times New Roman"/>
          <w:position w:val="-6"/>
          <w:sz w:val="24"/>
          <w:szCs w:val="24"/>
          <w:lang w:eastAsia="ru-RU"/>
        </w:rPr>
        <w:object w:dxaOrig="139" w:dyaOrig="260">
          <v:shape id="_x0000_i1051" type="#_x0000_t75" style="width:6.75pt;height:12.75pt" o:ole="">
            <v:imagedata r:id="rId78" o:title=""/>
          </v:shape>
          <o:OLEObject Type="Embed" ProgID="Equation.3" ShapeID="_x0000_i1051" DrawAspect="Content" ObjectID="_1803719374" r:id="rId79"/>
        </w:object>
      </w:r>
      <w:r w:rsidRPr="0082417B">
        <w:rPr>
          <w:rFonts w:ascii="Times New Roman" w:eastAsia="Times New Roman" w:hAnsi="Times New Roman" w:cs="Times New Roman"/>
          <w:sz w:val="24"/>
          <w:szCs w:val="24"/>
          <w:lang w:eastAsia="ru-RU"/>
        </w:rPr>
        <w:t>. Показатель преломления можно рассчитать как</w:t>
      </w:r>
    </w:p>
    <w:p w:rsidR="0082417B" w:rsidRPr="0082417B" w:rsidRDefault="0082417B" w:rsidP="0082417B">
      <w:pPr>
        <w:spacing w:after="120" w:line="264" w:lineRule="auto"/>
        <w:ind w:left="1699" w:firstLine="425"/>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2720" w:dyaOrig="780">
          <v:shape id="_x0000_i1052" type="#_x0000_t75" style="width:135.75pt;height:39pt" o:ole="">
            <v:imagedata r:id="rId80" o:title=""/>
          </v:shape>
          <o:OLEObject Type="Embed" ProgID="Equation.3" ShapeID="_x0000_i1052" DrawAspect="Content" ObjectID="_1803719375" r:id="rId81"/>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(1.19)</w:t>
      </w: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Эксперимент</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 Поставьте перед излучателем линзу-конденсор 5. Микропроектор 2 установите в конце оптической скамьи. Координата риски модуля 2 – </w:t>
      </w:r>
      <w:smartTag w:uri="urn:schemas-microsoft-com:office:smarttags" w:element="metricconverter">
        <w:smartTagPr>
          <w:attr w:name="ProductID" w:val="67,0 см"/>
        </w:smartTagPr>
        <w:r w:rsidRPr="0082417B">
          <w:rPr>
            <w:rFonts w:ascii="Times New Roman" w:eastAsia="Times New Roman" w:hAnsi="Times New Roman" w:cs="Times New Roman"/>
            <w:sz w:val="24"/>
            <w:szCs w:val="24"/>
            <w:lang w:eastAsia="ru-RU"/>
          </w:rPr>
          <w:t>67,0 см</w:t>
        </w:r>
      </w:smartTag>
      <w:r w:rsidRPr="0082417B">
        <w:rPr>
          <w:rFonts w:ascii="Times New Roman" w:eastAsia="Times New Roman" w:hAnsi="Times New Roman" w:cs="Times New Roman"/>
          <w:sz w:val="24"/>
          <w:szCs w:val="24"/>
          <w:lang w:eastAsia="ru-RU"/>
        </w:rPr>
        <w:t xml:space="preserve">. С помощью модуля 6 сфокусируйте излучение на экране. </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 Вплотную к модулю 2 установите поворотный стол 13 и вставьте в кронштейны стола изучаемую пластину – объект 6 (</w:t>
      </w:r>
      <w:r w:rsidRPr="0082417B">
        <w:rPr>
          <w:rFonts w:ascii="Times New Roman" w:eastAsia="Times New Roman" w:hAnsi="Times New Roman" w:cs="Times New Roman"/>
          <w:position w:val="-6"/>
          <w:sz w:val="24"/>
          <w:szCs w:val="24"/>
          <w:lang w:eastAsia="ru-RU"/>
        </w:rPr>
        <w:object w:dxaOrig="920" w:dyaOrig="279">
          <v:shape id="_x0000_i1053" type="#_x0000_t75" style="width:45.75pt;height:14.25pt" o:ole="">
            <v:imagedata r:id="rId82" o:title=""/>
          </v:shape>
          <o:OLEObject Type="Embed" ProgID="Equation.3" ShapeID="_x0000_i1053" DrawAspect="Content" ObjectID="_1803719376" r:id="rId83"/>
        </w:object>
      </w:r>
      <w:r w:rsidRPr="0082417B">
        <w:rPr>
          <w:rFonts w:ascii="Times New Roman" w:eastAsia="Times New Roman" w:hAnsi="Times New Roman" w:cs="Times New Roman"/>
          <w:sz w:val="24"/>
          <w:szCs w:val="24"/>
          <w:lang w:eastAsia="ru-RU"/>
        </w:rPr>
        <w:t>). Угловая координата поворотного стола должна быть равна 0. Такая ориентация пластины соответствует нормальному падению (</w:t>
      </w:r>
      <w:r w:rsidRPr="0082417B">
        <w:rPr>
          <w:rFonts w:ascii="Times New Roman" w:eastAsia="Times New Roman" w:hAnsi="Times New Roman" w:cs="Times New Roman"/>
          <w:position w:val="-6"/>
          <w:sz w:val="24"/>
          <w:szCs w:val="24"/>
          <w:lang w:eastAsia="ru-RU"/>
        </w:rPr>
        <w:object w:dxaOrig="520" w:dyaOrig="279">
          <v:shape id="_x0000_i1054" type="#_x0000_t75" style="width:26.25pt;height:14.25pt" o:ole="">
            <v:imagedata r:id="rId84" o:title=""/>
          </v:shape>
          <o:OLEObject Type="Embed" ProgID="Equation.3" ShapeID="_x0000_i1054" DrawAspect="Content" ObjectID="_1803719377" r:id="rId85"/>
        </w:object>
      </w:r>
      <w:r w:rsidRPr="0082417B">
        <w:rPr>
          <w:rFonts w:ascii="Times New Roman" w:eastAsia="Times New Roman" w:hAnsi="Times New Roman" w:cs="Times New Roman"/>
          <w:sz w:val="24"/>
          <w:szCs w:val="24"/>
          <w:lang w:eastAsia="ru-RU"/>
        </w:rPr>
        <w:t>) пучка света на пластину.</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Регулировочными винтами модуля 6 установите сфокусированное пятно, оказавшееся в увеличенном виде на экране задней стенки установки, на отметку </w:t>
      </w:r>
      <w:smartTag w:uri="urn:schemas-microsoft-com:office:smarttags" w:element="metricconverter">
        <w:smartTagPr>
          <w:attr w:name="ProductID" w:val="70,0 см"/>
        </w:smartTagPr>
        <w:r w:rsidRPr="0082417B">
          <w:rPr>
            <w:rFonts w:ascii="Times New Roman" w:eastAsia="Times New Roman" w:hAnsi="Times New Roman" w:cs="Times New Roman"/>
            <w:sz w:val="24"/>
            <w:szCs w:val="24"/>
            <w:lang w:eastAsia="ru-RU"/>
          </w:rPr>
          <w:t>70,0 см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Поворачивайте поворотный стол с шагом 15</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вначале по часовой стрелке, затем против. Для каждого положения стола запишите смещение светового пятна на экране относительно исходной отметки (</w:t>
      </w:r>
      <w:r w:rsidRPr="0082417B">
        <w:rPr>
          <w:rFonts w:ascii="Times New Roman" w:eastAsia="Times New Roman" w:hAnsi="Times New Roman" w:cs="Times New Roman"/>
          <w:i/>
          <w:sz w:val="24"/>
          <w:szCs w:val="24"/>
          <w:lang w:eastAsia="ru-RU"/>
        </w:rPr>
        <w:t>х</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 смещение светового пятна при повороте стола по часовой стрелке, </w:t>
      </w:r>
      <w:r w:rsidRPr="0082417B">
        <w:rPr>
          <w:rFonts w:ascii="Times New Roman" w:eastAsia="Times New Roman" w:hAnsi="Times New Roman" w:cs="Times New Roman"/>
          <w:i/>
          <w:sz w:val="24"/>
          <w:szCs w:val="24"/>
          <w:lang w:eastAsia="ru-RU"/>
        </w:rPr>
        <w:t>х</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 против часовой стрелки).</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Для расчетов смещение луча </w:t>
      </w:r>
      <w:r w:rsidRPr="0082417B">
        <w:rPr>
          <w:rFonts w:ascii="Times New Roman" w:eastAsia="Times New Roman" w:hAnsi="Times New Roman" w:cs="Times New Roman"/>
          <w:position w:val="-30"/>
          <w:sz w:val="24"/>
          <w:szCs w:val="24"/>
          <w:lang w:eastAsia="ru-RU"/>
        </w:rPr>
        <w:object w:dxaOrig="1660" w:dyaOrig="700">
          <v:shape id="_x0000_i1055" type="#_x0000_t75" style="width:83.25pt;height:35.25pt" o:ole="">
            <v:imagedata r:id="rId86" o:title=""/>
          </v:shape>
          <o:OLEObject Type="Embed" ProgID="Equation.3" ShapeID="_x0000_i1055" DrawAspect="Content" ObjectID="_1803719378" r:id="rId8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lang w:eastAsia="ru-RU"/>
        </w:rPr>
        <w:t xml:space="preserve"> – смещение луча на экране и </w:t>
      </w:r>
      <w:r w:rsidRPr="0082417B">
        <w:rPr>
          <w:rFonts w:ascii="Times New Roman" w:eastAsia="Times New Roman" w:hAnsi="Times New Roman" w:cs="Times New Roman"/>
          <w:position w:val="-10"/>
          <w:sz w:val="24"/>
          <w:szCs w:val="24"/>
          <w:lang w:eastAsia="ru-RU"/>
        </w:rPr>
        <w:object w:dxaOrig="240" w:dyaOrig="320">
          <v:shape id="_x0000_i1056" type="#_x0000_t75" style="width:12pt;height:15.75pt" o:ole="">
            <v:imagedata r:id="rId88" o:title=""/>
          </v:shape>
          <o:OLEObject Type="Embed" ProgID="Equation.3" ShapeID="_x0000_i1056" DrawAspect="Content" ObjectID="_1803719379" r:id="rId89"/>
        </w:object>
      </w:r>
      <w:r w:rsidRPr="0082417B">
        <w:rPr>
          <w:rFonts w:ascii="Times New Roman" w:eastAsia="Times New Roman" w:hAnsi="Times New Roman" w:cs="Times New Roman"/>
          <w:sz w:val="24"/>
          <w:szCs w:val="24"/>
          <w:lang w:eastAsia="ru-RU"/>
        </w:rPr>
        <w:t xml:space="preserve"> - увеличение микропроектора, оно принимается постоянным и равным 18.</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 Рассчитайте показатель преломления пластинки по формуле (1.19).</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 Вычислите погрешности косвенных измерений и занесите результаты в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89"/>
        <w:gridCol w:w="1616"/>
        <w:gridCol w:w="1400"/>
        <w:gridCol w:w="1265"/>
        <w:gridCol w:w="1477"/>
        <w:gridCol w:w="1619"/>
      </w:tblGrid>
      <w:tr w:rsidR="0082417B" w:rsidRPr="0082417B" w:rsidTr="00D81FD7">
        <w:trPr>
          <w:jc w:val="center"/>
        </w:trPr>
        <w:tc>
          <w:tcPr>
            <w:tcW w:w="1589" w:type="dxa"/>
            <w:vAlign w:val="center"/>
          </w:tcPr>
          <w:bookmarkStart w:id="2" w:name="_Hlk524455595"/>
          <w:p w:rsidR="0082417B" w:rsidRPr="0082417B" w:rsidRDefault="0082417B" w:rsidP="0082417B">
            <w:pPr>
              <w:tabs>
                <w:tab w:val="num" w:pos="386"/>
              </w:tabs>
              <w:spacing w:after="120" w:line="264" w:lineRule="auto"/>
              <w:ind w:firstLine="992"/>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139" w:dyaOrig="260">
                <v:shape id="_x0000_i1057" type="#_x0000_t75" style="width:6.75pt;height:12.75pt" o:ole="">
                  <v:imagedata r:id="rId90" o:title=""/>
                </v:shape>
                <o:OLEObject Type="Embed" ProgID="Equation.3" ShapeID="_x0000_i1057" DrawAspect="Content" ObjectID="_1803719380" r:id="rId91"/>
              </w:object>
            </w:r>
            <w:r w:rsidRPr="0082417B">
              <w:rPr>
                <w:rFonts w:ascii="Times New Roman" w:eastAsia="Times New Roman" w:hAnsi="Times New Roman" w:cs="Times New Roman"/>
                <w:sz w:val="24"/>
                <w:szCs w:val="24"/>
                <w:lang w:eastAsia="ru-RU"/>
              </w:rPr>
              <w:t>º</w:t>
            </w:r>
          </w:p>
        </w:tc>
        <w:tc>
          <w:tcPr>
            <w:tcW w:w="1616" w:type="dxa"/>
            <w:vAlign w:val="center"/>
          </w:tcPr>
          <w:p w:rsidR="0082417B" w:rsidRPr="0082417B" w:rsidRDefault="0082417B" w:rsidP="0082417B">
            <w:pPr>
              <w:tabs>
                <w:tab w:val="num" w:pos="960"/>
              </w:tabs>
              <w:spacing w:after="120" w:line="264" w:lineRule="auto"/>
              <w:ind w:left="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79">
                <v:shape id="_x0000_i1058" type="#_x0000_t75" style="width:9.75pt;height:14.25pt" o:ole="">
                  <v:imagedata r:id="rId92" o:title=""/>
                </v:shape>
                <o:OLEObject Type="Embed" ProgID="Equation.3" ShapeID="_x0000_i1058" DrawAspect="Content" ObjectID="_1803719381" r:id="rId9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400" w:dyaOrig="220">
                <v:shape id="_x0000_i1059" type="#_x0000_t75" style="width:19.5pt;height:9pt" o:ole="">
                  <v:imagedata r:id="rId94" o:title=""/>
                </v:shape>
                <o:OLEObject Type="Embed" ProgID="Equation.3" ShapeID="_x0000_i1059" DrawAspect="Content" ObjectID="_1803719382" r:id="rId95"/>
              </w:object>
            </w:r>
          </w:p>
        </w:tc>
        <w:tc>
          <w:tcPr>
            <w:tcW w:w="1400" w:type="dxa"/>
            <w:vAlign w:val="center"/>
          </w:tcPr>
          <w:p w:rsidR="0082417B" w:rsidRPr="0082417B" w:rsidRDefault="0082417B" w:rsidP="0082417B">
            <w:pPr>
              <w:tabs>
                <w:tab w:val="num" w:pos="960"/>
              </w:tabs>
              <w:spacing w:after="120" w:line="264" w:lineRule="auto"/>
              <w:ind w:left="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20">
                <v:shape id="_x0000_i1060" type="#_x0000_t75" style="width:9.75pt;height:11.25pt" o:ole="">
                  <v:imagedata r:id="rId96" o:title=""/>
                </v:shape>
                <o:OLEObject Type="Embed" ProgID="Equation.3" ShapeID="_x0000_i1060" DrawAspect="Content" ObjectID="_1803719383" r:id="rId97"/>
              </w:object>
            </w:r>
          </w:p>
        </w:tc>
        <w:tc>
          <w:tcPr>
            <w:tcW w:w="1265" w:type="dxa"/>
            <w:tcBorders>
              <w:bottom w:val="single" w:sz="4" w:space="0" w:color="auto"/>
            </w:tcBorders>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340" w:dyaOrig="380">
                <v:shape id="_x0000_i1061" type="#_x0000_t75" style="width:17.25pt;height:18.75pt" o:ole="">
                  <v:imagedata r:id="rId98" o:title=""/>
                </v:shape>
                <o:OLEObject Type="Embed" ProgID="Equation.3" ShapeID="_x0000_i1061" DrawAspect="Content" ObjectID="_1803719384" r:id="rId99"/>
              </w:object>
            </w:r>
          </w:p>
        </w:tc>
        <w:tc>
          <w:tcPr>
            <w:tcW w:w="1477" w:type="dxa"/>
            <w:tcBorders>
              <w:bottom w:val="single" w:sz="4" w:space="0" w:color="auto"/>
            </w:tcBorders>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480" w:dyaOrig="380">
                <v:shape id="_x0000_i1062" type="#_x0000_t75" style="width:24pt;height:18.75pt" o:ole="">
                  <v:imagedata r:id="rId100" o:title=""/>
                </v:shape>
                <o:OLEObject Type="Embed" ProgID="Equation.3" ShapeID="_x0000_i1062" DrawAspect="Content" ObjectID="_1803719385" r:id="rId101"/>
              </w:object>
            </w:r>
          </w:p>
        </w:tc>
        <w:tc>
          <w:tcPr>
            <w:tcW w:w="1619" w:type="dxa"/>
            <w:tcBorders>
              <w:bottom w:val="single" w:sz="4" w:space="0" w:color="auto"/>
            </w:tcBorders>
            <w:vAlign w:val="center"/>
          </w:tcPr>
          <w:p w:rsidR="0082417B" w:rsidRPr="0082417B" w:rsidRDefault="0082417B" w:rsidP="0082417B">
            <w:pPr>
              <w:tabs>
                <w:tab w:val="num" w:pos="866"/>
              </w:tabs>
              <w:spacing w:after="120" w:line="264" w:lineRule="auto"/>
              <w:ind w:left="582"/>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279" w:dyaOrig="360">
                <v:shape id="_x0000_i1063" type="#_x0000_t75" style="width:14.25pt;height:18pt" o:ole="">
                  <v:imagedata r:id="rId102" o:title=""/>
                </v:shape>
                <o:OLEObject Type="Embed" ProgID="Equation.3" ShapeID="_x0000_i1063" DrawAspect="Content" ObjectID="_1803719386" r:id="rId103"/>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position w:val="-10"/>
                <w:sz w:val="24"/>
                <w:szCs w:val="24"/>
                <w:lang w:eastAsia="ru-RU"/>
              </w:rPr>
              <w:object w:dxaOrig="180" w:dyaOrig="340">
                <v:shape id="_x0000_i1064" type="#_x0000_t75" style="width:9pt;height:17.25pt" o:ole="">
                  <v:imagedata r:id="rId104" o:title=""/>
                </v:shape>
                <o:OLEObject Type="Embed" ProgID="Equation.3" ShapeID="_x0000_i1064" DrawAspect="Content" ObjectID="_1803719387" r:id="rId105"/>
              </w:object>
            </w:r>
          </w:p>
        </w:tc>
      </w:tr>
      <w:tr w:rsidR="0082417B" w:rsidRPr="0082417B" w:rsidTr="00D81FD7">
        <w:trPr>
          <w:jc w:val="center"/>
        </w:trPr>
        <w:tc>
          <w:tcPr>
            <w:tcW w:w="1589"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15</w:t>
            </w:r>
          </w:p>
        </w:tc>
        <w:tc>
          <w:tcPr>
            <w:tcW w:w="1616" w:type="dxa"/>
            <w:vAlign w:val="center"/>
          </w:tcPr>
          <w:p w:rsidR="0082417B" w:rsidRPr="0082417B" w:rsidRDefault="0082417B" w:rsidP="0082417B">
            <w:pPr>
              <w:tabs>
                <w:tab w:val="num" w:pos="960"/>
              </w:tabs>
              <w:spacing w:after="120" w:line="264" w:lineRule="auto"/>
              <w:ind w:left="283" w:firstLine="709"/>
              <w:jc w:val="both"/>
              <w:rPr>
                <w:rFonts w:ascii="Times New Roman" w:eastAsia="Times New Roman" w:hAnsi="Times New Roman" w:cs="Times New Roman"/>
                <w:sz w:val="24"/>
                <w:szCs w:val="24"/>
                <w:lang w:eastAsia="ru-RU"/>
              </w:rPr>
            </w:pPr>
          </w:p>
        </w:tc>
        <w:tc>
          <w:tcPr>
            <w:tcW w:w="1400"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265"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77"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619"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589"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30</w:t>
            </w:r>
          </w:p>
        </w:tc>
        <w:tc>
          <w:tcPr>
            <w:tcW w:w="1616"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00"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265"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77"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619"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589"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40</w:t>
            </w:r>
          </w:p>
        </w:tc>
        <w:tc>
          <w:tcPr>
            <w:tcW w:w="1616"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00"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265"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77"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619"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589"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45</w:t>
            </w:r>
          </w:p>
        </w:tc>
        <w:tc>
          <w:tcPr>
            <w:tcW w:w="1616"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00"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265"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477"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619"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Представьте окончательный результат в виде:</w:t>
      </w:r>
    </w:p>
    <w:p w:rsidR="0082417B" w:rsidRPr="0082417B" w:rsidRDefault="0082417B" w:rsidP="0082417B">
      <w:pPr>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1380" w:dyaOrig="380">
          <v:shape id="_x0000_i1065" type="#_x0000_t75" style="width:69pt;height:18.75pt" o:ole="">
            <v:imagedata r:id="rId106" o:title=""/>
          </v:shape>
          <o:OLEObject Type="Embed" ProgID="Equation.3" ShapeID="_x0000_i1065" DrawAspect="Content" ObjectID="_1803719388" r:id="rId10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499" w:dyaOrig="360">
          <v:shape id="_x0000_i1066" type="#_x0000_t75" style="width:24.75pt;height:18pt" o:ole="">
            <v:imagedata r:id="rId108" o:title=""/>
          </v:shape>
          <o:OLEObject Type="Embed" ProgID="Equation.3" ShapeID="_x0000_i1066" DrawAspect="Content" ObjectID="_1803719389" r:id="rId109"/>
        </w:object>
      </w:r>
      <w:r w:rsidRPr="0082417B">
        <w:rPr>
          <w:rFonts w:ascii="Times New Roman" w:eastAsia="Times New Roman" w:hAnsi="Times New Roman" w:cs="Times New Roman"/>
          <w:sz w:val="24"/>
          <w:szCs w:val="24"/>
          <w:lang w:eastAsia="ru-RU"/>
        </w:rPr>
        <w:t>…%</w:t>
      </w:r>
    </w:p>
    <w:bookmarkEnd w:id="2"/>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9. Проведите те же измерения с объектом №5 – стеклянной плоскопараллельной пластиной  (</w:t>
      </w:r>
      <w:r w:rsidRPr="0082417B">
        <w:rPr>
          <w:rFonts w:ascii="Times New Roman" w:eastAsia="Times New Roman" w:hAnsi="Times New Roman" w:cs="Times New Roman"/>
          <w:position w:val="-10"/>
          <w:sz w:val="24"/>
          <w:szCs w:val="24"/>
          <w:lang w:eastAsia="ru-RU"/>
        </w:rPr>
        <w:object w:dxaOrig="1100" w:dyaOrig="320">
          <v:shape id="_x0000_i1067" type="#_x0000_t75" style="width:54.75pt;height:15.75pt" o:ole="">
            <v:imagedata r:id="rId110" o:title=""/>
          </v:shape>
          <o:OLEObject Type="Embed" ProgID="Equation.3" ShapeID="_x0000_i1067" DrawAspect="Content" ObjectID="_1803719390" r:id="rId111"/>
        </w:object>
      </w:r>
      <w:r w:rsidRPr="0082417B">
        <w:rPr>
          <w:rFonts w:ascii="Times New Roman" w:eastAsia="Times New Roman" w:hAnsi="Times New Roman" w:cs="Times New Roman"/>
          <w:sz w:val="24"/>
          <w:szCs w:val="24"/>
          <w:lang w:eastAsia="ru-RU"/>
        </w:rPr>
        <w:t xml:space="preserve">). Необходимо выполнить 4 измерения смещения светового пятна для тех же углов падения (один раз при повороте стола 13 по часовой стрелке, другой раз – против часовой стрелки). </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p>
    <w:p w:rsidR="0082417B" w:rsidRPr="0082417B" w:rsidRDefault="0082417B" w:rsidP="0082417B">
      <w:pPr>
        <w:tabs>
          <w:tab w:val="left" w:pos="9072"/>
        </w:tabs>
        <w:spacing w:after="120" w:line="264" w:lineRule="auto"/>
        <w:ind w:firstLine="283"/>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3"/>
        <w:gridCol w:w="1587"/>
        <w:gridCol w:w="1503"/>
        <w:gridCol w:w="1101"/>
        <w:gridCol w:w="1318"/>
        <w:gridCol w:w="1066"/>
      </w:tblGrid>
      <w:tr w:rsidR="0082417B" w:rsidRPr="0082417B" w:rsidTr="00D81FD7">
        <w:trPr>
          <w:jc w:val="center"/>
        </w:trPr>
        <w:tc>
          <w:tcPr>
            <w:tcW w:w="1733"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139" w:dyaOrig="260">
                <v:shape id="_x0000_i1068" type="#_x0000_t75" style="width:6.75pt;height:12.75pt" o:ole="">
                  <v:imagedata r:id="rId90" o:title=""/>
                </v:shape>
                <o:OLEObject Type="Embed" ProgID="Equation.3" ShapeID="_x0000_i1068" DrawAspect="Content" ObjectID="_1803719391" r:id="rId112"/>
              </w:object>
            </w:r>
            <w:r w:rsidRPr="0082417B">
              <w:rPr>
                <w:rFonts w:ascii="Times New Roman" w:eastAsia="Times New Roman" w:hAnsi="Times New Roman" w:cs="Times New Roman"/>
                <w:sz w:val="24"/>
                <w:szCs w:val="24"/>
                <w:lang w:eastAsia="ru-RU"/>
              </w:rPr>
              <w:t>º</w:t>
            </w:r>
          </w:p>
        </w:tc>
        <w:tc>
          <w:tcPr>
            <w:tcW w:w="1587" w:type="dxa"/>
            <w:vAlign w:val="center"/>
          </w:tcPr>
          <w:p w:rsidR="0082417B" w:rsidRPr="0082417B" w:rsidRDefault="0082417B" w:rsidP="0082417B">
            <w:pPr>
              <w:tabs>
                <w:tab w:val="num" w:pos="960"/>
              </w:tabs>
              <w:spacing w:after="120" w:line="264" w:lineRule="auto"/>
              <w:ind w:left="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79">
                <v:shape id="_x0000_i1069" type="#_x0000_t75" style="width:9.75pt;height:14.25pt" o:ole="">
                  <v:imagedata r:id="rId92" o:title=""/>
                </v:shape>
                <o:OLEObject Type="Embed" ProgID="Equation.3" ShapeID="_x0000_i1069" DrawAspect="Content" ObjectID="_1803719392" r:id="rId11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400" w:dyaOrig="220">
                <v:shape id="_x0000_i1070" type="#_x0000_t75" style="width:19.5pt;height:9pt" o:ole="">
                  <v:imagedata r:id="rId94" o:title=""/>
                </v:shape>
                <o:OLEObject Type="Embed" ProgID="Equation.3" ShapeID="_x0000_i1070" DrawAspect="Content" ObjectID="_1803719393" r:id="rId114"/>
              </w:object>
            </w:r>
          </w:p>
        </w:tc>
        <w:tc>
          <w:tcPr>
            <w:tcW w:w="1503" w:type="dxa"/>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20">
                <v:shape id="_x0000_i1071" type="#_x0000_t75" style="width:9.75pt;height:11.25pt" o:ole="">
                  <v:imagedata r:id="rId96" o:title=""/>
                </v:shape>
                <o:OLEObject Type="Embed" ProgID="Equation.3" ShapeID="_x0000_i1071" DrawAspect="Content" ObjectID="_1803719394" r:id="rId115"/>
              </w:object>
            </w:r>
          </w:p>
        </w:tc>
        <w:tc>
          <w:tcPr>
            <w:tcW w:w="1101" w:type="dxa"/>
            <w:tcBorders>
              <w:bottom w:val="single" w:sz="4" w:space="0" w:color="auto"/>
            </w:tcBorders>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340" w:dyaOrig="380">
                <v:shape id="_x0000_i1072" type="#_x0000_t75" style="width:17.25pt;height:18.75pt" o:ole="">
                  <v:imagedata r:id="rId98" o:title=""/>
                </v:shape>
                <o:OLEObject Type="Embed" ProgID="Equation.3" ShapeID="_x0000_i1072" DrawAspect="Content" ObjectID="_1803719395" r:id="rId116"/>
              </w:object>
            </w:r>
          </w:p>
        </w:tc>
        <w:tc>
          <w:tcPr>
            <w:tcW w:w="1318" w:type="dxa"/>
            <w:tcBorders>
              <w:bottom w:val="single" w:sz="4" w:space="0" w:color="auto"/>
            </w:tcBorders>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480" w:dyaOrig="380">
                <v:shape id="_x0000_i1073" type="#_x0000_t75" style="width:24pt;height:18.75pt" o:ole="">
                  <v:imagedata r:id="rId100" o:title=""/>
                </v:shape>
                <o:OLEObject Type="Embed" ProgID="Equation.3" ShapeID="_x0000_i1073" DrawAspect="Content" ObjectID="_1803719396" r:id="rId117"/>
              </w:object>
            </w:r>
          </w:p>
        </w:tc>
        <w:tc>
          <w:tcPr>
            <w:tcW w:w="1066" w:type="dxa"/>
            <w:tcBorders>
              <w:bottom w:val="single" w:sz="4" w:space="0" w:color="auto"/>
            </w:tcBorders>
            <w:vAlign w:val="center"/>
          </w:tcPr>
          <w:p w:rsidR="0082417B" w:rsidRPr="0082417B" w:rsidRDefault="0082417B" w:rsidP="0082417B">
            <w:pPr>
              <w:tabs>
                <w:tab w:val="num" w:pos="960"/>
              </w:tabs>
              <w:spacing w:after="12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279" w:dyaOrig="360">
                <v:shape id="_x0000_i1074" type="#_x0000_t75" style="width:14.25pt;height:18pt" o:ole="">
                  <v:imagedata r:id="rId102" o:title=""/>
                </v:shape>
                <o:OLEObject Type="Embed" ProgID="Equation.3" ShapeID="_x0000_i1074" DrawAspect="Content" ObjectID="_1803719397" r:id="rId118"/>
              </w:object>
            </w:r>
            <w:r w:rsidRPr="0082417B">
              <w:rPr>
                <w:rFonts w:ascii="Times New Roman" w:eastAsia="Times New Roman" w:hAnsi="Times New Roman" w:cs="Times New Roman"/>
                <w:sz w:val="24"/>
                <w:szCs w:val="24"/>
                <w:lang w:eastAsia="ru-RU"/>
              </w:rPr>
              <w:t>, %</w:t>
            </w:r>
            <w:r w:rsidRPr="0082417B">
              <w:rPr>
                <w:rFonts w:ascii="Times New Roman" w:eastAsia="Times New Roman" w:hAnsi="Times New Roman" w:cs="Times New Roman"/>
                <w:position w:val="-10"/>
                <w:sz w:val="24"/>
                <w:szCs w:val="24"/>
                <w:lang w:eastAsia="ru-RU"/>
              </w:rPr>
              <w:object w:dxaOrig="180" w:dyaOrig="340">
                <v:shape id="_x0000_i1075" type="#_x0000_t75" style="width:9pt;height:17.25pt" o:ole="">
                  <v:imagedata r:id="rId104" o:title=""/>
                </v:shape>
                <o:OLEObject Type="Embed" ProgID="Equation.3" ShapeID="_x0000_i1075" DrawAspect="Content" ObjectID="_1803719398" r:id="rId119"/>
              </w:object>
            </w:r>
          </w:p>
        </w:tc>
      </w:tr>
      <w:tr w:rsidR="0082417B" w:rsidRPr="0082417B" w:rsidTr="00D81FD7">
        <w:trPr>
          <w:jc w:val="center"/>
        </w:trPr>
        <w:tc>
          <w:tcPr>
            <w:tcW w:w="1733"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15</w:t>
            </w:r>
          </w:p>
        </w:tc>
        <w:tc>
          <w:tcPr>
            <w:tcW w:w="1587"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503"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101"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318"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066" w:type="dxa"/>
            <w:vMerge w:val="restart"/>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733"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30</w:t>
            </w:r>
          </w:p>
        </w:tc>
        <w:tc>
          <w:tcPr>
            <w:tcW w:w="1587"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503"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101"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318"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066"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733"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40</w:t>
            </w:r>
          </w:p>
        </w:tc>
        <w:tc>
          <w:tcPr>
            <w:tcW w:w="1587"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503"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101"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318"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066"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733" w:type="dxa"/>
            <w:tcBorders>
              <w:left w:val="single" w:sz="4" w:space="0" w:color="auto"/>
            </w:tcBorders>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45</w:t>
            </w:r>
          </w:p>
        </w:tc>
        <w:tc>
          <w:tcPr>
            <w:tcW w:w="1587"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503" w:type="dxa"/>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101"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318"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c>
          <w:tcPr>
            <w:tcW w:w="1066" w:type="dxa"/>
            <w:vMerge/>
            <w:vAlign w:val="center"/>
          </w:tcPr>
          <w:p w:rsidR="0082417B" w:rsidRPr="0082417B" w:rsidRDefault="0082417B" w:rsidP="0082417B">
            <w:pPr>
              <w:tabs>
                <w:tab w:val="num" w:pos="960"/>
              </w:tabs>
              <w:spacing w:after="120" w:line="264" w:lineRule="auto"/>
              <w:ind w:left="283"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Представьте окончательный результат в виде:</w:t>
      </w:r>
    </w:p>
    <w:p w:rsidR="0082417B" w:rsidRPr="0082417B" w:rsidRDefault="0082417B" w:rsidP="0082417B">
      <w:pPr>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1380" w:dyaOrig="380">
          <v:shape id="_x0000_i1076" type="#_x0000_t75" style="width:69pt;height:18.75pt" o:ole="">
            <v:imagedata r:id="rId106" o:title=""/>
          </v:shape>
          <o:OLEObject Type="Embed" ProgID="Equation.3" ShapeID="_x0000_i1076" DrawAspect="Content" ObjectID="_1803719399" r:id="rId120"/>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499" w:dyaOrig="360">
          <v:shape id="_x0000_i1077" type="#_x0000_t75" style="width:24.75pt;height:18pt" o:ole="">
            <v:imagedata r:id="rId108" o:title=""/>
          </v:shape>
          <o:OLEObject Type="Embed" ProgID="Equation.3" ShapeID="_x0000_i1077" DrawAspect="Content" ObjectID="_1803719400" r:id="rId121"/>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600"/>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60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000375" cy="1781175"/>
            <wp:effectExtent l="0" t="0" r="9525" b="9525"/>
            <wp:docPr id="30" name="Рисунок 30" descr="геометр-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геометр-07"/>
                    <pic:cNvPicPr>
                      <a:picLocks noChangeAspect="1" noChangeArrowheads="1"/>
                    </pic:cNvPicPr>
                  </pic:nvPicPr>
                  <pic:blipFill>
                    <a:blip r:embed="rId122" cstate="print">
                      <a:lum bright="-24000" contrast="10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375" cy="1781175"/>
                    </a:xfrm>
                    <a:prstGeom prst="rect">
                      <a:avLst/>
                    </a:prstGeom>
                    <a:noFill/>
                    <a:ln>
                      <a:noFill/>
                    </a:ln>
                  </pic:spPr>
                </pic:pic>
              </a:graphicData>
            </a:graphic>
          </wp:inline>
        </w:drawing>
      </w:r>
    </w:p>
    <w:p w:rsidR="0082417B" w:rsidRPr="0082417B" w:rsidRDefault="0082417B" w:rsidP="0082417B">
      <w:pPr>
        <w:spacing w:after="0" w:line="264" w:lineRule="auto"/>
        <w:ind w:firstLine="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1.7.</w:t>
      </w:r>
    </w:p>
    <w:p w:rsidR="0082417B" w:rsidRPr="0082417B" w:rsidRDefault="0082417B" w:rsidP="0082417B">
      <w:pPr>
        <w:spacing w:after="0" w:line="264" w:lineRule="auto"/>
        <w:ind w:firstLine="600"/>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60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3. Определение показателя преломления призмы</w:t>
      </w:r>
    </w:p>
    <w:p w:rsidR="0082417B" w:rsidRPr="0082417B" w:rsidRDefault="0082417B" w:rsidP="0082417B">
      <w:pPr>
        <w:spacing w:after="120" w:line="264" w:lineRule="auto"/>
        <w:ind w:firstLine="317"/>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прохождении светового пучка через призму (рис. 1.7) существует угол падения, при котором отклонение пучка от начального направления минимально. При этом лучи падающего и прошедшего пучков симметричны относительно преломляющих граней призмы. Угол минимального отклонения </w:t>
      </w:r>
      <w:r w:rsidRPr="0082417B">
        <w:rPr>
          <w:rFonts w:ascii="Times New Roman" w:eastAsia="Times New Roman" w:hAnsi="Times New Roman" w:cs="Times New Roman"/>
          <w:position w:val="-6"/>
          <w:sz w:val="24"/>
          <w:szCs w:val="24"/>
          <w:lang w:eastAsia="ru-RU"/>
        </w:rPr>
        <w:object w:dxaOrig="220" w:dyaOrig="220">
          <v:shape id="_x0000_i1078" type="#_x0000_t75" style="width:11.25pt;height:11.25pt" o:ole="">
            <v:imagedata r:id="rId123" o:title=""/>
          </v:shape>
          <o:OLEObject Type="Embed" ProgID="Equation.3" ShapeID="_x0000_i1078" DrawAspect="Content" ObjectID="_1803719401" r:id="rId124"/>
        </w:object>
      </w:r>
      <w:r w:rsidRPr="0082417B">
        <w:rPr>
          <w:rFonts w:ascii="Times New Roman" w:eastAsia="Times New Roman" w:hAnsi="Times New Roman" w:cs="Times New Roman"/>
          <w:sz w:val="24"/>
          <w:szCs w:val="24"/>
          <w:lang w:eastAsia="ru-RU"/>
        </w:rPr>
        <w:t xml:space="preserve"> - наименьший угол между оптической осью и преломленным лучом – связан с преломляющим углом призмы </w:t>
      </w:r>
      <w:r w:rsidRPr="0082417B">
        <w:rPr>
          <w:rFonts w:ascii="Times New Roman" w:eastAsia="Times New Roman" w:hAnsi="Times New Roman" w:cs="Times New Roman"/>
          <w:position w:val="-6"/>
          <w:sz w:val="24"/>
          <w:szCs w:val="24"/>
          <w:lang w:eastAsia="ru-RU"/>
        </w:rPr>
        <w:object w:dxaOrig="200" w:dyaOrig="279">
          <v:shape id="_x0000_i1079" type="#_x0000_t75" style="width:9.75pt;height:14.25pt" o:ole="">
            <v:imagedata r:id="rId125" o:title=""/>
          </v:shape>
          <o:OLEObject Type="Embed" ProgID="Equation.3" ShapeID="_x0000_i1079" DrawAspect="Content" ObjectID="_1803719402" r:id="rId126"/>
        </w:object>
      </w:r>
      <w:r w:rsidRPr="0082417B">
        <w:rPr>
          <w:rFonts w:ascii="Times New Roman" w:eastAsia="Times New Roman" w:hAnsi="Times New Roman" w:cs="Times New Roman"/>
          <w:sz w:val="24"/>
          <w:szCs w:val="24"/>
          <w:lang w:eastAsia="ru-RU"/>
        </w:rPr>
        <w:t xml:space="preserve">  соотношением:</w:t>
      </w:r>
    </w:p>
    <w:p w:rsidR="0082417B" w:rsidRPr="0082417B" w:rsidRDefault="0082417B" w:rsidP="0082417B">
      <w:pPr>
        <w:spacing w:after="120" w:line="264" w:lineRule="auto"/>
        <w:ind w:left="1699" w:firstLine="425"/>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2220" w:dyaOrig="680">
          <v:shape id="_x0000_i1080" type="#_x0000_t75" style="width:111pt;height:33.75pt" o:ole="">
            <v:imagedata r:id="rId127" o:title=""/>
          </v:shape>
          <o:OLEObject Type="Embed" ProgID="Equation.3" ShapeID="_x0000_i1080" DrawAspect="Content" ObjectID="_1803719403" r:id="rId128"/>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(1.20)</w:t>
      </w:r>
    </w:p>
    <w:p w:rsidR="0082417B" w:rsidRPr="0082417B" w:rsidRDefault="0082417B" w:rsidP="0082417B">
      <w:pPr>
        <w:spacing w:after="12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При этом угол падения определяется законом преломления:</w:t>
      </w:r>
    </w:p>
    <w:p w:rsidR="0082417B" w:rsidRPr="0082417B" w:rsidRDefault="0082417B" w:rsidP="0082417B">
      <w:pPr>
        <w:spacing w:after="120" w:line="264" w:lineRule="auto"/>
        <w:ind w:left="1699" w:firstLine="425"/>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1640" w:dyaOrig="680">
          <v:shape id="_x0000_i1081" type="#_x0000_t75" style="width:81.75pt;height:33.75pt" o:ole="">
            <v:imagedata r:id="rId129" o:title=""/>
          </v:shape>
          <o:OLEObject Type="Embed" ProgID="Equation.3" ShapeID="_x0000_i1081" DrawAspect="Content" ObjectID="_1803719404" r:id="rId13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(1.21)</w:t>
      </w:r>
    </w:p>
    <w:p w:rsidR="0082417B" w:rsidRPr="0082417B" w:rsidRDefault="0082417B" w:rsidP="0082417B">
      <w:pPr>
        <w:spacing w:after="12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тогда показатель преломления находится по формуле:</w:t>
      </w:r>
    </w:p>
    <w:p w:rsidR="0082417B" w:rsidRPr="0082417B" w:rsidRDefault="0082417B" w:rsidP="0082417B">
      <w:pPr>
        <w:spacing w:after="120" w:line="264" w:lineRule="auto"/>
        <w:ind w:left="1699" w:firstLine="425"/>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2"/>
          <w:sz w:val="24"/>
          <w:szCs w:val="24"/>
          <w:lang w:eastAsia="ru-RU"/>
        </w:rPr>
        <w:object w:dxaOrig="1180" w:dyaOrig="1020">
          <v:shape id="_x0000_i1082" type="#_x0000_t75" style="width:59.25pt;height:51pt" o:ole="">
            <v:imagedata r:id="rId131" o:title=""/>
          </v:shape>
          <o:OLEObject Type="Embed" ProgID="Equation.3" ShapeID="_x0000_i1082" DrawAspect="Content" ObjectID="_1803719405" r:id="rId13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(1.22)</w:t>
      </w: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120" w:line="264" w:lineRule="auto"/>
        <w:ind w:left="283"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Эксперимент </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 Освободите оптическую скамью, установите на нее поворотный стол (модуль 13), так, чтобы его риска была вблизи отметки </w:t>
      </w:r>
      <w:smartTag w:uri="urn:schemas-microsoft-com:office:smarttags" w:element="metricconverter">
        <w:smartTagPr>
          <w:attr w:name="ProductID" w:val="20 см"/>
        </w:smartTagPr>
        <w:r w:rsidRPr="0082417B">
          <w:rPr>
            <w:rFonts w:ascii="Times New Roman" w:eastAsia="Times New Roman" w:hAnsi="Times New Roman" w:cs="Times New Roman"/>
            <w:sz w:val="24"/>
            <w:szCs w:val="24"/>
            <w:lang w:eastAsia="ru-RU"/>
          </w:rPr>
          <w:t>20 см</w:t>
        </w:r>
      </w:smartTag>
      <w:r w:rsidRPr="0082417B">
        <w:rPr>
          <w:rFonts w:ascii="Times New Roman" w:eastAsia="Times New Roman" w:hAnsi="Times New Roman" w:cs="Times New Roman"/>
          <w:sz w:val="24"/>
          <w:szCs w:val="24"/>
          <w:lang w:eastAsia="ru-RU"/>
        </w:rPr>
        <w:t>, и поместите призму (объект 9) в объектную плоскость стола. Поворачивая стол, наблюдайте на экране установки движение пучков, отраженных от граней призмы, и преломленных в ней (рис. 1.8).</w:t>
      </w:r>
    </w:p>
    <w:p w:rsidR="0082417B" w:rsidRPr="0082417B" w:rsidRDefault="0082417B" w:rsidP="0082417B">
      <w:pPr>
        <w:keepNext/>
        <w:framePr w:h="4393" w:hRule="exact" w:hSpace="180" w:wrap="around" w:vAnchor="text" w:hAnchor="text" w:x="480" w:y="159"/>
        <w:pBdr>
          <w:top w:val="single" w:sz="6" w:space="4" w:color="FFFFFF"/>
          <w:left w:val="single" w:sz="6" w:space="7" w:color="FFFFFF"/>
          <w:bottom w:val="single" w:sz="6" w:space="4" w:color="FFFFFF"/>
          <w:right w:val="single" w:sz="6" w:space="7" w:color="FFFFFF"/>
        </w:pBdr>
        <w:shd w:val="solid" w:color="FFFFFF" w:fill="FFFFFF"/>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028825" cy="1800225"/>
            <wp:effectExtent l="0" t="0" r="9525" b="9525"/>
            <wp:docPr id="29" name="Рисунок 29" descr="геометр-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геометр-08"/>
                    <pic:cNvPicPr>
                      <a:picLocks noChangeAspect="1" noChangeArrowheads="1"/>
                    </pic:cNvPicPr>
                  </pic:nvPicPr>
                  <pic:blipFill>
                    <a:blip r:embed="rId133" cstate="print">
                      <a:lum bright="-42000" contrast="10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8825" cy="1800225"/>
                    </a:xfrm>
                    <a:prstGeom prst="rect">
                      <a:avLst/>
                    </a:prstGeom>
                    <a:noFill/>
                    <a:ln>
                      <a:noFill/>
                    </a:ln>
                  </pic:spPr>
                </pic:pic>
              </a:graphicData>
            </a:graphic>
          </wp:inline>
        </w:drawing>
      </w:r>
    </w:p>
    <w:p w:rsidR="0082417B" w:rsidRPr="0082417B" w:rsidRDefault="0082417B" w:rsidP="0082417B">
      <w:pPr>
        <w:framePr w:h="4393" w:hRule="exact" w:hSpace="180" w:wrap="around" w:vAnchor="text" w:hAnchor="text" w:x="480" w:y="159"/>
        <w:pBdr>
          <w:top w:val="single" w:sz="6" w:space="4" w:color="FFFFFF"/>
          <w:left w:val="single" w:sz="6" w:space="7" w:color="FFFFFF"/>
          <w:bottom w:val="single" w:sz="6" w:space="4" w:color="FFFFFF"/>
          <w:right w:val="single" w:sz="6" w:space="7" w:color="FFFFFF"/>
        </w:pBdr>
        <w:shd w:val="solid" w:color="FFFFFF" w:fill="FFFFFF"/>
        <w:spacing w:before="120" w:after="12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 xml:space="preserve">Рис. 1.8 </w:t>
      </w:r>
    </w:p>
    <w:p w:rsidR="0082417B" w:rsidRPr="0082417B" w:rsidRDefault="0082417B" w:rsidP="0082417B">
      <w:pPr>
        <w:framePr w:h="4393" w:hRule="exact" w:hSpace="180" w:wrap="around" w:vAnchor="text" w:hAnchor="text" w:x="480" w:y="159"/>
        <w:pBdr>
          <w:top w:val="single" w:sz="6" w:space="4" w:color="FFFFFF"/>
          <w:left w:val="single" w:sz="6" w:space="7" w:color="FFFFFF"/>
          <w:bottom w:val="single" w:sz="6" w:space="4" w:color="FFFFFF"/>
          <w:right w:val="single" w:sz="6" w:space="7" w:color="FFFFFF"/>
        </w:pBdr>
        <w:shd w:val="solid" w:color="FFFFFF" w:fill="FFFFFF"/>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 Поворачивая стол, направьте отраженный от грани луч навстречу падающему, совместив следы соответствующих пучков в точке выхода луча из лазера. При этом фиксируется положение нормали к грани призмы. Зафиксируйте угловую координату стола.</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Поверните стол против часовой стрелки до фиксации положения нормали к следующей грани призмы. Смещение стола </w:t>
      </w:r>
      <w:r w:rsidRPr="0082417B">
        <w:rPr>
          <w:rFonts w:ascii="Times New Roman" w:eastAsia="Times New Roman" w:hAnsi="Times New Roman" w:cs="Times New Roman"/>
          <w:position w:val="-10"/>
          <w:sz w:val="24"/>
          <w:szCs w:val="24"/>
          <w:lang w:eastAsia="ru-RU"/>
        </w:rPr>
        <w:object w:dxaOrig="200" w:dyaOrig="260">
          <v:shape id="_x0000_i1083" type="#_x0000_t75" style="width:9.75pt;height:12.75pt" o:ole="">
            <v:imagedata r:id="rId134" o:title=""/>
          </v:shape>
          <o:OLEObject Type="Embed" ProgID="Equation.3" ShapeID="_x0000_i1083" DrawAspect="Content" ObjectID="_1803719406" r:id="rId135"/>
        </w:object>
      </w:r>
      <w:r w:rsidRPr="0082417B">
        <w:rPr>
          <w:rFonts w:ascii="Times New Roman" w:eastAsia="Times New Roman" w:hAnsi="Times New Roman" w:cs="Times New Roman"/>
          <w:sz w:val="24"/>
          <w:szCs w:val="24"/>
          <w:lang w:eastAsia="ru-RU"/>
        </w:rPr>
        <w:t xml:space="preserve"> представляет собой угол, смежный с ближайшим к вам преломляющим углом призмы </w:t>
      </w:r>
      <w:r w:rsidRPr="0082417B">
        <w:rPr>
          <w:rFonts w:ascii="Times New Roman" w:eastAsia="Times New Roman" w:hAnsi="Times New Roman" w:cs="Times New Roman"/>
          <w:position w:val="-6"/>
          <w:sz w:val="24"/>
          <w:szCs w:val="24"/>
          <w:lang w:eastAsia="ru-RU"/>
        </w:rPr>
        <w:object w:dxaOrig="200" w:dyaOrig="279">
          <v:shape id="_x0000_i1084" type="#_x0000_t75" style="width:9.75pt;height:14.25pt" o:ole="">
            <v:imagedata r:id="rId125" o:title=""/>
          </v:shape>
          <o:OLEObject Type="Embed" ProgID="Equation.3" ShapeID="_x0000_i1084" DrawAspect="Content" ObjectID="_1803719407" r:id="rId136"/>
        </w:object>
      </w:r>
      <w:r w:rsidRPr="0082417B">
        <w:rPr>
          <w:rFonts w:ascii="Times New Roman" w:eastAsia="Times New Roman" w:hAnsi="Times New Roman" w:cs="Times New Roman"/>
          <w:sz w:val="24"/>
          <w:szCs w:val="24"/>
          <w:lang w:eastAsia="ru-RU"/>
        </w:rPr>
        <w:t xml:space="preserve">. Тогда данный преломляющий угол призмы  </w:t>
      </w:r>
      <w:r w:rsidRPr="0082417B">
        <w:rPr>
          <w:rFonts w:ascii="Times New Roman" w:eastAsia="Times New Roman" w:hAnsi="Times New Roman" w:cs="Times New Roman"/>
          <w:position w:val="-10"/>
          <w:sz w:val="24"/>
          <w:szCs w:val="24"/>
          <w:lang w:eastAsia="ru-RU"/>
        </w:rPr>
        <w:object w:dxaOrig="980" w:dyaOrig="320">
          <v:shape id="_x0000_i1085" type="#_x0000_t75" style="width:48.75pt;height:15.75pt" o:ole="">
            <v:imagedata r:id="rId137" o:title=""/>
          </v:shape>
          <o:OLEObject Type="Embed" ProgID="Equation.3" ShapeID="_x0000_i1085" DrawAspect="Content" ObjectID="_1803719408" r:id="rId138"/>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Пользуясь тем же методом, найдите остальные преломляющие углы призмы..</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Определив положение нормали к основанию призмы – зафиксировав угловую координату стола </w:t>
      </w:r>
      <w:r w:rsidRPr="0082417B">
        <w:rPr>
          <w:rFonts w:ascii="Times New Roman" w:eastAsia="Times New Roman" w:hAnsi="Times New Roman" w:cs="Times New Roman"/>
          <w:position w:val="-12"/>
          <w:sz w:val="24"/>
          <w:szCs w:val="24"/>
          <w:lang w:eastAsia="ru-RU"/>
        </w:rPr>
        <w:object w:dxaOrig="300" w:dyaOrig="360">
          <v:shape id="_x0000_i1086" type="#_x0000_t75" style="width:15pt;height:18pt" o:ole="">
            <v:imagedata r:id="rId139" o:title=""/>
          </v:shape>
          <o:OLEObject Type="Embed" ProgID="Equation.3" ShapeID="_x0000_i1086" DrawAspect="Content" ObjectID="_1803719409" r:id="rId140"/>
        </w:object>
      </w:r>
      <w:r w:rsidRPr="0082417B">
        <w:rPr>
          <w:rFonts w:ascii="Times New Roman" w:eastAsia="Times New Roman" w:hAnsi="Times New Roman" w:cs="Times New Roman"/>
          <w:sz w:val="24"/>
          <w:szCs w:val="24"/>
          <w:lang w:eastAsia="ru-RU"/>
        </w:rPr>
        <w:t>, поворачивайте стол таким образом, чтобы световое пятно на экране перемещалось вправо, до тех пор, пока не получите минимальное отклонение преломленного луча – самое удаленное (крайнее правое) положение светового пятна на шкале экрана.</w:t>
      </w:r>
    </w:p>
    <w:p w:rsidR="0082417B" w:rsidRPr="0082417B" w:rsidRDefault="0082417B" w:rsidP="0082417B">
      <w:pPr>
        <w:spacing w:after="120" w:line="264" w:lineRule="auto"/>
        <w:ind w:firstLine="283"/>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6. Снимите координату стола </w:t>
      </w:r>
      <w:r w:rsidRPr="0082417B">
        <w:rPr>
          <w:rFonts w:ascii="Times New Roman" w:eastAsia="Times New Roman" w:hAnsi="Times New Roman" w:cs="Times New Roman"/>
          <w:position w:val="-10"/>
          <w:sz w:val="24"/>
          <w:szCs w:val="24"/>
          <w:lang w:eastAsia="ru-RU"/>
        </w:rPr>
        <w:object w:dxaOrig="220" w:dyaOrig="260">
          <v:shape id="_x0000_i1087" type="#_x0000_t75" style="width:11.25pt;height:12.75pt" o:ole="">
            <v:imagedata r:id="rId141" o:title=""/>
          </v:shape>
          <o:OLEObject Type="Embed" ProgID="Equation.3" ShapeID="_x0000_i1087" DrawAspect="Content" ObjectID="_1803719410" r:id="rId142"/>
        </w:object>
      </w:r>
      <w:r w:rsidRPr="0082417B">
        <w:rPr>
          <w:rFonts w:ascii="Times New Roman" w:eastAsia="Times New Roman" w:hAnsi="Times New Roman" w:cs="Times New Roman"/>
          <w:sz w:val="24"/>
          <w:szCs w:val="24"/>
          <w:lang w:eastAsia="ru-RU"/>
        </w:rPr>
        <w:t xml:space="preserve"> и определите угол падения </w:t>
      </w:r>
      <w:r w:rsidRPr="0082417B">
        <w:rPr>
          <w:rFonts w:ascii="Times New Roman" w:eastAsia="Times New Roman" w:hAnsi="Times New Roman" w:cs="Times New Roman"/>
          <w:position w:val="-12"/>
          <w:sz w:val="24"/>
          <w:szCs w:val="24"/>
          <w:lang w:eastAsia="ru-RU"/>
        </w:rPr>
        <w:object w:dxaOrig="1080" w:dyaOrig="360">
          <v:shape id="_x0000_i1088" type="#_x0000_t75" style="width:54pt;height:18pt" o:ole="">
            <v:imagedata r:id="rId143" o:title=""/>
          </v:shape>
          <o:OLEObject Type="Embed" ProgID="Equation.3" ShapeID="_x0000_i1088" DrawAspect="Content" ObjectID="_1803719411" r:id="rId144"/>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 По формуле (1.22) найдите показатель преломления.</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Выполните пункты 5-7 для боковой грани призмы.</w:t>
      </w:r>
    </w:p>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9. Вычислить </w:t>
      </w:r>
      <w:r w:rsidRPr="0082417B">
        <w:rPr>
          <w:rFonts w:ascii="Times New Roman" w:eastAsia="Times New Roman" w:hAnsi="Times New Roman" w:cs="Times New Roman"/>
          <w:position w:val="-14"/>
          <w:sz w:val="24"/>
          <w:szCs w:val="24"/>
          <w:lang w:eastAsia="ru-RU"/>
        </w:rPr>
        <w:object w:dxaOrig="340" w:dyaOrig="380">
          <v:shape id="_x0000_i1089" type="#_x0000_t75" style="width:17.25pt;height:18.75pt" o:ole="">
            <v:imagedata r:id="rId98" o:title=""/>
          </v:shape>
          <o:OLEObject Type="Embed" ProgID="Equation.3" ShapeID="_x0000_i1089" DrawAspect="Content" ObjectID="_1803719412" r:id="rId145"/>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340" w:dyaOrig="279">
          <v:shape id="_x0000_i1090" type="#_x0000_t75" style="width:17.25pt;height:14.25pt" o:ole="">
            <v:imagedata r:id="rId146" o:title=""/>
          </v:shape>
          <o:OLEObject Type="Embed" ProgID="Equation.3" ShapeID="_x0000_i1090" DrawAspect="Content" ObjectID="_1803719413" r:id="rId14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4"/>
          <w:sz w:val="24"/>
          <w:szCs w:val="24"/>
          <w:lang w:eastAsia="ru-RU"/>
        </w:rPr>
        <w:object w:dxaOrig="480" w:dyaOrig="380">
          <v:shape id="_x0000_i1091" type="#_x0000_t75" style="width:24pt;height:18.75pt" o:ole="">
            <v:imagedata r:id="rId100" o:title=""/>
          </v:shape>
          <o:OLEObject Type="Embed" ProgID="Equation.3" ShapeID="_x0000_i1091" DrawAspect="Content" ObjectID="_1803719414" r:id="rId148"/>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279" w:dyaOrig="360">
          <v:shape id="_x0000_i1092" type="#_x0000_t75" style="width:14.25pt;height:18pt" o:ole="">
            <v:imagedata r:id="rId102" o:title=""/>
          </v:shape>
          <o:OLEObject Type="Embed" ProgID="Equation.3" ShapeID="_x0000_i1092" DrawAspect="Content" ObjectID="_1803719415" r:id="rId149"/>
        </w:object>
      </w:r>
      <w:r w:rsidRPr="0082417B">
        <w:rPr>
          <w:rFonts w:ascii="Times New Roman" w:eastAsia="Times New Roman" w:hAnsi="Times New Roman" w:cs="Times New Roman"/>
          <w:sz w:val="24"/>
          <w:szCs w:val="24"/>
          <w:lang w:eastAsia="ru-RU"/>
        </w:rPr>
        <w:t xml:space="preserve"> и занести результаты в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5"/>
        <w:gridCol w:w="486"/>
        <w:gridCol w:w="486"/>
        <w:gridCol w:w="591"/>
        <w:gridCol w:w="516"/>
        <w:gridCol w:w="486"/>
        <w:gridCol w:w="411"/>
        <w:gridCol w:w="562"/>
        <w:gridCol w:w="562"/>
        <w:gridCol w:w="696"/>
        <w:gridCol w:w="1002"/>
      </w:tblGrid>
      <w:tr w:rsidR="0082417B" w:rsidRPr="0082417B" w:rsidTr="00D81FD7">
        <w:trPr>
          <w:jc w:val="center"/>
        </w:trPr>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грань</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00" w:dyaOrig="260">
                <v:shape id="_x0000_i1093" type="#_x0000_t75" style="width:9.75pt;height:12.75pt" o:ole="">
                  <v:imagedata r:id="rId134" o:title=""/>
                </v:shape>
                <o:OLEObject Type="Embed" ProgID="Equation.3" ShapeID="_x0000_i1093" DrawAspect="Content" ObjectID="_1803719416" r:id="rId150"/>
              </w:object>
            </w:r>
            <w:r w:rsidRPr="0082417B">
              <w:rPr>
                <w:rFonts w:ascii="Times New Roman" w:eastAsia="Times New Roman" w:hAnsi="Times New Roman" w:cs="Times New Roman"/>
                <w:sz w:val="24"/>
                <w:szCs w:val="24"/>
                <w:lang w:eastAsia="ru-RU"/>
              </w:rPr>
              <w:t>º</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79">
                <v:shape id="_x0000_i1094" type="#_x0000_t75" style="width:9.75pt;height:14.25pt" o:ole="">
                  <v:imagedata r:id="rId125" o:title=""/>
                </v:shape>
                <o:OLEObject Type="Embed" ProgID="Equation.3" ShapeID="_x0000_i1094" DrawAspect="Content" ObjectID="_1803719417" r:id="rId151"/>
              </w:object>
            </w:r>
            <w:r w:rsidRPr="0082417B">
              <w:rPr>
                <w:rFonts w:ascii="Times New Roman" w:eastAsia="Times New Roman" w:hAnsi="Times New Roman" w:cs="Times New Roman"/>
                <w:sz w:val="24"/>
                <w:szCs w:val="24"/>
                <w:lang w:eastAsia="ru-RU"/>
              </w:rPr>
              <w:t>º</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300" w:dyaOrig="360">
                <v:shape id="_x0000_i1095" type="#_x0000_t75" style="width:15pt;height:18pt" o:ole="">
                  <v:imagedata r:id="rId152" o:title=""/>
                </v:shape>
                <o:OLEObject Type="Embed" ProgID="Equation.3" ShapeID="_x0000_i1095" DrawAspect="Content" ObjectID="_1803719418" r:id="rId153"/>
              </w:object>
            </w:r>
            <w:r w:rsidRPr="0082417B">
              <w:rPr>
                <w:rFonts w:ascii="Times New Roman" w:eastAsia="Times New Roman" w:hAnsi="Times New Roman" w:cs="Times New Roman"/>
                <w:sz w:val="24"/>
                <w:szCs w:val="24"/>
                <w:lang w:eastAsia="ru-RU"/>
              </w:rPr>
              <w:t>º</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20" w:dyaOrig="260">
                <v:shape id="_x0000_i1096" type="#_x0000_t75" style="width:11.25pt;height:12.75pt" o:ole="">
                  <v:imagedata r:id="rId141" o:title=""/>
                </v:shape>
                <o:OLEObject Type="Embed" ProgID="Equation.3" ShapeID="_x0000_i1096" DrawAspect="Content" ObjectID="_1803719419" r:id="rId154"/>
              </w:object>
            </w:r>
            <w:r w:rsidRPr="0082417B">
              <w:rPr>
                <w:rFonts w:ascii="Times New Roman" w:eastAsia="Times New Roman" w:hAnsi="Times New Roman" w:cs="Times New Roman"/>
                <w:sz w:val="24"/>
                <w:szCs w:val="24"/>
                <w:lang w:eastAsia="ru-RU"/>
              </w:rPr>
              <w:t>º</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00" w:dyaOrig="340">
                <v:shape id="_x0000_i1097" type="#_x0000_t75" style="width:9.75pt;height:17.25pt" o:ole="">
                  <v:imagedata r:id="rId155" o:title=""/>
                </v:shape>
                <o:OLEObject Type="Embed" ProgID="Equation.3" ShapeID="_x0000_i1097" DrawAspect="Content" ObjectID="_1803719420" r:id="rId156"/>
              </w:object>
            </w:r>
            <w:r w:rsidRPr="0082417B">
              <w:rPr>
                <w:rFonts w:ascii="Times New Roman" w:eastAsia="Times New Roman" w:hAnsi="Times New Roman" w:cs="Times New Roman"/>
                <w:sz w:val="24"/>
                <w:szCs w:val="24"/>
                <w:lang w:eastAsia="ru-RU"/>
              </w:rPr>
              <w:t>º</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20">
                <v:shape id="_x0000_i1098" type="#_x0000_t75" style="width:9.75pt;height:11.25pt" o:ole="">
                  <v:imagedata r:id="rId96" o:title=""/>
                </v:shape>
                <o:OLEObject Type="Embed" ProgID="Equation.3" ShapeID="_x0000_i1098" DrawAspect="Content" ObjectID="_1803719421" r:id="rId157"/>
              </w:object>
            </w:r>
          </w:p>
        </w:tc>
        <w:tc>
          <w:tcPr>
            <w:tcW w:w="0" w:type="auto"/>
            <w:tcBorders>
              <w:bottom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340" w:dyaOrig="380">
                <v:shape id="_x0000_i1099" type="#_x0000_t75" style="width:17.25pt;height:18.75pt" o:ole="">
                  <v:imagedata r:id="rId98" o:title=""/>
                </v:shape>
                <o:OLEObject Type="Embed" ProgID="Equation.3" ShapeID="_x0000_i1099" DrawAspect="Content" ObjectID="_1803719422" r:id="rId158"/>
              </w:objec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340" w:dyaOrig="279">
                <v:shape id="_x0000_i1100" type="#_x0000_t75" style="width:17.25pt;height:14.25pt" o:ole="">
                  <v:imagedata r:id="rId146" o:title=""/>
                </v:shape>
                <o:OLEObject Type="Embed" ProgID="Equation.3" ShapeID="_x0000_i1100" DrawAspect="Content" ObjectID="_1803719423" r:id="rId159"/>
              </w:object>
            </w:r>
          </w:p>
        </w:tc>
        <w:tc>
          <w:tcPr>
            <w:tcW w:w="0" w:type="auto"/>
            <w:tcBorders>
              <w:bottom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480" w:dyaOrig="380">
                <v:shape id="_x0000_i1101" type="#_x0000_t75" style="width:24pt;height:18.75pt" o:ole="">
                  <v:imagedata r:id="rId100" o:title=""/>
                </v:shape>
                <o:OLEObject Type="Embed" ProgID="Equation.3" ShapeID="_x0000_i1101" DrawAspect="Content" ObjectID="_1803719424" r:id="rId160"/>
              </w:object>
            </w:r>
          </w:p>
        </w:tc>
        <w:tc>
          <w:tcPr>
            <w:tcW w:w="0" w:type="auto"/>
            <w:tcBorders>
              <w:bottom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279" w:dyaOrig="360">
                <v:shape id="_x0000_i1102" type="#_x0000_t75" style="width:14.25pt;height:18pt" o:ole="">
                  <v:imagedata r:id="rId102" o:title=""/>
                </v:shape>
                <o:OLEObject Type="Embed" ProgID="Equation.3" ShapeID="_x0000_i1102" DrawAspect="Content" ObjectID="_1803719425" r:id="rId161"/>
              </w:object>
            </w:r>
            <w:r w:rsidRPr="0082417B">
              <w:rPr>
                <w:rFonts w:ascii="Times New Roman" w:eastAsia="Times New Roman" w:hAnsi="Times New Roman" w:cs="Times New Roman"/>
                <w:sz w:val="24"/>
                <w:szCs w:val="24"/>
                <w:lang w:eastAsia="ru-RU"/>
              </w:rPr>
              <w:t>, %</w:t>
            </w:r>
            <w:r w:rsidRPr="0082417B">
              <w:rPr>
                <w:rFonts w:ascii="Times New Roman" w:eastAsia="Times New Roman" w:hAnsi="Times New Roman" w:cs="Times New Roman"/>
                <w:position w:val="-10"/>
                <w:sz w:val="24"/>
                <w:szCs w:val="24"/>
                <w:lang w:eastAsia="ru-RU"/>
              </w:rPr>
              <w:object w:dxaOrig="180" w:dyaOrig="340">
                <v:shape id="_x0000_i1103" type="#_x0000_t75" style="width:9pt;height:17.25pt" o:ole="">
                  <v:imagedata r:id="rId104" o:title=""/>
                </v:shape>
                <o:OLEObject Type="Embed" ProgID="Equation.3" ShapeID="_x0000_i1103" DrawAspect="Content" ObjectID="_1803719426" r:id="rId162"/>
              </w:object>
            </w:r>
          </w:p>
        </w:tc>
      </w:tr>
      <w:tr w:rsidR="0082417B" w:rsidRPr="0082417B" w:rsidTr="00D81FD7">
        <w:trPr>
          <w:jc w:val="center"/>
        </w:trPr>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основание</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tcBorders>
              <w:righ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tcBorders>
              <w:lef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val="restart"/>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val="restart"/>
            <w:tcBorders>
              <w:righ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val="restart"/>
            <w:tcBorders>
              <w:lef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r>
      <w:tr w:rsidR="0082417B" w:rsidRPr="0082417B" w:rsidTr="00D81FD7">
        <w:trPr>
          <w:jc w:val="center"/>
        </w:trPr>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боковая</w:t>
            </w: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tcBorders>
              <w:righ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tcBorders>
              <w:lef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tcBorders>
              <w:righ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c>
          <w:tcPr>
            <w:tcW w:w="0" w:type="auto"/>
            <w:vMerge/>
            <w:tcBorders>
              <w:left w:val="single" w:sz="4" w:space="0" w:color="auto"/>
            </w:tcBorders>
            <w:vAlign w:val="center"/>
          </w:tcPr>
          <w:p w:rsidR="0082417B" w:rsidRPr="0082417B" w:rsidRDefault="0082417B" w:rsidP="0082417B">
            <w:pPr>
              <w:tabs>
                <w:tab w:val="num" w:pos="600"/>
              </w:tabs>
              <w:spacing w:after="120" w:line="264" w:lineRule="auto"/>
              <w:ind w:left="600" w:hanging="600"/>
              <w:jc w:val="center"/>
              <w:rPr>
                <w:rFonts w:ascii="Times New Roman" w:eastAsia="Times New Roman" w:hAnsi="Times New Roman" w:cs="Times New Roman"/>
                <w:sz w:val="24"/>
                <w:szCs w:val="24"/>
                <w:lang w:eastAsia="ru-RU"/>
              </w:rPr>
            </w:pPr>
          </w:p>
        </w:tc>
      </w:tr>
    </w:tbl>
    <w:p w:rsidR="0082417B" w:rsidRPr="0082417B" w:rsidRDefault="0082417B" w:rsidP="0082417B">
      <w:pPr>
        <w:spacing w:after="120" w:line="264" w:lineRule="auto"/>
        <w:ind w:left="283"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10. Представить окончательный результат в виде:</w:t>
      </w:r>
    </w:p>
    <w:p w:rsidR="0082417B" w:rsidRPr="0082417B" w:rsidRDefault="0082417B" w:rsidP="0082417B">
      <w:pPr>
        <w:spacing w:after="120" w:line="264" w:lineRule="auto"/>
        <w:ind w:left="283"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1380" w:dyaOrig="380">
          <v:shape id="_x0000_i1104" type="#_x0000_t75" style="width:69pt;height:18.75pt" o:ole="">
            <v:imagedata r:id="rId106" o:title=""/>
          </v:shape>
          <o:OLEObject Type="Embed" ProgID="Equation.3" ShapeID="_x0000_i1104" DrawAspect="Content" ObjectID="_1803719427" r:id="rId16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499" w:dyaOrig="360">
          <v:shape id="_x0000_i1105" type="#_x0000_t75" style="width:24.75pt;height:18pt" o:ole="">
            <v:imagedata r:id="rId108" o:title=""/>
          </v:shape>
          <o:OLEObject Type="Embed" ProgID="Equation.3" ShapeID="_x0000_i1105" DrawAspect="Content" ObjectID="_1803719428" r:id="rId164"/>
        </w:object>
      </w:r>
      <w:r w:rsidRPr="0082417B">
        <w:rPr>
          <w:rFonts w:ascii="Times New Roman" w:eastAsia="Times New Roman" w:hAnsi="Times New Roman" w:cs="Times New Roman"/>
          <w:sz w:val="24"/>
          <w:szCs w:val="24"/>
          <w:lang w:eastAsia="ru-RU"/>
        </w:rPr>
        <w:t>…%</w:t>
      </w:r>
    </w:p>
    <w:p w:rsidR="0082417B" w:rsidRPr="0082417B" w:rsidRDefault="0082417B" w:rsidP="0082417B">
      <w:pPr>
        <w:tabs>
          <w:tab w:val="num" w:pos="600"/>
        </w:tabs>
        <w:spacing w:after="120" w:line="264" w:lineRule="auto"/>
        <w:ind w:left="600" w:hanging="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Сделайте вывод о проделанной работе.</w:t>
      </w:r>
    </w:p>
    <w:p w:rsidR="0082417B" w:rsidRPr="0082417B" w:rsidRDefault="0082417B" w:rsidP="0082417B">
      <w:pPr>
        <w:spacing w:after="120" w:line="264" w:lineRule="auto"/>
        <w:ind w:left="600" w:hanging="600"/>
        <w:jc w:val="center"/>
        <w:rPr>
          <w:rFonts w:ascii="Times New Roman" w:eastAsia="Times New Roman" w:hAnsi="Times New Roman" w:cs="Times New Roman"/>
          <w:b/>
          <w:sz w:val="24"/>
          <w:szCs w:val="24"/>
          <w:lang w:eastAsia="ru-RU"/>
        </w:rPr>
      </w:pPr>
    </w:p>
    <w:p w:rsidR="0082417B" w:rsidRPr="0082417B" w:rsidRDefault="0082417B" w:rsidP="0082417B">
      <w:pPr>
        <w:spacing w:after="120" w:line="264" w:lineRule="auto"/>
        <w:ind w:left="600" w:hanging="600"/>
        <w:jc w:val="center"/>
        <w:rPr>
          <w:rFonts w:ascii="Times New Roman" w:eastAsia="Times New Roman" w:hAnsi="Times New Roman" w:cs="Times New Roman"/>
          <w:b/>
          <w:sz w:val="24"/>
          <w:szCs w:val="24"/>
          <w:lang w:eastAsia="ru-RU"/>
        </w:rPr>
      </w:pPr>
    </w:p>
    <w:p w:rsidR="0082417B" w:rsidRPr="0082417B" w:rsidRDefault="0082417B" w:rsidP="0082417B">
      <w:pPr>
        <w:spacing w:after="120" w:line="264" w:lineRule="auto"/>
        <w:ind w:left="600" w:hanging="60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Контрольные вопросы</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Каков физический смысл абсолютного и относительного показателей преломления?</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Показать эквивалентность двух формулировок принципа Ферма.</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Сформулируйте законы геометрической оптики.</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Вывести законы отражения и преломления света на основе принципа Ферма.</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Выведите формулы 1.7 и 1.19.</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Объясните, почему в задании 3 смещение стола </w:t>
      </w:r>
      <w:r w:rsidRPr="0082417B">
        <w:rPr>
          <w:rFonts w:ascii="Times New Roman" w:eastAsia="Times New Roman" w:hAnsi="Times New Roman" w:cs="Times New Roman"/>
          <w:position w:val="-10"/>
          <w:sz w:val="24"/>
          <w:szCs w:val="24"/>
          <w:lang w:eastAsia="ru-RU"/>
        </w:rPr>
        <w:object w:dxaOrig="200" w:dyaOrig="260">
          <v:shape id="_x0000_i1106" type="#_x0000_t75" style="width:9.75pt;height:12.75pt" o:ole="">
            <v:imagedata r:id="rId165" o:title=""/>
          </v:shape>
          <o:OLEObject Type="Embed" ProgID="Equation.3" ShapeID="_x0000_i1106" DrawAspect="Content" ObjectID="_1803719429" r:id="rId166"/>
        </w:object>
      </w:r>
      <w:r w:rsidRPr="0082417B">
        <w:rPr>
          <w:rFonts w:ascii="Times New Roman" w:eastAsia="Times New Roman" w:hAnsi="Times New Roman" w:cs="Times New Roman"/>
          <w:sz w:val="24"/>
          <w:szCs w:val="24"/>
          <w:lang w:eastAsia="ru-RU"/>
        </w:rPr>
        <w:t xml:space="preserve"> представляет собой угол, смежный с преломляющим углом призмы? </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Выведите соотношение (1.20).</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Какова скорость света в использованных в работе веществах?</w:t>
      </w:r>
    </w:p>
    <w:p w:rsidR="0082417B" w:rsidRPr="0082417B" w:rsidRDefault="0082417B" w:rsidP="0082417B">
      <w:pPr>
        <w:numPr>
          <w:ilvl w:val="0"/>
          <w:numId w:val="4"/>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Рассчитайте угол полного внутреннего отражения от граней призмы.</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Лабораторная работа № 2</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Определение фокусного расстояния и увеличения линз</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Цель работы:</w:t>
      </w:r>
      <w:r w:rsidRPr="0082417B">
        <w:rPr>
          <w:rFonts w:ascii="Times New Roman" w:eastAsia="Times New Roman" w:hAnsi="Times New Roman" w:cs="Times New Roman"/>
          <w:sz w:val="24"/>
          <w:szCs w:val="24"/>
          <w:lang w:eastAsia="ru-RU"/>
        </w:rPr>
        <w:t xml:space="preserve"> ознакомление с методами определения фокусного расстояния и увеличения линз.</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Оборудование</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модули</w:t>
      </w:r>
      <w:r w:rsidRPr="0082417B">
        <w:rPr>
          <w:rFonts w:ascii="Times New Roman" w:eastAsia="Times New Roman" w:hAnsi="Times New Roman" w:cs="Times New Roman"/>
          <w:sz w:val="24"/>
          <w:szCs w:val="24"/>
          <w:lang w:eastAsia="ru-RU"/>
        </w:rPr>
        <w:t xml:space="preserve">: конденсор с экраном 5, объектив 6, микропроектор 2, кассета в двухкоординатном держателе 8; </w:t>
      </w:r>
      <w:r w:rsidRPr="0082417B">
        <w:rPr>
          <w:rFonts w:ascii="Times New Roman" w:eastAsia="Times New Roman" w:hAnsi="Times New Roman" w:cs="Times New Roman"/>
          <w:b/>
          <w:sz w:val="24"/>
          <w:szCs w:val="24"/>
          <w:lang w:eastAsia="ru-RU"/>
        </w:rPr>
        <w:t>объекты</w:t>
      </w:r>
      <w:r w:rsidRPr="0082417B">
        <w:rPr>
          <w:rFonts w:ascii="Times New Roman" w:eastAsia="Times New Roman" w:hAnsi="Times New Roman" w:cs="Times New Roman"/>
          <w:sz w:val="24"/>
          <w:szCs w:val="24"/>
          <w:lang w:eastAsia="ru-RU"/>
        </w:rPr>
        <w:t>: калибровочная сетка 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bCs/>
          <w:sz w:val="24"/>
          <w:szCs w:val="24"/>
          <w:lang w:eastAsia="ru-RU"/>
        </w:rPr>
      </w:pPr>
      <w:r w:rsidRPr="0082417B">
        <w:rPr>
          <w:rFonts w:ascii="Times New Roman" w:eastAsia="Times New Roman" w:hAnsi="Times New Roman" w:cs="Times New Roman"/>
          <w:b/>
          <w:bCs/>
          <w:sz w:val="24"/>
          <w:szCs w:val="24"/>
          <w:lang w:eastAsia="ru-RU"/>
        </w:rPr>
        <w:t>Тонкие линзы. Построение изображений.</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i/>
          <w:sz w:val="24"/>
          <w:szCs w:val="24"/>
          <w:lang w:eastAsia="ru-RU"/>
        </w:rPr>
        <w:t xml:space="preserve">Линзой </w:t>
      </w:r>
      <w:r w:rsidRPr="0082417B">
        <w:rPr>
          <w:rFonts w:ascii="Times New Roman" w:eastAsia="Times New Roman" w:hAnsi="Times New Roman" w:cs="Times New Roman"/>
          <w:sz w:val="24"/>
          <w:szCs w:val="24"/>
          <w:lang w:eastAsia="ru-RU"/>
        </w:rPr>
        <w:t xml:space="preserve">называется шлифованное стекло или любое другое прозрачное вещество, ограниченное с двух сторон сферическими поверхностями; в частном случае одна из поверхностей линзы может быть плоской. Линзы разделяются на два класса: </w:t>
      </w:r>
      <w:r w:rsidRPr="0082417B">
        <w:rPr>
          <w:rFonts w:ascii="Times New Roman" w:eastAsia="Times New Roman" w:hAnsi="Times New Roman" w:cs="Times New Roman"/>
          <w:b/>
          <w:i/>
          <w:sz w:val="24"/>
          <w:szCs w:val="24"/>
          <w:lang w:eastAsia="ru-RU"/>
        </w:rPr>
        <w:t>собирающие</w:t>
      </w:r>
      <w:r w:rsidRPr="0082417B">
        <w:rPr>
          <w:rFonts w:ascii="Times New Roman" w:eastAsia="Times New Roman" w:hAnsi="Times New Roman" w:cs="Times New Roman"/>
          <w:sz w:val="24"/>
          <w:szCs w:val="24"/>
          <w:lang w:eastAsia="ru-RU"/>
        </w:rPr>
        <w:t xml:space="preserve">, или выпуклые, когда сферическая поверхность выпуклая, и </w:t>
      </w:r>
      <w:r w:rsidRPr="0082417B">
        <w:rPr>
          <w:rFonts w:ascii="Times New Roman" w:eastAsia="Times New Roman" w:hAnsi="Times New Roman" w:cs="Times New Roman"/>
          <w:b/>
          <w:i/>
          <w:sz w:val="24"/>
          <w:szCs w:val="24"/>
          <w:lang w:eastAsia="ru-RU"/>
        </w:rPr>
        <w:t>рассеивающие</w:t>
      </w:r>
      <w:r w:rsidRPr="0082417B">
        <w:rPr>
          <w:rFonts w:ascii="Times New Roman" w:eastAsia="Times New Roman" w:hAnsi="Times New Roman" w:cs="Times New Roman"/>
          <w:sz w:val="24"/>
          <w:szCs w:val="24"/>
          <w:lang w:eastAsia="ru-RU"/>
        </w:rPr>
        <w:t>, или вогнутые, когда сферическая поверхность вогнутая. Эти определения применимы для линз, имеющих больший коэффициент преломления, чем среда, из которой падают лучи.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ab/>
        <w:t>Сферические линзы применяются для получения изображений и собирания световых пучков.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Линзы бывают толстые и тонкие. </w:t>
      </w:r>
      <w:r w:rsidRPr="0082417B">
        <w:rPr>
          <w:rFonts w:ascii="Times New Roman" w:eastAsia="Times New Roman" w:hAnsi="Times New Roman" w:cs="Times New Roman"/>
          <w:b/>
          <w:i/>
          <w:sz w:val="24"/>
          <w:szCs w:val="24"/>
          <w:lang w:eastAsia="ru-RU"/>
        </w:rPr>
        <w:t>Тонкой</w:t>
      </w:r>
      <w:r w:rsidRPr="0082417B">
        <w:rPr>
          <w:rFonts w:ascii="Times New Roman" w:eastAsia="Times New Roman" w:hAnsi="Times New Roman" w:cs="Times New Roman"/>
          <w:sz w:val="24"/>
          <w:szCs w:val="24"/>
          <w:lang w:eastAsia="ru-RU"/>
        </w:rPr>
        <w:t xml:space="preserve"> называется линза, толщина которой мала по сравнению с радиусами кривизны ограничивающих ее поверхностей.</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Рассмотрим тонкую собирающую линзу (рис. 2.1а).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886200" cy="1676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6200" cy="1676400"/>
                    </a:xfrm>
                    <a:prstGeom prst="rect">
                      <a:avLst/>
                    </a:prstGeom>
                    <a:noFill/>
                    <a:ln>
                      <a:noFill/>
                    </a:ln>
                  </pic:spPr>
                </pic:pic>
              </a:graphicData>
            </a:graphic>
          </wp:inline>
        </w:drawing>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На рисунке С – </w:t>
      </w:r>
      <w:r w:rsidRPr="0082417B">
        <w:rPr>
          <w:rFonts w:ascii="Times New Roman" w:eastAsia="Times New Roman" w:hAnsi="Times New Roman" w:cs="Times New Roman"/>
          <w:b/>
          <w:i/>
          <w:sz w:val="24"/>
          <w:szCs w:val="24"/>
          <w:lang w:eastAsia="ru-RU"/>
        </w:rPr>
        <w:t>оптический центр</w:t>
      </w:r>
      <w:r w:rsidRPr="0082417B">
        <w:rPr>
          <w:rFonts w:ascii="Times New Roman" w:eastAsia="Times New Roman" w:hAnsi="Times New Roman" w:cs="Times New Roman"/>
          <w:sz w:val="24"/>
          <w:szCs w:val="24"/>
          <w:lang w:eastAsia="ru-RU"/>
        </w:rPr>
        <w:t xml:space="preserve"> – точка, проходя через которую лучи не изменяют направления.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Всякая прямая, проходящая через оптический центр, называется </w:t>
      </w:r>
      <w:r w:rsidRPr="0082417B">
        <w:rPr>
          <w:rFonts w:ascii="Times New Roman" w:eastAsia="Times New Roman" w:hAnsi="Times New Roman" w:cs="Times New Roman"/>
          <w:b/>
          <w:i/>
          <w:sz w:val="24"/>
          <w:szCs w:val="24"/>
          <w:lang w:eastAsia="ru-RU"/>
        </w:rPr>
        <w:t>оптической осью</w:t>
      </w:r>
      <w:r w:rsidRPr="0082417B">
        <w:rPr>
          <w:rFonts w:ascii="Times New Roman" w:eastAsia="Times New Roman" w:hAnsi="Times New Roman" w:cs="Times New Roman"/>
          <w:sz w:val="24"/>
          <w:szCs w:val="24"/>
          <w:lang w:eastAsia="ru-RU"/>
        </w:rPr>
        <w:t>, и если она, кроме того, проходит через центры кривизны (О</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О</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 </w:t>
      </w:r>
      <w:r w:rsidRPr="0082417B">
        <w:rPr>
          <w:rFonts w:ascii="Times New Roman" w:eastAsia="Times New Roman" w:hAnsi="Times New Roman" w:cs="Times New Roman"/>
          <w:b/>
          <w:i/>
          <w:sz w:val="24"/>
          <w:szCs w:val="24"/>
          <w:lang w:eastAsia="ru-RU"/>
        </w:rPr>
        <w:t>главной оптической осью</w:t>
      </w:r>
      <w:r w:rsidRPr="0082417B">
        <w:rPr>
          <w:rFonts w:ascii="Times New Roman" w:eastAsia="Times New Roman" w:hAnsi="Times New Roman" w:cs="Times New Roman"/>
          <w:sz w:val="24"/>
          <w:szCs w:val="24"/>
          <w:lang w:eastAsia="ru-RU"/>
        </w:rPr>
        <w:t xml:space="preserve">. Плоскость, перпендикулярная главной оптической оси и проходящая через оптический центр, называется </w:t>
      </w:r>
      <w:r w:rsidRPr="0082417B">
        <w:rPr>
          <w:rFonts w:ascii="Times New Roman" w:eastAsia="Times New Roman" w:hAnsi="Times New Roman" w:cs="Times New Roman"/>
          <w:b/>
          <w:i/>
          <w:sz w:val="24"/>
          <w:szCs w:val="24"/>
          <w:lang w:eastAsia="ru-RU"/>
        </w:rPr>
        <w:t>главной плоскостью линзы</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i/>
          <w:sz w:val="24"/>
          <w:szCs w:val="24"/>
          <w:lang w:eastAsia="ru-RU"/>
        </w:rPr>
        <w:t>Главным фокусом</w:t>
      </w:r>
      <w:r w:rsidRPr="0082417B">
        <w:rPr>
          <w:rFonts w:ascii="Times New Roman" w:eastAsia="Times New Roman" w:hAnsi="Times New Roman" w:cs="Times New Roman"/>
          <w:sz w:val="24"/>
          <w:szCs w:val="24"/>
          <w:lang w:eastAsia="ru-RU"/>
        </w:rPr>
        <w:t xml:space="preserve"> линзы называется точка, в которой пересекаются после преломления в линзе лучи, падающие на нее пучком, параллельным главной оптической оси (на рис. 2.1 точки </w:t>
      </w:r>
      <w:r w:rsidRPr="0082417B">
        <w:rPr>
          <w:rFonts w:ascii="Times New Roman" w:eastAsia="Times New Roman" w:hAnsi="Times New Roman" w:cs="Times New Roman"/>
          <w:sz w:val="24"/>
          <w:szCs w:val="24"/>
          <w:lang w:val="en-US" w:eastAsia="ru-RU"/>
        </w:rPr>
        <w:t>F</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F</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Расстояние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lang w:eastAsia="ru-RU"/>
        </w:rPr>
        <w:t xml:space="preserve"> от главного фокуса до оптического центра линзы (расстояние С</w:t>
      </w:r>
      <w:r w:rsidRPr="0082417B">
        <w:rPr>
          <w:rFonts w:ascii="Times New Roman" w:eastAsia="Times New Roman" w:hAnsi="Times New Roman" w:cs="Times New Roman"/>
          <w:sz w:val="24"/>
          <w:szCs w:val="24"/>
          <w:lang w:val="en-US" w:eastAsia="ru-RU"/>
        </w:rPr>
        <w:t>F</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и С</w:t>
      </w:r>
      <w:r w:rsidRPr="0082417B">
        <w:rPr>
          <w:rFonts w:ascii="Times New Roman" w:eastAsia="Times New Roman" w:hAnsi="Times New Roman" w:cs="Times New Roman"/>
          <w:sz w:val="24"/>
          <w:szCs w:val="24"/>
          <w:lang w:val="en-US" w:eastAsia="ru-RU"/>
        </w:rPr>
        <w:t>F</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называется </w:t>
      </w:r>
      <w:r w:rsidRPr="0082417B">
        <w:rPr>
          <w:rFonts w:ascii="Times New Roman" w:eastAsia="Times New Roman" w:hAnsi="Times New Roman" w:cs="Times New Roman"/>
          <w:b/>
          <w:i/>
          <w:sz w:val="24"/>
          <w:szCs w:val="24"/>
          <w:lang w:eastAsia="ru-RU"/>
        </w:rPr>
        <w:t>главным фокусным расстоянием</w:t>
      </w:r>
      <w:r w:rsidRPr="0082417B">
        <w:rPr>
          <w:rFonts w:ascii="Times New Roman" w:eastAsia="Times New Roman" w:hAnsi="Times New Roman" w:cs="Times New Roman"/>
          <w:sz w:val="24"/>
          <w:szCs w:val="24"/>
          <w:lang w:eastAsia="ru-RU"/>
        </w:rPr>
        <w:t xml:space="preserve"> и является основной характеристикой линзы. Для собирающих линз главное фокусное расстояние – величина положительная, для рассеивающих - отрицательная. Часто линзу характеризуют оптической силой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sz w:val="24"/>
          <w:szCs w:val="24"/>
          <w:lang w:eastAsia="ru-RU"/>
        </w:rPr>
        <w:t xml:space="preserve"> = 1/</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lang w:eastAsia="ru-RU"/>
        </w:rPr>
        <w:t xml:space="preserve"> в диоптриях – величиной, обратной главному фокусному расстоянию, выраженному в метрах. Для рассеивающих линз главный фокус является мнимым, и для его отыскания берут не сами лучи, а их продолжения (рис. 2.1 б).</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Для построения изображения предмета с помощью линзы пользуются лучами, ход которых через линзу известен. Обычно берут два луча из следующих трех (рис. 2.2): луч 1, проходящий через оптический центр (он пройдет через линзу, не преломляясь); луч 2, падающий на линзу параллельно ее главной оптической оси (этот луч при выходе из собирающей линзы пройдет через ее главный фокус, см. рис. 2.2 а, а при выходе из рассеивающей линзы пойдет так, что его продолжение пройдет через главный фокус, см. рис. 2.2 б); луч 3, проходящий через главный фокус собирающей линзы (рис. 2.2 а) или луч, продолжение которого проходит через главный фокус рассеивающей линзы (рис. 2.2 б) (этот луч выходит из линзы параллельно главной оптической оси).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4438650" cy="2152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8650" cy="2152650"/>
                    </a:xfrm>
                    <a:prstGeom prst="rect">
                      <a:avLst/>
                    </a:prstGeom>
                    <a:noFill/>
                    <a:ln>
                      <a:noFill/>
                    </a:ln>
                  </pic:spPr>
                </pic:pic>
              </a:graphicData>
            </a:graphic>
          </wp:inline>
        </w:drawing>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Изображение предмета в зависимости от класса линзы и от расстояния от предмета до линзы может получиться увеличенным (рис. 2.2 а) или уменьшенным (рис. 2.2 б), действительным (рис. 2.2 а) или мнимым (рис. 2.2 б). </w:t>
      </w:r>
      <w:r w:rsidRPr="0082417B">
        <w:rPr>
          <w:rFonts w:ascii="Times New Roman" w:eastAsia="Times New Roman" w:hAnsi="Times New Roman" w:cs="Times New Roman"/>
          <w:b/>
          <w:i/>
          <w:sz w:val="24"/>
          <w:szCs w:val="24"/>
          <w:lang w:eastAsia="ru-RU"/>
        </w:rPr>
        <w:t>Мнимым изображением</w:t>
      </w:r>
      <w:r w:rsidRPr="0082417B">
        <w:rPr>
          <w:rFonts w:ascii="Times New Roman" w:eastAsia="Times New Roman" w:hAnsi="Times New Roman" w:cs="Times New Roman"/>
          <w:sz w:val="24"/>
          <w:szCs w:val="24"/>
          <w:lang w:eastAsia="ru-RU"/>
        </w:rPr>
        <w:t xml:space="preserve"> предмета называется такое его изображение, которое формируется продолжениями лучей, преломленных линзой, и находится перед линзой по одну сторону с предметом. Рассеивающая линза всегда дает мнимое уменьшенное изображение предмета. Вид изображения, созданного собирающей линзой, зависит от соотношения между расстоянием от предмета до линзы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sz w:val="24"/>
          <w:szCs w:val="24"/>
          <w:lang w:eastAsia="ru-RU"/>
        </w:rPr>
        <w:t xml:space="preserve"> и фокусным расстоянием линзы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lang w:eastAsia="ru-RU"/>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6521"/>
      </w:tblGrid>
      <w:tr w:rsidR="0082417B" w:rsidRPr="0082417B" w:rsidTr="00D81FD7">
        <w:tc>
          <w:tcPr>
            <w:tcW w:w="2693" w:type="dxa"/>
          </w:tcPr>
          <w:p w:rsidR="0082417B" w:rsidRPr="0082417B" w:rsidRDefault="0082417B" w:rsidP="0082417B">
            <w:pPr>
              <w:spacing w:after="0" w:line="264" w:lineRule="auto"/>
              <w:ind w:firstLine="709"/>
              <w:jc w:val="both"/>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a &lt; f</w:t>
            </w:r>
          </w:p>
        </w:tc>
        <w:tc>
          <w:tcPr>
            <w:tcW w:w="652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Изображение мнимое увеличенное.</w:t>
            </w:r>
          </w:p>
        </w:tc>
      </w:tr>
      <w:tr w:rsidR="0082417B" w:rsidRPr="0082417B" w:rsidTr="00D81FD7">
        <w:tc>
          <w:tcPr>
            <w:tcW w:w="2693" w:type="dxa"/>
          </w:tcPr>
          <w:p w:rsidR="0082417B" w:rsidRPr="0082417B" w:rsidRDefault="0082417B" w:rsidP="0082417B">
            <w:pPr>
              <w:spacing w:after="0" w:line="264" w:lineRule="auto"/>
              <w:ind w:firstLine="709"/>
              <w:jc w:val="both"/>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a = f</w:t>
            </w:r>
          </w:p>
        </w:tc>
        <w:tc>
          <w:tcPr>
            <w:tcW w:w="652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Изображения нет (изображение локализовано на бесконечности).</w:t>
            </w:r>
          </w:p>
        </w:tc>
      </w:tr>
      <w:tr w:rsidR="0082417B" w:rsidRPr="0082417B" w:rsidTr="00D81FD7">
        <w:tc>
          <w:tcPr>
            <w:tcW w:w="2693" w:type="dxa"/>
          </w:tcPr>
          <w:p w:rsidR="0082417B" w:rsidRPr="0082417B" w:rsidRDefault="0082417B" w:rsidP="0082417B">
            <w:pPr>
              <w:spacing w:after="0" w:line="264" w:lineRule="auto"/>
              <w:ind w:firstLine="709"/>
              <w:jc w:val="both"/>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f &lt; a &lt;</w:t>
            </w:r>
            <w:smartTag w:uri="urn:schemas-microsoft-com:office:smarttags" w:element="metricconverter">
              <w:smartTagPr>
                <w:attr w:name="ProductID" w:val="2f"/>
              </w:smartTagPr>
              <w:r w:rsidRPr="0082417B">
                <w:rPr>
                  <w:rFonts w:ascii="Times New Roman" w:eastAsia="Times New Roman" w:hAnsi="Times New Roman" w:cs="Times New Roman"/>
                  <w:sz w:val="24"/>
                  <w:szCs w:val="24"/>
                  <w:lang w:val="en-US" w:eastAsia="ru-RU"/>
                </w:rPr>
                <w:t>2</w:t>
              </w:r>
              <w:r w:rsidRPr="0082417B">
                <w:rPr>
                  <w:rFonts w:ascii="Times New Roman" w:eastAsia="Times New Roman" w:hAnsi="Times New Roman" w:cs="Times New Roman"/>
                  <w:i/>
                  <w:sz w:val="24"/>
                  <w:szCs w:val="24"/>
                  <w:lang w:val="en-US" w:eastAsia="ru-RU"/>
                </w:rPr>
                <w:t>f</w:t>
              </w:r>
            </w:smartTag>
          </w:p>
        </w:tc>
        <w:tc>
          <w:tcPr>
            <w:tcW w:w="652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Изображение действительное, увеличенное.</w:t>
            </w:r>
          </w:p>
        </w:tc>
      </w:tr>
      <w:tr w:rsidR="0082417B" w:rsidRPr="0082417B" w:rsidTr="00D81FD7">
        <w:tc>
          <w:tcPr>
            <w:tcW w:w="2693" w:type="dxa"/>
          </w:tcPr>
          <w:p w:rsidR="0082417B" w:rsidRPr="0082417B" w:rsidRDefault="0082417B" w:rsidP="0082417B">
            <w:pPr>
              <w:spacing w:after="0" w:line="264" w:lineRule="auto"/>
              <w:ind w:firstLine="709"/>
              <w:jc w:val="both"/>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eastAsia="ru-RU"/>
              </w:rPr>
              <w:t xml:space="preserve">а </w:t>
            </w:r>
            <w:r w:rsidRPr="0082417B">
              <w:rPr>
                <w:rFonts w:ascii="Times New Roman" w:eastAsia="Times New Roman" w:hAnsi="Times New Roman" w:cs="Times New Roman"/>
                <w:i/>
                <w:sz w:val="24"/>
                <w:szCs w:val="24"/>
                <w:lang w:val="en-US" w:eastAsia="ru-RU"/>
              </w:rPr>
              <w:t xml:space="preserve">= </w:t>
            </w:r>
            <w:smartTag w:uri="urn:schemas-microsoft-com:office:smarttags" w:element="metricconverter">
              <w:smartTagPr>
                <w:attr w:name="ProductID" w:val="2f"/>
              </w:smartTagPr>
              <w:r w:rsidRPr="0082417B">
                <w:rPr>
                  <w:rFonts w:ascii="Times New Roman" w:eastAsia="Times New Roman" w:hAnsi="Times New Roman" w:cs="Times New Roman"/>
                  <w:sz w:val="24"/>
                  <w:szCs w:val="24"/>
                  <w:lang w:val="en-US" w:eastAsia="ru-RU"/>
                </w:rPr>
                <w:t>2</w:t>
              </w:r>
              <w:r w:rsidRPr="0082417B">
                <w:rPr>
                  <w:rFonts w:ascii="Times New Roman" w:eastAsia="Times New Roman" w:hAnsi="Times New Roman" w:cs="Times New Roman"/>
                  <w:i/>
                  <w:sz w:val="24"/>
                  <w:szCs w:val="24"/>
                  <w:lang w:val="en-US" w:eastAsia="ru-RU"/>
                </w:rPr>
                <w:t>f</w:t>
              </w:r>
            </w:smartTag>
          </w:p>
        </w:tc>
        <w:tc>
          <w:tcPr>
            <w:tcW w:w="652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Изображение действительное в масштабе 1:1.</w:t>
            </w:r>
          </w:p>
        </w:tc>
      </w:tr>
      <w:tr w:rsidR="0082417B" w:rsidRPr="0082417B" w:rsidTr="00D81FD7">
        <w:tc>
          <w:tcPr>
            <w:tcW w:w="2693" w:type="dxa"/>
          </w:tcPr>
          <w:p w:rsidR="0082417B" w:rsidRPr="0082417B" w:rsidRDefault="0082417B" w:rsidP="0082417B">
            <w:pPr>
              <w:spacing w:after="0" w:line="264" w:lineRule="auto"/>
              <w:ind w:firstLine="709"/>
              <w:jc w:val="both"/>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a &gt;</w:t>
            </w:r>
            <w:smartTag w:uri="urn:schemas-microsoft-com:office:smarttags" w:element="metricconverter">
              <w:smartTagPr>
                <w:attr w:name="ProductID" w:val="2f"/>
              </w:smartTagPr>
              <w:r w:rsidRPr="0082417B">
                <w:rPr>
                  <w:rFonts w:ascii="Times New Roman" w:eastAsia="Times New Roman" w:hAnsi="Times New Roman" w:cs="Times New Roman"/>
                  <w:sz w:val="24"/>
                  <w:szCs w:val="24"/>
                  <w:lang w:val="en-US" w:eastAsia="ru-RU"/>
                </w:rPr>
                <w:t>2</w:t>
              </w:r>
              <w:r w:rsidRPr="0082417B">
                <w:rPr>
                  <w:rFonts w:ascii="Times New Roman" w:eastAsia="Times New Roman" w:hAnsi="Times New Roman" w:cs="Times New Roman"/>
                  <w:i/>
                  <w:sz w:val="24"/>
                  <w:szCs w:val="24"/>
                  <w:lang w:val="en-US" w:eastAsia="ru-RU"/>
                </w:rPr>
                <w:t>f</w:t>
              </w:r>
            </w:smartTag>
          </w:p>
        </w:tc>
        <w:tc>
          <w:tcPr>
            <w:tcW w:w="652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Изображение действительное, уменьшенное.</w:t>
            </w: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Обозначим через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(рис. 2.2) расстояние от линзы до изображения. Зависимость между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lang w:eastAsia="ru-RU"/>
        </w:rPr>
        <w:t xml:space="preserve"> дается </w:t>
      </w:r>
      <w:r w:rsidRPr="0082417B">
        <w:rPr>
          <w:rFonts w:ascii="Times New Roman" w:eastAsia="Times New Roman" w:hAnsi="Times New Roman" w:cs="Times New Roman"/>
          <w:b/>
          <w:i/>
          <w:sz w:val="24"/>
          <w:szCs w:val="24"/>
          <w:lang w:eastAsia="ru-RU"/>
        </w:rPr>
        <w:t>формулой тонкой линзы</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080" w:dyaOrig="680">
          <v:shape id="_x0000_i1107" type="#_x0000_t75" style="width:54pt;height:33.75pt" o:ole="">
            <v:imagedata r:id="rId169" o:title=""/>
          </v:shape>
          <o:OLEObject Type="Embed" ProgID="Equation.3" ShapeID="_x0000_i1107" DrawAspect="Content" ObjectID="_1803719430" r:id="rId17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(2.1)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i/>
          <w:sz w:val="24"/>
          <w:szCs w:val="24"/>
          <w:lang w:eastAsia="ru-RU"/>
        </w:rPr>
        <w:t>Линейное увеличение</w:t>
      </w:r>
      <w:r w:rsidRPr="0082417B">
        <w:rPr>
          <w:rFonts w:ascii="Times New Roman" w:eastAsia="Times New Roman" w:hAnsi="Times New Roman" w:cs="Times New Roman"/>
          <w:sz w:val="24"/>
          <w:szCs w:val="24"/>
          <w:lang w:eastAsia="ru-RU"/>
        </w:rPr>
        <w:t>, даваемое тонкой линзой,</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380" w:dyaOrig="620">
          <v:shape id="_x0000_i1108" type="#_x0000_t75" style="width:69pt;height:30.75pt" o:ole="">
            <v:imagedata r:id="rId171" o:title=""/>
          </v:shape>
          <o:OLEObject Type="Embed" ProgID="Equation.3" ShapeID="_x0000_i1108" DrawAspect="Content" ObjectID="_1803719431" r:id="rId17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(2.2)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т.е. линейным увеличением называется отношение размера изображения предмета к соответствующему размеру предмета.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Порядок выполнения работы</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1. Калибровка микропроектора</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Калибровка заключается в определении поперечного увеличения линзы микропроектора. Для калибровки устанавливают микропроектор на оптической скамье, а перед ним – модуль 5 или другой элемент так, чтобы лазерный пучок расширился и осветил в объектной плоскости микропроектора площадку диаметром 5-</w:t>
      </w:r>
      <w:smartTag w:uri="urn:schemas-microsoft-com:office:smarttags" w:element="metricconverter">
        <w:smartTagPr>
          <w:attr w:name="ProductID" w:val="10 мм"/>
        </w:smartTagPr>
        <w:r w:rsidRPr="0082417B">
          <w:rPr>
            <w:rFonts w:ascii="Times New Roman" w:eastAsia="Times New Roman" w:hAnsi="Times New Roman" w:cs="Times New Roman"/>
            <w:sz w:val="24"/>
            <w:szCs w:val="24"/>
            <w:lang w:eastAsia="ru-RU"/>
          </w:rPr>
          <w:t>10 мм</w:t>
        </w:r>
      </w:smartTag>
      <w:r w:rsidRPr="0082417B">
        <w:rPr>
          <w:rFonts w:ascii="Times New Roman" w:eastAsia="Times New Roman" w:hAnsi="Times New Roman" w:cs="Times New Roman"/>
          <w:sz w:val="24"/>
          <w:szCs w:val="24"/>
          <w:lang w:eastAsia="ru-RU"/>
        </w:rPr>
        <w:t>, при этом на экране будет освещена площадка диаметром в несколько сантиметров. Размещая в кассете микропроектора различные объекты, получают на экране их увеличенное изображение.</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Отъюстируйте установку по методике, описанной на стр. 12.</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2. Установите на оптической скамье линзу-конденсор (модуль 5) и в непосредственной близости от него микропроектор (модуль 2). В кассете микропроектора установите объект 2 – калибровочную сетку, цена деления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sz w:val="24"/>
          <w:szCs w:val="24"/>
          <w:lang w:eastAsia="ru-RU"/>
        </w:rPr>
        <w:t xml:space="preserve"> которой </w:t>
      </w:r>
      <w:smartTag w:uri="urn:schemas-microsoft-com:office:smarttags" w:element="metricconverter">
        <w:smartTagPr>
          <w:attr w:name="ProductID" w:val="1,00 мм"/>
        </w:smartTagPr>
        <w:r w:rsidRPr="0082417B">
          <w:rPr>
            <w:rFonts w:ascii="Times New Roman" w:eastAsia="Times New Roman" w:hAnsi="Times New Roman" w:cs="Times New Roman"/>
            <w:sz w:val="24"/>
            <w:szCs w:val="24"/>
            <w:lang w:eastAsia="ru-RU"/>
          </w:rPr>
          <w:t>1,00 мм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По шкале экрана определите координаты изображений нескольких штрихов сетки и найдите расстояние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lang w:eastAsia="ru-RU"/>
        </w:rPr>
        <w:t xml:space="preserve"> между соседними изображениями штрихов. Координата центра исследуемого изображения по шкале экрана должна быть на 30±</w:t>
      </w:r>
      <w:smartTag w:uri="urn:schemas-microsoft-com:office:smarttags" w:element="metricconverter">
        <w:smartTagPr>
          <w:attr w:name="ProductID" w:val="10 мм"/>
        </w:smartTagPr>
        <w:r w:rsidRPr="0082417B">
          <w:rPr>
            <w:rFonts w:ascii="Times New Roman" w:eastAsia="Times New Roman" w:hAnsi="Times New Roman" w:cs="Times New Roman"/>
            <w:sz w:val="24"/>
            <w:szCs w:val="24"/>
            <w:lang w:eastAsia="ru-RU"/>
          </w:rPr>
          <w:t>10 мм</w:t>
        </w:r>
      </w:smartTag>
      <w:r w:rsidRPr="0082417B">
        <w:rPr>
          <w:rFonts w:ascii="Times New Roman" w:eastAsia="Times New Roman" w:hAnsi="Times New Roman" w:cs="Times New Roman"/>
          <w:sz w:val="24"/>
          <w:szCs w:val="24"/>
          <w:lang w:eastAsia="ru-RU"/>
        </w:rPr>
        <w:t xml:space="preserve"> больше координаты риски микропроектора по шкале оптической скамьи. При нарушении этого условия увеличиваются погрешности измерений.</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Найти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sz w:val="24"/>
          <w:szCs w:val="24"/>
          <w:lang w:eastAsia="ru-RU"/>
        </w:rPr>
        <w:t xml:space="preserve"> для пяти положений микропроектора (отодвигая его каждый раз на </w:t>
      </w:r>
      <w:smartTag w:uri="urn:schemas-microsoft-com:office:smarttags" w:element="metricconverter">
        <w:smartTagPr>
          <w:attr w:name="ProductID" w:val="1 см"/>
        </w:smartTagPr>
        <w:r w:rsidRPr="0082417B">
          <w:rPr>
            <w:rFonts w:ascii="Times New Roman" w:eastAsia="Times New Roman" w:hAnsi="Times New Roman" w:cs="Times New Roman"/>
            <w:sz w:val="24"/>
            <w:szCs w:val="24"/>
            <w:lang w:eastAsia="ru-RU"/>
          </w:rPr>
          <w:t>1 см</w:t>
        </w:r>
      </w:smartTag>
      <w:r w:rsidRPr="0082417B">
        <w:rPr>
          <w:rFonts w:ascii="Times New Roman" w:eastAsia="Times New Roman" w:hAnsi="Times New Roman" w:cs="Times New Roman"/>
          <w:sz w:val="24"/>
          <w:szCs w:val="24"/>
          <w:lang w:eastAsia="ru-RU"/>
        </w:rPr>
        <w:t xml:space="preserve"> от конденсора) и по среднему значению вычислить его увеличение </w:t>
      </w:r>
      <w:r w:rsidRPr="0082417B">
        <w:rPr>
          <w:rFonts w:ascii="Times New Roman" w:eastAsia="Times New Roman" w:hAnsi="Times New Roman" w:cs="Times New Roman"/>
          <w:i/>
          <w:sz w:val="24"/>
          <w:szCs w:val="24"/>
          <w:lang w:eastAsia="ru-RU"/>
        </w:rPr>
        <w:t xml:space="preserve">β =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i/>
          <w:sz w:val="24"/>
          <w:szCs w:val="24"/>
          <w:vertAlign w:val="subscript"/>
          <w:lang w:eastAsia="ru-RU"/>
        </w:rPr>
        <w:t>ср</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60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Общая длина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хода луча от линзы микропроектора до экрана определяется конструкцией установки и не может изменяться. В нашей установке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 </w:t>
      </w:r>
      <w:smartTag w:uri="urn:schemas-microsoft-com:office:smarttags" w:element="metricconverter">
        <w:smartTagPr>
          <w:attr w:name="ProductID" w:val="285 мм"/>
        </w:smartTagPr>
        <w:r w:rsidRPr="0082417B">
          <w:rPr>
            <w:rFonts w:ascii="Times New Roman" w:eastAsia="Times New Roman" w:hAnsi="Times New Roman" w:cs="Times New Roman"/>
            <w:sz w:val="24"/>
            <w:szCs w:val="24"/>
            <w:lang w:eastAsia="ru-RU"/>
          </w:rPr>
          <w:t>285 мм</w:t>
        </w:r>
      </w:smartTag>
      <w:r w:rsidRPr="0082417B">
        <w:rPr>
          <w:rFonts w:ascii="Times New Roman" w:eastAsia="Times New Roman" w:hAnsi="Times New Roman" w:cs="Times New Roman"/>
          <w:sz w:val="24"/>
          <w:szCs w:val="24"/>
          <w:lang w:eastAsia="ru-RU"/>
        </w:rPr>
        <w:t xml:space="preserve">. Тогда фокусное расстояние линзы </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val="en-US" w:eastAsia="ru-RU"/>
        </w:rPr>
        <w:object w:dxaOrig="1359" w:dyaOrig="320">
          <v:shape id="_x0000_i1109" type="#_x0000_t75" style="width:68.25pt;height:15.75pt" o:ole="">
            <v:imagedata r:id="rId173" o:title=""/>
          </v:shape>
          <o:OLEObject Type="Embed" ProgID="Equation.3" ShapeID="_x0000_i1109" DrawAspect="Content" ObjectID="_1803719432" r:id="rId174"/>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(2.3)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2. Определение фокусного расстояния объектива</w:t>
      </w:r>
    </w:p>
    <w:p w:rsidR="0082417B" w:rsidRPr="0082417B" w:rsidRDefault="0082417B" w:rsidP="0082417B">
      <w:pPr>
        <w:keepNext/>
        <w:framePr w:w="7920" w:h="3300" w:hRule="exact" w:hSpace="180" w:wrap="around" w:vAnchor="text" w:hAnchor="text" w:x="720" w:y="576"/>
        <w:shd w:val="solid" w:color="FFFFFF" w:fill="FFFFFF"/>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067175" cy="1885950"/>
            <wp:effectExtent l="0" t="0" r="9525" b="0"/>
            <wp:docPr id="26" name="Рисунок 26" descr="геометр-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геометр-11"/>
                    <pic:cNvPicPr>
                      <a:picLocks noChangeAspect="1" noChangeArrowheads="1"/>
                    </pic:cNvPicPr>
                  </pic:nvPicPr>
                  <pic:blipFill>
                    <a:blip r:embed="rId175" cstate="print">
                      <a:lum bright="-36000" contras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2353"/>
                    <a:stretch>
                      <a:fillRect/>
                    </a:stretch>
                  </pic:blipFill>
                  <pic:spPr bwMode="auto">
                    <a:xfrm>
                      <a:off x="0" y="0"/>
                      <a:ext cx="4067175" cy="1885950"/>
                    </a:xfrm>
                    <a:prstGeom prst="rect">
                      <a:avLst/>
                    </a:prstGeom>
                    <a:noFill/>
                    <a:ln>
                      <a:noFill/>
                    </a:ln>
                  </pic:spPr>
                </pic:pic>
              </a:graphicData>
            </a:graphic>
          </wp:inline>
        </w:drawing>
      </w:r>
    </w:p>
    <w:p w:rsidR="0082417B" w:rsidRPr="0082417B" w:rsidRDefault="0082417B" w:rsidP="0082417B">
      <w:pPr>
        <w:framePr w:w="7920" w:h="3300" w:hRule="exact" w:hSpace="180" w:wrap="around" w:vAnchor="text" w:hAnchor="text" w:x="720" w:y="576"/>
        <w:shd w:val="solid" w:color="FFFFFF" w:fill="FFFFFF"/>
        <w:spacing w:before="120" w:after="12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Рис. 2.3.</w:t>
      </w:r>
    </w:p>
    <w:p w:rsidR="0082417B" w:rsidRPr="0082417B" w:rsidRDefault="0082417B" w:rsidP="0082417B">
      <w:pPr>
        <w:spacing w:after="0" w:line="264" w:lineRule="auto"/>
        <w:ind w:left="360"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 Поставьте линзу-конденсор (модуль 5) сразу за излучателем. Микропроектор (модуль 2) разместите на расстоянии не менее </w:t>
      </w:r>
      <w:smartTag w:uri="urn:schemas-microsoft-com:office:smarttags" w:element="metricconverter">
        <w:smartTagPr>
          <w:attr w:name="ProductID" w:val="45 см"/>
        </w:smartTagPr>
        <w:r w:rsidRPr="0082417B">
          <w:rPr>
            <w:rFonts w:ascii="Times New Roman" w:eastAsia="Times New Roman" w:hAnsi="Times New Roman" w:cs="Times New Roman"/>
            <w:sz w:val="24"/>
            <w:szCs w:val="24"/>
            <w:lang w:eastAsia="ru-RU"/>
          </w:rPr>
          <w:t>45 см</w:t>
        </w:r>
      </w:smartTag>
      <w:r w:rsidRPr="0082417B">
        <w:rPr>
          <w:rFonts w:ascii="Times New Roman" w:eastAsia="Times New Roman" w:hAnsi="Times New Roman" w:cs="Times New Roman"/>
          <w:sz w:val="24"/>
          <w:szCs w:val="24"/>
          <w:lang w:eastAsia="ru-RU"/>
        </w:rPr>
        <w:t xml:space="preserve"> от конденсора. Объектив (модуль 6) поместите на оптическую скамью между конденсором и микропроектором (рис. 2.3). Перемещая объектив, получите на экране установки сфокусированное изображение точечного источника света, созданного конденсором.</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Определите расстояние от риски конденсора до риски объектива и расстояние от риски объектива до риски микропроектора, соответственно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найдите фокусное расстояние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объектива, воспользовавшись формулой тонкой линзы (2.2).</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Получите сфокусированное изображение точечного источника при другом положении объектива, найдите новые значения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val="en-US" w:eastAsia="ru-RU"/>
        </w:rPr>
        <w:t>f</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Сравните их с предыдущими. Проверьте, выполняются ли соотношения </w:t>
      </w:r>
      <w:r w:rsidR="00C005A9" w:rsidRPr="00C005A9">
        <w:rPr>
          <w:rFonts w:ascii="Times New Roman" w:eastAsia="Times New Roman" w:hAnsi="Times New Roman" w:cs="Times New Roman"/>
          <w:sz w:val="24"/>
          <w:szCs w:val="24"/>
          <w:lang w:eastAsia="ru-RU"/>
        </w:rPr>
        <w:pict>
          <v:shape id="_x0000_i1110" type="#_x0000_t75" style="width:36pt;height:17.25pt">
            <v:imagedata r:id="rId176"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1" type="#_x0000_t75" style="width:36pt;height:17.25pt">
            <v:imagedata r:id="rId177" o:title=""/>
          </v:shape>
        </w:pi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Выполните пункты 1-3 еще два раза для различных положений микропроектора (модуль 2). При этом расстояние между микропроектором и конденсором (</w:t>
      </w:r>
      <w:r w:rsidRPr="0082417B">
        <w:rPr>
          <w:rFonts w:ascii="Times New Roman" w:eastAsia="Times New Roman" w:hAnsi="Times New Roman" w:cs="Times New Roman"/>
          <w:position w:val="-6"/>
          <w:sz w:val="24"/>
          <w:szCs w:val="24"/>
          <w:lang w:eastAsia="ru-RU"/>
        </w:rPr>
        <w:object w:dxaOrig="560" w:dyaOrig="279">
          <v:shape id="_x0000_i1112" type="#_x0000_t75" style="width:27.75pt;height:14.25pt" o:ole="">
            <v:imagedata r:id="rId178" o:title=""/>
          </v:shape>
          <o:OLEObject Type="Embed" ProgID="Equation.3" ShapeID="_x0000_i1112" DrawAspect="Content" ObjectID="_1803719433" r:id="rId179"/>
        </w:object>
      </w:r>
      <w:r w:rsidRPr="0082417B">
        <w:rPr>
          <w:rFonts w:ascii="Times New Roman" w:eastAsia="Times New Roman" w:hAnsi="Times New Roman" w:cs="Times New Roman"/>
          <w:sz w:val="24"/>
          <w:szCs w:val="24"/>
          <w:lang w:eastAsia="ru-RU"/>
        </w:rPr>
        <w:t xml:space="preserve">, см. рис. 2.3) не должно быть меньше </w:t>
      </w:r>
      <w:smartTag w:uri="urn:schemas-microsoft-com:office:smarttags" w:element="metricconverter">
        <w:smartTagPr>
          <w:attr w:name="ProductID" w:val="45 см"/>
        </w:smartTagPr>
        <w:r w:rsidRPr="0082417B">
          <w:rPr>
            <w:rFonts w:ascii="Times New Roman" w:eastAsia="Times New Roman" w:hAnsi="Times New Roman" w:cs="Times New Roman"/>
            <w:sz w:val="24"/>
            <w:szCs w:val="24"/>
            <w:lang w:eastAsia="ru-RU"/>
          </w:rPr>
          <w:t>45 см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Вычислите </w:t>
      </w:r>
      <w:r w:rsidR="00C005A9" w:rsidRPr="00C005A9">
        <w:rPr>
          <w:rFonts w:ascii="Times New Roman" w:eastAsia="Times New Roman" w:hAnsi="Times New Roman" w:cs="Times New Roman"/>
          <w:sz w:val="24"/>
          <w:szCs w:val="24"/>
          <w:lang w:eastAsia="ru-RU"/>
        </w:rPr>
        <w:pict>
          <v:shape id="_x0000_i1113" type="#_x0000_t75" style="width:20.25pt;height:18.75pt">
            <v:imagedata r:id="rId180"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4" type="#_x0000_t75" style="width:18pt;height:17.25pt">
            <v:imagedata r:id="rId181"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5" type="#_x0000_t75" style="width:24.75pt;height:18.75pt">
            <v:imagedata r:id="rId182"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6" type="#_x0000_t75" style="width:18pt;height:18.75pt">
            <v:imagedata r:id="rId183"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7" type="#_x0000_t75" style="width:21pt;height:18.75pt">
            <v:imagedata r:id="rId184"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8" type="#_x0000_t75" style="width:18.75pt;height:17.25pt">
            <v:imagedata r:id="rId185"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19" type="#_x0000_t75" style="width:26.25pt;height:18.75pt">
            <v:imagedata r:id="rId186" o:title=""/>
          </v:shape>
        </w:pict>
      </w:r>
      <w:r w:rsidRPr="0082417B">
        <w:rPr>
          <w:rFonts w:ascii="Times New Roman" w:eastAsia="Times New Roman" w:hAnsi="Times New Roman" w:cs="Times New Roman"/>
          <w:sz w:val="24"/>
          <w:szCs w:val="24"/>
          <w:lang w:eastAsia="ru-RU"/>
        </w:rPr>
        <w:t xml:space="preserve">, </w:t>
      </w:r>
      <w:r w:rsidR="00C005A9" w:rsidRPr="00C005A9">
        <w:rPr>
          <w:rFonts w:ascii="Times New Roman" w:eastAsia="Times New Roman" w:hAnsi="Times New Roman" w:cs="Times New Roman"/>
          <w:sz w:val="24"/>
          <w:szCs w:val="24"/>
          <w:lang w:eastAsia="ru-RU"/>
        </w:rPr>
        <w:pict>
          <v:shape id="_x0000_i1120" type="#_x0000_t75" style="width:18.75pt;height:18.75pt">
            <v:imagedata r:id="rId187" o:title=""/>
          </v:shape>
        </w:pict>
      </w:r>
      <w:r w:rsidRPr="0082417B">
        <w:rPr>
          <w:rFonts w:ascii="Times New Roman" w:eastAsia="Times New Roman" w:hAnsi="Times New Roman" w:cs="Times New Roman"/>
          <w:sz w:val="24"/>
          <w:szCs w:val="24"/>
          <w:lang w:eastAsia="ru-RU"/>
        </w:rPr>
        <w:t xml:space="preserve"> и результаты занесите в таблицы: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4"/>
        <w:gridCol w:w="712"/>
        <w:gridCol w:w="922"/>
        <w:gridCol w:w="687"/>
        <w:gridCol w:w="832"/>
        <w:gridCol w:w="1060"/>
        <w:gridCol w:w="923"/>
        <w:gridCol w:w="914"/>
        <w:gridCol w:w="966"/>
        <w:gridCol w:w="897"/>
      </w:tblGrid>
      <w:tr w:rsidR="0082417B" w:rsidRPr="0082417B" w:rsidTr="00D81FD7">
        <w:trPr>
          <w:jc w:val="center"/>
        </w:trPr>
        <w:tc>
          <w:tcPr>
            <w:tcW w:w="1414"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712"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1" type="#_x0000_t75" style="width:20.25pt;height:32.25pt">
                  <v:imagedata r:id="rId188" o:title=""/>
                </v:shape>
              </w:pict>
            </w:r>
          </w:p>
        </w:tc>
        <w:tc>
          <w:tcPr>
            <w:tcW w:w="922"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2" type="#_x0000_t75" style="width:20.25pt;height:32.25pt">
                  <v:imagedata r:id="rId189" o:title=""/>
                </v:shape>
              </w:pict>
            </w:r>
          </w:p>
        </w:tc>
        <w:tc>
          <w:tcPr>
            <w:tcW w:w="687" w:type="dxa"/>
          </w:tcPr>
          <w:p w:rsidR="0082417B" w:rsidRPr="0082417B" w:rsidRDefault="00C005A9" w:rsidP="0082417B">
            <w:pPr>
              <w:tabs>
                <w:tab w:val="left" w:pos="675"/>
              </w:tabs>
              <w:spacing w:after="0" w:line="264" w:lineRule="auto"/>
              <w:ind w:right="-71"/>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3" type="#_x0000_t75" style="width:20.25pt;height:32.25pt">
                  <v:imagedata r:id="rId190" o:title=""/>
                </v:shape>
              </w:pict>
            </w:r>
          </w:p>
        </w:tc>
        <w:tc>
          <w:tcPr>
            <w:tcW w:w="832"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4" type="#_x0000_t75" style="width:24.75pt;height:33.75pt">
                  <v:imagedata r:id="rId191" o:title=""/>
                </v:shape>
              </w:pict>
            </w:r>
          </w:p>
        </w:tc>
        <w:tc>
          <w:tcPr>
            <w:tcW w:w="1060" w:type="dxa"/>
          </w:tcPr>
          <w:p w:rsidR="0082417B" w:rsidRPr="0082417B" w:rsidRDefault="00C005A9" w:rsidP="0082417B">
            <w:pPr>
              <w:spacing w:after="0" w:line="264" w:lineRule="auto"/>
              <w:ind w:right="-399"/>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5" type="#_x0000_t75" style="width:23.25pt;height:32.25pt">
                  <v:imagedata r:id="rId192" o:title=""/>
                </v:shape>
              </w:pict>
            </w:r>
          </w:p>
        </w:tc>
        <w:tc>
          <w:tcPr>
            <w:tcW w:w="923"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6" type="#_x0000_t75" style="width:30pt;height:33.75pt">
                  <v:imagedata r:id="rId193" o:title=""/>
                </v:shape>
              </w:pict>
            </w:r>
          </w:p>
        </w:tc>
        <w:tc>
          <w:tcPr>
            <w:tcW w:w="914"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7" type="#_x0000_t75" style="width:23.25pt;height:33.75pt">
                  <v:imagedata r:id="rId194" o:title=""/>
                </v:shape>
              </w:pict>
            </w:r>
          </w:p>
        </w:tc>
        <w:tc>
          <w:tcPr>
            <w:tcW w:w="966"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8" type="#_x0000_t75" style="width:20.25pt;height:32.25pt">
                  <v:imagedata r:id="rId195" o:title=""/>
                </v:shape>
              </w:pict>
            </w:r>
          </w:p>
        </w:tc>
        <w:tc>
          <w:tcPr>
            <w:tcW w:w="897"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29" type="#_x0000_t75" style="width:20.25pt;height:32.25pt">
                  <v:imagedata r:id="rId196" o:title=""/>
                </v:shape>
              </w:pict>
            </w:r>
          </w:p>
        </w:tc>
      </w:tr>
      <w:tr w:rsidR="0082417B" w:rsidRPr="0082417B" w:rsidTr="00D81FD7">
        <w:trPr>
          <w:jc w:val="center"/>
        </w:trPr>
        <w:tc>
          <w:tcPr>
            <w:tcW w:w="1414"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1</w:t>
            </w:r>
          </w:p>
        </w:tc>
        <w:tc>
          <w:tcPr>
            <w:tcW w:w="71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8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32"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60"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3"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14"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6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9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414"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71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8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32"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60"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3"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14"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6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9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414"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71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8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32"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60"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23"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14"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6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9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5"/>
        <w:gridCol w:w="1362"/>
        <w:gridCol w:w="1434"/>
        <w:gridCol w:w="1529"/>
        <w:gridCol w:w="1495"/>
        <w:gridCol w:w="1528"/>
      </w:tblGrid>
      <w:tr w:rsidR="0082417B" w:rsidRPr="0082417B" w:rsidTr="00D81FD7">
        <w:trPr>
          <w:trHeight w:val="551"/>
          <w:jc w:val="center"/>
        </w:trPr>
        <w:tc>
          <w:tcPr>
            <w:tcW w:w="1405" w:type="dxa"/>
          </w:tcPr>
          <w:p w:rsidR="0082417B" w:rsidRPr="0082417B" w:rsidRDefault="0082417B" w:rsidP="0082417B">
            <w:pPr>
              <w:spacing w:after="0" w:line="264" w:lineRule="auto"/>
              <w:ind w:right="-196"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1362" w:type="dxa"/>
          </w:tcPr>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0" type="#_x0000_t75" style="width:21pt;height:32.25pt">
                  <v:imagedata r:id="rId197" o:title=""/>
                </v:shape>
              </w:pict>
            </w:r>
          </w:p>
        </w:tc>
        <w:tc>
          <w:tcPr>
            <w:tcW w:w="1434" w:type="dxa"/>
            <w:tcBorders>
              <w:bottom w:val="single" w:sz="4" w:space="0" w:color="auto"/>
            </w:tcBorders>
          </w:tcPr>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1" type="#_x0000_t75" style="width:27pt;height:33.75pt">
                  <v:imagedata r:id="rId198" o:title=""/>
                </v:shape>
              </w:pict>
            </w:r>
          </w:p>
        </w:tc>
        <w:tc>
          <w:tcPr>
            <w:tcW w:w="1529" w:type="dxa"/>
          </w:tcPr>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2" type="#_x0000_t75" style="width:23.25pt;height:28.5pt">
                  <v:imagedata r:id="rId199" o:title=""/>
                </v:shape>
              </w:pict>
            </w:r>
          </w:p>
        </w:tc>
        <w:tc>
          <w:tcPr>
            <w:tcW w:w="1495" w:type="dxa"/>
            <w:tcBorders>
              <w:bottom w:val="single" w:sz="4" w:space="0" w:color="auto"/>
            </w:tcBorders>
          </w:tcPr>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3" type="#_x0000_t75" style="width:30.75pt;height:33.75pt">
                  <v:imagedata r:id="rId200" o:title=""/>
                </v:shape>
              </w:pict>
            </w:r>
          </w:p>
        </w:tc>
        <w:tc>
          <w:tcPr>
            <w:tcW w:w="1528" w:type="dxa"/>
            <w:tcBorders>
              <w:bottom w:val="single" w:sz="4" w:space="0" w:color="auto"/>
            </w:tcBorders>
          </w:tcPr>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4" type="#_x0000_t75" style="width:23.25pt;height:33.75pt">
                  <v:imagedata r:id="rId201" o:title=""/>
                </v:shape>
              </w:pict>
            </w:r>
          </w:p>
        </w:tc>
      </w:tr>
      <w:tr w:rsidR="0082417B" w:rsidRPr="0082417B" w:rsidTr="00D81FD7">
        <w:trPr>
          <w:trHeight w:val="231"/>
          <w:jc w:val="center"/>
        </w:trPr>
        <w:tc>
          <w:tcPr>
            <w:tcW w:w="140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136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34"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95"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8"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trHeight w:val="214"/>
          <w:jc w:val="center"/>
        </w:trPr>
        <w:tc>
          <w:tcPr>
            <w:tcW w:w="140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136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34"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95"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8"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trHeight w:val="231"/>
          <w:jc w:val="center"/>
        </w:trPr>
        <w:tc>
          <w:tcPr>
            <w:tcW w:w="140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136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34"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95"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528"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Задание 3. Определение фокусного расстояния и увеличения </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объектива с помощью калибровочной сетки.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Повторите эксперимент, описанный в задании 2, используя вместо конденсора калибровочную сетку (вместо точечного источника протяженный предмет), установленную в двухкоординатном держателе (модуль 8) на расстоянии 20-</w:t>
      </w:r>
      <w:smartTag w:uri="urn:schemas-microsoft-com:office:smarttags" w:element="metricconverter">
        <w:smartTagPr>
          <w:attr w:name="ProductID" w:val="40 мм"/>
        </w:smartTagPr>
        <w:r w:rsidRPr="0082417B">
          <w:rPr>
            <w:rFonts w:ascii="Times New Roman" w:eastAsia="Times New Roman" w:hAnsi="Times New Roman" w:cs="Times New Roman"/>
            <w:sz w:val="24"/>
            <w:szCs w:val="24"/>
            <w:lang w:eastAsia="ru-RU"/>
          </w:rPr>
          <w:t>40 мм</w:t>
        </w:r>
      </w:smartTag>
      <w:r w:rsidRPr="0082417B">
        <w:rPr>
          <w:rFonts w:ascii="Times New Roman" w:eastAsia="Times New Roman" w:hAnsi="Times New Roman" w:cs="Times New Roman"/>
          <w:sz w:val="24"/>
          <w:szCs w:val="24"/>
          <w:lang w:eastAsia="ru-RU"/>
        </w:rPr>
        <w:t xml:space="preserve"> от лазера. Принципы измерений те же.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 Увеличение объектива β</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β</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определяйте при двух его положениях, дающих резкое изображение сетки. Для этого для каждого из трех положений микропроектора определяйте шаг (расстояние между соседними штрихами)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двух резких изображений сетки, а также соответствующие значения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val="en-US" w:eastAsia="ru-RU"/>
        </w:rPr>
        <w:t>b</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Измерив данные величины, выньте калибровочную сетку из двухкоординатного держателя и вставьте ее в кассету микропроектора, расфокусируйте систему, сдвинув объектив на 1-</w:t>
      </w:r>
      <w:smartTag w:uri="urn:schemas-microsoft-com:office:smarttags" w:element="metricconverter">
        <w:smartTagPr>
          <w:attr w:name="ProductID" w:val="2 см"/>
        </w:smartTagPr>
        <w:r w:rsidRPr="0082417B">
          <w:rPr>
            <w:rFonts w:ascii="Times New Roman" w:eastAsia="Times New Roman" w:hAnsi="Times New Roman" w:cs="Times New Roman"/>
            <w:sz w:val="24"/>
            <w:szCs w:val="24"/>
            <w:lang w:eastAsia="ru-RU"/>
          </w:rPr>
          <w:t>2 см</w:t>
        </w:r>
      </w:smartTag>
      <w:r w:rsidRPr="0082417B">
        <w:rPr>
          <w:rFonts w:ascii="Times New Roman" w:eastAsia="Times New Roman" w:hAnsi="Times New Roman" w:cs="Times New Roman"/>
          <w:sz w:val="24"/>
          <w:szCs w:val="24"/>
          <w:lang w:eastAsia="ru-RU"/>
        </w:rPr>
        <w:t xml:space="preserve"> и измерьте шаг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lang w:eastAsia="ru-RU"/>
        </w:rPr>
        <w:t xml:space="preserve"> изображения сетки, получившегося на экране установки.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Проведите измерения, описанные в пункте 2, еще для двух положений микропроектора.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Увеличения находят по формулам: </w:t>
      </w:r>
    </w:p>
    <w:p w:rsidR="0082417B" w:rsidRPr="0082417B" w:rsidRDefault="00C005A9" w:rsidP="0082417B">
      <w:pPr>
        <w:spacing w:after="0" w:line="264" w:lineRule="auto"/>
        <w:ind w:firstLine="709"/>
        <w:jc w:val="center"/>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5" type="#_x0000_t75" style="width:43.5pt;height:32.25pt">
            <v:imagedata r:id="rId202" o:title=""/>
          </v:shape>
        </w:pict>
      </w:r>
      <w:r w:rsidRPr="00C005A9">
        <w:rPr>
          <w:rFonts w:ascii="Times New Roman" w:eastAsia="Times New Roman" w:hAnsi="Times New Roman" w:cs="Times New Roman"/>
          <w:sz w:val="24"/>
          <w:szCs w:val="24"/>
          <w:lang w:eastAsia="ru-RU"/>
        </w:rPr>
        <w:pict>
          <v:shape id="_x0000_i1136" type="#_x0000_t75" style="width:44.25pt;height:32.25pt">
            <v:imagedata r:id="rId203" o:title=""/>
          </v:shape>
        </w:pic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Проанализируйте соотношение между </w:t>
      </w:r>
      <w:r w:rsidR="00C005A9" w:rsidRPr="00C005A9">
        <w:rPr>
          <w:rFonts w:ascii="Times New Roman" w:eastAsia="Times New Roman" w:hAnsi="Times New Roman" w:cs="Times New Roman"/>
          <w:sz w:val="24"/>
          <w:szCs w:val="24"/>
          <w:lang w:eastAsia="ru-RU"/>
        </w:rPr>
        <w:pict>
          <v:shape id="_x0000_i1137" type="#_x0000_t75" style="width:14.25pt;height:17.25pt">
            <v:imagedata r:id="rId204" o:title=""/>
          </v:shape>
        </w:pict>
      </w:r>
      <w:r w:rsidRPr="0082417B">
        <w:rPr>
          <w:rFonts w:ascii="Times New Roman" w:eastAsia="Times New Roman" w:hAnsi="Times New Roman" w:cs="Times New Roman"/>
          <w:sz w:val="24"/>
          <w:szCs w:val="24"/>
          <w:lang w:eastAsia="ru-RU"/>
        </w:rPr>
        <w:t xml:space="preserve"> и </w:t>
      </w:r>
      <w:r w:rsidR="00C005A9" w:rsidRPr="00C005A9">
        <w:rPr>
          <w:rFonts w:ascii="Times New Roman" w:eastAsia="Times New Roman" w:hAnsi="Times New Roman" w:cs="Times New Roman"/>
          <w:sz w:val="24"/>
          <w:szCs w:val="24"/>
          <w:lang w:eastAsia="ru-RU"/>
        </w:rPr>
        <w:pict>
          <v:shape id="_x0000_i1138" type="#_x0000_t75" style="width:15.75pt;height:17.25pt">
            <v:imagedata r:id="rId205" o:title=""/>
          </v:shape>
        </w:pi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6. Полученные сведения занесите в таблицы. Данные, касающиеся определения фокусного расстояния объектива, занесите в таблицу, идентичную таблице в задании 2. Остальные результаты поместите в нижеследующую таблицы: </w:t>
      </w:r>
    </w:p>
    <w:tbl>
      <w:tblPr>
        <w:tblW w:w="9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0"/>
        <w:gridCol w:w="957"/>
        <w:gridCol w:w="1210"/>
        <w:gridCol w:w="868"/>
        <w:gridCol w:w="1082"/>
        <w:gridCol w:w="1113"/>
        <w:gridCol w:w="1157"/>
        <w:gridCol w:w="1285"/>
      </w:tblGrid>
      <w:tr w:rsidR="0082417B" w:rsidRPr="0082417B" w:rsidTr="00D81FD7">
        <w:trPr>
          <w:jc w:val="center"/>
        </w:trPr>
        <w:tc>
          <w:tcPr>
            <w:tcW w:w="133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957"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39" type="#_x0000_t75" style="width:20.25pt;height:32.25pt">
                  <v:imagedata r:id="rId206" o:title=""/>
                </v:shape>
              </w:pict>
            </w:r>
          </w:p>
        </w:tc>
        <w:tc>
          <w:tcPr>
            <w:tcW w:w="1210"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0" type="#_x0000_t75" style="width:20.25pt;height:32.25pt">
                  <v:imagedata r:id="rId207" o:title=""/>
                </v:shape>
              </w:pict>
            </w:r>
          </w:p>
        </w:tc>
        <w:tc>
          <w:tcPr>
            <w:tcW w:w="868"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1" type="#_x0000_t75" style="width:14.25pt;height:17.25pt">
                  <v:imagedata r:id="rId208" o:title=""/>
                </v:shape>
              </w:pict>
            </w:r>
          </w:p>
        </w:tc>
        <w:tc>
          <w:tcPr>
            <w:tcW w:w="1082"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2" type="#_x0000_t75" style="width:21.75pt;height:18.75pt">
                  <v:imagedata r:id="rId209" o:title=""/>
                </v:shape>
              </w:pict>
            </w:r>
          </w:p>
        </w:tc>
        <w:tc>
          <w:tcPr>
            <w:tcW w:w="1113"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3" type="#_x0000_t75" style="width:21pt;height:17.25pt">
                  <v:imagedata r:id="rId210" o:title=""/>
                </v:shape>
              </w:pict>
            </w:r>
          </w:p>
        </w:tc>
        <w:tc>
          <w:tcPr>
            <w:tcW w:w="1157"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4" type="#_x0000_t75" style="width:27.75pt;height:18.75pt">
                  <v:imagedata r:id="rId211" o:title=""/>
                </v:shape>
              </w:pict>
            </w:r>
          </w:p>
        </w:tc>
        <w:tc>
          <w:tcPr>
            <w:tcW w:w="1285" w:type="dxa"/>
            <w:tcBorders>
              <w:bottom w:val="single" w:sz="4" w:space="0" w:color="auto"/>
            </w:tcBorders>
          </w:tcPr>
          <w:p w:rsidR="0082417B" w:rsidRPr="0082417B" w:rsidRDefault="00C005A9" w:rsidP="0082417B">
            <w:pPr>
              <w:spacing w:after="0" w:line="264" w:lineRule="auto"/>
              <w:ind w:firstLine="351"/>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5" type="#_x0000_t75" style="width:21.75pt;height:33.75pt">
                  <v:imagedata r:id="rId212" o:title=""/>
                </v:shape>
              </w:pict>
            </w:r>
          </w:p>
        </w:tc>
      </w:tr>
      <w:tr w:rsidR="0082417B" w:rsidRPr="0082417B" w:rsidTr="00D81FD7">
        <w:trPr>
          <w:jc w:val="center"/>
        </w:trPr>
        <w:tc>
          <w:tcPr>
            <w:tcW w:w="133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957"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6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82"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13"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57"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85"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133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957"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6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82"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13"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57"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85"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133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957"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6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82"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13"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57"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85"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4"/>
        <w:gridCol w:w="1316"/>
        <w:gridCol w:w="1010"/>
        <w:gridCol w:w="968"/>
        <w:gridCol w:w="1488"/>
        <w:gridCol w:w="1244"/>
        <w:gridCol w:w="1530"/>
      </w:tblGrid>
      <w:tr w:rsidR="0082417B" w:rsidRPr="0082417B" w:rsidTr="00D81FD7">
        <w:trPr>
          <w:jc w:val="center"/>
        </w:trPr>
        <w:tc>
          <w:tcPr>
            <w:tcW w:w="1274"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1316" w:type="dxa"/>
          </w:tcPr>
          <w:p w:rsidR="0082417B" w:rsidRPr="0082417B" w:rsidRDefault="00C005A9" w:rsidP="0082417B">
            <w:pPr>
              <w:spacing w:after="0" w:line="264" w:lineRule="auto"/>
              <w:ind w:firstLine="709"/>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6" type="#_x0000_t75" style="width:21.75pt;height:32.25pt">
                  <v:imagedata r:id="rId213" o:title=""/>
                </v:shape>
              </w:pict>
            </w:r>
          </w:p>
        </w:tc>
        <w:tc>
          <w:tcPr>
            <w:tcW w:w="1010"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7" type="#_x0000_t75" style="width:15.75pt;height:17.25pt">
                  <v:imagedata r:id="rId214" o:title=""/>
                </v:shape>
              </w:pict>
            </w:r>
          </w:p>
        </w:tc>
        <w:tc>
          <w:tcPr>
            <w:tcW w:w="968"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8" type="#_x0000_t75" style="width:23.25pt;height:18.75pt">
                  <v:imagedata r:id="rId215" o:title=""/>
                </v:shape>
              </w:pict>
            </w:r>
          </w:p>
        </w:tc>
        <w:tc>
          <w:tcPr>
            <w:tcW w:w="1488" w:type="dxa"/>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49" type="#_x0000_t75" style="width:23.25pt;height:17.25pt">
                  <v:imagedata r:id="rId216" o:title=""/>
                </v:shape>
              </w:pict>
            </w:r>
          </w:p>
        </w:tc>
        <w:tc>
          <w:tcPr>
            <w:tcW w:w="1244" w:type="dxa"/>
            <w:tcBorders>
              <w:bottom w:val="single" w:sz="4" w:space="0" w:color="auto"/>
            </w:tcBorders>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50" type="#_x0000_t75" style="width:30pt;height:18.75pt">
                  <v:imagedata r:id="rId217" o:title=""/>
                </v:shape>
              </w:pict>
            </w:r>
          </w:p>
        </w:tc>
        <w:tc>
          <w:tcPr>
            <w:tcW w:w="1530" w:type="dxa"/>
            <w:tcBorders>
              <w:bottom w:val="single" w:sz="4" w:space="0" w:color="auto"/>
            </w:tcBorders>
          </w:tcPr>
          <w:p w:rsidR="0082417B" w:rsidRPr="0082417B" w:rsidRDefault="00C005A9" w:rsidP="0082417B">
            <w:pPr>
              <w:spacing w:after="0" w:line="264" w:lineRule="auto"/>
              <w:ind w:firstLine="709"/>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151" type="#_x0000_t75" style="width:23.25pt;height:33.75pt">
                  <v:imagedata r:id="rId218" o:title=""/>
                </v:shape>
              </w:pict>
            </w:r>
          </w:p>
        </w:tc>
      </w:tr>
      <w:tr w:rsidR="0082417B" w:rsidRPr="0082417B" w:rsidTr="00D81FD7">
        <w:trPr>
          <w:jc w:val="center"/>
        </w:trPr>
        <w:tc>
          <w:tcPr>
            <w:tcW w:w="1274"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1316"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68"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48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44"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30" w:type="dxa"/>
            <w:vMerge w:val="restart"/>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1274"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1316"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68"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48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44"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30"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1274"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1316"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68"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48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244"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30" w:type="dxa"/>
            <w:vMerge/>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Сделайте вывод о проделанной работе.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Контрольные вопросы</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Что называется линзой? Какие классы линз вы знаете? От чего зависит, к какому классу относится линза?</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Назовите основные характеристики линзы.</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Формулы линзы и величины входящие в эти соотношения.</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Дать определения действительного и мнимого изображения. От чего зависит вид изображения (действительное или мнимое, уменьшенное или увеличенное), созданного собирающей и рассеивающей линзами?</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 строится изображение предмета в собирающей линзе? Проиллюстрируйте примерами построения действительного и мнимого изображений.</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 строится изображение предмета в рассеивающей линзе? Покажите на примере.</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 каком расстоянии от собирающей линзы с оптической слой 3 диоптрии нужно поместить предмет, чтобы получить его мнимое изображение, увеличенное в 5 раз?</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Вывести формулу (2.3).</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Что получается при сравнении </w:t>
      </w:r>
      <w:r w:rsidRPr="0082417B">
        <w:rPr>
          <w:rFonts w:ascii="Times New Roman" w:eastAsia="Times New Roman" w:hAnsi="Times New Roman" w:cs="Times New Roman"/>
          <w:position w:val="-10"/>
          <w:sz w:val="24"/>
          <w:szCs w:val="24"/>
          <w:lang w:eastAsia="ru-RU"/>
        </w:rPr>
        <w:object w:dxaOrig="820" w:dyaOrig="340">
          <v:shape id="_x0000_i1152" type="#_x0000_t75" style="width:41.25pt;height:17.25pt" o:ole="">
            <v:imagedata r:id="rId219" o:title=""/>
          </v:shape>
          <o:OLEObject Type="Embed" ProgID="Equation.3" ShapeID="_x0000_i1152" DrawAspect="Content" ObjectID="_1803719434" r:id="rId220"/>
        </w:object>
      </w:r>
      <w:r w:rsidRPr="0082417B">
        <w:rPr>
          <w:rFonts w:ascii="Times New Roman" w:eastAsia="Times New Roman" w:hAnsi="Times New Roman" w:cs="Times New Roman"/>
          <w:sz w:val="24"/>
          <w:szCs w:val="24"/>
          <w:lang w:eastAsia="ru-RU"/>
        </w:rPr>
        <w:t xml:space="preserve"> с </w:t>
      </w:r>
      <w:r w:rsidRPr="0082417B">
        <w:rPr>
          <w:rFonts w:ascii="Times New Roman" w:eastAsia="Times New Roman" w:hAnsi="Times New Roman" w:cs="Times New Roman"/>
          <w:position w:val="-10"/>
          <w:sz w:val="24"/>
          <w:szCs w:val="24"/>
          <w:lang w:eastAsia="ru-RU"/>
        </w:rPr>
        <w:object w:dxaOrig="880" w:dyaOrig="340">
          <v:shape id="_x0000_i1153" type="#_x0000_t75" style="width:44.25pt;height:17.25pt" o:ole="">
            <v:imagedata r:id="rId221" o:title=""/>
          </v:shape>
          <o:OLEObject Type="Embed" ProgID="Equation.3" ShapeID="_x0000_i1153" DrawAspect="Content" ObjectID="_1803719435" r:id="rId222"/>
        </w:object>
      </w:r>
      <w:r w:rsidRPr="0082417B">
        <w:rPr>
          <w:rFonts w:ascii="Times New Roman" w:eastAsia="Times New Roman" w:hAnsi="Times New Roman" w:cs="Times New Roman"/>
          <w:sz w:val="24"/>
          <w:szCs w:val="24"/>
          <w:lang w:eastAsia="ru-RU"/>
        </w:rPr>
        <w:t>?</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Выполняются ли соотношения </w:t>
      </w:r>
      <w:r w:rsidRPr="0082417B">
        <w:rPr>
          <w:rFonts w:ascii="Times New Roman" w:eastAsia="Times New Roman" w:hAnsi="Times New Roman" w:cs="Times New Roman"/>
          <w:position w:val="-10"/>
          <w:sz w:val="24"/>
          <w:szCs w:val="24"/>
          <w:lang w:eastAsia="ru-RU"/>
        </w:rPr>
        <w:object w:dxaOrig="700" w:dyaOrig="340">
          <v:shape id="_x0000_i1154" type="#_x0000_t75" style="width:35.25pt;height:17.25pt" o:ole="">
            <v:imagedata r:id="rId223" o:title=""/>
          </v:shape>
          <o:OLEObject Type="Embed" ProgID="Equation.3" ShapeID="_x0000_i1154" DrawAspect="Content" ObjectID="_1803719436" r:id="rId224"/>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0"/>
          <w:sz w:val="24"/>
          <w:szCs w:val="24"/>
          <w:lang w:eastAsia="ru-RU"/>
        </w:rPr>
        <w:object w:dxaOrig="700" w:dyaOrig="340">
          <v:shape id="_x0000_i1155" type="#_x0000_t75" style="width:35.25pt;height:17.25pt" o:ole="">
            <v:imagedata r:id="rId225" o:title=""/>
          </v:shape>
          <o:OLEObject Type="Embed" ProgID="Equation.3" ShapeID="_x0000_i1155" DrawAspect="Content" ObjectID="_1803719437" r:id="rId226"/>
        </w:object>
      </w:r>
      <w:r w:rsidRPr="0082417B">
        <w:rPr>
          <w:rFonts w:ascii="Times New Roman" w:eastAsia="Times New Roman" w:hAnsi="Times New Roman" w:cs="Times New Roman"/>
          <w:sz w:val="24"/>
          <w:szCs w:val="24"/>
          <w:lang w:eastAsia="ru-RU"/>
        </w:rPr>
        <w:t>? Почему они должны выполняться?</w:t>
      </w:r>
    </w:p>
    <w:p w:rsidR="0082417B" w:rsidRPr="0082417B" w:rsidRDefault="0082417B" w:rsidP="0082417B">
      <w:pPr>
        <w:numPr>
          <w:ilvl w:val="0"/>
          <w:numId w:val="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Выведите соотношение между линейными увеличениями β</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β</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в упражнении 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№3</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Изучение интерференции световых волн с помощью щелей Юнга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Цель работы:</w:t>
      </w:r>
      <w:r w:rsidRPr="0082417B">
        <w:rPr>
          <w:rFonts w:ascii="Times New Roman" w:eastAsia="Times New Roman" w:hAnsi="Times New Roman" w:cs="Times New Roman"/>
          <w:sz w:val="24"/>
          <w:szCs w:val="24"/>
          <w:lang w:eastAsia="ru-RU"/>
        </w:rPr>
        <w:t xml:space="preserve"> проверить основные соотношения теории интерференции, определить длину волны лазерного излучения.</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Оборудование</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модули</w:t>
      </w:r>
      <w:r w:rsidRPr="0082417B">
        <w:rPr>
          <w:rFonts w:ascii="Times New Roman" w:eastAsia="Times New Roman" w:hAnsi="Times New Roman" w:cs="Times New Roman"/>
          <w:sz w:val="24"/>
          <w:szCs w:val="24"/>
          <w:lang w:eastAsia="ru-RU"/>
        </w:rPr>
        <w:t xml:space="preserve">: микропроектор 2, конденсор 5, объектив 6, кассета в двухкоординатном держателе 8; </w:t>
      </w:r>
      <w:r w:rsidRPr="0082417B">
        <w:rPr>
          <w:rFonts w:ascii="Times New Roman" w:eastAsia="Times New Roman" w:hAnsi="Times New Roman" w:cs="Times New Roman"/>
          <w:b/>
          <w:sz w:val="24"/>
          <w:szCs w:val="24"/>
          <w:lang w:eastAsia="ru-RU"/>
        </w:rPr>
        <w:t>объекты</w:t>
      </w:r>
      <w:r w:rsidRPr="0082417B">
        <w:rPr>
          <w:rFonts w:ascii="Times New Roman" w:eastAsia="Times New Roman" w:hAnsi="Times New Roman" w:cs="Times New Roman"/>
          <w:sz w:val="24"/>
          <w:szCs w:val="24"/>
          <w:lang w:eastAsia="ru-RU"/>
        </w:rPr>
        <w:t>: щели 23 и 24, пары щелей 27 и 28; лист бумаги.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4.1. Интерференция света: общие сведения.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Колебания, протекающие согласованно, называют </w:t>
      </w:r>
      <w:r w:rsidRPr="0082417B">
        <w:rPr>
          <w:rFonts w:ascii="Times New Roman" w:eastAsia="Times New Roman" w:hAnsi="Times New Roman" w:cs="Times New Roman"/>
          <w:b/>
          <w:i/>
          <w:sz w:val="24"/>
          <w:szCs w:val="24"/>
          <w:lang w:eastAsia="ru-RU"/>
        </w:rPr>
        <w:t>когерентными</w:t>
      </w:r>
      <w:r w:rsidRPr="0082417B">
        <w:rPr>
          <w:rFonts w:ascii="Times New Roman" w:eastAsia="Times New Roman" w:hAnsi="Times New Roman" w:cs="Times New Roman"/>
          <w:sz w:val="24"/>
          <w:szCs w:val="24"/>
          <w:lang w:eastAsia="ru-RU"/>
        </w:rPr>
        <w:t xml:space="preserve">. Для колебаний, близких к гармоническим, когерентность означает постоянную во времени разность фаз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При сложении двух когерентных волн наблюдается явление интерференции, заключающееся в том, что интенсивность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lang w:eastAsia="ru-RU"/>
        </w:rPr>
        <w:t xml:space="preserve"> результирующей волны не равна сумме интенсивностей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и</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 xml:space="preserve"> складываемых волн: </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020" w:dyaOrig="340">
          <v:shape id="_x0000_i1156" type="#_x0000_t75" style="width:51pt;height:17.25pt" o:ole="">
            <v:imagedata r:id="rId227" o:title=""/>
          </v:shape>
          <o:OLEObject Type="Embed" ProgID="Equation.3" ShapeID="_x0000_i1156" DrawAspect="Content" ObjectID="_1803719438" r:id="rId228"/>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разность фаз складываемых колебаний постоянна во времени и равна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sz w:val="24"/>
          <w:szCs w:val="24"/>
          <w:lang w:eastAsia="ru-RU"/>
        </w:rPr>
        <w:t>, то</w:t>
      </w:r>
      <w:r w:rsidRPr="0082417B">
        <w:rPr>
          <w:rFonts w:ascii="Times New Roman" w:eastAsia="Times New Roman" w:hAnsi="Times New Roman" w:cs="Times New Roman"/>
          <w:position w:val="-12"/>
          <w:sz w:val="24"/>
          <w:szCs w:val="24"/>
          <w:lang w:eastAsia="ru-RU"/>
        </w:rPr>
        <w:object w:dxaOrig="2500" w:dyaOrig="400">
          <v:shape id="_x0000_i1157" type="#_x0000_t75" style="width:125.25pt;height:20.25pt" o:ole="">
            <v:imagedata r:id="rId229" o:title=""/>
          </v:shape>
          <o:OLEObject Type="Embed" ProgID="Equation.3" ShapeID="_x0000_i1157" DrawAspect="Content" ObjectID="_1803719439" r:id="rId230"/>
        </w:object>
      </w:r>
      <w:r w:rsidRPr="0082417B">
        <w:rPr>
          <w:rFonts w:ascii="Times New Roman" w:eastAsia="Times New Roman" w:hAnsi="Times New Roman" w:cs="Times New Roman"/>
          <w:sz w:val="24"/>
          <w:szCs w:val="24"/>
          <w:lang w:eastAsia="ru-RU"/>
        </w:rPr>
        <w:t xml:space="preserve">. Если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i/>
          <w:sz w:val="24"/>
          <w:szCs w:val="24"/>
          <w:lang w:eastAsia="ru-RU"/>
        </w:rPr>
        <w:t>=2</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i/>
          <w:sz w:val="24"/>
          <w:szCs w:val="24"/>
          <w:lang w:val="el-GR" w:eastAsia="ru-RU"/>
        </w:rPr>
        <w:t>π</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sz w:val="24"/>
          <w:szCs w:val="24"/>
          <w:lang w:eastAsia="ru-RU"/>
        </w:rPr>
        <w:t xml:space="preserve"> – целое), то интенсивность максимальна, если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i/>
          <w:sz w:val="24"/>
          <w:szCs w:val="24"/>
          <w:lang w:eastAsia="ru-RU"/>
        </w:rPr>
        <w:t>=(2</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i/>
          <w:sz w:val="24"/>
          <w:szCs w:val="24"/>
          <w:lang w:eastAsia="ru-RU"/>
        </w:rPr>
        <w:t>+1)</w:t>
      </w:r>
      <w:r w:rsidRPr="0082417B">
        <w:rPr>
          <w:rFonts w:ascii="Times New Roman" w:eastAsia="Times New Roman" w:hAnsi="Times New Roman" w:cs="Times New Roman"/>
          <w:i/>
          <w:sz w:val="24"/>
          <w:szCs w:val="24"/>
          <w:lang w:val="el-GR" w:eastAsia="ru-RU"/>
        </w:rPr>
        <w:t>π</w:t>
      </w:r>
      <w:r w:rsidRPr="0082417B">
        <w:rPr>
          <w:rFonts w:ascii="Times New Roman" w:eastAsia="Times New Roman" w:hAnsi="Times New Roman" w:cs="Times New Roman"/>
          <w:sz w:val="24"/>
          <w:szCs w:val="24"/>
          <w:lang w:eastAsia="ru-RU"/>
        </w:rPr>
        <w:t xml:space="preserve"> – минимальна. Соответствующие интенсивности равны</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920" w:dyaOrig="460">
          <v:shape id="_x0000_i1158" type="#_x0000_t75" style="width:96pt;height:23.25pt" o:ole="">
            <v:imagedata r:id="rId231" o:title=""/>
          </v:shape>
          <o:OLEObject Type="Embed" ProgID="Equation.3" ShapeID="_x0000_i1158" DrawAspect="Content" ObjectID="_1803719440" r:id="rId23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(4.2)</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900" w:dyaOrig="460">
          <v:shape id="_x0000_i1159" type="#_x0000_t75" style="width:95.25pt;height:23.25pt" o:ole="">
            <v:imagedata r:id="rId233" o:title=""/>
          </v:shape>
          <o:OLEObject Type="Embed" ProgID="Equation.3" ShapeID="_x0000_i1159" DrawAspect="Content" ObjectID="_1803719441" r:id="rId234"/>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(4.3)</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 xml:space="preserve">, то в минимуме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i/>
          <w:sz w:val="24"/>
          <w:szCs w:val="24"/>
          <w:vertAlign w:val="subscript"/>
          <w:lang w:val="en-US" w:eastAsia="ru-RU"/>
        </w:rPr>
        <w:t>min</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position w:val="-6"/>
          <w:sz w:val="24"/>
          <w:szCs w:val="24"/>
          <w:lang w:eastAsia="ru-RU"/>
        </w:rPr>
        <w:object w:dxaOrig="200" w:dyaOrig="279">
          <v:shape id="_x0000_i1160" type="#_x0000_t75" style="width:9.75pt;height:14.25pt" o:ole="">
            <v:imagedata r:id="rId235" o:title=""/>
          </v:shape>
          <o:OLEObject Type="Embed" ProgID="Equation.3" ShapeID="_x0000_i1160" DrawAspect="Content" ObjectID="_1803719442" r:id="rId236"/>
        </w:object>
      </w:r>
      <w:r w:rsidRPr="0082417B">
        <w:rPr>
          <w:rFonts w:ascii="Times New Roman" w:eastAsia="Times New Roman" w:hAnsi="Times New Roman" w:cs="Times New Roman"/>
          <w:sz w:val="24"/>
          <w:szCs w:val="24"/>
          <w:lang w:eastAsia="ru-RU"/>
        </w:rPr>
        <w:t xml:space="preserve"> – свет плюс свет дает темноту. Как правило, в разных точках пространства величина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sz w:val="24"/>
          <w:szCs w:val="24"/>
          <w:lang w:eastAsia="ru-RU"/>
        </w:rPr>
        <w:t xml:space="preserve"> имеет разные значения, и возникает чередование темных и светлых полос, называемое </w:t>
      </w:r>
      <w:r w:rsidRPr="0082417B">
        <w:rPr>
          <w:rFonts w:ascii="Times New Roman" w:eastAsia="Times New Roman" w:hAnsi="Times New Roman" w:cs="Times New Roman"/>
          <w:b/>
          <w:i/>
          <w:sz w:val="24"/>
          <w:szCs w:val="24"/>
          <w:lang w:eastAsia="ru-RU"/>
        </w:rPr>
        <w:t>интерференционной картиной</w:t>
      </w:r>
      <w:r w:rsidRPr="0082417B">
        <w:rPr>
          <w:rFonts w:ascii="Times New Roman" w:eastAsia="Times New Roman" w:hAnsi="Times New Roman" w:cs="Times New Roman"/>
          <w:sz w:val="24"/>
          <w:szCs w:val="24"/>
          <w:lang w:eastAsia="ru-RU"/>
        </w:rPr>
        <w:t xml:space="preserve">. Расстояние между соседними светлыми или соседними темными полосами (т.е. между соседними </w:t>
      </w:r>
      <w:r w:rsidRPr="0082417B">
        <w:rPr>
          <w:rFonts w:ascii="Times New Roman" w:eastAsia="Times New Roman" w:hAnsi="Times New Roman" w:cs="Times New Roman"/>
          <w:sz w:val="24"/>
          <w:szCs w:val="24"/>
          <w:lang w:eastAsia="ru-RU"/>
        </w:rPr>
        <w:lastRenderedPageBreak/>
        <w:t xml:space="preserve">максимумами или минимумами интенсивности) называют </w:t>
      </w:r>
      <w:r w:rsidRPr="0082417B">
        <w:rPr>
          <w:rFonts w:ascii="Times New Roman" w:eastAsia="Times New Roman" w:hAnsi="Times New Roman" w:cs="Times New Roman"/>
          <w:b/>
          <w:i/>
          <w:sz w:val="24"/>
          <w:szCs w:val="24"/>
          <w:lang w:eastAsia="ru-RU"/>
        </w:rPr>
        <w:t>шириной интерференционной полосы</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Разность фаз </w:t>
      </w:r>
      <w:r w:rsidRPr="0082417B">
        <w:rPr>
          <w:rFonts w:ascii="Times New Roman" w:eastAsia="Times New Roman" w:hAnsi="Times New Roman" w:cs="Times New Roman"/>
          <w:i/>
          <w:sz w:val="24"/>
          <w:szCs w:val="24"/>
          <w:lang w:val="el-GR" w:eastAsia="ru-RU"/>
        </w:rPr>
        <w:t>δ</w:t>
      </w:r>
      <w:r w:rsidRPr="0082417B">
        <w:rPr>
          <w:rFonts w:ascii="Times New Roman" w:eastAsia="Times New Roman" w:hAnsi="Times New Roman" w:cs="Times New Roman"/>
          <w:sz w:val="24"/>
          <w:szCs w:val="24"/>
          <w:lang w:eastAsia="ru-RU"/>
        </w:rPr>
        <w:t xml:space="preserve"> определяется оптической разностью хода </w:t>
      </w:r>
      <w:r w:rsidRPr="0082417B">
        <w:rPr>
          <w:rFonts w:ascii="Times New Roman" w:eastAsia="Times New Roman" w:hAnsi="Times New Roman" w:cs="Times New Roman"/>
          <w:sz w:val="24"/>
          <w:szCs w:val="24"/>
          <w:lang w:val="el-GR" w:eastAsia="ru-RU"/>
        </w:rPr>
        <w:t>Δ</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960" w:dyaOrig="680">
          <v:shape id="_x0000_i1161" type="#_x0000_t75" style="width:48pt;height:33.75pt" o:ole="">
            <v:imagedata r:id="rId237" o:title=""/>
          </v:shape>
          <o:OLEObject Type="Embed" ProgID="Equation.3" ShapeID="_x0000_i1161" DrawAspect="Content" ObjectID="_1803719443" r:id="rId238"/>
        </w:objec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position w:val="-10"/>
          <w:sz w:val="24"/>
          <w:szCs w:val="24"/>
          <w:lang w:eastAsia="ru-RU"/>
        </w:rPr>
        <w:object w:dxaOrig="1500" w:dyaOrig="340">
          <v:shape id="_x0000_i1162" type="#_x0000_t75" style="width:75pt;height:17.25pt" o:ole="">
            <v:imagedata r:id="rId239" o:title=""/>
          </v:shape>
          <o:OLEObject Type="Embed" ProgID="Equation.3" ShapeID="_x0000_i1162" DrawAspect="Content" ObjectID="_1803719444" r:id="rId24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 xml:space="preserve"> и</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 «оптические длины» 2-х лучей, идущих от источника до точки наблюдения, </w:t>
      </w:r>
      <w:r w:rsidRPr="0082417B">
        <w:rPr>
          <w:rFonts w:ascii="Times New Roman" w:eastAsia="Times New Roman" w:hAnsi="Times New Roman" w:cs="Times New Roman"/>
          <w:position w:val="-12"/>
          <w:sz w:val="24"/>
          <w:szCs w:val="24"/>
          <w:lang w:eastAsia="ru-RU"/>
        </w:rPr>
        <w:object w:dxaOrig="300" w:dyaOrig="360">
          <v:shape id="_x0000_i1163" type="#_x0000_t75" style="width:15pt;height:18pt" o:ole="">
            <v:imagedata r:id="rId241" o:title=""/>
          </v:shape>
          <o:OLEObject Type="Embed" ProgID="Equation.3" ShapeID="_x0000_i1163" DrawAspect="Content" ObjectID="_1803719445" r:id="rId242"/>
        </w:object>
      </w:r>
      <w:r w:rsidRPr="0082417B">
        <w:rPr>
          <w:rFonts w:ascii="Times New Roman" w:eastAsia="Times New Roman" w:hAnsi="Times New Roman" w:cs="Times New Roman"/>
          <w:sz w:val="24"/>
          <w:szCs w:val="24"/>
          <w:lang w:eastAsia="ru-RU"/>
        </w:rPr>
        <w:t xml:space="preserve"> – длина волны излучения в вакууме. Отрезку луча длиной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sz w:val="24"/>
          <w:szCs w:val="24"/>
          <w:lang w:eastAsia="ru-RU"/>
        </w:rPr>
        <w:t xml:space="preserve"> в среде с показателем преломления </w:t>
      </w:r>
      <w:r w:rsidRPr="0082417B">
        <w:rPr>
          <w:rFonts w:ascii="Times New Roman" w:eastAsia="Times New Roman" w:hAnsi="Times New Roman" w:cs="Times New Roman"/>
          <w:i/>
          <w:sz w:val="24"/>
          <w:szCs w:val="24"/>
          <w:lang w:val="en-US" w:eastAsia="ru-RU"/>
        </w:rPr>
        <w:t>n</w:t>
      </w:r>
      <w:r w:rsidRPr="0082417B">
        <w:rPr>
          <w:rFonts w:ascii="Times New Roman" w:eastAsia="Times New Roman" w:hAnsi="Times New Roman" w:cs="Times New Roman"/>
          <w:sz w:val="24"/>
          <w:szCs w:val="24"/>
          <w:lang w:eastAsia="ru-RU"/>
        </w:rPr>
        <w:t xml:space="preserve"> соответствует оптическая длина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i/>
          <w:sz w:val="24"/>
          <w:szCs w:val="24"/>
          <w:lang w:val="en-US" w:eastAsia="ru-RU"/>
        </w:rPr>
        <w:t>nl</w:t>
      </w:r>
      <w:r w:rsidRPr="0082417B">
        <w:rPr>
          <w:rFonts w:ascii="Times New Roman" w:eastAsia="Times New Roman" w:hAnsi="Times New Roman" w:cs="Times New Roman"/>
          <w:sz w:val="24"/>
          <w:szCs w:val="24"/>
          <w:lang w:eastAsia="ru-RU"/>
        </w:rPr>
        <w:t xml:space="preserve">. Для луча, прошедшего от точки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lang w:eastAsia="ru-RU"/>
        </w:rPr>
        <w:t xml:space="preserve"> до  тоски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2832"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940" w:dyaOrig="740">
          <v:shape id="_x0000_i1164" type="#_x0000_t75" style="width:47.25pt;height:36.75pt" o:ole="">
            <v:imagedata r:id="rId243" o:title=""/>
          </v:shape>
          <o:OLEObject Type="Embed" ProgID="Equation.3" ShapeID="_x0000_i1164" DrawAspect="Content" ObjectID="_1803719446" r:id="rId244"/>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(4.5)</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Условия интерференционного максимума и минимума</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val="en-US" w:eastAsia="ru-RU"/>
        </w:rPr>
        <w:t>max</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820" w:dyaOrig="360">
          <v:shape id="_x0000_i1165" type="#_x0000_t75" style="width:41.25pt;height:18pt" o:ole="">
            <v:imagedata r:id="rId245" o:title=""/>
          </v:shape>
          <o:OLEObject Type="Embed" ProgID="Equation.3" ShapeID="_x0000_i1165" DrawAspect="Content" ObjectID="_1803719447" r:id="rId246"/>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целое,</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(4.6)</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val="en-US" w:eastAsia="ru-RU"/>
        </w:rPr>
        <w:t>m</w:t>
      </w:r>
      <w:r w:rsidRPr="0082417B">
        <w:rPr>
          <w:rFonts w:ascii="Times New Roman" w:eastAsia="Times New Roman" w:hAnsi="Times New Roman" w:cs="Times New Roman"/>
          <w:sz w:val="24"/>
          <w:szCs w:val="24"/>
          <w:lang w:eastAsia="ru-RU"/>
        </w:rPr>
        <w:t xml:space="preserve">in:      </w:t>
      </w:r>
      <w:r w:rsidRPr="0082417B">
        <w:rPr>
          <w:rFonts w:ascii="Times New Roman" w:eastAsia="Times New Roman" w:hAnsi="Times New Roman" w:cs="Times New Roman"/>
          <w:position w:val="-28"/>
          <w:sz w:val="24"/>
          <w:szCs w:val="24"/>
          <w:lang w:eastAsia="ru-RU"/>
        </w:rPr>
        <w:object w:dxaOrig="1460" w:dyaOrig="680">
          <v:shape id="_x0000_i1166" type="#_x0000_t75" style="width:72.75pt;height:33.75pt" o:ole="">
            <v:imagedata r:id="rId247" o:title=""/>
          </v:shape>
          <o:OLEObject Type="Embed" ProgID="Equation.3" ShapeID="_x0000_i1166" DrawAspect="Content" ObjectID="_1803719448" r:id="rId248"/>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i/>
          <w:sz w:val="24"/>
          <w:szCs w:val="24"/>
          <w:lang w:eastAsia="ru-RU"/>
        </w:rPr>
        <w:t xml:space="preserve"> – </w:t>
      </w:r>
      <w:r w:rsidRPr="0082417B">
        <w:rPr>
          <w:rFonts w:ascii="Times New Roman" w:eastAsia="Times New Roman" w:hAnsi="Times New Roman" w:cs="Times New Roman"/>
          <w:sz w:val="24"/>
          <w:szCs w:val="24"/>
          <w:lang w:eastAsia="ru-RU"/>
        </w:rPr>
        <w:t>целое,</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l-GR" w:eastAsia="ru-RU"/>
        </w:rPr>
        <w:t>λ</w:t>
      </w:r>
      <w:r w:rsidRPr="0082417B">
        <w:rPr>
          <w:rFonts w:ascii="Times New Roman" w:eastAsia="Times New Roman" w:hAnsi="Times New Roman" w:cs="Times New Roman"/>
          <w:i/>
          <w:sz w:val="24"/>
          <w:szCs w:val="24"/>
          <w:vertAlign w:val="subscript"/>
          <w:lang w:eastAsia="ru-RU"/>
        </w:rPr>
        <w:t>0</w:t>
      </w:r>
      <w:r w:rsidRPr="0082417B">
        <w:rPr>
          <w:rFonts w:ascii="Times New Roman" w:eastAsia="Times New Roman" w:hAnsi="Times New Roman" w:cs="Times New Roman"/>
          <w:sz w:val="24"/>
          <w:szCs w:val="24"/>
          <w:lang w:eastAsia="ru-RU"/>
        </w:rPr>
        <w:t xml:space="preserve"> – длина волны излучения в вакууме.</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общем случае можно записать:</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880" w:dyaOrig="360">
          <v:shape id="_x0000_i1167" type="#_x0000_t75" style="width:44.25pt;height:18pt" o:ole="">
            <v:imagedata r:id="rId249" o:title=""/>
          </v:shape>
          <o:OLEObject Type="Embed" ProgID="Equation.3" ShapeID="_x0000_i1167" DrawAspect="Content" ObjectID="_1803719449" r:id="rId25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(4.8)</w:t>
      </w:r>
    </w:p>
    <w:p w:rsidR="0082417B" w:rsidRPr="0082417B" w:rsidRDefault="0082417B" w:rsidP="0082417B">
      <w:pPr>
        <w:widowControl w:val="0"/>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Параметр </w:t>
      </w:r>
      <w:r w:rsidRPr="0082417B">
        <w:rPr>
          <w:rFonts w:ascii="Times New Roman" w:eastAsia="Times New Roman" w:hAnsi="Times New Roman" w:cs="Times New Roman"/>
          <w:position w:val="-6"/>
          <w:sz w:val="24"/>
          <w:szCs w:val="24"/>
          <w:lang w:eastAsia="ru-RU"/>
        </w:rPr>
        <w:object w:dxaOrig="260" w:dyaOrig="220">
          <v:shape id="_x0000_i1168" type="#_x0000_t75" style="width:12.75pt;height:11.25pt" o:ole="">
            <v:imagedata r:id="rId251" o:title=""/>
          </v:shape>
          <o:OLEObject Type="Embed" ProgID="Equation.3" ShapeID="_x0000_i1168" DrawAspect="Content" ObjectID="_1803719450" r:id="rId252"/>
        </w:object>
      </w:r>
      <w:r w:rsidRPr="0082417B">
        <w:rPr>
          <w:rFonts w:ascii="Times New Roman" w:eastAsia="Times New Roman" w:hAnsi="Times New Roman" w:cs="Times New Roman"/>
          <w:sz w:val="24"/>
          <w:szCs w:val="24"/>
          <w:lang w:eastAsia="ru-RU"/>
        </w:rPr>
        <w:t xml:space="preserve"> называют порядком интерференции. Целым </w:t>
      </w:r>
      <w:r w:rsidRPr="0082417B">
        <w:rPr>
          <w:rFonts w:ascii="Times New Roman" w:eastAsia="Times New Roman" w:hAnsi="Times New Roman" w:cs="Times New Roman"/>
          <w:position w:val="-6"/>
          <w:sz w:val="24"/>
          <w:szCs w:val="24"/>
          <w:lang w:eastAsia="ru-RU"/>
        </w:rPr>
        <w:object w:dxaOrig="260" w:dyaOrig="220">
          <v:shape id="_x0000_i1169" type="#_x0000_t75" style="width:12.75pt;height:11.25pt" o:ole="">
            <v:imagedata r:id="rId251" o:title=""/>
          </v:shape>
          <o:OLEObject Type="Embed" ProgID="Equation.3" ShapeID="_x0000_i1169" DrawAspect="Content" ObjectID="_1803719451" r:id="rId253"/>
        </w:object>
      </w:r>
      <w:r w:rsidRPr="0082417B">
        <w:rPr>
          <w:rFonts w:ascii="Times New Roman" w:eastAsia="Times New Roman" w:hAnsi="Times New Roman" w:cs="Times New Roman"/>
          <w:sz w:val="24"/>
          <w:szCs w:val="24"/>
          <w:lang w:eastAsia="ru-RU"/>
        </w:rPr>
        <w:t xml:space="preserve"> соответствуют максимумы интенсивности, полуцелым – минимумы. Изменению </w:t>
      </w:r>
      <w:r w:rsidRPr="0082417B">
        <w:rPr>
          <w:rFonts w:ascii="Times New Roman" w:eastAsia="Times New Roman" w:hAnsi="Times New Roman" w:cs="Times New Roman"/>
          <w:position w:val="-6"/>
          <w:sz w:val="24"/>
          <w:szCs w:val="24"/>
          <w:lang w:eastAsia="ru-RU"/>
        </w:rPr>
        <w:object w:dxaOrig="260" w:dyaOrig="220">
          <v:shape id="_x0000_i1170" type="#_x0000_t75" style="width:12.75pt;height:11.25pt" o:ole="">
            <v:imagedata r:id="rId251" o:title=""/>
          </v:shape>
          <o:OLEObject Type="Embed" ProgID="Equation.3" ShapeID="_x0000_i1170" DrawAspect="Content" ObjectID="_1803719452" r:id="rId254"/>
        </w:object>
      </w:r>
      <w:r w:rsidRPr="0082417B">
        <w:rPr>
          <w:rFonts w:ascii="Times New Roman" w:eastAsia="Times New Roman" w:hAnsi="Times New Roman" w:cs="Times New Roman"/>
          <w:sz w:val="24"/>
          <w:szCs w:val="24"/>
          <w:lang w:eastAsia="ru-RU"/>
        </w:rPr>
        <w:t xml:space="preserve"> на единицу соответствует переход на соседнюю интерференционную полосу. </w:t>
      </w:r>
    </w:p>
    <w:p w:rsidR="0082417B" w:rsidRPr="0082417B" w:rsidRDefault="0082417B" w:rsidP="0082417B">
      <w:pPr>
        <w:keepNext/>
        <w:framePr w:w="5400" w:h="3960" w:hRule="exact" w:hSpace="180" w:wrap="around" w:vAnchor="text" w:hAnchor="text" w:x="-540" w:y="1077"/>
        <w:shd w:val="solid" w:color="FFFFFF" w:fill="FFFFFF"/>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324225" cy="2162175"/>
            <wp:effectExtent l="0" t="0" r="9525" b="9525"/>
            <wp:docPr id="25" name="Рисунок 25" descr="интер-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интер-01"/>
                    <pic:cNvPicPr>
                      <a:picLocks noChangeAspect="1" noChangeArrowheads="1"/>
                    </pic:cNvPicPr>
                  </pic:nvPicPr>
                  <pic:blipFill>
                    <a:blip r:embed="rId255" cstate="print">
                      <a:lum bright="-24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4225" cy="2162175"/>
                    </a:xfrm>
                    <a:prstGeom prst="rect">
                      <a:avLst/>
                    </a:prstGeom>
                    <a:noFill/>
                    <a:ln>
                      <a:noFill/>
                    </a:ln>
                  </pic:spPr>
                </pic:pic>
              </a:graphicData>
            </a:graphic>
          </wp:inline>
        </w:drawing>
      </w:r>
    </w:p>
    <w:p w:rsidR="0082417B" w:rsidRPr="0082417B" w:rsidRDefault="0082417B" w:rsidP="0082417B">
      <w:pPr>
        <w:framePr w:w="5400" w:h="3960" w:hRule="exact" w:hSpace="180" w:wrap="around" w:vAnchor="text" w:hAnchor="text" w:x="-540" w:y="1077"/>
        <w:shd w:val="solid" w:color="FFFFFF" w:fill="FFFFFF"/>
        <w:spacing w:before="120" w:after="12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Рис. 4.1.</w:t>
      </w:r>
    </w:p>
    <w:p w:rsidR="0082417B" w:rsidRPr="0082417B" w:rsidRDefault="0082417B" w:rsidP="0082417B">
      <w:pPr>
        <w:framePr w:w="5400" w:h="3960" w:hRule="exact" w:hSpace="180" w:wrap="around" w:vAnchor="text" w:hAnchor="text" w:x="-540" w:y="1077"/>
        <w:shd w:val="solid" w:color="FFFFFF" w:fill="FFFFFF"/>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keepNext/>
        <w:framePr w:h="3960" w:hRule="exact" w:hSpace="180" w:wrap="around" w:vAnchor="text" w:hAnchor="text" w:x="4860" w:y="1077"/>
        <w:shd w:val="solid" w:color="FFFFFF" w:fill="FFFFFF"/>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819400" cy="1838325"/>
            <wp:effectExtent l="0" t="0" r="0" b="9525"/>
            <wp:docPr id="24" name="Рисунок 24" descr="интер-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интер-02"/>
                    <pic:cNvPicPr>
                      <a:picLocks noChangeAspect="1" noChangeArrowheads="1"/>
                    </pic:cNvPicPr>
                  </pic:nvPicPr>
                  <pic:blipFill>
                    <a:blip r:embed="rId256" cstate="print">
                      <a:lum bright="-3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400" cy="1838325"/>
                    </a:xfrm>
                    <a:prstGeom prst="rect">
                      <a:avLst/>
                    </a:prstGeom>
                    <a:noFill/>
                    <a:ln>
                      <a:noFill/>
                    </a:ln>
                  </pic:spPr>
                </pic:pic>
              </a:graphicData>
            </a:graphic>
          </wp:inline>
        </w:drawing>
      </w:r>
    </w:p>
    <w:p w:rsidR="0082417B" w:rsidRPr="0082417B" w:rsidRDefault="0082417B" w:rsidP="0082417B">
      <w:pPr>
        <w:framePr w:h="3960" w:hRule="exact" w:hSpace="180" w:wrap="around" w:vAnchor="text" w:hAnchor="text" w:x="4860" w:y="1077"/>
        <w:shd w:val="solid" w:color="FFFFFF" w:fill="FFFFFF"/>
        <w:spacing w:before="120" w:after="12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Рис. 4.2.</w:t>
      </w:r>
    </w:p>
    <w:p w:rsidR="0082417B" w:rsidRPr="0082417B" w:rsidRDefault="0082417B" w:rsidP="0082417B">
      <w:pPr>
        <w:framePr w:h="3960" w:hRule="exact" w:hSpace="180" w:wrap="around" w:vAnchor="text" w:hAnchor="text" w:x="4860" w:y="1077"/>
        <w:shd w:val="solid" w:color="FFFFFF" w:fill="FFFFFF"/>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widowControl w:val="0"/>
        <w:spacing w:after="0" w:line="264" w:lineRule="auto"/>
        <w:ind w:firstLine="53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Две плоские волны с малым углом </w:t>
      </w:r>
      <w:r w:rsidRPr="0082417B">
        <w:rPr>
          <w:rFonts w:ascii="Times New Roman" w:eastAsia="Times New Roman" w:hAnsi="Times New Roman" w:cs="Times New Roman"/>
          <w:position w:val="-6"/>
          <w:sz w:val="24"/>
          <w:szCs w:val="24"/>
          <w:lang w:eastAsia="ru-RU"/>
        </w:rPr>
        <w:object w:dxaOrig="220" w:dyaOrig="220">
          <v:shape id="_x0000_i1171" type="#_x0000_t75" style="width:11.25pt;height:11.25pt" o:ole="">
            <v:imagedata r:id="rId257" o:title=""/>
          </v:shape>
          <o:OLEObject Type="Embed" ProgID="Equation.3" ShapeID="_x0000_i1171" DrawAspect="Content" ObjectID="_1803719453" r:id="rId258"/>
        </w:object>
      </w:r>
      <w:r w:rsidRPr="0082417B">
        <w:rPr>
          <w:rFonts w:ascii="Times New Roman" w:eastAsia="Times New Roman" w:hAnsi="Times New Roman" w:cs="Times New Roman"/>
          <w:sz w:val="24"/>
          <w:szCs w:val="24"/>
          <w:lang w:eastAsia="ru-RU"/>
        </w:rPr>
        <w:t xml:space="preserve"> между направлениями распространения, в плоскости, перпендикулярной среднему направлению распространения, дают интерференционную картину (рис. 4.1) в виде чередующихся темных и светлых полос. Ширина полосы (расстояние между соседними минимумами или соседними максимумами):</w:t>
      </w:r>
    </w:p>
    <w:p w:rsidR="0082417B" w:rsidRPr="0082417B" w:rsidRDefault="0082417B" w:rsidP="0082417B">
      <w:pPr>
        <w:widowControl w:val="0"/>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780" w:dyaOrig="620">
          <v:shape id="_x0000_i1172" type="#_x0000_t75" style="width:39pt;height:30.75pt" o:ole="">
            <v:imagedata r:id="rId259" o:title=""/>
          </v:shape>
          <o:OLEObject Type="Embed" ProgID="Equation.3" ShapeID="_x0000_i1172" DrawAspect="Content" ObjectID="_1803719454" r:id="rId26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(4.9)</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59" w:dyaOrig="620">
          <v:shape id="_x0000_i1173" type="#_x0000_t75" style="width:42.75pt;height:30.75pt" o:ole="">
            <v:imagedata r:id="rId261" o:title=""/>
          </v:shape>
          <o:OLEObject Type="Embed" ProgID="Equation.3" ShapeID="_x0000_i1173" DrawAspect="Content" ObjectID="_1803719455" r:id="rId26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(4.10)</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4.2. Опыт Юнга.</w:t>
      </w:r>
    </w:p>
    <w:p w:rsidR="0082417B" w:rsidRPr="0082417B" w:rsidRDefault="0082417B" w:rsidP="0082417B">
      <w:pPr>
        <w:widowControl w:val="0"/>
        <w:spacing w:after="0" w:line="264" w:lineRule="auto"/>
        <w:ind w:firstLine="53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качестве источников используются две щели, освещаемые излучением лазера. Вследствие дифракции пучки излучения после щелей получаются расходящимися, благодаря чему перекрываются и дают интерференционную картину (рис. 4.3а). Однако, при освещении щелей плоской волной, пучки не успевают пересечься в пределах длины </w:t>
      </w:r>
      <w:r w:rsidRPr="0082417B">
        <w:rPr>
          <w:rFonts w:ascii="Times New Roman" w:eastAsia="Times New Roman" w:hAnsi="Times New Roman" w:cs="Times New Roman"/>
          <w:position w:val="-6"/>
          <w:sz w:val="24"/>
          <w:szCs w:val="24"/>
          <w:lang w:eastAsia="ru-RU"/>
        </w:rPr>
        <w:object w:dxaOrig="139" w:dyaOrig="279">
          <v:shape id="_x0000_i1174" type="#_x0000_t75" style="width:6.75pt;height:14.25pt" o:ole="">
            <v:imagedata r:id="rId263" o:title=""/>
          </v:shape>
          <o:OLEObject Type="Embed" ProgID="Equation.3" ShapeID="_x0000_i1174" DrawAspect="Content" ObjectID="_1803719456" r:id="rId264"/>
        </w:object>
      </w:r>
      <w:r w:rsidRPr="0082417B">
        <w:rPr>
          <w:rFonts w:ascii="Times New Roman" w:eastAsia="Times New Roman" w:hAnsi="Times New Roman" w:cs="Times New Roman"/>
          <w:sz w:val="24"/>
          <w:szCs w:val="24"/>
          <w:lang w:eastAsia="ru-RU"/>
        </w:rPr>
        <w:t xml:space="preserve"> нашей установки. </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438650" cy="1685925"/>
            <wp:effectExtent l="0" t="0" r="0" b="9525"/>
            <wp:docPr id="23" name="Рисунок 23" descr="интер-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интер-03"/>
                    <pic:cNvPicPr>
                      <a:picLocks noChangeAspect="1" noChangeArrowheads="1"/>
                    </pic:cNvPicPr>
                  </pic:nvPicPr>
                  <pic:blipFill>
                    <a:blip r:embed="rId265" cstate="print">
                      <a:lum bright="-12000" contrast="-66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8650" cy="16859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4.3.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Поэтому мы освещаем щели сходящейся волной (рис. 4.3.б), полученной с помощью короткофокусной линзы и объектива. </w:t>
      </w: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Схема опыта приведена на рис. 4.4. Пучок лазера превращается конденсором Л1 и объективом О в волну, сфокусированную в объектной плоскости Э2 линзы Л2 микропроектора с координатой риски </w:t>
      </w:r>
      <w:r w:rsidRPr="0082417B">
        <w:rPr>
          <w:rFonts w:ascii="Times New Roman" w:eastAsia="Times New Roman" w:hAnsi="Times New Roman" w:cs="Times New Roman"/>
          <w:position w:val="-10"/>
          <w:sz w:val="24"/>
          <w:szCs w:val="24"/>
          <w:lang w:eastAsia="ru-RU"/>
        </w:rPr>
        <w:object w:dxaOrig="1240" w:dyaOrig="340">
          <v:shape id="_x0000_i1175" type="#_x0000_t75" style="width:62.25pt;height:17.25pt" o:ole="">
            <v:imagedata r:id="rId266" o:title=""/>
          </v:shape>
          <o:OLEObject Type="Embed" ProgID="Equation.3" ShapeID="_x0000_i1175" DrawAspect="Content" ObjectID="_1803719457" r:id="rId267"/>
        </w:object>
      </w:r>
      <w:r w:rsidRPr="0082417B">
        <w:rPr>
          <w:rFonts w:ascii="Times New Roman" w:eastAsia="Times New Roman" w:hAnsi="Times New Roman" w:cs="Times New Roman"/>
          <w:sz w:val="24"/>
          <w:szCs w:val="24"/>
          <w:lang w:eastAsia="ru-RU"/>
        </w:rPr>
        <w:t xml:space="preserve">. При этом на экране установки Э3 видна яркая точка малых размеров. Исследуемые объекты (щели, пары щелей) помещаются в кассете для экранов (модуль 8) в плоскости Э1 с координатой </w:t>
      </w:r>
      <w:r w:rsidRPr="0082417B">
        <w:rPr>
          <w:rFonts w:ascii="Times New Roman" w:eastAsia="Times New Roman" w:hAnsi="Times New Roman" w:cs="Times New Roman"/>
          <w:position w:val="-10"/>
          <w:sz w:val="24"/>
          <w:szCs w:val="24"/>
          <w:lang w:eastAsia="ru-RU"/>
        </w:rPr>
        <w:object w:dxaOrig="240" w:dyaOrig="340">
          <v:shape id="_x0000_i1176" type="#_x0000_t75" style="width:12pt;height:17.25pt" o:ole="">
            <v:imagedata r:id="rId268" o:title=""/>
          </v:shape>
          <o:OLEObject Type="Embed" ProgID="Equation.3" ShapeID="_x0000_i1176" DrawAspect="Content" ObjectID="_1803719458" r:id="rId269"/>
        </w:object>
      </w:r>
      <w:r w:rsidRPr="0082417B">
        <w:rPr>
          <w:rFonts w:ascii="Times New Roman" w:eastAsia="Times New Roman" w:hAnsi="Times New Roman" w:cs="Times New Roman"/>
          <w:sz w:val="24"/>
          <w:szCs w:val="24"/>
          <w:lang w:eastAsia="ru-RU"/>
        </w:rPr>
        <w:t>. При этом в плоскости Э2 образуется интерференционная или дифракционная картина, которая в увеличенном виде наблюдается на экране Э3. Для наблюдения и измерения параметров самих объектов их помещают в кассету в объектной плоскости линзы Э2, а объектив О смещают так, чтобы волна расфокусировалась и осветила всю поверхность объекта. При этом на экране установки Э3 возникает увеличенное изображение объектов.</w:t>
      </w: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p>
    <w:p w:rsidR="0082417B" w:rsidRPr="0082417B" w:rsidRDefault="0082417B" w:rsidP="0082417B">
      <w:pPr>
        <w:keepNext/>
        <w:framePr w:w="7567" w:h="3079" w:hRule="exact" w:hSpace="180" w:wrap="around" w:vAnchor="text" w:hAnchor="page" w:x="2542" w:y="60"/>
        <w:shd w:val="solid" w:color="FFFFFF" w:fill="FFFFFF"/>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800600" cy="1543050"/>
            <wp:effectExtent l="0" t="0" r="0" b="0"/>
            <wp:docPr id="22" name="Рисунок 22" descr="интер-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интер-04"/>
                    <pic:cNvPicPr>
                      <a:picLocks noChangeAspect="1" noChangeArrowheads="1"/>
                    </pic:cNvPicPr>
                  </pic:nvPicPr>
                  <pic:blipFill>
                    <a:blip r:embed="rId270" cstate="print">
                      <a:lum bright="-48000" contrast="84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4825"/>
                    <a:stretch>
                      <a:fillRect/>
                    </a:stretch>
                  </pic:blipFill>
                  <pic:spPr bwMode="auto">
                    <a:xfrm>
                      <a:off x="0" y="0"/>
                      <a:ext cx="4800600" cy="1543050"/>
                    </a:xfrm>
                    <a:prstGeom prst="rect">
                      <a:avLst/>
                    </a:prstGeom>
                    <a:noFill/>
                    <a:ln>
                      <a:noFill/>
                    </a:ln>
                  </pic:spPr>
                </pic:pic>
              </a:graphicData>
            </a:graphic>
          </wp:inline>
        </w:drawing>
      </w:r>
    </w:p>
    <w:p w:rsidR="0082417B" w:rsidRPr="0082417B" w:rsidRDefault="0082417B" w:rsidP="0082417B">
      <w:pPr>
        <w:framePr w:w="7567" w:h="3079" w:hRule="exact" w:hSpace="180" w:wrap="around" w:vAnchor="text" w:hAnchor="page" w:x="2542" w:y="60"/>
        <w:shd w:val="solid" w:color="FFFFFF" w:fill="FFFFFF"/>
        <w:spacing w:before="120" w:after="12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Рис. 4.4.</w:t>
      </w: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3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схеме на рис. 4.4 и последующих вместо реального положения экрана Э3`, показанного пунктиром, дается положение Э3, в котором игнорируется излом лучей зеркалом микропроектора.</w:t>
      </w:r>
    </w:p>
    <w:p w:rsidR="0082417B" w:rsidRPr="0082417B" w:rsidRDefault="0082417B" w:rsidP="0082417B">
      <w:pPr>
        <w:spacing w:after="0" w:line="264" w:lineRule="auto"/>
        <w:ind w:firstLine="540"/>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4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Задание 1. Изучение интерференции.</w:t>
      </w:r>
    </w:p>
    <w:p w:rsidR="0082417B" w:rsidRPr="0082417B" w:rsidRDefault="0082417B" w:rsidP="0082417B">
      <w:pPr>
        <w:spacing w:after="0" w:line="264" w:lineRule="auto"/>
        <w:ind w:firstLine="54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Эксперимент </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Отъюстируйте установку по методике, описанной на стр. 12.</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На оптическую скамью последовательно, считая от лазера, установить друг за другом конденсор (модуль 5), объектив (модуль 6) и микропроектор (модуль 2). Конденсор расположите вплотную к излучателю. При положении риски микропроектора </w:t>
      </w:r>
      <w:r w:rsidRPr="0082417B">
        <w:rPr>
          <w:rFonts w:ascii="Times New Roman" w:eastAsia="Times New Roman" w:hAnsi="Times New Roman" w:cs="Times New Roman"/>
          <w:position w:val="-10"/>
          <w:sz w:val="24"/>
          <w:szCs w:val="24"/>
          <w:lang w:eastAsia="ru-RU"/>
        </w:rPr>
        <w:object w:dxaOrig="1240" w:dyaOrig="340">
          <v:shape id="_x0000_i1177" type="#_x0000_t75" style="width:62.25pt;height:17.25pt" o:ole="">
            <v:imagedata r:id="rId266" o:title=""/>
          </v:shape>
          <o:OLEObject Type="Embed" ProgID="Equation.3" ShapeID="_x0000_i1177" DrawAspect="Content" ObjectID="_1803719459" r:id="rId271"/>
        </w:object>
      </w:r>
      <w:r w:rsidRPr="0082417B">
        <w:rPr>
          <w:rFonts w:ascii="Times New Roman" w:eastAsia="Times New Roman" w:hAnsi="Times New Roman" w:cs="Times New Roman"/>
          <w:sz w:val="24"/>
          <w:szCs w:val="24"/>
          <w:lang w:eastAsia="ru-RU"/>
        </w:rPr>
        <w:t xml:space="preserve">, перемещая объектив, сфокусируйте пучок лазера на экране установки (при этом объектив должен быть ближе к конденсору, чем к микропроектору). Вращая регулировочные винты объектива, установите световое пятно на экране на отметку </w:t>
      </w:r>
      <w:smartTag w:uri="urn:schemas-microsoft-com:office:smarttags" w:element="metricconverter">
        <w:smartTagPr>
          <w:attr w:name="ProductID" w:val="70 см"/>
        </w:smartTagPr>
        <w:r w:rsidRPr="0082417B">
          <w:rPr>
            <w:rFonts w:ascii="Times New Roman" w:eastAsia="Times New Roman" w:hAnsi="Times New Roman" w:cs="Times New Roman"/>
            <w:sz w:val="24"/>
            <w:szCs w:val="24"/>
            <w:lang w:eastAsia="ru-RU"/>
          </w:rPr>
          <w:t>70 см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Установите на оптическую скамью примерно посередине между объективом (модуль 6) и микропроектором (модуль 2) двухкоординатный держатель (модуль 8) и вставьте в держатель щель шириной </w:t>
      </w:r>
      <w:r w:rsidRPr="0082417B">
        <w:rPr>
          <w:rFonts w:ascii="Times New Roman" w:eastAsia="Times New Roman" w:hAnsi="Times New Roman" w:cs="Times New Roman"/>
          <w:position w:val="-10"/>
          <w:sz w:val="24"/>
          <w:szCs w:val="24"/>
          <w:lang w:eastAsia="ru-RU"/>
        </w:rPr>
        <w:object w:dxaOrig="1100" w:dyaOrig="320">
          <v:shape id="_x0000_i1178" type="#_x0000_t75" style="width:54.75pt;height:15.75pt" o:ole="">
            <v:imagedata r:id="rId272" o:title=""/>
          </v:shape>
          <o:OLEObject Type="Embed" ProgID="Equation.3" ShapeID="_x0000_i1178" DrawAspect="Content" ObjectID="_1803719460" r:id="rId273"/>
        </w:object>
      </w:r>
      <w:r w:rsidRPr="0082417B">
        <w:rPr>
          <w:rFonts w:ascii="Times New Roman" w:eastAsia="Times New Roman" w:hAnsi="Times New Roman" w:cs="Times New Roman"/>
          <w:sz w:val="24"/>
          <w:szCs w:val="24"/>
          <w:lang w:eastAsia="ru-RU"/>
        </w:rPr>
        <w:t xml:space="preserve"> – объект 23. Вместо яркой точки на экране появится пятно, размазанное в направлении, перпендикулярном щели. Оно состоит из центрального дифракционного максимума и ряда побочных максимумов по обе стороны от центрального. Размер пятна определяется фундаментальным соотношением дифракции: если излучение с длиной волны </w:t>
      </w:r>
      <w:r w:rsidRPr="0082417B">
        <w:rPr>
          <w:rFonts w:ascii="Times New Roman" w:eastAsia="Times New Roman" w:hAnsi="Times New Roman" w:cs="Times New Roman"/>
          <w:position w:val="-6"/>
          <w:sz w:val="24"/>
          <w:szCs w:val="24"/>
          <w:lang w:eastAsia="ru-RU"/>
        </w:rPr>
        <w:object w:dxaOrig="220" w:dyaOrig="279">
          <v:shape id="_x0000_i1179" type="#_x0000_t75" style="width:11.25pt;height:14.25pt" o:ole="">
            <v:imagedata r:id="rId274" o:title=""/>
          </v:shape>
          <o:OLEObject Type="Embed" ProgID="Equation.3" ShapeID="_x0000_i1179" DrawAspect="Content" ObjectID="_1803719461" r:id="rId275"/>
        </w:object>
      </w:r>
      <w:r w:rsidRPr="0082417B">
        <w:rPr>
          <w:rFonts w:ascii="Times New Roman" w:eastAsia="Times New Roman" w:hAnsi="Times New Roman" w:cs="Times New Roman"/>
          <w:sz w:val="24"/>
          <w:szCs w:val="24"/>
          <w:lang w:eastAsia="ru-RU"/>
        </w:rPr>
        <w:t xml:space="preserve"> проходит через отверстие размером </w:t>
      </w:r>
      <w:r w:rsidRPr="0082417B">
        <w:rPr>
          <w:rFonts w:ascii="Times New Roman" w:eastAsia="Times New Roman" w:hAnsi="Times New Roman" w:cs="Times New Roman"/>
          <w:position w:val="-6"/>
          <w:sz w:val="24"/>
          <w:szCs w:val="24"/>
          <w:lang w:eastAsia="ru-RU"/>
        </w:rPr>
        <w:object w:dxaOrig="220" w:dyaOrig="279">
          <v:shape id="_x0000_i1180" type="#_x0000_t75" style="width:11.25pt;height:14.25pt" o:ole="">
            <v:imagedata r:id="rId276" o:title=""/>
          </v:shape>
          <o:OLEObject Type="Embed" ProgID="Equation.3" ShapeID="_x0000_i1180" DrawAspect="Content" ObjectID="_1803719462" r:id="rId277"/>
        </w:object>
      </w:r>
      <w:r w:rsidRPr="0082417B">
        <w:rPr>
          <w:rFonts w:ascii="Times New Roman" w:eastAsia="Times New Roman" w:hAnsi="Times New Roman" w:cs="Times New Roman"/>
          <w:sz w:val="24"/>
          <w:szCs w:val="24"/>
          <w:lang w:eastAsia="ru-RU"/>
        </w:rPr>
        <w:t xml:space="preserve">, то возникает дифракционная расходимость, определяемая углом дифракции </w:t>
      </w:r>
      <w:r w:rsidRPr="0082417B">
        <w:rPr>
          <w:rFonts w:ascii="Times New Roman" w:eastAsia="Times New Roman" w:hAnsi="Times New Roman" w:cs="Times New Roman"/>
          <w:position w:val="-12"/>
          <w:sz w:val="24"/>
          <w:szCs w:val="24"/>
          <w:lang w:eastAsia="ru-RU"/>
        </w:rPr>
        <w:object w:dxaOrig="340" w:dyaOrig="360">
          <v:shape id="_x0000_i1181" type="#_x0000_t75" style="width:17.25pt;height:18pt" o:ole="">
            <v:imagedata r:id="rId278" o:title=""/>
          </v:shape>
          <o:OLEObject Type="Embed" ProgID="Equation.3" ShapeID="_x0000_i1181" DrawAspect="Content" ObjectID="_1803719463" r:id="rId279"/>
        </w:object>
      </w:r>
      <w:r w:rsidRPr="0082417B">
        <w:rPr>
          <w:rFonts w:ascii="Times New Roman" w:eastAsia="Times New Roman" w:hAnsi="Times New Roman" w:cs="Times New Roman"/>
          <w:sz w:val="24"/>
          <w:szCs w:val="24"/>
          <w:lang w:eastAsia="ru-RU"/>
        </w:rPr>
        <w:t xml:space="preserve">, порядок величины которого </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20" w:dyaOrig="620">
          <v:shape id="_x0000_i1182" type="#_x0000_t75" style="width:41.25pt;height:30.75pt" o:ole="">
            <v:imagedata r:id="rId280" o:title=""/>
          </v:shape>
          <o:OLEObject Type="Embed" ProgID="Equation.3" ShapeID="_x0000_i1182" DrawAspect="Content" ObjectID="_1803719464" r:id="rId28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(4.11)</w:t>
      </w:r>
    </w:p>
    <w:p w:rsidR="0082417B" w:rsidRPr="0082417B" w:rsidRDefault="0082417B" w:rsidP="0082417B">
      <w:pPr>
        <w:tabs>
          <w:tab w:val="left" w:pos="90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Проверьте это соотношение, определив размер центрального максимума. Не забудьте учесть увеличение микропроектора β = 18, т.е. </w:t>
      </w:r>
      <w:r w:rsidRPr="0082417B">
        <w:rPr>
          <w:rFonts w:ascii="Times New Roman" w:eastAsia="Times New Roman" w:hAnsi="Times New Roman" w:cs="Times New Roman"/>
          <w:position w:val="-28"/>
          <w:sz w:val="24"/>
          <w:szCs w:val="24"/>
          <w:lang w:eastAsia="ru-RU"/>
        </w:rPr>
        <w:object w:dxaOrig="880" w:dyaOrig="660">
          <v:shape id="_x0000_i1183" type="#_x0000_t75" style="width:44.25pt;height:33pt" o:ole="">
            <v:imagedata r:id="rId282" o:title=""/>
          </v:shape>
          <o:OLEObject Type="Embed" ProgID="Equation.3" ShapeID="_x0000_i1183" DrawAspect="Content" ObjectID="_1803719465" r:id="rId283"/>
        </w:objec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position w:val="-4"/>
          <w:sz w:val="24"/>
          <w:szCs w:val="24"/>
          <w:lang w:eastAsia="ru-RU"/>
        </w:rPr>
        <w:object w:dxaOrig="279" w:dyaOrig="260">
          <v:shape id="_x0000_i1184" type="#_x0000_t75" style="width:14.25pt;height:12.75pt" o:ole="">
            <v:imagedata r:id="rId284" o:title=""/>
          </v:shape>
          <o:OLEObject Type="Embed" ProgID="Equation.3" ShapeID="_x0000_i1184" DrawAspect="Content" ObjectID="_1803719466" r:id="rId285"/>
        </w:object>
      </w:r>
      <w:r w:rsidRPr="0082417B">
        <w:rPr>
          <w:rFonts w:ascii="Times New Roman" w:eastAsia="Times New Roman" w:hAnsi="Times New Roman" w:cs="Times New Roman"/>
          <w:sz w:val="24"/>
          <w:szCs w:val="24"/>
          <w:lang w:eastAsia="ru-RU"/>
        </w:rPr>
        <w:t xml:space="preserve"> - размер центрального максимума, </w:t>
      </w:r>
      <w:r w:rsidRPr="0082417B">
        <w:rPr>
          <w:rFonts w:ascii="Times New Roman" w:eastAsia="Times New Roman" w:hAnsi="Times New Roman" w:cs="Times New Roman"/>
          <w:position w:val="-10"/>
          <w:sz w:val="24"/>
          <w:szCs w:val="24"/>
          <w:lang w:eastAsia="ru-RU"/>
        </w:rPr>
        <w:object w:dxaOrig="240" w:dyaOrig="320">
          <v:shape id="_x0000_i1185" type="#_x0000_t75" style="width:12pt;height:15.75pt" o:ole="">
            <v:imagedata r:id="rId88" o:title=""/>
          </v:shape>
          <o:OLEObject Type="Embed" ProgID="Equation.3" ShapeID="_x0000_i1185" DrawAspect="Content" ObjectID="_1803719467" r:id="rId286"/>
        </w:object>
      </w:r>
      <w:r w:rsidRPr="0082417B">
        <w:rPr>
          <w:rFonts w:ascii="Times New Roman" w:eastAsia="Times New Roman" w:hAnsi="Times New Roman" w:cs="Times New Roman"/>
          <w:sz w:val="24"/>
          <w:szCs w:val="24"/>
          <w:lang w:eastAsia="ru-RU"/>
        </w:rPr>
        <w:t xml:space="preserve"> - увеличение микропроектора. Длину волны принять равной 0,65 мкм. Знак «~» означает, что порядок величин совпадает, т. е. отличие между ними не более, чем в 10 раз.</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Проведите аналогичное измерение с объектом 24 – щелью шириной </w:t>
      </w:r>
      <w:r w:rsidRPr="0082417B">
        <w:rPr>
          <w:rFonts w:ascii="Times New Roman" w:eastAsia="Times New Roman" w:hAnsi="Times New Roman" w:cs="Times New Roman"/>
          <w:position w:val="-6"/>
          <w:sz w:val="24"/>
          <w:szCs w:val="24"/>
          <w:lang w:eastAsia="ru-RU"/>
        </w:rPr>
        <w:object w:dxaOrig="880" w:dyaOrig="279">
          <v:shape id="_x0000_i1186" type="#_x0000_t75" style="width:44.25pt;height:14.25pt" o:ole="">
            <v:imagedata r:id="rId287" o:title=""/>
          </v:shape>
          <o:OLEObject Type="Embed" ProgID="Equation.3" ShapeID="_x0000_i1186" DrawAspect="Content" ObjectID="_1803719468" r:id="rId288"/>
        </w:objec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Результаты занесите в таблицу: </w:t>
      </w:r>
    </w:p>
    <w:p w:rsidR="0082417B" w:rsidRPr="0082417B" w:rsidRDefault="0082417B" w:rsidP="0082417B">
      <w:pPr>
        <w:tabs>
          <w:tab w:val="left" w:pos="6663"/>
        </w:tabs>
        <w:spacing w:after="0" w:line="264" w:lineRule="auto"/>
        <w:ind w:firstLine="708"/>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1359"/>
        <w:gridCol w:w="1361"/>
        <w:gridCol w:w="1353"/>
        <w:gridCol w:w="1360"/>
        <w:gridCol w:w="1676"/>
        <w:gridCol w:w="1021"/>
      </w:tblGrid>
      <w:tr w:rsidR="0082417B" w:rsidRPr="0082417B" w:rsidTr="00D81FD7">
        <w:tc>
          <w:tcPr>
            <w:tcW w:w="13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объекта</w:t>
            </w:r>
          </w:p>
        </w:tc>
        <w:tc>
          <w:tcPr>
            <w:tcW w:w="1359"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639" w:dyaOrig="320">
                <v:shape id="_x0000_i1187" type="#_x0000_t75" style="width:32.25pt;height:15.75pt" o:ole="">
                  <v:imagedata r:id="rId289" o:title=""/>
                </v:shape>
                <o:OLEObject Type="Embed" ProgID="Equation.3" ShapeID="_x0000_i1187" DrawAspect="Content" ObjectID="_1803719469" r:id="rId290"/>
              </w:object>
            </w:r>
          </w:p>
        </w:tc>
        <w:tc>
          <w:tcPr>
            <w:tcW w:w="1361"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740" w:dyaOrig="320">
                <v:shape id="_x0000_i1188" type="#_x0000_t75" style="width:36.75pt;height:15.75pt" o:ole="">
                  <v:imagedata r:id="rId291" o:title=""/>
                </v:shape>
                <o:OLEObject Type="Embed" ProgID="Equation.3" ShapeID="_x0000_i1188" DrawAspect="Content" ObjectID="_1803719470" r:id="rId292"/>
              </w:object>
            </w:r>
          </w:p>
        </w:tc>
        <w:tc>
          <w:tcPr>
            <w:tcW w:w="135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40" w:dyaOrig="320">
                <v:shape id="_x0000_i1189" type="#_x0000_t75" style="width:12pt;height:15.75pt" o:ole="">
                  <v:imagedata r:id="rId88" o:title=""/>
                </v:shape>
                <o:OLEObject Type="Embed" ProgID="Equation.3" ShapeID="_x0000_i1189" DrawAspect="Content" ObjectID="_1803719471" r:id="rId293"/>
              </w:object>
            </w:r>
          </w:p>
        </w:tc>
        <w:tc>
          <w:tcPr>
            <w:tcW w:w="1360"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700" w:dyaOrig="320">
                <v:shape id="_x0000_i1190" type="#_x0000_t75" style="width:35.25pt;height:15.75pt" o:ole="">
                  <v:imagedata r:id="rId294" o:title=""/>
                </v:shape>
                <o:OLEObject Type="Embed" ProgID="Equation.3" ShapeID="_x0000_i1190" DrawAspect="Content" ObjectID="_1803719472" r:id="rId295"/>
              </w:object>
            </w:r>
          </w:p>
        </w:tc>
        <w:tc>
          <w:tcPr>
            <w:tcW w:w="1676"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859" w:dyaOrig="360">
                <v:shape id="_x0000_i1191" type="#_x0000_t75" style="width:42.75pt;height:18pt" o:ole="">
                  <v:imagedata r:id="rId296" o:title=""/>
                </v:shape>
                <o:OLEObject Type="Embed" ProgID="Equation.3" ShapeID="_x0000_i1191" DrawAspect="Content" ObjectID="_1803719473" r:id="rId297"/>
              </w:object>
            </w:r>
          </w:p>
        </w:tc>
        <w:tc>
          <w:tcPr>
            <w:tcW w:w="1021"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260" w:dyaOrig="620">
                <v:shape id="_x0000_i1192" type="#_x0000_t75" style="width:12.75pt;height:30.75pt" o:ole="">
                  <v:imagedata r:id="rId298" o:title=""/>
                </v:shape>
                <o:OLEObject Type="Embed" ProgID="Equation.3" ShapeID="_x0000_i1192" DrawAspect="Content" ObjectID="_1803719474" r:id="rId299"/>
              </w:object>
            </w:r>
          </w:p>
        </w:tc>
      </w:tr>
      <w:tr w:rsidR="0082417B" w:rsidRPr="0082417B" w:rsidTr="00D81FD7">
        <w:tc>
          <w:tcPr>
            <w:tcW w:w="13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23</w:t>
            </w:r>
          </w:p>
        </w:tc>
        <w:tc>
          <w:tcPr>
            <w:tcW w:w="1359"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61" w:type="dxa"/>
            <w:vMerge w:val="restart"/>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53" w:type="dxa"/>
            <w:vMerge w:val="restart"/>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60"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676"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2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c>
          <w:tcPr>
            <w:tcW w:w="13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24</w:t>
            </w:r>
          </w:p>
        </w:tc>
        <w:tc>
          <w:tcPr>
            <w:tcW w:w="1359"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61"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53"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360"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676"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2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 Установите в двухкоординатный держатель (модуль 8) экран с двумя щелями – объект 27. Аккуратно закрывая и открывая одну из щелей краем листа бумаги, постарайтесь увидеть, чем отличаются распределения интенсивности от одной и от двух щелей. Первая и вторая щели, открытые раздельно, дают одинаковое распределение интенсивности с шириной максимума согласно (4.11). Если же две щели открыты, то картина оказывается «изрезанной» интерференционными полосами. Интенсивности излучений от двух щелей не складываются – это и есть явление интерференции.</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7. Перемещая модуль 8 вдоль оптической скамьи изменяя тем самым </w:t>
      </w:r>
      <w:r w:rsidRPr="0082417B">
        <w:rPr>
          <w:rFonts w:ascii="Times New Roman" w:eastAsia="Times New Roman" w:hAnsi="Times New Roman" w:cs="Times New Roman"/>
          <w:position w:val="-6"/>
          <w:sz w:val="24"/>
          <w:szCs w:val="24"/>
          <w:lang w:eastAsia="ru-RU"/>
        </w:rPr>
        <w:object w:dxaOrig="139" w:dyaOrig="279">
          <v:shape id="_x0000_i1193" type="#_x0000_t75" style="width:6.75pt;height:14.25pt" o:ole="">
            <v:imagedata r:id="rId263" o:title=""/>
          </v:shape>
          <o:OLEObject Type="Embed" ProgID="Equation.3" ShapeID="_x0000_i1193" DrawAspect="Content" ObjectID="_1803719475" r:id="rId300"/>
        </w:object>
      </w:r>
      <w:r w:rsidRPr="0082417B">
        <w:rPr>
          <w:rFonts w:ascii="Times New Roman" w:eastAsia="Times New Roman" w:hAnsi="Times New Roman" w:cs="Times New Roman"/>
          <w:sz w:val="24"/>
          <w:szCs w:val="24"/>
          <w:lang w:eastAsia="ru-RU"/>
        </w:rPr>
        <w:t xml:space="preserve"> (рис. 4.4), убедитесь в том, что ширина интерференционной полосы изменяется согласно формуле </w:t>
      </w:r>
      <w:r w:rsidRPr="0082417B">
        <w:rPr>
          <w:rFonts w:ascii="Times New Roman" w:eastAsia="Times New Roman" w:hAnsi="Times New Roman" w:cs="Times New Roman"/>
          <w:position w:val="-24"/>
          <w:sz w:val="24"/>
          <w:szCs w:val="24"/>
          <w:lang w:eastAsia="ru-RU"/>
        </w:rPr>
        <w:object w:dxaOrig="880" w:dyaOrig="620">
          <v:shape id="_x0000_i1194" type="#_x0000_t75" style="width:44.25pt;height:30.75pt" o:ole="">
            <v:imagedata r:id="rId301" o:title=""/>
          </v:shape>
          <o:OLEObject Type="Embed" ProgID="Equation.3" ShapeID="_x0000_i1194" DrawAspect="Content" ObjectID="_1803719476" r:id="rId302"/>
        </w:object>
      </w:r>
      <w:r w:rsidRPr="0082417B">
        <w:rPr>
          <w:rFonts w:ascii="Times New Roman" w:eastAsia="Times New Roman" w:hAnsi="Times New Roman" w:cs="Times New Roman"/>
          <w:sz w:val="24"/>
          <w:szCs w:val="24"/>
          <w:lang w:eastAsia="ru-RU"/>
        </w:rPr>
        <w:t xml:space="preserve">. Для этого необходимо зафиксировать 5 значений </w:t>
      </w:r>
      <w:r w:rsidRPr="0082417B">
        <w:rPr>
          <w:rFonts w:ascii="Times New Roman" w:eastAsia="Times New Roman" w:hAnsi="Times New Roman" w:cs="Times New Roman"/>
          <w:position w:val="-6"/>
          <w:sz w:val="24"/>
          <w:szCs w:val="24"/>
          <w:lang w:eastAsia="ru-RU"/>
        </w:rPr>
        <w:object w:dxaOrig="139" w:dyaOrig="279">
          <v:shape id="_x0000_i1195" type="#_x0000_t75" style="width:6.75pt;height:14.25pt" o:ole="">
            <v:imagedata r:id="rId263" o:title=""/>
          </v:shape>
          <o:OLEObject Type="Embed" ProgID="Equation.3" ShapeID="_x0000_i1195" DrawAspect="Content" ObjectID="_1803719477" r:id="rId30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0"/>
          <w:sz w:val="24"/>
          <w:szCs w:val="24"/>
          <w:lang w:eastAsia="ru-RU"/>
        </w:rPr>
        <w:object w:dxaOrig="1020" w:dyaOrig="340">
          <v:shape id="_x0000_i1196" type="#_x0000_t75" style="width:51pt;height:17.25pt" o:ole="">
            <v:imagedata r:id="rId304" o:title=""/>
          </v:shape>
          <o:OLEObject Type="Embed" ProgID="Equation.3" ShapeID="_x0000_i1196" DrawAspect="Content" ObjectID="_1803719478" r:id="rId305"/>
        </w:object>
      </w:r>
      <w:r w:rsidRPr="0082417B">
        <w:rPr>
          <w:rFonts w:ascii="Times New Roman" w:eastAsia="Times New Roman" w:hAnsi="Times New Roman" w:cs="Times New Roman"/>
          <w:sz w:val="24"/>
          <w:szCs w:val="24"/>
          <w:lang w:eastAsia="ru-RU"/>
        </w:rPr>
        <w:t xml:space="preserve">), измеряя каждый </w:t>
      </w:r>
      <w:r w:rsidRPr="0082417B">
        <w:rPr>
          <w:rFonts w:ascii="Times New Roman" w:eastAsia="Times New Roman" w:hAnsi="Times New Roman" w:cs="Times New Roman"/>
          <w:sz w:val="24"/>
          <w:szCs w:val="24"/>
          <w:lang w:eastAsia="ru-RU"/>
        </w:rPr>
        <w:lastRenderedPageBreak/>
        <w:t xml:space="preserve">раз </w:t>
      </w:r>
      <w:r w:rsidRPr="0082417B">
        <w:rPr>
          <w:rFonts w:ascii="Times New Roman" w:eastAsia="Times New Roman" w:hAnsi="Times New Roman" w:cs="Times New Roman"/>
          <w:position w:val="-6"/>
          <w:sz w:val="24"/>
          <w:szCs w:val="24"/>
          <w:lang w:eastAsia="ru-RU"/>
        </w:rPr>
        <w:object w:dxaOrig="400" w:dyaOrig="279">
          <v:shape id="_x0000_i1197" type="#_x0000_t75" style="width:20.25pt;height:14.25pt" o:ole="">
            <v:imagedata r:id="rId306" o:title=""/>
          </v:shape>
          <o:OLEObject Type="Embed" ProgID="Equation.3" ShapeID="_x0000_i1197" DrawAspect="Content" ObjectID="_1803719479" r:id="rId307"/>
        </w:object>
      </w:r>
      <w:r w:rsidRPr="0082417B">
        <w:rPr>
          <w:rFonts w:ascii="Times New Roman" w:eastAsia="Times New Roman" w:hAnsi="Times New Roman" w:cs="Times New Roman"/>
          <w:sz w:val="24"/>
          <w:szCs w:val="24"/>
          <w:lang w:eastAsia="ru-RU"/>
        </w:rPr>
        <w:t xml:space="preserve"> по шкале экрана установки, выбрав какую-либо одну полосу (</w:t>
      </w:r>
      <w:r w:rsidRPr="0082417B">
        <w:rPr>
          <w:rFonts w:ascii="Times New Roman" w:eastAsia="Times New Roman" w:hAnsi="Times New Roman" w:cs="Times New Roman"/>
          <w:position w:val="-6"/>
          <w:sz w:val="24"/>
          <w:szCs w:val="24"/>
          <w:lang w:eastAsia="ru-RU"/>
        </w:rPr>
        <w:object w:dxaOrig="400" w:dyaOrig="279">
          <v:shape id="_x0000_i1198" type="#_x0000_t75" style="width:20.25pt;height:14.25pt" o:ole="">
            <v:imagedata r:id="rId308" o:title=""/>
          </v:shape>
          <o:OLEObject Type="Embed" ProgID="Equation.3" ShapeID="_x0000_i1198" DrawAspect="Content" ObjectID="_1803719480" r:id="rId309"/>
        </w:object>
      </w:r>
      <w:r w:rsidRPr="0082417B">
        <w:rPr>
          <w:rFonts w:ascii="Times New Roman" w:eastAsia="Times New Roman" w:hAnsi="Times New Roman" w:cs="Times New Roman"/>
          <w:sz w:val="24"/>
          <w:szCs w:val="24"/>
          <w:lang w:eastAsia="ru-RU"/>
        </w:rPr>
        <w:t xml:space="preserve"> - расстояние между центрами соседних светлых или темных полос на экране, </w:t>
      </w:r>
      <w:r w:rsidRPr="0082417B">
        <w:rPr>
          <w:rFonts w:ascii="Times New Roman" w:eastAsia="Times New Roman" w:hAnsi="Times New Roman" w:cs="Times New Roman"/>
          <w:position w:val="-30"/>
          <w:sz w:val="24"/>
          <w:szCs w:val="24"/>
          <w:lang w:eastAsia="ru-RU"/>
        </w:rPr>
        <w:object w:dxaOrig="940" w:dyaOrig="680">
          <v:shape id="_x0000_i1199" type="#_x0000_t75" style="width:47.25pt;height:33.75pt" o:ole="">
            <v:imagedata r:id="rId310" o:title=""/>
          </v:shape>
          <o:OLEObject Type="Embed" ProgID="Equation.3" ShapeID="_x0000_i1199" DrawAspect="Content" ObjectID="_1803719481" r:id="rId311"/>
        </w:object>
      </w:r>
      <w:r w:rsidRPr="0082417B">
        <w:rPr>
          <w:rFonts w:ascii="Times New Roman" w:eastAsia="Times New Roman" w:hAnsi="Times New Roman" w:cs="Times New Roman"/>
          <w:sz w:val="24"/>
          <w:szCs w:val="24"/>
          <w:lang w:eastAsia="ru-RU"/>
        </w:rPr>
        <w:t xml:space="preserve">, шаг </w:t>
      </w:r>
      <w:r w:rsidRPr="0082417B">
        <w:rPr>
          <w:rFonts w:ascii="Times New Roman" w:eastAsia="Times New Roman" w:hAnsi="Times New Roman" w:cs="Times New Roman"/>
          <w:position w:val="-6"/>
          <w:sz w:val="24"/>
          <w:szCs w:val="24"/>
          <w:lang w:eastAsia="ru-RU"/>
        </w:rPr>
        <w:object w:dxaOrig="859" w:dyaOrig="279">
          <v:shape id="_x0000_i1200" type="#_x0000_t75" style="width:42.75pt;height:14.25pt" o:ole="">
            <v:imagedata r:id="rId312" o:title=""/>
          </v:shape>
          <o:OLEObject Type="Embed" ProgID="Equation.3" ShapeID="_x0000_i1200" DrawAspect="Content" ObjectID="_1803719482" r:id="rId313"/>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Повторите опыт с объектом 28 (</w:t>
      </w:r>
      <w:r w:rsidRPr="0082417B">
        <w:rPr>
          <w:rFonts w:ascii="Times New Roman" w:eastAsia="Times New Roman" w:hAnsi="Times New Roman" w:cs="Times New Roman"/>
          <w:position w:val="-6"/>
          <w:sz w:val="24"/>
          <w:szCs w:val="24"/>
          <w:lang w:eastAsia="ru-RU"/>
        </w:rPr>
        <w:object w:dxaOrig="900" w:dyaOrig="279">
          <v:shape id="_x0000_i1201" type="#_x0000_t75" style="width:45pt;height:14.25pt" o:ole="">
            <v:imagedata r:id="rId314" o:title=""/>
          </v:shape>
          <o:OLEObject Type="Embed" ProgID="Equation.3" ShapeID="_x0000_i1201" DrawAspect="Content" ObjectID="_1803719483" r:id="rId315"/>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9. Результаты занесите в таблицы: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tbl>
      <w:tblPr>
        <w:tblW w:w="6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3"/>
        <w:gridCol w:w="958"/>
        <w:gridCol w:w="1008"/>
        <w:gridCol w:w="1122"/>
        <w:gridCol w:w="1411"/>
      </w:tblGrid>
      <w:tr w:rsidR="0082417B" w:rsidRPr="0082417B" w:rsidTr="00D81FD7">
        <w:trPr>
          <w:jc w:val="center"/>
        </w:trPr>
        <w:tc>
          <w:tcPr>
            <w:tcW w:w="6352" w:type="dxa"/>
            <w:gridSpan w:val="5"/>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Объект № 27</w:t>
            </w:r>
          </w:p>
        </w:tc>
      </w:tr>
      <w:tr w:rsidR="0082417B" w:rsidRPr="0082417B" w:rsidTr="00D81FD7">
        <w:trPr>
          <w:jc w:val="center"/>
        </w:trPr>
        <w:tc>
          <w:tcPr>
            <w:tcW w:w="1853"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958"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620" w:dyaOrig="320">
                <v:shape id="_x0000_i1202" type="#_x0000_t75" style="width:30.75pt;height:15.75pt" o:ole="">
                  <v:imagedata r:id="rId316" o:title=""/>
                </v:shape>
                <o:OLEObject Type="Embed" ProgID="Equation.3" ShapeID="_x0000_i1202" DrawAspect="Content" ObjectID="_1803719484" r:id="rId317"/>
              </w:object>
            </w:r>
          </w:p>
        </w:tc>
        <w:tc>
          <w:tcPr>
            <w:tcW w:w="1008"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560" w:dyaOrig="320">
                <v:shape id="_x0000_i1203" type="#_x0000_t75" style="width:27.75pt;height:15.75pt" o:ole="">
                  <v:imagedata r:id="rId318" o:title=""/>
                </v:shape>
                <o:OLEObject Type="Embed" ProgID="Equation.3" ShapeID="_x0000_i1203" DrawAspect="Content" ObjectID="_1803719485" r:id="rId319"/>
              </w:object>
            </w:r>
          </w:p>
        </w:tc>
        <w:tc>
          <w:tcPr>
            <w:tcW w:w="1122"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780" w:dyaOrig="620">
                <v:shape id="_x0000_i1204" type="#_x0000_t75" style="width:39pt;height:30.75pt" o:ole="">
                  <v:imagedata r:id="rId320" o:title=""/>
                </v:shape>
                <o:OLEObject Type="Embed" ProgID="Equation.3" ShapeID="_x0000_i1204" DrawAspect="Content" ObjectID="_1803719486" r:id="rId321"/>
              </w:object>
            </w:r>
          </w:p>
        </w:tc>
        <w:tc>
          <w:tcPr>
            <w:tcW w:w="1411"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740" w:dyaOrig="320">
                <v:shape id="_x0000_i1205" type="#_x0000_t75" style="width:36.75pt;height:15.75pt" o:ole="">
                  <v:imagedata r:id="rId322" o:title=""/>
                </v:shape>
                <o:OLEObject Type="Embed" ProgID="Equation.3" ShapeID="_x0000_i1205" DrawAspect="Content" ObjectID="_1803719487" r:id="rId323"/>
              </w:object>
            </w:r>
          </w:p>
        </w:tc>
      </w:tr>
      <w:tr w:rsidR="0082417B" w:rsidRPr="0082417B" w:rsidTr="00D81FD7">
        <w:trPr>
          <w:jc w:val="center"/>
        </w:trPr>
        <w:tc>
          <w:tcPr>
            <w:tcW w:w="1853"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restart"/>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41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53"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41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53"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41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53"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41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53"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411"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bl>
      <w:tblPr>
        <w:tblW w:w="6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5"/>
        <w:gridCol w:w="958"/>
        <w:gridCol w:w="1008"/>
        <w:gridCol w:w="1122"/>
        <w:gridCol w:w="1102"/>
        <w:gridCol w:w="8"/>
      </w:tblGrid>
      <w:tr w:rsidR="0082417B" w:rsidRPr="0082417B" w:rsidTr="00D81FD7">
        <w:trPr>
          <w:jc w:val="center"/>
        </w:trPr>
        <w:tc>
          <w:tcPr>
            <w:tcW w:w="6073" w:type="dxa"/>
            <w:gridSpan w:val="6"/>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Объект № 28</w:t>
            </w: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tc>
        <w:tc>
          <w:tcPr>
            <w:tcW w:w="958"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620" w:dyaOrig="320">
                <v:shape id="_x0000_i1206" type="#_x0000_t75" style="width:30.75pt;height:15.75pt" o:ole="">
                  <v:imagedata r:id="rId316" o:title=""/>
                </v:shape>
                <o:OLEObject Type="Embed" ProgID="Equation.3" ShapeID="_x0000_i1206" DrawAspect="Content" ObjectID="_1803719488" r:id="rId324"/>
              </w:object>
            </w:r>
          </w:p>
        </w:tc>
        <w:tc>
          <w:tcPr>
            <w:tcW w:w="1008"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560" w:dyaOrig="320">
                <v:shape id="_x0000_i1207" type="#_x0000_t75" style="width:27.75pt;height:15.75pt" o:ole="">
                  <v:imagedata r:id="rId318" o:title=""/>
                </v:shape>
                <o:OLEObject Type="Embed" ProgID="Equation.3" ShapeID="_x0000_i1207" DrawAspect="Content" ObjectID="_1803719489" r:id="rId325"/>
              </w:object>
            </w:r>
          </w:p>
        </w:tc>
        <w:tc>
          <w:tcPr>
            <w:tcW w:w="1122"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780" w:dyaOrig="620">
                <v:shape id="_x0000_i1208" type="#_x0000_t75" style="width:39pt;height:30.75pt" o:ole="">
                  <v:imagedata r:id="rId320" o:title=""/>
                </v:shape>
                <o:OLEObject Type="Embed" ProgID="Equation.3" ShapeID="_x0000_i1208" DrawAspect="Content" ObjectID="_1803719490" r:id="rId326"/>
              </w:object>
            </w:r>
          </w:p>
        </w:tc>
        <w:tc>
          <w:tcPr>
            <w:tcW w:w="1102"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740" w:dyaOrig="320">
                <v:shape id="_x0000_i1209" type="#_x0000_t75" style="width:36.75pt;height:15.75pt" o:ole="">
                  <v:imagedata r:id="rId322" o:title=""/>
                </v:shape>
                <o:OLEObject Type="Embed" ProgID="Equation.3" ShapeID="_x0000_i1209" DrawAspect="Content" ObjectID="_1803719491" r:id="rId327"/>
              </w:object>
            </w: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restart"/>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0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0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0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0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gridAfter w:val="1"/>
          <w:wAfter w:w="8" w:type="dxa"/>
          <w:jc w:val="center"/>
        </w:trPr>
        <w:tc>
          <w:tcPr>
            <w:tcW w:w="1875" w:type="dxa"/>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958" w:type="dxa"/>
            <w:vMerge/>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008"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110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bl>
    <w:p w:rsidR="0082417B" w:rsidRPr="0082417B" w:rsidRDefault="0082417B" w:rsidP="0082417B">
      <w:pPr>
        <w:tabs>
          <w:tab w:val="left" w:pos="540"/>
        </w:tabs>
        <w:spacing w:after="0" w:line="264" w:lineRule="auto"/>
        <w:ind w:left="900" w:hanging="360"/>
        <w:jc w:val="center"/>
        <w:rPr>
          <w:rFonts w:ascii="Times New Roman" w:eastAsia="Times New Roman" w:hAnsi="Times New Roman" w:cs="Times New Roman"/>
          <w:b/>
          <w:sz w:val="24"/>
          <w:szCs w:val="24"/>
          <w:lang w:eastAsia="ru-RU"/>
        </w:rPr>
      </w:pPr>
    </w:p>
    <w:p w:rsidR="0082417B" w:rsidRPr="0082417B" w:rsidRDefault="0082417B" w:rsidP="0082417B">
      <w:pPr>
        <w:tabs>
          <w:tab w:val="left" w:pos="540"/>
        </w:tabs>
        <w:spacing w:after="0" w:line="264" w:lineRule="auto"/>
        <w:ind w:left="900" w:hanging="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2. Измерение длины волны лазерного излучения.</w:t>
      </w:r>
    </w:p>
    <w:p w:rsidR="0082417B" w:rsidRPr="0082417B" w:rsidRDefault="0082417B" w:rsidP="0082417B">
      <w:pPr>
        <w:tabs>
          <w:tab w:val="left" w:pos="540"/>
        </w:tabs>
        <w:spacing w:after="0" w:line="264" w:lineRule="auto"/>
        <w:ind w:left="900" w:hanging="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Эксперимент </w:t>
      </w:r>
    </w:p>
    <w:p w:rsidR="0082417B" w:rsidRPr="0082417B" w:rsidRDefault="0082417B" w:rsidP="0082417B">
      <w:pPr>
        <w:tabs>
          <w:tab w:val="left" w:pos="-12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1. Для объекта 27, используя то же оборудование, при максимальном (допускаемом установкой) значении </w:t>
      </w:r>
      <w:r w:rsidRPr="0082417B">
        <w:rPr>
          <w:rFonts w:ascii="Times New Roman" w:eastAsia="Times New Roman" w:hAnsi="Times New Roman" w:cs="Times New Roman"/>
          <w:position w:val="-6"/>
          <w:sz w:val="24"/>
          <w:szCs w:val="24"/>
          <w:lang w:eastAsia="ru-RU"/>
        </w:rPr>
        <w:object w:dxaOrig="139" w:dyaOrig="279">
          <v:shape id="_x0000_i1210" type="#_x0000_t75" style="width:6.75pt;height:14.25pt" o:ole="">
            <v:imagedata r:id="rId263" o:title=""/>
          </v:shape>
          <o:OLEObject Type="Embed" ProgID="Equation.3" ShapeID="_x0000_i1210" DrawAspect="Content" ObjectID="_1803719492" r:id="rId328"/>
        </w:object>
      </w:r>
      <w:r w:rsidRPr="0082417B">
        <w:rPr>
          <w:rFonts w:ascii="Times New Roman" w:eastAsia="Times New Roman" w:hAnsi="Times New Roman" w:cs="Times New Roman"/>
          <w:sz w:val="24"/>
          <w:szCs w:val="24"/>
          <w:lang w:eastAsia="ru-RU"/>
        </w:rPr>
        <w:t xml:space="preserve"> измерьте ширину интерференционной полосы. Для этого разность координат минимумов, разнесенных на несколько полос в пределах центрального дифракционного максимума, разделите на число полос. На рис.4.5 показано измерение на экране Э3 ширины интерференционной полосы: </w:t>
      </w:r>
      <w:r w:rsidRPr="0082417B">
        <w:rPr>
          <w:rFonts w:ascii="Times New Roman" w:eastAsia="Times New Roman" w:hAnsi="Times New Roman" w:cs="Times New Roman"/>
          <w:position w:val="-30"/>
          <w:sz w:val="24"/>
          <w:szCs w:val="24"/>
          <w:lang w:eastAsia="ru-RU"/>
        </w:rPr>
        <w:object w:dxaOrig="1660" w:dyaOrig="940">
          <v:shape id="_x0000_i1211" type="#_x0000_t75" style="width:83.25pt;height:47.25pt" o:ole="">
            <v:imagedata r:id="rId329" o:title=""/>
          </v:shape>
          <o:OLEObject Type="Embed" ProgID="Equation.3" ShapeID="_x0000_i1211" DrawAspect="Content" ObjectID="_1803719493" r:id="rId330"/>
        </w:objec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position w:val="-10"/>
          <w:sz w:val="24"/>
          <w:szCs w:val="24"/>
          <w:lang w:eastAsia="ru-RU"/>
        </w:rPr>
        <w:object w:dxaOrig="320" w:dyaOrig="440">
          <v:shape id="_x0000_i1212" type="#_x0000_t75" style="width:15.75pt;height:21.75pt" o:ole="">
            <v:imagedata r:id="rId331" o:title=""/>
          </v:shape>
          <o:OLEObject Type="Embed" ProgID="Equation.3" ShapeID="_x0000_i1212" DrawAspect="Content" ObjectID="_1803719494" r:id="rId332"/>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0"/>
          <w:sz w:val="24"/>
          <w:szCs w:val="24"/>
          <w:lang w:eastAsia="ru-RU"/>
        </w:rPr>
        <w:object w:dxaOrig="340" w:dyaOrig="440">
          <v:shape id="_x0000_i1213" type="#_x0000_t75" style="width:17.25pt;height:21.75pt" o:ole="">
            <v:imagedata r:id="rId333" o:title=""/>
          </v:shape>
          <o:OLEObject Type="Embed" ProgID="Equation.3" ShapeID="_x0000_i1213" DrawAspect="Content" ObjectID="_1803719495" r:id="rId334"/>
        </w:object>
      </w:r>
      <w:r w:rsidRPr="0082417B">
        <w:rPr>
          <w:rFonts w:ascii="Times New Roman" w:eastAsia="Times New Roman" w:hAnsi="Times New Roman" w:cs="Times New Roman"/>
          <w:sz w:val="24"/>
          <w:szCs w:val="24"/>
          <w:lang w:eastAsia="ru-RU"/>
        </w:rPr>
        <w:t xml:space="preserve"> - координаты центров двух темных полос, симметричных относительно центрального максимума, </w:t>
      </w:r>
      <w:r w:rsidRPr="0082417B">
        <w:rPr>
          <w:rFonts w:ascii="Times New Roman" w:eastAsia="Times New Roman" w:hAnsi="Times New Roman" w:cs="Times New Roman"/>
          <w:position w:val="-6"/>
          <w:sz w:val="24"/>
          <w:szCs w:val="24"/>
          <w:lang w:eastAsia="ru-RU"/>
        </w:rPr>
        <w:object w:dxaOrig="279" w:dyaOrig="279">
          <v:shape id="_x0000_i1214" type="#_x0000_t75" style="width:14.25pt;height:14.25pt" o:ole="">
            <v:imagedata r:id="rId335" o:title=""/>
          </v:shape>
          <o:OLEObject Type="Embed" ProgID="Equation.3" ShapeID="_x0000_i1214" DrawAspect="Content" ObjectID="_1803719496" r:id="rId336"/>
        </w:object>
      </w:r>
      <w:r w:rsidRPr="0082417B">
        <w:rPr>
          <w:rFonts w:ascii="Times New Roman" w:eastAsia="Times New Roman" w:hAnsi="Times New Roman" w:cs="Times New Roman"/>
          <w:sz w:val="24"/>
          <w:szCs w:val="24"/>
          <w:lang w:eastAsia="ru-RU"/>
        </w:rPr>
        <w:t xml:space="preserve">- число светлых полос между двумя данными темными, </w:t>
      </w:r>
      <w:r w:rsidRPr="0082417B">
        <w:rPr>
          <w:rFonts w:ascii="Times New Roman" w:eastAsia="Times New Roman" w:hAnsi="Times New Roman" w:cs="Times New Roman"/>
          <w:position w:val="-10"/>
          <w:sz w:val="24"/>
          <w:szCs w:val="24"/>
          <w:lang w:eastAsia="ru-RU"/>
        </w:rPr>
        <w:object w:dxaOrig="240" w:dyaOrig="320">
          <v:shape id="_x0000_i1215" type="#_x0000_t75" style="width:12pt;height:15.75pt" o:ole="">
            <v:imagedata r:id="rId88" o:title=""/>
          </v:shape>
          <o:OLEObject Type="Embed" ProgID="Equation.3" ShapeID="_x0000_i1215" DrawAspect="Content" ObjectID="_1803719497" r:id="rId337"/>
        </w:object>
      </w:r>
      <w:r w:rsidRPr="0082417B">
        <w:rPr>
          <w:rFonts w:ascii="Times New Roman" w:eastAsia="Times New Roman" w:hAnsi="Times New Roman" w:cs="Times New Roman"/>
          <w:sz w:val="24"/>
          <w:szCs w:val="24"/>
          <w:lang w:eastAsia="ru-RU"/>
        </w:rPr>
        <w:t xml:space="preserve"> - увеличение микропроектора (на рис. 4.5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 3).</w:t>
      </w:r>
    </w:p>
    <w:p w:rsidR="0082417B" w:rsidRPr="0082417B" w:rsidRDefault="0082417B" w:rsidP="0082417B">
      <w:pPr>
        <w:tabs>
          <w:tab w:val="left" w:pos="-120"/>
        </w:tabs>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2505075" cy="1866900"/>
            <wp:effectExtent l="0" t="0" r="9525" b="0"/>
            <wp:docPr id="21" name="Рисунок 21" descr="интер-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интер-05"/>
                    <pic:cNvPicPr>
                      <a:picLocks noChangeAspect="1" noChangeArrowheads="1"/>
                    </pic:cNvPicPr>
                  </pic:nvPicPr>
                  <pic:blipFill>
                    <a:blip r:embed="rId338" cstate="print">
                      <a:lum bright="-36000" contrast="66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50365" b="-485"/>
                    <a:stretch>
                      <a:fillRect/>
                    </a:stretch>
                  </pic:blipFill>
                  <pic:spPr bwMode="auto">
                    <a:xfrm>
                      <a:off x="0" y="0"/>
                      <a:ext cx="2505075" cy="1866900"/>
                    </a:xfrm>
                    <a:prstGeom prst="rect">
                      <a:avLst/>
                    </a:prstGeom>
                    <a:noFill/>
                    <a:ln>
                      <a:noFill/>
                    </a:ln>
                  </pic:spPr>
                </pic:pic>
              </a:graphicData>
            </a:graphic>
          </wp:inline>
        </w:drawing>
      </w:r>
    </w:p>
    <w:p w:rsidR="0082417B" w:rsidRPr="0082417B" w:rsidRDefault="0082417B" w:rsidP="0082417B">
      <w:pPr>
        <w:tabs>
          <w:tab w:val="left" w:pos="-120"/>
        </w:tabs>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4.5.</w:t>
      </w:r>
    </w:p>
    <w:p w:rsidR="0082417B" w:rsidRPr="0082417B" w:rsidRDefault="0082417B" w:rsidP="0082417B">
      <w:pPr>
        <w:tabs>
          <w:tab w:val="left" w:pos="-12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2. Выньте объект 27 из двухкоординатного держателя и вставьте его в кассету микропроектора (модуль 2). Отодвиньте объектив на 1,5 – </w:t>
      </w:r>
      <w:smartTag w:uri="urn:schemas-microsoft-com:office:smarttags" w:element="metricconverter">
        <w:smartTagPr>
          <w:attr w:name="ProductID" w:val="2 см"/>
        </w:smartTagPr>
        <w:r w:rsidRPr="0082417B">
          <w:rPr>
            <w:rFonts w:ascii="Times New Roman" w:eastAsia="Times New Roman" w:hAnsi="Times New Roman" w:cs="Times New Roman"/>
            <w:sz w:val="24"/>
            <w:szCs w:val="24"/>
            <w:lang w:eastAsia="ru-RU"/>
          </w:rPr>
          <w:t>2 см</w:t>
        </w:r>
      </w:smartTag>
      <w:r w:rsidRPr="0082417B">
        <w:rPr>
          <w:rFonts w:ascii="Times New Roman" w:eastAsia="Times New Roman" w:hAnsi="Times New Roman" w:cs="Times New Roman"/>
          <w:sz w:val="24"/>
          <w:szCs w:val="24"/>
          <w:lang w:eastAsia="ru-RU"/>
        </w:rPr>
        <w:t xml:space="preserve"> ближе к конденсору (модуль 5), при этом система расфокусируется, объект 27 в кассете микропроектора окажется освещенным, и на экране установки будет видно увеличенное изображение двух щелей. Измерьте по этому изображению ширину щели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sz w:val="24"/>
          <w:szCs w:val="24"/>
          <w:lang w:eastAsia="ru-RU"/>
        </w:rPr>
        <w:t xml:space="preserve"> и расстояние между щелями </w:t>
      </w:r>
      <w:r w:rsidRPr="0082417B">
        <w:rPr>
          <w:rFonts w:ascii="Times New Roman" w:eastAsia="Times New Roman" w:hAnsi="Times New Roman" w:cs="Times New Roman"/>
          <w:i/>
          <w:sz w:val="24"/>
          <w:szCs w:val="24"/>
          <w:lang w:eastAsia="ru-RU"/>
        </w:rPr>
        <w:t>Н</w:t>
      </w:r>
      <w:r w:rsidRPr="0082417B">
        <w:rPr>
          <w:rFonts w:ascii="Times New Roman" w:eastAsia="Times New Roman" w:hAnsi="Times New Roman" w:cs="Times New Roman"/>
          <w:sz w:val="24"/>
          <w:szCs w:val="24"/>
          <w:lang w:eastAsia="ru-RU"/>
        </w:rPr>
        <w:t xml:space="preserve">. Учитывая увеличение микропроектора, рассчитайте действительную ширину щели </w:t>
      </w:r>
      <w:r w:rsidRPr="0082417B">
        <w:rPr>
          <w:rFonts w:ascii="Times New Roman" w:eastAsia="Times New Roman" w:hAnsi="Times New Roman" w:cs="Times New Roman"/>
          <w:position w:val="-10"/>
          <w:sz w:val="24"/>
          <w:szCs w:val="24"/>
          <w:lang w:eastAsia="ru-RU"/>
        </w:rPr>
        <w:object w:dxaOrig="980" w:dyaOrig="320">
          <v:shape id="_x0000_i1216" type="#_x0000_t75" style="width:48.75pt;height:15.75pt" o:ole="">
            <v:imagedata r:id="rId339" o:title=""/>
          </v:shape>
          <o:OLEObject Type="Embed" ProgID="Equation.3" ShapeID="_x0000_i1216" DrawAspect="Content" ObjectID="_1803719498" r:id="rId340"/>
        </w:object>
      </w:r>
      <w:r w:rsidRPr="0082417B">
        <w:rPr>
          <w:rFonts w:ascii="Times New Roman" w:eastAsia="Times New Roman" w:hAnsi="Times New Roman" w:cs="Times New Roman"/>
          <w:sz w:val="24"/>
          <w:szCs w:val="24"/>
          <w:lang w:eastAsia="ru-RU"/>
        </w:rPr>
        <w:t xml:space="preserve"> и расстояние между щелями </w:t>
      </w:r>
      <w:r w:rsidRPr="0082417B">
        <w:rPr>
          <w:rFonts w:ascii="Times New Roman" w:eastAsia="Times New Roman" w:hAnsi="Times New Roman" w:cs="Times New Roman"/>
          <w:position w:val="-10"/>
          <w:sz w:val="24"/>
          <w:szCs w:val="24"/>
          <w:lang w:eastAsia="ru-RU"/>
        </w:rPr>
        <w:object w:dxaOrig="980" w:dyaOrig="320">
          <v:shape id="_x0000_i1217" type="#_x0000_t75" style="width:48.75pt;height:15.75pt" o:ole="">
            <v:imagedata r:id="rId341" o:title=""/>
          </v:shape>
          <o:OLEObject Type="Embed" ProgID="Equation.3" ShapeID="_x0000_i1217" DrawAspect="Content" ObjectID="_1803719499" r:id="rId342"/>
        </w:object>
      </w:r>
      <w:r w:rsidRPr="0082417B">
        <w:rPr>
          <w:rFonts w:ascii="Times New Roman" w:eastAsia="Times New Roman" w:hAnsi="Times New Roman" w:cs="Times New Roman"/>
          <w:sz w:val="24"/>
          <w:szCs w:val="24"/>
          <w:lang w:eastAsia="ru-RU"/>
        </w:rPr>
        <w:t>.</w:t>
      </w:r>
    </w:p>
    <w:p w:rsidR="0082417B" w:rsidRPr="0082417B" w:rsidRDefault="0082417B" w:rsidP="0082417B">
      <w:pPr>
        <w:tabs>
          <w:tab w:val="left" w:pos="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3. Рассчитайте длину волны излучения лазера по формуле: </w:t>
      </w:r>
      <w:r w:rsidRPr="0082417B">
        <w:rPr>
          <w:rFonts w:ascii="Times New Roman" w:eastAsia="Times New Roman" w:hAnsi="Times New Roman" w:cs="Times New Roman"/>
          <w:position w:val="-24"/>
          <w:sz w:val="24"/>
          <w:szCs w:val="24"/>
          <w:lang w:eastAsia="ru-RU"/>
        </w:rPr>
        <w:object w:dxaOrig="900" w:dyaOrig="620">
          <v:shape id="_x0000_i1218" type="#_x0000_t75" style="width:45pt;height:30.75pt" o:ole="">
            <v:imagedata r:id="rId343" o:title=""/>
          </v:shape>
          <o:OLEObject Type="Embed" ProgID="Equation.3" ShapeID="_x0000_i1218" DrawAspect="Content" ObjectID="_1803719500" r:id="rId344"/>
        </w:object>
      </w:r>
      <w:r w:rsidRPr="0082417B">
        <w:rPr>
          <w:rFonts w:ascii="Times New Roman" w:eastAsia="Times New Roman" w:hAnsi="Times New Roman" w:cs="Times New Roman"/>
          <w:sz w:val="24"/>
          <w:szCs w:val="24"/>
          <w:lang w:eastAsia="ru-RU"/>
        </w:rPr>
        <w:t>.</w:t>
      </w:r>
    </w:p>
    <w:p w:rsidR="0082417B" w:rsidRPr="0082417B" w:rsidRDefault="0082417B" w:rsidP="0082417B">
      <w:pPr>
        <w:tabs>
          <w:tab w:val="left" w:pos="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4. Повторите опыт с объектом 28.</w:t>
      </w:r>
    </w:p>
    <w:p w:rsidR="0082417B" w:rsidRPr="0082417B" w:rsidRDefault="0082417B" w:rsidP="0082417B">
      <w:pPr>
        <w:tabs>
          <w:tab w:val="left" w:pos="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5. Результаты занесите в таблицу:</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3"/>
        <w:gridCol w:w="952"/>
        <w:gridCol w:w="871"/>
        <w:gridCol w:w="868"/>
        <w:gridCol w:w="853"/>
        <w:gridCol w:w="722"/>
        <w:gridCol w:w="803"/>
        <w:gridCol w:w="739"/>
        <w:gridCol w:w="785"/>
        <w:gridCol w:w="864"/>
      </w:tblGrid>
      <w:tr w:rsidR="0082417B" w:rsidRPr="0082417B" w:rsidTr="00D81FD7">
        <w:trPr>
          <w:jc w:val="center"/>
        </w:trPr>
        <w:tc>
          <w:tcPr>
            <w:tcW w:w="18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объекта</w:t>
            </w:r>
          </w:p>
        </w:tc>
        <w:tc>
          <w:tcPr>
            <w:tcW w:w="952"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400" w:dyaOrig="760">
                <v:shape id="_x0000_i1219" type="#_x0000_t75" style="width:20.25pt;height:38.25pt" o:ole="">
                  <v:imagedata r:id="rId345" o:title=""/>
                </v:shape>
                <o:OLEObject Type="Embed" ProgID="Equation.3" ShapeID="_x0000_i1219" DrawAspect="Content" ObjectID="_1803719501" r:id="rId346"/>
              </w:object>
            </w:r>
          </w:p>
        </w:tc>
        <w:tc>
          <w:tcPr>
            <w:tcW w:w="871"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400" w:dyaOrig="760">
                <v:shape id="_x0000_i1220" type="#_x0000_t75" style="width:20.25pt;height:38.25pt" o:ole="">
                  <v:imagedata r:id="rId347" o:title=""/>
                </v:shape>
                <o:OLEObject Type="Embed" ProgID="Equation.3" ShapeID="_x0000_i1220" DrawAspect="Content" ObjectID="_1803719502" r:id="rId348"/>
              </w:object>
            </w:r>
          </w:p>
        </w:tc>
        <w:tc>
          <w:tcPr>
            <w:tcW w:w="868"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21" type="#_x0000_t75" style="width:20.25pt;height:32.25pt" o:ole="">
                  <v:imagedata r:id="rId349" o:title=""/>
                </v:shape>
                <o:OLEObject Type="Embed" ProgID="Equation.3" ShapeID="_x0000_i1221" DrawAspect="Content" ObjectID="_1803719503" r:id="rId350"/>
              </w:object>
            </w:r>
          </w:p>
        </w:tc>
        <w:tc>
          <w:tcPr>
            <w:tcW w:w="853"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40" w:dyaOrig="320">
                <v:shape id="_x0000_i1222" type="#_x0000_t75" style="width:12pt;height:15.75pt" o:ole="">
                  <v:imagedata r:id="rId88" o:title=""/>
                </v:shape>
                <o:OLEObject Type="Embed" ProgID="Equation.3" ShapeID="_x0000_i1222" DrawAspect="Content" ObjectID="_1803719504" r:id="rId351"/>
              </w:object>
            </w:r>
          </w:p>
        </w:tc>
        <w:tc>
          <w:tcPr>
            <w:tcW w:w="722"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79" w:dyaOrig="279">
                <v:shape id="_x0000_i1223" type="#_x0000_t75" style="width:14.25pt;height:14.25pt" o:ole="">
                  <v:imagedata r:id="rId335" o:title=""/>
                </v:shape>
                <o:OLEObject Type="Embed" ProgID="Equation.3" ShapeID="_x0000_i1223" DrawAspect="Content" ObjectID="_1803719505" r:id="rId352"/>
              </w:object>
            </w:r>
          </w:p>
        </w:tc>
        <w:tc>
          <w:tcPr>
            <w:tcW w:w="803"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24" type="#_x0000_t75" style="width:20.25pt;height:32.25pt" o:ole="">
                  <v:imagedata r:id="rId353" o:title=""/>
                </v:shape>
                <o:OLEObject Type="Embed" ProgID="Equation.3" ShapeID="_x0000_i1224" DrawAspect="Content" ObjectID="_1803719506" r:id="rId354"/>
              </w:object>
            </w:r>
          </w:p>
        </w:tc>
        <w:tc>
          <w:tcPr>
            <w:tcW w:w="739"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25" type="#_x0000_t75" style="width:20.25pt;height:32.25pt" o:ole="">
                  <v:imagedata r:id="rId355" o:title=""/>
                </v:shape>
                <o:OLEObject Type="Embed" ProgID="Equation.3" ShapeID="_x0000_i1225" DrawAspect="Content" ObjectID="_1803719507" r:id="rId356"/>
              </w:object>
            </w:r>
          </w:p>
        </w:tc>
        <w:tc>
          <w:tcPr>
            <w:tcW w:w="785"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26" type="#_x0000_t75" style="width:20.25pt;height:32.25pt" o:ole="">
                  <v:imagedata r:id="rId357" o:title=""/>
                </v:shape>
                <o:OLEObject Type="Embed" ProgID="Equation.3" ShapeID="_x0000_i1226" DrawAspect="Content" ObjectID="_1803719508" r:id="rId358"/>
              </w:object>
            </w:r>
          </w:p>
        </w:tc>
        <w:tc>
          <w:tcPr>
            <w:tcW w:w="864"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360" w:dyaOrig="639">
                <v:shape id="_x0000_i1227" type="#_x0000_t75" style="width:18pt;height:32.25pt" o:ole="">
                  <v:imagedata r:id="rId359" o:title=""/>
                </v:shape>
                <o:OLEObject Type="Embed" ProgID="Equation.3" ShapeID="_x0000_i1227" DrawAspect="Content" ObjectID="_1803719509" r:id="rId360"/>
              </w:object>
            </w:r>
          </w:p>
        </w:tc>
      </w:tr>
      <w:tr w:rsidR="0082417B" w:rsidRPr="0082417B" w:rsidTr="00D81FD7">
        <w:trPr>
          <w:jc w:val="center"/>
        </w:trPr>
        <w:tc>
          <w:tcPr>
            <w:tcW w:w="18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27</w:t>
            </w:r>
          </w:p>
        </w:tc>
        <w:tc>
          <w:tcPr>
            <w:tcW w:w="95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7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68"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803"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739"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785"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864"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6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28</w:t>
            </w:r>
          </w:p>
        </w:tc>
        <w:tc>
          <w:tcPr>
            <w:tcW w:w="95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7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68"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3"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22"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803"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739"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785"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c>
          <w:tcPr>
            <w:tcW w:w="864" w:type="dxa"/>
            <w:vAlign w:val="center"/>
          </w:tcPr>
          <w:p w:rsidR="0082417B" w:rsidRPr="0082417B" w:rsidRDefault="0082417B" w:rsidP="0082417B">
            <w:pPr>
              <w:spacing w:after="0" w:line="264" w:lineRule="auto"/>
              <w:ind w:left="540" w:firstLine="709"/>
              <w:jc w:val="center"/>
              <w:rPr>
                <w:rFonts w:ascii="Times New Roman" w:eastAsia="Times New Roman" w:hAnsi="Times New Roman" w:cs="Times New Roman"/>
                <w:sz w:val="24"/>
                <w:szCs w:val="24"/>
                <w:lang w:eastAsia="ru-RU"/>
              </w:rPr>
            </w:pPr>
          </w:p>
        </w:tc>
      </w:tr>
    </w:tbl>
    <w:p w:rsidR="0082417B" w:rsidRPr="0082417B" w:rsidRDefault="0082417B" w:rsidP="0082417B">
      <w:pPr>
        <w:tabs>
          <w:tab w:val="left" w:pos="540"/>
        </w:tabs>
        <w:spacing w:after="0" w:line="264" w:lineRule="auto"/>
        <w:ind w:left="540"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Сделайте вывод о проделанной работе.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Контрольные вопросы</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чем заключается явление интерференции света?</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Назовите условия получения и наблюдения интерференции света.</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Запишите условия интерференционного максимума и минимума.</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Вывести формулу (4.10) ширины интерференционной полосы.</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Что называется оптической длиной пути?</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Каков механизм возникновения интерференционной картины в опыте Юнга? </w:t>
      </w:r>
    </w:p>
    <w:p w:rsidR="0082417B" w:rsidRPr="0082417B" w:rsidRDefault="0082417B" w:rsidP="0082417B">
      <w:pPr>
        <w:numPr>
          <w:ilvl w:val="0"/>
          <w:numId w:val="10"/>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 связаны разность фаз и оптическая разность хода (формулу вывести)? Пояснить на рисунке.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№4</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Изучение интерференции световых волн </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с помощью бипризмы Френеля</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Цель работы:</w:t>
      </w:r>
      <w:r w:rsidRPr="0082417B">
        <w:rPr>
          <w:rFonts w:ascii="Times New Roman" w:eastAsia="Times New Roman" w:hAnsi="Times New Roman" w:cs="Times New Roman"/>
          <w:sz w:val="24"/>
          <w:szCs w:val="24"/>
          <w:lang w:eastAsia="ru-RU"/>
        </w:rPr>
        <w:t xml:space="preserve"> проверить основные соотношения теории интерференции, определить длину волны лазерного излучения.</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lastRenderedPageBreak/>
        <w:t>Оборудование:</w:t>
      </w:r>
      <w:r w:rsidRPr="0082417B">
        <w:rPr>
          <w:rFonts w:ascii="Times New Roman" w:eastAsia="Times New Roman" w:hAnsi="Times New Roman" w:cs="Times New Roman"/>
          <w:b/>
          <w:sz w:val="24"/>
          <w:szCs w:val="24"/>
          <w:lang w:eastAsia="ru-RU"/>
        </w:rPr>
        <w:t>модули:</w:t>
      </w:r>
      <w:r w:rsidRPr="0082417B">
        <w:rPr>
          <w:rFonts w:ascii="Times New Roman" w:eastAsia="Times New Roman" w:hAnsi="Times New Roman" w:cs="Times New Roman"/>
          <w:sz w:val="24"/>
          <w:szCs w:val="24"/>
          <w:lang w:eastAsia="ru-RU"/>
        </w:rPr>
        <w:t xml:space="preserve"> микропроектор 2, конденсор 5, объектив 6, кассета в двухкоординатном держателе 8; объекты: бипризма 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Основные сведения по интерференции света приведены в разделе 4.1 описания предыдущей лабораторной работы.</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Бипризма Френеля</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952625" cy="1752600"/>
            <wp:effectExtent l="0" t="0" r="9525" b="0"/>
            <wp:docPr id="20" name="Рисунок 20" descr="интер-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интер-06"/>
                    <pic:cNvPicPr>
                      <a:picLocks noChangeAspect="1" noChangeArrowheads="1"/>
                    </pic:cNvPicPr>
                  </pic:nvPicPr>
                  <pic:blipFill>
                    <a:blip r:embed="rId361" cstate="print">
                      <a:lum bright="-6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2625" cy="1752600"/>
                    </a:xfrm>
                    <a:prstGeom prst="rect">
                      <a:avLst/>
                    </a:prstGeom>
                    <a:noFill/>
                    <a:ln>
                      <a:noFill/>
                    </a:ln>
                  </pic:spPr>
                </pic:pic>
              </a:graphicData>
            </a:graphic>
          </wp:inline>
        </w:drawing>
      </w:r>
      <w:r w:rsidRPr="0082417B">
        <w:rPr>
          <w:rFonts w:ascii="Times New Roman" w:eastAsia="Times New Roman" w:hAnsi="Times New Roman" w:cs="Times New Roman"/>
          <w:noProof/>
          <w:sz w:val="24"/>
          <w:szCs w:val="24"/>
          <w:lang w:eastAsia="ru-RU"/>
        </w:rPr>
        <w:drawing>
          <wp:inline distT="0" distB="0" distL="0" distR="0">
            <wp:extent cx="2419350" cy="1666875"/>
            <wp:effectExtent l="0" t="0" r="0" b="9525"/>
            <wp:docPr id="19" name="Рисунок 19" descr="интер-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интер-07"/>
                    <pic:cNvPicPr>
                      <a:picLocks noChangeAspect="1" noChangeArrowheads="1"/>
                    </pic:cNvPicPr>
                  </pic:nvPicPr>
                  <pic:blipFill>
                    <a:blip r:embed="rId362" cstate="print">
                      <a:lum brigh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242" b="8798"/>
                    <a:stretch>
                      <a:fillRect/>
                    </a:stretch>
                  </pic:blipFill>
                  <pic:spPr bwMode="auto">
                    <a:xfrm>
                      <a:off x="0" y="0"/>
                      <a:ext cx="2419350" cy="1666875"/>
                    </a:xfrm>
                    <a:prstGeom prst="rect">
                      <a:avLst/>
                    </a:prstGeom>
                    <a:noFill/>
                    <a:ln>
                      <a:noFill/>
                    </a:ln>
                  </pic:spPr>
                </pic:pic>
              </a:graphicData>
            </a:graphic>
          </wp:inline>
        </w:drawing>
      </w:r>
    </w:p>
    <w:p w:rsidR="0082417B" w:rsidRPr="0082417B" w:rsidRDefault="0082417B" w:rsidP="0082417B">
      <w:pPr>
        <w:framePr w:w="7690" w:h="763" w:hRule="exact" w:hSpace="180" w:wrap="around" w:vAnchor="text" w:hAnchor="page" w:x="2542" w:y="48"/>
        <w:shd w:val="solid" w:color="FFFFFF" w:fill="FFFFFF"/>
        <w:spacing w:after="0" w:line="264" w:lineRule="auto"/>
        <w:ind w:firstLine="540"/>
        <w:jc w:val="both"/>
        <w:rPr>
          <w:rFonts w:ascii="Times New Roman" w:eastAsia="Times New Roman" w:hAnsi="Times New Roman" w:cs="Times New Roman"/>
          <w:sz w:val="24"/>
          <w:szCs w:val="24"/>
          <w:lang w:eastAsia="ru-RU"/>
        </w:rPr>
      </w:pPr>
    </w:p>
    <w:p w:rsidR="0082417B" w:rsidRPr="0082417B" w:rsidRDefault="0082417B" w:rsidP="0082417B">
      <w:pPr>
        <w:framePr w:w="7690" w:h="763" w:hRule="exact" w:hSpace="180" w:wrap="around" w:vAnchor="text" w:hAnchor="page" w:x="2542" w:y="48"/>
        <w:shd w:val="solid" w:color="FFFFFF" w:fill="FFFFFF"/>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Рис. 5.1.</w:t>
      </w:r>
      <w:r w:rsidRPr="0082417B">
        <w:rPr>
          <w:rFonts w:ascii="Times New Roman" w:eastAsia="Times New Roman" w:hAnsi="Times New Roman" w:cs="Times New Roman"/>
          <w:sz w:val="24"/>
          <w:szCs w:val="24"/>
          <w:lang w:eastAsia="ru-RU"/>
        </w:rPr>
        <w:tab/>
        <w:t xml:space="preserve">                                        Рис. 5.2.</w:t>
      </w:r>
    </w:p>
    <w:p w:rsidR="0082417B" w:rsidRPr="0082417B" w:rsidRDefault="0082417B" w:rsidP="0082417B">
      <w:pPr>
        <w:framePr w:w="7690" w:h="763" w:hRule="exact" w:hSpace="180" w:wrap="around" w:vAnchor="text" w:hAnchor="page" w:x="2542" w:y="48"/>
        <w:shd w:val="solid" w:color="FFFFFF" w:fill="FFFFFF"/>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40"/>
        <w:jc w:val="both"/>
        <w:rPr>
          <w:rFonts w:ascii="Times New Roman" w:eastAsia="Times New Roman" w:hAnsi="Times New Roman" w:cs="Times New Roman"/>
          <w:b/>
          <w:i/>
          <w:sz w:val="24"/>
          <w:szCs w:val="24"/>
          <w:lang w:eastAsia="ru-RU"/>
        </w:rPr>
      </w:pPr>
    </w:p>
    <w:p w:rsidR="0082417B" w:rsidRPr="0082417B" w:rsidRDefault="0082417B" w:rsidP="0082417B">
      <w:pPr>
        <w:spacing w:after="0" w:line="264" w:lineRule="auto"/>
        <w:ind w:firstLine="540"/>
        <w:jc w:val="both"/>
        <w:rPr>
          <w:rFonts w:ascii="Times New Roman" w:eastAsia="Times New Roman" w:hAnsi="Times New Roman" w:cs="Times New Roman"/>
          <w:b/>
          <w:i/>
          <w:sz w:val="24"/>
          <w:szCs w:val="24"/>
          <w:lang w:eastAsia="ru-RU"/>
        </w:rPr>
      </w:pP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Бипризма</w:t>
      </w:r>
      <w:r w:rsidRPr="0082417B">
        <w:rPr>
          <w:rFonts w:ascii="Times New Roman" w:eastAsia="Times New Roman" w:hAnsi="Times New Roman" w:cs="Times New Roman"/>
          <w:sz w:val="24"/>
          <w:szCs w:val="24"/>
          <w:lang w:eastAsia="ru-RU"/>
        </w:rPr>
        <w:t xml:space="preserve"> – это два совмещенных клина с малым углом </w:t>
      </w:r>
      <w:r w:rsidRPr="0082417B">
        <w:rPr>
          <w:rFonts w:ascii="Times New Roman" w:eastAsia="Times New Roman" w:hAnsi="Times New Roman" w:cs="Times New Roman"/>
          <w:position w:val="-6"/>
          <w:sz w:val="24"/>
          <w:szCs w:val="24"/>
          <w:lang w:eastAsia="ru-RU"/>
        </w:rPr>
        <w:object w:dxaOrig="260" w:dyaOrig="279">
          <v:shape id="_x0000_i1228" type="#_x0000_t75" style="width:12.75pt;height:14.25pt" o:ole="">
            <v:imagedata r:id="rId363" o:title=""/>
          </v:shape>
          <o:OLEObject Type="Embed" ProgID="Equation.3" ShapeID="_x0000_i1228" DrawAspect="Content" ObjectID="_1803719510" r:id="rId364"/>
        </w:object>
      </w:r>
      <w:r w:rsidRPr="0082417B">
        <w:rPr>
          <w:rFonts w:ascii="Times New Roman" w:eastAsia="Times New Roman" w:hAnsi="Times New Roman" w:cs="Times New Roman"/>
          <w:sz w:val="24"/>
          <w:szCs w:val="24"/>
          <w:lang w:eastAsia="ru-RU"/>
        </w:rPr>
        <w:t xml:space="preserve"> между гранями (рис. 5.1.). Если пучок света падает на бипризму, то лучи, прошедшие через бипризму, будут разнесены на угол </w:t>
      </w:r>
      <w:r w:rsidRPr="0082417B">
        <w:rPr>
          <w:rFonts w:ascii="Times New Roman" w:eastAsia="Times New Roman" w:hAnsi="Times New Roman" w:cs="Times New Roman"/>
          <w:position w:val="-10"/>
          <w:sz w:val="24"/>
          <w:szCs w:val="24"/>
          <w:lang w:eastAsia="ru-RU"/>
        </w:rPr>
        <w:object w:dxaOrig="1219" w:dyaOrig="340">
          <v:shape id="_x0000_i1229" type="#_x0000_t75" style="width:60.75pt;height:17.25pt" o:ole="">
            <v:imagedata r:id="rId365" o:title=""/>
          </v:shape>
          <o:OLEObject Type="Embed" ProgID="Equation.3" ShapeID="_x0000_i1229" DrawAspect="Content" ObjectID="_1803719511" r:id="rId366"/>
        </w:object>
      </w:r>
      <w:r w:rsidRPr="0082417B">
        <w:rPr>
          <w:rFonts w:ascii="Times New Roman" w:eastAsia="Times New Roman" w:hAnsi="Times New Roman" w:cs="Times New Roman"/>
          <w:sz w:val="24"/>
          <w:szCs w:val="24"/>
          <w:lang w:eastAsia="ru-RU"/>
        </w:rPr>
        <w:t xml:space="preserve">. Если свет выходит из точечного источника </w:t>
      </w:r>
      <w:r w:rsidRPr="0082417B">
        <w:rPr>
          <w:rFonts w:ascii="Times New Roman" w:eastAsia="Times New Roman" w:hAnsi="Times New Roman" w:cs="Times New Roman"/>
          <w:position w:val="-6"/>
          <w:sz w:val="24"/>
          <w:szCs w:val="24"/>
          <w:lang w:eastAsia="ru-RU"/>
        </w:rPr>
        <w:object w:dxaOrig="220" w:dyaOrig="279">
          <v:shape id="_x0000_i1230" type="#_x0000_t75" style="width:11.25pt;height:14.25pt" o:ole="">
            <v:imagedata r:id="rId367" o:title=""/>
          </v:shape>
          <o:OLEObject Type="Embed" ProgID="Equation.3" ShapeID="_x0000_i1230" DrawAspect="Content" ObjectID="_1803719512" r:id="rId368"/>
        </w:object>
      </w:r>
      <w:r w:rsidRPr="0082417B">
        <w:rPr>
          <w:rFonts w:ascii="Times New Roman" w:eastAsia="Times New Roman" w:hAnsi="Times New Roman" w:cs="Times New Roman"/>
          <w:sz w:val="24"/>
          <w:szCs w:val="24"/>
          <w:lang w:eastAsia="ru-RU"/>
        </w:rPr>
        <w:t xml:space="preserve">, то после бипризмы получаем пучки света, выходящие из двух мнимых источников </w:t>
      </w:r>
      <w:r w:rsidRPr="0082417B">
        <w:rPr>
          <w:rFonts w:ascii="Times New Roman" w:eastAsia="Times New Roman" w:hAnsi="Times New Roman" w:cs="Times New Roman"/>
          <w:position w:val="-10"/>
          <w:sz w:val="24"/>
          <w:szCs w:val="24"/>
          <w:lang w:eastAsia="ru-RU"/>
        </w:rPr>
        <w:object w:dxaOrig="260" w:dyaOrig="340">
          <v:shape id="_x0000_i1231" type="#_x0000_t75" style="width:12.75pt;height:17.25pt" o:ole="">
            <v:imagedata r:id="rId369" o:title=""/>
          </v:shape>
          <o:OLEObject Type="Embed" ProgID="Equation.3" ShapeID="_x0000_i1231" DrawAspect="Content" ObjectID="_1803719513" r:id="rId370"/>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0"/>
          <w:sz w:val="24"/>
          <w:szCs w:val="24"/>
          <w:lang w:eastAsia="ru-RU"/>
        </w:rPr>
        <w:object w:dxaOrig="300" w:dyaOrig="340">
          <v:shape id="_x0000_i1232" type="#_x0000_t75" style="width:15pt;height:17.25pt" o:ole="">
            <v:imagedata r:id="rId371" o:title=""/>
          </v:shape>
          <o:OLEObject Type="Embed" ProgID="Equation.3" ShapeID="_x0000_i1232" DrawAspect="Content" ObjectID="_1803719514" r:id="rId372"/>
        </w:object>
      </w:r>
      <w:r w:rsidRPr="0082417B">
        <w:rPr>
          <w:rFonts w:ascii="Times New Roman" w:eastAsia="Times New Roman" w:hAnsi="Times New Roman" w:cs="Times New Roman"/>
          <w:sz w:val="24"/>
          <w:szCs w:val="24"/>
          <w:lang w:eastAsia="ru-RU"/>
        </w:rPr>
        <w:t>, разнесенных на расстояние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880" w:dyaOrig="340">
          <v:shape id="_x0000_i1233" type="#_x0000_t75" style="width:93.75pt;height:17.25pt" o:ole="">
            <v:imagedata r:id="rId373" o:title=""/>
          </v:shape>
          <o:OLEObject Type="Embed" ProgID="Equation.3" ShapeID="_x0000_i1233" DrawAspect="Content" ObjectID="_1803719515" r:id="rId374"/>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(5.1)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Поместив после бипризмы экран Э2 (рис. 5.2), будем наблюдать на нем интерференционную картину в виде чередующихся темных и светлых полос. </w:t>
      </w:r>
      <w:r w:rsidRPr="0082417B">
        <w:rPr>
          <w:rFonts w:ascii="Times New Roman" w:eastAsia="Times New Roman" w:hAnsi="Times New Roman" w:cs="Times New Roman"/>
          <w:b/>
          <w:i/>
          <w:sz w:val="24"/>
          <w:szCs w:val="24"/>
          <w:lang w:eastAsia="ru-RU"/>
        </w:rPr>
        <w:t>Ширина полосы</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500" w:dyaOrig="639">
          <v:shape id="_x0000_i1234" type="#_x0000_t75" style="width:75pt;height:32.25pt" o:ole="">
            <v:imagedata r:id="rId375" o:title=""/>
          </v:shape>
          <o:OLEObject Type="Embed" ProgID="Equation.3" ShapeID="_x0000_i1234" DrawAspect="Content" ObjectID="_1803719516" r:id="rId376"/>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(5.2)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 xml:space="preserve">Ширина зоны интерференции </w:t>
      </w:r>
      <w:r w:rsidRPr="0082417B">
        <w:rPr>
          <w:rFonts w:ascii="Times New Roman" w:eastAsia="Times New Roman" w:hAnsi="Times New Roman" w:cs="Times New Roman"/>
          <w:sz w:val="24"/>
          <w:szCs w:val="24"/>
          <w:lang w:eastAsia="ru-RU"/>
        </w:rPr>
        <w:t>(область перекрытия пучков, прошедших через две половины бипризмы):</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480" w:dyaOrig="700">
          <v:shape id="_x0000_i1235" type="#_x0000_t75" style="width:74.25pt;height:35.25pt" o:ole="">
            <v:imagedata r:id="rId377" o:title=""/>
          </v:shape>
          <o:OLEObject Type="Embed" ProgID="Equation.3" ShapeID="_x0000_i1235" DrawAspect="Content" ObjectID="_1803719517" r:id="rId378"/>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(5.3)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Число  полос</w:t>
      </w:r>
      <w:r w:rsidRPr="0082417B">
        <w:rPr>
          <w:rFonts w:ascii="Times New Roman" w:eastAsia="Times New Roman" w:hAnsi="Times New Roman" w:cs="Times New Roman"/>
          <w:sz w:val="24"/>
          <w:szCs w:val="24"/>
          <w:lang w:eastAsia="ru-RU"/>
        </w:rPr>
        <w:t xml:space="preserve"> в зоне интерференции:</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2100" w:dyaOrig="720">
          <v:shape id="_x0000_i1236" type="#_x0000_t75" style="width:105pt;height:36pt" o:ole="">
            <v:imagedata r:id="rId379" o:title=""/>
          </v:shape>
          <o:OLEObject Type="Embed" ProgID="Equation.3" ShapeID="_x0000_i1236" DrawAspect="Content" ObjectID="_1803719518" r:id="rId38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(5.4)</w:t>
      </w:r>
    </w:p>
    <w:p w:rsidR="0082417B" w:rsidRPr="0082417B" w:rsidRDefault="0082417B" w:rsidP="0082417B">
      <w:pPr>
        <w:tabs>
          <w:tab w:val="left" w:pos="540"/>
        </w:tabs>
        <w:spacing w:after="0" w:line="264" w:lineRule="auto"/>
        <w:ind w:left="540" w:firstLine="709"/>
        <w:jc w:val="center"/>
        <w:rPr>
          <w:rFonts w:ascii="Times New Roman" w:eastAsia="Times New Roman" w:hAnsi="Times New Roman" w:cs="Times New Roman"/>
          <w:sz w:val="24"/>
          <w:szCs w:val="24"/>
          <w:lang w:eastAsia="ru-RU"/>
        </w:rPr>
      </w:pPr>
    </w:p>
    <w:p w:rsidR="0082417B" w:rsidRPr="0082417B" w:rsidRDefault="0082417B" w:rsidP="0082417B">
      <w:pPr>
        <w:tabs>
          <w:tab w:val="left" w:pos="540"/>
        </w:tabs>
        <w:spacing w:after="0" w:line="264" w:lineRule="auto"/>
        <w:ind w:left="54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Задание. Измерение ширины интерференционной полосы, </w:t>
      </w:r>
    </w:p>
    <w:p w:rsidR="0082417B" w:rsidRPr="0082417B" w:rsidRDefault="0082417B" w:rsidP="0082417B">
      <w:pPr>
        <w:tabs>
          <w:tab w:val="left" w:pos="540"/>
        </w:tabs>
        <w:spacing w:after="0" w:line="264" w:lineRule="auto"/>
        <w:ind w:left="54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расстояния между мнимыми источниками </w:t>
      </w:r>
    </w:p>
    <w:p w:rsidR="0082417B" w:rsidRPr="0082417B" w:rsidRDefault="0082417B" w:rsidP="0082417B">
      <w:pPr>
        <w:tabs>
          <w:tab w:val="left" w:pos="540"/>
        </w:tabs>
        <w:spacing w:after="0" w:line="264" w:lineRule="auto"/>
        <w:ind w:left="54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и длины волны излучения лазера</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lastRenderedPageBreak/>
        <w:drawing>
          <wp:inline distT="0" distB="0" distL="0" distR="0">
            <wp:extent cx="4038600" cy="1895475"/>
            <wp:effectExtent l="0" t="0" r="0" b="9525"/>
            <wp:docPr id="18" name="Рисунок 18" descr="интер-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интер-08"/>
                    <pic:cNvPicPr>
                      <a:picLocks noChangeAspect="1" noChangeArrowheads="1"/>
                    </pic:cNvPicPr>
                  </pic:nvPicPr>
                  <pic:blipFill>
                    <a:blip r:embed="rId381" cstate="print">
                      <a:lum bright="-24000" contrast="-3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4530"/>
                    <a:stretch>
                      <a:fillRect/>
                    </a:stretch>
                  </pic:blipFill>
                  <pic:spPr bwMode="auto">
                    <a:xfrm>
                      <a:off x="0" y="0"/>
                      <a:ext cx="4038600" cy="18954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.5.3.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Схема опыта приведена на рис. 5.3. Входная линза-конденсор Л1 (модуль 5) формирует «точечный источник», бипризма БП дает интерференционную картину в объектной плоскости Э2 линзы Л2 микропроектора (модуль 2). Картина наблюдается в увеличенном виде на экране Э3 установки (на рисунке игнорируется излом лучей зеркалом микропроектора). </w:t>
      </w:r>
    </w:p>
    <w:p w:rsidR="0082417B" w:rsidRPr="0082417B" w:rsidRDefault="0082417B" w:rsidP="0082417B">
      <w:pPr>
        <w:spacing w:after="0" w:line="264" w:lineRule="auto"/>
        <w:ind w:firstLine="540"/>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54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54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 xml:space="preserve">Эксперимент </w:t>
      </w:r>
    </w:p>
    <w:p w:rsidR="0082417B" w:rsidRPr="0082417B" w:rsidRDefault="0082417B" w:rsidP="0082417B">
      <w:pPr>
        <w:tabs>
          <w:tab w:val="num" w:pos="900"/>
        </w:tabs>
        <w:spacing w:after="0" w:line="264" w:lineRule="auto"/>
        <w:ind w:firstLine="54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1. Проверив юстировку, установите на оптическую скамью конденсор (модуль 5) вблизи излучателя, двухкоординатный держатель (модуль 8) с бипризмой Френеля (объект 11) на расстоянии 3 – </w:t>
      </w:r>
      <w:smartTag w:uri="urn:schemas-microsoft-com:office:smarttags" w:element="metricconverter">
        <w:smartTagPr>
          <w:attr w:name="ProductID" w:val="6 см"/>
        </w:smartTagPr>
        <w:r w:rsidRPr="0082417B">
          <w:rPr>
            <w:rFonts w:ascii="Times New Roman" w:eastAsia="Times New Roman" w:hAnsi="Times New Roman" w:cs="Times New Roman"/>
            <w:sz w:val="24"/>
            <w:szCs w:val="24"/>
            <w:lang w:eastAsia="ru-RU"/>
          </w:rPr>
          <w:t>6 см</w:t>
        </w:r>
      </w:smartTag>
      <w:r w:rsidRPr="0082417B">
        <w:rPr>
          <w:rFonts w:ascii="Times New Roman" w:eastAsia="Times New Roman" w:hAnsi="Times New Roman" w:cs="Times New Roman"/>
          <w:sz w:val="24"/>
          <w:szCs w:val="24"/>
          <w:lang w:eastAsia="ru-RU"/>
        </w:rPr>
        <w:t xml:space="preserve"> от конденсора и микропроектор (модуль 2) на отметку </w:t>
      </w:r>
      <w:smartTag w:uri="urn:schemas-microsoft-com:office:smarttags" w:element="metricconverter">
        <w:smartTagPr>
          <w:attr w:name="ProductID" w:val="67 см"/>
        </w:smartTagPr>
        <w:r w:rsidRPr="0082417B">
          <w:rPr>
            <w:rFonts w:ascii="Times New Roman" w:eastAsia="Times New Roman" w:hAnsi="Times New Roman" w:cs="Times New Roman"/>
            <w:sz w:val="24"/>
            <w:szCs w:val="24"/>
            <w:lang w:eastAsia="ru-RU"/>
          </w:rPr>
          <w:t>67 см</w:t>
        </w:r>
      </w:smartTag>
      <w:r w:rsidRPr="0082417B">
        <w:rPr>
          <w:rFonts w:ascii="Times New Roman" w:eastAsia="Times New Roman" w:hAnsi="Times New Roman" w:cs="Times New Roman"/>
          <w:sz w:val="24"/>
          <w:szCs w:val="24"/>
          <w:lang w:eastAsia="ru-RU"/>
        </w:rPr>
        <w:t xml:space="preserve">. </w:t>
      </w:r>
    </w:p>
    <w:p w:rsidR="0082417B" w:rsidRPr="0082417B" w:rsidRDefault="0082417B" w:rsidP="0082417B">
      <w:pPr>
        <w:tabs>
          <w:tab w:val="num" w:pos="90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2. Разместив объектив (модуль 6) между бипризмой и микропроектором, найдите  его положения, при котором на экране установки получается изображение 2-х мнимых источников, формируемых бипризмой. По шкале на экране измерьте координаты изображений мнимых источников </w:t>
      </w:r>
      <w:r w:rsidRPr="0082417B">
        <w:rPr>
          <w:rFonts w:ascii="Times New Roman" w:eastAsia="Times New Roman" w:hAnsi="Times New Roman" w:cs="Times New Roman"/>
          <w:i/>
          <w:sz w:val="24"/>
          <w:szCs w:val="24"/>
          <w:lang w:val="en-US" w:eastAsia="ru-RU"/>
        </w:rPr>
        <w:t>x</w:t>
      </w:r>
      <w:r w:rsidRPr="0082417B">
        <w:rPr>
          <w:rFonts w:ascii="Times New Roman" w:eastAsia="Times New Roman" w:hAnsi="Times New Roman" w:cs="Times New Roman"/>
          <w:sz w:val="24"/>
          <w:szCs w:val="24"/>
          <w:vertAlign w:val="subscript"/>
          <w:lang w:eastAsia="ru-RU"/>
        </w:rPr>
        <w:t>3</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eastAsia="ru-RU"/>
        </w:rPr>
        <w:t>х</w:t>
      </w:r>
      <w:r w:rsidRPr="0082417B">
        <w:rPr>
          <w:rFonts w:ascii="Times New Roman" w:eastAsia="Times New Roman" w:hAnsi="Times New Roman" w:cs="Times New Roman"/>
          <w:sz w:val="24"/>
          <w:szCs w:val="24"/>
          <w:vertAlign w:val="subscript"/>
          <w:lang w:eastAsia="ru-RU"/>
        </w:rPr>
        <w:t>4</w:t>
      </w:r>
      <w:r w:rsidRPr="0082417B">
        <w:rPr>
          <w:rFonts w:ascii="Times New Roman" w:eastAsia="Times New Roman" w:hAnsi="Times New Roman" w:cs="Times New Roman"/>
          <w:sz w:val="24"/>
          <w:szCs w:val="24"/>
          <w:lang w:eastAsia="ru-RU"/>
        </w:rPr>
        <w:t xml:space="preserve">. Измерьте также расстояние от конденсора до объектива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sz w:val="24"/>
          <w:szCs w:val="24"/>
          <w:lang w:eastAsia="ru-RU"/>
        </w:rPr>
        <w:t xml:space="preserve"> и расстояние от объектива до микропроектора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tabs>
          <w:tab w:val="num" w:pos="90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3. По полученным данным рассчитайте расстояние между мнимыми источниками </w:t>
      </w:r>
      <w:r w:rsidRPr="0082417B">
        <w:rPr>
          <w:rFonts w:ascii="Times New Roman" w:eastAsia="Times New Roman" w:hAnsi="Times New Roman" w:cs="Times New Roman"/>
          <w:position w:val="-30"/>
          <w:sz w:val="24"/>
          <w:szCs w:val="24"/>
          <w:lang w:eastAsia="ru-RU"/>
        </w:rPr>
        <w:object w:dxaOrig="1340" w:dyaOrig="700">
          <v:shape id="_x0000_i1237" type="#_x0000_t75" style="width:66.75pt;height:35.25pt" o:ole="">
            <v:imagedata r:id="rId382" o:title=""/>
          </v:shape>
          <o:OLEObject Type="Embed" ProgID="Equation.3" ShapeID="_x0000_i1237" DrawAspect="Content" ObjectID="_1803719519" r:id="rId383"/>
        </w:object>
      </w:r>
      <w:r w:rsidRPr="0082417B">
        <w:rPr>
          <w:rFonts w:ascii="Times New Roman" w:eastAsia="Times New Roman" w:hAnsi="Times New Roman" w:cs="Times New Roman"/>
          <w:sz w:val="24"/>
          <w:szCs w:val="24"/>
          <w:lang w:eastAsia="ru-RU"/>
        </w:rPr>
        <w:t xml:space="preserve">, где β = 18 – увеличение микропроектора, </w:t>
      </w:r>
      <w:r w:rsidRPr="0082417B">
        <w:rPr>
          <w:rFonts w:ascii="Times New Roman" w:eastAsia="Times New Roman" w:hAnsi="Times New Roman" w:cs="Times New Roman"/>
          <w:position w:val="-24"/>
          <w:sz w:val="24"/>
          <w:szCs w:val="24"/>
          <w:lang w:eastAsia="ru-RU"/>
        </w:rPr>
        <w:object w:dxaOrig="740" w:dyaOrig="620">
          <v:shape id="_x0000_i1238" type="#_x0000_t75" style="width:36.75pt;height:30.75pt" o:ole="">
            <v:imagedata r:id="rId384" o:title=""/>
          </v:shape>
          <o:OLEObject Type="Embed" ProgID="Equation.3" ShapeID="_x0000_i1238" DrawAspect="Content" ObjectID="_1803719520" r:id="rId385"/>
        </w:object>
      </w:r>
      <w:r w:rsidRPr="0082417B">
        <w:rPr>
          <w:rFonts w:ascii="Times New Roman" w:eastAsia="Times New Roman" w:hAnsi="Times New Roman" w:cs="Times New Roman"/>
          <w:sz w:val="24"/>
          <w:szCs w:val="24"/>
          <w:lang w:eastAsia="ru-RU"/>
        </w:rPr>
        <w:t xml:space="preserve"> - увеличение объектива.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Сняв объектив, подберите положение микропроектора (обычно это 5 – </w:t>
      </w:r>
      <w:smartTag w:uri="urn:schemas-microsoft-com:office:smarttags" w:element="metricconverter">
        <w:smartTagPr>
          <w:attr w:name="ProductID" w:val="10 см"/>
        </w:smartTagPr>
        <w:r w:rsidRPr="0082417B">
          <w:rPr>
            <w:rFonts w:ascii="Times New Roman" w:eastAsia="Times New Roman" w:hAnsi="Times New Roman" w:cs="Times New Roman"/>
            <w:sz w:val="24"/>
            <w:szCs w:val="24"/>
            <w:lang w:eastAsia="ru-RU"/>
          </w:rPr>
          <w:t>10 см</w:t>
        </w:r>
      </w:smartTag>
      <w:r w:rsidRPr="0082417B">
        <w:rPr>
          <w:rFonts w:ascii="Times New Roman" w:eastAsia="Times New Roman" w:hAnsi="Times New Roman" w:cs="Times New Roman"/>
          <w:sz w:val="24"/>
          <w:szCs w:val="24"/>
          <w:lang w:eastAsia="ru-RU"/>
        </w:rPr>
        <w:t xml:space="preserve"> от бипризмы), при котором интерференционная картина расположена удобно для измерений. Необходимо наблюдать зону интерференции (область интерференционных полос) полностью. В процессе измерений можно смещать изображения на экране регулировочными винтами держателей.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Получив на экране установки интерференционную картину (при определении поперечных размеров не забывайте учитывать коэффициент увеличения микропроектора </w:t>
      </w:r>
      <w:r w:rsidRPr="0082417B">
        <w:rPr>
          <w:rFonts w:ascii="Times New Roman" w:eastAsia="Times New Roman" w:hAnsi="Times New Roman" w:cs="Times New Roman"/>
          <w:position w:val="-10"/>
          <w:sz w:val="24"/>
          <w:szCs w:val="24"/>
          <w:lang w:eastAsia="ru-RU"/>
        </w:rPr>
        <w:object w:dxaOrig="200" w:dyaOrig="320">
          <v:shape id="_x0000_i1239" type="#_x0000_t75" style="width:9.75pt;height:15.75pt" o:ole="">
            <v:imagedata r:id="rId386" o:title=""/>
          </v:shape>
          <o:OLEObject Type="Embed" ProgID="Equation.3" ShapeID="_x0000_i1239" DrawAspect="Content" ObjectID="_1803719521" r:id="rId387"/>
        </w:object>
      </w:r>
      <w:r w:rsidRPr="0082417B">
        <w:rPr>
          <w:rFonts w:ascii="Times New Roman" w:eastAsia="Times New Roman" w:hAnsi="Times New Roman" w:cs="Times New Roman"/>
          <w:sz w:val="24"/>
          <w:szCs w:val="24"/>
          <w:lang w:eastAsia="ru-RU"/>
        </w:rPr>
        <w:t xml:space="preserve">), измерьте ширину полосы </w:t>
      </w:r>
      <w:r w:rsidRPr="0082417B">
        <w:rPr>
          <w:rFonts w:ascii="Times New Roman" w:eastAsia="Times New Roman" w:hAnsi="Times New Roman" w:cs="Times New Roman"/>
          <w:sz w:val="24"/>
          <w:szCs w:val="24"/>
          <w:lang w:val="el-GR" w:eastAsia="ru-RU"/>
        </w:rPr>
        <w:t>Δ</w:t>
      </w:r>
      <w:r w:rsidRPr="0082417B">
        <w:rPr>
          <w:rFonts w:ascii="Times New Roman" w:eastAsia="Times New Roman" w:hAnsi="Times New Roman" w:cs="Times New Roman"/>
          <w:i/>
          <w:sz w:val="24"/>
          <w:szCs w:val="24"/>
          <w:lang w:val="en-US" w:eastAsia="ru-RU"/>
        </w:rPr>
        <w:t>x</w:t>
      </w:r>
      <w:r w:rsidRPr="0082417B">
        <w:rPr>
          <w:rFonts w:ascii="Times New Roman" w:eastAsia="Times New Roman" w:hAnsi="Times New Roman" w:cs="Times New Roman"/>
          <w:sz w:val="24"/>
          <w:szCs w:val="24"/>
          <w:lang w:eastAsia="ru-RU"/>
        </w:rPr>
        <w:t xml:space="preserve"> (модуль разности координат двух темных полос, </w:t>
      </w:r>
      <w:r w:rsidRPr="0082417B">
        <w:rPr>
          <w:rFonts w:ascii="Times New Roman" w:eastAsia="Times New Roman" w:hAnsi="Times New Roman" w:cs="Times New Roman"/>
          <w:position w:val="-10"/>
          <w:sz w:val="24"/>
          <w:szCs w:val="24"/>
          <w:lang w:eastAsia="ru-RU"/>
        </w:rPr>
        <w:object w:dxaOrig="320" w:dyaOrig="440">
          <v:shape id="_x0000_i1240" type="#_x0000_t75" style="width:15.75pt;height:21.75pt" o:ole="">
            <v:imagedata r:id="rId388" o:title=""/>
          </v:shape>
          <o:OLEObject Type="Embed" ProgID="Equation.3" ShapeID="_x0000_i1240" DrawAspect="Content" ObjectID="_1803719522" r:id="rId389"/>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0"/>
          <w:sz w:val="24"/>
          <w:szCs w:val="24"/>
          <w:lang w:eastAsia="ru-RU"/>
        </w:rPr>
        <w:object w:dxaOrig="340" w:dyaOrig="440">
          <v:shape id="_x0000_i1241" type="#_x0000_t75" style="width:17.25pt;height:21.75pt" o:ole="">
            <v:imagedata r:id="rId390" o:title=""/>
          </v:shape>
          <o:OLEObject Type="Embed" ProgID="Equation.3" ShapeID="_x0000_i1241" DrawAspect="Content" ObjectID="_1803719523" r:id="rId391"/>
        </w:object>
      </w:r>
      <w:r w:rsidRPr="0082417B">
        <w:rPr>
          <w:rFonts w:ascii="Times New Roman" w:eastAsia="Times New Roman" w:hAnsi="Times New Roman" w:cs="Times New Roman"/>
          <w:sz w:val="24"/>
          <w:szCs w:val="24"/>
          <w:lang w:eastAsia="ru-RU"/>
        </w:rPr>
        <w:t xml:space="preserve">, разнесенных на несколько светлых полос, разделите на это число полос </w:t>
      </w:r>
      <w:r w:rsidRPr="0082417B">
        <w:rPr>
          <w:rFonts w:ascii="Times New Roman" w:eastAsia="Times New Roman" w:hAnsi="Times New Roman" w:cs="Times New Roman"/>
          <w:position w:val="-6"/>
          <w:sz w:val="24"/>
          <w:szCs w:val="24"/>
          <w:lang w:eastAsia="ru-RU"/>
        </w:rPr>
        <w:object w:dxaOrig="340" w:dyaOrig="279">
          <v:shape id="_x0000_i1242" type="#_x0000_t75" style="width:17.25pt;height:14.25pt" o:ole="">
            <v:imagedata r:id="rId392" o:title=""/>
          </v:shape>
          <o:OLEObject Type="Embed" ProgID="Equation.3" ShapeID="_x0000_i1242" DrawAspect="Content" ObjectID="_1803719524" r:id="rId39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30"/>
          <w:sz w:val="24"/>
          <w:szCs w:val="24"/>
          <w:lang w:eastAsia="ru-RU"/>
        </w:rPr>
        <w:object w:dxaOrig="1500" w:dyaOrig="940">
          <v:shape id="_x0000_i1243" type="#_x0000_t75" style="width:75pt;height:47.25pt" o:ole="">
            <v:imagedata r:id="rId394" o:title=""/>
          </v:shape>
          <o:OLEObject Type="Embed" ProgID="Equation.3" ShapeID="_x0000_i1243" DrawAspect="Content" ObjectID="_1803719525" r:id="rId395"/>
        </w:object>
      </w:r>
      <w:r w:rsidRPr="0082417B">
        <w:rPr>
          <w:rFonts w:ascii="Times New Roman" w:eastAsia="Times New Roman" w:hAnsi="Times New Roman" w:cs="Times New Roman"/>
          <w:sz w:val="24"/>
          <w:szCs w:val="24"/>
          <w:lang w:eastAsia="ru-RU"/>
        </w:rPr>
        <w:t xml:space="preserve">), ширину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sz w:val="24"/>
          <w:szCs w:val="24"/>
          <w:lang w:eastAsia="ru-RU"/>
        </w:rPr>
        <w:t xml:space="preserve"> зоны интерференции: </w:t>
      </w:r>
      <w:r w:rsidRPr="0082417B">
        <w:rPr>
          <w:rFonts w:ascii="Times New Roman" w:eastAsia="Times New Roman" w:hAnsi="Times New Roman" w:cs="Times New Roman"/>
          <w:position w:val="-28"/>
          <w:sz w:val="24"/>
          <w:szCs w:val="24"/>
          <w:lang w:eastAsia="ru-RU"/>
        </w:rPr>
        <w:object w:dxaOrig="1320" w:dyaOrig="720">
          <v:shape id="_x0000_i1244" type="#_x0000_t75" style="width:66pt;height:36pt" o:ole="">
            <v:imagedata r:id="rId396" o:title=""/>
          </v:shape>
          <o:OLEObject Type="Embed" ProgID="Equation.3" ShapeID="_x0000_i1244" DrawAspect="Content" ObjectID="_1803719526" r:id="rId39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i/>
          <w:sz w:val="24"/>
          <w:szCs w:val="24"/>
          <w:lang w:eastAsia="ru-RU"/>
        </w:rPr>
        <w:t>х</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eastAsia="ru-RU"/>
        </w:rPr>
        <w:t>х</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 координаты границ зоны интерференции), а также продольные расстояния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и</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i/>
          <w:sz w:val="24"/>
          <w:szCs w:val="24"/>
          <w:vertAlign w:val="subscript"/>
          <w:lang w:eastAsia="ru-RU"/>
        </w:rPr>
        <w:t>2</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6. Определите длину волны света по формуле: </w:t>
      </w:r>
      <w:r w:rsidRPr="0082417B">
        <w:rPr>
          <w:rFonts w:ascii="Times New Roman" w:eastAsia="Times New Roman" w:hAnsi="Times New Roman" w:cs="Times New Roman"/>
          <w:position w:val="-30"/>
          <w:sz w:val="24"/>
          <w:szCs w:val="24"/>
          <w:lang w:eastAsia="ru-RU"/>
        </w:rPr>
        <w:object w:dxaOrig="1060" w:dyaOrig="680">
          <v:shape id="_x0000_i1245" type="#_x0000_t75" style="width:53.25pt;height:33.75pt" o:ole="">
            <v:imagedata r:id="rId398" o:title=""/>
          </v:shape>
          <o:OLEObject Type="Embed" ProgID="Equation.3" ShapeID="_x0000_i1245" DrawAspect="Content" ObjectID="_1803719527" r:id="rId399"/>
        </w:objec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7. Подсчитайте общее число интерференционных полос </w:t>
      </w:r>
      <w:r w:rsidRPr="0082417B">
        <w:rPr>
          <w:rFonts w:ascii="Times New Roman" w:eastAsia="Times New Roman" w:hAnsi="Times New Roman" w:cs="Times New Roman"/>
          <w:position w:val="-12"/>
          <w:sz w:val="24"/>
          <w:szCs w:val="24"/>
          <w:lang w:eastAsia="ru-RU"/>
        </w:rPr>
        <w:object w:dxaOrig="340" w:dyaOrig="360">
          <v:shape id="_x0000_i1246" type="#_x0000_t75" style="width:17.25pt;height:18pt" o:ole="">
            <v:imagedata r:id="rId400" o:title=""/>
          </v:shape>
          <o:OLEObject Type="Embed" ProgID="Equation.3" ShapeID="_x0000_i1246" DrawAspect="Content" ObjectID="_1803719528" r:id="rId401"/>
        </w:object>
      </w:r>
      <w:r w:rsidRPr="0082417B">
        <w:rPr>
          <w:rFonts w:ascii="Times New Roman" w:eastAsia="Times New Roman" w:hAnsi="Times New Roman" w:cs="Times New Roman"/>
          <w:sz w:val="24"/>
          <w:szCs w:val="24"/>
          <w:lang w:eastAsia="ru-RU"/>
        </w:rPr>
        <w:t xml:space="preserve"> и сравните результат вычислений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по формуле (5.4) с экспериментальным результатом.</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Результаты измерений и вычислений занесите в таблицы:</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tbl>
      <w:tblPr>
        <w:tblW w:w="8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952"/>
        <w:gridCol w:w="811"/>
        <w:gridCol w:w="807"/>
        <w:gridCol w:w="841"/>
        <w:gridCol w:w="750"/>
        <w:gridCol w:w="761"/>
        <w:gridCol w:w="758"/>
        <w:gridCol w:w="1003"/>
        <w:gridCol w:w="962"/>
      </w:tblGrid>
      <w:tr w:rsidR="0082417B" w:rsidRPr="0082417B" w:rsidTr="00D81FD7">
        <w:trPr>
          <w:jc w:val="center"/>
        </w:trPr>
        <w:tc>
          <w:tcPr>
            <w:tcW w:w="879"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400" w:dyaOrig="760">
                <v:shape id="_x0000_i1247" type="#_x0000_t75" style="width:20.25pt;height:38.25pt" o:ole="">
                  <v:imagedata r:id="rId402" o:title=""/>
                </v:shape>
                <o:OLEObject Type="Embed" ProgID="Equation.3" ShapeID="_x0000_i1247" DrawAspect="Content" ObjectID="_1803719529" r:id="rId403"/>
              </w:object>
            </w:r>
          </w:p>
        </w:tc>
        <w:tc>
          <w:tcPr>
            <w:tcW w:w="952"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440" w:dyaOrig="760">
                <v:shape id="_x0000_i1248" type="#_x0000_t75" style="width:21.75pt;height:38.25pt" o:ole="">
                  <v:imagedata r:id="rId404" o:title=""/>
                </v:shape>
                <o:OLEObject Type="Embed" ProgID="Equation.3" ShapeID="_x0000_i1248" DrawAspect="Content" ObjectID="_1803719530" r:id="rId405"/>
              </w:object>
            </w:r>
          </w:p>
        </w:tc>
        <w:tc>
          <w:tcPr>
            <w:tcW w:w="811"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340" w:dyaOrig="279">
                <v:shape id="_x0000_i1249" type="#_x0000_t75" style="width:17.25pt;height:14.25pt" o:ole="">
                  <v:imagedata r:id="rId406" o:title=""/>
                </v:shape>
                <o:OLEObject Type="Embed" ProgID="Equation.3" ShapeID="_x0000_i1249" DrawAspect="Content" ObjectID="_1803719531" r:id="rId407"/>
              </w:object>
            </w:r>
          </w:p>
        </w:tc>
        <w:tc>
          <w:tcPr>
            <w:tcW w:w="807"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00" w:dyaOrig="320">
                <v:shape id="_x0000_i1250" type="#_x0000_t75" style="width:9.75pt;height:15.75pt" o:ole="">
                  <v:imagedata r:id="rId386" o:title=""/>
                </v:shape>
                <o:OLEObject Type="Embed" ProgID="Equation.3" ShapeID="_x0000_i1250" DrawAspect="Content" ObjectID="_1803719532" r:id="rId408"/>
              </w:object>
            </w:r>
          </w:p>
        </w:tc>
        <w:tc>
          <w:tcPr>
            <w:tcW w:w="841"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1" type="#_x0000_t75" style="width:20.25pt;height:32.25pt" o:ole="">
                  <v:imagedata r:id="rId409" o:title=""/>
                </v:shape>
                <o:OLEObject Type="Embed" ProgID="Equation.3" ShapeID="_x0000_i1251" DrawAspect="Content" ObjectID="_1803719533" r:id="rId410"/>
              </w:object>
            </w:r>
          </w:p>
        </w:tc>
        <w:tc>
          <w:tcPr>
            <w:tcW w:w="75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2" type="#_x0000_t75" style="width:20.25pt;height:32.25pt" o:ole="">
                  <v:imagedata r:id="rId411" o:title=""/>
                </v:shape>
                <o:OLEObject Type="Embed" ProgID="Equation.3" ShapeID="_x0000_i1252" DrawAspect="Content" ObjectID="_1803719534" r:id="rId412"/>
              </w:object>
            </w:r>
          </w:p>
        </w:tc>
        <w:tc>
          <w:tcPr>
            <w:tcW w:w="761"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3" type="#_x0000_t75" style="width:20.25pt;height:32.25pt" o:ole="">
                  <v:imagedata r:id="rId413" o:title=""/>
                </v:shape>
                <o:OLEObject Type="Embed" ProgID="Equation.3" ShapeID="_x0000_i1253" DrawAspect="Content" ObjectID="_1803719535" r:id="rId414"/>
              </w:object>
            </w:r>
          </w:p>
        </w:tc>
        <w:tc>
          <w:tcPr>
            <w:tcW w:w="758"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4" type="#_x0000_t75" style="width:20.25pt;height:32.25pt" o:ole="">
                  <v:imagedata r:id="rId415" o:title=""/>
                </v:shape>
                <o:OLEObject Type="Embed" ProgID="Equation.3" ShapeID="_x0000_i1254" DrawAspect="Content" ObjectID="_1803719536" r:id="rId416"/>
              </w:object>
            </w:r>
          </w:p>
        </w:tc>
        <w:tc>
          <w:tcPr>
            <w:tcW w:w="1003"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5" type="#_x0000_t75" style="width:20.25pt;height:32.25pt" o:ole="">
                  <v:imagedata r:id="rId417" o:title=""/>
                </v:shape>
                <o:OLEObject Type="Embed" ProgID="Equation.3" ShapeID="_x0000_i1255" DrawAspect="Content" ObjectID="_1803719537" r:id="rId418"/>
              </w:object>
            </w:r>
          </w:p>
        </w:tc>
        <w:tc>
          <w:tcPr>
            <w:tcW w:w="962"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6" type="#_x0000_t75" style="width:20.25pt;height:32.25pt" o:ole="">
                  <v:imagedata r:id="rId419" o:title=""/>
                </v:shape>
                <o:OLEObject Type="Embed" ProgID="Equation.3" ShapeID="_x0000_i1256" DrawAspect="Content" ObjectID="_1803719538" r:id="rId420"/>
              </w:object>
            </w:r>
          </w:p>
        </w:tc>
      </w:tr>
      <w:tr w:rsidR="0082417B" w:rsidRPr="0082417B" w:rsidTr="00D81FD7">
        <w:trPr>
          <w:jc w:val="center"/>
        </w:trPr>
        <w:tc>
          <w:tcPr>
            <w:tcW w:w="879"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52"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1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07"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4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5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6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5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03"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62"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left="540" w:firstLine="709"/>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7"/>
        <w:gridCol w:w="891"/>
        <w:gridCol w:w="804"/>
        <w:gridCol w:w="780"/>
        <w:gridCol w:w="1012"/>
        <w:gridCol w:w="1162"/>
        <w:gridCol w:w="1042"/>
        <w:gridCol w:w="898"/>
        <w:gridCol w:w="815"/>
      </w:tblGrid>
      <w:tr w:rsidR="0082417B" w:rsidRPr="0082417B" w:rsidTr="00D81FD7">
        <w:trPr>
          <w:jc w:val="center"/>
        </w:trPr>
        <w:tc>
          <w:tcPr>
            <w:tcW w:w="947"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2"/>
                <w:sz w:val="24"/>
                <w:szCs w:val="24"/>
                <w:lang w:eastAsia="ru-RU"/>
              </w:rPr>
              <w:object w:dxaOrig="400" w:dyaOrig="560">
                <v:shape id="_x0000_i1257" type="#_x0000_t75" style="width:20.25pt;height:27.75pt" o:ole="">
                  <v:imagedata r:id="rId421" o:title=""/>
                </v:shape>
                <o:OLEObject Type="Embed" ProgID="Equation.3" ShapeID="_x0000_i1257" DrawAspect="Content" ObjectID="_1803719539" r:id="rId422"/>
              </w:object>
            </w:r>
          </w:p>
        </w:tc>
        <w:tc>
          <w:tcPr>
            <w:tcW w:w="891"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58" type="#_x0000_t75" style="width:20.25pt;height:32.25pt" o:ole="">
                  <v:imagedata r:id="rId423" o:title=""/>
                </v:shape>
                <o:OLEObject Type="Embed" ProgID="Equation.3" ShapeID="_x0000_i1258" DrawAspect="Content" ObjectID="_1803719540" r:id="rId424"/>
              </w:object>
            </w:r>
          </w:p>
        </w:tc>
        <w:tc>
          <w:tcPr>
            <w:tcW w:w="804"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60" w:dyaOrig="340">
                <v:shape id="_x0000_i1259" type="#_x0000_t75" style="width:12.75pt;height:17.25pt" o:ole="">
                  <v:imagedata r:id="rId425" o:title=""/>
                </v:shape>
                <o:OLEObject Type="Embed" ProgID="Equation.3" ShapeID="_x0000_i1259" DrawAspect="Content" ObjectID="_1803719541" r:id="rId426"/>
              </w:object>
            </w:r>
          </w:p>
        </w:tc>
        <w:tc>
          <w:tcPr>
            <w:tcW w:w="780"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60" type="#_x0000_t75" style="width:20.25pt;height:32.25pt" o:ole="">
                  <v:imagedata r:id="rId427" o:title=""/>
                </v:shape>
                <o:OLEObject Type="Embed" ProgID="Equation.3" ShapeID="_x0000_i1260" DrawAspect="Content" ObjectID="_1803719542" r:id="rId428"/>
              </w:object>
            </w:r>
          </w:p>
        </w:tc>
        <w:tc>
          <w:tcPr>
            <w:tcW w:w="1012"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61" type="#_x0000_t75" style="width:20.25pt;height:32.25pt" o:ole="">
                  <v:imagedata r:id="rId429" o:title=""/>
                </v:shape>
                <o:OLEObject Type="Embed" ProgID="Equation.3" ShapeID="_x0000_i1261" DrawAspect="Content" ObjectID="_1803719543" r:id="rId430"/>
              </w:object>
            </w:r>
          </w:p>
        </w:tc>
        <w:tc>
          <w:tcPr>
            <w:tcW w:w="1162"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262" type="#_x0000_t75" style="width:20.25pt;height:32.25pt" o:ole="">
                  <v:imagedata r:id="rId431" o:title=""/>
                </v:shape>
                <o:OLEObject Type="Embed" ProgID="Equation.3" ShapeID="_x0000_i1262" DrawAspect="Content" ObjectID="_1803719544" r:id="rId432"/>
              </w:object>
            </w:r>
          </w:p>
        </w:tc>
        <w:tc>
          <w:tcPr>
            <w:tcW w:w="1042"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79" w:dyaOrig="279">
                <v:shape id="_x0000_i1263" type="#_x0000_t75" style="width:14.25pt;height:14.25pt" o:ole="">
                  <v:imagedata r:id="rId433" o:title=""/>
                </v:shape>
                <o:OLEObject Type="Embed" ProgID="Equation.3" ShapeID="_x0000_i1263" DrawAspect="Content" ObjectID="_1803719545" r:id="rId434"/>
              </w:object>
            </w:r>
          </w:p>
        </w:tc>
        <w:tc>
          <w:tcPr>
            <w:tcW w:w="898" w:type="dxa"/>
          </w:tcPr>
          <w:p w:rsidR="0082417B" w:rsidRPr="0082417B" w:rsidRDefault="0082417B" w:rsidP="0082417B">
            <w:pPr>
              <w:spacing w:after="0" w:line="264" w:lineRule="auto"/>
              <w:jc w:val="both"/>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position w:val="-12"/>
                <w:sz w:val="24"/>
                <w:szCs w:val="24"/>
                <w:lang w:val="en-US" w:eastAsia="ru-RU"/>
              </w:rPr>
              <w:object w:dxaOrig="340" w:dyaOrig="360">
                <v:shape id="_x0000_i1264" type="#_x0000_t75" style="width:17.25pt;height:18pt" o:ole="">
                  <v:imagedata r:id="rId435" o:title=""/>
                </v:shape>
                <o:OLEObject Type="Embed" ProgID="Equation.3" ShapeID="_x0000_i1264" DrawAspect="Content" ObjectID="_1803719546" r:id="rId436"/>
              </w:object>
            </w:r>
          </w:p>
        </w:tc>
        <w:tc>
          <w:tcPr>
            <w:tcW w:w="815" w:type="dxa"/>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00" w:dyaOrig="279">
                <v:shape id="_x0000_i1265" type="#_x0000_t75" style="width:9.75pt;height:14.25pt" o:ole="">
                  <v:imagedata r:id="rId437" o:title=""/>
                </v:shape>
                <o:OLEObject Type="Embed" ProgID="Equation.3" ShapeID="_x0000_i1265" DrawAspect="Content" ObjectID="_1803719547" r:id="rId438"/>
              </w:object>
            </w:r>
          </w:p>
        </w:tc>
      </w:tr>
      <w:tr w:rsidR="0082417B" w:rsidRPr="0082417B" w:rsidTr="00D81FD7">
        <w:trPr>
          <w:jc w:val="center"/>
        </w:trPr>
        <w:tc>
          <w:tcPr>
            <w:tcW w:w="947"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91"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04"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80"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2"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62"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42"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98"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81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left="540" w:firstLine="16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Сделайте вывод о проделанной работе.</w:t>
      </w:r>
    </w:p>
    <w:p w:rsidR="0082417B" w:rsidRPr="0082417B" w:rsidRDefault="0082417B" w:rsidP="0082417B">
      <w:pPr>
        <w:spacing w:after="0" w:line="264" w:lineRule="auto"/>
        <w:ind w:left="540"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left="54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Контрольные вопросы</w:t>
      </w:r>
    </w:p>
    <w:p w:rsidR="0082417B" w:rsidRPr="0082417B" w:rsidRDefault="0082417B" w:rsidP="0082417B">
      <w:pPr>
        <w:spacing w:after="0" w:line="264" w:lineRule="auto"/>
        <w:ind w:left="540" w:firstLine="709"/>
        <w:jc w:val="center"/>
        <w:rPr>
          <w:rFonts w:ascii="Times New Roman" w:eastAsia="Times New Roman" w:hAnsi="Times New Roman" w:cs="Times New Roman"/>
          <w:b/>
          <w:sz w:val="24"/>
          <w:szCs w:val="24"/>
          <w:lang w:eastAsia="ru-RU"/>
        </w:rPr>
      </w:pP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Назовите условия получения и наблюдения интерференции света.</w:t>
      </w: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Какие вам известны способы получения двух когерентных пучков из одного?</w:t>
      </w: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Что называется бипризмой Френеля? Какими параметрами характеризуется бипризма?</w:t>
      </w: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Каков механизм возникновения интерференционной картины в опыте с бипризмой Френеля?</w:t>
      </w: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Почему в работе используется точечный источник света? Как он создается?</w:t>
      </w:r>
    </w:p>
    <w:p w:rsidR="0082417B" w:rsidRPr="0082417B" w:rsidRDefault="0082417B" w:rsidP="0082417B">
      <w:pPr>
        <w:numPr>
          <w:ilvl w:val="0"/>
          <w:numId w:val="18"/>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Почему при расчете увеличения объектива β</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в качестве расстояния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sz w:val="24"/>
          <w:szCs w:val="24"/>
          <w:lang w:eastAsia="ru-RU"/>
        </w:rPr>
        <w:t xml:space="preserve"> от мнимых источников света, созданных бипризмой, до линзы объектива берется расстояние от конденсора до объектива?</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 5</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Дифракция Френеля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i/>
          <w:sz w:val="24"/>
          <w:szCs w:val="24"/>
          <w:lang w:eastAsia="ru-RU"/>
        </w:rPr>
        <w:t>Цель работы</w:t>
      </w:r>
      <w:r w:rsidRPr="0082417B">
        <w:rPr>
          <w:rFonts w:ascii="Times New Roman" w:eastAsia="Times New Roman" w:hAnsi="Times New Roman" w:cs="Times New Roman"/>
          <w:sz w:val="24"/>
          <w:szCs w:val="24"/>
          <w:lang w:eastAsia="ru-RU"/>
        </w:rPr>
        <w:t>: экспериментально изучить дифракцию Френеля на диске и на круглом отверстии.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b/>
          <w:i/>
          <w:sz w:val="24"/>
          <w:szCs w:val="24"/>
          <w:lang w:eastAsia="ru-RU"/>
        </w:rPr>
        <w:t>Оборудование</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b/>
          <w:sz w:val="24"/>
          <w:szCs w:val="24"/>
          <w:lang w:eastAsia="ru-RU"/>
        </w:rPr>
        <w:t xml:space="preserve"> модули:</w:t>
      </w:r>
      <w:r w:rsidRPr="0082417B">
        <w:rPr>
          <w:rFonts w:ascii="Times New Roman" w:eastAsia="Times New Roman" w:hAnsi="Times New Roman" w:cs="Times New Roman"/>
          <w:sz w:val="24"/>
          <w:szCs w:val="24"/>
          <w:lang w:eastAsia="ru-RU"/>
        </w:rPr>
        <w:t xml:space="preserve"> микропроектор 2, линза-конденсор 5, объектив 6, двухкоординатный держатель 8; </w:t>
      </w:r>
      <w:r w:rsidRPr="0082417B">
        <w:rPr>
          <w:rFonts w:ascii="Times New Roman" w:eastAsia="Times New Roman" w:hAnsi="Times New Roman" w:cs="Times New Roman"/>
          <w:b/>
          <w:sz w:val="24"/>
          <w:szCs w:val="24"/>
          <w:lang w:eastAsia="ru-RU"/>
        </w:rPr>
        <w:t>объекты:</w:t>
      </w:r>
      <w:r w:rsidRPr="0082417B">
        <w:rPr>
          <w:rFonts w:ascii="Times New Roman" w:eastAsia="Times New Roman" w:hAnsi="Times New Roman" w:cs="Times New Roman"/>
          <w:sz w:val="24"/>
          <w:szCs w:val="24"/>
          <w:lang w:eastAsia="ru-RU"/>
        </w:rPr>
        <w:t xml:space="preserve"> диск 15, экран с круглым отверстием 18, свободный экран 45.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6.1. Геометрическая оптика и дифракция.</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Законы геометрической оптики достаточно точны, если длину световой волны </w:t>
      </w:r>
      <w:r w:rsidRPr="0082417B">
        <w:rPr>
          <w:rFonts w:ascii="Times New Roman" w:eastAsia="Times New Roman" w:hAnsi="Times New Roman" w:cs="Times New Roman"/>
          <w:position w:val="-6"/>
          <w:sz w:val="24"/>
          <w:szCs w:val="24"/>
          <w:lang w:eastAsia="ru-RU"/>
        </w:rPr>
        <w:object w:dxaOrig="200" w:dyaOrig="279">
          <v:shape id="_x0000_i1266" type="#_x0000_t75" style="width:9.75pt;height:14.25pt" o:ole="">
            <v:imagedata r:id="rId437" o:title=""/>
          </v:shape>
          <o:OLEObject Type="Embed" ProgID="Equation.3" ShapeID="_x0000_i1266" DrawAspect="Content" ObjectID="_1803719548" r:id="rId439"/>
        </w:object>
      </w:r>
      <w:r w:rsidRPr="0082417B">
        <w:rPr>
          <w:rFonts w:ascii="Times New Roman" w:eastAsia="Times New Roman" w:hAnsi="Times New Roman" w:cs="Times New Roman"/>
          <w:sz w:val="24"/>
          <w:szCs w:val="24"/>
          <w:lang w:eastAsia="ru-RU"/>
        </w:rPr>
        <w:t xml:space="preserve"> можно считать бесконечно малой величиной. Чем хуже выполнено это условие, тем сильнее проявляются отклонения от законов геометрической оптики, приводящие к возникновению явлений дифракции. По законам геометрической оптики за краем непрозрачного экрана должна находится область тени (геометрическая тень), резко ограниченная от освещенных областей и соответствующая профилю края экрана. Вследствие дифракции вместо этого получается сложное распределение интенсивности, называемое </w:t>
      </w:r>
      <w:r w:rsidRPr="0082417B">
        <w:rPr>
          <w:rFonts w:ascii="Times New Roman" w:eastAsia="Times New Roman" w:hAnsi="Times New Roman" w:cs="Times New Roman"/>
          <w:b/>
          <w:i/>
          <w:sz w:val="24"/>
          <w:szCs w:val="24"/>
          <w:lang w:eastAsia="ru-RU"/>
        </w:rPr>
        <w:t>дифракционной картиной</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Угол дифракции</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524250" cy="1743075"/>
            <wp:effectExtent l="0" t="0" r="0" b="9525"/>
            <wp:docPr id="17" name="Рисунок 17" descr="дифракция-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дифракция-01"/>
                    <pic:cNvPicPr>
                      <a:picLocks noChangeAspect="1" noChangeArrowheads="1"/>
                    </pic:cNvPicPr>
                  </pic:nvPicPr>
                  <pic:blipFill>
                    <a:blip r:embed="rId440" cstate="print">
                      <a:lum bright="-3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89" t="4010" r="2840" b="5470"/>
                    <a:stretch>
                      <a:fillRect/>
                    </a:stretch>
                  </pic:blipFill>
                  <pic:spPr bwMode="auto">
                    <a:xfrm>
                      <a:off x="0" y="0"/>
                      <a:ext cx="3524250" cy="17430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6.1.</w:t>
      </w:r>
    </w:p>
    <w:p w:rsidR="0082417B" w:rsidRPr="0082417B" w:rsidRDefault="0082417B" w:rsidP="0082417B">
      <w:pPr>
        <w:spacing w:after="0" w:line="264" w:lineRule="auto"/>
        <w:ind w:firstLine="709"/>
        <w:jc w:val="both"/>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Пусть отверстие в экране Э1 «вырезает» пучок из плоской монохроматической волны (рис. 6.1), и след пучка наблюдается на экране Э2. Уменьшая размер отверстия, заметим, что вначале размер следа пучка уменьшается в соответствии с размером отверстия, но затем начинает увеличиваться: пучок становится расходящимся. Угловая ширина пучка (угол дифракции </w:t>
      </w:r>
      <w:r w:rsidRPr="0082417B">
        <w:rPr>
          <w:rFonts w:ascii="Times New Roman" w:eastAsia="Times New Roman" w:hAnsi="Times New Roman" w:cs="Times New Roman"/>
          <w:position w:val="-14"/>
          <w:sz w:val="24"/>
          <w:szCs w:val="24"/>
          <w:lang w:eastAsia="ru-RU"/>
        </w:rPr>
        <w:object w:dxaOrig="400" w:dyaOrig="380">
          <v:shape id="_x0000_i1267" type="#_x0000_t75" style="width:20.25pt;height:18.75pt" o:ole="">
            <v:imagedata r:id="rId441" o:title=""/>
          </v:shape>
          <o:OLEObject Type="Embed" ProgID="Equation.3" ShapeID="_x0000_i1267" DrawAspect="Content" ObjectID="_1803719549" r:id="rId442"/>
        </w:object>
      </w:r>
      <w:r w:rsidRPr="0082417B">
        <w:rPr>
          <w:rFonts w:ascii="Times New Roman" w:eastAsia="Times New Roman" w:hAnsi="Times New Roman" w:cs="Times New Roman"/>
          <w:sz w:val="24"/>
          <w:szCs w:val="24"/>
          <w:lang w:eastAsia="ru-RU"/>
        </w:rPr>
        <w:t xml:space="preserve">) определяется соотношением между длиной волны </w:t>
      </w:r>
      <w:r w:rsidRPr="0082417B">
        <w:rPr>
          <w:rFonts w:ascii="Times New Roman" w:eastAsia="Times New Roman" w:hAnsi="Times New Roman" w:cs="Times New Roman"/>
          <w:position w:val="-6"/>
          <w:sz w:val="24"/>
          <w:szCs w:val="24"/>
          <w:lang w:eastAsia="ru-RU"/>
        </w:rPr>
        <w:object w:dxaOrig="200" w:dyaOrig="279">
          <v:shape id="_x0000_i1268" type="#_x0000_t75" style="width:9.75pt;height:14.25pt" o:ole="">
            <v:imagedata r:id="rId437" o:title=""/>
          </v:shape>
          <o:OLEObject Type="Embed" ProgID="Equation.3" ShapeID="_x0000_i1268" DrawAspect="Content" ObjectID="_1803719550" r:id="rId443"/>
        </w:object>
      </w:r>
      <w:r w:rsidRPr="0082417B">
        <w:rPr>
          <w:rFonts w:ascii="Times New Roman" w:eastAsia="Times New Roman" w:hAnsi="Times New Roman" w:cs="Times New Roman"/>
          <w:sz w:val="24"/>
          <w:szCs w:val="24"/>
          <w:lang w:eastAsia="ru-RU"/>
        </w:rPr>
        <w:t xml:space="preserve"> и характерным размером пучка </w:t>
      </w:r>
      <w:r w:rsidRPr="0082417B">
        <w:rPr>
          <w:rFonts w:ascii="Times New Roman" w:eastAsia="Times New Roman" w:hAnsi="Times New Roman" w:cs="Times New Roman"/>
          <w:position w:val="-6"/>
          <w:sz w:val="24"/>
          <w:szCs w:val="24"/>
          <w:lang w:eastAsia="ru-RU"/>
        </w:rPr>
        <w:object w:dxaOrig="220" w:dyaOrig="279">
          <v:shape id="_x0000_i1269" type="#_x0000_t75" style="width:11.25pt;height:14.25pt" o:ole="">
            <v:imagedata r:id="rId444" o:title=""/>
          </v:shape>
          <o:OLEObject Type="Embed" ProgID="Equation.3" ShapeID="_x0000_i1269" DrawAspect="Content" ObjectID="_1803719551" r:id="rId445"/>
        </w:object>
      </w:r>
      <w:r w:rsidRPr="0082417B">
        <w:rPr>
          <w:rFonts w:ascii="Times New Roman" w:eastAsia="Times New Roman" w:hAnsi="Times New Roman" w:cs="Times New Roman"/>
          <w:sz w:val="24"/>
          <w:szCs w:val="24"/>
          <w:lang w:eastAsia="ru-RU"/>
        </w:rPr>
        <w:t xml:space="preserve"> в плоскости, перпендикулярной направлению распространения волны (угол Θ</w:t>
      </w:r>
      <w:r w:rsidRPr="0082417B">
        <w:rPr>
          <w:rFonts w:ascii="Times New Roman" w:eastAsia="Times New Roman" w:hAnsi="Times New Roman" w:cs="Times New Roman"/>
          <w:sz w:val="24"/>
          <w:szCs w:val="24"/>
          <w:vertAlign w:val="subscript"/>
          <w:lang w:eastAsia="ru-RU"/>
        </w:rPr>
        <w:t>Д</w:t>
      </w:r>
      <w:r w:rsidRPr="0082417B">
        <w:rPr>
          <w:rFonts w:ascii="Times New Roman" w:eastAsia="Times New Roman" w:hAnsi="Times New Roman" w:cs="Times New Roman"/>
          <w:sz w:val="24"/>
          <w:szCs w:val="24"/>
          <w:lang w:eastAsia="ru-RU"/>
        </w:rPr>
        <w:t xml:space="preserve"> считается малым):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40" w:dyaOrig="620">
          <v:shape id="_x0000_i1270" type="#_x0000_t75" style="width:42pt;height:30.75pt" o:ole="">
            <v:imagedata r:id="rId446" o:title=""/>
          </v:shape>
          <o:OLEObject Type="Embed" ProgID="Equation.3" ShapeID="_x0000_i1270" DrawAspect="Content" ObjectID="_1803719552" r:id="rId44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Соотношение (6.1.) позволяет оценить порядки дифракционных эффектов (знак «~» читать – «порядка», т. е. отличие между правой и левой частью выражения не более, чем в 10 раз). Смысл его в том, что любое пространственное ограничение волны вызывает ее расхождение в соответствии с (6.1). Если вместо экрана Э1 с отверстием в пучок излучения вносится препятствие размером </w:t>
      </w:r>
      <w:r w:rsidRPr="0082417B">
        <w:rPr>
          <w:rFonts w:ascii="Times New Roman" w:eastAsia="Times New Roman" w:hAnsi="Times New Roman" w:cs="Times New Roman"/>
          <w:position w:val="-6"/>
          <w:sz w:val="24"/>
          <w:szCs w:val="24"/>
          <w:lang w:eastAsia="ru-RU"/>
        </w:rPr>
        <w:object w:dxaOrig="220" w:dyaOrig="279">
          <v:shape id="_x0000_i1271" type="#_x0000_t75" style="width:11.25pt;height:14.25pt" o:ole="">
            <v:imagedata r:id="rId448" o:title=""/>
          </v:shape>
          <o:OLEObject Type="Embed" ProgID="Equation.3" ShapeID="_x0000_i1271" DrawAspect="Content" ObjectID="_1803719553" r:id="rId449"/>
        </w:object>
      </w:r>
      <w:r w:rsidRPr="0082417B">
        <w:rPr>
          <w:rFonts w:ascii="Times New Roman" w:eastAsia="Times New Roman" w:hAnsi="Times New Roman" w:cs="Times New Roman"/>
          <w:sz w:val="24"/>
          <w:szCs w:val="24"/>
          <w:lang w:eastAsia="ru-RU"/>
        </w:rPr>
        <w:t>, то расходящийся дифракционный пучок наблюдается на фоне незакрытого «прямого пучка».</w:t>
      </w: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Длина дифракции</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Вследствие дифракционной расходимости размер освещенной области на экране Э2 будет превышать начальные размеры пучка </w:t>
      </w:r>
      <w:r w:rsidRPr="0082417B">
        <w:rPr>
          <w:rFonts w:ascii="Times New Roman" w:eastAsia="Times New Roman" w:hAnsi="Times New Roman" w:cs="Times New Roman"/>
          <w:position w:val="-6"/>
          <w:sz w:val="24"/>
          <w:szCs w:val="24"/>
          <w:lang w:eastAsia="ru-RU"/>
        </w:rPr>
        <w:object w:dxaOrig="220" w:dyaOrig="279">
          <v:shape id="_x0000_i1272" type="#_x0000_t75" style="width:11.25pt;height:14.25pt" o:ole="">
            <v:imagedata r:id="rId448" o:title=""/>
          </v:shape>
          <o:OLEObject Type="Embed" ProgID="Equation.3" ShapeID="_x0000_i1272" DrawAspect="Content" ObjectID="_1803719554" r:id="rId450"/>
        </w:object>
      </w:r>
      <w:r w:rsidRPr="0082417B">
        <w:rPr>
          <w:rFonts w:ascii="Times New Roman" w:eastAsia="Times New Roman" w:hAnsi="Times New Roman" w:cs="Times New Roman"/>
          <w:sz w:val="24"/>
          <w:szCs w:val="24"/>
          <w:lang w:eastAsia="ru-RU"/>
        </w:rPr>
        <w:t>. Дополнительное дифракционное уширение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1040" w:dyaOrig="380">
          <v:shape id="_x0000_i1273" type="#_x0000_t75" style="width:51.75pt;height:18.75pt" o:ole="">
            <v:imagedata r:id="rId451" o:title=""/>
          </v:shape>
          <o:OLEObject Type="Embed" ProgID="Equation.3" ShapeID="_x0000_i1273" DrawAspect="Content" ObjectID="_1803719555" r:id="rId452"/>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w:t>
      </w:r>
      <w:r w:rsidRPr="0082417B">
        <w:rPr>
          <w:rFonts w:ascii="Times New Roman" w:eastAsia="Times New Roman" w:hAnsi="Times New Roman" w:cs="Times New Roman"/>
          <w:position w:val="-14"/>
          <w:sz w:val="24"/>
          <w:szCs w:val="24"/>
          <w:lang w:eastAsia="ru-RU"/>
        </w:rPr>
        <w:object w:dxaOrig="859" w:dyaOrig="380">
          <v:shape id="_x0000_i1274" type="#_x0000_t75" style="width:42.75pt;height:18.75pt" o:ole="">
            <v:imagedata r:id="rId453" o:title=""/>
          </v:shape>
          <o:OLEObject Type="Embed" ProgID="Equation.3" ShapeID="_x0000_i1274" DrawAspect="Content" ObjectID="_1803719556" r:id="rId454"/>
        </w:object>
      </w:r>
      <w:r w:rsidRPr="0082417B">
        <w:rPr>
          <w:rFonts w:ascii="Times New Roman" w:eastAsia="Times New Roman" w:hAnsi="Times New Roman" w:cs="Times New Roman"/>
          <w:sz w:val="24"/>
          <w:szCs w:val="24"/>
          <w:lang w:eastAsia="ru-RU"/>
        </w:rPr>
        <w:t xml:space="preserve">, размер пятна практически равен </w:t>
      </w:r>
      <w:r w:rsidRPr="0082417B">
        <w:rPr>
          <w:rFonts w:ascii="Times New Roman" w:eastAsia="Times New Roman" w:hAnsi="Times New Roman" w:cs="Times New Roman"/>
          <w:position w:val="-6"/>
          <w:sz w:val="24"/>
          <w:szCs w:val="24"/>
          <w:lang w:eastAsia="ru-RU"/>
        </w:rPr>
        <w:object w:dxaOrig="220" w:dyaOrig="279">
          <v:shape id="_x0000_i1275" type="#_x0000_t75" style="width:11.25pt;height:14.25pt" o:ole="">
            <v:imagedata r:id="rId448" o:title=""/>
          </v:shape>
          <o:OLEObject Type="Embed" ProgID="Equation.3" ShapeID="_x0000_i1275" DrawAspect="Content" ObjectID="_1803719557" r:id="rId455"/>
        </w:object>
      </w:r>
      <w:r w:rsidRPr="0082417B">
        <w:rPr>
          <w:rFonts w:ascii="Times New Roman" w:eastAsia="Times New Roman" w:hAnsi="Times New Roman" w:cs="Times New Roman"/>
          <w:sz w:val="24"/>
          <w:szCs w:val="24"/>
          <w:lang w:eastAsia="ru-RU"/>
        </w:rPr>
        <w:t>, а распределение интенсивности определяется законами геометрической оптики.</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Расстояние </w:t>
      </w:r>
      <w:r w:rsidRPr="0082417B">
        <w:rPr>
          <w:rFonts w:ascii="Times New Roman" w:eastAsia="Times New Roman" w:hAnsi="Times New Roman" w:cs="Times New Roman"/>
          <w:position w:val="-14"/>
          <w:sz w:val="24"/>
          <w:szCs w:val="24"/>
          <w:lang w:eastAsia="ru-RU"/>
        </w:rPr>
        <w:object w:dxaOrig="340" w:dyaOrig="380">
          <v:shape id="_x0000_i1276" type="#_x0000_t75" style="width:17.25pt;height:18.75pt" o:ole="">
            <v:imagedata r:id="rId456" o:title=""/>
          </v:shape>
          <o:OLEObject Type="Embed" ProgID="Equation.3" ShapeID="_x0000_i1276" DrawAspect="Content" ObjectID="_1803719558" r:id="rId457"/>
        </w:object>
      </w:r>
      <w:r w:rsidRPr="0082417B">
        <w:rPr>
          <w:rFonts w:ascii="Times New Roman" w:eastAsia="Times New Roman" w:hAnsi="Times New Roman" w:cs="Times New Roman"/>
          <w:sz w:val="24"/>
          <w:szCs w:val="24"/>
          <w:lang w:eastAsia="ru-RU"/>
        </w:rPr>
        <w:t xml:space="preserve">, на котором дифракционное уширение становится сравнимым с начальным размером пучка, называют длиной дифракции. Из условия </w:t>
      </w:r>
      <w:r w:rsidRPr="0082417B">
        <w:rPr>
          <w:rFonts w:ascii="Times New Roman" w:eastAsia="Times New Roman" w:hAnsi="Times New Roman" w:cs="Times New Roman"/>
          <w:position w:val="-14"/>
          <w:sz w:val="24"/>
          <w:szCs w:val="24"/>
          <w:lang w:eastAsia="ru-RU"/>
        </w:rPr>
        <w:object w:dxaOrig="1080" w:dyaOrig="380">
          <v:shape id="_x0000_i1277" type="#_x0000_t75" style="width:54pt;height:18.75pt" o:ole="">
            <v:imagedata r:id="rId458" o:title=""/>
          </v:shape>
          <o:OLEObject Type="Embed" ProgID="Equation.3" ShapeID="_x0000_i1277" DrawAspect="Content" ObjectID="_1803719559" r:id="rId459"/>
        </w:object>
      </w:r>
      <w:r w:rsidRPr="0082417B">
        <w:rPr>
          <w:rFonts w:ascii="Times New Roman" w:eastAsia="Times New Roman" w:hAnsi="Times New Roman" w:cs="Times New Roman"/>
          <w:sz w:val="24"/>
          <w:szCs w:val="24"/>
          <w:lang w:eastAsia="ru-RU"/>
        </w:rPr>
        <w:t xml:space="preserve"> находим:</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900" w:dyaOrig="660">
          <v:shape id="_x0000_i1278" type="#_x0000_t75" style="width:45pt;height:33pt" o:ole="">
            <v:imagedata r:id="rId460" o:title=""/>
          </v:shape>
          <o:OLEObject Type="Embed" ProgID="Equation.3" ShapeID="_x0000_i1278" DrawAspect="Content" ObjectID="_1803719560" r:id="rId46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(6.3)</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Если выполняется записанное в различных формах условие</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859" w:dyaOrig="380">
          <v:shape id="_x0000_i1279" type="#_x0000_t75" style="width:42.75pt;height:18.75pt" o:ole="">
            <v:imagedata r:id="rId462" o:title=""/>
          </v:shape>
          <o:OLEObject Type="Embed" ProgID="Equation.3" ShapeID="_x0000_i1279" DrawAspect="Content" ObjectID="_1803719561" r:id="rId46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24"/>
          <w:sz w:val="24"/>
          <w:szCs w:val="24"/>
          <w:lang w:eastAsia="ru-RU"/>
        </w:rPr>
        <w:object w:dxaOrig="880" w:dyaOrig="660">
          <v:shape id="_x0000_i1280" type="#_x0000_t75" style="width:44.25pt;height:33pt" o:ole="">
            <v:imagedata r:id="rId464" o:title=""/>
          </v:shape>
          <o:OLEObject Type="Embed" ProgID="Equation.3" ShapeID="_x0000_i1280" DrawAspect="Content" ObjectID="_1803719562" r:id="rId465"/>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8"/>
          <w:sz w:val="24"/>
          <w:szCs w:val="24"/>
          <w:lang w:eastAsia="ru-RU"/>
        </w:rPr>
        <w:object w:dxaOrig="1040" w:dyaOrig="360">
          <v:shape id="_x0000_i1281" type="#_x0000_t75" style="width:51.75pt;height:18pt" o:ole="">
            <v:imagedata r:id="rId466" o:title=""/>
          </v:shape>
          <o:OLEObject Type="Embed" ProgID="Equation.3" ShapeID="_x0000_i1281" DrawAspect="Content" ObjectID="_1803719563" r:id="rId46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то работает геометрическая оптика. Если же </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720" w:dyaOrig="380">
          <v:shape id="_x0000_i1282" type="#_x0000_t75" style="width:36pt;height:18.75pt" o:ole="">
            <v:imagedata r:id="rId468" o:title=""/>
          </v:shape>
          <o:OLEObject Type="Embed" ProgID="Equation.3" ShapeID="_x0000_i1282" DrawAspect="Content" ObjectID="_1803719564" r:id="rId469"/>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24"/>
          <w:sz w:val="24"/>
          <w:szCs w:val="24"/>
          <w:lang w:eastAsia="ru-RU"/>
        </w:rPr>
        <w:object w:dxaOrig="740" w:dyaOrig="660">
          <v:shape id="_x0000_i1283" type="#_x0000_t75" style="width:36.75pt;height:33pt" o:ole="">
            <v:imagedata r:id="rId470" o:title=""/>
          </v:shape>
          <o:OLEObject Type="Embed" ProgID="Equation.3" ShapeID="_x0000_i1283" DrawAspect="Content" ObjectID="_1803719565" r:id="rId471"/>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8"/>
          <w:sz w:val="24"/>
          <w:szCs w:val="24"/>
          <w:lang w:eastAsia="ru-RU"/>
        </w:rPr>
        <w:object w:dxaOrig="900" w:dyaOrig="360">
          <v:shape id="_x0000_i1284" type="#_x0000_t75" style="width:45pt;height:18pt" o:ole="">
            <v:imagedata r:id="rId472" o:title=""/>
          </v:shape>
          <o:OLEObject Type="Embed" ProgID="Equation.3" ShapeID="_x0000_i1284" DrawAspect="Content" ObjectID="_1803719566" r:id="rId47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то существенно явление дифракции. При </w:t>
      </w:r>
      <w:r w:rsidRPr="0082417B">
        <w:rPr>
          <w:rFonts w:ascii="Times New Roman" w:eastAsia="Times New Roman" w:hAnsi="Times New Roman" w:cs="Times New Roman"/>
          <w:position w:val="-14"/>
          <w:sz w:val="24"/>
          <w:szCs w:val="24"/>
          <w:lang w:eastAsia="ru-RU"/>
        </w:rPr>
        <w:object w:dxaOrig="880" w:dyaOrig="380">
          <v:shape id="_x0000_i1285" type="#_x0000_t75" style="width:44.25pt;height:18.75pt" o:ole="">
            <v:imagedata r:id="rId474" o:title=""/>
          </v:shape>
          <o:OLEObject Type="Embed" ProgID="Equation.3" ShapeID="_x0000_i1285" DrawAspect="Content" ObjectID="_1803719567" r:id="rId475"/>
        </w:object>
      </w:r>
      <w:r w:rsidRPr="0082417B">
        <w:rPr>
          <w:rFonts w:ascii="Times New Roman" w:eastAsia="Times New Roman" w:hAnsi="Times New Roman" w:cs="Times New Roman"/>
          <w:sz w:val="24"/>
          <w:szCs w:val="24"/>
          <w:lang w:eastAsia="ru-RU"/>
        </w:rPr>
        <w:t xml:space="preserve"> размер пятна </w:t>
      </w:r>
      <w:r w:rsidRPr="0082417B">
        <w:rPr>
          <w:rFonts w:ascii="Times New Roman" w:eastAsia="Times New Roman" w:hAnsi="Times New Roman" w:cs="Times New Roman"/>
          <w:position w:val="-14"/>
          <w:sz w:val="24"/>
          <w:szCs w:val="24"/>
          <w:lang w:eastAsia="ru-RU"/>
        </w:rPr>
        <w:object w:dxaOrig="859" w:dyaOrig="380">
          <v:shape id="_x0000_i1286" type="#_x0000_t75" style="width:42.75pt;height:18.75pt" o:ole="">
            <v:imagedata r:id="rId476" o:title=""/>
          </v:shape>
          <o:OLEObject Type="Embed" ProgID="Equation.3" ShapeID="_x0000_i1286" DrawAspect="Content" ObjectID="_1803719568" r:id="rId477"/>
        </w:object>
      </w:r>
      <w:r w:rsidRPr="0082417B">
        <w:rPr>
          <w:rFonts w:ascii="Times New Roman" w:eastAsia="Times New Roman" w:hAnsi="Times New Roman" w:cs="Times New Roman"/>
          <w:sz w:val="24"/>
          <w:szCs w:val="24"/>
          <w:lang w:eastAsia="ru-RU"/>
        </w:rPr>
        <w:t>, и распределение интенсивности полностью определяется дифракцией.</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Характер распределения интенсивности в дифракционной картине зависит от отношения длины дифракции </w:t>
      </w:r>
      <w:r w:rsidRPr="0082417B">
        <w:rPr>
          <w:rFonts w:ascii="Times New Roman" w:eastAsia="Times New Roman" w:hAnsi="Times New Roman" w:cs="Times New Roman"/>
          <w:position w:val="-14"/>
          <w:sz w:val="24"/>
          <w:szCs w:val="24"/>
          <w:lang w:eastAsia="ru-RU"/>
        </w:rPr>
        <w:object w:dxaOrig="340" w:dyaOrig="380">
          <v:shape id="_x0000_i1287" type="#_x0000_t75" style="width:17.25pt;height:18.75pt" o:ole="">
            <v:imagedata r:id="rId456" o:title=""/>
          </v:shape>
          <o:OLEObject Type="Embed" ProgID="Equation.3" ShapeID="_x0000_i1287" DrawAspect="Content" ObjectID="_1803719569" r:id="rId478"/>
        </w:object>
      </w:r>
      <w:r w:rsidRPr="0082417B">
        <w:rPr>
          <w:rFonts w:ascii="Times New Roman" w:eastAsia="Times New Roman" w:hAnsi="Times New Roman" w:cs="Times New Roman"/>
          <w:sz w:val="24"/>
          <w:szCs w:val="24"/>
          <w:lang w:eastAsia="ru-RU"/>
        </w:rPr>
        <w:t xml:space="preserve"> к расстоянию от экрана </w:t>
      </w:r>
      <w:r w:rsidRPr="0082417B">
        <w:rPr>
          <w:rFonts w:ascii="Times New Roman" w:eastAsia="Times New Roman" w:hAnsi="Times New Roman" w:cs="Times New Roman"/>
          <w:position w:val="-4"/>
          <w:sz w:val="24"/>
          <w:szCs w:val="24"/>
          <w:lang w:eastAsia="ru-RU"/>
        </w:rPr>
        <w:object w:dxaOrig="220" w:dyaOrig="260">
          <v:shape id="_x0000_i1288" type="#_x0000_t75" style="width:11.25pt;height:12.75pt" o:ole="">
            <v:imagedata r:id="rId479" o:title=""/>
          </v:shape>
          <o:OLEObject Type="Embed" ProgID="Equation.3" ShapeID="_x0000_i1288" DrawAspect="Content" ObjectID="_1803719570" r:id="rId480"/>
        </w:object>
      </w:r>
      <w:r w:rsidRPr="0082417B">
        <w:rPr>
          <w:rFonts w:ascii="Times New Roman" w:eastAsia="Times New Roman" w:hAnsi="Times New Roman" w:cs="Times New Roman"/>
          <w:sz w:val="24"/>
          <w:szCs w:val="24"/>
          <w:lang w:eastAsia="ru-RU"/>
        </w:rPr>
        <w:t xml:space="preserve"> до плоскости наблюдения, т. е. от безразмерного параметра дифракции</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359" w:dyaOrig="660">
          <v:shape id="_x0000_i1289" type="#_x0000_t75" style="width:68.25pt;height:33pt" o:ole="">
            <v:imagedata r:id="rId481" o:title=""/>
          </v:shape>
          <o:OLEObject Type="Embed" ProgID="Equation.3" ShapeID="_x0000_i1289" DrawAspect="Content" ObjectID="_1803719571" r:id="rId482"/>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(6.6)</w:t>
      </w: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Дифракция Френеля и дифракция Фраунгофера</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w:t>
      </w:r>
      <w:r w:rsidRPr="0082417B">
        <w:rPr>
          <w:rFonts w:ascii="Times New Roman" w:eastAsia="Times New Roman" w:hAnsi="Times New Roman" w:cs="Times New Roman"/>
          <w:position w:val="-14"/>
          <w:sz w:val="24"/>
          <w:szCs w:val="24"/>
          <w:lang w:eastAsia="ru-RU"/>
        </w:rPr>
        <w:object w:dxaOrig="720" w:dyaOrig="380">
          <v:shape id="_x0000_i1290" type="#_x0000_t75" style="width:36pt;height:18.75pt" o:ole="">
            <v:imagedata r:id="rId483" o:title=""/>
          </v:shape>
          <o:OLEObject Type="Embed" ProgID="Equation.3" ShapeID="_x0000_i1290" DrawAspect="Content" ObjectID="_1803719572" r:id="rId484"/>
        </w:object>
      </w:r>
      <w:r w:rsidRPr="0082417B">
        <w:rPr>
          <w:rFonts w:ascii="Times New Roman" w:eastAsia="Times New Roman" w:hAnsi="Times New Roman" w:cs="Times New Roman"/>
          <w:sz w:val="24"/>
          <w:szCs w:val="24"/>
          <w:lang w:eastAsia="ru-RU"/>
        </w:rPr>
        <w:t xml:space="preserve">, то наблюдается наиболее сложный для анализа вид дифракции, называемый дифракцией Френеля. Если </w:t>
      </w:r>
      <w:r w:rsidRPr="0082417B">
        <w:rPr>
          <w:rFonts w:ascii="Times New Roman" w:eastAsia="Times New Roman" w:hAnsi="Times New Roman" w:cs="Times New Roman"/>
          <w:position w:val="-14"/>
          <w:sz w:val="24"/>
          <w:szCs w:val="24"/>
          <w:lang w:eastAsia="ru-RU"/>
        </w:rPr>
        <w:object w:dxaOrig="859" w:dyaOrig="380">
          <v:shape id="_x0000_i1291" type="#_x0000_t75" style="width:42.75pt;height:18.75pt" o:ole="">
            <v:imagedata r:id="rId485" o:title=""/>
          </v:shape>
          <o:OLEObject Type="Embed" ProgID="Equation.3" ShapeID="_x0000_i1291" DrawAspect="Content" ObjectID="_1803719573" r:id="rId486"/>
        </w:object>
      </w:r>
      <w:r w:rsidRPr="0082417B">
        <w:rPr>
          <w:rFonts w:ascii="Times New Roman" w:eastAsia="Times New Roman" w:hAnsi="Times New Roman" w:cs="Times New Roman"/>
          <w:sz w:val="24"/>
          <w:szCs w:val="24"/>
          <w:lang w:eastAsia="ru-RU"/>
        </w:rPr>
        <w:t>, то распределение интенсивности на экране Э2 и его расчет упрощаются.  Лучи, идущие от экрана Э1 в произвольную точку Р экрана Э2, почти параллельны, а приходящие в точку Р волны – плоские. Такой вид дифракции называют дифракцией Фраунгофера (дифракция в параллельных лучах или дифракция плоских волн).</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Область за экраном Э1 можно разбить на три участка:</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 </w:t>
      </w:r>
      <w:r w:rsidRPr="0082417B">
        <w:rPr>
          <w:rFonts w:ascii="Times New Roman" w:eastAsia="Times New Roman" w:hAnsi="Times New Roman" w:cs="Times New Roman"/>
          <w:position w:val="-14"/>
          <w:sz w:val="24"/>
          <w:szCs w:val="24"/>
          <w:lang w:eastAsia="ru-RU"/>
        </w:rPr>
        <w:object w:dxaOrig="859" w:dyaOrig="380">
          <v:shape id="_x0000_i1292" type="#_x0000_t75" style="width:42.75pt;height:18.75pt" o:ole="">
            <v:imagedata r:id="rId462" o:title=""/>
          </v:shape>
          <o:OLEObject Type="Embed" ProgID="Equation.3" ShapeID="_x0000_i1292" DrawAspect="Content" ObjectID="_1803719574" r:id="rId48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700" w:dyaOrig="279">
          <v:shape id="_x0000_i1293" type="#_x0000_t75" style="width:35.25pt;height:14.25pt" o:ole="">
            <v:imagedata r:id="rId488" o:title=""/>
          </v:shape>
          <o:OLEObject Type="Embed" ProgID="Equation.3" ShapeID="_x0000_i1293" DrawAspect="Content" ObjectID="_1803719575" r:id="rId489"/>
        </w:object>
      </w:r>
      <w:r w:rsidRPr="0082417B">
        <w:rPr>
          <w:rFonts w:ascii="Times New Roman" w:eastAsia="Times New Roman" w:hAnsi="Times New Roman" w:cs="Times New Roman"/>
          <w:sz w:val="24"/>
          <w:szCs w:val="24"/>
          <w:lang w:eastAsia="ru-RU"/>
        </w:rPr>
        <w:t xml:space="preserve"> - область геометрической оптики;</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w:t>
      </w:r>
      <w:r w:rsidRPr="0082417B">
        <w:rPr>
          <w:rFonts w:ascii="Times New Roman" w:eastAsia="Times New Roman" w:hAnsi="Times New Roman" w:cs="Times New Roman"/>
          <w:position w:val="-14"/>
          <w:sz w:val="24"/>
          <w:szCs w:val="24"/>
          <w:lang w:eastAsia="ru-RU"/>
        </w:rPr>
        <w:object w:dxaOrig="720" w:dyaOrig="380">
          <v:shape id="_x0000_i1294" type="#_x0000_t75" style="width:36pt;height:18.75pt" o:ole="">
            <v:imagedata r:id="rId483" o:title=""/>
          </v:shape>
          <o:OLEObject Type="Embed" ProgID="Equation.3" ShapeID="_x0000_i1294" DrawAspect="Content" ObjectID="_1803719576" r:id="rId490"/>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560" w:dyaOrig="279">
          <v:shape id="_x0000_i1295" type="#_x0000_t75" style="width:27.75pt;height:14.25pt" o:ole="">
            <v:imagedata r:id="rId491" o:title=""/>
          </v:shape>
          <o:OLEObject Type="Embed" ProgID="Equation.3" ShapeID="_x0000_i1295" DrawAspect="Content" ObjectID="_1803719577" r:id="rId492"/>
        </w:object>
      </w:r>
      <w:r w:rsidRPr="0082417B">
        <w:rPr>
          <w:rFonts w:ascii="Times New Roman" w:eastAsia="Times New Roman" w:hAnsi="Times New Roman" w:cs="Times New Roman"/>
          <w:sz w:val="24"/>
          <w:szCs w:val="24"/>
          <w:lang w:eastAsia="ru-RU"/>
        </w:rPr>
        <w:t xml:space="preserve"> - дифракция Френеля (ближняя зона дифракции);</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w:t>
      </w:r>
      <w:r w:rsidRPr="0082417B">
        <w:rPr>
          <w:rFonts w:ascii="Times New Roman" w:eastAsia="Times New Roman" w:hAnsi="Times New Roman" w:cs="Times New Roman"/>
          <w:position w:val="-14"/>
          <w:sz w:val="24"/>
          <w:szCs w:val="24"/>
          <w:lang w:eastAsia="ru-RU"/>
        </w:rPr>
        <w:object w:dxaOrig="859" w:dyaOrig="380">
          <v:shape id="_x0000_i1296" type="#_x0000_t75" style="width:42.75pt;height:18.75pt" o:ole="">
            <v:imagedata r:id="rId485" o:title=""/>
          </v:shape>
          <o:OLEObject Type="Embed" ProgID="Equation.3" ShapeID="_x0000_i1296" DrawAspect="Content" ObjectID="_1803719578" r:id="rId49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680" w:dyaOrig="279">
          <v:shape id="_x0000_i1297" type="#_x0000_t75" style="width:33.75pt;height:14.25pt" o:ole="">
            <v:imagedata r:id="rId494" o:title=""/>
          </v:shape>
          <o:OLEObject Type="Embed" ProgID="Equation.3" ShapeID="_x0000_i1297" DrawAspect="Content" ObjectID="_1803719579" r:id="rId495"/>
        </w:object>
      </w:r>
      <w:r w:rsidRPr="0082417B">
        <w:rPr>
          <w:rFonts w:ascii="Times New Roman" w:eastAsia="Times New Roman" w:hAnsi="Times New Roman" w:cs="Times New Roman"/>
          <w:sz w:val="24"/>
          <w:szCs w:val="24"/>
          <w:lang w:eastAsia="ru-RU"/>
        </w:rPr>
        <w:t xml:space="preserve"> - дифракция Фраунгофера (дальняя зона дифракции).</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6.2. Дифракция Френеля.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Рассмотрим подробнее дифракцию в ближней зоне.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основе объяснения дифракционных явлений лежит </w:t>
      </w:r>
      <w:r w:rsidRPr="0082417B">
        <w:rPr>
          <w:rFonts w:ascii="Times New Roman" w:eastAsia="Times New Roman" w:hAnsi="Times New Roman" w:cs="Times New Roman"/>
          <w:b/>
          <w:i/>
          <w:sz w:val="24"/>
          <w:szCs w:val="24"/>
          <w:lang w:eastAsia="ru-RU"/>
        </w:rPr>
        <w:t>принцип Гюйгенса – Френеля:</w:t>
      </w:r>
      <w:r w:rsidRPr="0082417B">
        <w:rPr>
          <w:rFonts w:ascii="Times New Roman" w:eastAsia="Times New Roman" w:hAnsi="Times New Roman" w:cs="Times New Roman"/>
          <w:sz w:val="24"/>
          <w:szCs w:val="24"/>
          <w:lang w:eastAsia="ru-RU"/>
        </w:rPr>
        <w:t xml:space="preserve"> световая волна, возбуждаемая каким-либо источником </w:t>
      </w:r>
      <w:r w:rsidRPr="0082417B">
        <w:rPr>
          <w:rFonts w:ascii="Times New Roman" w:eastAsia="Times New Roman" w:hAnsi="Times New Roman" w:cs="Times New Roman"/>
          <w:i/>
          <w:sz w:val="24"/>
          <w:szCs w:val="24"/>
          <w:lang w:val="en-US" w:eastAsia="ru-RU"/>
        </w:rPr>
        <w:t>S</w:t>
      </w:r>
      <w:r w:rsidRPr="0082417B">
        <w:rPr>
          <w:rFonts w:ascii="Times New Roman" w:eastAsia="Times New Roman" w:hAnsi="Times New Roman" w:cs="Times New Roman"/>
          <w:sz w:val="24"/>
          <w:szCs w:val="24"/>
          <w:lang w:eastAsia="ru-RU"/>
        </w:rPr>
        <w:t xml:space="preserve">, может быть представлена как результат суперпозиции (наложения) </w:t>
      </w:r>
      <w:r w:rsidRPr="0082417B">
        <w:rPr>
          <w:rFonts w:ascii="Times New Roman" w:eastAsia="Times New Roman" w:hAnsi="Times New Roman" w:cs="Times New Roman"/>
          <w:b/>
          <w:i/>
          <w:sz w:val="24"/>
          <w:szCs w:val="24"/>
          <w:lang w:eastAsia="ru-RU"/>
        </w:rPr>
        <w:t>когерентных вторичных волн</w:t>
      </w:r>
      <w:r w:rsidRPr="0082417B">
        <w:rPr>
          <w:rFonts w:ascii="Times New Roman" w:eastAsia="Times New Roman" w:hAnsi="Times New Roman" w:cs="Times New Roman"/>
          <w:sz w:val="24"/>
          <w:szCs w:val="24"/>
          <w:lang w:eastAsia="ru-RU"/>
        </w:rPr>
        <w:t xml:space="preserve">, «излучаемых» фиктивными источниками. Такими источниками могут служить бесконечно малые элементы любой замкнутой поверхности, охватывающей источник </w:t>
      </w:r>
      <w:r w:rsidRPr="0082417B">
        <w:rPr>
          <w:rFonts w:ascii="Times New Roman" w:eastAsia="Times New Roman" w:hAnsi="Times New Roman" w:cs="Times New Roman"/>
          <w:i/>
          <w:sz w:val="24"/>
          <w:szCs w:val="24"/>
          <w:lang w:val="en-US" w:eastAsia="ru-RU"/>
        </w:rPr>
        <w:t>S</w:t>
      </w:r>
      <w:r w:rsidRPr="0082417B">
        <w:rPr>
          <w:rFonts w:ascii="Times New Roman" w:eastAsia="Times New Roman" w:hAnsi="Times New Roman" w:cs="Times New Roman"/>
          <w:sz w:val="24"/>
          <w:szCs w:val="24"/>
          <w:lang w:eastAsia="ru-RU"/>
        </w:rPr>
        <w:t>. Обычно в качестве этой поверхности выбирают одну из волновых поверхностей, поэтому все фиктивные источники действуют синфазно. Таким образом, волны, распространяющиеся от источника, являются результатом интерференции всех когерентных вторичных волн. Френель исключил возможность возникновения обратных вторичных волн и предположил, что если между источником и точкой наблюдения находится непрозрачный экран с отверстием, то на поверхности экрана амплитуда вторичных волн равна нулю, а в отверстии – такая же, как при отсутствии экрана.</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рассмотрении дифракционных явлений используется понятие зон Френеля. Из рисунка 6.2, видно, что расстояние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i/>
          <w:sz w:val="24"/>
          <w:szCs w:val="24"/>
          <w:vertAlign w:val="subscript"/>
          <w:lang w:val="en-US" w:eastAsia="ru-RU"/>
        </w:rPr>
        <w:t>m</w:t>
      </w:r>
      <w:r w:rsidRPr="0082417B">
        <w:rPr>
          <w:rFonts w:ascii="Times New Roman" w:eastAsia="Times New Roman" w:hAnsi="Times New Roman" w:cs="Times New Roman"/>
          <w:sz w:val="24"/>
          <w:szCs w:val="24"/>
          <w:lang w:eastAsia="ru-RU"/>
        </w:rPr>
        <w:t xml:space="preserve"> от внешнего края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-й зоны до точки наблюдения равно:</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280" w:dyaOrig="620">
          <v:shape id="_x0000_i1298" type="#_x0000_t75" style="width:78pt;height:37.5pt" o:ole="">
            <v:imagedata r:id="rId496" o:title=""/>
          </v:shape>
          <o:OLEObject Type="Embed" ProgID="Equation.3" ShapeID="_x0000_i1298" DrawAspect="Content" ObjectID="_1803719580" r:id="rId49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 расстояние от вершины волновой поверхности </w:t>
      </w:r>
      <w:r w:rsidRPr="0082417B">
        <w:rPr>
          <w:rFonts w:ascii="Times New Roman" w:eastAsia="Times New Roman" w:hAnsi="Times New Roman" w:cs="Times New Roman"/>
          <w:i/>
          <w:sz w:val="24"/>
          <w:szCs w:val="24"/>
          <w:lang w:eastAsia="ru-RU"/>
        </w:rPr>
        <w:t>О</w:t>
      </w:r>
      <w:r w:rsidRPr="0082417B">
        <w:rPr>
          <w:rFonts w:ascii="Times New Roman" w:eastAsia="Times New Roman" w:hAnsi="Times New Roman" w:cs="Times New Roman"/>
          <w:sz w:val="24"/>
          <w:szCs w:val="24"/>
          <w:lang w:eastAsia="ru-RU"/>
        </w:rPr>
        <w:t xml:space="preserve"> до точки наблюдения. Так как колебания от соседних зон проходят до точки Р расстояния, отличающиеся на λ/2, то в точку Р они приходят в противоположной фазе, и при наложении эти колебания будут взаимно ослаблять друг друга. Поэтому амплитуда результирующего светового колебания в точке Р</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2680" w:dyaOrig="360">
          <v:shape id="_x0000_i1299" type="#_x0000_t75" style="width:134.25pt;height:18pt" o:ole="">
            <v:imagedata r:id="rId498" o:title=""/>
          </v:shape>
          <o:OLEObject Type="Embed" ProgID="Equation.3" ShapeID="_x0000_i1299" DrawAspect="Content" ObjectID="_1803719581" r:id="rId499"/>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(6.8)</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где А</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А</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 - амплитуды колебаний, возбуждаемых 1-й, 2-й, …, </w:t>
      </w:r>
      <w:r w:rsidRPr="0082417B">
        <w:rPr>
          <w:rFonts w:ascii="Times New Roman" w:eastAsia="Times New Roman" w:hAnsi="Times New Roman" w:cs="Times New Roman"/>
          <w:sz w:val="24"/>
          <w:szCs w:val="24"/>
          <w:lang w:val="en-US" w:eastAsia="ru-RU"/>
        </w:rPr>
        <w:t>m</w:t>
      </w:r>
      <w:r w:rsidRPr="0082417B">
        <w:rPr>
          <w:rFonts w:ascii="Times New Roman" w:eastAsia="Times New Roman" w:hAnsi="Times New Roman" w:cs="Times New Roman"/>
          <w:sz w:val="24"/>
          <w:szCs w:val="24"/>
          <w:lang w:eastAsia="ru-RU"/>
        </w:rPr>
        <w:t>-й зонами.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324225" cy="1800225"/>
            <wp:effectExtent l="0" t="0" r="9525" b="9525"/>
            <wp:docPr id="16" name="Рисунок 16" descr="msoD8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msoD8756"/>
                    <pic:cNvPicPr>
                      <a:picLocks noChangeAspect="1" noChangeArrowheads="1"/>
                    </pic:cNvPicPr>
                  </pic:nvPicPr>
                  <pic:blipFill>
                    <a:blip r:embed="rId500" cstate="print">
                      <a:lum bright="-6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4225" cy="18002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6.2.</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448050" cy="1838325"/>
            <wp:effectExtent l="0" t="0" r="0" b="9525"/>
            <wp:docPr id="15" name="Рисунок 15" descr="msoECB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msoECBEF"/>
                    <pic:cNvPicPr>
                      <a:picLocks noChangeAspect="1" noChangeArrowheads="1"/>
                    </pic:cNvPicPr>
                  </pic:nvPicPr>
                  <pic:blipFill>
                    <a:blip r:embed="rId501" cstate="print">
                      <a:lum bright="12000" contrast="7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48050" cy="18383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Для оценки амплитуд колебаний найдем площади зон Френеля. Внешняя граница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-й зоны выделяет на волновой поверхности сферический сегмент высоты </w:t>
      </w:r>
      <w:r w:rsidRPr="0082417B">
        <w:rPr>
          <w:rFonts w:ascii="Times New Roman" w:eastAsia="Times New Roman" w:hAnsi="Times New Roman" w:cs="Times New Roman"/>
          <w:i/>
          <w:sz w:val="24"/>
          <w:szCs w:val="24"/>
          <w:lang w:val="en-US" w:eastAsia="ru-RU"/>
        </w:rPr>
        <w:t>h</w:t>
      </w:r>
      <w:r w:rsidRPr="0082417B">
        <w:rPr>
          <w:rFonts w:ascii="Times New Roman" w:eastAsia="Times New Roman" w:hAnsi="Times New Roman" w:cs="Times New Roman"/>
          <w:i/>
          <w:sz w:val="24"/>
          <w:szCs w:val="24"/>
          <w:vertAlign w:val="subscript"/>
          <w:lang w:val="en-US" w:eastAsia="ru-RU"/>
        </w:rPr>
        <w:t>m</w:t>
      </w:r>
      <w:r w:rsidRPr="0082417B">
        <w:rPr>
          <w:rFonts w:ascii="Times New Roman" w:eastAsia="Times New Roman" w:hAnsi="Times New Roman" w:cs="Times New Roman"/>
          <w:sz w:val="24"/>
          <w:szCs w:val="24"/>
          <w:lang w:eastAsia="ru-RU"/>
        </w:rPr>
        <w:t xml:space="preserve"> (рис.6.3). Обозначим площадь сегмента через </w:t>
      </w:r>
      <w:r w:rsidRPr="0082417B">
        <w:rPr>
          <w:rFonts w:ascii="Times New Roman" w:eastAsia="Times New Roman" w:hAnsi="Times New Roman" w:cs="Times New Roman"/>
          <w:i/>
          <w:sz w:val="24"/>
          <w:szCs w:val="24"/>
          <w:lang w:val="en-US" w:eastAsia="ru-RU"/>
        </w:rPr>
        <w:t>S</w:t>
      </w:r>
      <w:r w:rsidRPr="0082417B">
        <w:rPr>
          <w:rFonts w:ascii="Times New Roman" w:eastAsia="Times New Roman" w:hAnsi="Times New Roman" w:cs="Times New Roman"/>
          <w:i/>
          <w:sz w:val="24"/>
          <w:szCs w:val="24"/>
          <w:vertAlign w:val="subscript"/>
          <w:lang w:val="en-US" w:eastAsia="ru-RU"/>
        </w:rPr>
        <w:t>m</w:t>
      </w:r>
      <w:r w:rsidRPr="0082417B">
        <w:rPr>
          <w:rFonts w:ascii="Times New Roman" w:eastAsia="Times New Roman" w:hAnsi="Times New Roman" w:cs="Times New Roman"/>
          <w:sz w:val="24"/>
          <w:szCs w:val="24"/>
          <w:lang w:eastAsia="ru-RU"/>
        </w:rPr>
        <w:t xml:space="preserve">. Тогда площадь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sz w:val="24"/>
          <w:szCs w:val="24"/>
          <w:lang w:eastAsia="ru-RU"/>
        </w:rPr>
        <w:t>й зоны можно представить в виде: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579" w:dyaOrig="360">
          <v:shape id="_x0000_i1300" type="#_x0000_t75" style="width:94.5pt;height:21.75pt" o:ole="">
            <v:imagedata r:id="rId502" o:title=""/>
          </v:shape>
          <o:OLEObject Type="Embed" ProgID="Equation.3" ShapeID="_x0000_i1300" DrawAspect="Content" ObjectID="_1803719582" r:id="rId503"/>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sz w:val="24"/>
          <w:szCs w:val="24"/>
          <w:lang w:val="en-US" w:eastAsia="ru-RU"/>
        </w:rPr>
        <w:t>S</w:t>
      </w:r>
      <w:r w:rsidRPr="0082417B">
        <w:rPr>
          <w:rFonts w:ascii="Times New Roman" w:eastAsia="Times New Roman" w:hAnsi="Times New Roman" w:cs="Times New Roman"/>
          <w:i/>
          <w:sz w:val="24"/>
          <w:szCs w:val="24"/>
          <w:vertAlign w:val="subscript"/>
          <w:lang w:val="el-GR" w:eastAsia="ru-RU"/>
        </w:rPr>
        <w:t>m</w:t>
      </w:r>
      <w:r w:rsidRPr="0082417B">
        <w:rPr>
          <w:rFonts w:ascii="Times New Roman" w:eastAsia="Times New Roman" w:hAnsi="Times New Roman" w:cs="Times New Roman"/>
          <w:i/>
          <w:sz w:val="24"/>
          <w:szCs w:val="24"/>
          <w:vertAlign w:val="subscript"/>
          <w:lang w:eastAsia="ru-RU"/>
        </w:rPr>
        <w:t>-1</w:t>
      </w:r>
      <w:r w:rsidRPr="0082417B">
        <w:rPr>
          <w:rFonts w:ascii="Times New Roman" w:eastAsia="Times New Roman" w:hAnsi="Times New Roman" w:cs="Times New Roman"/>
          <w:sz w:val="24"/>
          <w:szCs w:val="24"/>
          <w:lang w:eastAsia="ru-RU"/>
        </w:rPr>
        <w:t xml:space="preserve"> – площадь сферического сегмента, выделяемого внешней границей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i/>
          <w:sz w:val="24"/>
          <w:szCs w:val="24"/>
          <w:lang w:eastAsia="ru-RU"/>
        </w:rPr>
        <w:t>-1</w:t>
      </w:r>
      <w:r w:rsidRPr="0082417B">
        <w:rPr>
          <w:rFonts w:ascii="Times New Roman" w:eastAsia="Times New Roman" w:hAnsi="Times New Roman" w:cs="Times New Roman"/>
          <w:sz w:val="24"/>
          <w:szCs w:val="24"/>
          <w:lang w:eastAsia="ru-RU"/>
        </w:rPr>
        <w:t xml:space="preserve">)-й зоны. Из рисунка 6.3 следует, что </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4580" w:dyaOrig="380">
          <v:shape id="_x0000_i1301" type="#_x0000_t75" style="width:228.75pt;height:18.75pt" o:ole="">
            <v:imagedata r:id="rId504" o:title=""/>
          </v:shape>
          <o:OLEObject Type="Embed" ProgID="Equation.3" ShapeID="_x0000_i1301" DrawAspect="Content" ObjectID="_1803719583" r:id="rId505"/>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t>(6.10)</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После элементарных преобразований, учитывая, что </w:t>
      </w:r>
      <w:r w:rsidRPr="0082417B">
        <w:rPr>
          <w:rFonts w:ascii="Times New Roman" w:eastAsia="Times New Roman" w:hAnsi="Times New Roman" w:cs="Times New Roman"/>
          <w:position w:val="-6"/>
          <w:sz w:val="24"/>
          <w:szCs w:val="24"/>
          <w:lang w:eastAsia="ru-RU"/>
        </w:rPr>
        <w:object w:dxaOrig="720" w:dyaOrig="279">
          <v:shape id="_x0000_i1302" type="#_x0000_t75" style="width:36pt;height:14.25pt" o:ole="">
            <v:imagedata r:id="rId506" o:title=""/>
          </v:shape>
          <o:OLEObject Type="Embed" ProgID="Equation.3" ShapeID="_x0000_i1302" DrawAspect="Content" ObjectID="_1803719584" r:id="rId507"/>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6"/>
          <w:sz w:val="24"/>
          <w:szCs w:val="24"/>
          <w:lang w:eastAsia="ru-RU"/>
        </w:rPr>
        <w:object w:dxaOrig="700" w:dyaOrig="279">
          <v:shape id="_x0000_i1303" type="#_x0000_t75" style="width:35.25pt;height:14.25pt" o:ole="">
            <v:imagedata r:id="rId508" o:title=""/>
          </v:shape>
          <o:OLEObject Type="Embed" ProgID="Equation.3" ShapeID="_x0000_i1303" DrawAspect="Content" ObjectID="_1803719585" r:id="rId509"/>
        </w:object>
      </w:r>
      <w:r w:rsidRPr="0082417B">
        <w:rPr>
          <w:rFonts w:ascii="Times New Roman" w:eastAsia="Times New Roman" w:hAnsi="Times New Roman" w:cs="Times New Roman"/>
          <w:sz w:val="24"/>
          <w:szCs w:val="24"/>
          <w:lang w:eastAsia="ru-RU"/>
        </w:rPr>
        <w:t xml:space="preserve">, из (6.10) получим высоту сферического сегмента: </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1340" w:dyaOrig="660">
          <v:shape id="_x0000_i1304" type="#_x0000_t75" style="width:80.25pt;height:39.75pt" o:ole="">
            <v:imagedata r:id="rId510" o:title=""/>
          </v:shape>
          <o:OLEObject Type="Embed" ProgID="Equation.3" ShapeID="_x0000_i1304" DrawAspect="Content" ObjectID="_1803719586" r:id="rId51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Площадь сферического сегмента:</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2299" w:dyaOrig="620">
          <v:shape id="_x0000_i1305" type="#_x0000_t75" style="width:136.5pt;height:37.5pt" o:ole="">
            <v:imagedata r:id="rId512" o:title=""/>
          </v:shape>
          <o:OLEObject Type="Embed" ProgID="Equation.3" ShapeID="_x0000_i1305" DrawAspect="Content" ObjectID="_1803719587" r:id="rId513"/>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Площадь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-й зоны:</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2640" w:dyaOrig="639">
          <v:shape id="_x0000_i1306" type="#_x0000_t75" style="width:156.75pt;height:38.25pt" o:ole="">
            <v:imagedata r:id="rId514" o:title=""/>
          </v:shape>
          <o:OLEObject Type="Embed" ProgID="Equation.3" ShapeID="_x0000_i1306" DrawAspect="Content" ObjectID="_1803719588" r:id="rId515"/>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Выражение (6.13) не зависит от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i/>
          <w:sz w:val="24"/>
          <w:szCs w:val="24"/>
          <w:lang w:eastAsia="ru-RU"/>
        </w:rPr>
        <w:t>,</w:t>
      </w:r>
      <w:r w:rsidRPr="0082417B">
        <w:rPr>
          <w:rFonts w:ascii="Times New Roman" w:eastAsia="Times New Roman" w:hAnsi="Times New Roman" w:cs="Times New Roman"/>
          <w:sz w:val="24"/>
          <w:szCs w:val="24"/>
          <w:lang w:eastAsia="ru-RU"/>
        </w:rPr>
        <w:t xml:space="preserve"> следовательно, при не слишком больших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площади зон Френеля одинаковы. Таким образом, построение зон Френеля разбивает волновую поверхность сферической волны на равные зоны.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Согласно предположению Френеля, действие отдельных зон в точке Р тем меньше, чем больше угол между нормалью к поверхности зоны и направлением от зоны на Р, т.е. действие зон постепенно убывает от центральной (около точки О) к периферическим. Кроме того, интенсивность излучения в направлении точки Р уменьшается с ростом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и вследствие увеличения расстояния от зоны до точки Р. Учитывая оба этих фатора, можно записать</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А</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&gt;</w:t>
      </w:r>
      <w:r w:rsidRPr="0082417B">
        <w:rPr>
          <w:rFonts w:ascii="Times New Roman" w:eastAsia="Times New Roman" w:hAnsi="Times New Roman" w:cs="Times New Roman"/>
          <w:sz w:val="24"/>
          <w:szCs w:val="24"/>
          <w:lang w:val="en-US" w:eastAsia="ru-RU"/>
        </w:rPr>
        <w:t>A</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&gt;</w:t>
      </w:r>
      <w:r w:rsidRPr="0082417B">
        <w:rPr>
          <w:rFonts w:ascii="Times New Roman" w:eastAsia="Times New Roman" w:hAnsi="Times New Roman" w:cs="Times New Roman"/>
          <w:sz w:val="24"/>
          <w:szCs w:val="24"/>
          <w:lang w:val="en-US" w:eastAsia="ru-RU"/>
        </w:rPr>
        <w:t>A</w:t>
      </w:r>
      <w:r w:rsidRPr="0082417B">
        <w:rPr>
          <w:rFonts w:ascii="Times New Roman" w:eastAsia="Times New Roman" w:hAnsi="Times New Roman" w:cs="Times New Roman"/>
          <w:sz w:val="24"/>
          <w:szCs w:val="24"/>
          <w:vertAlign w:val="subscript"/>
          <w:lang w:eastAsia="ru-RU"/>
        </w:rPr>
        <w:t>3</w:t>
      </w:r>
      <w:r w:rsidRPr="0082417B">
        <w:rPr>
          <w:rFonts w:ascii="Times New Roman" w:eastAsia="Times New Roman" w:hAnsi="Times New Roman" w:cs="Times New Roman"/>
          <w:sz w:val="24"/>
          <w:szCs w:val="24"/>
          <w:lang w:eastAsia="ru-RU"/>
        </w:rPr>
        <w:t>&gt;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Общее число зон Френеля, умещающихся на полусфере, очень велико, поэтому в качестве допустимого приближения можно считать, что амплитуда колебания А</w:t>
      </w:r>
      <w:r w:rsidRPr="0082417B">
        <w:rPr>
          <w:rFonts w:ascii="Times New Roman" w:eastAsia="Times New Roman" w:hAnsi="Times New Roman" w:cs="Times New Roman"/>
          <w:sz w:val="24"/>
          <w:szCs w:val="24"/>
          <w:vertAlign w:val="subscript"/>
          <w:lang w:val="en-US" w:eastAsia="ru-RU"/>
        </w:rPr>
        <w:t>m</w:t>
      </w:r>
      <w:r w:rsidRPr="0082417B">
        <w:rPr>
          <w:rFonts w:ascii="Times New Roman" w:eastAsia="Times New Roman" w:hAnsi="Times New Roman" w:cs="Times New Roman"/>
          <w:sz w:val="24"/>
          <w:szCs w:val="24"/>
          <w:lang w:eastAsia="ru-RU"/>
        </w:rPr>
        <w:t xml:space="preserve"> от некоторой </w:t>
      </w:r>
      <w:r w:rsidRPr="0082417B">
        <w:rPr>
          <w:rFonts w:ascii="Times New Roman" w:eastAsia="Times New Roman" w:hAnsi="Times New Roman" w:cs="Times New Roman"/>
          <w:sz w:val="24"/>
          <w:szCs w:val="24"/>
          <w:lang w:val="en-US" w:eastAsia="ru-RU"/>
        </w:rPr>
        <w:t>m</w:t>
      </w:r>
      <w:r w:rsidRPr="0082417B">
        <w:rPr>
          <w:rFonts w:ascii="Times New Roman" w:eastAsia="Times New Roman" w:hAnsi="Times New Roman" w:cs="Times New Roman"/>
          <w:sz w:val="24"/>
          <w:szCs w:val="24"/>
          <w:lang w:eastAsia="ru-RU"/>
        </w:rPr>
        <w:t>-й зоны Френеля равна среднему арифметическому от амплитуд примыкающих к ней зон, т.е.</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780" w:dyaOrig="639">
          <v:shape id="_x0000_i1307" type="#_x0000_t75" style="width:89.25pt;height:32.25pt" o:ole="">
            <v:imagedata r:id="rId516" o:title=""/>
          </v:shape>
          <o:OLEObject Type="Embed" ProgID="Equation.3" ShapeID="_x0000_i1307" DrawAspect="Content" ObjectID="_1803719589" r:id="rId51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Тогда выражение (6.8) можно записать в виде</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5360" w:dyaOrig="720">
          <v:shape id="_x0000_i1308" type="#_x0000_t75" style="width:267.75pt;height:36pt" o:ole="">
            <v:imagedata r:id="rId518" o:title=""/>
          </v:shape>
          <o:OLEObject Type="Embed" ProgID="Equation.3" ShapeID="_x0000_i1308" DrawAspect="Content" ObjectID="_1803719590" r:id="rId519"/>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t>(6.16)</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так как выражения, стоящие в скобках, согласно (6.15), равны нулю, а оставшаяся часть от амплитуды последней зоны </w:t>
      </w:r>
      <w:r w:rsidRPr="0082417B">
        <w:rPr>
          <w:rFonts w:ascii="Times New Roman" w:eastAsia="Times New Roman" w:hAnsi="Times New Roman" w:cs="Times New Roman"/>
          <w:position w:val="-12"/>
          <w:sz w:val="24"/>
          <w:szCs w:val="24"/>
          <w:lang w:eastAsia="ru-RU"/>
        </w:rPr>
        <w:object w:dxaOrig="840" w:dyaOrig="360">
          <v:shape id="_x0000_i1309" type="#_x0000_t75" style="width:42pt;height:18pt" o:ole="">
            <v:imagedata r:id="rId520" o:title=""/>
          </v:shape>
          <o:OLEObject Type="Embed" ProgID="Equation.3" ShapeID="_x0000_i1309" DrawAspect="Content" ObjectID="_1803719591" r:id="rId521"/>
        </w:object>
      </w:r>
      <w:r w:rsidRPr="0082417B">
        <w:rPr>
          <w:rFonts w:ascii="Times New Roman" w:eastAsia="Times New Roman" w:hAnsi="Times New Roman" w:cs="Times New Roman"/>
          <w:sz w:val="24"/>
          <w:szCs w:val="24"/>
          <w:lang w:eastAsia="ru-RU"/>
        </w:rPr>
        <w:t xml:space="preserve"> ничтожно мала.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Таким образом, амплитуда результирующих колебаний в произвольной точке Р определяется как бы действием только половины центральной зоны.</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в выражении (6.10) положим, что высота сегмента </w:t>
      </w:r>
      <w:r w:rsidRPr="0082417B">
        <w:rPr>
          <w:rFonts w:ascii="Times New Roman" w:eastAsia="Times New Roman" w:hAnsi="Times New Roman" w:cs="Times New Roman"/>
          <w:position w:val="-12"/>
          <w:sz w:val="24"/>
          <w:szCs w:val="24"/>
          <w:lang w:eastAsia="ru-RU"/>
        </w:rPr>
        <w:object w:dxaOrig="840" w:dyaOrig="360">
          <v:shape id="_x0000_i1310" type="#_x0000_t75" style="width:42pt;height:18pt" o:ole="">
            <v:imagedata r:id="rId522" o:title=""/>
          </v:shape>
          <o:OLEObject Type="Embed" ProgID="Equation.3" ShapeID="_x0000_i1310" DrawAspect="Content" ObjectID="_1803719592" r:id="rId523"/>
        </w:object>
      </w:r>
      <w:r w:rsidRPr="0082417B">
        <w:rPr>
          <w:rFonts w:ascii="Times New Roman" w:eastAsia="Times New Roman" w:hAnsi="Times New Roman" w:cs="Times New Roman"/>
          <w:sz w:val="24"/>
          <w:szCs w:val="24"/>
          <w:lang w:eastAsia="ru-RU"/>
        </w:rPr>
        <w:t xml:space="preserve"> (при не слишком больших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тогда </w:t>
      </w:r>
      <w:r w:rsidRPr="0082417B">
        <w:rPr>
          <w:rFonts w:ascii="Times New Roman" w:eastAsia="Times New Roman" w:hAnsi="Times New Roman" w:cs="Times New Roman"/>
          <w:position w:val="-12"/>
          <w:sz w:val="24"/>
          <w:szCs w:val="24"/>
          <w:lang w:eastAsia="ru-RU"/>
        </w:rPr>
        <w:object w:dxaOrig="1020" w:dyaOrig="380">
          <v:shape id="_x0000_i1311" type="#_x0000_t75" style="width:51pt;height:18.75pt" o:ole="">
            <v:imagedata r:id="rId524" o:title=""/>
          </v:shape>
          <o:OLEObject Type="Embed" ProgID="Equation.3" ShapeID="_x0000_i1311" DrawAspect="Content" ObjectID="_1803719593" r:id="rId525"/>
        </w:object>
      </w:r>
      <w:r w:rsidRPr="0082417B">
        <w:rPr>
          <w:rFonts w:ascii="Times New Roman" w:eastAsia="Times New Roman" w:hAnsi="Times New Roman" w:cs="Times New Roman"/>
          <w:sz w:val="24"/>
          <w:szCs w:val="24"/>
          <w:lang w:eastAsia="ru-RU"/>
        </w:rPr>
        <w:t xml:space="preserve">. Подставив сюда значение высоты сферического сегмента (6.11), найдем радиус внешней границы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-й зоны Френеля:</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1560" w:dyaOrig="700">
          <v:shape id="_x0000_i1312" type="#_x0000_t75" style="width:93pt;height:42pt" o:ole="">
            <v:imagedata r:id="rId526" o:title=""/>
          </v:shape>
          <o:OLEObject Type="Embed" ProgID="Equation.3" ShapeID="_x0000_i1312" DrawAspect="Content" ObjectID="_1803719594" r:id="rId52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143375" cy="1885950"/>
            <wp:effectExtent l="0" t="0" r="9525" b="0"/>
            <wp:docPr id="14" name="Рисунок 14" descr="mso617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mso617B6"/>
                    <pic:cNvPicPr>
                      <a:picLocks noChangeAspect="1" noChangeArrowheads="1"/>
                    </pic:cNvPicPr>
                  </pic:nvPicPr>
                  <pic:blipFill>
                    <a:blip r:embed="rId528" cstate="print">
                      <a:lum bright="24000" contrast="58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238" r="3693"/>
                    <a:stretch>
                      <a:fillRect/>
                    </a:stretch>
                  </pic:blipFill>
                  <pic:spPr bwMode="auto">
                    <a:xfrm>
                      <a:off x="0" y="0"/>
                      <a:ext cx="4143375" cy="188595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величинах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lang w:eastAsia="ru-RU"/>
        </w:rPr>
        <w:t xml:space="preserve"> и</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порядка метров радиус центральной зоны Френеля, рассчитанный по формуле (6.17)  будет иметь порядок миллиметров. </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6.3. Дифракция Френеля на круглом отверстии и диске.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lastRenderedPageBreak/>
        <w:t>1. Дифракция на круглом отверстии</w:t>
      </w:r>
      <w:r w:rsidRPr="0082417B">
        <w:rPr>
          <w:rFonts w:ascii="Times New Roman" w:eastAsia="Times New Roman" w:hAnsi="Times New Roman" w:cs="Times New Roman"/>
          <w:sz w:val="24"/>
          <w:szCs w:val="24"/>
          <w:lang w:eastAsia="ru-RU"/>
        </w:rPr>
        <w:t xml:space="preserve">. Сферическая волна, распространяющаяся из точечного источника </w:t>
      </w:r>
      <w:r w:rsidRPr="0082417B">
        <w:rPr>
          <w:rFonts w:ascii="Times New Roman" w:eastAsia="Times New Roman" w:hAnsi="Times New Roman" w:cs="Times New Roman"/>
          <w:sz w:val="24"/>
          <w:szCs w:val="24"/>
          <w:lang w:val="en-US" w:eastAsia="ru-RU"/>
        </w:rPr>
        <w:t>S</w:t>
      </w:r>
      <w:r w:rsidRPr="0082417B">
        <w:rPr>
          <w:rFonts w:ascii="Times New Roman" w:eastAsia="Times New Roman" w:hAnsi="Times New Roman" w:cs="Times New Roman"/>
          <w:sz w:val="24"/>
          <w:szCs w:val="24"/>
          <w:lang w:eastAsia="ru-RU"/>
        </w:rPr>
        <w:t xml:space="preserve">, встречает на своем пути преграду с круглым отверстием (рис. 6.4 а). Дифракционную картину наблюдаем на экране в точке Р, лежащей на линии, соединяющей </w:t>
      </w:r>
      <w:r w:rsidRPr="0082417B">
        <w:rPr>
          <w:rFonts w:ascii="Times New Roman" w:eastAsia="Times New Roman" w:hAnsi="Times New Roman" w:cs="Times New Roman"/>
          <w:sz w:val="24"/>
          <w:szCs w:val="24"/>
          <w:lang w:val="en-US" w:eastAsia="ru-RU"/>
        </w:rPr>
        <w:t>S</w:t>
      </w:r>
      <w:r w:rsidRPr="0082417B">
        <w:rPr>
          <w:rFonts w:ascii="Times New Roman" w:eastAsia="Times New Roman" w:hAnsi="Times New Roman" w:cs="Times New Roman"/>
          <w:sz w:val="24"/>
          <w:szCs w:val="24"/>
          <w:lang w:eastAsia="ru-RU"/>
        </w:rPr>
        <w:t xml:space="preserve"> и центр отверстия О. Экран параллелен плоскости отверстия и находится от него на расстоянии </w:t>
      </w:r>
      <w:r w:rsidRPr="0082417B">
        <w:rPr>
          <w:rFonts w:ascii="Times New Roman" w:eastAsia="Times New Roman" w:hAnsi="Times New Roman" w:cs="Times New Roman"/>
          <w:sz w:val="24"/>
          <w:szCs w:val="24"/>
          <w:lang w:val="en-US" w:eastAsia="ru-RU"/>
        </w:rPr>
        <w:t>b</w:t>
      </w:r>
      <w:r w:rsidRPr="0082417B">
        <w:rPr>
          <w:rFonts w:ascii="Times New Roman" w:eastAsia="Times New Roman" w:hAnsi="Times New Roman" w:cs="Times New Roman"/>
          <w:sz w:val="24"/>
          <w:szCs w:val="24"/>
          <w:lang w:eastAsia="ru-RU"/>
        </w:rPr>
        <w:t>. Разобьем открытую часть волновой поверхности на зоны Френеля. Вид дифракционной картины зависит от числа зон Френеля, открываемых отверстием. Амплитуда результирующего светового колебания, возбуждаемого в точке Р всеми зонами, учитывая (6.8) и (6.16), будет равна</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820" w:dyaOrig="360">
          <v:shape id="_x0000_i1313" type="#_x0000_t75" style="width:90.75pt;height:18pt" o:ole="">
            <v:imagedata r:id="rId529" o:title=""/>
          </v:shape>
          <o:OLEObject Type="Embed" ProgID="Equation.3" ShapeID="_x0000_i1313" DrawAspect="Content" ObjectID="_1803719595" r:id="rId53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(6.18)</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знак плюс соответствует нечетным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минус – четным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Когда отверстие открывает нечетное число зон Френеля, то амплитуда (а значит и интенсивность) света в точке Р будет равна нулю. Если отверстие открывает одну зону Френеля, то в точке Р амплитуда </w:t>
      </w:r>
      <w:r w:rsidRPr="0082417B">
        <w:rPr>
          <w:rFonts w:ascii="Times New Roman" w:eastAsia="Times New Roman" w:hAnsi="Times New Roman" w:cs="Times New Roman"/>
          <w:position w:val="-10"/>
          <w:sz w:val="24"/>
          <w:szCs w:val="24"/>
          <w:lang w:eastAsia="ru-RU"/>
        </w:rPr>
        <w:object w:dxaOrig="680" w:dyaOrig="340">
          <v:shape id="_x0000_i1314" type="#_x0000_t75" style="width:33.75pt;height:17.25pt" o:ole="">
            <v:imagedata r:id="rId531" o:title=""/>
          </v:shape>
          <o:OLEObject Type="Embed" ProgID="Equation.3" ShapeID="_x0000_i1314" DrawAspect="Content" ObjectID="_1803719596" r:id="rId532"/>
        </w:object>
      </w:r>
      <w:r w:rsidRPr="0082417B">
        <w:rPr>
          <w:rFonts w:ascii="Times New Roman" w:eastAsia="Times New Roman" w:hAnsi="Times New Roman" w:cs="Times New Roman"/>
          <w:sz w:val="24"/>
          <w:szCs w:val="24"/>
          <w:lang w:eastAsia="ru-RU"/>
        </w:rPr>
        <w:t xml:space="preserve">, т.е. вдвое больше (интенсивность в четыре раза больше), чем в отсутствие непрозрачной преграды с отверстием. Если отверстие открывает две зоны Френеля, то их действия в точке Р практически уничтожат друг друга из-за интерференции. Таким образом, дифракционная картина от круглого отверстия вблизи точки Р будет иметь вид чередующихся темных и светлых колец с центрами в точке Р, причем если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нечетное, то в центре будет светлое пятно (соответствующее распределение интенсивности света показано на рис. 6.4 б), если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четное, то в центре будет темное пятно (рис. 6.4 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Число зон Френеля, открываемых отверстием, зависит от его диаметра. Если он большой, то </w:t>
      </w:r>
      <w:r w:rsidRPr="0082417B">
        <w:rPr>
          <w:rFonts w:ascii="Times New Roman" w:eastAsia="Times New Roman" w:hAnsi="Times New Roman" w:cs="Times New Roman"/>
          <w:position w:val="-12"/>
          <w:sz w:val="24"/>
          <w:szCs w:val="24"/>
          <w:lang w:eastAsia="ru-RU"/>
        </w:rPr>
        <w:object w:dxaOrig="960" w:dyaOrig="360">
          <v:shape id="_x0000_i1315" type="#_x0000_t75" style="width:48pt;height:18pt" o:ole="">
            <v:imagedata r:id="rId533" o:title=""/>
          </v:shape>
          <o:OLEObject Type="Embed" ProgID="Equation.3" ShapeID="_x0000_i1315" DrawAspect="Content" ObjectID="_1803719597" r:id="rId534"/>
        </w:object>
      </w:r>
      <w:r w:rsidRPr="0082417B">
        <w:rPr>
          <w:rFonts w:ascii="Times New Roman" w:eastAsia="Times New Roman" w:hAnsi="Times New Roman" w:cs="Times New Roman"/>
          <w:sz w:val="24"/>
          <w:szCs w:val="24"/>
          <w:lang w:eastAsia="ru-RU"/>
        </w:rPr>
        <w:t xml:space="preserve"> и результирующая амплитуда </w:t>
      </w:r>
      <w:r w:rsidRPr="0082417B">
        <w:rPr>
          <w:rFonts w:ascii="Times New Roman" w:eastAsia="Times New Roman" w:hAnsi="Times New Roman" w:cs="Times New Roman"/>
          <w:position w:val="-10"/>
          <w:sz w:val="24"/>
          <w:szCs w:val="24"/>
          <w:lang w:eastAsia="ru-RU"/>
        </w:rPr>
        <w:object w:dxaOrig="999" w:dyaOrig="340">
          <v:shape id="_x0000_i1316" type="#_x0000_t75" style="width:50.25pt;height:17.25pt" o:ole="">
            <v:imagedata r:id="rId535" o:title=""/>
          </v:shape>
          <o:OLEObject Type="Embed" ProgID="Equation.3" ShapeID="_x0000_i1316" DrawAspect="Content" ObjectID="_1803719598" r:id="rId536"/>
        </w:object>
      </w:r>
      <w:r w:rsidRPr="0082417B">
        <w:rPr>
          <w:rFonts w:ascii="Times New Roman" w:eastAsia="Times New Roman" w:hAnsi="Times New Roman" w:cs="Times New Roman"/>
          <w:sz w:val="24"/>
          <w:szCs w:val="24"/>
          <w:lang w:eastAsia="ru-RU"/>
        </w:rPr>
        <w:t>, т.е. такая же, как и при полностью открытом волновом фронте. Никакой дифракционной картины в этом случае наблюдаться не будет, свет распространяется прямолинейно, как и в отсутствии непрозрачной преграды.</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600325" cy="1866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5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0325" cy="1866900"/>
                    </a:xfrm>
                    <a:prstGeom prst="rect">
                      <a:avLst/>
                    </a:prstGeom>
                    <a:noFill/>
                    <a:ln>
                      <a:noFill/>
                    </a:ln>
                  </pic:spPr>
                </pic:pic>
              </a:graphicData>
            </a:graphic>
          </wp:inline>
        </w:drawing>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2. Дифракция на диске</w:t>
      </w:r>
      <w:r w:rsidRPr="0082417B">
        <w:rPr>
          <w:rFonts w:ascii="Times New Roman" w:eastAsia="Times New Roman" w:hAnsi="Times New Roman" w:cs="Times New Roman"/>
          <w:sz w:val="24"/>
          <w:szCs w:val="24"/>
          <w:lang w:eastAsia="ru-RU"/>
        </w:rPr>
        <w:t xml:space="preserve">. Пусть сферическая волна, распространяющаяся от точечного источника </w:t>
      </w:r>
      <w:r w:rsidRPr="0082417B">
        <w:rPr>
          <w:rFonts w:ascii="Times New Roman" w:eastAsia="Times New Roman" w:hAnsi="Times New Roman" w:cs="Times New Roman"/>
          <w:sz w:val="24"/>
          <w:szCs w:val="24"/>
          <w:lang w:val="en-US" w:eastAsia="ru-RU"/>
        </w:rPr>
        <w:t>S</w:t>
      </w:r>
      <w:r w:rsidRPr="0082417B">
        <w:rPr>
          <w:rFonts w:ascii="Times New Roman" w:eastAsia="Times New Roman" w:hAnsi="Times New Roman" w:cs="Times New Roman"/>
          <w:sz w:val="24"/>
          <w:szCs w:val="24"/>
          <w:lang w:eastAsia="ru-RU"/>
        </w:rPr>
        <w:t xml:space="preserve">, встречает на своем пути диск. Дифракционная картина наблюдается на экране в точке Р, лежащей на линии, соединяющей </w:t>
      </w:r>
      <w:r w:rsidRPr="0082417B">
        <w:rPr>
          <w:rFonts w:ascii="Times New Roman" w:eastAsia="Times New Roman" w:hAnsi="Times New Roman" w:cs="Times New Roman"/>
          <w:sz w:val="24"/>
          <w:szCs w:val="24"/>
          <w:lang w:val="en-US" w:eastAsia="ru-RU"/>
        </w:rPr>
        <w:t>Sc</w:t>
      </w:r>
      <w:r w:rsidRPr="0082417B">
        <w:rPr>
          <w:rFonts w:ascii="Times New Roman" w:eastAsia="Times New Roman" w:hAnsi="Times New Roman" w:cs="Times New Roman"/>
          <w:sz w:val="24"/>
          <w:szCs w:val="24"/>
          <w:lang w:eastAsia="ru-RU"/>
        </w:rPr>
        <w:t xml:space="preserve"> центром диска (рис. 6.5). В данном случае закрытый диском участок волнового фронта надо исключить из рассмотрения и зоны Френеля строить начиная с краев диска. Пусть диск закрывает </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первых зон Френеля. Тогда амплитуда результирующего колебания в точке Р равна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6340" w:dyaOrig="720">
          <v:shape id="_x0000_i1317" type="#_x0000_t75" style="width:317.25pt;height:36pt" o:ole="">
            <v:imagedata r:id="rId538" o:title=""/>
          </v:shape>
          <o:OLEObject Type="Embed" ProgID="Equation.3" ShapeID="_x0000_i1317" DrawAspect="Content" ObjectID="_1803719599" r:id="rId539"/>
        </w:object>
      </w:r>
      <w:r w:rsidRPr="0082417B">
        <w:rPr>
          <w:rFonts w:ascii="Times New Roman" w:eastAsia="Times New Roman" w:hAnsi="Times New Roman" w:cs="Times New Roman"/>
          <w:sz w:val="24"/>
          <w:szCs w:val="24"/>
          <w:lang w:eastAsia="ru-RU"/>
        </w:rPr>
        <w:tab/>
        <w:t>(6.19)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или </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200" w:dyaOrig="360">
          <v:shape id="_x0000_i1318" type="#_x0000_t75" style="width:60pt;height:18pt" o:ole="">
            <v:imagedata r:id="rId540" o:title=""/>
          </v:shape>
          <o:OLEObject Type="Embed" ProgID="Equation.3" ShapeID="_x0000_i1318" DrawAspect="Content" ObjectID="_1803719600" r:id="rId541"/>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(6.20)</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так как выражения, стоящие в скобках в формуле (6.19), согласно (6.15), равны нулю. Следовательно, в точке Р </w:t>
      </w:r>
      <w:r w:rsidRPr="0082417B">
        <w:rPr>
          <w:rFonts w:ascii="Times New Roman" w:eastAsia="Times New Roman" w:hAnsi="Times New Roman" w:cs="Times New Roman"/>
          <w:b/>
          <w:i/>
          <w:sz w:val="24"/>
          <w:szCs w:val="24"/>
          <w:lang w:eastAsia="ru-RU"/>
        </w:rPr>
        <w:t>всегда</w:t>
      </w:r>
      <w:r w:rsidRPr="0082417B">
        <w:rPr>
          <w:rFonts w:ascii="Times New Roman" w:eastAsia="Times New Roman" w:hAnsi="Times New Roman" w:cs="Times New Roman"/>
          <w:sz w:val="24"/>
          <w:szCs w:val="24"/>
          <w:lang w:eastAsia="ru-RU"/>
        </w:rPr>
        <w:t xml:space="preserve"> наблюдается интерференционный максимум (светлое пятно), соответствующий половине действия первой открытой зоны Френеля. Центральный максимум окружен концентрическими с ним темными и светлыми кольцами, а интенсивность в максимумах (светлых кольцах) убывает с расстоянием от центра картины.</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 увеличением радиуса диска первая открытая зона Френеля удаляется от точки Р и увеличивается угол между нормалью к поверхности зоны и направлением на точку Р. В результате интенсивность центрального максимума с увеличением размеров диска уменьшается. При больших размерах диска за ним наблюдается тень, вблизи границ которой имеет место весома слабая дифракционная картина. В данном случае дифракцией света можно пренебречь и считать свет распространяющимся прямолинейно.</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Порядок выполнения работы</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left="36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1. Наблюдение дифракции Френеля на диске.</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Вследствие дифракции свет попадает в область геометрической тени. Предсказанное волновой теорией дифракции Френеля световое пятно в центре тени круглого экрана («пятно Пуассона») послужило триумфу этой теории.</w:t>
      </w: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Эксперимент</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1. Отъюстируйте установку по методике на стр. 12.</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На свободную оптическую скамью установите, как показано на рис.6.6, линзу-конденсор Л1 (модуль 5) вплотную к излучателю, двухкоординатный держатель с объектной плоскостью Э1 (модуль 8) на расстоянии 25 – </w:t>
      </w:r>
      <w:smartTag w:uri="urn:schemas-microsoft-com:office:smarttags" w:element="metricconverter">
        <w:smartTagPr>
          <w:attr w:name="ProductID" w:val="30 см"/>
        </w:smartTagPr>
        <w:r w:rsidRPr="0082417B">
          <w:rPr>
            <w:rFonts w:ascii="Times New Roman" w:eastAsia="Times New Roman" w:hAnsi="Times New Roman" w:cs="Times New Roman"/>
            <w:sz w:val="24"/>
            <w:szCs w:val="24"/>
            <w:lang w:eastAsia="ru-RU"/>
          </w:rPr>
          <w:t>30 см</w:t>
        </w:r>
      </w:smartTag>
      <w:r w:rsidRPr="0082417B">
        <w:rPr>
          <w:rFonts w:ascii="Times New Roman" w:eastAsia="Times New Roman" w:hAnsi="Times New Roman" w:cs="Times New Roman"/>
          <w:sz w:val="24"/>
          <w:szCs w:val="24"/>
          <w:lang w:eastAsia="ru-RU"/>
        </w:rPr>
        <w:t xml:space="preserve"> от конденсора, объектив О (модуль 6) между модулями 5 и 8 на расстоянии около </w:t>
      </w:r>
      <w:smartTag w:uri="urn:schemas-microsoft-com:office:smarttags" w:element="metricconverter">
        <w:smartTagPr>
          <w:attr w:name="ProductID" w:val="10 см"/>
        </w:smartTagPr>
        <w:r w:rsidRPr="0082417B">
          <w:rPr>
            <w:rFonts w:ascii="Times New Roman" w:eastAsia="Times New Roman" w:hAnsi="Times New Roman" w:cs="Times New Roman"/>
            <w:sz w:val="24"/>
            <w:szCs w:val="24"/>
            <w:lang w:eastAsia="ru-RU"/>
          </w:rPr>
          <w:t>10 см</w:t>
        </w:r>
      </w:smartTag>
      <w:r w:rsidRPr="0082417B">
        <w:rPr>
          <w:rFonts w:ascii="Times New Roman" w:eastAsia="Times New Roman" w:hAnsi="Times New Roman" w:cs="Times New Roman"/>
          <w:sz w:val="24"/>
          <w:szCs w:val="24"/>
          <w:lang w:eastAsia="ru-RU"/>
        </w:rPr>
        <w:t xml:space="preserve"> от модуля 8, микропроектор Л2 (модуль 2) за модулем 8 вблизи от него.</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В двухкоординатный держатель 8 поместите объект 15 – диск. Переведите лазер в режим максимальной интенсивности излучения (для этого необходимо повернуть ручку «ток» блока питания излучателя по часовой стрелке до упора).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Придвиньте модуль 2 как можно ближе к объекту и пронаблюдайте на экране тень диска. Винтами держателя установите диск в центре светового пятна.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4429125" cy="1724025"/>
            <wp:effectExtent l="0" t="0" r="9525" b="9525"/>
            <wp:docPr id="12" name="Рисунок 12" descr="дифракция-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дифракция-03"/>
                    <pic:cNvPicPr>
                      <a:picLocks noChangeAspect="1" noChangeArrowheads="1"/>
                    </pic:cNvPicPr>
                  </pic:nvPicPr>
                  <pic:blipFill>
                    <a:blip r:embed="rId542" cstate="print">
                      <a:lum bright="-12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118" r="17235" b="2328"/>
                    <a:stretch>
                      <a:fillRect/>
                    </a:stretch>
                  </pic:blipFill>
                  <pic:spPr bwMode="auto">
                    <a:xfrm>
                      <a:off x="0" y="0"/>
                      <a:ext cx="4429125" cy="172402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6.6.</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5. Медленно отодвигая микропроектор от объекта, наблюдайте за поведением тени диска. Определите, на каком расстоянии от диска в центре тени станет заметно светлое пятно. Соответствует ли это расстояние условию наблюдения дифракции (6.5)?</w:t>
      </w:r>
    </w:p>
    <w:p w:rsidR="0082417B" w:rsidRPr="0082417B" w:rsidRDefault="0082417B" w:rsidP="0082417B">
      <w:pPr>
        <w:spacing w:after="0" w:line="264" w:lineRule="auto"/>
        <w:ind w:left="360"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left="36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2. Дифракция Френеля на круглом отверстии.</w:t>
      </w:r>
    </w:p>
    <w:p w:rsidR="0082417B" w:rsidRPr="0082417B" w:rsidRDefault="0082417B" w:rsidP="0082417B">
      <w:pPr>
        <w:spacing w:after="0" w:line="264" w:lineRule="auto"/>
        <w:ind w:left="360"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Зоны Френеля.</w:t>
      </w:r>
    </w:p>
    <w:p w:rsidR="0082417B" w:rsidRPr="0082417B" w:rsidRDefault="0082417B" w:rsidP="0082417B">
      <w:pPr>
        <w:spacing w:after="0" w:line="264" w:lineRule="auto"/>
        <w:ind w:left="360" w:firstLine="709"/>
        <w:jc w:val="center"/>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соответствии с принципом Гюйгенса-Френеля волновое поле на экране Э2 (рис. 6.7) рассматривается как результат суперпозиции волн, испущенных «вторичными» источниками, расположенными, например, в плоскости экрана Э1 и когерентными с полем падающей волны.</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352675" cy="1600200"/>
            <wp:effectExtent l="0" t="0" r="9525" b="0"/>
            <wp:docPr id="11" name="Рисунок 11" descr="дифракция-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дифракция-07"/>
                    <pic:cNvPicPr>
                      <a:picLocks noChangeAspect="1" noChangeArrowheads="1"/>
                    </pic:cNvPicPr>
                  </pic:nvPicPr>
                  <pic:blipFill>
                    <a:blip r:embed="rId543" cstate="print">
                      <a:lum brigh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72" t="9297" r="6093" b="3108"/>
                    <a:stretch>
                      <a:fillRect/>
                    </a:stretch>
                  </pic:blipFill>
                  <pic:spPr bwMode="auto">
                    <a:xfrm>
                      <a:off x="0" y="0"/>
                      <a:ext cx="2352675" cy="160020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6.7.</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Пусть плоская волна падает нормально на экран Э1 параллельно его оси симметрии ОР. Расчет показывает, что колебание, приходящее в точку Р из точки В, запаздывает по фазе относительно колебания, приходящего от  точки О, на величину</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59" w:dyaOrig="660">
          <v:shape id="_x0000_i1319" type="#_x0000_t75" style="width:42.75pt;height:33pt" o:ole="">
            <v:imagedata r:id="rId544" o:title=""/>
          </v:shape>
          <o:OLEObject Type="Embed" ProgID="Equation.3" ShapeID="_x0000_i1319" DrawAspect="Content" ObjectID="_1803719601" r:id="rId545"/>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(6.21)</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Участок поверхности Э1, в пределах которого фаза приходящих в точку Р колебаний изменяется на </w:t>
      </w:r>
      <w:r w:rsidRPr="0082417B">
        <w:rPr>
          <w:rFonts w:ascii="Times New Roman" w:eastAsia="Times New Roman" w:hAnsi="Times New Roman" w:cs="Times New Roman"/>
          <w:position w:val="-6"/>
          <w:sz w:val="24"/>
          <w:szCs w:val="24"/>
          <w:lang w:eastAsia="ru-RU"/>
        </w:rPr>
        <w:object w:dxaOrig="200" w:dyaOrig="220">
          <v:shape id="_x0000_i1320" type="#_x0000_t75" style="width:9.75pt;height:11.25pt" o:ole="">
            <v:imagedata r:id="rId546" o:title=""/>
          </v:shape>
          <o:OLEObject Type="Embed" ProgID="Equation.3" ShapeID="_x0000_i1320" DrawAspect="Content" ObjectID="_1803719602" r:id="rId547"/>
        </w:object>
      </w:r>
      <w:r w:rsidRPr="0082417B">
        <w:rPr>
          <w:rFonts w:ascii="Times New Roman" w:eastAsia="Times New Roman" w:hAnsi="Times New Roman" w:cs="Times New Roman"/>
          <w:sz w:val="24"/>
          <w:szCs w:val="24"/>
          <w:lang w:eastAsia="ru-RU"/>
        </w:rPr>
        <w:t xml:space="preserve">, называется зоной Френеля. Первая зона Френеля – кружок с центром О, для которого </w:t>
      </w:r>
      <w:r w:rsidRPr="0082417B">
        <w:rPr>
          <w:rFonts w:ascii="Times New Roman" w:eastAsia="Times New Roman" w:hAnsi="Times New Roman" w:cs="Times New Roman"/>
          <w:position w:val="-6"/>
          <w:sz w:val="24"/>
          <w:szCs w:val="24"/>
          <w:lang w:eastAsia="ru-RU"/>
        </w:rPr>
        <w:object w:dxaOrig="900" w:dyaOrig="279">
          <v:shape id="_x0000_i1321" type="#_x0000_t75" style="width:45pt;height:14.25pt" o:ole="">
            <v:imagedata r:id="rId548" o:title=""/>
          </v:shape>
          <o:OLEObject Type="Embed" ProgID="Equation.3" ShapeID="_x0000_i1321" DrawAspect="Content" ObjectID="_1803719603" r:id="rId549"/>
        </w:object>
      </w:r>
      <w:r w:rsidRPr="0082417B">
        <w:rPr>
          <w:rFonts w:ascii="Times New Roman" w:eastAsia="Times New Roman" w:hAnsi="Times New Roman" w:cs="Times New Roman"/>
          <w:sz w:val="24"/>
          <w:szCs w:val="24"/>
          <w:lang w:eastAsia="ru-RU"/>
        </w:rPr>
        <w:t xml:space="preserve">, для второй (кольцевой) зоны </w:t>
      </w:r>
      <w:r w:rsidRPr="0082417B">
        <w:rPr>
          <w:rFonts w:ascii="Times New Roman" w:eastAsia="Times New Roman" w:hAnsi="Times New Roman" w:cs="Times New Roman"/>
          <w:position w:val="-6"/>
          <w:sz w:val="24"/>
          <w:szCs w:val="24"/>
          <w:lang w:eastAsia="ru-RU"/>
        </w:rPr>
        <w:object w:dxaOrig="1040" w:dyaOrig="279">
          <v:shape id="_x0000_i1322" type="#_x0000_t75" style="width:51.75pt;height:14.25pt" o:ole="">
            <v:imagedata r:id="rId550" o:title=""/>
          </v:shape>
          <o:OLEObject Type="Embed" ProgID="Equation.3" ShapeID="_x0000_i1322" DrawAspect="Content" ObjectID="_1803719604" r:id="rId551"/>
        </w:object>
      </w:r>
      <w:r w:rsidRPr="0082417B">
        <w:rPr>
          <w:rFonts w:ascii="Times New Roman" w:eastAsia="Times New Roman" w:hAnsi="Times New Roman" w:cs="Times New Roman"/>
          <w:sz w:val="24"/>
          <w:szCs w:val="24"/>
          <w:lang w:eastAsia="ru-RU"/>
        </w:rPr>
        <w:t xml:space="preserve"> т. д. Условие </w:t>
      </w:r>
      <w:r w:rsidRPr="0082417B">
        <w:rPr>
          <w:rFonts w:ascii="Times New Roman" w:eastAsia="Times New Roman" w:hAnsi="Times New Roman" w:cs="Times New Roman"/>
          <w:position w:val="-6"/>
          <w:sz w:val="24"/>
          <w:szCs w:val="24"/>
          <w:lang w:eastAsia="ru-RU"/>
        </w:rPr>
        <w:object w:dxaOrig="740" w:dyaOrig="279">
          <v:shape id="_x0000_i1323" type="#_x0000_t75" style="width:36.75pt;height:14.25pt" o:ole="">
            <v:imagedata r:id="rId552" o:title=""/>
          </v:shape>
          <o:OLEObject Type="Embed" ProgID="Equation.3" ShapeID="_x0000_i1323" DrawAspect="Content" ObjectID="_1803719605" r:id="rId553"/>
        </w:object>
      </w:r>
      <w:r w:rsidRPr="0082417B">
        <w:rPr>
          <w:rFonts w:ascii="Times New Roman" w:eastAsia="Times New Roman" w:hAnsi="Times New Roman" w:cs="Times New Roman"/>
          <w:sz w:val="24"/>
          <w:szCs w:val="24"/>
          <w:lang w:eastAsia="ru-RU"/>
        </w:rPr>
        <w:t xml:space="preserve"> определяет количество </w:t>
      </w:r>
      <w:r w:rsidRPr="0082417B">
        <w:rPr>
          <w:rFonts w:ascii="Times New Roman" w:eastAsia="Times New Roman" w:hAnsi="Times New Roman" w:cs="Times New Roman"/>
          <w:position w:val="-6"/>
          <w:sz w:val="24"/>
          <w:szCs w:val="24"/>
          <w:lang w:eastAsia="ru-RU"/>
        </w:rPr>
        <w:object w:dxaOrig="260" w:dyaOrig="220">
          <v:shape id="_x0000_i1324" type="#_x0000_t75" style="width:12.75pt;height:11.25pt" o:ole="">
            <v:imagedata r:id="rId554" o:title=""/>
          </v:shape>
          <o:OLEObject Type="Embed" ProgID="Equation.3" ShapeID="_x0000_i1324" DrawAspect="Content" ObjectID="_1803719606" r:id="rId555"/>
        </w:object>
      </w:r>
      <w:r w:rsidRPr="0082417B">
        <w:rPr>
          <w:rFonts w:ascii="Times New Roman" w:eastAsia="Times New Roman" w:hAnsi="Times New Roman" w:cs="Times New Roman"/>
          <w:sz w:val="24"/>
          <w:szCs w:val="24"/>
          <w:lang w:eastAsia="ru-RU"/>
        </w:rPr>
        <w:t xml:space="preserve"> (целое или дробное) зон, укладывающихся в круге радиуса </w:t>
      </w:r>
      <w:r w:rsidRPr="0082417B">
        <w:rPr>
          <w:rFonts w:ascii="Times New Roman" w:eastAsia="Times New Roman" w:hAnsi="Times New Roman" w:cs="Times New Roman"/>
          <w:position w:val="-4"/>
          <w:sz w:val="24"/>
          <w:szCs w:val="24"/>
          <w:lang w:eastAsia="ru-RU"/>
        </w:rPr>
        <w:object w:dxaOrig="180" w:dyaOrig="200">
          <v:shape id="_x0000_i1325" type="#_x0000_t75" style="width:9pt;height:9.75pt" o:ole="">
            <v:imagedata r:id="rId556" o:title=""/>
          </v:shape>
          <o:OLEObject Type="Embed" ProgID="Equation.3" ShapeID="_x0000_i1325" DrawAspect="Content" ObjectID="_1803719607" r:id="rId557"/>
        </w:object>
      </w:r>
      <w:r w:rsidRPr="0082417B">
        <w:rPr>
          <w:rFonts w:ascii="Times New Roman" w:eastAsia="Times New Roman" w:hAnsi="Times New Roman" w:cs="Times New Roman"/>
          <w:sz w:val="24"/>
          <w:szCs w:val="24"/>
          <w:lang w:eastAsia="ru-RU"/>
        </w:rPr>
        <w:t xml:space="preserve">, или радиус </w:t>
      </w:r>
      <w:r w:rsidRPr="0082417B">
        <w:rPr>
          <w:rFonts w:ascii="Times New Roman" w:eastAsia="Times New Roman" w:hAnsi="Times New Roman" w:cs="Times New Roman"/>
          <w:position w:val="-12"/>
          <w:sz w:val="24"/>
          <w:szCs w:val="24"/>
          <w:lang w:eastAsia="ru-RU"/>
        </w:rPr>
        <w:object w:dxaOrig="260" w:dyaOrig="360">
          <v:shape id="_x0000_i1326" type="#_x0000_t75" style="width:12.75pt;height:18pt" o:ole="">
            <v:imagedata r:id="rId558" o:title=""/>
          </v:shape>
          <o:OLEObject Type="Embed" ProgID="Equation.3" ShapeID="_x0000_i1326" DrawAspect="Content" ObjectID="_1803719608" r:id="rId559"/>
        </w:object>
      </w:r>
      <w:r w:rsidRPr="0082417B">
        <w:rPr>
          <w:rFonts w:ascii="Times New Roman" w:eastAsia="Times New Roman" w:hAnsi="Times New Roman" w:cs="Times New Roman"/>
          <w:sz w:val="24"/>
          <w:szCs w:val="24"/>
          <w:lang w:eastAsia="ru-RU"/>
        </w:rPr>
        <w:t xml:space="preserve"> участка, на котором укладываются </w:t>
      </w:r>
      <w:r w:rsidRPr="0082417B">
        <w:rPr>
          <w:rFonts w:ascii="Times New Roman" w:eastAsia="Times New Roman" w:hAnsi="Times New Roman" w:cs="Times New Roman"/>
          <w:position w:val="-6"/>
          <w:sz w:val="24"/>
          <w:szCs w:val="24"/>
          <w:lang w:eastAsia="ru-RU"/>
        </w:rPr>
        <w:object w:dxaOrig="260" w:dyaOrig="220">
          <v:shape id="_x0000_i1327" type="#_x0000_t75" style="width:12.75pt;height:11.25pt" o:ole="">
            <v:imagedata r:id="rId554" o:title=""/>
          </v:shape>
          <o:OLEObject Type="Embed" ProgID="Equation.3" ShapeID="_x0000_i1327" DrawAspect="Content" ObjectID="_1803719609" r:id="rId560"/>
        </w:object>
      </w:r>
      <w:r w:rsidRPr="0082417B">
        <w:rPr>
          <w:rFonts w:ascii="Times New Roman" w:eastAsia="Times New Roman" w:hAnsi="Times New Roman" w:cs="Times New Roman"/>
          <w:sz w:val="24"/>
          <w:szCs w:val="24"/>
          <w:lang w:eastAsia="ru-RU"/>
        </w:rPr>
        <w:t xml:space="preserve"> первых зон Френеля (он же – радиус внешней границы </w:t>
      </w:r>
      <w:r w:rsidRPr="0082417B">
        <w:rPr>
          <w:rFonts w:ascii="Times New Roman" w:eastAsia="Times New Roman" w:hAnsi="Times New Roman" w:cs="Times New Roman"/>
          <w:position w:val="-6"/>
          <w:sz w:val="24"/>
          <w:szCs w:val="24"/>
          <w:lang w:eastAsia="ru-RU"/>
        </w:rPr>
        <w:object w:dxaOrig="260" w:dyaOrig="220">
          <v:shape id="_x0000_i1328" type="#_x0000_t75" style="width:12.75pt;height:11.25pt" o:ole="">
            <v:imagedata r:id="rId554" o:title=""/>
          </v:shape>
          <o:OLEObject Type="Embed" ProgID="Equation.3" ShapeID="_x0000_i1328" DrawAspect="Content" ObjectID="_1803719610" r:id="rId561"/>
        </w:object>
      </w:r>
      <w:r w:rsidRPr="0082417B">
        <w:rPr>
          <w:rFonts w:ascii="Times New Roman" w:eastAsia="Times New Roman" w:hAnsi="Times New Roman" w:cs="Times New Roman"/>
          <w:sz w:val="24"/>
          <w:szCs w:val="24"/>
          <w:lang w:eastAsia="ru-RU"/>
        </w:rPr>
        <w:t>-й зоны):</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00" w:dyaOrig="660">
          <v:shape id="_x0000_i1329" type="#_x0000_t75" style="width:39.75pt;height:33pt" o:ole="">
            <v:imagedata r:id="rId562" o:title=""/>
          </v:shape>
          <o:OLEObject Type="Embed" ProgID="Equation.3" ShapeID="_x0000_i1329" DrawAspect="Content" ObjectID="_1803719611" r:id="rId563"/>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(6.22)</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1160" w:dyaOrig="400">
          <v:shape id="_x0000_i1330" type="#_x0000_t75" style="width:57.75pt;height:20.25pt" o:ole="">
            <v:imagedata r:id="rId564" o:title=""/>
          </v:shape>
          <o:OLEObject Type="Embed" ProgID="Equation.3" ShapeID="_x0000_i1330" DrawAspect="Content" ObjectID="_1803719612" r:id="rId565"/>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(6.23)</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Сопоставляя (6.22) и (6.6), отметим, что если  </w:t>
      </w:r>
      <w:r w:rsidRPr="0082417B">
        <w:rPr>
          <w:rFonts w:ascii="Times New Roman" w:eastAsia="Times New Roman" w:hAnsi="Times New Roman" w:cs="Times New Roman"/>
          <w:position w:val="-4"/>
          <w:sz w:val="24"/>
          <w:szCs w:val="24"/>
          <w:lang w:eastAsia="ru-RU"/>
        </w:rPr>
        <w:object w:dxaOrig="180" w:dyaOrig="200">
          <v:shape id="_x0000_i1331" type="#_x0000_t75" style="width:9pt;height:9.75pt" o:ole="">
            <v:imagedata r:id="rId566" o:title=""/>
          </v:shape>
          <o:OLEObject Type="Embed" ProgID="Equation.3" ShapeID="_x0000_i1331" DrawAspect="Content" ObjectID="_1803719613" r:id="rId567"/>
        </w:object>
      </w:r>
      <w:r w:rsidRPr="0082417B">
        <w:rPr>
          <w:rFonts w:ascii="Times New Roman" w:eastAsia="Times New Roman" w:hAnsi="Times New Roman" w:cs="Times New Roman"/>
          <w:sz w:val="24"/>
          <w:szCs w:val="24"/>
          <w:lang w:eastAsia="ru-RU"/>
        </w:rPr>
        <w:t xml:space="preserve">- характерный размер отверстия в экране Э1, то число </w:t>
      </w:r>
      <w:r w:rsidRPr="0082417B">
        <w:rPr>
          <w:rFonts w:ascii="Times New Roman" w:eastAsia="Times New Roman" w:hAnsi="Times New Roman" w:cs="Times New Roman"/>
          <w:position w:val="-6"/>
          <w:sz w:val="24"/>
          <w:szCs w:val="24"/>
          <w:lang w:eastAsia="ru-RU"/>
        </w:rPr>
        <w:object w:dxaOrig="260" w:dyaOrig="220">
          <v:shape id="_x0000_i1332" type="#_x0000_t75" style="width:12.75pt;height:11.25pt" o:ole="">
            <v:imagedata r:id="rId554" o:title=""/>
          </v:shape>
          <o:OLEObject Type="Embed" ProgID="Equation.3" ShapeID="_x0000_i1332" DrawAspect="Content" ObjectID="_1803719614" r:id="rId568"/>
        </w:object>
      </w:r>
      <w:r w:rsidRPr="0082417B">
        <w:rPr>
          <w:rFonts w:ascii="Times New Roman" w:eastAsia="Times New Roman" w:hAnsi="Times New Roman" w:cs="Times New Roman"/>
          <w:sz w:val="24"/>
          <w:szCs w:val="24"/>
          <w:lang w:eastAsia="ru-RU"/>
        </w:rPr>
        <w:t xml:space="preserve"> является параметром дифракции, определяющим вид дифракции и дифракционной картины.</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695450" cy="2381250"/>
            <wp:effectExtent l="0" t="0" r="0" b="0"/>
            <wp:docPr id="10" name="Рисунок 10" descr="дифракция-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дифракция-08"/>
                    <pic:cNvPicPr>
                      <a:picLocks noChangeAspect="1" noChangeArrowheads="1"/>
                    </pic:cNvPicPr>
                  </pic:nvPicPr>
                  <pic:blipFill>
                    <a:blip r:embed="rId569" cstate="print">
                      <a:lum bright="-12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14" r="8661" b="8472"/>
                    <a:stretch>
                      <a:fillRect/>
                    </a:stretch>
                  </pic:blipFill>
                  <pic:spPr bwMode="auto">
                    <a:xfrm>
                      <a:off x="0" y="0"/>
                      <a:ext cx="1695450" cy="2381250"/>
                    </a:xfrm>
                    <a:prstGeom prst="rect">
                      <a:avLst/>
                    </a:prstGeom>
                    <a:noFill/>
                    <a:ln>
                      <a:noFill/>
                    </a:ln>
                  </pic:spPr>
                </pic:pic>
              </a:graphicData>
            </a:graphic>
          </wp:inline>
        </w:drawing>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noProof/>
          <w:sz w:val="24"/>
          <w:szCs w:val="24"/>
          <w:lang w:eastAsia="ru-RU"/>
        </w:rPr>
        <w:drawing>
          <wp:inline distT="0" distB="0" distL="0" distR="0">
            <wp:extent cx="1847850" cy="2200275"/>
            <wp:effectExtent l="0" t="0" r="0" b="9525"/>
            <wp:docPr id="9" name="Рисунок 9" descr="дифракция-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дифракция-09"/>
                    <pic:cNvPicPr>
                      <a:picLocks noChangeAspect="1" noChangeArrowheads="1"/>
                    </pic:cNvPicPr>
                  </pic:nvPicPr>
                  <pic:blipFill>
                    <a:blip r:embed="rId570" cstate="print">
                      <a:lum bright="-18000" contrast="-24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7850" cy="2200275"/>
                    </a:xfrm>
                    <a:prstGeom prst="rect">
                      <a:avLst/>
                    </a:prstGeom>
                    <a:noFill/>
                    <a:ln>
                      <a:noFill/>
                    </a:ln>
                  </pic:spPr>
                </pic:pic>
              </a:graphicData>
            </a:graphic>
          </wp:inline>
        </w:drawing>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6.8.</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Рис. 6.9.</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Если на экран Э1 падает расходящаяся волна от точечного источника </w:t>
      </w:r>
      <w:r w:rsidRPr="0082417B">
        <w:rPr>
          <w:rFonts w:ascii="Times New Roman" w:eastAsia="Times New Roman" w:hAnsi="Times New Roman" w:cs="Times New Roman"/>
          <w:sz w:val="24"/>
          <w:szCs w:val="24"/>
          <w:lang w:val="en-US" w:eastAsia="ru-RU"/>
        </w:rPr>
        <w:t>S</w:t>
      </w:r>
      <w:r w:rsidRPr="0082417B">
        <w:rPr>
          <w:rFonts w:ascii="Times New Roman" w:eastAsia="Times New Roman" w:hAnsi="Times New Roman" w:cs="Times New Roman"/>
          <w:sz w:val="24"/>
          <w:szCs w:val="24"/>
          <w:lang w:eastAsia="ru-RU"/>
        </w:rPr>
        <w:t xml:space="preserve"> (рис. 6.8) или волна, сходящаяся в точке </w:t>
      </w:r>
      <w:r w:rsidRPr="0082417B">
        <w:rPr>
          <w:rFonts w:ascii="Times New Roman" w:eastAsia="Times New Roman" w:hAnsi="Times New Roman" w:cs="Times New Roman"/>
          <w:sz w:val="24"/>
          <w:szCs w:val="24"/>
          <w:lang w:val="en-US" w:eastAsia="ru-RU"/>
        </w:rPr>
        <w:t>S</w:t>
      </w:r>
      <w:r w:rsidRPr="0082417B">
        <w:rPr>
          <w:rFonts w:ascii="Times New Roman" w:eastAsia="Times New Roman" w:hAnsi="Times New Roman" w:cs="Times New Roman"/>
          <w:sz w:val="24"/>
          <w:szCs w:val="24"/>
          <w:lang w:eastAsia="ru-RU"/>
        </w:rPr>
        <w:t xml:space="preserve"> (рис. 6.9), то вычисление фазовых сдвигов и количества открытых зон Френеля приводят к тем же формулам (6.21)-(6.22), что и для плоской волны, в которых, однако, </w:t>
      </w:r>
      <w:r w:rsidRPr="0082417B">
        <w:rPr>
          <w:rFonts w:ascii="Times New Roman" w:eastAsia="Times New Roman" w:hAnsi="Times New Roman" w:cs="Times New Roman"/>
          <w:position w:val="-4"/>
          <w:sz w:val="24"/>
          <w:szCs w:val="24"/>
          <w:lang w:eastAsia="ru-RU"/>
        </w:rPr>
        <w:object w:dxaOrig="220" w:dyaOrig="260">
          <v:shape id="_x0000_i1333" type="#_x0000_t75" style="width:11.25pt;height:12.75pt" o:ole="">
            <v:imagedata r:id="rId571" o:title=""/>
          </v:shape>
          <o:OLEObject Type="Embed" ProgID="Equation.3" ShapeID="_x0000_i1333" DrawAspect="Content" ObjectID="_1803719615" r:id="rId572"/>
        </w:object>
      </w:r>
      <w:r w:rsidRPr="0082417B">
        <w:rPr>
          <w:rFonts w:ascii="Times New Roman" w:eastAsia="Times New Roman" w:hAnsi="Times New Roman" w:cs="Times New Roman"/>
          <w:sz w:val="24"/>
          <w:szCs w:val="24"/>
          <w:lang w:eastAsia="ru-RU"/>
        </w:rPr>
        <w:t xml:space="preserve"> выражается через расстояние </w:t>
      </w:r>
      <w:r w:rsidRPr="0082417B">
        <w:rPr>
          <w:rFonts w:ascii="Times New Roman" w:eastAsia="Times New Roman" w:hAnsi="Times New Roman" w:cs="Times New Roman"/>
          <w:position w:val="-10"/>
          <w:sz w:val="24"/>
          <w:szCs w:val="24"/>
          <w:lang w:eastAsia="ru-RU"/>
        </w:rPr>
        <w:object w:dxaOrig="180" w:dyaOrig="340">
          <v:shape id="_x0000_i1334" type="#_x0000_t75" style="width:9pt;height:17.25pt" o:ole="">
            <v:imagedata r:id="rId573" o:title=""/>
          </v:shape>
          <o:OLEObject Type="Embed" ProgID="Equation.3" ShapeID="_x0000_i1334" DrawAspect="Content" ObjectID="_1803719616" r:id="rId574"/>
        </w:object>
      </w:r>
      <w:r w:rsidRPr="0082417B">
        <w:rPr>
          <w:rFonts w:ascii="Times New Roman" w:eastAsia="Times New Roman" w:hAnsi="Times New Roman" w:cs="Times New Roman"/>
          <w:sz w:val="24"/>
          <w:szCs w:val="24"/>
          <w:lang w:eastAsia="ru-RU"/>
        </w:rPr>
        <w:t xml:space="preserve"> от фокуса волны до экрана Э1 и расстояние </w:t>
      </w:r>
      <w:r w:rsidRPr="0082417B">
        <w:rPr>
          <w:rFonts w:ascii="Times New Roman" w:eastAsia="Times New Roman" w:hAnsi="Times New Roman" w:cs="Times New Roman"/>
          <w:position w:val="-6"/>
          <w:sz w:val="24"/>
          <w:szCs w:val="24"/>
          <w:lang w:eastAsia="ru-RU"/>
        </w:rPr>
        <w:object w:dxaOrig="139" w:dyaOrig="279">
          <v:shape id="_x0000_i1335" type="#_x0000_t75" style="width:6.75pt;height:14.25pt" o:ole="">
            <v:imagedata r:id="rId575" o:title=""/>
          </v:shape>
          <o:OLEObject Type="Embed" ProgID="Equation.3" ShapeID="_x0000_i1335" DrawAspect="Content" ObjectID="_1803719617" r:id="rId576"/>
        </w:object>
      </w:r>
      <w:r w:rsidRPr="0082417B">
        <w:rPr>
          <w:rFonts w:ascii="Times New Roman" w:eastAsia="Times New Roman" w:hAnsi="Times New Roman" w:cs="Times New Roman"/>
          <w:sz w:val="24"/>
          <w:szCs w:val="24"/>
          <w:lang w:eastAsia="ru-RU"/>
        </w:rPr>
        <w:t xml:space="preserve"> от экрана Э1 до экрана Э2.</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Для расходящейся волны</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999" w:dyaOrig="680">
          <v:shape id="_x0000_i1336" type="#_x0000_t75" style="width:50.25pt;height:33.75pt" o:ole="">
            <v:imagedata r:id="rId577" o:title=""/>
          </v:shape>
          <o:OLEObject Type="Embed" ProgID="Equation.3" ShapeID="_x0000_i1336" DrawAspect="Content" ObjectID="_1803719618" r:id="rId578"/>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(6.24)</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Для сходящейся волны</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2"/>
          <w:sz w:val="24"/>
          <w:szCs w:val="24"/>
          <w:lang w:eastAsia="ru-RU"/>
        </w:rPr>
        <w:object w:dxaOrig="1060" w:dyaOrig="760">
          <v:shape id="_x0000_i1337" type="#_x0000_t75" style="width:53.25pt;height:38.25pt" o:ole="">
            <v:imagedata r:id="rId579" o:title=""/>
          </v:shape>
          <o:OLEObject Type="Embed" ProgID="Equation.3" ShapeID="_x0000_i1337" DrawAspect="Content" ObjectID="_1803719619" r:id="rId580"/>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(6.25)</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Плоской волне, очевидно, соответствует </w:t>
      </w:r>
      <w:r w:rsidRPr="0082417B">
        <w:rPr>
          <w:rFonts w:ascii="Times New Roman" w:eastAsia="Times New Roman" w:hAnsi="Times New Roman" w:cs="Times New Roman"/>
          <w:position w:val="-10"/>
          <w:sz w:val="24"/>
          <w:szCs w:val="24"/>
          <w:lang w:eastAsia="ru-RU"/>
        </w:rPr>
        <w:object w:dxaOrig="180" w:dyaOrig="340">
          <v:shape id="_x0000_i1338" type="#_x0000_t75" style="width:9pt;height:17.25pt" o:ole="">
            <v:imagedata r:id="rId581" o:title=""/>
          </v:shape>
          <o:OLEObject Type="Embed" ProgID="Equation.3" ShapeID="_x0000_i1338" DrawAspect="Content" ObjectID="_1803719620" r:id="rId582"/>
        </w:object>
      </w:r>
      <w:r w:rsidRPr="0082417B">
        <w:rPr>
          <w:rFonts w:ascii="Times New Roman" w:eastAsia="Times New Roman" w:hAnsi="Times New Roman" w:cs="Times New Roman"/>
          <w:position w:val="-10"/>
          <w:sz w:val="24"/>
          <w:szCs w:val="24"/>
          <w:lang w:eastAsia="ru-RU"/>
        </w:rPr>
        <w:object w:dxaOrig="720" w:dyaOrig="340">
          <v:shape id="_x0000_i1339" type="#_x0000_t75" style="width:36pt;height:17.25pt" o:ole="">
            <v:imagedata r:id="rId583" o:title=""/>
          </v:shape>
          <o:OLEObject Type="Embed" ProgID="Equation.3" ShapeID="_x0000_i1339" DrawAspect="Content" ObjectID="_1803719621" r:id="rId584"/>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6"/>
          <w:sz w:val="24"/>
          <w:szCs w:val="24"/>
          <w:lang w:eastAsia="ru-RU"/>
        </w:rPr>
        <w:object w:dxaOrig="540" w:dyaOrig="279">
          <v:shape id="_x0000_i1340" type="#_x0000_t75" style="width:27pt;height:14.25pt" o:ole="">
            <v:imagedata r:id="rId585" o:title=""/>
          </v:shape>
          <o:OLEObject Type="Embed" ProgID="Equation.3" ShapeID="_x0000_i1340" DrawAspect="Content" ObjectID="_1803719622" r:id="rId586"/>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60"/>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Эксперимент</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 Оснащение установки то же, что и в предыдущем задании, только кассета модуля 8 должна быть пуста.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 С помощью модулей 5 и 6 создайте параллельный пучок лучей – плоскую волну. Для этого необходимо поставить линзу-конденсор (модуль 5) вблизи излучателя, затем установить объектив (модуль 6) на расстоянии от линзы-конденсора, равном фокусному расстоянию объектива (</w:t>
      </w:r>
      <w:smartTag w:uri="urn:schemas-microsoft-com:office:smarttags" w:element="metricconverter">
        <w:smartTagPr>
          <w:attr w:name="ProductID" w:val="100 мм"/>
        </w:smartTagPr>
        <w:r w:rsidRPr="0082417B">
          <w:rPr>
            <w:rFonts w:ascii="Times New Roman" w:eastAsia="Times New Roman" w:hAnsi="Times New Roman" w:cs="Times New Roman"/>
            <w:sz w:val="24"/>
            <w:szCs w:val="24"/>
            <w:lang w:eastAsia="ru-RU"/>
          </w:rPr>
          <w:t>100 мм</w:t>
        </w:r>
      </w:smartTag>
      <w:r w:rsidRPr="0082417B">
        <w:rPr>
          <w:rFonts w:ascii="Times New Roman" w:eastAsia="Times New Roman" w:hAnsi="Times New Roman" w:cs="Times New Roman"/>
          <w:sz w:val="24"/>
          <w:szCs w:val="24"/>
          <w:lang w:eastAsia="ru-RU"/>
        </w:rPr>
        <w:t>). Проверьте, является ли пучок лучей, вышедший из объектива, параллельным. Для этого поставьте за объективом микропроектор (модуль 2) с установленным в его кассете свободным экраном (объект 45, устанавливается шкалой вниз). Перемещая модуль 2 вдоль оптической шкалы, убедитесь, что размер пятна на экране не изменяется. Затем освободите кассету микропроектора.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3. Вставьте в кассету модуля 8 объект 18 (непрозрачный экран с круглым отверстием диаметром </w:t>
      </w:r>
      <w:r w:rsidRPr="0082417B">
        <w:rPr>
          <w:rFonts w:ascii="Times New Roman" w:eastAsia="Times New Roman" w:hAnsi="Times New Roman" w:cs="Times New Roman"/>
          <w:position w:val="-6"/>
          <w:sz w:val="24"/>
          <w:szCs w:val="24"/>
          <w:lang w:eastAsia="ru-RU"/>
        </w:rPr>
        <w:object w:dxaOrig="859" w:dyaOrig="279">
          <v:shape id="_x0000_i1341" type="#_x0000_t75" style="width:42.75pt;height:14.25pt" o:ole="">
            <v:imagedata r:id="rId587" o:title=""/>
          </v:shape>
          <o:OLEObject Type="Embed" ProgID="Equation.3" ShapeID="_x0000_i1341" DrawAspect="Content" ObjectID="_1803719623" r:id="rId588"/>
        </w:object>
      </w:r>
      <w:r w:rsidRPr="0082417B">
        <w:rPr>
          <w:rFonts w:ascii="Times New Roman" w:eastAsia="Times New Roman" w:hAnsi="Times New Roman" w:cs="Times New Roman"/>
          <w:sz w:val="24"/>
          <w:szCs w:val="24"/>
          <w:lang w:eastAsia="ru-RU"/>
        </w:rPr>
        <w:t>) и придвиньте этот модуль вплотную к объективу.</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С помощью юстировочных винтов модуля 8 установите отверстие на оси пучка света и получите на экране установки дифракционную картину. Расстояние </w:t>
      </w:r>
      <w:r w:rsidRPr="0082417B">
        <w:rPr>
          <w:rFonts w:ascii="Times New Roman" w:eastAsia="Times New Roman" w:hAnsi="Times New Roman" w:cs="Times New Roman"/>
          <w:position w:val="-6"/>
          <w:sz w:val="24"/>
          <w:szCs w:val="24"/>
          <w:lang w:eastAsia="ru-RU"/>
        </w:rPr>
        <w:object w:dxaOrig="139" w:dyaOrig="279">
          <v:shape id="_x0000_i1342" type="#_x0000_t75" style="width:6.75pt;height:14.25pt" o:ole="">
            <v:imagedata r:id="rId575" o:title=""/>
          </v:shape>
          <o:OLEObject Type="Embed" ProgID="Equation.3" ShapeID="_x0000_i1342" DrawAspect="Content" ObjectID="_1803719624" r:id="rId589"/>
        </w:object>
      </w:r>
      <w:r w:rsidRPr="0082417B">
        <w:rPr>
          <w:rFonts w:ascii="Times New Roman" w:eastAsia="Times New Roman" w:hAnsi="Times New Roman" w:cs="Times New Roman"/>
          <w:sz w:val="24"/>
          <w:szCs w:val="24"/>
          <w:lang w:eastAsia="ru-RU"/>
        </w:rPr>
        <w:t xml:space="preserve"> между экранами Э1 (модуль 8) и Э2 (модуль 2) (рис. 6.8) можно изменять перемещением влево модуля 2, с которым связана плоскость Э2, «просматривая» распределения интенсивности на различных расстояниях от экрана с отверстием Э1.</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Движение модуля 2 начинайте из стандартного его положения с координатой риски </w:t>
      </w:r>
      <w:smartTag w:uri="urn:schemas-microsoft-com:office:smarttags" w:element="metricconverter">
        <w:smartTagPr>
          <w:attr w:name="ProductID" w:val="670 мм"/>
        </w:smartTagPr>
        <w:r w:rsidRPr="0082417B">
          <w:rPr>
            <w:rFonts w:ascii="Times New Roman" w:eastAsia="Times New Roman" w:hAnsi="Times New Roman" w:cs="Times New Roman"/>
            <w:sz w:val="24"/>
            <w:szCs w:val="24"/>
            <w:lang w:eastAsia="ru-RU"/>
          </w:rPr>
          <w:t>670 мм</w:t>
        </w:r>
      </w:smartTag>
      <w:r w:rsidRPr="0082417B">
        <w:rPr>
          <w:rFonts w:ascii="Times New Roman" w:eastAsia="Times New Roman" w:hAnsi="Times New Roman" w:cs="Times New Roman"/>
          <w:sz w:val="24"/>
          <w:szCs w:val="24"/>
          <w:lang w:eastAsia="ru-RU"/>
        </w:rPr>
        <w:t xml:space="preserve">. Определите значения </w:t>
      </w:r>
      <w:r w:rsidRPr="0082417B">
        <w:rPr>
          <w:rFonts w:ascii="Times New Roman" w:eastAsia="Times New Roman" w:hAnsi="Times New Roman" w:cs="Times New Roman"/>
          <w:position w:val="-6"/>
          <w:sz w:val="24"/>
          <w:szCs w:val="24"/>
          <w:lang w:eastAsia="ru-RU"/>
        </w:rPr>
        <w:object w:dxaOrig="139" w:dyaOrig="279">
          <v:shape id="_x0000_i1343" type="#_x0000_t75" style="width:6.75pt;height:14.25pt" o:ole="">
            <v:imagedata r:id="rId575" o:title=""/>
          </v:shape>
          <o:OLEObject Type="Embed" ProgID="Equation.3" ShapeID="_x0000_i1343" DrawAspect="Content" ObjectID="_1803719625" r:id="rId590"/>
        </w:object>
      </w:r>
      <w:r w:rsidRPr="0082417B">
        <w:rPr>
          <w:rFonts w:ascii="Times New Roman" w:eastAsia="Times New Roman" w:hAnsi="Times New Roman" w:cs="Times New Roman"/>
          <w:sz w:val="24"/>
          <w:szCs w:val="24"/>
          <w:lang w:eastAsia="ru-RU"/>
        </w:rPr>
        <w:t xml:space="preserve">, при которых открыты </w:t>
      </w:r>
      <w:r w:rsidRPr="0082417B">
        <w:rPr>
          <w:rFonts w:ascii="Times New Roman" w:eastAsia="Times New Roman" w:hAnsi="Times New Roman" w:cs="Times New Roman"/>
          <w:position w:val="-10"/>
          <w:sz w:val="24"/>
          <w:szCs w:val="24"/>
          <w:lang w:eastAsia="ru-RU"/>
        </w:rPr>
        <w:object w:dxaOrig="960" w:dyaOrig="320">
          <v:shape id="_x0000_i1344" type="#_x0000_t75" style="width:48pt;height:15.75pt" o:ole="">
            <v:imagedata r:id="rId591" o:title=""/>
          </v:shape>
          <o:OLEObject Type="Embed" ProgID="Equation.3" ShapeID="_x0000_i1344" DrawAspect="Content" ObjectID="_1803719626" r:id="rId592"/>
        </w:object>
      </w:r>
      <w:r w:rsidRPr="0082417B">
        <w:rPr>
          <w:rFonts w:ascii="Times New Roman" w:eastAsia="Times New Roman" w:hAnsi="Times New Roman" w:cs="Times New Roman"/>
          <w:sz w:val="24"/>
          <w:szCs w:val="24"/>
          <w:lang w:eastAsia="ru-RU"/>
        </w:rPr>
        <w:t xml:space="preserve"> и т. д. зоны Френеля. В начале движения вы будете наблюдать светлое пятно в центре картины. Считайте его первой зоной. Затем, по мере приближения к модулю 8, в центре светлого пятна возникнет темное пятно, и вы будете иметь уже две зоны Френеля… И так вплоть до соприкосновения микропроектора с двухкоординатным держателем.</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6. Постройте график зависимости </w:t>
      </w:r>
      <w:r w:rsidRPr="0082417B">
        <w:rPr>
          <w:rFonts w:ascii="Times New Roman" w:eastAsia="Times New Roman" w:hAnsi="Times New Roman" w:cs="Times New Roman"/>
          <w:position w:val="-6"/>
          <w:sz w:val="24"/>
          <w:szCs w:val="24"/>
          <w:lang w:eastAsia="ru-RU"/>
        </w:rPr>
        <w:object w:dxaOrig="260" w:dyaOrig="220">
          <v:shape id="_x0000_i1345" type="#_x0000_t75" style="width:12.75pt;height:11.25pt" o:ole="">
            <v:imagedata r:id="rId554" o:title=""/>
          </v:shape>
          <o:OLEObject Type="Embed" ProgID="Equation.3" ShapeID="_x0000_i1345" DrawAspect="Content" ObjectID="_1803719627" r:id="rId593"/>
        </w:object>
      </w:r>
      <w:r w:rsidRPr="0082417B">
        <w:rPr>
          <w:rFonts w:ascii="Times New Roman" w:eastAsia="Times New Roman" w:hAnsi="Times New Roman" w:cs="Times New Roman"/>
          <w:sz w:val="24"/>
          <w:szCs w:val="24"/>
          <w:lang w:eastAsia="ru-RU"/>
        </w:rPr>
        <w:t xml:space="preserve"> от </w:t>
      </w:r>
      <w:r w:rsidRPr="0082417B">
        <w:rPr>
          <w:rFonts w:ascii="Times New Roman" w:eastAsia="Times New Roman" w:hAnsi="Times New Roman" w:cs="Times New Roman"/>
          <w:position w:val="-24"/>
          <w:sz w:val="24"/>
          <w:szCs w:val="24"/>
          <w:lang w:eastAsia="ru-RU"/>
        </w:rPr>
        <w:object w:dxaOrig="180" w:dyaOrig="620">
          <v:shape id="_x0000_i1346" type="#_x0000_t75" style="width:9pt;height:30.75pt" o:ole="">
            <v:imagedata r:id="rId594" o:title=""/>
          </v:shape>
          <o:OLEObject Type="Embed" ProgID="Equation.3" ShapeID="_x0000_i1346" DrawAspect="Content" ObjectID="_1803719628" r:id="rId595"/>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7. Учитывая, что в данном случае </w:t>
      </w:r>
      <w:r w:rsidRPr="0082417B">
        <w:rPr>
          <w:rFonts w:ascii="Times New Roman" w:eastAsia="Times New Roman" w:hAnsi="Times New Roman" w:cs="Times New Roman"/>
          <w:position w:val="-6"/>
          <w:sz w:val="24"/>
          <w:szCs w:val="24"/>
          <w:lang w:eastAsia="ru-RU"/>
        </w:rPr>
        <w:object w:dxaOrig="540" w:dyaOrig="279">
          <v:shape id="_x0000_i1347" type="#_x0000_t75" style="width:27pt;height:14.25pt" o:ole="">
            <v:imagedata r:id="rId596" o:title=""/>
          </v:shape>
          <o:OLEObject Type="Embed" ProgID="Equation.3" ShapeID="_x0000_i1347" DrawAspect="Content" ObjectID="_1803719629" r:id="rId597"/>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12"/>
          <w:sz w:val="24"/>
          <w:szCs w:val="24"/>
          <w:lang w:eastAsia="ru-RU"/>
        </w:rPr>
        <w:object w:dxaOrig="700" w:dyaOrig="360">
          <v:shape id="_x0000_i1348" type="#_x0000_t75" style="width:35.25pt;height:18pt" o:ole="">
            <v:imagedata r:id="rId598" o:title=""/>
          </v:shape>
          <o:OLEObject Type="Embed" ProgID="Equation.3" ShapeID="_x0000_i1348" DrawAspect="Content" ObjectID="_1803719630" r:id="rId599"/>
        </w:object>
      </w:r>
      <w:r w:rsidRPr="0082417B">
        <w:rPr>
          <w:rFonts w:ascii="Times New Roman" w:eastAsia="Times New Roman" w:hAnsi="Times New Roman" w:cs="Times New Roman"/>
          <w:sz w:val="24"/>
          <w:szCs w:val="24"/>
          <w:lang w:eastAsia="ru-RU"/>
        </w:rPr>
        <w:t xml:space="preserve">, определите из (6.23) длину волны излучения: </w:t>
      </w:r>
      <w:r w:rsidRPr="0082417B">
        <w:rPr>
          <w:rFonts w:ascii="Times New Roman" w:eastAsia="Times New Roman" w:hAnsi="Times New Roman" w:cs="Times New Roman"/>
          <w:position w:val="-28"/>
          <w:sz w:val="24"/>
          <w:szCs w:val="24"/>
          <w:lang w:eastAsia="ru-RU"/>
        </w:rPr>
        <w:object w:dxaOrig="1020" w:dyaOrig="760">
          <v:shape id="_x0000_i1349" type="#_x0000_t75" style="width:51pt;height:38.25pt" o:ole="">
            <v:imagedata r:id="rId600" o:title=""/>
          </v:shape>
          <o:OLEObject Type="Embed" ProgID="Equation.3" ShapeID="_x0000_i1349" DrawAspect="Content" ObjectID="_1803719631" r:id="rId601"/>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Результаты занесите в таблицу:</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1417"/>
        <w:gridCol w:w="1415"/>
        <w:gridCol w:w="995"/>
        <w:gridCol w:w="1134"/>
        <w:gridCol w:w="992"/>
        <w:gridCol w:w="1134"/>
        <w:gridCol w:w="1134"/>
      </w:tblGrid>
      <w:tr w:rsidR="0082417B" w:rsidRPr="0082417B" w:rsidTr="00D81FD7">
        <w:tc>
          <w:tcPr>
            <w:tcW w:w="534" w:type="dxa"/>
            <w:vAlign w:val="center"/>
          </w:tcPr>
          <w:p w:rsidR="0082417B" w:rsidRPr="0082417B" w:rsidRDefault="0082417B" w:rsidP="0082417B">
            <w:pPr>
              <w:spacing w:after="0" w:line="264" w:lineRule="auto"/>
              <w:ind w:hanging="142"/>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60" w:dyaOrig="220">
                <v:shape id="_x0000_i1350" type="#_x0000_t75" style="width:12.75pt;height:11.25pt" o:ole="">
                  <v:imagedata r:id="rId554" o:title=""/>
                </v:shape>
                <o:OLEObject Type="Embed" ProgID="Equation.3" ShapeID="_x0000_i1350" DrawAspect="Content" ObjectID="_1803719632" r:id="rId602"/>
              </w:object>
            </w:r>
          </w:p>
        </w:tc>
        <w:tc>
          <w:tcPr>
            <w:tcW w:w="1417"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560" w:dyaOrig="320">
                <v:shape id="_x0000_i1351" type="#_x0000_t75" style="width:27pt;height:16.5pt" o:ole="">
                  <v:imagedata r:id="rId603" o:title=""/>
                </v:shape>
                <o:OLEObject Type="Embed" ProgID="Equation.3" ShapeID="_x0000_i1351" DrawAspect="Content" ObjectID="_1803719633" r:id="rId604"/>
              </w:object>
            </w:r>
          </w:p>
        </w:tc>
        <w:tc>
          <w:tcPr>
            <w:tcW w:w="1415"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760" w:dyaOrig="620">
                <v:shape id="_x0000_i1352" type="#_x0000_t75" style="width:38.25pt;height:30.75pt" o:ole="">
                  <v:imagedata r:id="rId605" o:title=""/>
                </v:shape>
                <o:OLEObject Type="Embed" ProgID="Equation.3" ShapeID="_x0000_i1352" DrawAspect="Content" ObjectID="_1803719634" r:id="rId606"/>
              </w:object>
            </w:r>
          </w:p>
        </w:tc>
        <w:tc>
          <w:tcPr>
            <w:tcW w:w="995"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353" type="#_x0000_t75" style="width:26.25pt;height:32.25pt" o:ole="">
                  <v:imagedata r:id="rId607" o:title=""/>
                </v:shape>
                <o:OLEObject Type="Embed" ProgID="Equation.3" ShapeID="_x0000_i1353" DrawAspect="Content" ObjectID="_1803719635" r:id="rId608"/>
              </w:object>
            </w:r>
          </w:p>
        </w:tc>
        <w:tc>
          <w:tcPr>
            <w:tcW w:w="1134"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520" w:dyaOrig="680">
                <v:shape id="_x0000_i1354" type="#_x0000_t75" style="width:26.25pt;height:33.75pt" o:ole="">
                  <v:imagedata r:id="rId609" o:title=""/>
                </v:shape>
                <o:OLEObject Type="Embed" ProgID="Equation.3" ShapeID="_x0000_i1354" DrawAspect="Content" ObjectID="_1803719636" r:id="rId610"/>
              </w:object>
            </w:r>
          </w:p>
        </w:tc>
        <w:tc>
          <w:tcPr>
            <w:tcW w:w="992"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355" type="#_x0000_t75" style="width:26.25pt;height:32.25pt" o:ole="">
                  <v:imagedata r:id="rId611" o:title=""/>
                </v:shape>
                <o:OLEObject Type="Embed" ProgID="Equation.3" ShapeID="_x0000_i1355" DrawAspect="Content" ObjectID="_1803719637" r:id="rId612"/>
              </w:object>
            </w:r>
          </w:p>
        </w:tc>
        <w:tc>
          <w:tcPr>
            <w:tcW w:w="1134"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580" w:dyaOrig="680">
                <v:shape id="_x0000_i1356" type="#_x0000_t75" style="width:29.25pt;height:33.75pt" o:ole="">
                  <v:imagedata r:id="rId613" o:title=""/>
                </v:shape>
                <o:OLEObject Type="Embed" ProgID="Equation.3" ShapeID="_x0000_i1356" DrawAspect="Content" ObjectID="_1803719638" r:id="rId614"/>
              </w:object>
            </w:r>
          </w:p>
        </w:tc>
        <w:tc>
          <w:tcPr>
            <w:tcW w:w="1134"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560" w:dyaOrig="360">
                <v:shape id="_x0000_i1357" type="#_x0000_t75" style="width:27.75pt;height:18pt" o:ole="">
                  <v:imagedata r:id="rId615" o:title=""/>
                </v:shape>
                <o:OLEObject Type="Embed" ProgID="Equation.3" ShapeID="_x0000_i1357" DrawAspect="Content" ObjectID="_1803719639" r:id="rId616"/>
              </w:object>
            </w:r>
          </w:p>
        </w:tc>
      </w:tr>
      <w:tr w:rsidR="0082417B" w:rsidRPr="0082417B" w:rsidTr="00D81FD7">
        <w:tc>
          <w:tcPr>
            <w:tcW w:w="534"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534"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534"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534"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534"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41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134"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9. Освободите кассету модуля 8 и подберите положение объектива так, чтобы волна сфокусировалась в плоскости Э2 (на фронтальном экране установки должна получиться яркая точка минимальных размеров, при этом модуль 2 должен быть в стандартном положении с координатой риски </w:t>
      </w:r>
      <w:smartTag w:uri="urn:schemas-microsoft-com:office:smarttags" w:element="metricconverter">
        <w:smartTagPr>
          <w:attr w:name="ProductID" w:val="670 мм"/>
        </w:smartTagPr>
        <w:r w:rsidRPr="0082417B">
          <w:rPr>
            <w:rFonts w:ascii="Times New Roman" w:eastAsia="Times New Roman" w:hAnsi="Times New Roman" w:cs="Times New Roman"/>
            <w:sz w:val="24"/>
            <w:szCs w:val="24"/>
            <w:lang w:eastAsia="ru-RU"/>
          </w:rPr>
          <w:t>670 мм</w:t>
        </w:r>
      </w:smartTag>
      <w:r w:rsidRPr="0082417B">
        <w:rPr>
          <w:rFonts w:ascii="Times New Roman" w:eastAsia="Times New Roman" w:hAnsi="Times New Roman" w:cs="Times New Roman"/>
          <w:sz w:val="24"/>
          <w:szCs w:val="24"/>
          <w:lang w:eastAsia="ru-RU"/>
        </w:rPr>
        <w:t>). Перемещая микропроектор влево, вы будете получать дифракционные картины Френеля в сферической сходящейся волне.</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10. Повторно выполните пункты 3 - 6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11. Расстояние </w:t>
      </w:r>
      <w:r w:rsidRPr="0082417B">
        <w:rPr>
          <w:rFonts w:ascii="Times New Roman" w:eastAsia="Times New Roman" w:hAnsi="Times New Roman" w:cs="Times New Roman"/>
          <w:position w:val="-10"/>
          <w:sz w:val="24"/>
          <w:szCs w:val="24"/>
          <w:lang w:eastAsia="ru-RU"/>
        </w:rPr>
        <w:object w:dxaOrig="200" w:dyaOrig="340">
          <v:shape id="_x0000_i1358" type="#_x0000_t75" style="width:9.75pt;height:17.25pt" o:ole="">
            <v:imagedata r:id="rId617" o:title=""/>
          </v:shape>
          <o:OLEObject Type="Embed" ProgID="Equation.3" ShapeID="_x0000_i1358" DrawAspect="Content" ObjectID="_1803719640" r:id="rId618"/>
        </w:object>
      </w:r>
      <w:r w:rsidRPr="0082417B">
        <w:rPr>
          <w:rFonts w:ascii="Times New Roman" w:eastAsia="Times New Roman" w:hAnsi="Times New Roman" w:cs="Times New Roman"/>
          <w:sz w:val="24"/>
          <w:szCs w:val="24"/>
          <w:lang w:eastAsia="ru-RU"/>
        </w:rPr>
        <w:t xml:space="preserve"> от риски модуля 8 до точки фокусировки волны (первоначального положения риски микропроектора) будет постоянным. Зная </w:t>
      </w:r>
      <w:r w:rsidRPr="0082417B">
        <w:rPr>
          <w:rFonts w:ascii="Times New Roman" w:eastAsia="Times New Roman" w:hAnsi="Times New Roman" w:cs="Times New Roman"/>
          <w:position w:val="-6"/>
          <w:sz w:val="24"/>
          <w:szCs w:val="24"/>
          <w:lang w:eastAsia="ru-RU"/>
        </w:rPr>
        <w:object w:dxaOrig="139" w:dyaOrig="279">
          <v:shape id="_x0000_i1359" type="#_x0000_t75" style="width:6.75pt;height:14.25pt" o:ole="">
            <v:imagedata r:id="rId575" o:title=""/>
          </v:shape>
          <o:OLEObject Type="Embed" ProgID="Equation.3" ShapeID="_x0000_i1359" DrawAspect="Content" ObjectID="_1803719641" r:id="rId619"/>
        </w:object>
      </w:r>
      <w:r w:rsidRPr="0082417B">
        <w:rPr>
          <w:rFonts w:ascii="Times New Roman" w:eastAsia="Times New Roman" w:hAnsi="Times New Roman" w:cs="Times New Roman"/>
          <w:sz w:val="24"/>
          <w:szCs w:val="24"/>
          <w:lang w:eastAsia="ru-RU"/>
        </w:rPr>
        <w:t xml:space="preserve">, найдите с помощью (6.25) соответствующие значения </w:t>
      </w:r>
      <w:r w:rsidRPr="0082417B">
        <w:rPr>
          <w:rFonts w:ascii="Times New Roman" w:eastAsia="Times New Roman" w:hAnsi="Times New Roman" w:cs="Times New Roman"/>
          <w:position w:val="-4"/>
          <w:sz w:val="24"/>
          <w:szCs w:val="24"/>
          <w:lang w:eastAsia="ru-RU"/>
        </w:rPr>
        <w:object w:dxaOrig="220" w:dyaOrig="260">
          <v:shape id="_x0000_i1360" type="#_x0000_t75" style="width:11.25pt;height:12.75pt" o:ole="">
            <v:imagedata r:id="rId571" o:title=""/>
          </v:shape>
          <o:OLEObject Type="Embed" ProgID="Equation.3" ShapeID="_x0000_i1360" DrawAspect="Content" ObjectID="_1803719642" r:id="rId620"/>
        </w:object>
      </w:r>
      <w:r w:rsidRPr="0082417B">
        <w:rPr>
          <w:rFonts w:ascii="Times New Roman" w:eastAsia="Times New Roman" w:hAnsi="Times New Roman" w:cs="Times New Roman"/>
          <w:sz w:val="24"/>
          <w:szCs w:val="24"/>
          <w:lang w:eastAsia="ru-RU"/>
        </w:rPr>
        <w:t xml:space="preserve"> и, учитывая, что </w:t>
      </w:r>
      <w:r w:rsidRPr="0082417B">
        <w:rPr>
          <w:rFonts w:ascii="Times New Roman" w:eastAsia="Times New Roman" w:hAnsi="Times New Roman" w:cs="Times New Roman"/>
          <w:position w:val="-12"/>
          <w:sz w:val="24"/>
          <w:szCs w:val="24"/>
          <w:lang w:eastAsia="ru-RU"/>
        </w:rPr>
        <w:object w:dxaOrig="700" w:dyaOrig="360">
          <v:shape id="_x0000_i1361" type="#_x0000_t75" style="width:35.25pt;height:18pt" o:ole="">
            <v:imagedata r:id="rId621" o:title=""/>
          </v:shape>
          <o:OLEObject Type="Embed" ProgID="Equation.3" ShapeID="_x0000_i1361" DrawAspect="Content" ObjectID="_1803719643" r:id="rId622"/>
        </w:object>
      </w:r>
      <w:r w:rsidRPr="0082417B">
        <w:rPr>
          <w:rFonts w:ascii="Times New Roman" w:eastAsia="Times New Roman" w:hAnsi="Times New Roman" w:cs="Times New Roman"/>
          <w:sz w:val="24"/>
          <w:szCs w:val="24"/>
          <w:lang w:eastAsia="ru-RU"/>
        </w:rPr>
        <w:t xml:space="preserve">, определите из (6.23) длину волны излучения: </w:t>
      </w:r>
      <w:r w:rsidRPr="0082417B">
        <w:rPr>
          <w:rFonts w:ascii="Times New Roman" w:eastAsia="Times New Roman" w:hAnsi="Times New Roman" w:cs="Times New Roman"/>
          <w:position w:val="-28"/>
          <w:sz w:val="24"/>
          <w:szCs w:val="24"/>
          <w:lang w:eastAsia="ru-RU"/>
        </w:rPr>
        <w:object w:dxaOrig="1080" w:dyaOrig="760">
          <v:shape id="_x0000_i1362" type="#_x0000_t75" style="width:54pt;height:38.25pt" o:ole="">
            <v:imagedata r:id="rId623" o:title=""/>
          </v:shape>
          <o:OLEObject Type="Embed" ProgID="Equation.3" ShapeID="_x0000_i1362" DrawAspect="Content" ObjectID="_1803719644" r:id="rId624"/>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12. Постройте график зависимости </w:t>
      </w:r>
      <w:r w:rsidRPr="0082417B">
        <w:rPr>
          <w:rFonts w:ascii="Times New Roman" w:eastAsia="Times New Roman" w:hAnsi="Times New Roman" w:cs="Times New Roman"/>
          <w:position w:val="-6"/>
          <w:sz w:val="24"/>
          <w:szCs w:val="24"/>
          <w:lang w:eastAsia="ru-RU"/>
        </w:rPr>
        <w:object w:dxaOrig="260" w:dyaOrig="220">
          <v:shape id="_x0000_i1363" type="#_x0000_t75" style="width:12.75pt;height:11.25pt" o:ole="">
            <v:imagedata r:id="rId554" o:title=""/>
          </v:shape>
          <o:OLEObject Type="Embed" ProgID="Equation.3" ShapeID="_x0000_i1363" DrawAspect="Content" ObjectID="_1803719645" r:id="rId625"/>
        </w:object>
      </w:r>
      <w:r w:rsidRPr="0082417B">
        <w:rPr>
          <w:rFonts w:ascii="Times New Roman" w:eastAsia="Times New Roman" w:hAnsi="Times New Roman" w:cs="Times New Roman"/>
          <w:sz w:val="24"/>
          <w:szCs w:val="24"/>
          <w:lang w:eastAsia="ru-RU"/>
        </w:rPr>
        <w:t xml:space="preserve"> от </w:t>
      </w:r>
      <w:r w:rsidRPr="0082417B">
        <w:rPr>
          <w:rFonts w:ascii="Times New Roman" w:eastAsia="Times New Roman" w:hAnsi="Times New Roman" w:cs="Times New Roman"/>
          <w:position w:val="-24"/>
          <w:sz w:val="24"/>
          <w:szCs w:val="24"/>
          <w:lang w:eastAsia="ru-RU"/>
        </w:rPr>
        <w:object w:dxaOrig="260" w:dyaOrig="620">
          <v:shape id="_x0000_i1364" type="#_x0000_t75" style="width:12.75pt;height:30.75pt" o:ole="">
            <v:imagedata r:id="rId626" o:title=""/>
          </v:shape>
          <o:OLEObject Type="Embed" ProgID="Equation.3" ShapeID="_x0000_i1364" DrawAspect="Content" ObjectID="_1803719646" r:id="rId627"/>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13. Результаты выполнения пунктов 10-12 занесите в таблицу:</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850"/>
        <w:gridCol w:w="709"/>
        <w:gridCol w:w="709"/>
        <w:gridCol w:w="1081"/>
        <w:gridCol w:w="762"/>
        <w:gridCol w:w="850"/>
        <w:gridCol w:w="851"/>
        <w:gridCol w:w="992"/>
        <w:gridCol w:w="992"/>
      </w:tblGrid>
      <w:tr w:rsidR="0082417B" w:rsidRPr="0082417B" w:rsidTr="00D81FD7">
        <w:tc>
          <w:tcPr>
            <w:tcW w:w="959"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60" w:dyaOrig="220">
                <v:shape id="_x0000_i1365" type="#_x0000_t75" style="width:12.75pt;height:11.25pt" o:ole="">
                  <v:imagedata r:id="rId554" o:title=""/>
                </v:shape>
                <o:OLEObject Type="Embed" ProgID="Equation.3" ShapeID="_x0000_i1365" DrawAspect="Content" ObjectID="_1803719647" r:id="rId628"/>
              </w:object>
            </w:r>
          </w:p>
        </w:tc>
        <w:tc>
          <w:tcPr>
            <w:tcW w:w="850"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366" type="#_x0000_t75" style="width:19.5pt;height:33pt" o:ole="">
                  <v:imagedata r:id="rId629" o:title=""/>
                </v:shape>
                <o:OLEObject Type="Embed" ProgID="Equation.3" ShapeID="_x0000_i1366" DrawAspect="Content" ObjectID="_1803719648" r:id="rId630"/>
              </w:object>
            </w:r>
          </w:p>
        </w:tc>
        <w:tc>
          <w:tcPr>
            <w:tcW w:w="709" w:type="dxa"/>
            <w:vAlign w:val="center"/>
          </w:tcPr>
          <w:p w:rsidR="0082417B" w:rsidRPr="0082417B" w:rsidRDefault="0082417B" w:rsidP="0082417B">
            <w:pPr>
              <w:spacing w:after="0" w:line="264" w:lineRule="auto"/>
              <w:ind w:hanging="108"/>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367" type="#_x0000_t75" style="width:19.5pt;height:32.25pt" o:ole="">
                  <v:imagedata r:id="rId631" o:title=""/>
                </v:shape>
                <o:OLEObject Type="Embed" ProgID="Equation.3" ShapeID="_x0000_i1367" DrawAspect="Content" ObjectID="_1803719649" r:id="rId632"/>
              </w:object>
            </w:r>
          </w:p>
        </w:tc>
        <w:tc>
          <w:tcPr>
            <w:tcW w:w="709"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368" type="#_x0000_t75" style="width:19.5pt;height:33pt" o:ole="">
                  <v:imagedata r:id="rId633" o:title=""/>
                </v:shape>
                <o:OLEObject Type="Embed" ProgID="Equation.3" ShapeID="_x0000_i1368" DrawAspect="Content" ObjectID="_1803719650" r:id="rId634"/>
              </w:object>
            </w:r>
          </w:p>
        </w:tc>
        <w:tc>
          <w:tcPr>
            <w:tcW w:w="1081"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840" w:dyaOrig="620">
                <v:shape id="_x0000_i1369" type="#_x0000_t75" style="width:42pt;height:30.75pt" o:ole="">
                  <v:imagedata r:id="rId635" o:title=""/>
                </v:shape>
                <o:OLEObject Type="Embed" ProgID="Equation.3" ShapeID="_x0000_i1369" DrawAspect="Content" ObjectID="_1803719651" r:id="rId636"/>
              </w:object>
            </w:r>
          </w:p>
        </w:tc>
        <w:tc>
          <w:tcPr>
            <w:tcW w:w="762"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370" type="#_x0000_t75" style="width:26.25pt;height:32.25pt" o:ole="">
                  <v:imagedata r:id="rId637" o:title=""/>
                </v:shape>
                <o:OLEObject Type="Embed" ProgID="Equation.3" ShapeID="_x0000_i1370" DrawAspect="Content" ObjectID="_1803719652" r:id="rId638"/>
              </w:object>
            </w:r>
          </w:p>
        </w:tc>
        <w:tc>
          <w:tcPr>
            <w:tcW w:w="850"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520" w:dyaOrig="680">
                <v:shape id="_x0000_i1371" type="#_x0000_t75" style="width:26.25pt;height:33.75pt" o:ole="">
                  <v:imagedata r:id="rId639" o:title=""/>
                </v:shape>
                <o:OLEObject Type="Embed" ProgID="Equation.3" ShapeID="_x0000_i1371" DrawAspect="Content" ObjectID="_1803719653" r:id="rId640"/>
              </w:object>
            </w:r>
          </w:p>
        </w:tc>
        <w:tc>
          <w:tcPr>
            <w:tcW w:w="851" w:type="dxa"/>
            <w:vAlign w:val="center"/>
          </w:tcPr>
          <w:p w:rsidR="0082417B" w:rsidRPr="0082417B" w:rsidRDefault="0082417B" w:rsidP="0082417B">
            <w:pPr>
              <w:spacing w:after="0" w:line="264" w:lineRule="auto"/>
              <w:ind w:firstLine="96"/>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372" type="#_x0000_t75" style="width:26.25pt;height:32.25pt" o:ole="">
                  <v:imagedata r:id="rId641" o:title=""/>
                </v:shape>
                <o:OLEObject Type="Embed" ProgID="Equation.3" ShapeID="_x0000_i1372" DrawAspect="Content" ObjectID="_1803719654" r:id="rId642"/>
              </w:object>
            </w:r>
          </w:p>
        </w:tc>
        <w:tc>
          <w:tcPr>
            <w:tcW w:w="992" w:type="dxa"/>
            <w:vAlign w:val="center"/>
          </w:tcPr>
          <w:p w:rsidR="0082417B" w:rsidRPr="0082417B" w:rsidRDefault="0082417B" w:rsidP="0082417B">
            <w:pPr>
              <w:spacing w:after="0" w:line="264" w:lineRule="auto"/>
              <w:ind w:hanging="18"/>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580" w:dyaOrig="680">
                <v:shape id="_x0000_i1373" type="#_x0000_t75" style="width:29.25pt;height:33.75pt" o:ole="">
                  <v:imagedata r:id="rId643" o:title=""/>
                </v:shape>
                <o:OLEObject Type="Embed" ProgID="Equation.3" ShapeID="_x0000_i1373" DrawAspect="Content" ObjectID="_1803719655" r:id="rId644"/>
              </w:object>
            </w:r>
          </w:p>
        </w:tc>
        <w:tc>
          <w:tcPr>
            <w:tcW w:w="992" w:type="dxa"/>
            <w:vAlign w:val="center"/>
          </w:tcPr>
          <w:p w:rsidR="0082417B" w:rsidRPr="0082417B" w:rsidRDefault="0082417B" w:rsidP="0082417B">
            <w:pPr>
              <w:spacing w:after="0" w:line="264" w:lineRule="auto"/>
              <w:ind w:firstLine="34"/>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2"/>
                <w:sz w:val="24"/>
                <w:szCs w:val="24"/>
                <w:lang w:eastAsia="ru-RU"/>
              </w:rPr>
              <w:object w:dxaOrig="560" w:dyaOrig="360">
                <v:shape id="_x0000_i1374" type="#_x0000_t75" style="width:27.75pt;height:18pt" o:ole="">
                  <v:imagedata r:id="rId615" o:title=""/>
                </v:shape>
                <o:OLEObject Type="Embed" ProgID="Equation.3" ShapeID="_x0000_i1374" DrawAspect="Content" ObjectID="_1803719656" r:id="rId645"/>
              </w:object>
            </w:r>
          </w:p>
        </w:tc>
      </w:tr>
      <w:tr w:rsidR="0082417B" w:rsidRPr="0082417B" w:rsidTr="00D81FD7">
        <w:tc>
          <w:tcPr>
            <w:tcW w:w="959"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8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6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959"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8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6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959"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8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6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959"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8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6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c>
          <w:tcPr>
            <w:tcW w:w="959"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0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8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6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51"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992"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tabs>
          <w:tab w:val="left" w:pos="720"/>
        </w:tabs>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Сделайте вывод о проделанной работе.</w:t>
      </w:r>
    </w:p>
    <w:p w:rsidR="0082417B" w:rsidRPr="0082417B" w:rsidRDefault="0082417B" w:rsidP="0082417B">
      <w:pPr>
        <w:tabs>
          <w:tab w:val="left" w:pos="720"/>
        </w:tabs>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tabs>
          <w:tab w:val="left" w:pos="720"/>
        </w:tabs>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Контрольные вопросы</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Дать определения угла дифракции и длины дифракции.</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При каком условии перестают выполняться законы геометрической оптики?</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Чем отличается дифракция Френеля от дифракции Фраунгофера? Что является критерием наблюдения того или иного типа дифракции?</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Дать определение зон Френеля? Вывести формулу для радиусов зон Френеля (6.17).</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 связаны между собой амплитуда и интенсивность света, пришедшего в точку наблюдения от одной только центральной зоны Френеля и от всей волновой поверхности?</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Объяснить механизм возникновения дифракционной картины при дифракции Френеля на диске. В каком случае в центре тени, отбрасываемом диском, будет наблюдаться светлое пятно? Почему?</w:t>
      </w:r>
    </w:p>
    <w:p w:rsidR="0082417B" w:rsidRPr="0082417B" w:rsidRDefault="0082417B" w:rsidP="0082417B">
      <w:pPr>
        <w:numPr>
          <w:ilvl w:val="0"/>
          <w:numId w:val="11"/>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Объяснить механизм возникновения дифракционной картины при дифракции Френеля на круглом отверстии. В каких случаях в центре дифракционной картины будет </w:t>
      </w:r>
      <w:r w:rsidRPr="0082417B">
        <w:rPr>
          <w:rFonts w:ascii="Times New Roman" w:eastAsia="Times New Roman" w:hAnsi="Times New Roman" w:cs="Times New Roman"/>
          <w:sz w:val="24"/>
          <w:szCs w:val="24"/>
          <w:lang w:eastAsia="ru-RU"/>
        </w:rPr>
        <w:lastRenderedPageBreak/>
        <w:t>наблюдаться светлое пятно, и в каких случаях будет наблюдаться темное пятно? Почему?</w:t>
      </w:r>
    </w:p>
    <w:p w:rsidR="0082417B" w:rsidRPr="0082417B" w:rsidRDefault="0082417B" w:rsidP="0082417B">
      <w:pPr>
        <w:numPr>
          <w:ilvl w:val="0"/>
          <w:numId w:val="11"/>
        </w:numPr>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Почему для получения плоской волны при выполнении упражнения 2 объектив устанавливают за линзой-конденсором на расстоянии, равном фокусному расстоянию объектива?</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Лабораторная работа №6</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Дифракция Фраунгофера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 xml:space="preserve">Цель работы: </w:t>
      </w:r>
      <w:r w:rsidRPr="0082417B">
        <w:rPr>
          <w:rFonts w:ascii="Times New Roman" w:eastAsia="Times New Roman" w:hAnsi="Times New Roman" w:cs="Times New Roman"/>
          <w:sz w:val="24"/>
          <w:szCs w:val="24"/>
          <w:lang w:eastAsia="ru-RU"/>
        </w:rPr>
        <w:t>изучить экспериментально закономерности дифракции Фраунгофера на одной щели и на одномерной дифракционной решетке.</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 xml:space="preserve">Оборудование: </w:t>
      </w:r>
      <w:r w:rsidRPr="0082417B">
        <w:rPr>
          <w:rFonts w:ascii="Times New Roman" w:eastAsia="Times New Roman" w:hAnsi="Times New Roman" w:cs="Times New Roman"/>
          <w:b/>
          <w:sz w:val="24"/>
          <w:szCs w:val="24"/>
          <w:lang w:eastAsia="ru-RU"/>
        </w:rPr>
        <w:t xml:space="preserve">модули: </w:t>
      </w:r>
      <w:r w:rsidRPr="0082417B">
        <w:rPr>
          <w:rFonts w:ascii="Times New Roman" w:eastAsia="Times New Roman" w:hAnsi="Times New Roman" w:cs="Times New Roman"/>
          <w:sz w:val="24"/>
          <w:szCs w:val="24"/>
          <w:lang w:eastAsia="ru-RU"/>
        </w:rPr>
        <w:t xml:space="preserve">микропроектор 2, линза-конденсор 5, объектив 6, двухкоординатный держатель 8; </w:t>
      </w:r>
      <w:r w:rsidRPr="0082417B">
        <w:rPr>
          <w:rFonts w:ascii="Times New Roman" w:eastAsia="Times New Roman" w:hAnsi="Times New Roman" w:cs="Times New Roman"/>
          <w:b/>
          <w:sz w:val="24"/>
          <w:szCs w:val="24"/>
          <w:lang w:eastAsia="ru-RU"/>
        </w:rPr>
        <w:t>объекты</w:t>
      </w:r>
      <w:r w:rsidRPr="0082417B">
        <w:rPr>
          <w:rFonts w:ascii="Times New Roman" w:eastAsia="Times New Roman" w:hAnsi="Times New Roman" w:cs="Times New Roman"/>
          <w:sz w:val="24"/>
          <w:szCs w:val="24"/>
          <w:lang w:eastAsia="ru-RU"/>
        </w:rPr>
        <w:t>: экраны с щелями 23, 27, 29, 30, одномерная дифракционная решетка 32.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7.1. Дифракция Фраунгофера на одной щели.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Дифракцией</w:t>
      </w:r>
      <w:r w:rsidRPr="0082417B">
        <w:rPr>
          <w:rFonts w:ascii="Times New Roman" w:eastAsia="Times New Roman" w:hAnsi="Times New Roman" w:cs="Times New Roman"/>
          <w:sz w:val="24"/>
          <w:szCs w:val="24"/>
          <w:lang w:eastAsia="ru-RU"/>
        </w:rPr>
        <w:t xml:space="preserve"> называется огибание волнами препятствий, встречающихся на их пути, или в более широком смысле – любое отклонение распространения волн вблизи препятствий от законов геометрической оптики.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Условия наблюдения дифракционных явлений, объяснение явления дифракции на основе принципа Гюйгенса-Френеля, а также особенности дифракции сферической световой волны на отверстии и на диске разобраны в краткой теории к предыдущей лабораторной работе (разделы 6.1 – 6.3). В настоящей работе будет рассмотрена </w:t>
      </w:r>
      <w:r w:rsidRPr="0082417B">
        <w:rPr>
          <w:rFonts w:ascii="Times New Roman" w:eastAsia="Times New Roman" w:hAnsi="Times New Roman" w:cs="Times New Roman"/>
          <w:b/>
          <w:i/>
          <w:sz w:val="24"/>
          <w:szCs w:val="24"/>
          <w:lang w:eastAsia="ru-RU"/>
        </w:rPr>
        <w:t>дифракция плоских световых волн</w:t>
      </w:r>
      <w:r w:rsidRPr="0082417B">
        <w:rPr>
          <w:rFonts w:ascii="Times New Roman" w:eastAsia="Times New Roman" w:hAnsi="Times New Roman" w:cs="Times New Roman"/>
          <w:sz w:val="24"/>
          <w:szCs w:val="24"/>
          <w:lang w:eastAsia="ru-RU"/>
        </w:rPr>
        <w:t xml:space="preserve">, или </w:t>
      </w:r>
      <w:r w:rsidRPr="0082417B">
        <w:rPr>
          <w:rFonts w:ascii="Times New Roman" w:eastAsia="Times New Roman" w:hAnsi="Times New Roman" w:cs="Times New Roman"/>
          <w:b/>
          <w:i/>
          <w:sz w:val="24"/>
          <w:szCs w:val="24"/>
          <w:lang w:eastAsia="ru-RU"/>
        </w:rPr>
        <w:t>дифракция в параллельных лучах</w:t>
      </w:r>
      <w:r w:rsidRPr="0082417B">
        <w:rPr>
          <w:rFonts w:ascii="Times New Roman" w:eastAsia="Times New Roman" w:hAnsi="Times New Roman" w:cs="Times New Roman"/>
          <w:sz w:val="24"/>
          <w:szCs w:val="24"/>
          <w:lang w:eastAsia="ru-RU"/>
        </w:rPr>
        <w:t xml:space="preserve">, так же называемая </w:t>
      </w:r>
      <w:r w:rsidRPr="0082417B">
        <w:rPr>
          <w:rFonts w:ascii="Times New Roman" w:eastAsia="Times New Roman" w:hAnsi="Times New Roman" w:cs="Times New Roman"/>
          <w:b/>
          <w:i/>
          <w:sz w:val="24"/>
          <w:szCs w:val="24"/>
          <w:lang w:eastAsia="ru-RU"/>
        </w:rPr>
        <w:t>дифракцией Фраунгофера</w:t>
      </w:r>
      <w:r w:rsidRPr="0082417B">
        <w:rPr>
          <w:rFonts w:ascii="Times New Roman" w:eastAsia="Times New Roman" w:hAnsi="Times New Roman" w:cs="Times New Roman"/>
          <w:sz w:val="24"/>
          <w:szCs w:val="24"/>
          <w:lang w:eastAsia="ru-RU"/>
        </w:rPr>
        <w:t>, которая наблюдается в том случае, когда источник света и точка наблюдения бесконечно удалены от препятствия, вызывающего дифракцию. Чтобы этот тип дифракции осуществить на практике, достаточно точечный источник света поместить в фокусе собирающей линзы, а дифракционную картину исследовать в фокальной плоскости второй собирающей линзы, установленной за препятствием.</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Рассмотрим дифракцию Фраунгофера от бесконечно длинной щели (для этого практически достаточно, чтобы длина щели </w:t>
      </w:r>
      <w:r w:rsidRPr="0082417B">
        <w:rPr>
          <w:rFonts w:ascii="Times New Roman" w:eastAsia="Times New Roman" w:hAnsi="Times New Roman" w:cs="Times New Roman"/>
          <w:i/>
          <w:sz w:val="24"/>
          <w:szCs w:val="24"/>
          <w:lang w:val="en-US" w:eastAsia="ru-RU"/>
        </w:rPr>
        <w:t>b</w:t>
      </w:r>
      <w:r w:rsidRPr="0082417B">
        <w:rPr>
          <w:rFonts w:ascii="Times New Roman" w:eastAsia="Times New Roman" w:hAnsi="Times New Roman" w:cs="Times New Roman"/>
          <w:sz w:val="24"/>
          <w:szCs w:val="24"/>
          <w:lang w:eastAsia="ru-RU"/>
        </w:rPr>
        <w:t xml:space="preserve"> была значительно больше ее ширины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sz w:val="24"/>
          <w:szCs w:val="24"/>
          <w:lang w:eastAsia="ru-RU"/>
        </w:rPr>
        <w:t xml:space="preserve">). Пусть плоская монохроматическая волна падает нормально к плоскости узкой щели (рис. 7.1). Оптическая разность хода между крайними лучами </w:t>
      </w:r>
      <w:r w:rsidRPr="0082417B">
        <w:rPr>
          <w:rFonts w:ascii="Times New Roman" w:eastAsia="Times New Roman" w:hAnsi="Times New Roman" w:cs="Times New Roman"/>
          <w:sz w:val="24"/>
          <w:szCs w:val="24"/>
          <w:lang w:val="en-US" w:eastAsia="ru-RU"/>
        </w:rPr>
        <w:t>MC</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ND</w:t>
      </w:r>
      <w:r w:rsidRPr="0082417B">
        <w:rPr>
          <w:rFonts w:ascii="Times New Roman" w:eastAsia="Times New Roman" w:hAnsi="Times New Roman" w:cs="Times New Roman"/>
          <w:sz w:val="24"/>
          <w:szCs w:val="24"/>
          <w:lang w:eastAsia="ru-RU"/>
        </w:rPr>
        <w:t>, идущими от щели в произвольном направлении θ,</w:t>
      </w:r>
    </w:p>
    <w:p w:rsidR="0082417B" w:rsidRPr="0082417B" w:rsidRDefault="0082417B" w:rsidP="0082417B">
      <w:pPr>
        <w:spacing w:after="0" w:line="264" w:lineRule="auto"/>
        <w:ind w:left="1416"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1680" w:dyaOrig="279">
          <v:shape id="_x0000_i1375" type="#_x0000_t75" style="width:84pt;height:14.25pt" o:ole="">
            <v:imagedata r:id="rId646" o:title=""/>
          </v:shape>
          <o:OLEObject Type="Embed" ProgID="Equation.3" ShapeID="_x0000_i1375" DrawAspect="Content" ObjectID="_1803719657" r:id="rId647"/>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sz w:val="24"/>
          <w:szCs w:val="24"/>
          <w:lang w:val="en-US" w:eastAsia="ru-RU"/>
        </w:rPr>
        <w:t>F</w:t>
      </w:r>
      <w:r w:rsidRPr="0082417B">
        <w:rPr>
          <w:rFonts w:ascii="Times New Roman" w:eastAsia="Times New Roman" w:hAnsi="Times New Roman" w:cs="Times New Roman"/>
          <w:sz w:val="24"/>
          <w:szCs w:val="24"/>
          <w:lang w:eastAsia="ru-RU"/>
        </w:rPr>
        <w:t xml:space="preserve"> – основание перпендикуляра, опущенного из точки М на луч </w:t>
      </w:r>
      <w:r w:rsidRPr="0082417B">
        <w:rPr>
          <w:rFonts w:ascii="Times New Roman" w:eastAsia="Times New Roman" w:hAnsi="Times New Roman" w:cs="Times New Roman"/>
          <w:sz w:val="24"/>
          <w:szCs w:val="24"/>
          <w:lang w:val="en-US" w:eastAsia="ru-RU"/>
        </w:rPr>
        <w:t>ND</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Разобьем открытую часть волновой поверхности в плоскости щели </w:t>
      </w:r>
      <w:r w:rsidRPr="0082417B">
        <w:rPr>
          <w:rFonts w:ascii="Times New Roman" w:eastAsia="Times New Roman" w:hAnsi="Times New Roman" w:cs="Times New Roman"/>
          <w:sz w:val="24"/>
          <w:szCs w:val="24"/>
          <w:lang w:val="en-US" w:eastAsia="ru-RU"/>
        </w:rPr>
        <w:t>MN</w:t>
      </w:r>
      <w:r w:rsidRPr="0082417B">
        <w:rPr>
          <w:rFonts w:ascii="Times New Roman" w:eastAsia="Times New Roman" w:hAnsi="Times New Roman" w:cs="Times New Roman"/>
          <w:sz w:val="24"/>
          <w:szCs w:val="24"/>
          <w:lang w:eastAsia="ru-RU"/>
        </w:rPr>
        <w:t xml:space="preserve"> на зоны Френеля (см. раздел 6.2), имеющие вид полос, параллельных ребру М щели. Ширина каждой зоны выбирается так, чтобы разность хода от краев этих зон была равна λ/2, т.е. всего на ширине щели уместится 2Δ/λ зон. Так как свет падает на щель нормально, то плоскость щели совпадает с фолновым фронтом; следовательно, все точки волнового фронт в плоскости щели будут равны, так как выбранные зоны Френеля имеют одинаковые площади и одинаково наклонены к направлению наблюдения.</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Из выражения (7.1) вытекает, что число зон Френеля, укладывающихся на ширине щели, зависит от угла θ. От числа зон Френеля, в свою очередь, зависит результат наложения всех вторичных волн. При интерференции света от каждой пары соседних зон Френеля амплитуда результирующих колебаний равна нулю, так как колебания от каждой </w:t>
      </w:r>
      <w:r w:rsidRPr="0082417B">
        <w:rPr>
          <w:rFonts w:ascii="Times New Roman" w:eastAsia="Times New Roman" w:hAnsi="Times New Roman" w:cs="Times New Roman"/>
          <w:sz w:val="24"/>
          <w:szCs w:val="24"/>
          <w:lang w:eastAsia="ru-RU"/>
        </w:rPr>
        <w:lastRenderedPageBreak/>
        <w:t>пары соседних зон взаимно гасят друг друга. Следовательно, если число зон Френеля четное, то</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579" w:dyaOrig="620">
          <v:shape id="_x0000_i1376" type="#_x0000_t75" style="width:78.75pt;height:30.75pt" o:ole="">
            <v:imagedata r:id="rId648" o:title=""/>
          </v:shape>
          <o:OLEObject Type="Embed" ProgID="Equation.3" ShapeID="_x0000_i1376" DrawAspect="Content" ObjectID="_1803719658" r:id="rId649"/>
        </w:object>
      </w:r>
      <w:r w:rsidRPr="0082417B">
        <w:rPr>
          <w:rFonts w:ascii="Times New Roman" w:eastAsia="Times New Roman" w:hAnsi="Times New Roman" w:cs="Times New Roman"/>
          <w:sz w:val="24"/>
          <w:szCs w:val="24"/>
          <w:lang w:eastAsia="ru-RU"/>
        </w:rPr>
        <w:tab/>
        <w:t>(</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 1, 2, 3,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 в точке Р наблюдается </w:t>
      </w:r>
      <w:r w:rsidRPr="0082417B">
        <w:rPr>
          <w:rFonts w:ascii="Times New Roman" w:eastAsia="Times New Roman" w:hAnsi="Times New Roman" w:cs="Times New Roman"/>
          <w:b/>
          <w:i/>
          <w:sz w:val="24"/>
          <w:szCs w:val="24"/>
          <w:lang w:eastAsia="ru-RU"/>
        </w:rPr>
        <w:t>дифракционный минимум</w:t>
      </w:r>
      <w:r w:rsidRPr="0082417B">
        <w:rPr>
          <w:rFonts w:ascii="Times New Roman" w:eastAsia="Times New Roman" w:hAnsi="Times New Roman" w:cs="Times New Roman"/>
          <w:sz w:val="24"/>
          <w:szCs w:val="24"/>
          <w:lang w:eastAsia="ru-RU"/>
        </w:rPr>
        <w:t xml:space="preserve"> (полная темнота), если же число зон Френеля нечетное, то </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2079" w:dyaOrig="620">
          <v:shape id="_x0000_i1377" type="#_x0000_t75" style="width:104.25pt;height:30.75pt" o:ole="">
            <v:imagedata r:id="rId650" o:title=""/>
          </v:shape>
          <o:OLEObject Type="Embed" ProgID="Equation.3" ShapeID="_x0000_i1377" DrawAspect="Content" ObjectID="_1803719659" r:id="rId651"/>
        </w:object>
      </w:r>
      <w:r w:rsidRPr="0082417B">
        <w:rPr>
          <w:rFonts w:ascii="Times New Roman" w:eastAsia="Times New Roman" w:hAnsi="Times New Roman" w:cs="Times New Roman"/>
          <w:sz w:val="24"/>
          <w:szCs w:val="24"/>
          <w:lang w:eastAsia="ru-RU"/>
        </w:rPr>
        <w:tab/>
        <w:t>(</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 1, 2, 3,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и наблюдается </w:t>
      </w:r>
      <w:r w:rsidRPr="0082417B">
        <w:rPr>
          <w:rFonts w:ascii="Times New Roman" w:eastAsia="Times New Roman" w:hAnsi="Times New Roman" w:cs="Times New Roman"/>
          <w:b/>
          <w:i/>
          <w:sz w:val="24"/>
          <w:szCs w:val="24"/>
          <w:lang w:eastAsia="ru-RU"/>
        </w:rPr>
        <w:t>дифракционный максимум</w:t>
      </w:r>
      <w:r w:rsidRPr="0082417B">
        <w:rPr>
          <w:rFonts w:ascii="Times New Roman" w:eastAsia="Times New Roman" w:hAnsi="Times New Roman" w:cs="Times New Roman"/>
          <w:sz w:val="24"/>
          <w:szCs w:val="24"/>
          <w:lang w:eastAsia="ru-RU"/>
        </w:rPr>
        <w:t xml:space="preserve">, соответствующий действию одной нескомпенсированной зоны Френеля. Отметим, что в направлении </w:t>
      </w:r>
      <w:r w:rsidRPr="0082417B">
        <w:rPr>
          <w:rFonts w:ascii="Times New Roman" w:eastAsia="Times New Roman" w:hAnsi="Times New Roman" w:cs="Times New Roman"/>
          <w:position w:val="-6"/>
          <w:sz w:val="24"/>
          <w:szCs w:val="24"/>
          <w:lang w:eastAsia="ru-RU"/>
        </w:rPr>
        <w:object w:dxaOrig="560" w:dyaOrig="279">
          <v:shape id="_x0000_i1378" type="#_x0000_t75" style="width:27.75pt;height:14.25pt" o:ole="">
            <v:imagedata r:id="rId652" o:title=""/>
          </v:shape>
          <o:OLEObject Type="Embed" ProgID="Equation.3" ShapeID="_x0000_i1378" DrawAspect="Content" ObjectID="_1803719660" r:id="rId653"/>
        </w:object>
      </w:r>
      <w:r w:rsidRPr="0082417B">
        <w:rPr>
          <w:rFonts w:ascii="Times New Roman" w:eastAsia="Times New Roman" w:hAnsi="Times New Roman" w:cs="Times New Roman"/>
          <w:sz w:val="24"/>
          <w:szCs w:val="24"/>
          <w:lang w:eastAsia="ru-RU"/>
        </w:rPr>
        <w:t xml:space="preserve"> щель действует как одна зона Френеля, и в этом направлении свет распространяется с наибольшей интенсивностью, т.е. в точке Р</w:t>
      </w:r>
      <w:r w:rsidRPr="0082417B">
        <w:rPr>
          <w:rFonts w:ascii="Times New Roman" w:eastAsia="Times New Roman" w:hAnsi="Times New Roman" w:cs="Times New Roman"/>
          <w:sz w:val="24"/>
          <w:szCs w:val="24"/>
          <w:vertAlign w:val="subscript"/>
          <w:lang w:eastAsia="ru-RU"/>
        </w:rPr>
        <w:t>0</w:t>
      </w:r>
      <w:r w:rsidRPr="0082417B">
        <w:rPr>
          <w:rFonts w:ascii="Times New Roman" w:eastAsia="Times New Roman" w:hAnsi="Times New Roman" w:cs="Times New Roman"/>
          <w:sz w:val="24"/>
          <w:szCs w:val="24"/>
          <w:lang w:eastAsia="ru-RU"/>
        </w:rPr>
        <w:t xml:space="preserve"> наблюдается </w:t>
      </w:r>
      <w:r w:rsidRPr="0082417B">
        <w:rPr>
          <w:rFonts w:ascii="Times New Roman" w:eastAsia="Times New Roman" w:hAnsi="Times New Roman" w:cs="Times New Roman"/>
          <w:b/>
          <w:i/>
          <w:sz w:val="24"/>
          <w:szCs w:val="24"/>
          <w:lang w:eastAsia="ru-RU"/>
        </w:rPr>
        <w:t>центральный дифракционный максимум</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Из условий (7.2) и (7.3) можно найти направления на точки экрана, в которых амплитуда (а следовательно и интенсивность) света равна нулю (</w:t>
      </w:r>
      <w:r w:rsidRPr="0082417B">
        <w:rPr>
          <w:rFonts w:ascii="Times New Roman" w:eastAsia="Times New Roman" w:hAnsi="Times New Roman" w:cs="Times New Roman"/>
          <w:position w:val="-10"/>
          <w:sz w:val="24"/>
          <w:szCs w:val="24"/>
          <w:lang w:eastAsia="ru-RU"/>
        </w:rPr>
        <w:object w:dxaOrig="1780" w:dyaOrig="340">
          <v:shape id="_x0000_i1379" type="#_x0000_t75" style="width:89.25pt;height:17.25pt" o:ole="">
            <v:imagedata r:id="rId654" o:title=""/>
          </v:shape>
          <o:OLEObject Type="Embed" ProgID="Equation.3" ShapeID="_x0000_i1379" DrawAspect="Content" ObjectID="_1803719661" r:id="rId655"/>
        </w:object>
      </w:r>
      <w:r w:rsidRPr="0082417B">
        <w:rPr>
          <w:rFonts w:ascii="Times New Roman" w:eastAsia="Times New Roman" w:hAnsi="Times New Roman" w:cs="Times New Roman"/>
          <w:sz w:val="24"/>
          <w:szCs w:val="24"/>
          <w:lang w:eastAsia="ru-RU"/>
        </w:rPr>
        <w:t>) или максимальна (</w:t>
      </w:r>
      <w:r w:rsidRPr="0082417B">
        <w:rPr>
          <w:rFonts w:ascii="Times New Roman" w:eastAsia="Times New Roman" w:hAnsi="Times New Roman" w:cs="Times New Roman"/>
          <w:position w:val="-12"/>
          <w:sz w:val="24"/>
          <w:szCs w:val="24"/>
          <w:lang w:eastAsia="ru-RU"/>
        </w:rPr>
        <w:object w:dxaOrig="2640" w:dyaOrig="360">
          <v:shape id="_x0000_i1380" type="#_x0000_t75" style="width:132pt;height:18pt" o:ole="">
            <v:imagedata r:id="rId656" o:title=""/>
          </v:shape>
          <o:OLEObject Type="Embed" ProgID="Equation.3" ShapeID="_x0000_i1380" DrawAspect="Content" ObjectID="_1803719662" r:id="rId657"/>
        </w:object>
      </w:r>
      <w:r w:rsidRPr="0082417B">
        <w:rPr>
          <w:rFonts w:ascii="Times New Roman" w:eastAsia="Times New Roman" w:hAnsi="Times New Roman" w:cs="Times New Roman"/>
          <w:sz w:val="24"/>
          <w:szCs w:val="24"/>
          <w:lang w:eastAsia="ru-RU"/>
        </w:rPr>
        <w:t xml:space="preserve">). Распределение интенсивности на экране, получаемое вследствие дифракции (дифракционный спектр) показано на рис. 7.2. Интенсивность света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θ</w:t>
      </w:r>
      <w:r w:rsidRPr="0082417B">
        <w:rPr>
          <w:rFonts w:ascii="Times New Roman" w:eastAsia="Times New Roman" w:hAnsi="Times New Roman" w:cs="Times New Roman"/>
          <w:sz w:val="24"/>
          <w:szCs w:val="24"/>
          <w:lang w:eastAsia="ru-RU"/>
        </w:rPr>
        <w:t xml:space="preserve"> в точке, расположение которой характеризуется углом θ и интенсивность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eastAsia="ru-RU"/>
        </w:rPr>
        <w:t>0</w:t>
      </w:r>
      <w:r w:rsidRPr="0082417B">
        <w:rPr>
          <w:rFonts w:ascii="Times New Roman" w:eastAsia="Times New Roman" w:hAnsi="Times New Roman" w:cs="Times New Roman"/>
          <w:sz w:val="24"/>
          <w:szCs w:val="24"/>
          <w:lang w:eastAsia="ru-RU"/>
        </w:rPr>
        <w:t xml:space="preserve"> в точке Р</w:t>
      </w:r>
      <w:r w:rsidRPr="0082417B">
        <w:rPr>
          <w:rFonts w:ascii="Times New Roman" w:eastAsia="Times New Roman" w:hAnsi="Times New Roman" w:cs="Times New Roman"/>
          <w:sz w:val="24"/>
          <w:szCs w:val="24"/>
          <w:vertAlign w:val="subscript"/>
          <w:lang w:eastAsia="ru-RU"/>
        </w:rPr>
        <w:t>0</w:t>
      </w:r>
      <w:r w:rsidRPr="0082417B">
        <w:rPr>
          <w:rFonts w:ascii="Times New Roman" w:eastAsia="Times New Roman" w:hAnsi="Times New Roman" w:cs="Times New Roman"/>
          <w:sz w:val="24"/>
          <w:szCs w:val="24"/>
          <w:lang w:eastAsia="ru-RU"/>
        </w:rPr>
        <w:t>, расположенной в центре дифракционной картины (против центра линзы) связаны между собой соотношением</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2460" w:dyaOrig="720">
          <v:shape id="_x0000_i1381" type="#_x0000_t75" style="width:123pt;height:36pt" o:ole="">
            <v:imagedata r:id="rId658" o:title=""/>
          </v:shape>
          <o:OLEObject Type="Embed" ProgID="Equation.3" ShapeID="_x0000_i1381" DrawAspect="Content" ObjectID="_1803719663" r:id="rId659"/>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(7.4)</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График функции (7.4) показан на рис. 7.2. Расчеты по данной формуле показывают, что интенсивности в центральном и последующих максимумах относятся как 1:0,047:0,017:0,0083:…, т.е. основная часть световой энергии сосредоточена в центральном максимуме. Из опыта и соответствующих расчетов следует, что сужение щели приводит к тому, что центральный максимум расплывается, а интенсивность уменьшается (это относится и к другим максимумам). Наоборот, чем щель шире (</w:t>
      </w:r>
      <w:r w:rsidRPr="0082417B">
        <w:rPr>
          <w:rFonts w:ascii="Times New Roman" w:eastAsia="Times New Roman" w:hAnsi="Times New Roman" w:cs="Times New Roman"/>
          <w:i/>
          <w:sz w:val="24"/>
          <w:szCs w:val="24"/>
          <w:lang w:eastAsia="ru-RU"/>
        </w:rPr>
        <w:t xml:space="preserve">а </w:t>
      </w:r>
      <w:r w:rsidRPr="0082417B">
        <w:rPr>
          <w:rFonts w:ascii="Times New Roman" w:eastAsia="Times New Roman" w:hAnsi="Times New Roman" w:cs="Times New Roman"/>
          <w:sz w:val="24"/>
          <w:szCs w:val="24"/>
          <w:lang w:eastAsia="ru-RU"/>
        </w:rPr>
        <w:t>&gt;</w:t>
      </w:r>
      <w:r w:rsidRPr="0082417B">
        <w:rPr>
          <w:rFonts w:ascii="Times New Roman" w:eastAsia="Times New Roman" w:hAnsi="Times New Roman" w:cs="Times New Roman"/>
          <w:sz w:val="24"/>
          <w:szCs w:val="24"/>
          <w:lang w:val="en-US" w:eastAsia="ru-RU"/>
        </w:rPr>
        <w:t>λ</w:t>
      </w:r>
      <w:r w:rsidRPr="0082417B">
        <w:rPr>
          <w:rFonts w:ascii="Times New Roman" w:eastAsia="Times New Roman" w:hAnsi="Times New Roman" w:cs="Times New Roman"/>
          <w:sz w:val="24"/>
          <w:szCs w:val="24"/>
          <w:lang w:eastAsia="ru-RU"/>
        </w:rPr>
        <w:t xml:space="preserve">), тем картина ярче, но дифракционные полосы уже, а число самих полос больше. При </w:t>
      </w:r>
      <w:r w:rsidRPr="0082417B">
        <w:rPr>
          <w:rFonts w:ascii="Times New Roman" w:eastAsia="Times New Roman" w:hAnsi="Times New Roman" w:cs="Times New Roman"/>
          <w:position w:val="-6"/>
          <w:sz w:val="24"/>
          <w:szCs w:val="24"/>
          <w:lang w:eastAsia="ru-RU"/>
        </w:rPr>
        <w:object w:dxaOrig="720" w:dyaOrig="279">
          <v:shape id="_x0000_i1382" type="#_x0000_t75" style="width:36pt;height:14.25pt" o:ole="">
            <v:imagedata r:id="rId660" o:title=""/>
          </v:shape>
          <o:OLEObject Type="Embed" ProgID="Equation.3" ShapeID="_x0000_i1382" DrawAspect="Content" ObjectID="_1803719664" r:id="rId661"/>
        </w:object>
      </w:r>
      <w:r w:rsidRPr="0082417B">
        <w:rPr>
          <w:rFonts w:ascii="Times New Roman" w:eastAsia="Times New Roman" w:hAnsi="Times New Roman" w:cs="Times New Roman"/>
          <w:sz w:val="24"/>
          <w:szCs w:val="24"/>
          <w:lang w:eastAsia="ru-RU"/>
        </w:rPr>
        <w:t xml:space="preserve"> в центре получается резкое изображение источника света, т.е. имеет место прямолинейное распространение света.</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343275" cy="1714500"/>
            <wp:effectExtent l="0" t="0" r="9525" b="0"/>
            <wp:docPr id="8" name="Рисунок 8" descr="дифракция-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дифракция-13"/>
                    <pic:cNvPicPr>
                      <a:picLocks noChangeAspect="1" noChangeArrowheads="1"/>
                    </pic:cNvPicPr>
                  </pic:nvPicPr>
                  <pic:blipFill>
                    <a:blip r:embed="rId662" cstate="print">
                      <a:lum bright="-18000" contras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3275" cy="1714500"/>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7.2.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7.2. Дифракция Фраунгофера на дифракционной решетке.</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i/>
          <w:sz w:val="24"/>
          <w:szCs w:val="24"/>
          <w:lang w:eastAsia="ru-RU"/>
        </w:rPr>
        <w:t>Одномерной дифракционной решеткой</w:t>
      </w:r>
      <w:r w:rsidRPr="0082417B">
        <w:rPr>
          <w:rFonts w:ascii="Times New Roman" w:eastAsia="Times New Roman" w:hAnsi="Times New Roman" w:cs="Times New Roman"/>
          <w:sz w:val="24"/>
          <w:szCs w:val="24"/>
          <w:lang w:eastAsia="ru-RU"/>
        </w:rPr>
        <w:t xml:space="preserve"> называется система параллельных щелей равной ширины, лежащих в одной плоскости и разделенных равными по ширине непрозрачными промежутками. Как было показано выше, при дифракции Фраунгофера на одной щели распределение интенсивности на экране определяется направлением дифрагированных лучей. Это означает, что перемещение щели параллельно самой себе </w:t>
      </w:r>
      <w:r w:rsidRPr="0082417B">
        <w:rPr>
          <w:rFonts w:ascii="Times New Roman" w:eastAsia="Times New Roman" w:hAnsi="Times New Roman" w:cs="Times New Roman"/>
          <w:sz w:val="24"/>
          <w:szCs w:val="24"/>
          <w:lang w:eastAsia="ru-RU"/>
        </w:rPr>
        <w:lastRenderedPageBreak/>
        <w:t>влево или вправо не изменит дифракционной картины. Следовательно, если перейти от одной щели ко многим (к дифракционной решетке), то дифракционные картины, создаваемые каждой щелью в отдельности будут одинаковыми. Дифракционная картина на решетке возникает как результат взаимной интерференции волн, идущих от всех щелей.</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343150" cy="2619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6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2619375"/>
                    </a:xfrm>
                    <a:prstGeom prst="rect">
                      <a:avLst/>
                    </a:prstGeom>
                    <a:noFill/>
                    <a:ln>
                      <a:noFill/>
                    </a:ln>
                  </pic:spPr>
                </pic:pic>
              </a:graphicData>
            </a:graphic>
          </wp:inline>
        </w:drawing>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Рассмотрим дифракционную решетку. На рис. 7.3. для наглядности показаны только две соседние щели </w:t>
      </w:r>
      <w:r w:rsidRPr="0082417B">
        <w:rPr>
          <w:rFonts w:ascii="Times New Roman" w:eastAsia="Times New Roman" w:hAnsi="Times New Roman" w:cs="Times New Roman"/>
          <w:sz w:val="24"/>
          <w:szCs w:val="24"/>
          <w:lang w:val="en-US" w:eastAsia="ru-RU"/>
        </w:rPr>
        <w:t>MN</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CD</w:t>
      </w:r>
      <w:r w:rsidRPr="0082417B">
        <w:rPr>
          <w:rFonts w:ascii="Times New Roman" w:eastAsia="Times New Roman" w:hAnsi="Times New Roman" w:cs="Times New Roman"/>
          <w:sz w:val="24"/>
          <w:szCs w:val="24"/>
          <w:lang w:eastAsia="ru-RU"/>
        </w:rPr>
        <w:t xml:space="preserve">; ширина каждой щели равна </w:t>
      </w:r>
      <w:r w:rsidRPr="0082417B">
        <w:rPr>
          <w:rFonts w:ascii="Times New Roman" w:eastAsia="Times New Roman" w:hAnsi="Times New Roman" w:cs="Times New Roman"/>
          <w:i/>
          <w:sz w:val="24"/>
          <w:szCs w:val="24"/>
          <w:lang w:val="en-US" w:eastAsia="ru-RU"/>
        </w:rPr>
        <w:t>a</w:t>
      </w:r>
      <w:r w:rsidRPr="0082417B">
        <w:rPr>
          <w:rFonts w:ascii="Times New Roman" w:eastAsia="Times New Roman" w:hAnsi="Times New Roman" w:cs="Times New Roman"/>
          <w:sz w:val="24"/>
          <w:szCs w:val="24"/>
          <w:lang w:eastAsia="ru-RU"/>
        </w:rPr>
        <w:t xml:space="preserve">. Расстояние </w:t>
      </w:r>
      <w:r w:rsidRPr="0082417B">
        <w:rPr>
          <w:rFonts w:ascii="Times New Roman" w:eastAsia="Times New Roman" w:hAnsi="Times New Roman" w:cs="Times New Roman"/>
          <w:i/>
          <w:sz w:val="24"/>
          <w:szCs w:val="24"/>
          <w:lang w:val="en-US" w:eastAsia="ru-RU"/>
        </w:rPr>
        <w:t>d</w:t>
      </w:r>
      <w:r w:rsidRPr="0082417B">
        <w:rPr>
          <w:rFonts w:ascii="Times New Roman" w:eastAsia="Times New Roman" w:hAnsi="Times New Roman" w:cs="Times New Roman"/>
          <w:sz w:val="24"/>
          <w:szCs w:val="24"/>
          <w:lang w:eastAsia="ru-RU"/>
        </w:rPr>
        <w:t xml:space="preserve"> между серединами (или соответствующими краями) соседних щелей </w:t>
      </w:r>
      <w:r w:rsidRPr="0082417B">
        <w:rPr>
          <w:rFonts w:ascii="Times New Roman" w:eastAsia="Times New Roman" w:hAnsi="Times New Roman" w:cs="Times New Roman"/>
          <w:b/>
          <w:i/>
          <w:sz w:val="24"/>
          <w:szCs w:val="24"/>
          <w:lang w:eastAsia="ru-RU"/>
        </w:rPr>
        <w:t>называется постоянной (периодом) дифракционной решетки</w:t>
      </w:r>
      <w:r w:rsidRPr="0082417B">
        <w:rPr>
          <w:rFonts w:ascii="Times New Roman" w:eastAsia="Times New Roman" w:hAnsi="Times New Roman" w:cs="Times New Roman"/>
          <w:sz w:val="24"/>
          <w:szCs w:val="24"/>
          <w:lang w:eastAsia="ru-RU"/>
        </w:rPr>
        <w:t>. Пусть плоская монохроматическая световая волна падает нормально к плоскости решетки. Так как щели находятся друг от друга на одинаковых расстояниях, то разности хода лучей, идущих от двух соседних щелей, будут для данного направления θ одинаковы в пределах всей дифракционной решетки:</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1680" w:dyaOrig="279">
          <v:shape id="_x0000_i1383" type="#_x0000_t75" style="width:84pt;height:14.25pt" o:ole="">
            <v:imagedata r:id="rId664" o:title=""/>
          </v:shape>
          <o:OLEObject Type="Embed" ProgID="Equation.3" ShapeID="_x0000_i1383" DrawAspect="Content" ObjectID="_1803719665" r:id="rId665"/>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(7.5)</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Очевидно, что в тех направлениях, в которых ни одна из щелей не распространяет свет, он не будет распространяться и при двух щелях, т.е. </w:t>
      </w:r>
      <w:r w:rsidRPr="0082417B">
        <w:rPr>
          <w:rFonts w:ascii="Times New Roman" w:eastAsia="Times New Roman" w:hAnsi="Times New Roman" w:cs="Times New Roman"/>
          <w:b/>
          <w:i/>
          <w:sz w:val="24"/>
          <w:szCs w:val="24"/>
          <w:lang w:eastAsia="ru-RU"/>
        </w:rPr>
        <w:t>прежние (главные) минимумы</w:t>
      </w:r>
      <w:r w:rsidRPr="0082417B">
        <w:rPr>
          <w:rFonts w:ascii="Times New Roman" w:eastAsia="Times New Roman" w:hAnsi="Times New Roman" w:cs="Times New Roman"/>
          <w:sz w:val="24"/>
          <w:szCs w:val="24"/>
          <w:lang w:eastAsia="ru-RU"/>
        </w:rPr>
        <w:t xml:space="preserve"> интенсивности будут наблюдаться в направлениях, определяемых условием (7.2). Кроме того, вследствие взаимной интерференции световых лучей, посылаемых двумя щелями, в некоторых направлениях они будут гасить друг друга, т.е. возникнут </w:t>
      </w:r>
      <w:r w:rsidRPr="0082417B">
        <w:rPr>
          <w:rFonts w:ascii="Times New Roman" w:eastAsia="Times New Roman" w:hAnsi="Times New Roman" w:cs="Times New Roman"/>
          <w:b/>
          <w:i/>
          <w:sz w:val="24"/>
          <w:szCs w:val="24"/>
          <w:lang w:eastAsia="ru-RU"/>
        </w:rPr>
        <w:t>дополнительные минимумы</w:t>
      </w:r>
      <w:r w:rsidRPr="0082417B">
        <w:rPr>
          <w:rFonts w:ascii="Times New Roman" w:eastAsia="Times New Roman" w:hAnsi="Times New Roman" w:cs="Times New Roman"/>
          <w:sz w:val="24"/>
          <w:szCs w:val="24"/>
          <w:lang w:eastAsia="ru-RU"/>
        </w:rPr>
        <w:t xml:space="preserve">. Эти дополнительные минимумы будут наблюдаться в тех направлениях, которым соответствует разность хода лучей λ/2, 3λ/2, …, посылаемых, например, от крайних левых точек М и С обеих щелей. Таким образом, с учетом (7.5), </w:t>
      </w:r>
      <w:r w:rsidRPr="0082417B">
        <w:rPr>
          <w:rFonts w:ascii="Times New Roman" w:eastAsia="Times New Roman" w:hAnsi="Times New Roman" w:cs="Times New Roman"/>
          <w:b/>
          <w:i/>
          <w:sz w:val="24"/>
          <w:szCs w:val="24"/>
          <w:lang w:eastAsia="ru-RU"/>
        </w:rPr>
        <w:t>условие дополнительных минимумов</w:t>
      </w:r>
      <w:r w:rsidRPr="0082417B">
        <w:rPr>
          <w:rFonts w:ascii="Times New Roman" w:eastAsia="Times New Roman" w:hAnsi="Times New Roman" w:cs="Times New Roman"/>
          <w:sz w:val="24"/>
          <w:szCs w:val="24"/>
          <w:lang w:eastAsia="ru-RU"/>
        </w:rPr>
        <w:t xml:space="preserve"> имеет вид:</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2100" w:dyaOrig="620">
          <v:shape id="_x0000_i1384" type="#_x0000_t75" style="width:105pt;height:30.75pt" o:ole="">
            <v:imagedata r:id="rId666" o:title=""/>
          </v:shape>
          <o:OLEObject Type="Embed" ProgID="Equation.3" ShapeID="_x0000_i1384" DrawAspect="Content" ObjectID="_1803719666" r:id="rId667"/>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 0, 1, 2, …).</w:t>
      </w:r>
      <w:r w:rsidRPr="0082417B">
        <w:rPr>
          <w:rFonts w:ascii="Times New Roman" w:eastAsia="Times New Roman" w:hAnsi="Times New Roman" w:cs="Times New Roman"/>
          <w:sz w:val="24"/>
          <w:szCs w:val="24"/>
          <w:lang w:eastAsia="ru-RU"/>
        </w:rPr>
        <w:tab/>
        <w:t>(7.6)</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Наоборот, действие одной щели будет усиливать действие другой, если </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4"/>
          <w:sz w:val="24"/>
          <w:szCs w:val="24"/>
          <w:lang w:eastAsia="ru-RU"/>
        </w:rPr>
        <w:object w:dxaOrig="1600" w:dyaOrig="620">
          <v:shape id="_x0000_i1385" type="#_x0000_t75" style="width:80.25pt;height:30.75pt" o:ole="">
            <v:imagedata r:id="rId668" o:title=""/>
          </v:shape>
          <o:OLEObject Type="Embed" ProgID="Equation.3" ShapeID="_x0000_i1385" DrawAspect="Content" ObjectID="_1803719667" r:id="rId669"/>
        </w:objec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w:t>
      </w:r>
      <w:r w:rsidRPr="0082417B">
        <w:rPr>
          <w:rFonts w:ascii="Times New Roman" w:eastAsia="Times New Roman" w:hAnsi="Times New Roman" w:cs="Times New Roman"/>
          <w:i/>
          <w:sz w:val="24"/>
          <w:szCs w:val="24"/>
          <w:lang w:val="en-US" w:eastAsia="ru-RU"/>
        </w:rPr>
        <w:t>m</w:t>
      </w:r>
      <w:r w:rsidRPr="0082417B">
        <w:rPr>
          <w:rFonts w:ascii="Times New Roman" w:eastAsia="Times New Roman" w:hAnsi="Times New Roman" w:cs="Times New Roman"/>
          <w:sz w:val="24"/>
          <w:szCs w:val="24"/>
          <w:lang w:eastAsia="ru-RU"/>
        </w:rPr>
        <w:t xml:space="preserve"> = 0, 1, 2, …),</w:t>
      </w:r>
      <w:r w:rsidRPr="0082417B">
        <w:rPr>
          <w:rFonts w:ascii="Times New Roman" w:eastAsia="Times New Roman" w:hAnsi="Times New Roman" w:cs="Times New Roman"/>
          <w:sz w:val="24"/>
          <w:szCs w:val="24"/>
          <w:lang w:eastAsia="ru-RU"/>
        </w:rPr>
        <w:tab/>
        <w:t>(7.7)</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т.е. выражение (7.7) задает </w:t>
      </w:r>
      <w:r w:rsidRPr="0082417B">
        <w:rPr>
          <w:rFonts w:ascii="Times New Roman" w:eastAsia="Times New Roman" w:hAnsi="Times New Roman" w:cs="Times New Roman"/>
          <w:b/>
          <w:i/>
          <w:sz w:val="24"/>
          <w:szCs w:val="24"/>
          <w:lang w:eastAsia="ru-RU"/>
        </w:rPr>
        <w:t>условие главных максимумов</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Если дифракционная решетка состоит из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щелей, то условием главных минимумов является условие (7.2), условием главных максимумов – условие (7.7), а условием дополнительных минимумов</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1840" w:dyaOrig="320">
          <v:shape id="_x0000_i1386" type="#_x0000_t75" style="width:92.25pt;height:15.75pt" o:ole="">
            <v:imagedata r:id="rId670" o:title=""/>
          </v:shape>
          <o:OLEObject Type="Embed" ProgID="Equation.3" ShapeID="_x0000_i1386" DrawAspect="Content" ObjectID="_1803719668" r:id="rId671"/>
        </w:object>
      </w:r>
      <w:r w:rsidRPr="0082417B">
        <w:rPr>
          <w:rFonts w:ascii="Times New Roman" w:eastAsia="Times New Roman" w:hAnsi="Times New Roman" w:cs="Times New Roman"/>
          <w:sz w:val="24"/>
          <w:szCs w:val="24"/>
          <w:lang w:eastAsia="ru-RU"/>
        </w:rPr>
        <w:tab/>
        <w:t>(</w:t>
      </w:r>
      <w:r w:rsidRPr="0082417B">
        <w:rPr>
          <w:rFonts w:ascii="Times New Roman" w:eastAsia="Times New Roman" w:hAnsi="Times New Roman" w:cs="Times New Roman"/>
          <w:position w:val="-10"/>
          <w:sz w:val="24"/>
          <w:szCs w:val="24"/>
          <w:lang w:eastAsia="ru-RU"/>
        </w:rPr>
        <w:object w:dxaOrig="4360" w:dyaOrig="320">
          <v:shape id="_x0000_i1387" type="#_x0000_t75" style="width:218.25pt;height:15.75pt" o:ole="">
            <v:imagedata r:id="rId672" o:title=""/>
          </v:shape>
          <o:OLEObject Type="Embed" ProgID="Equation.3" ShapeID="_x0000_i1387" DrawAspect="Content" ObjectID="_1803719669" r:id="rId673"/>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t>(7.8)</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position w:val="-6"/>
          <w:sz w:val="24"/>
          <w:szCs w:val="24"/>
          <w:lang w:eastAsia="ru-RU"/>
        </w:rPr>
        <w:object w:dxaOrig="320" w:dyaOrig="279">
          <v:shape id="_x0000_i1388" type="#_x0000_t75" style="width:15.75pt;height:14.25pt" o:ole="">
            <v:imagedata r:id="rId674" o:title=""/>
          </v:shape>
          <o:OLEObject Type="Embed" ProgID="Equation.3" ShapeID="_x0000_i1388" DrawAspect="Content" ObjectID="_1803719670" r:id="rId675"/>
        </w:object>
      </w:r>
      <w:r w:rsidRPr="0082417B">
        <w:rPr>
          <w:rFonts w:ascii="Times New Roman" w:eastAsia="Times New Roman" w:hAnsi="Times New Roman" w:cs="Times New Roman"/>
          <w:sz w:val="24"/>
          <w:szCs w:val="24"/>
          <w:lang w:eastAsia="ru-RU"/>
        </w:rPr>
        <w:t xml:space="preserve"> может принимать все целочисленные значения, кроме 0, N, 2</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 т.е. кроме тех, при которых условие (7.8) переходит в (7.7). Следовательно, в случае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щелей </w:t>
      </w:r>
      <w:r w:rsidRPr="0082417B">
        <w:rPr>
          <w:rFonts w:ascii="Times New Roman" w:eastAsia="Times New Roman" w:hAnsi="Times New Roman" w:cs="Times New Roman"/>
          <w:sz w:val="24"/>
          <w:szCs w:val="24"/>
          <w:lang w:eastAsia="ru-RU"/>
        </w:rPr>
        <w:lastRenderedPageBreak/>
        <w:t xml:space="preserve">между двумя главными максимумами располагается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 1 дополнительных минимумов, разделенных вторичными максимумами, создающими весьма слабый фон.</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Чем больше щелей </w:t>
      </w:r>
      <w:r w:rsidRPr="0082417B">
        <w:rPr>
          <w:rFonts w:ascii="Times New Roman" w:eastAsia="Times New Roman" w:hAnsi="Times New Roman" w:cs="Times New Roman"/>
          <w:sz w:val="24"/>
          <w:szCs w:val="24"/>
          <w:lang w:val="en-US" w:eastAsia="ru-RU"/>
        </w:rPr>
        <w:t>N</w:t>
      </w:r>
      <w:r w:rsidRPr="0082417B">
        <w:rPr>
          <w:rFonts w:ascii="Times New Roman" w:eastAsia="Times New Roman" w:hAnsi="Times New Roman" w:cs="Times New Roman"/>
          <w:sz w:val="24"/>
          <w:szCs w:val="24"/>
          <w:lang w:eastAsia="ru-RU"/>
        </w:rPr>
        <w:t xml:space="preserve">, тем большее количество световой энергии пройдет через решетку, тем больше минимумов образуется между соседними главными максимумами, тем, следовательно, более интенсивными и острыми окажутся максимумы. Так как модуль </w:t>
      </w:r>
      <w:r w:rsidRPr="0082417B">
        <w:rPr>
          <w:rFonts w:ascii="Times New Roman" w:eastAsia="Times New Roman" w:hAnsi="Times New Roman" w:cs="Times New Roman"/>
          <w:position w:val="-6"/>
          <w:sz w:val="24"/>
          <w:szCs w:val="24"/>
          <w:lang w:eastAsia="ru-RU"/>
        </w:rPr>
        <w:object w:dxaOrig="540" w:dyaOrig="279">
          <v:shape id="_x0000_i1389" type="#_x0000_t75" style="width:27pt;height:14.25pt" o:ole="">
            <v:imagedata r:id="rId676" o:title=""/>
          </v:shape>
          <o:OLEObject Type="Embed" ProgID="Equation.3" ShapeID="_x0000_i1389" DrawAspect="Content" ObjectID="_1803719671" r:id="rId677"/>
        </w:object>
      </w:r>
      <w:r w:rsidRPr="0082417B">
        <w:rPr>
          <w:rFonts w:ascii="Times New Roman" w:eastAsia="Times New Roman" w:hAnsi="Times New Roman" w:cs="Times New Roman"/>
          <w:sz w:val="24"/>
          <w:szCs w:val="24"/>
          <w:lang w:eastAsia="ru-RU"/>
        </w:rPr>
        <w:t xml:space="preserve"> не может быть больше единицы, то из (7.7) следует, что число главных максимумов</w:t>
      </w:r>
    </w:p>
    <w:p w:rsidR="0082417B" w:rsidRPr="0082417B" w:rsidRDefault="0082417B" w:rsidP="0082417B">
      <w:pPr>
        <w:spacing w:after="0" w:line="264" w:lineRule="auto"/>
        <w:ind w:left="2124"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940" w:dyaOrig="279">
          <v:shape id="_x0000_i1390" type="#_x0000_t75" style="width:47.25pt;height:14.25pt" o:ole="">
            <v:imagedata r:id="rId678" o:title=""/>
          </v:shape>
          <o:OLEObject Type="Embed" ProgID="Equation.3" ShapeID="_x0000_i1390" DrawAspect="Content" ObjectID="_1803719672" r:id="rId679"/>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(7.9)</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т.е. определяется отношением периода решетки к длине волны.</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Согласно (7.7) положение главных максимумов зависит от длины волны λ, поэтому при пропускании через решетку белого света все максимумы, кроме центрального (</w:t>
      </w:r>
      <w:r w:rsidRPr="0082417B">
        <w:rPr>
          <w:rFonts w:ascii="Times New Roman" w:eastAsia="Times New Roman" w:hAnsi="Times New Roman" w:cs="Times New Roman"/>
          <w:sz w:val="24"/>
          <w:szCs w:val="24"/>
          <w:lang w:val="en-US" w:eastAsia="ru-RU"/>
        </w:rPr>
        <w:t>m</w:t>
      </w:r>
      <w:r w:rsidRPr="0082417B">
        <w:rPr>
          <w:rFonts w:ascii="Times New Roman" w:eastAsia="Times New Roman" w:hAnsi="Times New Roman" w:cs="Times New Roman"/>
          <w:sz w:val="24"/>
          <w:szCs w:val="24"/>
          <w:lang w:eastAsia="ru-RU"/>
        </w:rPr>
        <w:t xml:space="preserve"> = 0), разложатся в спектр, фиолетовая область которого будет обращена к центру дифракционной картины, красная – наружу. Это свойство дифракционной решетки используется для исследования спектрального состава света (определения длин волн и интенсивностей всех монохроматических компонентов), т.е. дифракционная решетка может быть использована как спектральный прибор.</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Дифракционные решетки, используемые в разных областях спектра, отличаются размерами, формой, материалом поверхности, профилем штрихов и их частотой (от 6000 до 0,25 штрих/мм, что позволяет перекрывать область спектра от ультрафиолетовой его части до инфракрасной).</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Порядок выполнения работы</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1. Дифракция Фраунгофера на щели</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Эксперимент</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Отъюстируйте установку по методике, описанной на стр. 12.</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На оптической скамье расположите модули согласно рис. 7.4. Поставьте линзу-конденсор Л1 (модуль 5) вплотную к излучателю. Расположите микропроектор Э2 (модуль 2) на отметке </w:t>
      </w:r>
      <w:smartTag w:uri="urn:schemas-microsoft-com:office:smarttags" w:element="metricconverter">
        <w:smartTagPr>
          <w:attr w:name="ProductID" w:val="67 см"/>
        </w:smartTagPr>
        <w:r w:rsidRPr="0082417B">
          <w:rPr>
            <w:rFonts w:ascii="Times New Roman" w:eastAsia="Times New Roman" w:hAnsi="Times New Roman" w:cs="Times New Roman"/>
            <w:sz w:val="24"/>
            <w:szCs w:val="24"/>
            <w:lang w:eastAsia="ru-RU"/>
          </w:rPr>
          <w:t>67 см</w:t>
        </w:r>
      </w:smartTag>
      <w:r w:rsidRPr="0082417B">
        <w:rPr>
          <w:rFonts w:ascii="Times New Roman" w:eastAsia="Times New Roman" w:hAnsi="Times New Roman" w:cs="Times New Roman"/>
          <w:sz w:val="24"/>
          <w:szCs w:val="24"/>
          <w:lang w:eastAsia="ru-RU"/>
        </w:rPr>
        <w:t xml:space="preserve">. Установите между конденсором и микропроектором объектив О (модуль 6) и, перемещая его, сфокусируйте световой пучок (объектив должен быть ближе к конденсору, чем к микропроектору). При этом на фронтальном экране установки Э3 должна быть видна яркая точка малых размеров. Между объективом и микропроектором установите двухкоординатный держатель Э1 (модуль 8). Вращая юстировочные винты объектива, поставьте эту точку на отметку </w:t>
      </w:r>
      <w:smartTag w:uri="urn:schemas-microsoft-com:office:smarttags" w:element="metricconverter">
        <w:smartTagPr>
          <w:attr w:name="ProductID" w:val="70 см"/>
        </w:smartTagPr>
        <w:r w:rsidRPr="0082417B">
          <w:rPr>
            <w:rFonts w:ascii="Times New Roman" w:eastAsia="Times New Roman" w:hAnsi="Times New Roman" w:cs="Times New Roman"/>
            <w:sz w:val="24"/>
            <w:szCs w:val="24"/>
            <w:lang w:eastAsia="ru-RU"/>
          </w:rPr>
          <w:t>70 см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Исследуемые объекты помещайте в кассете модуля 8 в плоскости Э1. В плоскости Э2 образуется дифракционная картина, которая в увеличенном виде наблюдается на экране Э3.</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sz w:val="24"/>
          <w:szCs w:val="24"/>
          <w:lang w:eastAsia="ru-RU"/>
        </w:rPr>
        <w:t>4. Для наблюдения и измерения параметров самих объектов их помещают в кассету микропроектора а объектив смещают так, чтобы волна осветила всю поверхность объекта. При этом на фронтальном экране возникает увеличенное изображение объектов.</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noProof/>
          <w:sz w:val="24"/>
          <w:szCs w:val="24"/>
          <w:lang w:eastAsia="ru-RU"/>
        </w:rPr>
        <w:drawing>
          <wp:inline distT="0" distB="0" distL="0" distR="0">
            <wp:extent cx="3971925" cy="1552575"/>
            <wp:effectExtent l="0" t="0" r="9525" b="9525"/>
            <wp:docPr id="6" name="Рисунок 6" descr="дифракция-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дифракция-03"/>
                    <pic:cNvPicPr>
                      <a:picLocks noChangeAspect="1" noChangeArrowheads="1"/>
                    </pic:cNvPicPr>
                  </pic:nvPicPr>
                  <pic:blipFill>
                    <a:blip r:embed="rId680" cstate="print">
                      <a:lum bright="-18000" contrast="-30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566" r="7863" b="3264"/>
                    <a:stretch>
                      <a:fillRect/>
                    </a:stretch>
                  </pic:blipFill>
                  <pic:spPr bwMode="auto">
                    <a:xfrm>
                      <a:off x="0" y="0"/>
                      <a:ext cx="3971925" cy="15525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7.4.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5. Установите в двухкоординатный держатель объект 23 – непрозрачный экран со щелью.</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 Передвигая модуль 8 по оптической скамье, добейтесь на экране четкой дифракционной картины, такой, чтобы расстояния между дифракционными максимумами составляло 3-</w:t>
      </w:r>
      <w:smartTag w:uri="urn:schemas-microsoft-com:office:smarttags" w:element="metricconverter">
        <w:smartTagPr>
          <w:attr w:name="ProductID" w:val="7 мм"/>
        </w:smartTagPr>
        <w:r w:rsidRPr="0082417B">
          <w:rPr>
            <w:rFonts w:ascii="Times New Roman" w:eastAsia="Times New Roman" w:hAnsi="Times New Roman" w:cs="Times New Roman"/>
            <w:sz w:val="24"/>
            <w:szCs w:val="24"/>
            <w:lang w:eastAsia="ru-RU"/>
          </w:rPr>
          <w:t>7 мм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 Определите расстояния между минимумами 1-го, 2-го и 3-го порядков (</w:t>
      </w:r>
      <w:r w:rsidRPr="0082417B">
        <w:rPr>
          <w:rFonts w:ascii="Times New Roman" w:eastAsia="Times New Roman" w:hAnsi="Times New Roman" w:cs="Times New Roman"/>
          <w:position w:val="-12"/>
          <w:sz w:val="24"/>
          <w:szCs w:val="24"/>
          <w:lang w:eastAsia="ru-RU"/>
        </w:rPr>
        <w:object w:dxaOrig="440" w:dyaOrig="360">
          <v:shape id="_x0000_i1391" type="#_x0000_t75" style="width:21.75pt;height:18pt" o:ole="">
            <v:imagedata r:id="rId681" o:title=""/>
          </v:shape>
          <o:OLEObject Type="Embed" ProgID="Equation.3" ShapeID="_x0000_i1391" DrawAspect="Content" ObjectID="_1803719673" r:id="rId682"/>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8. Определите расстояние между объектом 23 и микропроектором (расстояние </w:t>
      </w:r>
      <w:r w:rsidRPr="0082417B">
        <w:rPr>
          <w:rFonts w:ascii="Times New Roman" w:eastAsia="Times New Roman" w:hAnsi="Times New Roman" w:cs="Times New Roman"/>
          <w:i/>
          <w:sz w:val="24"/>
          <w:szCs w:val="24"/>
          <w:lang w:val="en-US" w:eastAsia="ru-RU"/>
        </w:rPr>
        <w:t>l</w:t>
      </w:r>
      <w:r w:rsidRPr="0082417B">
        <w:rPr>
          <w:rFonts w:ascii="Times New Roman" w:eastAsia="Times New Roman" w:hAnsi="Times New Roman" w:cs="Times New Roman"/>
          <w:sz w:val="24"/>
          <w:szCs w:val="24"/>
          <w:lang w:eastAsia="ru-RU"/>
        </w:rPr>
        <w:t>на рис. 7.4).</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9. По формуле (7.3) найдите ширину щели, учитывая, что при малых </w:t>
      </w:r>
      <w:r w:rsidRPr="0082417B">
        <w:rPr>
          <w:rFonts w:ascii="Times New Roman" w:eastAsia="Times New Roman" w:hAnsi="Times New Roman" w:cs="Times New Roman"/>
          <w:position w:val="-6"/>
          <w:sz w:val="24"/>
          <w:szCs w:val="24"/>
          <w:lang w:eastAsia="ru-RU"/>
        </w:rPr>
        <w:object w:dxaOrig="200" w:dyaOrig="279">
          <v:shape id="_x0000_i1392" type="#_x0000_t75" style="width:9.75pt;height:14.25pt" o:ole="">
            <v:imagedata r:id="rId125" o:title=""/>
          </v:shape>
          <o:OLEObject Type="Embed" ProgID="Equation.3" ShapeID="_x0000_i1392" DrawAspect="Content" ObjectID="_1803719674" r:id="rId683"/>
        </w:object>
      </w:r>
      <w:r w:rsidRPr="0082417B">
        <w:rPr>
          <w:rFonts w:ascii="Times New Roman" w:eastAsia="Times New Roman" w:hAnsi="Times New Roman" w:cs="Times New Roman"/>
          <w:position w:val="-10"/>
          <w:sz w:val="24"/>
          <w:szCs w:val="24"/>
          <w:lang w:eastAsia="ru-RU"/>
        </w:rPr>
        <w:object w:dxaOrig="1120" w:dyaOrig="320">
          <v:shape id="_x0000_i1393" type="#_x0000_t75" style="width:56.25pt;height:15.75pt" o:ole="">
            <v:imagedata r:id="rId684" o:title=""/>
          </v:shape>
          <o:OLEObject Type="Embed" ProgID="Equation.3" ShapeID="_x0000_i1393" DrawAspect="Content" ObjectID="_1803719675" r:id="rId685"/>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30"/>
          <w:sz w:val="24"/>
          <w:szCs w:val="24"/>
          <w:lang w:eastAsia="ru-RU"/>
        </w:rPr>
        <w:object w:dxaOrig="1600" w:dyaOrig="680">
          <v:shape id="_x0000_i1394" type="#_x0000_t75" style="width:80.25pt;height:33.75pt" o:ole="">
            <v:imagedata r:id="rId686" o:title=""/>
          </v:shape>
          <o:OLEObject Type="Embed" ProgID="Equation.3" ShapeID="_x0000_i1394" DrawAspect="Content" ObjectID="_1803719676" r:id="rId687"/>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6"/>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10. Измерьте ширину щели непосредственно и сравните </w:t>
      </w:r>
      <w:r w:rsidRPr="0082417B">
        <w:rPr>
          <w:rFonts w:ascii="Times New Roman" w:eastAsia="Times New Roman" w:hAnsi="Times New Roman" w:cs="Times New Roman"/>
          <w:position w:val="-14"/>
          <w:sz w:val="24"/>
          <w:szCs w:val="24"/>
          <w:lang w:eastAsia="ru-RU"/>
        </w:rPr>
        <w:object w:dxaOrig="1560" w:dyaOrig="380">
          <v:shape id="_x0000_i1395" type="#_x0000_t75" style="width:78pt;height:18.75pt" o:ole="">
            <v:imagedata r:id="rId688" o:title=""/>
          </v:shape>
          <o:OLEObject Type="Embed" ProgID="Equation.3" ShapeID="_x0000_i1395" DrawAspect="Content" ObjectID="_1803719677" r:id="rId689"/>
        </w:object>
      </w:r>
      <w:r w:rsidRPr="0082417B">
        <w:rPr>
          <w:rFonts w:ascii="Times New Roman" w:eastAsia="Times New Roman" w:hAnsi="Times New Roman" w:cs="Times New Roman"/>
          <w:sz w:val="24"/>
          <w:szCs w:val="24"/>
          <w:lang w:eastAsia="ru-RU"/>
        </w:rPr>
        <w:t xml:space="preserve"> с </w:t>
      </w:r>
      <w:r w:rsidRPr="0082417B">
        <w:rPr>
          <w:rFonts w:ascii="Times New Roman" w:eastAsia="Times New Roman" w:hAnsi="Times New Roman" w:cs="Times New Roman"/>
          <w:position w:val="-12"/>
          <w:sz w:val="24"/>
          <w:szCs w:val="24"/>
          <w:lang w:eastAsia="ru-RU"/>
        </w:rPr>
        <w:object w:dxaOrig="420" w:dyaOrig="360">
          <v:shape id="_x0000_i1396" type="#_x0000_t75" style="width:21pt;height:18pt" o:ole="">
            <v:imagedata r:id="rId690" o:title=""/>
          </v:shape>
          <o:OLEObject Type="Embed" ProgID="Equation.3" ShapeID="_x0000_i1396" DrawAspect="Content" ObjectID="_1803719678" r:id="rId691"/>
        </w:object>
      </w:r>
      <w:r w:rsidRPr="0082417B">
        <w:rPr>
          <w:rFonts w:ascii="Times New Roman" w:eastAsia="Times New Roman" w:hAnsi="Times New Roman" w:cs="Times New Roman"/>
          <w:sz w:val="24"/>
          <w:szCs w:val="24"/>
          <w:lang w:eastAsia="ru-RU"/>
        </w:rPr>
        <w:t xml:space="preserve">. Для измерения ширины щели выньте объект 23 из двухкоординатного держателя и вставьте его в кассету микропроектора (модуль 2). Сместите объектив (модуль 6) на 0,5 – </w:t>
      </w:r>
      <w:smartTag w:uri="urn:schemas-microsoft-com:office:smarttags" w:element="metricconverter">
        <w:smartTagPr>
          <w:attr w:name="ProductID" w:val="1 см"/>
        </w:smartTagPr>
        <w:r w:rsidRPr="0082417B">
          <w:rPr>
            <w:rFonts w:ascii="Times New Roman" w:eastAsia="Times New Roman" w:hAnsi="Times New Roman" w:cs="Times New Roman"/>
            <w:sz w:val="24"/>
            <w:szCs w:val="24"/>
            <w:lang w:eastAsia="ru-RU"/>
          </w:rPr>
          <w:t>1 см</w:t>
        </w:r>
      </w:smartTag>
      <w:r w:rsidRPr="0082417B">
        <w:rPr>
          <w:rFonts w:ascii="Times New Roman" w:eastAsia="Times New Roman" w:hAnsi="Times New Roman" w:cs="Times New Roman"/>
          <w:sz w:val="24"/>
          <w:szCs w:val="24"/>
          <w:lang w:eastAsia="ru-RU"/>
        </w:rPr>
        <w:t xml:space="preserve">. При этом система расфокусируется и объект 23 окажется полностью освещенным, а на фронтальном экране установки появится увеличенное изображение щели. Измерьте ширину изображения А и найдите ширину щели с учетом увеличения объектива (β = 18): </w:t>
      </w:r>
      <w:r w:rsidRPr="0082417B">
        <w:rPr>
          <w:rFonts w:ascii="Times New Roman" w:eastAsia="Times New Roman" w:hAnsi="Times New Roman" w:cs="Times New Roman"/>
          <w:i/>
          <w:sz w:val="24"/>
          <w:szCs w:val="24"/>
          <w:lang w:eastAsia="ru-RU"/>
        </w:rPr>
        <w:t>а</w:t>
      </w:r>
      <w:r w:rsidRPr="0082417B">
        <w:rPr>
          <w:rFonts w:ascii="Times New Roman" w:eastAsia="Times New Roman" w:hAnsi="Times New Roman" w:cs="Times New Roman"/>
          <w:sz w:val="24"/>
          <w:szCs w:val="24"/>
          <w:vertAlign w:val="subscript"/>
          <w:lang w:eastAsia="ru-RU"/>
        </w:rPr>
        <w:t>изм</w:t>
      </w:r>
      <w:r w:rsidRPr="0082417B">
        <w:rPr>
          <w:rFonts w:ascii="Times New Roman" w:eastAsia="Times New Roman" w:hAnsi="Times New Roman" w:cs="Times New Roman"/>
          <w:sz w:val="24"/>
          <w:szCs w:val="24"/>
          <w:lang w:eastAsia="ru-RU"/>
        </w:rPr>
        <w:t xml:space="preserve"> = А/18.</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numPr>
          <w:ilvl w:val="0"/>
          <w:numId w:val="9"/>
        </w:num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Данные пунктов 5-10 занесите в таблицу:</w:t>
      </w:r>
    </w:p>
    <w:p w:rsidR="0082417B" w:rsidRPr="0082417B" w:rsidRDefault="0082417B" w:rsidP="0082417B">
      <w:pPr>
        <w:spacing w:after="0" w:line="264" w:lineRule="auto"/>
        <w:ind w:left="720" w:firstLine="709"/>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1155"/>
        <w:gridCol w:w="787"/>
        <w:gridCol w:w="955"/>
        <w:gridCol w:w="971"/>
        <w:gridCol w:w="938"/>
        <w:gridCol w:w="1016"/>
        <w:gridCol w:w="1140"/>
        <w:gridCol w:w="770"/>
      </w:tblGrid>
      <w:tr w:rsidR="0082417B" w:rsidRPr="0082417B" w:rsidTr="00D81FD7">
        <w:trPr>
          <w:jc w:val="center"/>
        </w:trPr>
        <w:tc>
          <w:tcPr>
            <w:tcW w:w="814" w:type="dxa"/>
            <w:vAlign w:val="center"/>
          </w:tcPr>
          <w:p w:rsidR="0082417B" w:rsidRPr="0082417B" w:rsidRDefault="0082417B" w:rsidP="0082417B">
            <w:pPr>
              <w:spacing w:after="0" w:line="264" w:lineRule="auto"/>
              <w:ind w:firstLine="1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object w:dxaOrig="260" w:dyaOrig="220">
                <v:shape id="_x0000_i1397" type="#_x0000_t75" style="width:12.75pt;height:11.25pt" o:ole="">
                  <v:imagedata r:id="rId554" o:title=""/>
                </v:shape>
                <o:OLEObject Type="Embed" ProgID="Equation.3" ShapeID="_x0000_i1397" DrawAspect="Content" ObjectID="_1803719679" r:id="rId692"/>
              </w:object>
            </w:r>
          </w:p>
          <w:p w:rsidR="0082417B" w:rsidRPr="0082417B" w:rsidRDefault="0082417B" w:rsidP="0082417B">
            <w:pPr>
              <w:spacing w:after="0" w:line="264" w:lineRule="auto"/>
              <w:ind w:firstLine="109"/>
              <w:jc w:val="both"/>
              <w:rPr>
                <w:rFonts w:ascii="Times New Roman" w:eastAsia="Times New Roman" w:hAnsi="Times New Roman" w:cs="Times New Roman"/>
                <w:sz w:val="24"/>
                <w:szCs w:val="24"/>
                <w:lang w:eastAsia="ru-RU"/>
              </w:rPr>
            </w:pPr>
          </w:p>
        </w:tc>
        <w:tc>
          <w:tcPr>
            <w:tcW w:w="1155" w:type="dxa"/>
            <w:vAlign w:val="center"/>
          </w:tcPr>
          <w:p w:rsidR="0082417B" w:rsidRPr="0082417B" w:rsidRDefault="0082417B" w:rsidP="0082417B">
            <w:pPr>
              <w:spacing w:after="0" w:line="264" w:lineRule="auto"/>
              <w:ind w:firstLine="6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object w:dxaOrig="400" w:dyaOrig="639">
                <v:shape id="_x0000_i1398" type="#_x0000_t75" style="width:19.5pt;height:31.5pt" o:ole="">
                  <v:imagedata r:id="rId693" o:title=""/>
                </v:shape>
                <o:OLEObject Type="Embed" ProgID="Equation.3" ShapeID="_x0000_i1398" DrawAspect="Content" ObjectID="_1803719680" r:id="rId694"/>
              </w:object>
            </w:r>
          </w:p>
        </w:tc>
        <w:tc>
          <w:tcPr>
            <w:tcW w:w="787" w:type="dxa"/>
            <w:vAlign w:val="center"/>
          </w:tcPr>
          <w:p w:rsidR="0082417B" w:rsidRPr="0082417B" w:rsidRDefault="0082417B" w:rsidP="0082417B">
            <w:pPr>
              <w:spacing w:after="0" w:line="264" w:lineRule="auto"/>
              <w:ind w:hanging="2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object w:dxaOrig="520" w:dyaOrig="639">
                <v:shape id="_x0000_i1399" type="#_x0000_t75" style="width:25.5pt;height:32.25pt" o:ole="">
                  <v:imagedata r:id="rId695" o:title=""/>
                </v:shape>
                <o:OLEObject Type="Embed" ProgID="Equation.3" ShapeID="_x0000_i1399" DrawAspect="Content" ObjectID="_1803719681" r:id="rId696"/>
              </w:object>
            </w:r>
          </w:p>
        </w:tc>
        <w:tc>
          <w:tcPr>
            <w:tcW w:w="955" w:type="dxa"/>
            <w:vAlign w:val="center"/>
          </w:tcPr>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object w:dxaOrig="400" w:dyaOrig="639">
                <v:shape id="_x0000_i1400" type="#_x0000_t75" style="width:19.5pt;height:32.25pt" o:ole="">
                  <v:imagedata r:id="rId697" o:title=""/>
                </v:shape>
                <o:OLEObject Type="Embed" ProgID="Equation.3" ShapeID="_x0000_i1400" DrawAspect="Content" ObjectID="_1803719682" r:id="rId698"/>
              </w:object>
            </w:r>
          </w:p>
        </w:tc>
        <w:tc>
          <w:tcPr>
            <w:tcW w:w="971" w:type="dxa"/>
            <w:vAlign w:val="center"/>
          </w:tcPr>
          <w:p w:rsidR="0082417B" w:rsidRPr="0082417B" w:rsidRDefault="00C005A9" w:rsidP="0082417B">
            <w:pPr>
              <w:spacing w:after="0" w:line="264" w:lineRule="auto"/>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401" type="#_x0000_t75" style="width:26.25pt;height:32.25pt">
                  <v:imagedata r:id="rId699" o:title=""/>
                </v:shape>
              </w:pict>
            </w:r>
          </w:p>
        </w:tc>
        <w:tc>
          <w:tcPr>
            <w:tcW w:w="938" w:type="dxa"/>
            <w:vAlign w:val="center"/>
          </w:tcPr>
          <w:p w:rsidR="0082417B" w:rsidRPr="0082417B" w:rsidRDefault="00C005A9" w:rsidP="0082417B">
            <w:pPr>
              <w:spacing w:after="0" w:line="264" w:lineRule="auto"/>
              <w:ind w:hanging="21"/>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402" type="#_x0000_t75" style="width:33.75pt;height:33.75pt">
                  <v:imagedata r:id="rId700" o:title=""/>
                </v:shape>
              </w:pict>
            </w:r>
          </w:p>
        </w:tc>
        <w:tc>
          <w:tcPr>
            <w:tcW w:w="1016" w:type="dxa"/>
            <w:vAlign w:val="center"/>
          </w:tcPr>
          <w:p w:rsidR="0082417B" w:rsidRPr="0082417B" w:rsidRDefault="00C005A9" w:rsidP="0082417B">
            <w:pPr>
              <w:spacing w:after="0" w:line="264" w:lineRule="auto"/>
              <w:ind w:firstLine="103"/>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403" type="#_x0000_t75" style="width:33pt;height:32.25pt">
                  <v:imagedata r:id="rId701" o:title=""/>
                </v:shape>
              </w:pict>
            </w:r>
          </w:p>
        </w:tc>
        <w:tc>
          <w:tcPr>
            <w:tcW w:w="1140" w:type="dxa"/>
            <w:vAlign w:val="center"/>
          </w:tcPr>
          <w:p w:rsidR="0082417B" w:rsidRPr="0082417B" w:rsidRDefault="00C005A9" w:rsidP="0082417B">
            <w:pPr>
              <w:spacing w:after="0" w:line="264" w:lineRule="auto"/>
              <w:ind w:firstLine="11"/>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404" type="#_x0000_t75" style="width:42pt;height:33.75pt">
                  <v:imagedata r:id="rId702" o:title=""/>
                </v:shape>
              </w:pict>
            </w:r>
          </w:p>
        </w:tc>
        <w:tc>
          <w:tcPr>
            <w:tcW w:w="770" w:type="dxa"/>
            <w:vAlign w:val="center"/>
          </w:tcPr>
          <w:p w:rsidR="0082417B" w:rsidRPr="0082417B" w:rsidRDefault="00C005A9" w:rsidP="0082417B">
            <w:pPr>
              <w:spacing w:after="0" w:line="264" w:lineRule="auto"/>
              <w:ind w:hanging="47"/>
              <w:jc w:val="both"/>
              <w:rPr>
                <w:rFonts w:ascii="Times New Roman" w:eastAsia="Times New Roman" w:hAnsi="Times New Roman" w:cs="Times New Roman"/>
                <w:sz w:val="24"/>
                <w:szCs w:val="24"/>
                <w:lang w:eastAsia="ru-RU"/>
              </w:rPr>
            </w:pPr>
            <w:r w:rsidRPr="00C005A9">
              <w:rPr>
                <w:rFonts w:ascii="Times New Roman" w:eastAsia="Times New Roman" w:hAnsi="Times New Roman" w:cs="Times New Roman"/>
                <w:sz w:val="24"/>
                <w:szCs w:val="24"/>
                <w:lang w:eastAsia="ru-RU"/>
              </w:rPr>
              <w:pict>
                <v:shape id="_x0000_i1405" type="#_x0000_t75" style="width:24.75pt;height:32.25pt">
                  <v:imagedata r:id="rId703" o:title=""/>
                </v:shape>
              </w:pict>
            </w:r>
          </w:p>
        </w:tc>
      </w:tr>
      <w:tr w:rsidR="0082417B" w:rsidRPr="0082417B" w:rsidTr="00D81FD7">
        <w:trPr>
          <w:jc w:val="center"/>
        </w:trPr>
        <w:tc>
          <w:tcPr>
            <w:tcW w:w="814" w:type="dxa"/>
            <w:vAlign w:val="center"/>
          </w:tcPr>
          <w:p w:rsidR="0082417B" w:rsidRPr="0082417B" w:rsidRDefault="0082417B" w:rsidP="0082417B">
            <w:pPr>
              <w:spacing w:after="0" w:line="264" w:lineRule="auto"/>
              <w:ind w:firstLine="1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1155" w:type="dxa"/>
            <w:vMerge w:val="restart"/>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87"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55"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71"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38" w:type="dxa"/>
            <w:vMerge w:val="restart"/>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6"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40" w:type="dxa"/>
            <w:vMerge w:val="restart"/>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70" w:type="dxa"/>
            <w:vMerge w:val="restart"/>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814" w:type="dxa"/>
            <w:vAlign w:val="center"/>
          </w:tcPr>
          <w:p w:rsidR="0082417B" w:rsidRPr="0082417B" w:rsidRDefault="0082417B" w:rsidP="0082417B">
            <w:pPr>
              <w:spacing w:after="0" w:line="264" w:lineRule="auto"/>
              <w:ind w:firstLine="1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1155"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87"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55"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71"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38"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6"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40"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70"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r w:rsidR="0082417B" w:rsidRPr="0082417B" w:rsidTr="00D81FD7">
        <w:trPr>
          <w:jc w:val="center"/>
        </w:trPr>
        <w:tc>
          <w:tcPr>
            <w:tcW w:w="814" w:type="dxa"/>
            <w:vAlign w:val="center"/>
          </w:tcPr>
          <w:p w:rsidR="0082417B" w:rsidRPr="0082417B" w:rsidRDefault="0082417B" w:rsidP="0082417B">
            <w:pPr>
              <w:spacing w:after="0" w:line="264" w:lineRule="auto"/>
              <w:ind w:firstLine="1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1155"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87"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55"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71"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938"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016" w:type="dxa"/>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140"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770" w:type="dxa"/>
            <w:vMerge/>
            <w:vAlign w:val="center"/>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360"/>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2. Дифракция Фраунгофера на одномерной дифракционной решетке</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Удостоверьтесь, что установка отъюстирована.</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На оптическую скамью поставьте линзу-конденсор (модуль 5) вплотную к излучателю. Расположите микропроектор (модуль 2) на отметке </w:t>
      </w:r>
      <w:smartTag w:uri="urn:schemas-microsoft-com:office:smarttags" w:element="metricconverter">
        <w:smartTagPr>
          <w:attr w:name="ProductID" w:val="67 см"/>
        </w:smartTagPr>
        <w:r w:rsidRPr="0082417B">
          <w:rPr>
            <w:rFonts w:ascii="Times New Roman" w:eastAsia="Times New Roman" w:hAnsi="Times New Roman" w:cs="Times New Roman"/>
            <w:sz w:val="24"/>
            <w:szCs w:val="24"/>
            <w:lang w:eastAsia="ru-RU"/>
          </w:rPr>
          <w:t>67 см</w:t>
        </w:r>
      </w:smartTag>
      <w:r w:rsidRPr="0082417B">
        <w:rPr>
          <w:rFonts w:ascii="Times New Roman" w:eastAsia="Times New Roman" w:hAnsi="Times New Roman" w:cs="Times New Roman"/>
          <w:sz w:val="24"/>
          <w:szCs w:val="24"/>
          <w:lang w:eastAsia="ru-RU"/>
        </w:rPr>
        <w:t xml:space="preserve">. Установите между конденсором и микропроектором объектив (модуль 6) и, перемещая его, сфокусируйте световой пучок (объектив должен быть ближе к конденсору, чем к микропроектору). При этом на фронтальном экране установки должна быть видна яркая точка малых размеров. Между объективом и микропроектором установите двухкоординатный держатель (модуль 8). Вращая юстировочные винты объектива, поставьте эту точку на отметку </w:t>
      </w:r>
      <w:smartTag w:uri="urn:schemas-microsoft-com:office:smarttags" w:element="metricconverter">
        <w:smartTagPr>
          <w:attr w:name="ProductID" w:val="70 см"/>
        </w:smartTagPr>
        <w:r w:rsidRPr="0082417B">
          <w:rPr>
            <w:rFonts w:ascii="Times New Roman" w:eastAsia="Times New Roman" w:hAnsi="Times New Roman" w:cs="Times New Roman"/>
            <w:sz w:val="24"/>
            <w:szCs w:val="24"/>
            <w:lang w:eastAsia="ru-RU"/>
          </w:rPr>
          <w:t>70 см</w:t>
        </w:r>
      </w:smartTag>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Расположив модуль 8 сразу за объективом, поместите в его объектную плоскость объект 27 (пара щелей). На экране возникнет характерная для опыта Юнга дифракционная картина.</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Замените объект 27 объектом 29 (три щели). Отличие полученной картины от предыдущей должно быть в том, что между любыми двумя главными максимумами располагается один побочный максимум.</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Замените объект 29 объектом 30 (четыре щели). Если присмотреться внимательно, то побочных максимумов обнаружится два, но меньшей интенсивности. Ясно, что при увеличении количества щелей количество побочных максимумов возрастет, а </w:t>
      </w:r>
      <w:r w:rsidRPr="0082417B">
        <w:rPr>
          <w:rFonts w:ascii="Times New Roman" w:eastAsia="Times New Roman" w:hAnsi="Times New Roman" w:cs="Times New Roman"/>
          <w:sz w:val="24"/>
          <w:szCs w:val="24"/>
          <w:lang w:eastAsia="ru-RU"/>
        </w:rPr>
        <w:lastRenderedPageBreak/>
        <w:t>интенсивность их сойдет на нет. Поэтому при большом количестве щелей отчетливо видны будут только главные максимумы, интенсивность которых будет спадать к периферии (см. раздел 7.2).</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6. Замените объект 30 объектом 32 – линейной решеткой и убедитесь в вышесказанном. Видно, что чем меньше ширина щелей, тем дальше друг от друга отстоят максимумы (в полном соответствии с фундаментальным соотношением дифракции – чем меньше препятствие, тем больше отклонение волны от прямолинейного распространения). </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7. Измерьте расстояние </w:t>
      </w:r>
      <w:r w:rsidRPr="0082417B">
        <w:rPr>
          <w:rFonts w:ascii="Times New Roman" w:eastAsia="Times New Roman" w:hAnsi="Times New Roman" w:cs="Times New Roman"/>
          <w:position w:val="-6"/>
          <w:sz w:val="24"/>
          <w:szCs w:val="24"/>
          <w:lang w:eastAsia="ru-RU"/>
        </w:rPr>
        <w:object w:dxaOrig="139" w:dyaOrig="279">
          <v:shape id="_x0000_i1406" type="#_x0000_t75" style="width:6.75pt;height:14.25pt" o:ole="">
            <v:imagedata r:id="rId575" o:title=""/>
          </v:shape>
          <o:OLEObject Type="Embed" ProgID="Equation.3" ShapeID="_x0000_i1406" DrawAspect="Content" ObjectID="_1803719683" r:id="rId704"/>
        </w:object>
      </w:r>
      <w:r w:rsidRPr="0082417B">
        <w:rPr>
          <w:rFonts w:ascii="Times New Roman" w:eastAsia="Times New Roman" w:hAnsi="Times New Roman" w:cs="Times New Roman"/>
          <w:sz w:val="24"/>
          <w:szCs w:val="24"/>
          <w:lang w:eastAsia="ru-RU"/>
        </w:rPr>
        <w:t xml:space="preserve"> от риски модуля 8 до риски микропроектора.</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8. Определите расстояние между максимумами 1-го, 2-го и 3-го порядков (</w:t>
      </w:r>
      <w:r w:rsidRPr="0082417B">
        <w:rPr>
          <w:rFonts w:ascii="Times New Roman" w:eastAsia="Times New Roman" w:hAnsi="Times New Roman" w:cs="Times New Roman"/>
          <w:position w:val="-12"/>
          <w:sz w:val="24"/>
          <w:szCs w:val="24"/>
          <w:lang w:eastAsia="ru-RU"/>
        </w:rPr>
        <w:object w:dxaOrig="420" w:dyaOrig="360">
          <v:shape id="_x0000_i1407" type="#_x0000_t75" style="width:21pt;height:18pt" o:ole="">
            <v:imagedata r:id="rId705" o:title=""/>
          </v:shape>
          <o:OLEObject Type="Embed" ProgID="Equation.3" ShapeID="_x0000_i1407" DrawAspect="Content" ObjectID="_1803719684" r:id="rId706"/>
        </w:object>
      </w:r>
      <w:r w:rsidRPr="0082417B">
        <w:rPr>
          <w:rFonts w:ascii="Times New Roman" w:eastAsia="Times New Roman" w:hAnsi="Times New Roman" w:cs="Times New Roman"/>
          <w:sz w:val="24"/>
          <w:szCs w:val="24"/>
          <w:lang w:eastAsia="ru-RU"/>
        </w:rPr>
        <w:t xml:space="preserve">, где </w:t>
      </w:r>
      <w:r w:rsidRPr="0082417B">
        <w:rPr>
          <w:rFonts w:ascii="Times New Roman" w:eastAsia="Times New Roman" w:hAnsi="Times New Roman" w:cs="Times New Roman"/>
          <w:position w:val="-12"/>
          <w:sz w:val="24"/>
          <w:szCs w:val="24"/>
          <w:lang w:eastAsia="ru-RU"/>
        </w:rPr>
        <w:object w:dxaOrig="300" w:dyaOrig="360">
          <v:shape id="_x0000_i1408" type="#_x0000_t75" style="width:15pt;height:18pt" o:ole="">
            <v:imagedata r:id="rId707" o:title=""/>
          </v:shape>
          <o:OLEObject Type="Embed" ProgID="Equation.3" ShapeID="_x0000_i1408" DrawAspect="Content" ObjectID="_1803719685" r:id="rId708"/>
        </w:object>
      </w:r>
      <w:r w:rsidRPr="0082417B">
        <w:rPr>
          <w:rFonts w:ascii="Times New Roman" w:eastAsia="Times New Roman" w:hAnsi="Times New Roman" w:cs="Times New Roman"/>
          <w:sz w:val="24"/>
          <w:szCs w:val="24"/>
          <w:lang w:eastAsia="ru-RU"/>
        </w:rPr>
        <w:t xml:space="preserve"> - координата соответствующего максимума).</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9. Измерьте с помощью микропроектора период </w:t>
      </w:r>
      <w:r w:rsidRPr="0082417B">
        <w:rPr>
          <w:rFonts w:ascii="Times New Roman" w:eastAsia="Times New Roman" w:hAnsi="Times New Roman" w:cs="Times New Roman"/>
          <w:position w:val="-6"/>
          <w:sz w:val="24"/>
          <w:szCs w:val="24"/>
          <w:lang w:eastAsia="ru-RU"/>
        </w:rPr>
        <w:object w:dxaOrig="220" w:dyaOrig="279">
          <v:shape id="_x0000_i1409" type="#_x0000_t75" style="width:11.25pt;height:14.25pt" o:ole="">
            <v:imagedata r:id="rId709" o:title=""/>
          </v:shape>
          <o:OLEObject Type="Embed" ProgID="Equation.3" ShapeID="_x0000_i1409" DrawAspect="Content" ObjectID="_1803719686" r:id="rId710"/>
        </w:object>
      </w:r>
      <w:r w:rsidRPr="0082417B">
        <w:rPr>
          <w:rFonts w:ascii="Times New Roman" w:eastAsia="Times New Roman" w:hAnsi="Times New Roman" w:cs="Times New Roman"/>
          <w:sz w:val="24"/>
          <w:szCs w:val="24"/>
          <w:lang w:eastAsia="ru-RU"/>
        </w:rPr>
        <w:t xml:space="preserve"> решетки. Для этого выньте объект 32 из двухкоординатного держателя и поместите в кассету микропроектора. Расфокусируйте систему, передвинув объектив на 0,5 – </w:t>
      </w:r>
      <w:smartTag w:uri="urn:schemas-microsoft-com:office:smarttags" w:element="metricconverter">
        <w:smartTagPr>
          <w:attr w:name="ProductID" w:val="1 см"/>
        </w:smartTagPr>
        <w:r w:rsidRPr="0082417B">
          <w:rPr>
            <w:rFonts w:ascii="Times New Roman" w:eastAsia="Times New Roman" w:hAnsi="Times New Roman" w:cs="Times New Roman"/>
            <w:sz w:val="24"/>
            <w:szCs w:val="24"/>
            <w:lang w:eastAsia="ru-RU"/>
          </w:rPr>
          <w:t>1 см</w:t>
        </w:r>
      </w:smartTag>
      <w:r w:rsidRPr="0082417B">
        <w:rPr>
          <w:rFonts w:ascii="Times New Roman" w:eastAsia="Times New Roman" w:hAnsi="Times New Roman" w:cs="Times New Roman"/>
          <w:sz w:val="24"/>
          <w:szCs w:val="24"/>
          <w:lang w:eastAsia="ru-RU"/>
        </w:rPr>
        <w:t xml:space="preserve">. При этом на экране установки должно возникнуть увеличенное изображение нескольких щелей решетки. Измерьте расстояние </w:t>
      </w:r>
      <w:r w:rsidRPr="0082417B">
        <w:rPr>
          <w:rFonts w:ascii="Times New Roman" w:eastAsia="Times New Roman" w:hAnsi="Times New Roman" w:cs="Times New Roman"/>
          <w:sz w:val="24"/>
          <w:szCs w:val="24"/>
          <w:lang w:val="en-US" w:eastAsia="ru-RU"/>
        </w:rPr>
        <w:t>D</w:t>
      </w:r>
      <w:r w:rsidRPr="0082417B">
        <w:rPr>
          <w:rFonts w:ascii="Times New Roman" w:eastAsia="Times New Roman" w:hAnsi="Times New Roman" w:cs="Times New Roman"/>
          <w:sz w:val="24"/>
          <w:szCs w:val="24"/>
          <w:lang w:eastAsia="ru-RU"/>
        </w:rPr>
        <w:t xml:space="preserve"> между центрами изображений двух соседних щелей (или между их соответствующими краями) и найдите период решетки с учетом увеличения микропроектора: </w:t>
      </w:r>
      <w:r w:rsidRPr="0082417B">
        <w:rPr>
          <w:rFonts w:ascii="Times New Roman" w:eastAsia="Times New Roman" w:hAnsi="Times New Roman" w:cs="Times New Roman"/>
          <w:position w:val="-6"/>
          <w:sz w:val="24"/>
          <w:szCs w:val="24"/>
          <w:lang w:eastAsia="ru-RU"/>
        </w:rPr>
        <w:object w:dxaOrig="999" w:dyaOrig="279">
          <v:shape id="_x0000_i1410" type="#_x0000_t75" style="width:50.25pt;height:14.25pt" o:ole="">
            <v:imagedata r:id="rId711" o:title=""/>
          </v:shape>
          <o:OLEObject Type="Embed" ProgID="Equation.3" ShapeID="_x0000_i1410" DrawAspect="Content" ObjectID="_1803719687" r:id="rId712"/>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10. Так как при малых </w:t>
      </w:r>
      <w:r w:rsidRPr="0082417B">
        <w:rPr>
          <w:rFonts w:ascii="Times New Roman" w:eastAsia="Times New Roman" w:hAnsi="Times New Roman" w:cs="Times New Roman"/>
          <w:position w:val="-6"/>
          <w:sz w:val="24"/>
          <w:szCs w:val="24"/>
          <w:lang w:eastAsia="ru-RU"/>
        </w:rPr>
        <w:object w:dxaOrig="200" w:dyaOrig="279">
          <v:shape id="_x0000_i1411" type="#_x0000_t75" style="width:9.75pt;height:14.25pt" o:ole="">
            <v:imagedata r:id="rId125" o:title=""/>
          </v:shape>
          <o:OLEObject Type="Embed" ProgID="Equation.3" ShapeID="_x0000_i1411" DrawAspect="Content" ObjectID="_1803719688" r:id="rId713"/>
        </w:object>
      </w:r>
      <w:r w:rsidRPr="0082417B">
        <w:rPr>
          <w:rFonts w:ascii="Times New Roman" w:eastAsia="Times New Roman" w:hAnsi="Times New Roman" w:cs="Times New Roman"/>
          <w:position w:val="-24"/>
          <w:sz w:val="24"/>
          <w:szCs w:val="24"/>
          <w:lang w:eastAsia="ru-RU"/>
        </w:rPr>
        <w:object w:dxaOrig="1680" w:dyaOrig="639">
          <v:shape id="_x0000_i1412" type="#_x0000_t75" style="width:84pt;height:32.25pt" o:ole="">
            <v:imagedata r:id="rId714" o:title=""/>
          </v:shape>
          <o:OLEObject Type="Embed" ProgID="Equation.3" ShapeID="_x0000_i1412" DrawAspect="Content" ObjectID="_1803719689" r:id="rId715"/>
        </w:object>
      </w:r>
      <w:r w:rsidRPr="0082417B">
        <w:rPr>
          <w:rFonts w:ascii="Times New Roman" w:eastAsia="Times New Roman" w:hAnsi="Times New Roman" w:cs="Times New Roman"/>
          <w:sz w:val="24"/>
          <w:szCs w:val="24"/>
          <w:lang w:eastAsia="ru-RU"/>
        </w:rPr>
        <w:t xml:space="preserve">, то из (7.7) следует, что </w:t>
      </w:r>
      <w:r w:rsidRPr="0082417B">
        <w:rPr>
          <w:rFonts w:ascii="Times New Roman" w:eastAsia="Times New Roman" w:hAnsi="Times New Roman" w:cs="Times New Roman"/>
          <w:position w:val="-24"/>
          <w:sz w:val="24"/>
          <w:szCs w:val="24"/>
          <w:lang w:eastAsia="ru-RU"/>
        </w:rPr>
        <w:object w:dxaOrig="2560" w:dyaOrig="639">
          <v:shape id="_x0000_i1413" type="#_x0000_t75" style="width:128.25pt;height:32.25pt" o:ole="">
            <v:imagedata r:id="rId716" o:title=""/>
          </v:shape>
          <o:OLEObject Type="Embed" ProgID="Equation.3" ShapeID="_x0000_i1413" DrawAspect="Content" ObjectID="_1803719690" r:id="rId717"/>
        </w:object>
      </w:r>
      <w:r w:rsidRPr="0082417B">
        <w:rPr>
          <w:rFonts w:ascii="Times New Roman" w:eastAsia="Times New Roman" w:hAnsi="Times New Roman" w:cs="Times New Roman"/>
          <w:sz w:val="24"/>
          <w:szCs w:val="24"/>
          <w:lang w:eastAsia="ru-RU"/>
        </w:rPr>
        <w:t xml:space="preserve">. Рассчитайте по этой формуле длину волны излучения. Не забудьте сначала разделить </w:t>
      </w:r>
      <w:r w:rsidRPr="0082417B">
        <w:rPr>
          <w:rFonts w:ascii="Times New Roman" w:eastAsia="Times New Roman" w:hAnsi="Times New Roman" w:cs="Times New Roman"/>
          <w:position w:val="-12"/>
          <w:sz w:val="24"/>
          <w:szCs w:val="24"/>
          <w:lang w:eastAsia="ru-RU"/>
        </w:rPr>
        <w:object w:dxaOrig="300" w:dyaOrig="360">
          <v:shape id="_x0000_i1414" type="#_x0000_t75" style="width:15pt;height:18pt" o:ole="">
            <v:imagedata r:id="rId707" o:title=""/>
          </v:shape>
          <o:OLEObject Type="Embed" ProgID="Equation.3" ShapeID="_x0000_i1414" DrawAspect="Content" ObjectID="_1803719691" r:id="rId718"/>
        </w:object>
      </w:r>
      <w:r w:rsidRPr="0082417B">
        <w:rPr>
          <w:rFonts w:ascii="Times New Roman" w:eastAsia="Times New Roman" w:hAnsi="Times New Roman" w:cs="Times New Roman"/>
          <w:sz w:val="24"/>
          <w:szCs w:val="24"/>
          <w:lang w:eastAsia="ru-RU"/>
        </w:rPr>
        <w:t xml:space="preserve"> на увеличение микропроектора </w:t>
      </w:r>
      <w:r w:rsidRPr="0082417B">
        <w:rPr>
          <w:rFonts w:ascii="Times New Roman" w:eastAsia="Times New Roman" w:hAnsi="Times New Roman" w:cs="Times New Roman"/>
          <w:sz w:val="24"/>
          <w:szCs w:val="24"/>
          <w:lang w:val="el-GR" w:eastAsia="ru-RU"/>
        </w:rPr>
        <w:t>β</w:t>
      </w:r>
      <w:r w:rsidRPr="0082417B">
        <w:rPr>
          <w:rFonts w:ascii="Times New Roman" w:eastAsia="Times New Roman" w:hAnsi="Times New Roman" w:cs="Times New Roman"/>
          <w:sz w:val="24"/>
          <w:szCs w:val="24"/>
          <w:lang w:eastAsia="ru-RU"/>
        </w:rPr>
        <w:t xml:space="preserve"> = 18.</w:t>
      </w:r>
      <w:r w:rsidRPr="0082417B">
        <w:rPr>
          <w:rFonts w:ascii="Times New Roman" w:eastAsia="Times New Roman" w:hAnsi="Times New Roman" w:cs="Times New Roman"/>
          <w:position w:val="-10"/>
          <w:sz w:val="24"/>
          <w:szCs w:val="24"/>
          <w:lang w:eastAsia="ru-RU"/>
        </w:rPr>
        <w:object w:dxaOrig="180" w:dyaOrig="340">
          <v:shape id="_x0000_i1415" type="#_x0000_t75" style="width:9pt;height:17.25pt" o:ole="">
            <v:imagedata r:id="rId581" o:title=""/>
          </v:shape>
          <o:OLEObject Type="Embed" ProgID="Equation.3" ShapeID="_x0000_i1415" DrawAspect="Content" ObjectID="_1803719692" r:id="rId719"/>
        </w:object>
      </w:r>
      <w:r w:rsidRPr="0082417B">
        <w:rPr>
          <w:rFonts w:ascii="Times New Roman" w:eastAsia="Times New Roman" w:hAnsi="Times New Roman" w:cs="Times New Roman"/>
          <w:position w:val="-10"/>
          <w:sz w:val="24"/>
          <w:szCs w:val="24"/>
          <w:lang w:eastAsia="ru-RU"/>
        </w:rPr>
        <w:object w:dxaOrig="180" w:dyaOrig="340">
          <v:shape id="_x0000_i1416" type="#_x0000_t75" style="width:9pt;height:17.25pt" o:ole="">
            <v:imagedata r:id="rId581" o:title=""/>
          </v:shape>
          <o:OLEObject Type="Embed" ProgID="Equation.3" ShapeID="_x0000_i1416" DrawAspect="Content" ObjectID="_1803719693" r:id="rId720"/>
        </w:objec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11. Повторите пункты 7-11 для объекта 31.</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12. Результаты занесите в таблицу:  </w:t>
      </w:r>
    </w:p>
    <w:p w:rsidR="0082417B" w:rsidRPr="0082417B" w:rsidRDefault="0082417B" w:rsidP="0082417B">
      <w:pPr>
        <w:spacing w:after="0" w:line="264" w:lineRule="auto"/>
        <w:ind w:firstLine="348"/>
        <w:jc w:val="both"/>
        <w:rPr>
          <w:rFonts w:ascii="Times New Roman" w:eastAsia="Times New Roman" w:hAnsi="Times New Roman" w:cs="Times New Roman"/>
          <w:sz w:val="24"/>
          <w:szCs w:val="24"/>
          <w:lang w:eastAsia="ru-RU"/>
        </w:rPr>
      </w:pPr>
    </w:p>
    <w:tbl>
      <w:tblPr>
        <w:tblW w:w="8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4"/>
        <w:gridCol w:w="625"/>
        <w:gridCol w:w="576"/>
        <w:gridCol w:w="628"/>
        <w:gridCol w:w="732"/>
        <w:gridCol w:w="586"/>
        <w:gridCol w:w="817"/>
        <w:gridCol w:w="817"/>
        <w:gridCol w:w="742"/>
        <w:gridCol w:w="816"/>
        <w:gridCol w:w="998"/>
      </w:tblGrid>
      <w:tr w:rsidR="0082417B" w:rsidRPr="0082417B" w:rsidTr="00D81FD7">
        <w:trPr>
          <w:jc w:val="center"/>
        </w:trPr>
        <w:tc>
          <w:tcPr>
            <w:tcW w:w="1086" w:type="dxa"/>
            <w:vAlign w:val="center"/>
          </w:tcPr>
          <w:p w:rsidR="0082417B" w:rsidRPr="0082417B" w:rsidRDefault="0082417B" w:rsidP="0082417B">
            <w:pPr>
              <w:spacing w:after="0" w:line="264" w:lineRule="auto"/>
              <w:ind w:hanging="28"/>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hanging="65"/>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объекта</w:t>
            </w:r>
          </w:p>
        </w:tc>
        <w:tc>
          <w:tcPr>
            <w:tcW w:w="62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6"/>
                <w:sz w:val="24"/>
                <w:szCs w:val="24"/>
                <w:lang w:eastAsia="ru-RU"/>
              </w:rPr>
              <w:object w:dxaOrig="260" w:dyaOrig="220">
                <v:shape id="_x0000_i1417" type="#_x0000_t75" style="width:12.75pt;height:11.25pt" o:ole="">
                  <v:imagedata r:id="rId554" o:title=""/>
                </v:shape>
                <o:OLEObject Type="Embed" ProgID="Equation.3" ShapeID="_x0000_i1417" DrawAspect="Content" ObjectID="_1803719694" r:id="rId721"/>
              </w:object>
            </w:r>
          </w:p>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p>
        </w:tc>
        <w:tc>
          <w:tcPr>
            <w:tcW w:w="577" w:type="dxa"/>
          </w:tcPr>
          <w:p w:rsidR="0082417B" w:rsidRPr="0082417B" w:rsidRDefault="0082417B" w:rsidP="0082417B">
            <w:pPr>
              <w:spacing w:after="0" w:line="264" w:lineRule="auto"/>
              <w:ind w:right="40" w:hanging="142"/>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right="40" w:hanging="142"/>
              <w:jc w:val="center"/>
              <w:rPr>
                <w:rFonts w:ascii="Times New Roman" w:eastAsia="Times New Roman" w:hAnsi="Times New Roman" w:cs="Times New Roman"/>
                <w:i/>
                <w:sz w:val="24"/>
                <w:szCs w:val="24"/>
                <w:lang w:eastAsia="ru-RU"/>
              </w:rPr>
            </w:pPr>
            <w:r w:rsidRPr="0082417B">
              <w:rPr>
                <w:rFonts w:ascii="Times New Roman" w:eastAsia="Times New Roman" w:hAnsi="Times New Roman" w:cs="Times New Roman"/>
                <w:i/>
                <w:sz w:val="24"/>
                <w:szCs w:val="24"/>
                <w:lang w:val="en-US" w:eastAsia="ru-RU"/>
              </w:rPr>
              <w:t>d,</w:t>
            </w:r>
          </w:p>
          <w:p w:rsidR="0082417B" w:rsidRPr="0082417B" w:rsidRDefault="0082417B" w:rsidP="0082417B">
            <w:pPr>
              <w:spacing w:after="0" w:line="264" w:lineRule="auto"/>
              <w:ind w:right="40" w:hanging="142"/>
              <w:jc w:val="center"/>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eastAsia="ru-RU"/>
              </w:rPr>
              <w:t>мм</w:t>
            </w:r>
          </w:p>
        </w:tc>
        <w:tc>
          <w:tcPr>
            <w:tcW w:w="628" w:type="dxa"/>
            <w:vAlign w:val="center"/>
          </w:tcPr>
          <w:p w:rsidR="0082417B" w:rsidRPr="0082417B" w:rsidRDefault="0082417B" w:rsidP="0082417B">
            <w:pPr>
              <w:spacing w:after="0" w:line="264" w:lineRule="auto"/>
              <w:ind w:hanging="41"/>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418" type="#_x0000_t75" style="width:19.5pt;height:31.5pt" o:ole="">
                  <v:imagedata r:id="rId693" o:title=""/>
                </v:shape>
                <o:OLEObject Type="Embed" ProgID="Equation.3" ShapeID="_x0000_i1418" DrawAspect="Content" ObjectID="_1803719695" r:id="rId722"/>
              </w:object>
            </w:r>
          </w:p>
        </w:tc>
        <w:tc>
          <w:tcPr>
            <w:tcW w:w="732"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419" type="#_x0000_t75" style="width:25.5pt;height:32.25pt" o:ole="">
                  <v:imagedata r:id="rId695" o:title=""/>
                </v:shape>
                <o:OLEObject Type="Embed" ProgID="Equation.3" ShapeID="_x0000_i1419" DrawAspect="Content" ObjectID="_1803719696" r:id="rId723"/>
              </w:object>
            </w:r>
          </w:p>
        </w:tc>
        <w:tc>
          <w:tcPr>
            <w:tcW w:w="586" w:type="dxa"/>
            <w:vAlign w:val="center"/>
          </w:tcPr>
          <w:p w:rsidR="0082417B" w:rsidRPr="0082417B" w:rsidRDefault="0082417B" w:rsidP="0082417B">
            <w:pPr>
              <w:spacing w:after="0" w:line="264" w:lineRule="auto"/>
              <w:ind w:hanging="4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400" w:dyaOrig="639">
                <v:shape id="_x0000_i1420" type="#_x0000_t75" style="width:19.5pt;height:32.25pt" o:ole="">
                  <v:imagedata r:id="rId697" o:title=""/>
                </v:shape>
                <o:OLEObject Type="Embed" ProgID="Equation.3" ShapeID="_x0000_i1420" DrawAspect="Content" ObjectID="_1803719697" r:id="rId724"/>
              </w:object>
            </w:r>
          </w:p>
        </w:tc>
        <w:tc>
          <w:tcPr>
            <w:tcW w:w="817" w:type="dxa"/>
            <w:vAlign w:val="center"/>
          </w:tcPr>
          <w:p w:rsidR="0082417B" w:rsidRPr="0082417B" w:rsidRDefault="0082417B" w:rsidP="0082417B">
            <w:pPr>
              <w:spacing w:after="0" w:line="264" w:lineRule="auto"/>
              <w:ind w:hanging="2"/>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421" type="#_x0000_t75" style="width:26.25pt;height:32.25pt" o:ole="">
                  <v:imagedata r:id="rId725" o:title=""/>
                </v:shape>
                <o:OLEObject Type="Embed" ProgID="Equation.3" ShapeID="_x0000_i1421" DrawAspect="Content" ObjectID="_1803719698" r:id="rId726"/>
              </w:object>
            </w:r>
          </w:p>
        </w:tc>
        <w:tc>
          <w:tcPr>
            <w:tcW w:w="817" w:type="dxa"/>
            <w:vAlign w:val="center"/>
          </w:tcPr>
          <w:p w:rsidR="0082417B" w:rsidRPr="0082417B" w:rsidRDefault="0082417B" w:rsidP="0082417B">
            <w:pPr>
              <w:spacing w:after="0" w:line="264" w:lineRule="auto"/>
              <w:ind w:firstLine="131"/>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520" w:dyaOrig="680">
                <v:shape id="_x0000_i1422" type="#_x0000_t75" style="width:26.25pt;height:33.75pt" o:ole="">
                  <v:imagedata r:id="rId727" o:title=""/>
                </v:shape>
                <o:OLEObject Type="Embed" ProgID="Equation.3" ShapeID="_x0000_i1422" DrawAspect="Content" ObjectID="_1803719699" r:id="rId728"/>
              </w:object>
            </w:r>
          </w:p>
        </w:tc>
        <w:tc>
          <w:tcPr>
            <w:tcW w:w="73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520" w:dyaOrig="639">
                <v:shape id="_x0000_i1423" type="#_x0000_t75" style="width:26.25pt;height:32.25pt" o:ole="">
                  <v:imagedata r:id="rId729" o:title=""/>
                </v:shape>
                <o:OLEObject Type="Embed" ProgID="Equation.3" ShapeID="_x0000_i1423" DrawAspect="Content" ObjectID="_1803719700" r:id="rId730"/>
              </w:object>
            </w:r>
          </w:p>
        </w:tc>
        <w:tc>
          <w:tcPr>
            <w:tcW w:w="81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8"/>
                <w:sz w:val="24"/>
                <w:szCs w:val="24"/>
                <w:lang w:eastAsia="ru-RU"/>
              </w:rPr>
              <w:object w:dxaOrig="600" w:dyaOrig="680">
                <v:shape id="_x0000_i1424" type="#_x0000_t75" style="width:30pt;height:33.75pt" o:ole="">
                  <v:imagedata r:id="rId731" o:title=""/>
                </v:shape>
                <o:OLEObject Type="Embed" ProgID="Equation.3" ShapeID="_x0000_i1424" DrawAspect="Content" ObjectID="_1803719701" r:id="rId732"/>
              </w:object>
            </w:r>
          </w:p>
        </w:tc>
        <w:tc>
          <w:tcPr>
            <w:tcW w:w="1000" w:type="dxa"/>
            <w:vAlign w:val="center"/>
          </w:tcPr>
          <w:p w:rsidR="0082417B" w:rsidRPr="0082417B" w:rsidRDefault="0082417B" w:rsidP="0082417B">
            <w:pPr>
              <w:spacing w:after="0" w:line="264" w:lineRule="auto"/>
              <w:ind w:hanging="2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26"/>
                <w:sz w:val="24"/>
                <w:szCs w:val="24"/>
                <w:lang w:eastAsia="ru-RU"/>
              </w:rPr>
              <w:object w:dxaOrig="360" w:dyaOrig="639">
                <v:shape id="_x0000_i1425" type="#_x0000_t75" style="width:18pt;height:32.25pt" o:ole="">
                  <v:imagedata r:id="rId733" o:title=""/>
                </v:shape>
                <o:OLEObject Type="Embed" ProgID="Equation.3" ShapeID="_x0000_i1425" DrawAspect="Content" ObjectID="_1803719702" r:id="rId734"/>
              </w:object>
            </w:r>
          </w:p>
        </w:tc>
      </w:tr>
      <w:tr w:rsidR="0082417B" w:rsidRPr="0082417B" w:rsidTr="00D81FD7">
        <w:trPr>
          <w:jc w:val="center"/>
        </w:trPr>
        <w:tc>
          <w:tcPr>
            <w:tcW w:w="1086" w:type="dxa"/>
            <w:vMerge w:val="restart"/>
            <w:vAlign w:val="center"/>
          </w:tcPr>
          <w:p w:rsidR="0082417B" w:rsidRPr="0082417B" w:rsidRDefault="0082417B" w:rsidP="0082417B">
            <w:pPr>
              <w:spacing w:after="0" w:line="264" w:lineRule="auto"/>
              <w:ind w:firstLine="56"/>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32</w:t>
            </w:r>
          </w:p>
        </w:tc>
        <w:tc>
          <w:tcPr>
            <w:tcW w:w="62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577"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val="restart"/>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086"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57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086"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6" w:type="dxa"/>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57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086" w:type="dxa"/>
            <w:vMerge w:val="restart"/>
            <w:vAlign w:val="center"/>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31</w:t>
            </w:r>
          </w:p>
        </w:tc>
        <w:tc>
          <w:tcPr>
            <w:tcW w:w="626" w:type="dxa"/>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w:t>
            </w:r>
          </w:p>
        </w:tc>
        <w:tc>
          <w:tcPr>
            <w:tcW w:w="577"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val="restart"/>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086"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6" w:type="dxa"/>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w:t>
            </w:r>
          </w:p>
        </w:tc>
        <w:tc>
          <w:tcPr>
            <w:tcW w:w="57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086"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6" w:type="dxa"/>
          </w:tcPr>
          <w:p w:rsidR="0082417B" w:rsidRPr="0082417B" w:rsidRDefault="0082417B" w:rsidP="0082417B">
            <w:pPr>
              <w:spacing w:after="0" w:line="264" w:lineRule="auto"/>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w:t>
            </w:r>
          </w:p>
        </w:tc>
        <w:tc>
          <w:tcPr>
            <w:tcW w:w="57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628"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2"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58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7"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73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816"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000" w:type="dxa"/>
            <w:vMerge/>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Сделайте вывод о проделанной работе.</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Контрольные вопросы</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Записать условие выполнения законов геометрической оптики, условие наблюдения дифракции Френеля, условие наблюдения дифракции Фраунгофера.</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При помощи теории зон Френеля получите условие наблюдения дифракционных максимумов при дифракции Фраунгофера на одной щели. Какой из максимумов будет самым ярким?</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Дать определение одномерной дифракционной решетки. Получить условие наблюдения главных максимумов.</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Сколько дополнительных максимумов наблюдается между двумя главными максимумами дифракционной решетки?</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Практическое применение дифракционных решеток.</w:t>
      </w:r>
    </w:p>
    <w:p w:rsidR="0082417B" w:rsidRPr="0082417B" w:rsidRDefault="0082417B" w:rsidP="0082417B">
      <w:pPr>
        <w:numPr>
          <w:ilvl w:val="0"/>
          <w:numId w:val="12"/>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Свет с длиной волны 600 нм падает нормально на дифракционную решетку. Максимум второго порядка наблюдается под углом 15</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Определить: а) число штрихов, приходящееся на </w:t>
      </w:r>
      <w:smartTag w:uri="urn:schemas-microsoft-com:office:smarttags" w:element="metricconverter">
        <w:smartTagPr>
          <w:attr w:name="ProductID" w:val="1 мм"/>
        </w:smartTagPr>
        <w:r w:rsidRPr="0082417B">
          <w:rPr>
            <w:rFonts w:ascii="Times New Roman" w:eastAsia="Times New Roman" w:hAnsi="Times New Roman" w:cs="Times New Roman"/>
            <w:sz w:val="24"/>
            <w:szCs w:val="24"/>
            <w:lang w:eastAsia="ru-RU"/>
          </w:rPr>
          <w:t>1 мм</w:t>
        </w:r>
      </w:smartTag>
      <w:r w:rsidRPr="0082417B">
        <w:rPr>
          <w:rFonts w:ascii="Times New Roman" w:eastAsia="Times New Roman" w:hAnsi="Times New Roman" w:cs="Times New Roman"/>
          <w:sz w:val="24"/>
          <w:szCs w:val="24"/>
          <w:lang w:eastAsia="ru-RU"/>
        </w:rPr>
        <w:t xml:space="preserve"> дифракционной решетки; б) под каким углом наблюдается максимум первого порядка; в) под каким углом наблюдается максимум старшего порядка?</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Лабораторная работа №7</w:t>
      </w:r>
    </w:p>
    <w:p w:rsidR="0082417B" w:rsidRPr="0082417B" w:rsidRDefault="0082417B" w:rsidP="0082417B">
      <w:pPr>
        <w:spacing w:after="0" w:line="264" w:lineRule="auto"/>
        <w:ind w:firstLine="709"/>
        <w:jc w:val="center"/>
        <w:rPr>
          <w:rFonts w:ascii="Times New Roman" w:eastAsia="Times New Roman" w:hAnsi="Times New Roman" w:cs="Times New Roman"/>
          <w:b/>
          <w:bCs/>
          <w:sz w:val="24"/>
          <w:szCs w:val="24"/>
          <w:lang w:eastAsia="ru-RU"/>
        </w:rPr>
      </w:pPr>
      <w:r w:rsidRPr="0082417B">
        <w:rPr>
          <w:rFonts w:ascii="Times New Roman" w:eastAsia="Times New Roman" w:hAnsi="Times New Roman" w:cs="Times New Roman"/>
          <w:b/>
          <w:bCs/>
          <w:sz w:val="24"/>
          <w:szCs w:val="24"/>
          <w:lang w:eastAsia="ru-RU"/>
        </w:rPr>
        <w:t>Изучение поляризации света.</w:t>
      </w:r>
    </w:p>
    <w:p w:rsidR="0082417B" w:rsidRPr="0082417B" w:rsidRDefault="0082417B" w:rsidP="0082417B">
      <w:pPr>
        <w:spacing w:after="0" w:line="264" w:lineRule="auto"/>
        <w:ind w:firstLine="709"/>
        <w:jc w:val="center"/>
        <w:rPr>
          <w:rFonts w:ascii="Times New Roman" w:eastAsia="Times New Roman" w:hAnsi="Times New Roman" w:cs="Times New Roman"/>
          <w:b/>
          <w:bCs/>
          <w:sz w:val="24"/>
          <w:szCs w:val="24"/>
          <w:lang w:eastAsia="ru-RU"/>
        </w:rPr>
      </w:pPr>
      <w:r w:rsidRPr="0082417B">
        <w:rPr>
          <w:rFonts w:ascii="Times New Roman" w:eastAsia="Times New Roman" w:hAnsi="Times New Roman" w:cs="Times New Roman"/>
          <w:b/>
          <w:bCs/>
          <w:sz w:val="24"/>
          <w:szCs w:val="24"/>
          <w:lang w:eastAsia="ru-RU"/>
        </w:rPr>
        <w:t>Экспериментальная проверка закона Малюса.</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bCs/>
          <w:i/>
          <w:iCs/>
          <w:sz w:val="24"/>
          <w:szCs w:val="24"/>
          <w:lang w:eastAsia="ru-RU"/>
        </w:rPr>
        <w:t>Цель работы</w:t>
      </w:r>
      <w:r w:rsidRPr="0082417B">
        <w:rPr>
          <w:rFonts w:ascii="Times New Roman" w:eastAsia="Times New Roman" w:hAnsi="Times New Roman" w:cs="Times New Roman"/>
          <w:sz w:val="24"/>
          <w:szCs w:val="24"/>
          <w:lang w:eastAsia="ru-RU"/>
        </w:rPr>
        <w:t>: экспериментально ознакомиться с явлением поляризации света, научиться определять степень поляризации частично поляризованного света, экспериментально подтвердить закон Малюса.</w:t>
      </w:r>
    </w:p>
    <w:p w:rsidR="0082417B" w:rsidRPr="0082417B" w:rsidRDefault="0082417B" w:rsidP="0082417B">
      <w:pPr>
        <w:spacing w:after="12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bCs/>
          <w:i/>
          <w:iCs/>
          <w:sz w:val="24"/>
          <w:szCs w:val="24"/>
          <w:lang w:eastAsia="ru-RU"/>
        </w:rPr>
        <w:t>Приборы и материалы</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b/>
          <w:sz w:val="24"/>
          <w:szCs w:val="24"/>
          <w:lang w:eastAsia="ru-RU"/>
        </w:rPr>
        <w:t>модули:</w:t>
      </w:r>
      <w:r w:rsidRPr="0082417B">
        <w:rPr>
          <w:rFonts w:ascii="Times New Roman" w:eastAsia="Times New Roman" w:hAnsi="Times New Roman" w:cs="Times New Roman"/>
          <w:sz w:val="24"/>
          <w:szCs w:val="24"/>
          <w:lang w:eastAsia="ru-RU"/>
        </w:rPr>
        <w:t xml:space="preserve">  поляризатор с нониусом 12 (2 шт), кассета в двухкоординатоном держателе 8, кассета в поворотном держателе с нониусом 10; мультиметр; </w:t>
      </w:r>
      <w:r w:rsidRPr="0082417B">
        <w:rPr>
          <w:rFonts w:ascii="Times New Roman" w:eastAsia="Times New Roman" w:hAnsi="Times New Roman" w:cs="Times New Roman"/>
          <w:b/>
          <w:sz w:val="24"/>
          <w:szCs w:val="24"/>
          <w:lang w:eastAsia="ru-RU"/>
        </w:rPr>
        <w:t>объекты</w:t>
      </w:r>
      <w:r w:rsidRPr="0082417B">
        <w:rPr>
          <w:rFonts w:ascii="Times New Roman" w:eastAsia="Times New Roman" w:hAnsi="Times New Roman" w:cs="Times New Roman"/>
          <w:sz w:val="24"/>
          <w:szCs w:val="24"/>
          <w:lang w:eastAsia="ru-RU"/>
        </w:rPr>
        <w:t>: неидеальный поляризатор 37, фотодатчик диодный 38.</w:t>
      </w:r>
    </w:p>
    <w:p w:rsidR="0082417B" w:rsidRPr="0082417B" w:rsidRDefault="0082417B" w:rsidP="0082417B">
      <w:pPr>
        <w:keepNext/>
        <w:spacing w:after="0" w:line="264" w:lineRule="auto"/>
        <w:ind w:firstLine="709"/>
        <w:jc w:val="center"/>
        <w:outlineLvl w:val="0"/>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Краткая теория</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bCs/>
          <w:i/>
          <w:iCs/>
          <w:sz w:val="24"/>
          <w:szCs w:val="24"/>
          <w:lang w:eastAsia="ru-RU"/>
        </w:rPr>
        <w:t>Поляризованным</w:t>
      </w:r>
      <w:r w:rsidRPr="0082417B">
        <w:rPr>
          <w:rFonts w:ascii="Times New Roman" w:eastAsia="Times New Roman" w:hAnsi="Times New Roman" w:cs="Times New Roman"/>
          <w:sz w:val="24"/>
          <w:szCs w:val="24"/>
          <w:lang w:eastAsia="ru-RU"/>
        </w:rPr>
        <w:t xml:space="preserve"> называется свет, в котором направления светового вектора упорядочены каким-либо образом.</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Пусть электромагнитная волна распространяется вдоль координатной оси </w:t>
      </w:r>
      <w:r w:rsidRPr="0082417B">
        <w:rPr>
          <w:rFonts w:ascii="Times New Roman" w:eastAsia="Times New Roman" w:hAnsi="Times New Roman" w:cs="Times New Roman"/>
          <w:i/>
          <w:sz w:val="24"/>
          <w:szCs w:val="24"/>
          <w:lang w:val="en-US" w:eastAsia="ru-RU"/>
        </w:rPr>
        <w:t>z</w:t>
      </w:r>
      <w:r w:rsidRPr="0082417B">
        <w:rPr>
          <w:rFonts w:ascii="Times New Roman" w:eastAsia="Times New Roman" w:hAnsi="Times New Roman" w:cs="Times New Roman"/>
          <w:iCs/>
          <w:sz w:val="24"/>
          <w:szCs w:val="24"/>
          <w:lang w:eastAsia="ru-RU"/>
        </w:rPr>
        <w:t>(рис. 8.1)</w:t>
      </w:r>
      <w:r w:rsidRPr="0082417B">
        <w:rPr>
          <w:rFonts w:ascii="Times New Roman" w:eastAsia="Times New Roman" w:hAnsi="Times New Roman" w:cs="Times New Roman"/>
          <w:sz w:val="24"/>
          <w:szCs w:val="24"/>
          <w:lang w:eastAsia="ru-RU"/>
        </w:rPr>
        <w:t xml:space="preserve">. В силу поперечности электромагнитной волны, напряженность электрического поля колеблется в плоскости </w:t>
      </w:r>
      <w:r w:rsidRPr="0082417B">
        <w:rPr>
          <w:rFonts w:ascii="Times New Roman" w:eastAsia="Times New Roman" w:hAnsi="Times New Roman" w:cs="Times New Roman"/>
          <w:i/>
          <w:sz w:val="24"/>
          <w:szCs w:val="24"/>
          <w:lang w:eastAsia="ru-RU"/>
        </w:rPr>
        <w:t>xy</w:t>
      </w:r>
      <w:r w:rsidRPr="0082417B">
        <w:rPr>
          <w:rFonts w:ascii="Times New Roman" w:eastAsia="Times New Roman" w:hAnsi="Times New Roman" w:cs="Times New Roman"/>
          <w:sz w:val="24"/>
          <w:szCs w:val="24"/>
          <w:lang w:eastAsia="ru-RU"/>
        </w:rPr>
        <w:t xml:space="preserve">. Если ориентация вектора </w:t>
      </w:r>
      <w:r w:rsidRPr="0082417B">
        <w:rPr>
          <w:rFonts w:ascii="Times New Roman" w:eastAsia="Times New Roman" w:hAnsi="Times New Roman" w:cs="Times New Roman"/>
          <w:b/>
          <w:i/>
          <w:sz w:val="24"/>
          <w:szCs w:val="24"/>
          <w:lang w:val="el-GR" w:eastAsia="ru-RU"/>
        </w:rPr>
        <w:t>Ε</w:t>
      </w:r>
      <w:r w:rsidRPr="0082417B">
        <w:rPr>
          <w:rFonts w:ascii="Times New Roman" w:eastAsia="Times New Roman" w:hAnsi="Times New Roman" w:cs="Times New Roman"/>
          <w:sz w:val="24"/>
          <w:szCs w:val="24"/>
          <w:lang w:eastAsia="ru-RU"/>
        </w:rPr>
        <w:t xml:space="preserve"> меняется хаотично, свет называют неполяризованным или </w:t>
      </w:r>
      <w:r w:rsidRPr="0082417B">
        <w:rPr>
          <w:rFonts w:ascii="Times New Roman" w:eastAsia="Times New Roman" w:hAnsi="Times New Roman" w:cs="Times New Roman"/>
          <w:b/>
          <w:bCs/>
          <w:i/>
          <w:iCs/>
          <w:sz w:val="24"/>
          <w:szCs w:val="24"/>
          <w:lang w:eastAsia="ru-RU"/>
        </w:rPr>
        <w:t>естественным</w:t>
      </w:r>
      <w:r w:rsidRPr="0082417B">
        <w:rPr>
          <w:rFonts w:ascii="Times New Roman" w:eastAsia="Times New Roman" w:hAnsi="Times New Roman" w:cs="Times New Roman"/>
          <w:sz w:val="24"/>
          <w:szCs w:val="24"/>
          <w:lang w:eastAsia="ru-RU"/>
        </w:rPr>
        <w:t xml:space="preserve">. Возможен промежуточный случай – </w:t>
      </w:r>
      <w:r w:rsidRPr="0082417B">
        <w:rPr>
          <w:rFonts w:ascii="Times New Roman" w:eastAsia="Times New Roman" w:hAnsi="Times New Roman" w:cs="Times New Roman"/>
          <w:b/>
          <w:bCs/>
          <w:i/>
          <w:iCs/>
          <w:sz w:val="24"/>
          <w:szCs w:val="24"/>
          <w:lang w:eastAsia="ru-RU"/>
        </w:rPr>
        <w:t>частично поляризованный</w:t>
      </w:r>
      <w:r w:rsidRPr="0082417B">
        <w:rPr>
          <w:rFonts w:ascii="Times New Roman" w:eastAsia="Times New Roman" w:hAnsi="Times New Roman" w:cs="Times New Roman"/>
          <w:sz w:val="24"/>
          <w:szCs w:val="24"/>
          <w:lang w:eastAsia="ru-RU"/>
        </w:rPr>
        <w:t xml:space="preserve"> свет.</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Рассмотрим сложение двух взаимно перпендикулярных электрических колебаний, совершающихся вдоль осей </w:t>
      </w:r>
      <w:r w:rsidRPr="0082417B">
        <w:rPr>
          <w:rFonts w:ascii="Times New Roman" w:eastAsia="Times New Roman" w:hAnsi="Times New Roman" w:cs="Times New Roman"/>
          <w:i/>
          <w:sz w:val="24"/>
          <w:szCs w:val="24"/>
          <w:lang w:eastAsia="ru-RU"/>
        </w:rPr>
        <w:t xml:space="preserve">x </w:t>
      </w:r>
      <w:r w:rsidRPr="0082417B">
        <w:rPr>
          <w:rFonts w:ascii="Times New Roman" w:eastAsia="Times New Roman" w:hAnsi="Times New Roman" w:cs="Times New Roman"/>
          <w:iCs/>
          <w:sz w:val="24"/>
          <w:szCs w:val="24"/>
          <w:lang w:eastAsia="ru-RU"/>
        </w:rPr>
        <w:t>и</w:t>
      </w:r>
      <w:r w:rsidRPr="0082417B">
        <w:rPr>
          <w:rFonts w:ascii="Times New Roman" w:eastAsia="Times New Roman" w:hAnsi="Times New Roman" w:cs="Times New Roman"/>
          <w:i/>
          <w:sz w:val="24"/>
          <w:szCs w:val="24"/>
          <w:lang w:eastAsia="ru-RU"/>
        </w:rPr>
        <w:t xml:space="preserve"> y</w:t>
      </w:r>
      <w:r w:rsidRPr="0082417B">
        <w:rPr>
          <w:rFonts w:ascii="Times New Roman" w:eastAsia="Times New Roman" w:hAnsi="Times New Roman" w:cs="Times New Roman"/>
          <w:sz w:val="24"/>
          <w:szCs w:val="24"/>
          <w:lang w:eastAsia="ru-RU"/>
        </w:rPr>
        <w:t xml:space="preserve"> и отличающихся по фазе на </w:t>
      </w:r>
      <w:r w:rsidRPr="0082417B">
        <w:rPr>
          <w:rFonts w:ascii="Times New Roman" w:eastAsia="Times New Roman" w:hAnsi="Times New Roman" w:cs="Times New Roman"/>
          <w:i/>
          <w:sz w:val="24"/>
          <w:szCs w:val="24"/>
          <w:lang w:val="en-US" w:eastAsia="ru-RU"/>
        </w:rPr>
        <w:t>δ</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4"/>
          <w:sz w:val="24"/>
          <w:szCs w:val="24"/>
          <w:lang w:eastAsia="ru-RU"/>
        </w:rPr>
        <w:object w:dxaOrig="3620" w:dyaOrig="380">
          <v:shape id="_x0000_i1426" type="#_x0000_t75" style="width:219pt;height:22.5pt" o:ole="">
            <v:imagedata r:id="rId735" o:title=""/>
          </v:shape>
          <o:OLEObject Type="Embed" ProgID="Equation.3" ShapeID="_x0000_i1426" DrawAspect="Content" ObjectID="_1803719703" r:id="rId736"/>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2981325" cy="1285875"/>
            <wp:effectExtent l="0" t="0" r="9525" b="9525"/>
            <wp:docPr id="5" name="Рисунок 5" descr="mso149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mso149BC"/>
                    <pic:cNvPicPr>
                      <a:picLocks noChangeAspect="1" noChangeArrowheads="1"/>
                    </pic:cNvPicPr>
                  </pic:nvPicPr>
                  <pic:blipFill>
                    <a:blip r:embed="rId737" cstate="print">
                      <a:lum bright="-24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81325" cy="12858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8.1.</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Результирующая напряженность является векторной суммой напряженностей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b/>
          <w:i/>
          <w:sz w:val="24"/>
          <w:szCs w:val="24"/>
          <w:vertAlign w:val="subscript"/>
          <w:lang w:val="en-US" w:eastAsia="ru-RU"/>
        </w:rPr>
        <w:t>x</w:t>
      </w:r>
      <w:r w:rsidRPr="0082417B">
        <w:rPr>
          <w:rFonts w:ascii="Times New Roman" w:eastAsia="Times New Roman" w:hAnsi="Times New Roman" w:cs="Times New Roman"/>
          <w:b/>
          <w:i/>
          <w:sz w:val="24"/>
          <w:szCs w:val="24"/>
          <w:lang w:eastAsia="ru-RU"/>
        </w:rPr>
        <w:t xml:space="preserve">,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b/>
          <w:i/>
          <w:sz w:val="24"/>
          <w:szCs w:val="24"/>
          <w:vertAlign w:val="subscript"/>
          <w:lang w:val="en-US" w:eastAsia="ru-RU"/>
        </w:rPr>
        <w:t>y</w:t>
      </w:r>
      <w:r w:rsidRPr="0082417B">
        <w:rPr>
          <w:rFonts w:ascii="Times New Roman" w:eastAsia="Times New Roman" w:hAnsi="Times New Roman" w:cs="Times New Roman"/>
          <w:sz w:val="24"/>
          <w:szCs w:val="24"/>
          <w:lang w:eastAsia="ru-RU"/>
        </w:rPr>
        <w:t>угол между направлениями векторов определяется выражением:</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2600" w:dyaOrig="720">
          <v:shape id="_x0000_i1427" type="#_x0000_t75" style="width:155.25pt;height:42.75pt" o:ole="">
            <v:imagedata r:id="rId738" o:title=""/>
          </v:shape>
          <o:OLEObject Type="Embed" ProgID="Equation.3" ShapeID="_x0000_i1427" DrawAspect="Content" ObjectID="_1803719704" r:id="rId739"/>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Получим уравнение результирующего колебания:</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7440" w:dyaOrig="880">
          <v:shape id="_x0000_i1428" type="#_x0000_t75" style="width:339pt;height:39.75pt" o:ole="">
            <v:imagedata r:id="rId740" o:title=""/>
          </v:shape>
          <o:OLEObject Type="Embed" ProgID="Equation.3" ShapeID="_x0000_i1428" DrawAspect="Content" ObjectID="_1803719705" r:id="rId741"/>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4000" w:dyaOrig="880">
          <v:shape id="_x0000_i1429" type="#_x0000_t75" style="width:200.25pt;height:44.25pt" o:ole="">
            <v:imagedata r:id="rId742" o:title=""/>
          </v:shape>
          <o:OLEObject Type="Embed" ProgID="Equation.3" ShapeID="_x0000_i1429" DrawAspect="Content" ObjectID="_1803719706" r:id="rId743"/>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3420" w:dyaOrig="920">
          <v:shape id="_x0000_i1430" type="#_x0000_t75" style="width:171pt;height:45.75pt" o:ole="">
            <v:imagedata r:id="rId744" o:title=""/>
          </v:shape>
          <o:OLEObject Type="Embed" ProgID="Equation.3" ShapeID="_x0000_i1430" DrawAspect="Content" ObjectID="_1803719707" r:id="rId745"/>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4980" w:dyaOrig="820">
          <v:shape id="_x0000_i1431" type="#_x0000_t75" style="width:249pt;height:41.25pt" o:ole="">
            <v:imagedata r:id="rId746" o:title=""/>
          </v:shape>
          <o:OLEObject Type="Embed" ProgID="Equation.3" ShapeID="_x0000_i1431" DrawAspect="Content" ObjectID="_1803719708" r:id="rId747"/>
        </w:object>
      </w:r>
      <w:r w:rsidRPr="0082417B">
        <w:rPr>
          <w:rFonts w:ascii="Times New Roman" w:eastAsia="Times New Roman" w:hAnsi="Times New Roman" w:cs="Times New Roman"/>
          <w:position w:val="-10"/>
          <w:sz w:val="24"/>
          <w:szCs w:val="24"/>
          <w:lang w:eastAsia="ru-RU"/>
        </w:rPr>
        <w:object w:dxaOrig="180" w:dyaOrig="340">
          <v:shape id="_x0000_i1432" type="#_x0000_t75" style="width:9pt;height:17.25pt" o:ole="">
            <v:imagedata r:id="rId581" o:title=""/>
          </v:shape>
          <o:OLEObject Type="Embed" ProgID="Equation.3" ShapeID="_x0000_i1432" DrawAspect="Content" ObjectID="_1803719709" r:id="rId748"/>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4099" w:dyaOrig="800">
          <v:shape id="_x0000_i1433" type="#_x0000_t75" style="width:204.75pt;height:39.75pt" o:ole="">
            <v:imagedata r:id="rId749" o:title=""/>
          </v:shape>
          <o:OLEObject Type="Embed" ProgID="Equation.3" ShapeID="_x0000_i1433" DrawAspect="Content" ObjectID="_1803719710" r:id="rId750"/>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(8.1)</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В зависимости от величины </w:t>
      </w:r>
      <w:r w:rsidRPr="0082417B">
        <w:rPr>
          <w:rFonts w:ascii="Times New Roman" w:eastAsia="Times New Roman" w:hAnsi="Times New Roman" w:cs="Times New Roman"/>
          <w:i/>
          <w:iCs/>
          <w:sz w:val="24"/>
          <w:szCs w:val="24"/>
          <w:lang w:eastAsia="ru-RU"/>
        </w:rPr>
        <w:sym w:font="Symbol" w:char="F064"/>
      </w:r>
      <w:r w:rsidRPr="0082417B">
        <w:rPr>
          <w:rFonts w:ascii="Times New Roman" w:eastAsia="Times New Roman" w:hAnsi="Times New Roman" w:cs="Times New Roman"/>
          <w:sz w:val="24"/>
          <w:szCs w:val="24"/>
          <w:lang w:eastAsia="ru-RU"/>
        </w:rPr>
        <w:t xml:space="preserve"> и соотношения между амплитудами складывающихся колебаний </w:t>
      </w:r>
      <w:r w:rsidRPr="0082417B">
        <w:rPr>
          <w:rFonts w:ascii="Times New Roman" w:eastAsia="Times New Roman" w:hAnsi="Times New Roman" w:cs="Times New Roman"/>
          <w:i/>
          <w:iCs/>
          <w:sz w:val="24"/>
          <w:szCs w:val="24"/>
          <w:lang w:eastAsia="ru-RU"/>
        </w:rPr>
        <w:t>А</w:t>
      </w:r>
      <w:r w:rsidRPr="0082417B">
        <w:rPr>
          <w:rFonts w:ascii="Times New Roman" w:eastAsia="Times New Roman" w:hAnsi="Times New Roman" w:cs="Times New Roman"/>
          <w:i/>
          <w:iCs/>
          <w:sz w:val="24"/>
          <w:szCs w:val="24"/>
          <w:vertAlign w:val="subscript"/>
          <w:lang w:eastAsia="ru-RU"/>
        </w:rPr>
        <w:t>х</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iCs/>
          <w:sz w:val="24"/>
          <w:szCs w:val="24"/>
          <w:lang w:eastAsia="ru-RU"/>
        </w:rPr>
        <w:t>А</w:t>
      </w:r>
      <w:r w:rsidRPr="0082417B">
        <w:rPr>
          <w:rFonts w:ascii="Times New Roman" w:eastAsia="Times New Roman" w:hAnsi="Times New Roman" w:cs="Times New Roman"/>
          <w:i/>
          <w:iCs/>
          <w:sz w:val="24"/>
          <w:szCs w:val="24"/>
          <w:vertAlign w:val="subscript"/>
          <w:lang w:eastAsia="ru-RU"/>
        </w:rPr>
        <w:t>у</w:t>
      </w:r>
      <w:r w:rsidRPr="0082417B">
        <w:rPr>
          <w:rFonts w:ascii="Times New Roman" w:eastAsia="Times New Roman" w:hAnsi="Times New Roman" w:cs="Times New Roman"/>
          <w:sz w:val="24"/>
          <w:szCs w:val="24"/>
          <w:lang w:eastAsia="ru-RU"/>
        </w:rPr>
        <w:t xml:space="preserve"> различают следующие виды поляризации: </w:t>
      </w:r>
    </w:p>
    <w:p w:rsidR="0082417B" w:rsidRPr="0082417B" w:rsidRDefault="0082417B" w:rsidP="0082417B">
      <w:pPr>
        <w:spacing w:after="0" w:line="264" w:lineRule="auto"/>
        <w:ind w:firstLine="720"/>
        <w:jc w:val="both"/>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1. Плоская или линейная поляризация.</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w:t>
      </w:r>
      <w:r w:rsidRPr="0082417B">
        <w:rPr>
          <w:rFonts w:ascii="Times New Roman" w:eastAsia="Times New Roman" w:hAnsi="Times New Roman" w:cs="Times New Roman"/>
          <w:position w:val="-6"/>
          <w:sz w:val="24"/>
          <w:szCs w:val="24"/>
          <w:lang w:eastAsia="ru-RU"/>
        </w:rPr>
        <w:object w:dxaOrig="580" w:dyaOrig="279">
          <v:shape id="_x0000_i1434" type="#_x0000_t75" style="width:29.25pt;height:14.25pt" o:ole="">
            <v:imagedata r:id="rId751" o:title=""/>
          </v:shape>
          <o:OLEObject Type="Embed" ProgID="Equation.3" ShapeID="_x0000_i1434" DrawAspect="Content" ObjectID="_1803719711" r:id="rId752"/>
        </w:object>
      </w:r>
      <w:r w:rsidRPr="0082417B">
        <w:rPr>
          <w:rFonts w:ascii="Times New Roman" w:eastAsia="Times New Roman" w:hAnsi="Times New Roman" w:cs="Times New Roman"/>
          <w:sz w:val="24"/>
          <w:szCs w:val="24"/>
          <w:lang w:eastAsia="ru-RU"/>
        </w:rPr>
        <w:t xml:space="preserve"> и</w:t>
      </w:r>
      <w:r w:rsidRPr="0082417B">
        <w:rPr>
          <w:rFonts w:ascii="Times New Roman" w:eastAsia="Times New Roman" w:hAnsi="Times New Roman" w:cs="Times New Roman"/>
          <w:position w:val="-14"/>
          <w:sz w:val="24"/>
          <w:szCs w:val="24"/>
          <w:lang w:val="en-US" w:eastAsia="ru-RU"/>
        </w:rPr>
        <w:object w:dxaOrig="840" w:dyaOrig="380">
          <v:shape id="_x0000_i1435" type="#_x0000_t75" style="width:42pt;height:18.75pt" o:ole="">
            <v:imagedata r:id="rId753" o:title=""/>
          </v:shape>
          <o:OLEObject Type="Embed" ProgID="Equation.3" ShapeID="_x0000_i1435" DrawAspect="Content" ObjectID="_1803719712" r:id="rId754"/>
        </w:object>
      </w:r>
      <w:r w:rsidRPr="0082417B">
        <w:rPr>
          <w:rFonts w:ascii="Times New Roman" w:eastAsia="Times New Roman" w:hAnsi="Times New Roman" w:cs="Times New Roman"/>
          <w:sz w:val="24"/>
          <w:szCs w:val="24"/>
          <w:lang w:eastAsia="ru-RU"/>
        </w:rPr>
        <w:t xml:space="preserve"> уравнение (8.1) принимает вид </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2420" w:dyaOrig="800">
          <v:shape id="_x0000_i1436" type="#_x0000_t75" style="width:120.75pt;height:39.75pt" o:ole="">
            <v:imagedata r:id="rId755" o:title=""/>
          </v:shape>
          <o:OLEObject Type="Embed" ProgID="Equation.3" ShapeID="_x0000_i1436" DrawAspect="Content" ObjectID="_1803719713" r:id="rId756"/>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4"/>
          <w:sz w:val="24"/>
          <w:szCs w:val="24"/>
          <w:lang w:eastAsia="ru-RU"/>
        </w:rPr>
        <w:object w:dxaOrig="1640" w:dyaOrig="859">
          <v:shape id="_x0000_i1437" type="#_x0000_t75" style="width:81.75pt;height:42.75pt" o:ole="">
            <v:imagedata r:id="rId757" o:title=""/>
          </v:shape>
          <o:OLEObject Type="Embed" ProgID="Equation.3" ShapeID="_x0000_i1437" DrawAspect="Content" ObjectID="_1803719714" r:id="rId758"/>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30"/>
          <w:sz w:val="24"/>
          <w:szCs w:val="24"/>
          <w:lang w:eastAsia="ru-RU"/>
        </w:rPr>
        <w:object w:dxaOrig="1300" w:dyaOrig="740">
          <v:shape id="_x0000_i1438" type="#_x0000_t75" style="width:65.25pt;height:36.75pt" o:ole="">
            <v:imagedata r:id="rId759" o:title=""/>
          </v:shape>
          <o:OLEObject Type="Embed" ProgID="Equation.3" ShapeID="_x0000_i1438" DrawAspect="Content" ObjectID="_1803719715" r:id="rId760"/>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before="120" w:after="120" w:line="264" w:lineRule="auto"/>
        <w:ind w:firstLine="709"/>
        <w:jc w:val="both"/>
        <w:rPr>
          <w:rFonts w:ascii="Times New Roman" w:eastAsia="Times New Roman" w:hAnsi="Times New Roman" w:cs="Times New Roman"/>
          <w:bCs/>
          <w:sz w:val="24"/>
          <w:szCs w:val="24"/>
          <w:lang w:eastAsia="ru-RU"/>
        </w:rPr>
      </w:pPr>
      <w:r w:rsidRPr="0082417B">
        <w:rPr>
          <w:rFonts w:ascii="Times New Roman" w:eastAsia="Times New Roman" w:hAnsi="Times New Roman" w:cs="Times New Roman"/>
          <w:bCs/>
          <w:sz w:val="24"/>
          <w:szCs w:val="24"/>
          <w:lang w:eastAsia="ru-RU"/>
        </w:rPr>
        <w:t>Таким образом, в данном случае в заданной точке пространства ко</w:t>
      </w:r>
      <w:r w:rsidRPr="0082417B">
        <w:rPr>
          <w:rFonts w:ascii="Times New Roman" w:eastAsia="Times New Roman" w:hAnsi="Times New Roman" w:cs="Times New Roman"/>
          <w:b/>
          <w:bCs/>
          <w:sz w:val="24"/>
          <w:szCs w:val="24"/>
          <w:lang w:eastAsia="ru-RU"/>
        </w:rPr>
        <w:t xml:space="preserve">нец </w:t>
      </w:r>
      <w:r w:rsidRPr="0082417B">
        <w:rPr>
          <w:rFonts w:ascii="Times New Roman" w:eastAsia="Times New Roman" w:hAnsi="Times New Roman" w:cs="Times New Roman"/>
          <w:bCs/>
          <w:sz w:val="24"/>
          <w:szCs w:val="24"/>
          <w:lang w:eastAsia="ru-RU"/>
        </w:rPr>
        <w:t xml:space="preserve">вектора </w:t>
      </w:r>
      <w:r w:rsidRPr="0082417B">
        <w:rPr>
          <w:rFonts w:ascii="Times New Roman" w:eastAsia="Times New Roman" w:hAnsi="Times New Roman" w:cs="Times New Roman"/>
          <w:bCs/>
          <w:i/>
          <w:sz w:val="24"/>
          <w:szCs w:val="24"/>
          <w:lang w:val="el-GR" w:eastAsia="ru-RU"/>
        </w:rPr>
        <w:t>Ε</w:t>
      </w:r>
      <w:r w:rsidRPr="0082417B">
        <w:rPr>
          <w:rFonts w:ascii="Times New Roman" w:eastAsia="Times New Roman" w:hAnsi="Times New Roman" w:cs="Times New Roman"/>
          <w:bCs/>
          <w:sz w:val="24"/>
          <w:szCs w:val="24"/>
          <w:lang w:eastAsia="ru-RU"/>
        </w:rPr>
        <w:t xml:space="preserve"> движется по прямой линии в плоскости </w:t>
      </w:r>
      <w:r w:rsidRPr="0082417B">
        <w:rPr>
          <w:rFonts w:ascii="Times New Roman" w:eastAsia="Times New Roman" w:hAnsi="Times New Roman" w:cs="Times New Roman"/>
          <w:bCs/>
          <w:i/>
          <w:iCs/>
          <w:sz w:val="24"/>
          <w:szCs w:val="24"/>
          <w:lang w:eastAsia="ru-RU"/>
        </w:rPr>
        <w:t>ху</w:t>
      </w:r>
      <w:r w:rsidRPr="0082417B">
        <w:rPr>
          <w:rFonts w:ascii="Times New Roman" w:eastAsia="Times New Roman" w:hAnsi="Times New Roman" w:cs="Times New Roman"/>
          <w:bCs/>
          <w:sz w:val="24"/>
          <w:szCs w:val="24"/>
          <w:lang w:eastAsia="ru-RU"/>
        </w:rPr>
        <w:t xml:space="preserve">, перпендикулярной направлению распространения света. Если изобразить «мгновенную фотографию» векторов </w:t>
      </w:r>
      <w:r w:rsidRPr="0082417B">
        <w:rPr>
          <w:rFonts w:ascii="Times New Roman" w:eastAsia="Times New Roman" w:hAnsi="Times New Roman" w:cs="Times New Roman"/>
          <w:bCs/>
          <w:i/>
          <w:sz w:val="24"/>
          <w:szCs w:val="24"/>
          <w:lang w:val="en-US" w:eastAsia="ru-RU"/>
        </w:rPr>
        <w:t>E</w:t>
      </w:r>
      <w:r w:rsidRPr="0082417B">
        <w:rPr>
          <w:rFonts w:ascii="Times New Roman" w:eastAsia="Times New Roman" w:hAnsi="Times New Roman" w:cs="Times New Roman"/>
          <w:bCs/>
          <w:sz w:val="24"/>
          <w:szCs w:val="24"/>
          <w:lang w:eastAsia="ru-RU"/>
        </w:rPr>
        <w:t xml:space="preserve">, начинающихся на одном луче (рис.8.1), то все эти векторы окажутся в одной плоскости, называемой </w:t>
      </w:r>
      <w:r w:rsidRPr="0082417B">
        <w:rPr>
          <w:rFonts w:ascii="Times New Roman" w:eastAsia="Times New Roman" w:hAnsi="Times New Roman" w:cs="Times New Roman"/>
          <w:b/>
          <w:i/>
          <w:iCs/>
          <w:sz w:val="24"/>
          <w:szCs w:val="24"/>
          <w:lang w:eastAsia="ru-RU"/>
        </w:rPr>
        <w:t>плоскостью поляризации</w:t>
      </w:r>
      <w:r w:rsidRPr="0082417B">
        <w:rPr>
          <w:rFonts w:ascii="Times New Roman" w:eastAsia="Times New Roman" w:hAnsi="Times New Roman" w:cs="Times New Roman"/>
          <w:bCs/>
          <w:sz w:val="24"/>
          <w:szCs w:val="24"/>
          <w:lang w:eastAsia="ru-RU"/>
        </w:rPr>
        <w:t xml:space="preserve"> света. Допустим, что световые волны когерентны, причем </w:t>
      </w:r>
      <w:r w:rsidRPr="0082417B">
        <w:rPr>
          <w:rFonts w:ascii="Times New Roman" w:eastAsia="Times New Roman" w:hAnsi="Times New Roman" w:cs="Times New Roman"/>
          <w:bCs/>
          <w:i/>
          <w:sz w:val="24"/>
          <w:szCs w:val="24"/>
          <w:lang w:val="el-GR" w:eastAsia="ru-RU"/>
        </w:rPr>
        <w:t>δ</w:t>
      </w:r>
      <w:r w:rsidRPr="0082417B">
        <w:rPr>
          <w:rFonts w:ascii="Times New Roman" w:eastAsia="Times New Roman" w:hAnsi="Times New Roman" w:cs="Times New Roman"/>
          <w:bCs/>
          <w:i/>
          <w:sz w:val="24"/>
          <w:szCs w:val="24"/>
          <w:lang w:eastAsia="ru-RU"/>
        </w:rPr>
        <w:t>=0</w:t>
      </w:r>
      <w:r w:rsidRPr="0082417B">
        <w:rPr>
          <w:rFonts w:ascii="Times New Roman" w:eastAsia="Times New Roman" w:hAnsi="Times New Roman" w:cs="Times New Roman"/>
          <w:bCs/>
          <w:sz w:val="24"/>
          <w:szCs w:val="24"/>
          <w:lang w:eastAsia="ru-RU"/>
        </w:rPr>
        <w:t>, тогда:</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680" w:dyaOrig="680">
          <v:shape id="_x0000_i1439" type="#_x0000_t75" style="width:101.25pt;height:40.5pt" o:ole="">
            <v:imagedata r:id="rId761" o:title=""/>
          </v:shape>
          <o:OLEObject Type="Embed" ProgID="Equation.3" ShapeID="_x0000_i1439" DrawAspect="Content" ObjectID="_1803719716" r:id="rId762"/>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Следовательно, результирующее колебание совершается в фиксированном направлении – волна оказывается </w:t>
      </w:r>
      <w:r w:rsidRPr="0082417B">
        <w:rPr>
          <w:rFonts w:ascii="Times New Roman" w:eastAsia="Times New Roman" w:hAnsi="Times New Roman" w:cs="Times New Roman"/>
          <w:b/>
          <w:bCs/>
          <w:i/>
          <w:iCs/>
          <w:sz w:val="24"/>
          <w:szCs w:val="24"/>
          <w:lang w:eastAsia="ru-RU"/>
        </w:rPr>
        <w:t>плоскополяризованной</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228725" cy="1704975"/>
            <wp:effectExtent l="0" t="0" r="9525" b="9525"/>
            <wp:docPr id="4" name="Рисунок 4" descr="msoBC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msoBC034"/>
                    <pic:cNvPicPr>
                      <a:picLocks noChangeAspect="1" noChangeArrowheads="1"/>
                    </pic:cNvPicPr>
                  </pic:nvPicPr>
                  <pic:blipFill>
                    <a:blip r:embed="rId763" cstate="print">
                      <a:lum bright="-18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17049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8.2.</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2. </w:t>
      </w:r>
      <w:r w:rsidRPr="0082417B">
        <w:rPr>
          <w:rFonts w:ascii="Times New Roman" w:eastAsia="Times New Roman" w:hAnsi="Times New Roman" w:cs="Times New Roman"/>
          <w:b/>
          <w:bCs/>
          <w:i/>
          <w:iCs/>
          <w:sz w:val="24"/>
          <w:szCs w:val="24"/>
          <w:lang w:eastAsia="ru-RU"/>
        </w:rPr>
        <w:t>Эллиптическая</w:t>
      </w:r>
      <w:r w:rsidRPr="0082417B">
        <w:rPr>
          <w:rFonts w:ascii="Times New Roman" w:eastAsia="Times New Roman" w:hAnsi="Times New Roman" w:cs="Times New Roman"/>
          <w:sz w:val="24"/>
          <w:szCs w:val="24"/>
          <w:lang w:eastAsia="ru-RU"/>
        </w:rPr>
        <w:t xml:space="preserve"> поляризация (в частном случае </w:t>
      </w:r>
      <w:r w:rsidRPr="0082417B">
        <w:rPr>
          <w:rFonts w:ascii="Times New Roman" w:eastAsia="Times New Roman" w:hAnsi="Times New Roman" w:cs="Times New Roman"/>
          <w:b/>
          <w:bCs/>
          <w:i/>
          <w:iCs/>
          <w:sz w:val="24"/>
          <w:szCs w:val="24"/>
          <w:lang w:eastAsia="ru-RU"/>
        </w:rPr>
        <w:t>круговая</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w:t>
      </w:r>
      <w:r w:rsidRPr="0082417B">
        <w:rPr>
          <w:rFonts w:ascii="Times New Roman" w:eastAsia="Times New Roman" w:hAnsi="Times New Roman" w:cs="Times New Roman"/>
          <w:position w:val="-24"/>
          <w:sz w:val="24"/>
          <w:szCs w:val="24"/>
          <w:lang w:eastAsia="ru-RU"/>
        </w:rPr>
        <w:object w:dxaOrig="660" w:dyaOrig="620">
          <v:shape id="_x0000_i1440" type="#_x0000_t75" style="width:33pt;height:30.75pt" o:ole="">
            <v:imagedata r:id="rId764" o:title=""/>
          </v:shape>
          <o:OLEObject Type="Embed" ProgID="Equation.3" ShapeID="_x0000_i1440" DrawAspect="Content" ObjectID="_1803719717" r:id="rId765"/>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4"/>
          <w:sz w:val="24"/>
          <w:szCs w:val="24"/>
          <w:lang w:val="en-US" w:eastAsia="ru-RU"/>
        </w:rPr>
        <w:object w:dxaOrig="840" w:dyaOrig="380">
          <v:shape id="_x0000_i1441" type="#_x0000_t75" style="width:42pt;height:18.75pt" o:ole="">
            <v:imagedata r:id="rId753" o:title=""/>
          </v:shape>
          <o:OLEObject Type="Embed" ProgID="Equation.3" ShapeID="_x0000_i1441" DrawAspect="Content" ObjectID="_1803719718" r:id="rId766"/>
        </w:object>
      </w:r>
      <w:r w:rsidRPr="0082417B">
        <w:rPr>
          <w:rFonts w:ascii="Times New Roman" w:eastAsia="Times New Roman" w:hAnsi="Times New Roman" w:cs="Times New Roman"/>
          <w:sz w:val="24"/>
          <w:szCs w:val="24"/>
          <w:lang w:eastAsia="ru-RU"/>
        </w:rPr>
        <w:t xml:space="preserve"> уравнение результирующего колебания (8.1) превращается в уравнение эллипса </w:t>
      </w:r>
      <w:r w:rsidRPr="0082417B">
        <w:rPr>
          <w:rFonts w:ascii="Times New Roman" w:eastAsia="Times New Roman" w:hAnsi="Times New Roman" w:cs="Times New Roman"/>
          <w:position w:val="-34"/>
          <w:sz w:val="24"/>
          <w:szCs w:val="24"/>
          <w:lang w:val="en-US" w:eastAsia="ru-RU"/>
        </w:rPr>
        <w:object w:dxaOrig="1440" w:dyaOrig="800">
          <v:shape id="_x0000_i1442" type="#_x0000_t75" style="width:1in;height:39.75pt" o:ole="">
            <v:imagedata r:id="rId767" o:title=""/>
          </v:shape>
          <o:OLEObject Type="Embed" ProgID="Equation.3" ShapeID="_x0000_i1442" DrawAspect="Content" ObjectID="_1803719719" r:id="rId768"/>
        </w:object>
      </w:r>
      <w:r w:rsidRPr="0082417B">
        <w:rPr>
          <w:rFonts w:ascii="Times New Roman" w:eastAsia="Times New Roman" w:hAnsi="Times New Roman" w:cs="Times New Roman"/>
          <w:sz w:val="24"/>
          <w:szCs w:val="24"/>
          <w:lang w:eastAsia="ru-RU"/>
        </w:rPr>
        <w:t xml:space="preserve">, а при  </w:t>
      </w:r>
      <w:r w:rsidRPr="0082417B">
        <w:rPr>
          <w:rFonts w:ascii="Times New Roman" w:eastAsia="Times New Roman" w:hAnsi="Times New Roman" w:cs="Times New Roman"/>
          <w:position w:val="-24"/>
          <w:sz w:val="24"/>
          <w:szCs w:val="24"/>
          <w:lang w:eastAsia="ru-RU"/>
        </w:rPr>
        <w:object w:dxaOrig="660" w:dyaOrig="620">
          <v:shape id="_x0000_i1443" type="#_x0000_t75" style="width:33pt;height:30.75pt" o:ole="">
            <v:imagedata r:id="rId764" o:title=""/>
          </v:shape>
          <o:OLEObject Type="Embed" ProgID="Equation.3" ShapeID="_x0000_i1443" DrawAspect="Content" ObjectID="_1803719720" r:id="rId769"/>
        </w:objec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position w:val="-14"/>
          <w:sz w:val="24"/>
          <w:szCs w:val="24"/>
          <w:lang w:val="en-US" w:eastAsia="ru-RU"/>
        </w:rPr>
        <w:object w:dxaOrig="840" w:dyaOrig="380">
          <v:shape id="_x0000_i1444" type="#_x0000_t75" style="width:42pt;height:18.75pt" o:ole="">
            <v:imagedata r:id="rId770" o:title=""/>
          </v:shape>
          <o:OLEObject Type="Embed" ProgID="Equation.3" ShapeID="_x0000_i1444" DrawAspect="Content" ObjectID="_1803719721" r:id="rId771"/>
        </w:object>
      </w:r>
      <w:r w:rsidRPr="0082417B">
        <w:rPr>
          <w:rFonts w:ascii="Times New Roman" w:eastAsia="Times New Roman" w:hAnsi="Times New Roman" w:cs="Times New Roman"/>
          <w:sz w:val="24"/>
          <w:szCs w:val="24"/>
          <w:lang w:eastAsia="ru-RU"/>
        </w:rPr>
        <w:sym w:font="Symbol" w:char="F02D"/>
      </w:r>
      <w:r w:rsidRPr="0082417B">
        <w:rPr>
          <w:rFonts w:ascii="Times New Roman" w:eastAsia="Times New Roman" w:hAnsi="Times New Roman" w:cs="Times New Roman"/>
          <w:sz w:val="24"/>
          <w:szCs w:val="24"/>
          <w:lang w:eastAsia="ru-RU"/>
        </w:rPr>
        <w:t xml:space="preserve"> в уравнение окружности</w:t>
      </w:r>
      <w:r w:rsidRPr="0082417B">
        <w:rPr>
          <w:rFonts w:ascii="Times New Roman" w:eastAsia="Times New Roman" w:hAnsi="Times New Roman" w:cs="Times New Roman"/>
          <w:position w:val="-14"/>
          <w:sz w:val="24"/>
          <w:szCs w:val="24"/>
          <w:lang w:val="en-US" w:eastAsia="ru-RU"/>
        </w:rPr>
        <w:object w:dxaOrig="1620" w:dyaOrig="420">
          <v:shape id="_x0000_i1445" type="#_x0000_t75" style="width:81pt;height:21pt" o:ole="">
            <v:imagedata r:id="rId772" o:title=""/>
          </v:shape>
          <o:OLEObject Type="Embed" ProgID="Equation.3" ShapeID="_x0000_i1445" DrawAspect="Content" ObjectID="_1803719722" r:id="rId773"/>
        </w:object>
      </w:r>
      <w:r w:rsidRPr="0082417B">
        <w:rPr>
          <w:rFonts w:ascii="Times New Roman" w:eastAsia="Times New Roman" w:hAnsi="Times New Roman" w:cs="Times New Roman"/>
          <w:sz w:val="24"/>
          <w:szCs w:val="24"/>
          <w:lang w:eastAsia="ru-RU"/>
        </w:rPr>
        <w:t xml:space="preserve">. В этом случае конец вектора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sz w:val="24"/>
          <w:szCs w:val="24"/>
          <w:lang w:eastAsia="ru-RU"/>
        </w:rPr>
        <w:t xml:space="preserve"> движется по эллипсу (при </w:t>
      </w:r>
      <w:r w:rsidRPr="0082417B">
        <w:rPr>
          <w:rFonts w:ascii="Times New Roman" w:eastAsia="Times New Roman" w:hAnsi="Times New Roman" w:cs="Times New Roman"/>
          <w:position w:val="-14"/>
          <w:sz w:val="24"/>
          <w:szCs w:val="24"/>
          <w:lang w:val="en-US" w:eastAsia="ru-RU"/>
        </w:rPr>
        <w:object w:dxaOrig="840" w:dyaOrig="380">
          <v:shape id="_x0000_i1446" type="#_x0000_t75" style="width:42pt;height:18.75pt" o:ole="">
            <v:imagedata r:id="rId770" o:title=""/>
          </v:shape>
          <o:OLEObject Type="Embed" ProgID="Equation.3" ShapeID="_x0000_i1446" DrawAspect="Content" ObjectID="_1803719723" r:id="rId774"/>
        </w:object>
      </w:r>
      <w:r w:rsidRPr="0082417B">
        <w:rPr>
          <w:rFonts w:ascii="Times New Roman" w:eastAsia="Times New Roman" w:hAnsi="Times New Roman" w:cs="Times New Roman"/>
          <w:sz w:val="24"/>
          <w:szCs w:val="24"/>
          <w:lang w:eastAsia="ru-RU"/>
        </w:rPr>
        <w:t xml:space="preserve">– по окружности) (рис. 8.2).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Линейную поляризацию также можно считать частным случаем эллиптической поляризации. Волну с эллиптической поляризации можно представить как суперпозицию двух ортогональных волн с линейными поляризациями (рис.8.3):</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1514475" cy="1885950"/>
            <wp:effectExtent l="0" t="0" r="9525" b="0"/>
            <wp:docPr id="3" name="Рисунок 3" descr="mso497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mso4974F"/>
                    <pic:cNvPicPr>
                      <a:picLocks noChangeAspect="1" noChangeArrowheads="1"/>
                    </pic:cNvPicPr>
                  </pic:nvPicPr>
                  <pic:blipFill>
                    <a:blip r:embed="rId775" cstate="print">
                      <a:lum bright="-6000"/>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1885950"/>
                    </a:xfrm>
                    <a:prstGeom prst="rect">
                      <a:avLst/>
                    </a:prstGeom>
                    <a:noFill/>
                    <a:ln>
                      <a:noFill/>
                    </a:ln>
                  </pic:spPr>
                </pic:pic>
              </a:graphicData>
            </a:graphic>
          </wp:inline>
        </w:drawing>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noProof/>
          <w:sz w:val="24"/>
          <w:szCs w:val="24"/>
          <w:lang w:eastAsia="ru-RU"/>
        </w:rPr>
        <w:drawing>
          <wp:inline distT="0" distB="0" distL="0" distR="0">
            <wp:extent cx="1943100" cy="1466850"/>
            <wp:effectExtent l="0" t="0" r="0" b="0"/>
            <wp:docPr id="2" name="Рисунок 2" descr="поляризация-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поляризация-03"/>
                    <pic:cNvPicPr>
                      <a:picLocks noChangeAspect="1" noChangeArrowheads="1"/>
                    </pic:cNvPicPr>
                  </pic:nvPicPr>
                  <pic:blipFill>
                    <a:blip r:embed="rId776" cstate="print">
                      <a:lum contrast="2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3100" cy="1466850"/>
                    </a:xfrm>
                    <a:prstGeom prst="rect">
                      <a:avLst/>
                    </a:prstGeom>
                    <a:noFill/>
                    <a:ln>
                      <a:noFill/>
                    </a:ln>
                  </pic:spPr>
                </pic:pic>
              </a:graphicData>
            </a:graphic>
          </wp:inline>
        </w:drawing>
      </w:r>
    </w:p>
    <w:p w:rsidR="0082417B" w:rsidRPr="0082417B" w:rsidRDefault="0082417B" w:rsidP="0082417B">
      <w:pPr>
        <w:spacing w:after="0" w:line="264" w:lineRule="auto"/>
        <w:ind w:left="708"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8.3.</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Рис. 8.4.</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Свет с </w:t>
      </w:r>
      <w:r w:rsidRPr="0082417B">
        <w:rPr>
          <w:rFonts w:ascii="Times New Roman" w:eastAsia="Times New Roman" w:hAnsi="Times New Roman" w:cs="Times New Roman"/>
          <w:b/>
          <w:bCs/>
          <w:i/>
          <w:iCs/>
          <w:sz w:val="24"/>
          <w:szCs w:val="24"/>
          <w:lang w:eastAsia="ru-RU"/>
        </w:rPr>
        <w:t>частичной поляризацией</w:t>
      </w:r>
      <w:r w:rsidRPr="0082417B">
        <w:rPr>
          <w:rFonts w:ascii="Times New Roman" w:eastAsia="Times New Roman" w:hAnsi="Times New Roman" w:cs="Times New Roman"/>
          <w:sz w:val="24"/>
          <w:szCs w:val="24"/>
          <w:lang w:eastAsia="ru-RU"/>
        </w:rPr>
        <w:t xml:space="preserve"> представляет собой суперпозицию поляризованного света с интенсивностью </w:t>
      </w:r>
      <w:r w:rsidRPr="0082417B">
        <w:rPr>
          <w:rFonts w:ascii="Times New Roman" w:eastAsia="Times New Roman" w:hAnsi="Times New Roman" w:cs="Times New Roman"/>
          <w:position w:val="-12"/>
          <w:sz w:val="24"/>
          <w:szCs w:val="24"/>
          <w:lang w:eastAsia="ru-RU"/>
        </w:rPr>
        <w:object w:dxaOrig="460" w:dyaOrig="360">
          <v:shape id="_x0000_i1447" type="#_x0000_t75" style="width:23.25pt;height:18pt" o:ole="">
            <v:imagedata r:id="rId777" o:title=""/>
          </v:shape>
          <o:OLEObject Type="Embed" ProgID="Equation.3" ShapeID="_x0000_i1447" DrawAspect="Content" ObjectID="_1803719724" r:id="rId778"/>
        </w:object>
      </w:r>
      <w:r w:rsidRPr="0082417B">
        <w:rPr>
          <w:rFonts w:ascii="Times New Roman" w:eastAsia="Times New Roman" w:hAnsi="Times New Roman" w:cs="Times New Roman"/>
          <w:sz w:val="24"/>
          <w:szCs w:val="24"/>
          <w:lang w:eastAsia="ru-RU"/>
        </w:rPr>
        <w:t xml:space="preserve"> и естественного света с интенсивностью </w:t>
      </w:r>
      <w:r w:rsidRPr="0082417B">
        <w:rPr>
          <w:rFonts w:ascii="Times New Roman" w:eastAsia="Times New Roman" w:hAnsi="Times New Roman" w:cs="Times New Roman"/>
          <w:position w:val="-12"/>
          <w:sz w:val="24"/>
          <w:szCs w:val="24"/>
          <w:lang w:eastAsia="ru-RU"/>
        </w:rPr>
        <w:object w:dxaOrig="499" w:dyaOrig="360">
          <v:shape id="_x0000_i1448" type="#_x0000_t75" style="width:24.75pt;height:18pt" o:ole="">
            <v:imagedata r:id="rId779" o:title=""/>
          </v:shape>
          <o:OLEObject Type="Embed" ProgID="Equation.3" ShapeID="_x0000_i1448" DrawAspect="Content" ObjectID="_1803719725" r:id="rId780"/>
        </w:object>
      </w:r>
      <w:r w:rsidRPr="0082417B">
        <w:rPr>
          <w:rFonts w:ascii="Times New Roman" w:eastAsia="Times New Roman" w:hAnsi="Times New Roman" w:cs="Times New Roman"/>
          <w:sz w:val="24"/>
          <w:szCs w:val="24"/>
          <w:lang w:eastAsia="ru-RU"/>
        </w:rPr>
        <w:t xml:space="preserve"> (рис. 8.4): </w:t>
      </w:r>
      <w:r w:rsidRPr="0082417B">
        <w:rPr>
          <w:rFonts w:ascii="Times New Roman" w:eastAsia="Times New Roman" w:hAnsi="Times New Roman" w:cs="Times New Roman"/>
          <w:position w:val="-12"/>
          <w:sz w:val="24"/>
          <w:szCs w:val="24"/>
          <w:lang w:eastAsia="ru-RU"/>
        </w:rPr>
        <w:object w:dxaOrig="1500" w:dyaOrig="360">
          <v:shape id="_x0000_i1449" type="#_x0000_t75" style="width:75pt;height:18pt" o:ole="">
            <v:imagedata r:id="rId781" o:title=""/>
          </v:shape>
          <o:OLEObject Type="Embed" ProgID="Equation.3" ShapeID="_x0000_i1449" DrawAspect="Content" ObjectID="_1803719726" r:id="rId782"/>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Лампы накаливания, люминесцентные излучатели, газоразрядные и многие другие источники света дают неполяризованный (естественный) свет. Свет с линейной поляризацией дают некоторые типы лазеров. Используя различные оптические явления и (или) анизотропные материалы (кристаллы), можно из естественного света получить свет с желаемой поляризацией.</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bCs/>
          <w:i/>
          <w:iCs/>
          <w:sz w:val="24"/>
          <w:szCs w:val="24"/>
          <w:lang w:eastAsia="ru-RU"/>
        </w:rPr>
        <w:t>Поляризатор</w:t>
      </w:r>
      <w:r w:rsidRPr="0082417B">
        <w:rPr>
          <w:rFonts w:ascii="Times New Roman" w:eastAsia="Times New Roman" w:hAnsi="Times New Roman" w:cs="Times New Roman"/>
          <w:sz w:val="24"/>
          <w:szCs w:val="24"/>
          <w:lang w:eastAsia="ru-RU"/>
        </w:rPr>
        <w:t xml:space="preserve"> – прибор, пропускающий излучение с определенным направлением колебаний вектора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sz w:val="24"/>
          <w:szCs w:val="24"/>
          <w:lang w:eastAsia="ru-RU"/>
        </w:rPr>
        <w:t xml:space="preserve"> (это направление называют плоскостью поляризатора) и задерживающий излучение с другими направлениями колебаний. Если на поляризатор падает линейно поляризованный свет с вектором напряженности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sz w:val="24"/>
          <w:szCs w:val="24"/>
          <w:lang w:eastAsia="ru-RU"/>
        </w:rPr>
        <w:t xml:space="preserve">, и плоскость поляризации света составляет угол α с плоскостью поляризатора, то в волне, прошедшей через идеальный поляризатор, останется только компонента </w:t>
      </w:r>
      <w:r w:rsidRPr="0082417B">
        <w:rPr>
          <w:rFonts w:ascii="Times New Roman" w:eastAsia="Times New Roman" w:hAnsi="Times New Roman" w:cs="Times New Roman"/>
          <w:b/>
          <w:i/>
          <w:sz w:val="24"/>
          <w:szCs w:val="24"/>
          <w:lang w:val="en-US" w:eastAsia="ru-RU"/>
        </w:rPr>
        <w:t>E</w:t>
      </w:r>
      <w:r w:rsidRPr="0082417B">
        <w:rPr>
          <w:rFonts w:ascii="Times New Roman" w:eastAsia="Times New Roman" w:hAnsi="Times New Roman" w:cs="Times New Roman"/>
          <w:b/>
          <w:i/>
          <w:sz w:val="24"/>
          <w:szCs w:val="24"/>
          <w:vertAlign w:val="subscript"/>
          <w:lang w:eastAsia="ru-RU"/>
        </w:rPr>
        <w:t>1</w:t>
      </w:r>
      <w:r w:rsidRPr="0082417B">
        <w:rPr>
          <w:rFonts w:ascii="Times New Roman" w:eastAsia="Times New Roman" w:hAnsi="Times New Roman" w:cs="Times New Roman"/>
          <w:sz w:val="24"/>
          <w:szCs w:val="24"/>
          <w:lang w:eastAsia="ru-RU"/>
        </w:rPr>
        <w:t>, параллельная плоскости поляризатора (рис.8.3):</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10"/>
          <w:sz w:val="24"/>
          <w:szCs w:val="24"/>
          <w:lang w:eastAsia="ru-RU"/>
        </w:rPr>
        <w:object w:dxaOrig="2180" w:dyaOrig="340">
          <v:shape id="_x0000_i1450" type="#_x0000_t75" style="width:129pt;height:20.25pt" o:ole="">
            <v:imagedata r:id="rId783" o:title=""/>
          </v:shape>
          <o:OLEObject Type="Embed" ProgID="Equation.3" ShapeID="_x0000_i1450" DrawAspect="Content" ObjectID="_1803719727" r:id="rId784"/>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120" w:line="264" w:lineRule="auto"/>
        <w:ind w:left="283" w:firstLine="425"/>
        <w:jc w:val="both"/>
        <w:rPr>
          <w:rFonts w:ascii="Times New Roman" w:eastAsia="Times New Roman" w:hAnsi="Times New Roman" w:cs="Times New Roman"/>
          <w:sz w:val="24"/>
          <w:szCs w:val="24"/>
          <w:lang w:eastAsia="ru-RU"/>
        </w:rPr>
      </w:pPr>
    </w:p>
    <w:p w:rsidR="0082417B" w:rsidRPr="0082417B" w:rsidRDefault="0082417B" w:rsidP="0082417B">
      <w:pPr>
        <w:spacing w:after="12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Поскольку интенсивность света пропорциональна среднему квадрату напряженности, то для интенсивности линейно поляризованного света, прошедшего через идеальный поляризатор ,получаем соотношение, называемое </w:t>
      </w:r>
      <w:r w:rsidRPr="0082417B">
        <w:rPr>
          <w:rFonts w:ascii="Times New Roman" w:eastAsia="Times New Roman" w:hAnsi="Times New Roman" w:cs="Times New Roman"/>
          <w:b/>
          <w:bCs/>
          <w:i/>
          <w:iCs/>
          <w:sz w:val="24"/>
          <w:szCs w:val="24"/>
          <w:lang w:eastAsia="ru-RU"/>
        </w:rPr>
        <w:t>законом Малюса</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position w:val="-12"/>
          <w:sz w:val="24"/>
          <w:szCs w:val="24"/>
          <w:lang w:eastAsia="ru-RU"/>
        </w:rPr>
        <w:object w:dxaOrig="1300" w:dyaOrig="380">
          <v:shape id="_x0000_i1451" type="#_x0000_t75" style="width:78.75pt;height:22.5pt" o:ole="">
            <v:imagedata r:id="rId785" o:title=""/>
          </v:shape>
          <o:OLEObject Type="Embed" ProgID="Equation.3" ShapeID="_x0000_i1451" DrawAspect="Content" ObjectID="_1803719728" r:id="rId786"/>
        </w:objec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 xml:space="preserve"> (8.2)</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падении на поляризатор естественного света, в прошедшей волне останется одна из компонент колебаний, параллельная плоскости поляризатора, т. е. естественный свет превращается в линейно поляризованный. Интенсивности, соответствующие ортогональным колебаниям, в естественном свете одинаковы, и каждая из них равна </w:t>
      </w:r>
      <w:r w:rsidRPr="0082417B">
        <w:rPr>
          <w:rFonts w:ascii="Times New Roman" w:eastAsia="Times New Roman" w:hAnsi="Times New Roman" w:cs="Times New Roman"/>
          <w:sz w:val="24"/>
          <w:szCs w:val="24"/>
          <w:lang w:eastAsia="ru-RU"/>
        </w:rPr>
        <w:lastRenderedPageBreak/>
        <w:t xml:space="preserve">половине общей интенсивности </w:t>
      </w:r>
      <w:r w:rsidRPr="0082417B">
        <w:rPr>
          <w:rFonts w:ascii="Times New Roman" w:eastAsia="Times New Roman" w:hAnsi="Times New Roman" w:cs="Times New Roman"/>
          <w:position w:val="-12"/>
          <w:sz w:val="24"/>
          <w:szCs w:val="24"/>
          <w:lang w:eastAsia="ru-RU"/>
        </w:rPr>
        <w:object w:dxaOrig="420" w:dyaOrig="360">
          <v:shape id="_x0000_i1452" type="#_x0000_t75" style="width:21pt;height:18pt" o:ole="">
            <v:imagedata r:id="rId787" o:title=""/>
          </v:shape>
          <o:OLEObject Type="Embed" ProgID="Equation.3" ShapeID="_x0000_i1452" DrawAspect="Content" ObjectID="_1803719729" r:id="rId788"/>
        </w:object>
      </w:r>
      <w:r w:rsidRPr="0082417B">
        <w:rPr>
          <w:rFonts w:ascii="Times New Roman" w:eastAsia="Times New Roman" w:hAnsi="Times New Roman" w:cs="Times New Roman"/>
          <w:sz w:val="24"/>
          <w:szCs w:val="24"/>
          <w:lang w:eastAsia="ru-RU"/>
        </w:rPr>
        <w:t xml:space="preserve">. После поляризатора имеем волну с интенсивностью одной из ортогональных компонент: </w:t>
      </w:r>
      <w:r w:rsidRPr="0082417B">
        <w:rPr>
          <w:rFonts w:ascii="Times New Roman" w:eastAsia="Times New Roman" w:hAnsi="Times New Roman" w:cs="Times New Roman"/>
          <w:position w:val="-24"/>
          <w:sz w:val="24"/>
          <w:szCs w:val="24"/>
          <w:lang w:eastAsia="ru-RU"/>
        </w:rPr>
        <w:object w:dxaOrig="1440" w:dyaOrig="639">
          <v:shape id="_x0000_i1453" type="#_x0000_t75" style="width:1in;height:32.25pt" o:ole="">
            <v:imagedata r:id="rId789" o:title=""/>
          </v:shape>
          <o:OLEObject Type="Embed" ProgID="Equation.3" ShapeID="_x0000_i1453" DrawAspect="Content" ObjectID="_1803719730" r:id="rId790"/>
        </w:objec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При падении на поляризатор частично поляризованного света интенсивность прошедшего света зависит от ориентации поляризатора более сложно. Обращаясь к рис. 8.4 и 8.3 с учетом закона Малюса, найдем:  </w:t>
      </w:r>
      <w:r w:rsidRPr="0082417B">
        <w:rPr>
          <w:rFonts w:ascii="Times New Roman" w:eastAsia="Times New Roman" w:hAnsi="Times New Roman" w:cs="Times New Roman"/>
          <w:position w:val="-24"/>
          <w:sz w:val="24"/>
          <w:szCs w:val="24"/>
          <w:lang w:eastAsia="ru-RU"/>
        </w:rPr>
        <w:object w:dxaOrig="2680" w:dyaOrig="620">
          <v:shape id="_x0000_i1454" type="#_x0000_t75" style="width:134.25pt;height:30.75pt" o:ole="">
            <v:imagedata r:id="rId791" o:title=""/>
          </v:shape>
          <o:OLEObject Type="Embed" ProgID="Equation.3" ShapeID="_x0000_i1454" DrawAspect="Content" ObjectID="_1803719731" r:id="rId792"/>
        </w:object>
      </w:r>
      <w:r w:rsidRPr="0082417B">
        <w:rPr>
          <w:rFonts w:ascii="Times New Roman" w:eastAsia="Times New Roman" w:hAnsi="Times New Roman" w:cs="Times New Roman"/>
          <w:sz w:val="24"/>
          <w:szCs w:val="24"/>
          <w:lang w:eastAsia="ru-RU"/>
        </w:rPr>
        <w:t xml:space="preserve">. При </w:t>
      </w:r>
      <w:r w:rsidRPr="0082417B">
        <w:rPr>
          <w:rFonts w:ascii="Times New Roman" w:eastAsia="Times New Roman" w:hAnsi="Times New Roman" w:cs="Times New Roman"/>
          <w:position w:val="-6"/>
          <w:sz w:val="24"/>
          <w:szCs w:val="24"/>
          <w:lang w:eastAsia="ru-RU"/>
        </w:rPr>
        <w:object w:dxaOrig="580" w:dyaOrig="279">
          <v:shape id="_x0000_i1455" type="#_x0000_t75" style="width:29.25pt;height:14.25pt" o:ole="">
            <v:imagedata r:id="rId793" o:title=""/>
          </v:shape>
          <o:OLEObject Type="Embed" ProgID="Equation.3" ShapeID="_x0000_i1455" DrawAspect="Content" ObjectID="_1803719732" r:id="rId794"/>
        </w:object>
      </w:r>
      <w:r w:rsidRPr="0082417B">
        <w:rPr>
          <w:rFonts w:ascii="Times New Roman" w:eastAsia="Times New Roman" w:hAnsi="Times New Roman" w:cs="Times New Roman"/>
          <w:sz w:val="24"/>
          <w:szCs w:val="24"/>
          <w:lang w:eastAsia="ru-RU"/>
        </w:rPr>
        <w:t xml:space="preserve"> интенсивность максимальна, при </w:t>
      </w:r>
      <w:r w:rsidRPr="0082417B">
        <w:rPr>
          <w:rFonts w:ascii="Times New Roman" w:eastAsia="Times New Roman" w:hAnsi="Times New Roman" w:cs="Times New Roman"/>
          <w:position w:val="-24"/>
          <w:sz w:val="24"/>
          <w:szCs w:val="24"/>
          <w:lang w:eastAsia="ru-RU"/>
        </w:rPr>
        <w:object w:dxaOrig="639" w:dyaOrig="620">
          <v:shape id="_x0000_i1456" type="#_x0000_t75" style="width:32.25pt;height:30.75pt" o:ole="">
            <v:imagedata r:id="rId795" o:title=""/>
          </v:shape>
          <o:OLEObject Type="Embed" ProgID="Equation.3" ShapeID="_x0000_i1456" DrawAspect="Content" ObjectID="_1803719733" r:id="rId796"/>
        </w:object>
      </w:r>
      <w:r w:rsidRPr="0082417B">
        <w:rPr>
          <w:rFonts w:ascii="Times New Roman" w:eastAsia="Times New Roman" w:hAnsi="Times New Roman" w:cs="Times New Roman"/>
          <w:sz w:val="24"/>
          <w:szCs w:val="24"/>
          <w:lang w:eastAsia="ru-RU"/>
        </w:rPr>
        <w:t xml:space="preserve"> - минимальна:  </w:t>
      </w:r>
      <w:r w:rsidRPr="0082417B">
        <w:rPr>
          <w:rFonts w:ascii="Times New Roman" w:eastAsia="Times New Roman" w:hAnsi="Times New Roman" w:cs="Times New Roman"/>
          <w:position w:val="-24"/>
          <w:sz w:val="24"/>
          <w:szCs w:val="24"/>
          <w:lang w:eastAsia="ru-RU"/>
        </w:rPr>
        <w:object w:dxaOrig="1939" w:dyaOrig="620">
          <v:shape id="_x0000_i1457" type="#_x0000_t75" style="width:96.75pt;height:30.75pt" o:ole="">
            <v:imagedata r:id="rId797" o:title=""/>
          </v:shape>
          <o:OLEObject Type="Embed" ProgID="Equation.3" ShapeID="_x0000_i1457" DrawAspect="Content" ObjectID="_1803719734" r:id="rId798"/>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24"/>
          <w:sz w:val="24"/>
          <w:szCs w:val="24"/>
          <w:lang w:eastAsia="ru-RU"/>
        </w:rPr>
        <w:object w:dxaOrig="1260" w:dyaOrig="620">
          <v:shape id="_x0000_i1458" type="#_x0000_t75" style="width:63pt;height:30.75pt" o:ole="">
            <v:imagedata r:id="rId799" o:title=""/>
          </v:shape>
          <o:OLEObject Type="Embed" ProgID="Equation.3" ShapeID="_x0000_i1458" DrawAspect="Content" ObjectID="_1803719735" r:id="rId800"/>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bCs/>
          <w:i/>
          <w:iCs/>
          <w:sz w:val="24"/>
          <w:szCs w:val="24"/>
          <w:lang w:eastAsia="ru-RU"/>
        </w:rPr>
        <w:t>Степенью поляризации</w:t>
      </w:r>
      <w:r w:rsidRPr="0082417B">
        <w:rPr>
          <w:rFonts w:ascii="Times New Roman" w:eastAsia="Times New Roman" w:hAnsi="Times New Roman" w:cs="Times New Roman"/>
          <w:sz w:val="24"/>
          <w:szCs w:val="24"/>
          <w:lang w:eastAsia="ru-RU"/>
        </w:rPr>
        <w:t xml:space="preserve"> света называется выражение</w:t>
      </w:r>
    </w:p>
    <w:p w:rsidR="0082417B" w:rsidRPr="0082417B" w:rsidRDefault="0082417B" w:rsidP="0082417B">
      <w:pPr>
        <w:spacing w:after="0" w:line="264" w:lineRule="auto"/>
        <w:ind w:left="2124"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position w:val="-30"/>
          <w:sz w:val="24"/>
          <w:szCs w:val="24"/>
          <w:lang w:eastAsia="ru-RU"/>
        </w:rPr>
        <w:object w:dxaOrig="1480" w:dyaOrig="680">
          <v:shape id="_x0000_i1459" type="#_x0000_t75" style="width:90pt;height:40.5pt" o:ole="">
            <v:imagedata r:id="rId801" o:title=""/>
          </v:shape>
          <o:OLEObject Type="Embed" ProgID="Equation.3" ShapeID="_x0000_i1459" DrawAspect="Content" ObjectID="_1803719736" r:id="rId802"/>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(8.3)</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где </w:t>
      </w: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min</w:t>
      </w:r>
      <w:r w:rsidRPr="0082417B">
        <w:rPr>
          <w:rFonts w:ascii="Times New Roman" w:eastAsia="Times New Roman" w:hAnsi="Times New Roman" w:cs="Times New Roman"/>
          <w:sz w:val="24"/>
          <w:szCs w:val="24"/>
          <w:lang w:eastAsia="ru-RU"/>
        </w:rPr>
        <w:t xml:space="preserve"> – соответственно максимальная и минимальная интенсивности частично поляризованного света, пропускаемого поляризатором (поляризатор, используемый для определения степени поляризации света, называют </w:t>
      </w:r>
      <w:r w:rsidRPr="0082417B">
        <w:rPr>
          <w:rFonts w:ascii="Times New Roman" w:eastAsia="Times New Roman" w:hAnsi="Times New Roman" w:cs="Times New Roman"/>
          <w:b/>
          <w:bCs/>
          <w:i/>
          <w:iCs/>
          <w:sz w:val="24"/>
          <w:szCs w:val="24"/>
          <w:lang w:eastAsia="ru-RU"/>
        </w:rPr>
        <w:t>анализатором</w:t>
      </w:r>
      <w:r w:rsidRPr="0082417B">
        <w:rPr>
          <w:rFonts w:ascii="Times New Roman" w:eastAsia="Times New Roman" w:hAnsi="Times New Roman" w:cs="Times New Roman"/>
          <w:sz w:val="24"/>
          <w:szCs w:val="24"/>
          <w:lang w:eastAsia="ru-RU"/>
        </w:rPr>
        <w:t xml:space="preserve">). Степень поляризации может изменяться в пределах </w:t>
      </w:r>
      <w:r w:rsidRPr="0082417B">
        <w:rPr>
          <w:rFonts w:ascii="Times New Roman" w:eastAsia="Times New Roman" w:hAnsi="Times New Roman" w:cs="Times New Roman"/>
          <w:position w:val="-6"/>
          <w:sz w:val="24"/>
          <w:szCs w:val="24"/>
          <w:lang w:eastAsia="ru-RU"/>
        </w:rPr>
        <w:object w:dxaOrig="920" w:dyaOrig="279">
          <v:shape id="_x0000_i1460" type="#_x0000_t75" style="width:45.75pt;height:14.25pt" o:ole="">
            <v:imagedata r:id="rId803" o:title=""/>
          </v:shape>
          <o:OLEObject Type="Embed" ProgID="Equation.3" ShapeID="_x0000_i1460" DrawAspect="Content" ObjectID="_1803719737" r:id="rId804"/>
        </w:object>
      </w:r>
      <w:r w:rsidRPr="0082417B">
        <w:rPr>
          <w:rFonts w:ascii="Times New Roman" w:eastAsia="Times New Roman" w:hAnsi="Times New Roman" w:cs="Times New Roman"/>
          <w:sz w:val="24"/>
          <w:szCs w:val="24"/>
          <w:lang w:eastAsia="ru-RU"/>
        </w:rPr>
        <w:t xml:space="preserve">. Значению </w:t>
      </w:r>
      <w:r w:rsidRPr="0082417B">
        <w:rPr>
          <w:rFonts w:ascii="Times New Roman" w:eastAsia="Times New Roman" w:hAnsi="Times New Roman" w:cs="Times New Roman"/>
          <w:sz w:val="24"/>
          <w:szCs w:val="24"/>
          <w:lang w:val="en-US" w:eastAsia="ru-RU"/>
        </w:rPr>
        <w:t>P</w:t>
      </w:r>
      <w:r w:rsidRPr="0082417B">
        <w:rPr>
          <w:rFonts w:ascii="Times New Roman" w:eastAsia="Times New Roman" w:hAnsi="Times New Roman" w:cs="Times New Roman"/>
          <w:sz w:val="24"/>
          <w:szCs w:val="24"/>
          <w:lang w:eastAsia="ru-RU"/>
        </w:rPr>
        <w:t xml:space="preserve">=0 соответствует естественный свет, а </w:t>
      </w:r>
      <w:r w:rsidRPr="0082417B">
        <w:rPr>
          <w:rFonts w:ascii="Times New Roman" w:eastAsia="Times New Roman" w:hAnsi="Times New Roman" w:cs="Times New Roman"/>
          <w:sz w:val="24"/>
          <w:szCs w:val="24"/>
          <w:lang w:val="en-US" w:eastAsia="ru-RU"/>
        </w:rPr>
        <w:t>P</w:t>
      </w:r>
      <w:r w:rsidRPr="0082417B">
        <w:rPr>
          <w:rFonts w:ascii="Times New Roman" w:eastAsia="Times New Roman" w:hAnsi="Times New Roman" w:cs="Times New Roman"/>
          <w:sz w:val="24"/>
          <w:szCs w:val="24"/>
          <w:lang w:eastAsia="ru-RU"/>
        </w:rPr>
        <w:t xml:space="preserve">=1 </w:t>
      </w:r>
      <w:r w:rsidRPr="0082417B">
        <w:rPr>
          <w:rFonts w:ascii="Times New Roman" w:eastAsia="Times New Roman" w:hAnsi="Times New Roman" w:cs="Times New Roman"/>
          <w:sz w:val="24"/>
          <w:szCs w:val="24"/>
          <w:lang w:eastAsia="ru-RU"/>
        </w:rPr>
        <w:sym w:font="Symbol" w:char="F02D"/>
      </w:r>
      <w:r w:rsidRPr="0082417B">
        <w:rPr>
          <w:rFonts w:ascii="Times New Roman" w:eastAsia="Times New Roman" w:hAnsi="Times New Roman" w:cs="Times New Roman"/>
          <w:sz w:val="24"/>
          <w:szCs w:val="24"/>
          <w:lang w:eastAsia="ru-RU"/>
        </w:rPr>
        <w:t xml:space="preserve"> линейно поляризованный.</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Неидеальный поляризатор имеет коэффициент пропускания </w:t>
      </w:r>
      <w:r w:rsidRPr="0082417B">
        <w:rPr>
          <w:rFonts w:ascii="Times New Roman" w:eastAsia="Times New Roman" w:hAnsi="Times New Roman" w:cs="Times New Roman"/>
          <w:position w:val="-10"/>
          <w:sz w:val="24"/>
          <w:szCs w:val="24"/>
          <w:lang w:eastAsia="ru-RU"/>
        </w:rPr>
        <w:object w:dxaOrig="580" w:dyaOrig="340">
          <v:shape id="_x0000_i1461" type="#_x0000_t75" style="width:29.25pt;height:17.25pt" o:ole="">
            <v:imagedata r:id="rId805" o:title=""/>
          </v:shape>
          <o:OLEObject Type="Embed" ProgID="Equation.3" ShapeID="_x0000_i1461" DrawAspect="Content" ObjectID="_1803719738" r:id="rId806"/>
        </w:object>
      </w:r>
      <w:r w:rsidRPr="0082417B">
        <w:rPr>
          <w:rFonts w:ascii="Times New Roman" w:eastAsia="Times New Roman" w:hAnsi="Times New Roman" w:cs="Times New Roman"/>
          <w:sz w:val="24"/>
          <w:szCs w:val="24"/>
          <w:lang w:eastAsia="ru-RU"/>
        </w:rPr>
        <w:t xml:space="preserve"> для колебаний, параллельных плоскости поляризатора, и коэффициент </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noProof/>
          <w:sz w:val="24"/>
          <w:szCs w:val="24"/>
          <w:lang w:eastAsia="ru-RU"/>
        </w:rPr>
        <w:drawing>
          <wp:inline distT="0" distB="0" distL="0" distR="0">
            <wp:extent cx="3314700" cy="2314575"/>
            <wp:effectExtent l="0" t="0" r="0" b="9525"/>
            <wp:docPr id="1" name="Рисунок 1" descr="DCP_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DCP_1832"/>
                    <pic:cNvPicPr>
                      <a:picLocks noChangeAspect="1" noChangeArrowheads="1"/>
                    </pic:cNvPicPr>
                  </pic:nvPicPr>
                  <pic:blipFill>
                    <a:blip r:embed="rId8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300" b="5020"/>
                    <a:stretch>
                      <a:fillRect/>
                    </a:stretch>
                  </pic:blipFill>
                  <pic:spPr bwMode="auto">
                    <a:xfrm>
                      <a:off x="0" y="0"/>
                      <a:ext cx="3314700" cy="2314575"/>
                    </a:xfrm>
                    <a:prstGeom prst="rect">
                      <a:avLst/>
                    </a:prstGeom>
                    <a:noFill/>
                    <a:ln>
                      <a:noFill/>
                    </a:ln>
                  </pic:spPr>
                </pic:pic>
              </a:graphicData>
            </a:graphic>
          </wp:inline>
        </w:drawing>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Рис. 8.5.</w:t>
      </w:r>
    </w:p>
    <w:p w:rsidR="0082417B" w:rsidRPr="0082417B" w:rsidRDefault="0082417B" w:rsidP="0082417B">
      <w:pPr>
        <w:spacing w:after="0" w:line="264" w:lineRule="auto"/>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пропускания </w:t>
      </w:r>
      <w:r w:rsidRPr="0082417B">
        <w:rPr>
          <w:rFonts w:ascii="Times New Roman" w:eastAsia="Times New Roman" w:hAnsi="Times New Roman" w:cs="Times New Roman"/>
          <w:position w:val="-10"/>
          <w:sz w:val="24"/>
          <w:szCs w:val="24"/>
          <w:lang w:eastAsia="ru-RU"/>
        </w:rPr>
        <w:object w:dxaOrig="700" w:dyaOrig="340">
          <v:shape id="_x0000_i1462" type="#_x0000_t75" style="width:35.25pt;height:17.25pt" o:ole="">
            <v:imagedata r:id="rId808" o:title=""/>
          </v:shape>
          <o:OLEObject Type="Embed" ProgID="Equation.3" ShapeID="_x0000_i1462" DrawAspect="Content" ObjectID="_1803719739" r:id="rId809"/>
        </w:object>
      </w:r>
      <w:r w:rsidRPr="0082417B">
        <w:rPr>
          <w:rFonts w:ascii="Times New Roman" w:eastAsia="Times New Roman" w:hAnsi="Times New Roman" w:cs="Times New Roman"/>
          <w:sz w:val="24"/>
          <w:szCs w:val="24"/>
          <w:lang w:eastAsia="ru-RU"/>
        </w:rPr>
        <w:t xml:space="preserve"> для колебаний, перпендикулярных ей (коэффициентом пропускания называется отношение интенсивности световой волны прошедшей через поляризатор к интенсивности падающей волны). Естественный свет по прохождении через такой поляризатор становится частично поляризованным со степенью поляризации</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position w:val="-30"/>
          <w:sz w:val="24"/>
          <w:szCs w:val="24"/>
          <w:lang w:eastAsia="ru-RU"/>
        </w:rPr>
        <w:object w:dxaOrig="1380" w:dyaOrig="700">
          <v:shape id="_x0000_i1463" type="#_x0000_t75" style="width:69pt;height:35.25pt" o:ole="">
            <v:imagedata r:id="rId810" o:title=""/>
          </v:shape>
          <o:OLEObject Type="Embed" ProgID="Equation.3" ShapeID="_x0000_i1463" DrawAspect="Content" ObjectID="_1803719740" r:id="rId811"/>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r>
      <w:r w:rsidRPr="0082417B">
        <w:rPr>
          <w:rFonts w:ascii="Times New Roman" w:eastAsia="Times New Roman" w:hAnsi="Times New Roman" w:cs="Times New Roman"/>
          <w:sz w:val="24"/>
          <w:szCs w:val="24"/>
          <w:lang w:eastAsia="ru-RU"/>
        </w:rPr>
        <w:tab/>
        <w:t>(8.4)</w:t>
      </w:r>
    </w:p>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center"/>
        <w:rPr>
          <w:rFonts w:ascii="Times New Roman" w:eastAsia="Times New Roman" w:hAnsi="Times New Roman" w:cs="Times New Roman"/>
          <w:b/>
          <w:bCs/>
          <w:sz w:val="24"/>
          <w:szCs w:val="24"/>
          <w:lang w:eastAsia="ru-RU"/>
        </w:rPr>
      </w:pPr>
      <w:r w:rsidRPr="0082417B">
        <w:rPr>
          <w:rFonts w:ascii="Times New Roman" w:eastAsia="Times New Roman" w:hAnsi="Times New Roman" w:cs="Times New Roman"/>
          <w:b/>
          <w:bCs/>
          <w:sz w:val="24"/>
          <w:szCs w:val="24"/>
          <w:lang w:eastAsia="ru-RU"/>
        </w:rPr>
        <w:t>Порядок выполнения работы</w:t>
      </w:r>
    </w:p>
    <w:p w:rsidR="0082417B" w:rsidRPr="0082417B" w:rsidRDefault="0082417B" w:rsidP="0082417B">
      <w:pPr>
        <w:spacing w:after="120" w:line="264" w:lineRule="auto"/>
        <w:ind w:firstLine="708"/>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Для проведения работы, необходимо установить на оптической скамье модуль 12, представляющий собой поляризатор с нониусом, модуль 8 – кассету в двукоординатном держателе с установленным в нее объектом 38 – фотодатчик диодный последовательно друг за другом. Затем необходимо подключить фотодатчик к мультиметру, обычно в таких случаях измеряют фототок (предел измерения 200 мкА). Подготовленная к проведению работы установка показана на рис. 8.5.</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lastRenderedPageBreak/>
        <w:t>Задание 1. Определение степени поляризации излучения лазера.</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Установите фотодатчик диодный №38 на оптическую скамью и подключить к мультиметру. Включить мультиметр в режим измерения постоянного тока (в зависимости от интенсивности лазерного луча предел измерения берется 200 мкА или 2000 мкА).</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2. Установите идеальный поляризатор (модуль 12), выступающий в качестве анализатора</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3. Отъюстируйте лазер так, чтобы световой пучок попадал в отверстие фотодатчика.</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4. Вращая анализатор (модуль 12), найдите максимальное и минимальное значения фототока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min</w:t>
      </w:r>
      <w:r w:rsidRPr="0082417B">
        <w:rPr>
          <w:rFonts w:ascii="Times New Roman" w:eastAsia="Times New Roman" w:hAnsi="Times New Roman" w:cs="Times New Roman"/>
          <w:sz w:val="24"/>
          <w:szCs w:val="24"/>
          <w:lang w:eastAsia="ru-RU"/>
        </w:rPr>
        <w:t xml:space="preserve">, соответствующие максимальной и минимальной интенсивности прошедшего света. </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Полагая, что сила фототока прямо пропорциональна интенсивности света, найдите степень поляризации лазерного излучения </w:t>
      </w:r>
      <w:r w:rsidRPr="0082417B">
        <w:rPr>
          <w:rFonts w:ascii="Times New Roman" w:eastAsia="Times New Roman" w:hAnsi="Times New Roman" w:cs="Times New Roman"/>
          <w:i/>
          <w:iCs/>
          <w:sz w:val="24"/>
          <w:szCs w:val="24"/>
          <w:lang w:eastAsia="ru-RU"/>
        </w:rPr>
        <w:t>Р</w:t>
      </w:r>
      <w:r w:rsidRPr="0082417B">
        <w:rPr>
          <w:rFonts w:ascii="Times New Roman" w:eastAsia="Times New Roman" w:hAnsi="Times New Roman" w:cs="Times New Roman"/>
          <w:sz w:val="24"/>
          <w:szCs w:val="24"/>
          <w:lang w:eastAsia="ru-RU"/>
        </w:rPr>
        <w:t xml:space="preserve"> по формуле (8.3).</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6. Оценив погрешность измерений силы фототока, найдите </w:t>
      </w:r>
      <w:r w:rsidRPr="0082417B">
        <w:rPr>
          <w:rFonts w:ascii="Times New Roman" w:eastAsia="Times New Roman" w:hAnsi="Times New Roman" w:cs="Times New Roman"/>
          <w:i/>
          <w:iCs/>
          <w:sz w:val="24"/>
          <w:szCs w:val="24"/>
          <w:lang w:eastAsia="ru-RU"/>
        </w:rPr>
        <w:sym w:font="Symbol" w:char="F044"/>
      </w:r>
      <w:r w:rsidRPr="0082417B">
        <w:rPr>
          <w:rFonts w:ascii="Times New Roman" w:eastAsia="Times New Roman" w:hAnsi="Times New Roman" w:cs="Times New Roman"/>
          <w:i/>
          <w:iCs/>
          <w:sz w:val="24"/>
          <w:szCs w:val="24"/>
          <w:lang w:eastAsia="ru-RU"/>
        </w:rPr>
        <w:t>Р</w:t>
      </w:r>
      <w:r w:rsidRPr="0082417B">
        <w:rPr>
          <w:rFonts w:ascii="Times New Roman" w:eastAsia="Times New Roman" w:hAnsi="Times New Roman" w:cs="Times New Roman"/>
          <w:sz w:val="24"/>
          <w:szCs w:val="24"/>
          <w:lang w:eastAsia="ru-RU"/>
        </w:rPr>
        <w:t xml:space="preserve"> (как погрешность косвенных измерений).</w:t>
      </w:r>
    </w:p>
    <w:p w:rsidR="0082417B" w:rsidRPr="00322198" w:rsidRDefault="0082417B" w:rsidP="0082417B">
      <w:pPr>
        <w:spacing w:after="0" w:line="264" w:lineRule="auto"/>
        <w:ind w:firstLine="720"/>
        <w:jc w:val="both"/>
        <w:rPr>
          <w:rFonts w:ascii="Times New Roman" w:eastAsia="Times New Roman" w:hAnsi="Times New Roman" w:cs="Times New Roman"/>
          <w:b/>
          <w:sz w:val="24"/>
          <w:szCs w:val="24"/>
          <w:lang w:eastAsia="ru-RU"/>
        </w:rPr>
      </w:pP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b/>
          <w:sz w:val="24"/>
          <w:szCs w:val="24"/>
          <w:lang w:eastAsia="ru-RU"/>
        </w:rPr>
        <w:t>Задание 2.Экспериментальная проверка закона Малюса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 xml:space="preserve">1. Установите на оптическую скамью второй идеальный поляризатор (модуль 12). </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2. Отъюстируйте лазер.</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ab/>
        <w:t>3. Откалибруйте установку, для этого установите ручку первого поляризатора параллельно ручке излучателя (см. рис. 8.5), а анализатор поворачивайте до тех пор пока не добьетесь максимальной интенсивности фототока, регистрируемого фотодатчиком. Такому положению анализатора соответствует нулевой угол между плоскостями пропускания поляризатора и анализатора (</w:t>
      </w:r>
      <w:r w:rsidRPr="0082417B">
        <w:rPr>
          <w:rFonts w:ascii="Times New Roman" w:eastAsia="Times New Roman" w:hAnsi="Times New Roman" w:cs="Times New Roman"/>
          <w:position w:val="-6"/>
          <w:sz w:val="24"/>
          <w:szCs w:val="24"/>
          <w:lang w:eastAsia="ru-RU"/>
        </w:rPr>
        <w:object w:dxaOrig="580" w:dyaOrig="279">
          <v:shape id="_x0000_i1464" type="#_x0000_t75" style="width:29.25pt;height:14.25pt" o:ole="">
            <v:imagedata r:id="rId812" o:title=""/>
          </v:shape>
          <o:OLEObject Type="Embed" ProgID="Equation.3" ShapeID="_x0000_i1464" DrawAspect="Content" ObjectID="_1803719741" r:id="rId813"/>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4. Изменяя относительный угол между поляризатором и анализатором измеряйте показания мультиметра, добейтесь минимального и максимального значения, показания заносите в таблицу через каждые 3</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 5</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 xml:space="preserve"> ( в пределах от 0 до 90</w:t>
      </w:r>
      <w:r w:rsidRPr="0082417B">
        <w:rPr>
          <w:rFonts w:ascii="Times New Roman" w:eastAsia="Times New Roman" w:hAnsi="Times New Roman" w:cs="Times New Roman"/>
          <w:sz w:val="24"/>
          <w:szCs w:val="24"/>
          <w:vertAlign w:val="superscript"/>
          <w:lang w:eastAsia="ru-RU"/>
        </w:rPr>
        <w:t>0</w: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9"/>
        <w:gridCol w:w="1616"/>
        <w:gridCol w:w="1326"/>
        <w:gridCol w:w="1777"/>
      </w:tblGrid>
      <w:tr w:rsidR="0082417B" w:rsidRPr="0082417B" w:rsidTr="00D81FD7">
        <w:trPr>
          <w:jc w:val="center"/>
        </w:trPr>
        <w:tc>
          <w:tcPr>
            <w:tcW w:w="18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Угол (в градусах)</w:t>
            </w:r>
          </w:p>
        </w:tc>
        <w:tc>
          <w:tcPr>
            <w:tcW w:w="161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val="el-GR" w:eastAsia="ru-RU"/>
              </w:rPr>
            </w:pPr>
            <w:r w:rsidRPr="0082417B">
              <w:rPr>
                <w:rFonts w:ascii="Times New Roman" w:eastAsia="Times New Roman" w:hAnsi="Times New Roman" w:cs="Times New Roman"/>
                <w:sz w:val="24"/>
                <w:szCs w:val="24"/>
                <w:lang w:val="en-US" w:eastAsia="ru-RU"/>
              </w:rPr>
              <w:t>cos</w:t>
            </w:r>
            <w:r w:rsidRPr="0082417B">
              <w:rPr>
                <w:rFonts w:ascii="Times New Roman" w:eastAsia="Times New Roman" w:hAnsi="Times New Roman" w:cs="Times New Roman"/>
                <w:sz w:val="24"/>
                <w:szCs w:val="24"/>
                <w:vertAlign w:val="superscript"/>
                <w:lang w:val="en-US" w:eastAsia="ru-RU"/>
              </w:rPr>
              <w:t>2</w:t>
            </w:r>
            <w:r w:rsidRPr="0082417B">
              <w:rPr>
                <w:rFonts w:ascii="Times New Roman" w:eastAsia="Times New Roman" w:hAnsi="Times New Roman" w:cs="Times New Roman"/>
                <w:sz w:val="24"/>
                <w:szCs w:val="24"/>
                <w:lang w:val="el-GR" w:eastAsia="ru-RU"/>
              </w:rPr>
              <w:t>α</w:t>
            </w:r>
          </w:p>
        </w:tc>
        <w:tc>
          <w:tcPr>
            <w:tcW w:w="132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i/>
                <w:sz w:val="24"/>
                <w:szCs w:val="24"/>
                <w:lang w:val="en-US" w:eastAsia="ru-RU"/>
              </w:rPr>
              <w:t xml:space="preserve">I </w:t>
            </w:r>
            <w:r w:rsidRPr="0082417B">
              <w:rPr>
                <w:rFonts w:ascii="Times New Roman" w:eastAsia="Times New Roman" w:hAnsi="Times New Roman" w:cs="Times New Roman"/>
                <w:sz w:val="24"/>
                <w:szCs w:val="24"/>
                <w:lang w:eastAsia="ru-RU"/>
              </w:rPr>
              <w:t>мкА</w:t>
            </w:r>
          </w:p>
        </w:tc>
        <w:tc>
          <w:tcPr>
            <w:tcW w:w="1777" w:type="dxa"/>
          </w:tcPr>
          <w:p w:rsidR="0082417B" w:rsidRPr="0082417B" w:rsidRDefault="0082417B" w:rsidP="0082417B">
            <w:pPr>
              <w:spacing w:after="0" w:line="264" w:lineRule="auto"/>
              <w:ind w:firstLine="709"/>
              <w:jc w:val="center"/>
              <w:rPr>
                <w:rFonts w:ascii="Times New Roman" w:eastAsia="Times New Roman" w:hAnsi="Times New Roman" w:cs="Times New Roman"/>
                <w:i/>
                <w:iCs/>
                <w:sz w:val="24"/>
                <w:szCs w:val="24"/>
                <w:vertAlign w:val="subscript"/>
                <w:lang w:eastAsia="ru-RU"/>
              </w:rPr>
            </w:pP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lang w:eastAsia="ru-RU"/>
              </w:rPr>
              <w:t>/</w:t>
            </w: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max</w:t>
            </w:r>
          </w:p>
        </w:tc>
      </w:tr>
      <w:tr w:rsidR="0082417B" w:rsidRPr="0082417B" w:rsidTr="00D81FD7">
        <w:trPr>
          <w:jc w:val="center"/>
        </w:trPr>
        <w:tc>
          <w:tcPr>
            <w:tcW w:w="18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61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32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77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61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32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77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r w:rsidR="0082417B" w:rsidRPr="0082417B" w:rsidTr="00D81FD7">
        <w:trPr>
          <w:jc w:val="center"/>
        </w:trPr>
        <w:tc>
          <w:tcPr>
            <w:tcW w:w="1829"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61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326"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c>
          <w:tcPr>
            <w:tcW w:w="1777" w:type="dxa"/>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5. Постройте на одном графике полученную в эксперименте зависимость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val="en-US" w:eastAsia="ru-RU"/>
        </w:rPr>
        <w:t>cos</w:t>
      </w:r>
      <w:r w:rsidRPr="0082417B">
        <w:rPr>
          <w:rFonts w:ascii="Times New Roman" w:eastAsia="Times New Roman" w:hAnsi="Times New Roman" w:cs="Times New Roman"/>
          <w:sz w:val="24"/>
          <w:szCs w:val="24"/>
          <w:vertAlign w:val="superscript"/>
          <w:lang w:eastAsia="ru-RU"/>
        </w:rPr>
        <w:t>2</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 xml:space="preserve">). Оценив погрешности измерения угла </w:t>
      </w:r>
      <w:r w:rsidRPr="0082417B">
        <w:rPr>
          <w:rFonts w:ascii="Times New Roman" w:eastAsia="Times New Roman" w:hAnsi="Times New Roman" w:cs="Times New Roman"/>
          <w:sz w:val="24"/>
          <w:szCs w:val="24"/>
          <w:lang w:eastAsia="ru-RU"/>
        </w:rPr>
        <w:sym w:font="Symbol" w:char="F044"/>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 xml:space="preserve"> и фототока </w:t>
      </w:r>
      <w:r w:rsidRPr="0082417B">
        <w:rPr>
          <w:rFonts w:ascii="Times New Roman" w:eastAsia="Times New Roman" w:hAnsi="Times New Roman" w:cs="Times New Roman"/>
          <w:sz w:val="24"/>
          <w:szCs w:val="24"/>
          <w:lang w:eastAsia="ru-RU"/>
        </w:rPr>
        <w:sym w:font="Symbol" w:char="F044"/>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lang w:eastAsia="ru-RU"/>
        </w:rPr>
        <w:t xml:space="preserve"> (как систематические погрешности, связанные с неточностью измерительных приборов), покажите погрешности </w:t>
      </w:r>
      <w:r w:rsidRPr="0082417B">
        <w:rPr>
          <w:rFonts w:ascii="Times New Roman" w:eastAsia="Times New Roman" w:hAnsi="Times New Roman" w:cs="Times New Roman"/>
          <w:sz w:val="24"/>
          <w:szCs w:val="24"/>
          <w:lang w:eastAsia="ru-RU"/>
        </w:rPr>
        <w:sym w:font="Symbol" w:char="F044"/>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sz w:val="24"/>
          <w:szCs w:val="24"/>
          <w:lang w:eastAsia="ru-RU"/>
        </w:rPr>
        <w:sym w:font="Symbol" w:char="F044"/>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 на экспериментальной зависимости </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eastAsia="ru-RU"/>
        </w:rPr>
        <w:sym w:font="Symbol" w:char="F061"/>
      </w:r>
      <w:r w:rsidRPr="0082417B">
        <w:rPr>
          <w:rFonts w:ascii="Times New Roman" w:eastAsia="Times New Roman" w:hAnsi="Times New Roman" w:cs="Times New Roman"/>
          <w:sz w:val="24"/>
          <w:szCs w:val="24"/>
          <w:lang w:eastAsia="ru-RU"/>
        </w:rPr>
        <w:t>)/</w:t>
      </w:r>
      <w:r w:rsidRPr="0082417B">
        <w:rPr>
          <w:rFonts w:ascii="Times New Roman" w:eastAsia="Times New Roman" w:hAnsi="Times New Roman" w:cs="Times New Roman"/>
          <w:sz w:val="24"/>
          <w:szCs w:val="24"/>
          <w:lang w:val="en-US" w:eastAsia="ru-RU"/>
        </w:rPr>
        <w:t>I</w:t>
      </w:r>
      <w:r w:rsidRPr="0082417B">
        <w:rPr>
          <w:rFonts w:ascii="Times New Roman" w:eastAsia="Times New Roman" w:hAnsi="Times New Roman" w:cs="Times New Roman"/>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72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6. По полученному графику сделайте вывод о выполнении (или о невыполнении) закона Малюса (8.2) в пределах точности измерений.</w:t>
      </w:r>
    </w:p>
    <w:p w:rsidR="0082417B" w:rsidRPr="0082417B" w:rsidRDefault="0082417B" w:rsidP="0082417B">
      <w:pPr>
        <w:spacing w:after="12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7. По формуле (8.3) найдите степень поляризации света и сравните полученное значение с полученным при выполнении задания 1.</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Задание 3. Определение коэффициентов пропускания</w:t>
      </w:r>
    </w:p>
    <w:p w:rsidR="0082417B" w:rsidRPr="0082417B" w:rsidRDefault="0082417B" w:rsidP="0082417B">
      <w:pPr>
        <w:spacing w:after="0" w:line="264" w:lineRule="auto"/>
        <w:ind w:firstLine="709"/>
        <w:jc w:val="center"/>
        <w:rPr>
          <w:rFonts w:ascii="Times New Roman" w:eastAsia="Times New Roman" w:hAnsi="Times New Roman" w:cs="Times New Roman"/>
          <w:b/>
          <w:sz w:val="24"/>
          <w:szCs w:val="24"/>
          <w:lang w:eastAsia="ru-RU"/>
        </w:rPr>
      </w:pPr>
      <w:r w:rsidRPr="0082417B">
        <w:rPr>
          <w:rFonts w:ascii="Times New Roman" w:eastAsia="Times New Roman" w:hAnsi="Times New Roman" w:cs="Times New Roman"/>
          <w:b/>
          <w:sz w:val="24"/>
          <w:szCs w:val="24"/>
          <w:lang w:eastAsia="ru-RU"/>
        </w:rPr>
        <w:t>неидеального поляризатора.</w:t>
      </w: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1. Снимите модуль 12, выполнявший роль анализатора в предыдущем задании, и установите вместо него модуль 10 (поворотный держатель).</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lastRenderedPageBreak/>
        <w:t xml:space="preserve">    2. Измерьте интенсивность исходного поляризованного излучения (</w:t>
      </w: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vertAlign w:val="subscript"/>
          <w:lang w:eastAsia="ru-RU"/>
        </w:rPr>
        <w:t xml:space="preserve">0 </w:t>
      </w:r>
      <w:r w:rsidRPr="0082417B">
        <w:rPr>
          <w:rFonts w:ascii="Times New Roman" w:eastAsia="Times New Roman" w:hAnsi="Times New Roman" w:cs="Times New Roman"/>
          <w:sz w:val="24"/>
          <w:szCs w:val="24"/>
          <w:lang w:eastAsia="ru-RU"/>
        </w:rPr>
        <w:t>по показаниям мультиметра).</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3. В кассету поворотного держателя поместите объект 37 – неидеальный поляризатор.</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4. Поворачивая рукоятку держателя, определите положения с максимальной и минимальной интенсивностью - </w:t>
      </w: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max</w:t>
      </w:r>
      <w:r w:rsidRPr="0082417B">
        <w:rPr>
          <w:rFonts w:ascii="Times New Roman" w:eastAsia="Times New Roman" w:hAnsi="Times New Roman" w:cs="Times New Roman"/>
          <w:sz w:val="24"/>
          <w:szCs w:val="24"/>
          <w:lang w:eastAsia="ru-RU"/>
        </w:rPr>
        <w:t xml:space="preserve">и </w:t>
      </w: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min</w:t>
      </w:r>
      <w:r w:rsidRPr="0082417B">
        <w:rPr>
          <w:rFonts w:ascii="Times New Roman" w:eastAsia="Times New Roman" w:hAnsi="Times New Roman" w:cs="Times New Roman"/>
          <w:sz w:val="24"/>
          <w:szCs w:val="24"/>
          <w:lang w:eastAsia="ru-RU"/>
        </w:rPr>
        <w:t xml:space="preserve">. </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5. Рассчитайте параметры неидеального поляризатора – коэффициенты пропускания </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sz w:val="24"/>
          <w:szCs w:val="24"/>
          <w:vertAlign w:val="subscript"/>
          <w:lang w:eastAsia="ru-RU"/>
        </w:rPr>
        <w:t>1</w:t>
      </w:r>
      <w:r w:rsidRPr="0082417B">
        <w:rPr>
          <w:rFonts w:ascii="Times New Roman" w:eastAsia="Times New Roman" w:hAnsi="Times New Roman" w:cs="Times New Roman"/>
          <w:sz w:val="24"/>
          <w:szCs w:val="24"/>
          <w:lang w:eastAsia="ru-RU"/>
        </w:rPr>
        <w:t xml:space="preserve"> и </w:t>
      </w: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sz w:val="24"/>
          <w:szCs w:val="24"/>
          <w:vertAlign w:val="subscript"/>
          <w:lang w:eastAsia="ru-RU"/>
        </w:rPr>
        <w:t>2</w: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30"/>
          <w:sz w:val="24"/>
          <w:szCs w:val="24"/>
          <w:lang w:eastAsia="ru-RU"/>
        </w:rPr>
        <w:object w:dxaOrig="1080" w:dyaOrig="700">
          <v:shape id="_x0000_i1465" type="#_x0000_t75" style="width:54pt;height:35.25pt" o:ole="">
            <v:imagedata r:id="rId814" o:title=""/>
          </v:shape>
          <o:OLEObject Type="Embed" ProgID="Equation.3" ShapeID="_x0000_i1465" DrawAspect="Content" ObjectID="_1803719742" r:id="rId815"/>
        </w:object>
      </w:r>
      <w:r w:rsidRPr="0082417B">
        <w:rPr>
          <w:rFonts w:ascii="Times New Roman" w:eastAsia="Times New Roman" w:hAnsi="Times New Roman" w:cs="Times New Roman"/>
          <w:sz w:val="24"/>
          <w:szCs w:val="24"/>
          <w:lang w:eastAsia="ru-RU"/>
        </w:rPr>
        <w:t xml:space="preserve">,  </w:t>
      </w:r>
      <w:r w:rsidRPr="0082417B">
        <w:rPr>
          <w:rFonts w:ascii="Times New Roman" w:eastAsia="Times New Roman" w:hAnsi="Times New Roman" w:cs="Times New Roman"/>
          <w:position w:val="-30"/>
          <w:sz w:val="24"/>
          <w:szCs w:val="24"/>
          <w:lang w:eastAsia="ru-RU"/>
        </w:rPr>
        <w:object w:dxaOrig="1080" w:dyaOrig="700">
          <v:shape id="_x0000_i1466" type="#_x0000_t75" style="width:54pt;height:35.25pt" o:ole="">
            <v:imagedata r:id="rId816" o:title=""/>
          </v:shape>
          <o:OLEObject Type="Embed" ProgID="Equation.3" ShapeID="_x0000_i1466" DrawAspect="Content" ObjectID="_1803719743" r:id="rId817"/>
        </w:object>
      </w:r>
      <w:r w:rsidRPr="0082417B">
        <w:rPr>
          <w:rFonts w:ascii="Times New Roman" w:eastAsia="Times New Roman" w:hAnsi="Times New Roman" w:cs="Times New Roman"/>
          <w:sz w:val="24"/>
          <w:szCs w:val="24"/>
          <w:lang w:eastAsia="ru-RU"/>
        </w:rPr>
        <w:t>.</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6. Определите по формуле (8.4) степень поляризации неидеального поляризатора.</w:t>
      </w:r>
    </w:p>
    <w:p w:rsidR="0082417B" w:rsidRPr="0082417B" w:rsidRDefault="0082417B" w:rsidP="0082417B">
      <w:pPr>
        <w:spacing w:after="0" w:line="264" w:lineRule="auto"/>
        <w:ind w:firstLine="360"/>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7. Результаты занесите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5"/>
        <w:gridCol w:w="1586"/>
        <w:gridCol w:w="1590"/>
        <w:gridCol w:w="1584"/>
        <w:gridCol w:w="1584"/>
        <w:gridCol w:w="1584"/>
      </w:tblGrid>
      <w:tr w:rsidR="0082417B" w:rsidRPr="0082417B" w:rsidTr="00D81FD7">
        <w:tc>
          <w:tcPr>
            <w:tcW w:w="15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vertAlign w:val="subscript"/>
                <w:lang w:val="en-US" w:eastAsia="ru-RU"/>
              </w:rPr>
              <w:t>0</w:t>
            </w:r>
            <w:r w:rsidRPr="0082417B">
              <w:rPr>
                <w:rFonts w:ascii="Times New Roman" w:eastAsia="Times New Roman" w:hAnsi="Times New Roman" w:cs="Times New Roman"/>
                <w:sz w:val="24"/>
                <w:szCs w:val="24"/>
                <w:lang w:val="en-US" w:eastAsia="ru-RU"/>
              </w:rPr>
              <w:t xml:space="preserve">, </w:t>
            </w:r>
            <w:r w:rsidRPr="0082417B">
              <w:rPr>
                <w:rFonts w:ascii="Times New Roman" w:eastAsia="Times New Roman" w:hAnsi="Times New Roman" w:cs="Times New Roman"/>
                <w:sz w:val="24"/>
                <w:szCs w:val="24"/>
                <w:lang w:eastAsia="ru-RU"/>
              </w:rPr>
              <w:t>мкА</w:t>
            </w:r>
          </w:p>
        </w:tc>
        <w:tc>
          <w:tcPr>
            <w:tcW w:w="15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sz w:val="24"/>
                <w:szCs w:val="24"/>
                <w:lang w:val="en-US" w:eastAsia="ru-RU"/>
              </w:rPr>
              <w:t>I</w:t>
            </w:r>
            <w:r w:rsidRPr="0082417B">
              <w:rPr>
                <w:rFonts w:ascii="Times New Roman" w:eastAsia="Times New Roman" w:hAnsi="Times New Roman" w:cs="Times New Roman"/>
                <w:sz w:val="24"/>
                <w:szCs w:val="24"/>
                <w:vertAlign w:val="subscript"/>
                <w:lang w:val="en-US" w:eastAsia="ru-RU"/>
              </w:rPr>
              <w:t>max</w:t>
            </w:r>
            <w:r w:rsidRPr="0082417B">
              <w:rPr>
                <w:rFonts w:ascii="Times New Roman" w:eastAsia="Times New Roman" w:hAnsi="Times New Roman" w:cs="Times New Roman"/>
                <w:sz w:val="24"/>
                <w:szCs w:val="24"/>
                <w:lang w:val="en-US" w:eastAsia="ru-RU"/>
              </w:rPr>
              <w:t xml:space="preserve">, </w:t>
            </w:r>
            <w:r w:rsidRPr="0082417B">
              <w:rPr>
                <w:rFonts w:ascii="Times New Roman" w:eastAsia="Times New Roman" w:hAnsi="Times New Roman" w:cs="Times New Roman"/>
                <w:sz w:val="24"/>
                <w:szCs w:val="24"/>
                <w:lang w:eastAsia="ru-RU"/>
              </w:rPr>
              <w:t>мкА</w:t>
            </w:r>
          </w:p>
        </w:tc>
        <w:tc>
          <w:tcPr>
            <w:tcW w:w="15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i/>
                <w:sz w:val="24"/>
                <w:szCs w:val="24"/>
                <w:lang w:val="en-US" w:eastAsia="ru-RU"/>
              </w:rPr>
            </w:pPr>
            <w:r w:rsidRPr="0082417B">
              <w:rPr>
                <w:rFonts w:ascii="Times New Roman" w:eastAsia="Times New Roman" w:hAnsi="Times New Roman" w:cs="Times New Roman"/>
                <w:i/>
                <w:iCs/>
                <w:sz w:val="24"/>
                <w:szCs w:val="24"/>
                <w:lang w:val="en-US" w:eastAsia="ru-RU"/>
              </w:rPr>
              <w:t>I</w:t>
            </w:r>
            <w:r w:rsidRPr="0082417B">
              <w:rPr>
                <w:rFonts w:ascii="Times New Roman" w:eastAsia="Times New Roman" w:hAnsi="Times New Roman" w:cs="Times New Roman"/>
                <w:i/>
                <w:iCs/>
                <w:sz w:val="24"/>
                <w:szCs w:val="24"/>
                <w:vertAlign w:val="subscript"/>
                <w:lang w:val="en-US" w:eastAsia="ru-RU"/>
              </w:rPr>
              <w:t>min</w:t>
            </w:r>
            <w:r w:rsidRPr="0082417B">
              <w:rPr>
                <w:rFonts w:ascii="Times New Roman" w:eastAsia="Times New Roman" w:hAnsi="Times New Roman" w:cs="Times New Roman"/>
                <w:i/>
                <w:iCs/>
                <w:sz w:val="24"/>
                <w:szCs w:val="24"/>
                <w:lang w:val="en-US" w:eastAsia="ru-RU"/>
              </w:rPr>
              <w:t>,</w:t>
            </w:r>
            <w:r w:rsidRPr="0082417B">
              <w:rPr>
                <w:rFonts w:ascii="Times New Roman" w:eastAsia="Times New Roman" w:hAnsi="Times New Roman" w:cs="Times New Roman"/>
                <w:sz w:val="24"/>
                <w:szCs w:val="24"/>
                <w:lang w:eastAsia="ru-RU"/>
              </w:rPr>
              <w:t>мкА</w:t>
            </w:r>
          </w:p>
        </w:tc>
        <w:tc>
          <w:tcPr>
            <w:tcW w:w="15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val="en-US" w:eastAsia="ru-RU"/>
              </w:rPr>
            </w:pP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sz w:val="24"/>
                <w:szCs w:val="24"/>
                <w:vertAlign w:val="subscript"/>
                <w:lang w:val="en-US" w:eastAsia="ru-RU"/>
              </w:rPr>
              <w:t>1</w:t>
            </w:r>
          </w:p>
        </w:tc>
        <w:tc>
          <w:tcPr>
            <w:tcW w:w="1595"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i/>
                <w:sz w:val="24"/>
                <w:szCs w:val="24"/>
                <w:lang w:val="en-US" w:eastAsia="ru-RU"/>
              </w:rPr>
              <w:t>k</w:t>
            </w:r>
            <w:r w:rsidRPr="0082417B">
              <w:rPr>
                <w:rFonts w:ascii="Times New Roman" w:eastAsia="Times New Roman" w:hAnsi="Times New Roman" w:cs="Times New Roman"/>
                <w:sz w:val="24"/>
                <w:szCs w:val="24"/>
                <w:vertAlign w:val="subscript"/>
                <w:lang w:eastAsia="ru-RU"/>
              </w:rPr>
              <w:t>2</w:t>
            </w:r>
          </w:p>
        </w:tc>
        <w:tc>
          <w:tcPr>
            <w:tcW w:w="1596" w:type="dxa"/>
            <w:vAlign w:val="center"/>
          </w:tcPr>
          <w:p w:rsidR="0082417B" w:rsidRPr="0082417B" w:rsidRDefault="0082417B" w:rsidP="0082417B">
            <w:pPr>
              <w:spacing w:after="0" w:line="264" w:lineRule="auto"/>
              <w:ind w:firstLine="709"/>
              <w:jc w:val="center"/>
              <w:rPr>
                <w:rFonts w:ascii="Times New Roman" w:eastAsia="Times New Roman" w:hAnsi="Times New Roman" w:cs="Times New Roman"/>
                <w:sz w:val="24"/>
                <w:szCs w:val="24"/>
                <w:lang w:eastAsia="ru-RU"/>
              </w:rPr>
            </w:pPr>
            <w:r w:rsidRPr="0082417B">
              <w:rPr>
                <w:rFonts w:ascii="Times New Roman" w:eastAsia="Times New Roman" w:hAnsi="Times New Roman" w:cs="Times New Roman"/>
                <w:i/>
                <w:sz w:val="24"/>
                <w:szCs w:val="24"/>
                <w:lang w:val="en-US" w:eastAsia="ru-RU"/>
              </w:rPr>
              <w:t>P</w:t>
            </w:r>
          </w:p>
        </w:tc>
      </w:tr>
      <w:tr w:rsidR="0082417B" w:rsidRPr="0082417B" w:rsidTr="00D81FD7">
        <w:tc>
          <w:tcPr>
            <w:tcW w:w="159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9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9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9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95"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c>
          <w:tcPr>
            <w:tcW w:w="1596" w:type="dxa"/>
          </w:tcPr>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tc>
      </w:tr>
    </w:tbl>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keepNext/>
        <w:spacing w:before="240" w:after="60" w:line="264" w:lineRule="auto"/>
        <w:ind w:firstLine="709"/>
        <w:jc w:val="center"/>
        <w:outlineLvl w:val="2"/>
        <w:rPr>
          <w:rFonts w:ascii="Times New Roman" w:eastAsia="Times New Roman" w:hAnsi="Times New Roman" w:cs="Arial"/>
          <w:b/>
          <w:bCs/>
          <w:sz w:val="24"/>
          <w:szCs w:val="24"/>
          <w:lang w:eastAsia="ru-RU"/>
        </w:rPr>
      </w:pPr>
      <w:r w:rsidRPr="0082417B">
        <w:rPr>
          <w:rFonts w:ascii="Times New Roman" w:eastAsia="Times New Roman" w:hAnsi="Times New Roman" w:cs="Arial"/>
          <w:b/>
          <w:bCs/>
          <w:sz w:val="24"/>
          <w:szCs w:val="24"/>
          <w:lang w:eastAsia="ru-RU"/>
        </w:rPr>
        <w:t>Контрольные вопросы</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 чем отличие естественного и поляризованного света?</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Виды поляризации света.</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Является ли поляризованным свет солнца, лампы накаливания, люминесцентной лампы, лазера?</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 xml:space="preserve"> Сформулируйте и докажите закон Малюса.</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Чему равна интенсивность света, прошедшего через поляризатор, если свет, падающий на поляризатор, является естественным, а поляризатор а) идеальный; б) неидеальный</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Каким образом можно экспериментально определить степень поляризации частично поляризованного света?</w:t>
      </w:r>
    </w:p>
    <w:p w:rsidR="0082417B" w:rsidRPr="0082417B" w:rsidRDefault="0082417B" w:rsidP="0082417B">
      <w:pPr>
        <w:numPr>
          <w:ilvl w:val="0"/>
          <w:numId w:val="13"/>
        </w:numPr>
        <w:tabs>
          <w:tab w:val="num" w:pos="284"/>
        </w:tabs>
        <w:spacing w:after="0" w:line="264" w:lineRule="auto"/>
        <w:ind w:left="284" w:hanging="284"/>
        <w:jc w:val="both"/>
        <w:rPr>
          <w:rFonts w:ascii="Times New Roman" w:eastAsia="Times New Roman" w:hAnsi="Times New Roman" w:cs="Times New Roman"/>
          <w:sz w:val="24"/>
          <w:szCs w:val="24"/>
          <w:lang w:eastAsia="ru-RU"/>
        </w:rPr>
      </w:pPr>
      <w:r w:rsidRPr="0082417B">
        <w:rPr>
          <w:rFonts w:ascii="Times New Roman" w:eastAsia="Times New Roman" w:hAnsi="Times New Roman" w:cs="Times New Roman"/>
          <w:sz w:val="24"/>
          <w:szCs w:val="24"/>
          <w:lang w:eastAsia="ru-RU"/>
        </w:rPr>
        <w:t>Каким образом можно экспериментально определить коэффициенты пропускания неидеального поляризатора?</w:t>
      </w:r>
    </w:p>
    <w:p w:rsidR="0082417B" w:rsidRPr="0082417B" w:rsidRDefault="0082417B" w:rsidP="0082417B">
      <w:pPr>
        <w:spacing w:after="0" w:line="264" w:lineRule="auto"/>
        <w:ind w:left="284"/>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82417B" w:rsidRPr="0082417B" w:rsidRDefault="0082417B" w:rsidP="0082417B">
      <w:pPr>
        <w:spacing w:after="0" w:line="264" w:lineRule="auto"/>
        <w:ind w:firstLine="709"/>
        <w:jc w:val="both"/>
        <w:rPr>
          <w:rFonts w:ascii="Times New Roman" w:eastAsia="Times New Roman" w:hAnsi="Times New Roman" w:cs="Times New Roman"/>
          <w:sz w:val="24"/>
          <w:szCs w:val="24"/>
          <w:lang w:eastAsia="ru-RU"/>
        </w:rPr>
      </w:pPr>
    </w:p>
    <w:p w:rsidR="00F7139B" w:rsidRDefault="00F7139B"/>
    <w:sectPr w:rsidR="00F7139B" w:rsidSect="00E47C74">
      <w:footerReference w:type="default" r:id="rId818"/>
      <w:pgSz w:w="11906" w:h="16838"/>
      <w:pgMar w:top="794" w:right="1021" w:bottom="1304" w:left="1588" w:header="709" w:footer="709" w:gutter="0"/>
      <w:pgNumType w:start="2"/>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B68" w:rsidRDefault="006D3B68">
      <w:pPr>
        <w:spacing w:after="0" w:line="240" w:lineRule="auto"/>
      </w:pPr>
      <w:r>
        <w:separator/>
      </w:r>
    </w:p>
  </w:endnote>
  <w:endnote w:type="continuationSeparator" w:id="1">
    <w:p w:rsidR="006D3B68" w:rsidRDefault="006D3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8A4" w:rsidRDefault="00C005A9">
    <w:pPr>
      <w:pStyle w:val="af"/>
      <w:jc w:val="center"/>
    </w:pPr>
    <w:r>
      <w:fldChar w:fldCharType="begin"/>
    </w:r>
    <w:r w:rsidR="0082417B">
      <w:instrText xml:space="preserve"> PAGE   \* MERGEFORMAT </w:instrText>
    </w:r>
    <w:r>
      <w:fldChar w:fldCharType="separate"/>
    </w:r>
    <w:r w:rsidR="00901D09">
      <w:rPr>
        <w:noProof/>
      </w:rPr>
      <w:t>55</w:t>
    </w:r>
    <w:r>
      <w:fldChar w:fldCharType="end"/>
    </w:r>
  </w:p>
  <w:p w:rsidR="007E78A4" w:rsidRDefault="006D3B6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B68" w:rsidRDefault="006D3B68">
      <w:pPr>
        <w:spacing w:after="0" w:line="240" w:lineRule="auto"/>
      </w:pPr>
      <w:r>
        <w:separator/>
      </w:r>
    </w:p>
  </w:footnote>
  <w:footnote w:type="continuationSeparator" w:id="1">
    <w:p w:rsidR="006D3B68" w:rsidRDefault="006D3B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D48"/>
    <w:multiLevelType w:val="hybridMultilevel"/>
    <w:tmpl w:val="946A36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672AA6"/>
    <w:multiLevelType w:val="hybridMultilevel"/>
    <w:tmpl w:val="51B0421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7DC232A"/>
    <w:multiLevelType w:val="hybridMultilevel"/>
    <w:tmpl w:val="4348AE60"/>
    <w:lvl w:ilvl="0" w:tplc="FE16152A">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CC7A66"/>
    <w:multiLevelType w:val="hybridMultilevel"/>
    <w:tmpl w:val="CDDAE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8B6865"/>
    <w:multiLevelType w:val="hybridMultilevel"/>
    <w:tmpl w:val="5802B6EC"/>
    <w:lvl w:ilvl="0" w:tplc="4E9E6AF2">
      <w:start w:val="1"/>
      <w:numFmt w:val="decimal"/>
      <w:lvlText w:val="%1."/>
      <w:lvlJc w:val="left"/>
      <w:pPr>
        <w:tabs>
          <w:tab w:val="num" w:pos="1500"/>
        </w:tabs>
        <w:ind w:left="150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FC4EA4"/>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912343"/>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B024BE"/>
    <w:multiLevelType w:val="hybridMultilevel"/>
    <w:tmpl w:val="68F6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60729"/>
    <w:multiLevelType w:val="hybridMultilevel"/>
    <w:tmpl w:val="A6BC11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33F48"/>
    <w:multiLevelType w:val="hybridMultilevel"/>
    <w:tmpl w:val="D7AC77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AC47CE6"/>
    <w:multiLevelType w:val="hybridMultilevel"/>
    <w:tmpl w:val="51B0421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162596A"/>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5632C9"/>
    <w:multiLevelType w:val="hybridMultilevel"/>
    <w:tmpl w:val="51B0421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F0D389A"/>
    <w:multiLevelType w:val="hybridMultilevel"/>
    <w:tmpl w:val="387C766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310B397A"/>
    <w:multiLevelType w:val="hybridMultilevel"/>
    <w:tmpl w:val="1EF29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6D55C0"/>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8A6DD6"/>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A44EB"/>
    <w:multiLevelType w:val="hybridMultilevel"/>
    <w:tmpl w:val="042E95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542581"/>
    <w:multiLevelType w:val="hybridMultilevel"/>
    <w:tmpl w:val="5FC226D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365B08A4"/>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973C6"/>
    <w:multiLevelType w:val="hybridMultilevel"/>
    <w:tmpl w:val="21ECD6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4B0335"/>
    <w:multiLevelType w:val="hybridMultilevel"/>
    <w:tmpl w:val="93A8F6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1C2FEF"/>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034BA9"/>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284732"/>
    <w:multiLevelType w:val="hybridMultilevel"/>
    <w:tmpl w:val="9E0A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C92815"/>
    <w:multiLevelType w:val="hybridMultilevel"/>
    <w:tmpl w:val="295294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EF05F5"/>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B2D20"/>
    <w:multiLevelType w:val="hybridMultilevel"/>
    <w:tmpl w:val="1EEA47EA"/>
    <w:lvl w:ilvl="0" w:tplc="BA76BDC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49E23791"/>
    <w:multiLevelType w:val="hybridMultilevel"/>
    <w:tmpl w:val="D4706580"/>
    <w:lvl w:ilvl="0" w:tplc="4E9E6AF2">
      <w:start w:val="1"/>
      <w:numFmt w:val="decimal"/>
      <w:lvlText w:val="%1."/>
      <w:lvlJc w:val="left"/>
      <w:pPr>
        <w:tabs>
          <w:tab w:val="num" w:pos="1500"/>
        </w:tabs>
        <w:ind w:left="150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F45550A"/>
    <w:multiLevelType w:val="hybridMultilevel"/>
    <w:tmpl w:val="B7D62400"/>
    <w:lvl w:ilvl="0" w:tplc="75E079D0">
      <w:start w:val="1"/>
      <w:numFmt w:val="decimal"/>
      <w:lvlText w:val="%1."/>
      <w:lvlJc w:val="left"/>
      <w:pPr>
        <w:tabs>
          <w:tab w:val="num" w:pos="1590"/>
        </w:tabs>
        <w:ind w:left="1590" w:hanging="99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0">
    <w:nsid w:val="5169628B"/>
    <w:multiLevelType w:val="hybridMultilevel"/>
    <w:tmpl w:val="F0AA607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5AF24021"/>
    <w:multiLevelType w:val="hybridMultilevel"/>
    <w:tmpl w:val="AE52F5F2"/>
    <w:lvl w:ilvl="0" w:tplc="3872CA70">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2">
    <w:nsid w:val="5C4D4219"/>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7B13BE"/>
    <w:multiLevelType w:val="hybridMultilevel"/>
    <w:tmpl w:val="51B0421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5EBC2A02"/>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782637"/>
    <w:multiLevelType w:val="hybridMultilevel"/>
    <w:tmpl w:val="9E0A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672C43"/>
    <w:multiLevelType w:val="hybridMultilevel"/>
    <w:tmpl w:val="9E0A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FB4DEC"/>
    <w:multiLevelType w:val="hybridMultilevel"/>
    <w:tmpl w:val="1EF29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2C35C3"/>
    <w:multiLevelType w:val="hybridMultilevel"/>
    <w:tmpl w:val="8142626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nsid w:val="6D244E1D"/>
    <w:multiLevelType w:val="hybridMultilevel"/>
    <w:tmpl w:val="FA345A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0357709"/>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E4256C"/>
    <w:multiLevelType w:val="hybridMultilevel"/>
    <w:tmpl w:val="1D9E770A"/>
    <w:lvl w:ilvl="0" w:tplc="975C31A0">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4C275F"/>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2D56CF"/>
    <w:multiLevelType w:val="hybridMultilevel"/>
    <w:tmpl w:val="51B0421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nsid w:val="75830316"/>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EE0"/>
    <w:multiLevelType w:val="hybridMultilevel"/>
    <w:tmpl w:val="47A604DA"/>
    <w:lvl w:ilvl="0" w:tplc="4E9E6AF2">
      <w:start w:val="1"/>
      <w:numFmt w:val="decimal"/>
      <w:lvlText w:val="%1."/>
      <w:lvlJc w:val="left"/>
      <w:pPr>
        <w:tabs>
          <w:tab w:val="num" w:pos="1500"/>
        </w:tabs>
        <w:ind w:left="1500" w:hanging="90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6">
    <w:nsid w:val="7C7B3F24"/>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502AED"/>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6239E6"/>
    <w:multiLevelType w:val="hybridMultilevel"/>
    <w:tmpl w:val="68724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AC3635"/>
    <w:multiLevelType w:val="hybridMultilevel"/>
    <w:tmpl w:val="40B24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45"/>
  </w:num>
  <w:num w:numId="3">
    <w:abstractNumId w:val="29"/>
  </w:num>
  <w:num w:numId="4">
    <w:abstractNumId w:val="31"/>
  </w:num>
  <w:num w:numId="5">
    <w:abstractNumId w:val="41"/>
  </w:num>
  <w:num w:numId="6">
    <w:abstractNumId w:val="28"/>
  </w:num>
  <w:num w:numId="7">
    <w:abstractNumId w:val="4"/>
  </w:num>
  <w:num w:numId="8">
    <w:abstractNumId w:val="0"/>
  </w:num>
  <w:num w:numId="9">
    <w:abstractNumId w:val="39"/>
  </w:num>
  <w:num w:numId="10">
    <w:abstractNumId w:val="27"/>
  </w:num>
  <w:num w:numId="11">
    <w:abstractNumId w:val="21"/>
  </w:num>
  <w:num w:numId="12">
    <w:abstractNumId w:val="49"/>
  </w:num>
  <w:num w:numId="13">
    <w:abstractNumId w:val="17"/>
  </w:num>
  <w:num w:numId="14">
    <w:abstractNumId w:val="25"/>
  </w:num>
  <w:num w:numId="15">
    <w:abstractNumId w:val="3"/>
  </w:num>
  <w:num w:numId="16">
    <w:abstractNumId w:val="13"/>
  </w:num>
  <w:num w:numId="17">
    <w:abstractNumId w:val="2"/>
  </w:num>
  <w:num w:numId="18">
    <w:abstractNumId w:val="18"/>
  </w:num>
  <w:num w:numId="19">
    <w:abstractNumId w:val="37"/>
  </w:num>
  <w:num w:numId="20">
    <w:abstractNumId w:val="14"/>
  </w:num>
  <w:num w:numId="21">
    <w:abstractNumId w:val="43"/>
  </w:num>
  <w:num w:numId="22">
    <w:abstractNumId w:val="30"/>
  </w:num>
  <w:num w:numId="23">
    <w:abstractNumId w:val="38"/>
  </w:num>
  <w:num w:numId="24">
    <w:abstractNumId w:val="10"/>
  </w:num>
  <w:num w:numId="25">
    <w:abstractNumId w:val="7"/>
  </w:num>
  <w:num w:numId="26">
    <w:abstractNumId w:val="33"/>
  </w:num>
  <w:num w:numId="27">
    <w:abstractNumId w:val="8"/>
  </w:num>
  <w:num w:numId="28">
    <w:abstractNumId w:val="12"/>
  </w:num>
  <w:num w:numId="29">
    <w:abstractNumId w:val="9"/>
  </w:num>
  <w:num w:numId="30">
    <w:abstractNumId w:val="1"/>
  </w:num>
  <w:num w:numId="31">
    <w:abstractNumId w:val="35"/>
  </w:num>
  <w:num w:numId="32">
    <w:abstractNumId w:val="36"/>
  </w:num>
  <w:num w:numId="33">
    <w:abstractNumId w:val="24"/>
  </w:num>
  <w:num w:numId="34">
    <w:abstractNumId w:val="26"/>
  </w:num>
  <w:num w:numId="35">
    <w:abstractNumId w:val="16"/>
  </w:num>
  <w:num w:numId="36">
    <w:abstractNumId w:val="44"/>
  </w:num>
  <w:num w:numId="37">
    <w:abstractNumId w:val="47"/>
  </w:num>
  <w:num w:numId="38">
    <w:abstractNumId w:val="46"/>
  </w:num>
  <w:num w:numId="39">
    <w:abstractNumId w:val="6"/>
  </w:num>
  <w:num w:numId="40">
    <w:abstractNumId w:val="40"/>
  </w:num>
  <w:num w:numId="41">
    <w:abstractNumId w:val="42"/>
  </w:num>
  <w:num w:numId="42">
    <w:abstractNumId w:val="5"/>
  </w:num>
  <w:num w:numId="43">
    <w:abstractNumId w:val="19"/>
  </w:num>
  <w:num w:numId="44">
    <w:abstractNumId w:val="15"/>
  </w:num>
  <w:num w:numId="45">
    <w:abstractNumId w:val="32"/>
  </w:num>
  <w:num w:numId="46">
    <w:abstractNumId w:val="48"/>
  </w:num>
  <w:num w:numId="47">
    <w:abstractNumId w:val="23"/>
  </w:num>
  <w:num w:numId="48">
    <w:abstractNumId w:val="34"/>
  </w:num>
  <w:num w:numId="49">
    <w:abstractNumId w:val="22"/>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41E7A"/>
    <w:rsid w:val="00041E7A"/>
    <w:rsid w:val="001D2011"/>
    <w:rsid w:val="00322198"/>
    <w:rsid w:val="006D3B68"/>
    <w:rsid w:val="006E39E0"/>
    <w:rsid w:val="007E5FFF"/>
    <w:rsid w:val="0082417B"/>
    <w:rsid w:val="00901D09"/>
    <w:rsid w:val="00A1642E"/>
    <w:rsid w:val="00C005A9"/>
    <w:rsid w:val="00C0396A"/>
    <w:rsid w:val="00F7139B"/>
    <w:rsid w:val="00F82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96A"/>
  </w:style>
  <w:style w:type="paragraph" w:styleId="1">
    <w:name w:val="heading 1"/>
    <w:basedOn w:val="a"/>
    <w:next w:val="a"/>
    <w:link w:val="10"/>
    <w:qFormat/>
    <w:rsid w:val="0082417B"/>
    <w:pPr>
      <w:keepNext/>
      <w:spacing w:after="0"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82417B"/>
    <w:pPr>
      <w:keepNext/>
      <w:spacing w:before="240" w:after="60" w:line="240" w:lineRule="auto"/>
      <w:ind w:firstLine="709"/>
      <w:jc w:val="both"/>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2417B"/>
    <w:pPr>
      <w:keepNext/>
      <w:spacing w:before="240" w:after="60" w:line="240" w:lineRule="auto"/>
      <w:ind w:firstLine="709"/>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82417B"/>
    <w:pPr>
      <w:keepNext/>
      <w:spacing w:before="240" w:after="60" w:line="240" w:lineRule="auto"/>
      <w:ind w:firstLine="709"/>
      <w:jc w:val="both"/>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82417B"/>
    <w:pPr>
      <w:spacing w:before="240" w:after="60" w:line="240" w:lineRule="auto"/>
      <w:ind w:firstLine="709"/>
      <w:jc w:val="both"/>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417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82417B"/>
    <w:rPr>
      <w:rFonts w:ascii="Arial" w:eastAsia="Times New Roman" w:hAnsi="Arial" w:cs="Arial"/>
      <w:b/>
      <w:bCs/>
      <w:i/>
      <w:iCs/>
      <w:sz w:val="28"/>
      <w:szCs w:val="28"/>
      <w:lang w:eastAsia="ru-RU"/>
    </w:rPr>
  </w:style>
  <w:style w:type="character" w:customStyle="1" w:styleId="30">
    <w:name w:val="Заголовок 3 Знак"/>
    <w:basedOn w:val="a0"/>
    <w:link w:val="3"/>
    <w:rsid w:val="0082417B"/>
    <w:rPr>
      <w:rFonts w:ascii="Arial" w:eastAsia="Times New Roman" w:hAnsi="Arial" w:cs="Arial"/>
      <w:b/>
      <w:bCs/>
      <w:sz w:val="26"/>
      <w:szCs w:val="26"/>
      <w:lang w:eastAsia="ru-RU"/>
    </w:rPr>
  </w:style>
  <w:style w:type="character" w:customStyle="1" w:styleId="40">
    <w:name w:val="Заголовок 4 Знак"/>
    <w:basedOn w:val="a0"/>
    <w:link w:val="4"/>
    <w:rsid w:val="0082417B"/>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2417B"/>
    <w:rPr>
      <w:rFonts w:ascii="Times New Roman" w:eastAsia="Times New Roman" w:hAnsi="Times New Roman" w:cs="Times New Roman"/>
      <w:sz w:val="24"/>
      <w:szCs w:val="24"/>
      <w:lang w:eastAsia="ru-RU"/>
    </w:rPr>
  </w:style>
  <w:style w:type="numbering" w:customStyle="1" w:styleId="11">
    <w:name w:val="Нет списка1"/>
    <w:next w:val="a2"/>
    <w:semiHidden/>
    <w:rsid w:val="0082417B"/>
  </w:style>
  <w:style w:type="paragraph" w:styleId="a3">
    <w:name w:val="Body Text"/>
    <w:basedOn w:val="a"/>
    <w:link w:val="a4"/>
    <w:rsid w:val="0082417B"/>
    <w:pPr>
      <w:spacing w:after="0" w:line="240" w:lineRule="auto"/>
      <w:ind w:firstLine="709"/>
      <w:jc w:val="both"/>
    </w:pPr>
    <w:rPr>
      <w:rFonts w:ascii="Times New Roman" w:eastAsia="Times New Roman" w:hAnsi="Times New Roman" w:cs="Times New Roman"/>
      <w:szCs w:val="20"/>
      <w:lang w:eastAsia="ru-RU"/>
    </w:rPr>
  </w:style>
  <w:style w:type="character" w:customStyle="1" w:styleId="a4">
    <w:name w:val="Основной текст Знак"/>
    <w:basedOn w:val="a0"/>
    <w:link w:val="a3"/>
    <w:rsid w:val="0082417B"/>
    <w:rPr>
      <w:rFonts w:ascii="Times New Roman" w:eastAsia="Times New Roman" w:hAnsi="Times New Roman" w:cs="Times New Roman"/>
      <w:szCs w:val="20"/>
      <w:lang w:eastAsia="ru-RU"/>
    </w:rPr>
  </w:style>
  <w:style w:type="paragraph" w:styleId="a5">
    <w:name w:val="footnote text"/>
    <w:basedOn w:val="a"/>
    <w:link w:val="a6"/>
    <w:semiHidden/>
    <w:rsid w:val="0082417B"/>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82417B"/>
    <w:rPr>
      <w:rFonts w:ascii="Times New Roman" w:eastAsia="Times New Roman" w:hAnsi="Times New Roman" w:cs="Times New Roman"/>
      <w:sz w:val="20"/>
      <w:szCs w:val="20"/>
      <w:lang w:eastAsia="ru-RU"/>
    </w:rPr>
  </w:style>
  <w:style w:type="paragraph" w:styleId="a7">
    <w:name w:val="Body Text Indent"/>
    <w:basedOn w:val="a"/>
    <w:link w:val="a8"/>
    <w:rsid w:val="0082417B"/>
    <w:pPr>
      <w:spacing w:after="120" w:line="240" w:lineRule="auto"/>
      <w:ind w:left="283" w:firstLine="709"/>
      <w:jc w:val="both"/>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rsid w:val="0082417B"/>
    <w:rPr>
      <w:rFonts w:ascii="Times New Roman" w:eastAsia="Times New Roman" w:hAnsi="Times New Roman" w:cs="Times New Roman"/>
      <w:sz w:val="20"/>
      <w:szCs w:val="20"/>
      <w:lang w:eastAsia="ru-RU"/>
    </w:rPr>
  </w:style>
  <w:style w:type="table" w:styleId="a9">
    <w:name w:val="Table Grid"/>
    <w:basedOn w:val="a1"/>
    <w:rsid w:val="008241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aption"/>
    <w:basedOn w:val="a"/>
    <w:next w:val="a"/>
    <w:qFormat/>
    <w:rsid w:val="0082417B"/>
    <w:pPr>
      <w:spacing w:before="120" w:after="120" w:line="240" w:lineRule="auto"/>
      <w:ind w:firstLine="709"/>
      <w:jc w:val="both"/>
    </w:pPr>
    <w:rPr>
      <w:rFonts w:ascii="Times New Roman" w:eastAsia="Times New Roman" w:hAnsi="Times New Roman" w:cs="Times New Roman"/>
      <w:b/>
      <w:bCs/>
      <w:sz w:val="20"/>
      <w:szCs w:val="20"/>
      <w:lang w:eastAsia="ru-RU"/>
    </w:rPr>
  </w:style>
  <w:style w:type="paragraph" w:styleId="21">
    <w:name w:val="Body Text Indent 2"/>
    <w:basedOn w:val="a"/>
    <w:link w:val="22"/>
    <w:rsid w:val="0082417B"/>
    <w:pPr>
      <w:spacing w:after="120" w:line="480" w:lineRule="auto"/>
      <w:ind w:left="283" w:firstLine="709"/>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82417B"/>
    <w:rPr>
      <w:rFonts w:ascii="Times New Roman" w:eastAsia="Times New Roman" w:hAnsi="Times New Roman" w:cs="Times New Roman"/>
      <w:sz w:val="20"/>
      <w:szCs w:val="20"/>
      <w:lang w:eastAsia="ru-RU"/>
    </w:rPr>
  </w:style>
  <w:style w:type="paragraph" w:styleId="31">
    <w:name w:val="Body Text Indent 3"/>
    <w:basedOn w:val="a"/>
    <w:link w:val="32"/>
    <w:rsid w:val="0082417B"/>
    <w:pPr>
      <w:spacing w:after="120" w:line="240" w:lineRule="auto"/>
      <w:ind w:left="283" w:firstLine="709"/>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82417B"/>
    <w:rPr>
      <w:rFonts w:ascii="Times New Roman" w:eastAsia="Times New Roman" w:hAnsi="Times New Roman" w:cs="Times New Roman"/>
      <w:sz w:val="16"/>
      <w:szCs w:val="16"/>
      <w:lang w:eastAsia="ru-RU"/>
    </w:rPr>
  </w:style>
  <w:style w:type="paragraph" w:styleId="23">
    <w:name w:val="Body Text 2"/>
    <w:basedOn w:val="a"/>
    <w:link w:val="24"/>
    <w:rsid w:val="0082417B"/>
    <w:pPr>
      <w:spacing w:after="120" w:line="480" w:lineRule="auto"/>
      <w:ind w:firstLine="709"/>
      <w:jc w:val="both"/>
    </w:pPr>
    <w:rPr>
      <w:rFonts w:ascii="Times New Roman" w:eastAsia="Times New Roman" w:hAnsi="Times New Roman" w:cs="Times New Roman"/>
      <w:sz w:val="20"/>
      <w:szCs w:val="20"/>
      <w:lang w:eastAsia="ru-RU"/>
    </w:rPr>
  </w:style>
  <w:style w:type="character" w:customStyle="1" w:styleId="24">
    <w:name w:val="Основной текст 2 Знак"/>
    <w:basedOn w:val="a0"/>
    <w:link w:val="23"/>
    <w:rsid w:val="0082417B"/>
    <w:rPr>
      <w:rFonts w:ascii="Times New Roman" w:eastAsia="Times New Roman" w:hAnsi="Times New Roman" w:cs="Times New Roman"/>
      <w:sz w:val="20"/>
      <w:szCs w:val="20"/>
      <w:lang w:eastAsia="ru-RU"/>
    </w:rPr>
  </w:style>
  <w:style w:type="paragraph" w:customStyle="1" w:styleId="ab">
    <w:basedOn w:val="a"/>
    <w:next w:val="ac"/>
    <w:uiPriority w:val="99"/>
    <w:unhideWhenUsed/>
    <w:rsid w:val="008241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rsid w:val="0082417B"/>
    <w:pPr>
      <w:spacing w:after="120" w:line="240" w:lineRule="auto"/>
      <w:ind w:firstLine="709"/>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82417B"/>
    <w:rPr>
      <w:rFonts w:ascii="Times New Roman" w:eastAsia="Times New Roman" w:hAnsi="Times New Roman" w:cs="Times New Roman"/>
      <w:sz w:val="16"/>
      <w:szCs w:val="16"/>
      <w:lang w:eastAsia="ru-RU"/>
    </w:rPr>
  </w:style>
  <w:style w:type="paragraph" w:styleId="ad">
    <w:name w:val="header"/>
    <w:basedOn w:val="a"/>
    <w:link w:val="ae"/>
    <w:rsid w:val="0082417B"/>
    <w:pPr>
      <w:tabs>
        <w:tab w:val="center" w:pos="4677"/>
        <w:tab w:val="right" w:pos="9355"/>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82417B"/>
    <w:rPr>
      <w:rFonts w:ascii="Times New Roman" w:eastAsia="Times New Roman" w:hAnsi="Times New Roman" w:cs="Times New Roman"/>
      <w:sz w:val="24"/>
      <w:szCs w:val="24"/>
      <w:lang w:eastAsia="ru-RU"/>
    </w:rPr>
  </w:style>
  <w:style w:type="paragraph" w:styleId="af">
    <w:name w:val="footer"/>
    <w:basedOn w:val="a"/>
    <w:link w:val="af0"/>
    <w:uiPriority w:val="99"/>
    <w:rsid w:val="0082417B"/>
    <w:pPr>
      <w:tabs>
        <w:tab w:val="center" w:pos="4677"/>
        <w:tab w:val="right" w:pos="9355"/>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82417B"/>
    <w:rPr>
      <w:rFonts w:ascii="Times New Roman" w:eastAsia="Times New Roman" w:hAnsi="Times New Roman" w:cs="Times New Roman"/>
      <w:sz w:val="24"/>
      <w:szCs w:val="24"/>
      <w:lang w:eastAsia="ru-RU"/>
    </w:rPr>
  </w:style>
  <w:style w:type="character" w:styleId="af1">
    <w:name w:val="annotation reference"/>
    <w:rsid w:val="0082417B"/>
    <w:rPr>
      <w:sz w:val="16"/>
      <w:szCs w:val="16"/>
    </w:rPr>
  </w:style>
  <w:style w:type="paragraph" w:styleId="af2">
    <w:name w:val="annotation text"/>
    <w:basedOn w:val="a"/>
    <w:link w:val="af3"/>
    <w:rsid w:val="0082417B"/>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rsid w:val="0082417B"/>
    <w:rPr>
      <w:rFonts w:ascii="Times New Roman" w:eastAsia="Times New Roman" w:hAnsi="Times New Roman" w:cs="Times New Roman"/>
      <w:sz w:val="20"/>
      <w:szCs w:val="20"/>
      <w:lang w:eastAsia="ru-RU"/>
    </w:rPr>
  </w:style>
  <w:style w:type="paragraph" w:styleId="af4">
    <w:name w:val="annotation subject"/>
    <w:basedOn w:val="af2"/>
    <w:next w:val="af2"/>
    <w:link w:val="af5"/>
    <w:rsid w:val="0082417B"/>
    <w:rPr>
      <w:b/>
      <w:bCs/>
    </w:rPr>
  </w:style>
  <w:style w:type="character" w:customStyle="1" w:styleId="af5">
    <w:name w:val="Тема примечания Знак"/>
    <w:basedOn w:val="af3"/>
    <w:link w:val="af4"/>
    <w:rsid w:val="0082417B"/>
    <w:rPr>
      <w:rFonts w:ascii="Times New Roman" w:eastAsia="Times New Roman" w:hAnsi="Times New Roman" w:cs="Times New Roman"/>
      <w:b/>
      <w:bCs/>
      <w:sz w:val="20"/>
      <w:szCs w:val="20"/>
      <w:lang w:eastAsia="ru-RU"/>
    </w:rPr>
  </w:style>
  <w:style w:type="paragraph" w:styleId="af6">
    <w:name w:val="Balloon Text"/>
    <w:basedOn w:val="a"/>
    <w:link w:val="af7"/>
    <w:rsid w:val="0082417B"/>
    <w:pPr>
      <w:spacing w:after="0" w:line="240" w:lineRule="auto"/>
      <w:ind w:firstLine="709"/>
      <w:jc w:val="both"/>
    </w:pPr>
    <w:rPr>
      <w:rFonts w:ascii="Tahoma" w:eastAsia="Times New Roman" w:hAnsi="Tahoma" w:cs="Tahoma"/>
      <w:sz w:val="16"/>
      <w:szCs w:val="16"/>
      <w:lang w:eastAsia="ru-RU"/>
    </w:rPr>
  </w:style>
  <w:style w:type="character" w:customStyle="1" w:styleId="af7">
    <w:name w:val="Текст выноски Знак"/>
    <w:basedOn w:val="a0"/>
    <w:link w:val="af6"/>
    <w:rsid w:val="0082417B"/>
    <w:rPr>
      <w:rFonts w:ascii="Tahoma" w:eastAsia="Times New Roman" w:hAnsi="Tahoma" w:cs="Tahoma"/>
      <w:sz w:val="16"/>
      <w:szCs w:val="16"/>
      <w:lang w:eastAsia="ru-RU"/>
    </w:rPr>
  </w:style>
  <w:style w:type="paragraph" w:styleId="af8">
    <w:name w:val="Title"/>
    <w:basedOn w:val="a"/>
    <w:next w:val="a"/>
    <w:link w:val="af9"/>
    <w:uiPriority w:val="10"/>
    <w:qFormat/>
    <w:rsid w:val="008241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9">
    <w:name w:val="Название Знак"/>
    <w:basedOn w:val="a0"/>
    <w:link w:val="af8"/>
    <w:uiPriority w:val="10"/>
    <w:rsid w:val="0082417B"/>
    <w:rPr>
      <w:rFonts w:asciiTheme="majorHAnsi" w:eastAsiaTheme="majorEastAsia" w:hAnsiTheme="majorHAnsi" w:cstheme="majorBidi"/>
      <w:spacing w:val="-10"/>
      <w:kern w:val="28"/>
      <w:sz w:val="56"/>
      <w:szCs w:val="56"/>
    </w:rPr>
  </w:style>
  <w:style w:type="paragraph" w:styleId="ac">
    <w:name w:val="Normal (Web)"/>
    <w:basedOn w:val="a"/>
    <w:uiPriority w:val="99"/>
    <w:semiHidden/>
    <w:unhideWhenUsed/>
    <w:rsid w:val="0082417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671" Type="http://schemas.openxmlformats.org/officeDocument/2006/relationships/oleObject" Target="embeddings/oleObject321.bin"/><Relationship Id="rId769" Type="http://schemas.openxmlformats.org/officeDocument/2006/relationships/oleObject" Target="embeddings/oleObject373.bin"/><Relationship Id="rId21" Type="http://schemas.openxmlformats.org/officeDocument/2006/relationships/image" Target="media/image15.jpeg"/><Relationship Id="rId324" Type="http://schemas.openxmlformats.org/officeDocument/2006/relationships/oleObject" Target="embeddings/oleObject141.bin"/><Relationship Id="rId531" Type="http://schemas.openxmlformats.org/officeDocument/2006/relationships/image" Target="media/image277.wmf"/><Relationship Id="rId629" Type="http://schemas.openxmlformats.org/officeDocument/2006/relationships/image" Target="media/image323.wmf"/><Relationship Id="rId170" Type="http://schemas.openxmlformats.org/officeDocument/2006/relationships/oleObject" Target="embeddings/oleObject83.bin"/><Relationship Id="rId268" Type="http://schemas.openxmlformats.org/officeDocument/2006/relationships/image" Target="media/image152.wmf"/><Relationship Id="rId475" Type="http://schemas.openxmlformats.org/officeDocument/2006/relationships/oleObject" Target="embeddings/oleObject220.bin"/><Relationship Id="rId682" Type="http://schemas.openxmlformats.org/officeDocument/2006/relationships/oleObject" Target="embeddings/oleObject326.bin"/><Relationship Id="rId32" Type="http://schemas.openxmlformats.org/officeDocument/2006/relationships/image" Target="media/image21.wmf"/><Relationship Id="rId128" Type="http://schemas.openxmlformats.org/officeDocument/2006/relationships/oleObject" Target="embeddings/oleObject56.bin"/><Relationship Id="rId335" Type="http://schemas.openxmlformats.org/officeDocument/2006/relationships/image" Target="media/image181.wmf"/><Relationship Id="rId542" Type="http://schemas.openxmlformats.org/officeDocument/2006/relationships/image" Target="media/image283.jpeg"/><Relationship Id="rId181" Type="http://schemas.openxmlformats.org/officeDocument/2006/relationships/image" Target="media/image89.wmf"/><Relationship Id="rId402" Type="http://schemas.openxmlformats.org/officeDocument/2006/relationships/image" Target="media/image215.wmf"/><Relationship Id="rId279" Type="http://schemas.openxmlformats.org/officeDocument/2006/relationships/oleObject" Target="embeddings/oleObject116.bin"/><Relationship Id="rId486" Type="http://schemas.openxmlformats.org/officeDocument/2006/relationships/oleObject" Target="embeddings/oleObject226.bin"/><Relationship Id="rId693" Type="http://schemas.openxmlformats.org/officeDocument/2006/relationships/image" Target="media/image355.wmf"/><Relationship Id="rId707" Type="http://schemas.openxmlformats.org/officeDocument/2006/relationships/image" Target="media/image364.wmf"/><Relationship Id="rId43" Type="http://schemas.openxmlformats.org/officeDocument/2006/relationships/image" Target="media/image27.wmf"/><Relationship Id="rId139" Type="http://schemas.openxmlformats.org/officeDocument/2006/relationships/image" Target="media/image72.wmf"/><Relationship Id="rId346" Type="http://schemas.openxmlformats.org/officeDocument/2006/relationships/oleObject" Target="embeddings/oleObject154.bin"/><Relationship Id="rId553" Type="http://schemas.openxmlformats.org/officeDocument/2006/relationships/oleObject" Target="embeddings/oleObject258.bin"/><Relationship Id="rId760" Type="http://schemas.openxmlformats.org/officeDocument/2006/relationships/oleObject" Target="embeddings/oleObject368.bin"/><Relationship Id="rId192" Type="http://schemas.openxmlformats.org/officeDocument/2006/relationships/image" Target="media/image100.wmf"/><Relationship Id="rId206" Type="http://schemas.openxmlformats.org/officeDocument/2006/relationships/image" Target="media/image114.wmf"/><Relationship Id="rId413" Type="http://schemas.openxmlformats.org/officeDocument/2006/relationships/image" Target="media/image220.wmf"/><Relationship Id="rId248" Type="http://schemas.openxmlformats.org/officeDocument/2006/relationships/oleObject" Target="embeddings/oleObject101.bin"/><Relationship Id="rId455" Type="http://schemas.openxmlformats.org/officeDocument/2006/relationships/oleObject" Target="embeddings/oleObject210.bin"/><Relationship Id="rId497" Type="http://schemas.openxmlformats.org/officeDocument/2006/relationships/oleObject" Target="embeddings/oleObject233.bin"/><Relationship Id="rId620" Type="http://schemas.openxmlformats.org/officeDocument/2006/relationships/oleObject" Target="embeddings/oleObject295.bin"/><Relationship Id="rId662" Type="http://schemas.openxmlformats.org/officeDocument/2006/relationships/image" Target="media/image339.jpeg"/><Relationship Id="rId718" Type="http://schemas.openxmlformats.org/officeDocument/2006/relationships/oleObject" Target="embeddings/oleObject344.bin"/><Relationship Id="rId12" Type="http://schemas.openxmlformats.org/officeDocument/2006/relationships/image" Target="media/image6.png"/><Relationship Id="rId108" Type="http://schemas.openxmlformats.org/officeDocument/2006/relationships/image" Target="media/image61.wmf"/><Relationship Id="rId315" Type="http://schemas.openxmlformats.org/officeDocument/2006/relationships/oleObject" Target="embeddings/oleObject136.bin"/><Relationship Id="rId357" Type="http://schemas.openxmlformats.org/officeDocument/2006/relationships/image" Target="media/image191.wmf"/><Relationship Id="rId522" Type="http://schemas.openxmlformats.org/officeDocument/2006/relationships/image" Target="media/image272.wmf"/><Relationship Id="rId54" Type="http://schemas.openxmlformats.org/officeDocument/2006/relationships/image" Target="media/image33.wmf"/><Relationship Id="rId96" Type="http://schemas.openxmlformats.org/officeDocument/2006/relationships/image" Target="media/image55.wmf"/><Relationship Id="rId161" Type="http://schemas.openxmlformats.org/officeDocument/2006/relationships/oleObject" Target="embeddings/oleObject78.bin"/><Relationship Id="rId217" Type="http://schemas.openxmlformats.org/officeDocument/2006/relationships/image" Target="media/image125.wmf"/><Relationship Id="rId399" Type="http://schemas.openxmlformats.org/officeDocument/2006/relationships/oleObject" Target="embeddings/oleObject180.bin"/><Relationship Id="rId564" Type="http://schemas.openxmlformats.org/officeDocument/2006/relationships/image" Target="media/image294.wmf"/><Relationship Id="rId771" Type="http://schemas.openxmlformats.org/officeDocument/2006/relationships/oleObject" Target="embeddings/oleObject374.bin"/><Relationship Id="rId259" Type="http://schemas.openxmlformats.org/officeDocument/2006/relationships/image" Target="media/image147.wmf"/><Relationship Id="rId424" Type="http://schemas.openxmlformats.org/officeDocument/2006/relationships/oleObject" Target="embeddings/oleObject193.bin"/><Relationship Id="rId466" Type="http://schemas.openxmlformats.org/officeDocument/2006/relationships/image" Target="media/image245.wmf"/><Relationship Id="rId631" Type="http://schemas.openxmlformats.org/officeDocument/2006/relationships/image" Target="media/image324.wmf"/><Relationship Id="rId673" Type="http://schemas.openxmlformats.org/officeDocument/2006/relationships/oleObject" Target="embeddings/oleObject322.bin"/><Relationship Id="rId729" Type="http://schemas.openxmlformats.org/officeDocument/2006/relationships/image" Target="media/image371.wmf"/><Relationship Id="rId23" Type="http://schemas.openxmlformats.org/officeDocument/2006/relationships/oleObject" Target="embeddings/oleObject1.bin"/><Relationship Id="rId119" Type="http://schemas.openxmlformats.org/officeDocument/2006/relationships/oleObject" Target="embeddings/oleObject51.bin"/><Relationship Id="rId270" Type="http://schemas.openxmlformats.org/officeDocument/2006/relationships/image" Target="media/image153.jpeg"/><Relationship Id="rId326" Type="http://schemas.openxmlformats.org/officeDocument/2006/relationships/oleObject" Target="embeddings/oleObject143.bin"/><Relationship Id="rId533" Type="http://schemas.openxmlformats.org/officeDocument/2006/relationships/image" Target="media/image278.wmf"/><Relationship Id="rId65" Type="http://schemas.openxmlformats.org/officeDocument/2006/relationships/image" Target="media/image39.jpeg"/><Relationship Id="rId130" Type="http://schemas.openxmlformats.org/officeDocument/2006/relationships/oleObject" Target="embeddings/oleObject57.bin"/><Relationship Id="rId368" Type="http://schemas.openxmlformats.org/officeDocument/2006/relationships/oleObject" Target="embeddings/oleObject165.bin"/><Relationship Id="rId575" Type="http://schemas.openxmlformats.org/officeDocument/2006/relationships/image" Target="media/image300.wmf"/><Relationship Id="rId740" Type="http://schemas.openxmlformats.org/officeDocument/2006/relationships/image" Target="media/image377.wmf"/><Relationship Id="rId782" Type="http://schemas.openxmlformats.org/officeDocument/2006/relationships/oleObject" Target="embeddings/oleObject379.bin"/><Relationship Id="rId172" Type="http://schemas.openxmlformats.org/officeDocument/2006/relationships/oleObject" Target="embeddings/oleObject84.bin"/><Relationship Id="rId228" Type="http://schemas.openxmlformats.org/officeDocument/2006/relationships/oleObject" Target="embeddings/oleObject91.bin"/><Relationship Id="rId435" Type="http://schemas.openxmlformats.org/officeDocument/2006/relationships/image" Target="media/image231.wmf"/><Relationship Id="rId477" Type="http://schemas.openxmlformats.org/officeDocument/2006/relationships/oleObject" Target="embeddings/oleObject221.bin"/><Relationship Id="rId600" Type="http://schemas.openxmlformats.org/officeDocument/2006/relationships/image" Target="media/image311.wmf"/><Relationship Id="rId642" Type="http://schemas.openxmlformats.org/officeDocument/2006/relationships/oleObject" Target="embeddings/oleObject307.bin"/><Relationship Id="rId684" Type="http://schemas.openxmlformats.org/officeDocument/2006/relationships/image" Target="media/image351.wmf"/><Relationship Id="rId281" Type="http://schemas.openxmlformats.org/officeDocument/2006/relationships/oleObject" Target="embeddings/oleObject117.bin"/><Relationship Id="rId337" Type="http://schemas.openxmlformats.org/officeDocument/2006/relationships/oleObject" Target="embeddings/oleObject150.bin"/><Relationship Id="rId502" Type="http://schemas.openxmlformats.org/officeDocument/2006/relationships/image" Target="media/image262.wmf"/><Relationship Id="rId34" Type="http://schemas.openxmlformats.org/officeDocument/2006/relationships/image" Target="media/image22.jpeg"/><Relationship Id="rId76" Type="http://schemas.openxmlformats.org/officeDocument/2006/relationships/image" Target="media/image45.wmf"/><Relationship Id="rId141" Type="http://schemas.openxmlformats.org/officeDocument/2006/relationships/image" Target="media/image73.wmf"/><Relationship Id="rId379" Type="http://schemas.openxmlformats.org/officeDocument/2006/relationships/image" Target="media/image203.wmf"/><Relationship Id="rId544" Type="http://schemas.openxmlformats.org/officeDocument/2006/relationships/image" Target="media/image285.wmf"/><Relationship Id="rId586" Type="http://schemas.openxmlformats.org/officeDocument/2006/relationships/oleObject" Target="embeddings/oleObject275.bin"/><Relationship Id="rId751" Type="http://schemas.openxmlformats.org/officeDocument/2006/relationships/image" Target="media/image382.wmf"/><Relationship Id="rId793" Type="http://schemas.openxmlformats.org/officeDocument/2006/relationships/image" Target="media/image403.wmf"/><Relationship Id="rId807" Type="http://schemas.openxmlformats.org/officeDocument/2006/relationships/image" Target="media/image410.jpeg"/><Relationship Id="rId7" Type="http://schemas.openxmlformats.org/officeDocument/2006/relationships/image" Target="media/image1.png"/><Relationship Id="rId183" Type="http://schemas.openxmlformats.org/officeDocument/2006/relationships/image" Target="media/image91.wmf"/><Relationship Id="rId239" Type="http://schemas.openxmlformats.org/officeDocument/2006/relationships/image" Target="media/image137.wmf"/><Relationship Id="rId390" Type="http://schemas.openxmlformats.org/officeDocument/2006/relationships/image" Target="media/image209.wmf"/><Relationship Id="rId404" Type="http://schemas.openxmlformats.org/officeDocument/2006/relationships/image" Target="media/image216.wmf"/><Relationship Id="rId446" Type="http://schemas.openxmlformats.org/officeDocument/2006/relationships/image" Target="media/image236.wmf"/><Relationship Id="rId611" Type="http://schemas.openxmlformats.org/officeDocument/2006/relationships/image" Target="media/image316.wmf"/><Relationship Id="rId653" Type="http://schemas.openxmlformats.org/officeDocument/2006/relationships/oleObject" Target="embeddings/oleObject313.bin"/><Relationship Id="rId250" Type="http://schemas.openxmlformats.org/officeDocument/2006/relationships/oleObject" Target="embeddings/oleObject102.bin"/><Relationship Id="rId292" Type="http://schemas.openxmlformats.org/officeDocument/2006/relationships/oleObject" Target="embeddings/oleObject123.bin"/><Relationship Id="rId306" Type="http://schemas.openxmlformats.org/officeDocument/2006/relationships/image" Target="media/image169.wmf"/><Relationship Id="rId488" Type="http://schemas.openxmlformats.org/officeDocument/2006/relationships/image" Target="media/image255.wmf"/><Relationship Id="rId695" Type="http://schemas.openxmlformats.org/officeDocument/2006/relationships/image" Target="media/image356.wmf"/><Relationship Id="rId709" Type="http://schemas.openxmlformats.org/officeDocument/2006/relationships/image" Target="media/image365.wmf"/><Relationship Id="rId45" Type="http://schemas.openxmlformats.org/officeDocument/2006/relationships/image" Target="media/image28.wmf"/><Relationship Id="rId87" Type="http://schemas.openxmlformats.org/officeDocument/2006/relationships/oleObject" Target="embeddings/oleObject31.bin"/><Relationship Id="rId110" Type="http://schemas.openxmlformats.org/officeDocument/2006/relationships/image" Target="media/image62.wmf"/><Relationship Id="rId348" Type="http://schemas.openxmlformats.org/officeDocument/2006/relationships/oleObject" Target="embeddings/oleObject155.bin"/><Relationship Id="rId513" Type="http://schemas.openxmlformats.org/officeDocument/2006/relationships/oleObject" Target="embeddings/oleObject240.bin"/><Relationship Id="rId555" Type="http://schemas.openxmlformats.org/officeDocument/2006/relationships/oleObject" Target="embeddings/oleObject259.bin"/><Relationship Id="rId597" Type="http://schemas.openxmlformats.org/officeDocument/2006/relationships/oleObject" Target="embeddings/oleObject282.bin"/><Relationship Id="rId720" Type="http://schemas.openxmlformats.org/officeDocument/2006/relationships/oleObject" Target="embeddings/oleObject346.bin"/><Relationship Id="rId762" Type="http://schemas.openxmlformats.org/officeDocument/2006/relationships/oleObject" Target="embeddings/oleObject369.bin"/><Relationship Id="rId818" Type="http://schemas.openxmlformats.org/officeDocument/2006/relationships/footer" Target="footer1.xml"/><Relationship Id="rId152" Type="http://schemas.openxmlformats.org/officeDocument/2006/relationships/image" Target="media/image76.wmf"/><Relationship Id="rId194" Type="http://schemas.openxmlformats.org/officeDocument/2006/relationships/image" Target="media/image102.wmf"/><Relationship Id="rId208" Type="http://schemas.openxmlformats.org/officeDocument/2006/relationships/image" Target="media/image116.wmf"/><Relationship Id="rId415" Type="http://schemas.openxmlformats.org/officeDocument/2006/relationships/image" Target="media/image221.wmf"/><Relationship Id="rId457" Type="http://schemas.openxmlformats.org/officeDocument/2006/relationships/oleObject" Target="embeddings/oleObject211.bin"/><Relationship Id="rId622" Type="http://schemas.openxmlformats.org/officeDocument/2006/relationships/oleObject" Target="embeddings/oleObject296.bin"/><Relationship Id="rId261" Type="http://schemas.openxmlformats.org/officeDocument/2006/relationships/image" Target="media/image148.wmf"/><Relationship Id="rId499" Type="http://schemas.openxmlformats.org/officeDocument/2006/relationships/oleObject" Target="embeddings/oleObject234.bin"/><Relationship Id="rId664" Type="http://schemas.openxmlformats.org/officeDocument/2006/relationships/image" Target="media/image341.wmf"/><Relationship Id="rId14" Type="http://schemas.openxmlformats.org/officeDocument/2006/relationships/image" Target="media/image8.png"/><Relationship Id="rId56" Type="http://schemas.openxmlformats.org/officeDocument/2006/relationships/image" Target="media/image34.jpeg"/><Relationship Id="rId317" Type="http://schemas.openxmlformats.org/officeDocument/2006/relationships/oleObject" Target="embeddings/oleObject137.bin"/><Relationship Id="rId359" Type="http://schemas.openxmlformats.org/officeDocument/2006/relationships/image" Target="media/image192.wmf"/><Relationship Id="rId524" Type="http://schemas.openxmlformats.org/officeDocument/2006/relationships/image" Target="media/image273.wmf"/><Relationship Id="rId566" Type="http://schemas.openxmlformats.org/officeDocument/2006/relationships/image" Target="media/image295.wmf"/><Relationship Id="rId731" Type="http://schemas.openxmlformats.org/officeDocument/2006/relationships/image" Target="media/image372.wmf"/><Relationship Id="rId773" Type="http://schemas.openxmlformats.org/officeDocument/2006/relationships/oleObject" Target="embeddings/oleObject375.bin"/><Relationship Id="rId98" Type="http://schemas.openxmlformats.org/officeDocument/2006/relationships/image" Target="media/image56.wmf"/><Relationship Id="rId121" Type="http://schemas.openxmlformats.org/officeDocument/2006/relationships/oleObject" Target="embeddings/oleObject53.bin"/><Relationship Id="rId163" Type="http://schemas.openxmlformats.org/officeDocument/2006/relationships/oleObject" Target="embeddings/oleObject80.bin"/><Relationship Id="rId219" Type="http://schemas.openxmlformats.org/officeDocument/2006/relationships/image" Target="media/image127.wmf"/><Relationship Id="rId370" Type="http://schemas.openxmlformats.org/officeDocument/2006/relationships/oleObject" Target="embeddings/oleObject166.bin"/><Relationship Id="rId426" Type="http://schemas.openxmlformats.org/officeDocument/2006/relationships/oleObject" Target="embeddings/oleObject194.bin"/><Relationship Id="rId633" Type="http://schemas.openxmlformats.org/officeDocument/2006/relationships/image" Target="media/image325.wmf"/><Relationship Id="rId230" Type="http://schemas.openxmlformats.org/officeDocument/2006/relationships/oleObject" Target="embeddings/oleObject92.bin"/><Relationship Id="rId468" Type="http://schemas.openxmlformats.org/officeDocument/2006/relationships/image" Target="media/image246.wmf"/><Relationship Id="rId675" Type="http://schemas.openxmlformats.org/officeDocument/2006/relationships/oleObject" Target="embeddings/oleObject323.bin"/><Relationship Id="rId25" Type="http://schemas.openxmlformats.org/officeDocument/2006/relationships/oleObject" Target="embeddings/oleObject2.bin"/><Relationship Id="rId67" Type="http://schemas.openxmlformats.org/officeDocument/2006/relationships/oleObject" Target="embeddings/oleObject21.bin"/><Relationship Id="rId272" Type="http://schemas.openxmlformats.org/officeDocument/2006/relationships/image" Target="media/image154.wmf"/><Relationship Id="rId328" Type="http://schemas.openxmlformats.org/officeDocument/2006/relationships/oleObject" Target="embeddings/oleObject145.bin"/><Relationship Id="rId535" Type="http://schemas.openxmlformats.org/officeDocument/2006/relationships/image" Target="media/image279.wmf"/><Relationship Id="rId577" Type="http://schemas.openxmlformats.org/officeDocument/2006/relationships/image" Target="media/image301.wmf"/><Relationship Id="rId700" Type="http://schemas.openxmlformats.org/officeDocument/2006/relationships/image" Target="media/image359.wmf"/><Relationship Id="rId742" Type="http://schemas.openxmlformats.org/officeDocument/2006/relationships/image" Target="media/image378.wmf"/><Relationship Id="rId132" Type="http://schemas.openxmlformats.org/officeDocument/2006/relationships/oleObject" Target="embeddings/oleObject58.bin"/><Relationship Id="rId174" Type="http://schemas.openxmlformats.org/officeDocument/2006/relationships/oleObject" Target="embeddings/oleObject85.bin"/><Relationship Id="rId381" Type="http://schemas.openxmlformats.org/officeDocument/2006/relationships/image" Target="media/image204.jpeg"/><Relationship Id="rId602" Type="http://schemas.openxmlformats.org/officeDocument/2006/relationships/oleObject" Target="embeddings/oleObject285.bin"/><Relationship Id="rId784" Type="http://schemas.openxmlformats.org/officeDocument/2006/relationships/oleObject" Target="embeddings/oleObject380.bin"/><Relationship Id="rId241" Type="http://schemas.openxmlformats.org/officeDocument/2006/relationships/image" Target="media/image138.wmf"/><Relationship Id="rId437" Type="http://schemas.openxmlformats.org/officeDocument/2006/relationships/image" Target="media/image232.wmf"/><Relationship Id="rId479" Type="http://schemas.openxmlformats.org/officeDocument/2006/relationships/image" Target="media/image251.wmf"/><Relationship Id="rId644" Type="http://schemas.openxmlformats.org/officeDocument/2006/relationships/oleObject" Target="embeddings/oleObject308.bin"/><Relationship Id="rId686" Type="http://schemas.openxmlformats.org/officeDocument/2006/relationships/image" Target="media/image352.wmf"/><Relationship Id="rId36" Type="http://schemas.openxmlformats.org/officeDocument/2006/relationships/oleObject" Target="embeddings/oleObject7.bin"/><Relationship Id="rId283" Type="http://schemas.openxmlformats.org/officeDocument/2006/relationships/oleObject" Target="embeddings/oleObject118.bin"/><Relationship Id="rId339" Type="http://schemas.openxmlformats.org/officeDocument/2006/relationships/image" Target="media/image183.wmf"/><Relationship Id="rId490" Type="http://schemas.openxmlformats.org/officeDocument/2006/relationships/oleObject" Target="embeddings/oleObject229.bin"/><Relationship Id="rId504" Type="http://schemas.openxmlformats.org/officeDocument/2006/relationships/image" Target="media/image263.wmf"/><Relationship Id="rId546" Type="http://schemas.openxmlformats.org/officeDocument/2006/relationships/image" Target="media/image286.wmf"/><Relationship Id="rId711" Type="http://schemas.openxmlformats.org/officeDocument/2006/relationships/image" Target="media/image366.wmf"/><Relationship Id="rId753" Type="http://schemas.openxmlformats.org/officeDocument/2006/relationships/image" Target="media/image383.wmf"/><Relationship Id="rId78" Type="http://schemas.openxmlformats.org/officeDocument/2006/relationships/image" Target="media/image46.wmf"/><Relationship Id="rId101" Type="http://schemas.openxmlformats.org/officeDocument/2006/relationships/oleObject" Target="embeddings/oleObject38.bin"/><Relationship Id="rId143" Type="http://schemas.openxmlformats.org/officeDocument/2006/relationships/image" Target="media/image74.wmf"/><Relationship Id="rId185" Type="http://schemas.openxmlformats.org/officeDocument/2006/relationships/image" Target="media/image93.wmf"/><Relationship Id="rId350" Type="http://schemas.openxmlformats.org/officeDocument/2006/relationships/oleObject" Target="embeddings/oleObject156.bin"/><Relationship Id="rId406" Type="http://schemas.openxmlformats.org/officeDocument/2006/relationships/image" Target="media/image217.wmf"/><Relationship Id="rId588" Type="http://schemas.openxmlformats.org/officeDocument/2006/relationships/oleObject" Target="embeddings/oleObject276.bin"/><Relationship Id="rId795" Type="http://schemas.openxmlformats.org/officeDocument/2006/relationships/image" Target="media/image404.wmf"/><Relationship Id="rId809" Type="http://schemas.openxmlformats.org/officeDocument/2006/relationships/oleObject" Target="embeddings/oleObject392.bin"/><Relationship Id="rId9" Type="http://schemas.openxmlformats.org/officeDocument/2006/relationships/image" Target="media/image3.png"/><Relationship Id="rId210" Type="http://schemas.openxmlformats.org/officeDocument/2006/relationships/image" Target="media/image118.wmf"/><Relationship Id="rId392" Type="http://schemas.openxmlformats.org/officeDocument/2006/relationships/image" Target="media/image210.wmf"/><Relationship Id="rId448" Type="http://schemas.openxmlformats.org/officeDocument/2006/relationships/image" Target="media/image237.wmf"/><Relationship Id="rId613" Type="http://schemas.openxmlformats.org/officeDocument/2006/relationships/image" Target="media/image317.wmf"/><Relationship Id="rId655" Type="http://schemas.openxmlformats.org/officeDocument/2006/relationships/oleObject" Target="embeddings/oleObject314.bin"/><Relationship Id="rId697" Type="http://schemas.openxmlformats.org/officeDocument/2006/relationships/image" Target="media/image357.wmf"/><Relationship Id="rId820" Type="http://schemas.openxmlformats.org/officeDocument/2006/relationships/theme" Target="theme/theme1.xml"/><Relationship Id="rId252" Type="http://schemas.openxmlformats.org/officeDocument/2006/relationships/oleObject" Target="embeddings/oleObject103.bin"/><Relationship Id="rId294" Type="http://schemas.openxmlformats.org/officeDocument/2006/relationships/image" Target="media/image164.wmf"/><Relationship Id="rId308" Type="http://schemas.openxmlformats.org/officeDocument/2006/relationships/image" Target="media/image170.wmf"/><Relationship Id="rId515" Type="http://schemas.openxmlformats.org/officeDocument/2006/relationships/oleObject" Target="embeddings/oleObject241.bin"/><Relationship Id="rId722" Type="http://schemas.openxmlformats.org/officeDocument/2006/relationships/oleObject" Target="embeddings/oleObject348.bin"/><Relationship Id="rId47" Type="http://schemas.openxmlformats.org/officeDocument/2006/relationships/image" Target="media/image29.wmf"/><Relationship Id="rId89" Type="http://schemas.openxmlformats.org/officeDocument/2006/relationships/oleObject" Target="embeddings/oleObject32.bin"/><Relationship Id="rId112" Type="http://schemas.openxmlformats.org/officeDocument/2006/relationships/oleObject" Target="embeddings/oleObject44.bin"/><Relationship Id="rId154" Type="http://schemas.openxmlformats.org/officeDocument/2006/relationships/oleObject" Target="embeddings/oleObject72.bin"/><Relationship Id="rId361" Type="http://schemas.openxmlformats.org/officeDocument/2006/relationships/image" Target="media/image193.jpeg"/><Relationship Id="rId557" Type="http://schemas.openxmlformats.org/officeDocument/2006/relationships/oleObject" Target="embeddings/oleObject260.bin"/><Relationship Id="rId599" Type="http://schemas.openxmlformats.org/officeDocument/2006/relationships/oleObject" Target="embeddings/oleObject283.bin"/><Relationship Id="rId764" Type="http://schemas.openxmlformats.org/officeDocument/2006/relationships/image" Target="media/image389.wmf"/><Relationship Id="rId196" Type="http://schemas.openxmlformats.org/officeDocument/2006/relationships/image" Target="media/image104.wmf"/><Relationship Id="rId417" Type="http://schemas.openxmlformats.org/officeDocument/2006/relationships/image" Target="media/image222.wmf"/><Relationship Id="rId459" Type="http://schemas.openxmlformats.org/officeDocument/2006/relationships/oleObject" Target="embeddings/oleObject212.bin"/><Relationship Id="rId624" Type="http://schemas.openxmlformats.org/officeDocument/2006/relationships/oleObject" Target="embeddings/oleObject297.bin"/><Relationship Id="rId666" Type="http://schemas.openxmlformats.org/officeDocument/2006/relationships/image" Target="media/image342.wmf"/><Relationship Id="rId16" Type="http://schemas.openxmlformats.org/officeDocument/2006/relationships/image" Target="media/image10.jpeg"/><Relationship Id="rId221" Type="http://schemas.openxmlformats.org/officeDocument/2006/relationships/image" Target="media/image128.wmf"/><Relationship Id="rId263" Type="http://schemas.openxmlformats.org/officeDocument/2006/relationships/image" Target="media/image149.wmf"/><Relationship Id="rId319" Type="http://schemas.openxmlformats.org/officeDocument/2006/relationships/oleObject" Target="embeddings/oleObject138.bin"/><Relationship Id="rId470" Type="http://schemas.openxmlformats.org/officeDocument/2006/relationships/image" Target="media/image247.wmf"/><Relationship Id="rId526" Type="http://schemas.openxmlformats.org/officeDocument/2006/relationships/image" Target="media/image274.wmf"/><Relationship Id="rId58" Type="http://schemas.openxmlformats.org/officeDocument/2006/relationships/oleObject" Target="embeddings/oleObject17.bin"/><Relationship Id="rId123" Type="http://schemas.openxmlformats.org/officeDocument/2006/relationships/image" Target="media/image64.wmf"/><Relationship Id="rId330" Type="http://schemas.openxmlformats.org/officeDocument/2006/relationships/oleObject" Target="embeddings/oleObject146.bin"/><Relationship Id="rId568" Type="http://schemas.openxmlformats.org/officeDocument/2006/relationships/oleObject" Target="embeddings/oleObject267.bin"/><Relationship Id="rId733" Type="http://schemas.openxmlformats.org/officeDocument/2006/relationships/image" Target="media/image373.wmf"/><Relationship Id="rId775" Type="http://schemas.openxmlformats.org/officeDocument/2006/relationships/image" Target="media/image393.png"/><Relationship Id="rId165" Type="http://schemas.openxmlformats.org/officeDocument/2006/relationships/image" Target="media/image78.wmf"/><Relationship Id="rId372" Type="http://schemas.openxmlformats.org/officeDocument/2006/relationships/oleObject" Target="embeddings/oleObject167.bin"/><Relationship Id="rId428" Type="http://schemas.openxmlformats.org/officeDocument/2006/relationships/oleObject" Target="embeddings/oleObject195.bin"/><Relationship Id="rId635" Type="http://schemas.openxmlformats.org/officeDocument/2006/relationships/image" Target="media/image326.wmf"/><Relationship Id="rId677" Type="http://schemas.openxmlformats.org/officeDocument/2006/relationships/oleObject" Target="embeddings/oleObject324.bin"/><Relationship Id="rId800" Type="http://schemas.openxmlformats.org/officeDocument/2006/relationships/oleObject" Target="embeddings/oleObject388.bin"/><Relationship Id="rId232" Type="http://schemas.openxmlformats.org/officeDocument/2006/relationships/oleObject" Target="embeddings/oleObject93.bin"/><Relationship Id="rId274" Type="http://schemas.openxmlformats.org/officeDocument/2006/relationships/image" Target="media/image155.wmf"/><Relationship Id="rId481" Type="http://schemas.openxmlformats.org/officeDocument/2006/relationships/image" Target="media/image252.wmf"/><Relationship Id="rId702" Type="http://schemas.openxmlformats.org/officeDocument/2006/relationships/image" Target="media/image361.wmf"/><Relationship Id="rId27" Type="http://schemas.openxmlformats.org/officeDocument/2006/relationships/oleObject" Target="embeddings/oleObject3.bin"/><Relationship Id="rId69" Type="http://schemas.openxmlformats.org/officeDocument/2006/relationships/oleObject" Target="embeddings/oleObject22.bin"/><Relationship Id="rId134" Type="http://schemas.openxmlformats.org/officeDocument/2006/relationships/image" Target="media/image70.wmf"/><Relationship Id="rId537" Type="http://schemas.openxmlformats.org/officeDocument/2006/relationships/image" Target="media/image280.emf"/><Relationship Id="rId579" Type="http://schemas.openxmlformats.org/officeDocument/2006/relationships/image" Target="media/image302.wmf"/><Relationship Id="rId744" Type="http://schemas.openxmlformats.org/officeDocument/2006/relationships/image" Target="media/image379.wmf"/><Relationship Id="rId786" Type="http://schemas.openxmlformats.org/officeDocument/2006/relationships/oleObject" Target="embeddings/oleObject381.bin"/><Relationship Id="rId80" Type="http://schemas.openxmlformats.org/officeDocument/2006/relationships/image" Target="media/image47.wmf"/><Relationship Id="rId176" Type="http://schemas.openxmlformats.org/officeDocument/2006/relationships/image" Target="media/image85.wmf"/><Relationship Id="rId341" Type="http://schemas.openxmlformats.org/officeDocument/2006/relationships/image" Target="media/image184.wmf"/><Relationship Id="rId383" Type="http://schemas.openxmlformats.org/officeDocument/2006/relationships/oleObject" Target="embeddings/oleObject172.bin"/><Relationship Id="rId439" Type="http://schemas.openxmlformats.org/officeDocument/2006/relationships/oleObject" Target="embeddings/oleObject201.bin"/><Relationship Id="rId590" Type="http://schemas.openxmlformats.org/officeDocument/2006/relationships/oleObject" Target="embeddings/oleObject278.bin"/><Relationship Id="rId604" Type="http://schemas.openxmlformats.org/officeDocument/2006/relationships/oleObject" Target="embeddings/oleObject286.bin"/><Relationship Id="rId646" Type="http://schemas.openxmlformats.org/officeDocument/2006/relationships/image" Target="media/image331.wmf"/><Relationship Id="rId811" Type="http://schemas.openxmlformats.org/officeDocument/2006/relationships/oleObject" Target="embeddings/oleObject393.bin"/><Relationship Id="rId201" Type="http://schemas.openxmlformats.org/officeDocument/2006/relationships/image" Target="media/image109.wmf"/><Relationship Id="rId243" Type="http://schemas.openxmlformats.org/officeDocument/2006/relationships/image" Target="media/image139.wmf"/><Relationship Id="rId285" Type="http://schemas.openxmlformats.org/officeDocument/2006/relationships/oleObject" Target="embeddings/oleObject119.bin"/><Relationship Id="rId450" Type="http://schemas.openxmlformats.org/officeDocument/2006/relationships/oleObject" Target="embeddings/oleObject207.bin"/><Relationship Id="rId506" Type="http://schemas.openxmlformats.org/officeDocument/2006/relationships/image" Target="media/image264.wmf"/><Relationship Id="rId688" Type="http://schemas.openxmlformats.org/officeDocument/2006/relationships/image" Target="media/image353.wmf"/><Relationship Id="rId38" Type="http://schemas.openxmlformats.org/officeDocument/2006/relationships/oleObject" Target="embeddings/oleObject8.bin"/><Relationship Id="rId103" Type="http://schemas.openxmlformats.org/officeDocument/2006/relationships/oleObject" Target="embeddings/oleObject39.bin"/><Relationship Id="rId310" Type="http://schemas.openxmlformats.org/officeDocument/2006/relationships/image" Target="media/image171.wmf"/><Relationship Id="rId492" Type="http://schemas.openxmlformats.org/officeDocument/2006/relationships/oleObject" Target="embeddings/oleObject230.bin"/><Relationship Id="rId548" Type="http://schemas.openxmlformats.org/officeDocument/2006/relationships/image" Target="media/image287.wmf"/><Relationship Id="rId713" Type="http://schemas.openxmlformats.org/officeDocument/2006/relationships/oleObject" Target="embeddings/oleObject341.bin"/><Relationship Id="rId755" Type="http://schemas.openxmlformats.org/officeDocument/2006/relationships/image" Target="media/image384.wmf"/><Relationship Id="rId797" Type="http://schemas.openxmlformats.org/officeDocument/2006/relationships/image" Target="media/image405.wmf"/><Relationship Id="rId91" Type="http://schemas.openxmlformats.org/officeDocument/2006/relationships/oleObject" Target="embeddings/oleObject33.bin"/><Relationship Id="rId145" Type="http://schemas.openxmlformats.org/officeDocument/2006/relationships/oleObject" Target="embeddings/oleObject65.bin"/><Relationship Id="rId187" Type="http://schemas.openxmlformats.org/officeDocument/2006/relationships/image" Target="media/image95.wmf"/><Relationship Id="rId352" Type="http://schemas.openxmlformats.org/officeDocument/2006/relationships/oleObject" Target="embeddings/oleObject158.bin"/><Relationship Id="rId394" Type="http://schemas.openxmlformats.org/officeDocument/2006/relationships/image" Target="media/image211.wmf"/><Relationship Id="rId408" Type="http://schemas.openxmlformats.org/officeDocument/2006/relationships/oleObject" Target="embeddings/oleObject185.bin"/><Relationship Id="rId615" Type="http://schemas.openxmlformats.org/officeDocument/2006/relationships/image" Target="media/image318.wmf"/><Relationship Id="rId212" Type="http://schemas.openxmlformats.org/officeDocument/2006/relationships/image" Target="media/image120.wmf"/><Relationship Id="rId254" Type="http://schemas.openxmlformats.org/officeDocument/2006/relationships/oleObject" Target="embeddings/oleObject105.bin"/><Relationship Id="rId657" Type="http://schemas.openxmlformats.org/officeDocument/2006/relationships/oleObject" Target="embeddings/oleObject315.bin"/><Relationship Id="rId699" Type="http://schemas.openxmlformats.org/officeDocument/2006/relationships/image" Target="media/image358.wmf"/><Relationship Id="rId49" Type="http://schemas.openxmlformats.org/officeDocument/2006/relationships/image" Target="media/image30.png"/><Relationship Id="rId114" Type="http://schemas.openxmlformats.org/officeDocument/2006/relationships/oleObject" Target="embeddings/oleObject46.bin"/><Relationship Id="rId296" Type="http://schemas.openxmlformats.org/officeDocument/2006/relationships/image" Target="media/image165.wmf"/><Relationship Id="rId461" Type="http://schemas.openxmlformats.org/officeDocument/2006/relationships/oleObject" Target="embeddings/oleObject213.bin"/><Relationship Id="rId517" Type="http://schemas.openxmlformats.org/officeDocument/2006/relationships/oleObject" Target="embeddings/oleObject242.bin"/><Relationship Id="rId559" Type="http://schemas.openxmlformats.org/officeDocument/2006/relationships/oleObject" Target="embeddings/oleObject261.bin"/><Relationship Id="rId724" Type="http://schemas.openxmlformats.org/officeDocument/2006/relationships/oleObject" Target="embeddings/oleObject350.bin"/><Relationship Id="rId766" Type="http://schemas.openxmlformats.org/officeDocument/2006/relationships/oleObject" Target="embeddings/oleObject371.bin"/><Relationship Id="rId60" Type="http://schemas.openxmlformats.org/officeDocument/2006/relationships/oleObject" Target="embeddings/oleObject18.bin"/><Relationship Id="rId156" Type="http://schemas.openxmlformats.org/officeDocument/2006/relationships/oleObject" Target="embeddings/oleObject73.bin"/><Relationship Id="rId198" Type="http://schemas.openxmlformats.org/officeDocument/2006/relationships/image" Target="media/image106.wmf"/><Relationship Id="rId321" Type="http://schemas.openxmlformats.org/officeDocument/2006/relationships/oleObject" Target="embeddings/oleObject139.bin"/><Relationship Id="rId363" Type="http://schemas.openxmlformats.org/officeDocument/2006/relationships/image" Target="media/image195.wmf"/><Relationship Id="rId419" Type="http://schemas.openxmlformats.org/officeDocument/2006/relationships/image" Target="media/image223.wmf"/><Relationship Id="rId570" Type="http://schemas.openxmlformats.org/officeDocument/2006/relationships/image" Target="media/image297.jpeg"/><Relationship Id="rId626" Type="http://schemas.openxmlformats.org/officeDocument/2006/relationships/image" Target="media/image322.wmf"/><Relationship Id="rId223" Type="http://schemas.openxmlformats.org/officeDocument/2006/relationships/image" Target="media/image129.wmf"/><Relationship Id="rId430" Type="http://schemas.openxmlformats.org/officeDocument/2006/relationships/oleObject" Target="embeddings/oleObject196.bin"/><Relationship Id="rId668" Type="http://schemas.openxmlformats.org/officeDocument/2006/relationships/image" Target="media/image343.wmf"/><Relationship Id="rId18" Type="http://schemas.openxmlformats.org/officeDocument/2006/relationships/image" Target="media/image12.jpeg"/><Relationship Id="rId265" Type="http://schemas.openxmlformats.org/officeDocument/2006/relationships/image" Target="media/image150.jpeg"/><Relationship Id="rId472" Type="http://schemas.openxmlformats.org/officeDocument/2006/relationships/image" Target="media/image248.wmf"/><Relationship Id="rId528" Type="http://schemas.openxmlformats.org/officeDocument/2006/relationships/image" Target="media/image275.jpeg"/><Relationship Id="rId735" Type="http://schemas.openxmlformats.org/officeDocument/2006/relationships/image" Target="media/image374.wmf"/><Relationship Id="rId125" Type="http://schemas.openxmlformats.org/officeDocument/2006/relationships/image" Target="media/image65.wmf"/><Relationship Id="rId167" Type="http://schemas.openxmlformats.org/officeDocument/2006/relationships/image" Target="media/image79.emf"/><Relationship Id="rId332" Type="http://schemas.openxmlformats.org/officeDocument/2006/relationships/oleObject" Target="embeddings/oleObject147.bin"/><Relationship Id="rId374" Type="http://schemas.openxmlformats.org/officeDocument/2006/relationships/oleObject" Target="embeddings/oleObject168.bin"/><Relationship Id="rId581" Type="http://schemas.openxmlformats.org/officeDocument/2006/relationships/image" Target="media/image303.wmf"/><Relationship Id="rId777" Type="http://schemas.openxmlformats.org/officeDocument/2006/relationships/image" Target="media/image395.wmf"/><Relationship Id="rId71" Type="http://schemas.openxmlformats.org/officeDocument/2006/relationships/oleObject" Target="embeddings/oleObject23.bin"/><Relationship Id="rId234" Type="http://schemas.openxmlformats.org/officeDocument/2006/relationships/oleObject" Target="embeddings/oleObject94.bin"/><Relationship Id="rId637" Type="http://schemas.openxmlformats.org/officeDocument/2006/relationships/image" Target="media/image327.wmf"/><Relationship Id="rId679" Type="http://schemas.openxmlformats.org/officeDocument/2006/relationships/oleObject" Target="embeddings/oleObject325.bin"/><Relationship Id="rId802" Type="http://schemas.openxmlformats.org/officeDocument/2006/relationships/oleObject" Target="embeddings/oleObject389.bin"/><Relationship Id="rId2" Type="http://schemas.openxmlformats.org/officeDocument/2006/relationships/styles" Target="styles.xml"/><Relationship Id="rId29" Type="http://schemas.openxmlformats.org/officeDocument/2006/relationships/oleObject" Target="embeddings/oleObject4.bin"/><Relationship Id="rId276" Type="http://schemas.openxmlformats.org/officeDocument/2006/relationships/image" Target="media/image156.wmf"/><Relationship Id="rId441" Type="http://schemas.openxmlformats.org/officeDocument/2006/relationships/image" Target="media/image234.wmf"/><Relationship Id="rId483" Type="http://schemas.openxmlformats.org/officeDocument/2006/relationships/image" Target="media/image253.wmf"/><Relationship Id="rId539" Type="http://schemas.openxmlformats.org/officeDocument/2006/relationships/oleObject" Target="embeddings/oleObject252.bin"/><Relationship Id="rId690" Type="http://schemas.openxmlformats.org/officeDocument/2006/relationships/image" Target="media/image354.wmf"/><Relationship Id="rId704" Type="http://schemas.openxmlformats.org/officeDocument/2006/relationships/oleObject" Target="embeddings/oleObject336.bin"/><Relationship Id="rId746" Type="http://schemas.openxmlformats.org/officeDocument/2006/relationships/image" Target="media/image380.wmf"/><Relationship Id="rId40" Type="http://schemas.openxmlformats.org/officeDocument/2006/relationships/oleObject" Target="embeddings/oleObject9.bin"/><Relationship Id="rId136" Type="http://schemas.openxmlformats.org/officeDocument/2006/relationships/oleObject" Target="embeddings/oleObject60.bin"/><Relationship Id="rId178" Type="http://schemas.openxmlformats.org/officeDocument/2006/relationships/image" Target="media/image87.wmf"/><Relationship Id="rId301" Type="http://schemas.openxmlformats.org/officeDocument/2006/relationships/image" Target="media/image167.wmf"/><Relationship Id="rId343" Type="http://schemas.openxmlformats.org/officeDocument/2006/relationships/image" Target="media/image185.wmf"/><Relationship Id="rId550" Type="http://schemas.openxmlformats.org/officeDocument/2006/relationships/image" Target="media/image288.wmf"/><Relationship Id="rId788" Type="http://schemas.openxmlformats.org/officeDocument/2006/relationships/oleObject" Target="embeddings/oleObject382.bin"/><Relationship Id="rId82" Type="http://schemas.openxmlformats.org/officeDocument/2006/relationships/image" Target="media/image48.wmf"/><Relationship Id="rId203" Type="http://schemas.openxmlformats.org/officeDocument/2006/relationships/image" Target="media/image111.wmf"/><Relationship Id="rId385" Type="http://schemas.openxmlformats.org/officeDocument/2006/relationships/oleObject" Target="embeddings/oleObject173.bin"/><Relationship Id="rId592" Type="http://schemas.openxmlformats.org/officeDocument/2006/relationships/oleObject" Target="embeddings/oleObject279.bin"/><Relationship Id="rId606" Type="http://schemas.openxmlformats.org/officeDocument/2006/relationships/oleObject" Target="embeddings/oleObject287.bin"/><Relationship Id="rId648" Type="http://schemas.openxmlformats.org/officeDocument/2006/relationships/image" Target="media/image332.wmf"/><Relationship Id="rId813" Type="http://schemas.openxmlformats.org/officeDocument/2006/relationships/oleObject" Target="embeddings/oleObject394.bin"/><Relationship Id="rId245" Type="http://schemas.openxmlformats.org/officeDocument/2006/relationships/image" Target="media/image140.wmf"/><Relationship Id="rId287" Type="http://schemas.openxmlformats.org/officeDocument/2006/relationships/image" Target="media/image161.wmf"/><Relationship Id="rId410" Type="http://schemas.openxmlformats.org/officeDocument/2006/relationships/oleObject" Target="embeddings/oleObject186.bin"/><Relationship Id="rId452" Type="http://schemas.openxmlformats.org/officeDocument/2006/relationships/oleObject" Target="embeddings/oleObject208.bin"/><Relationship Id="rId494" Type="http://schemas.openxmlformats.org/officeDocument/2006/relationships/image" Target="media/image257.wmf"/><Relationship Id="rId508" Type="http://schemas.openxmlformats.org/officeDocument/2006/relationships/image" Target="media/image265.wmf"/><Relationship Id="rId715" Type="http://schemas.openxmlformats.org/officeDocument/2006/relationships/oleObject" Target="embeddings/oleObject342.bin"/><Relationship Id="rId105" Type="http://schemas.openxmlformats.org/officeDocument/2006/relationships/oleObject" Target="embeddings/oleObject40.bin"/><Relationship Id="rId147" Type="http://schemas.openxmlformats.org/officeDocument/2006/relationships/oleObject" Target="embeddings/oleObject66.bin"/><Relationship Id="rId312" Type="http://schemas.openxmlformats.org/officeDocument/2006/relationships/image" Target="media/image172.wmf"/><Relationship Id="rId354" Type="http://schemas.openxmlformats.org/officeDocument/2006/relationships/oleObject" Target="embeddings/oleObject159.bin"/><Relationship Id="rId757" Type="http://schemas.openxmlformats.org/officeDocument/2006/relationships/image" Target="media/image385.wmf"/><Relationship Id="rId799" Type="http://schemas.openxmlformats.org/officeDocument/2006/relationships/image" Target="media/image406.wmf"/><Relationship Id="rId51" Type="http://schemas.openxmlformats.org/officeDocument/2006/relationships/oleObject" Target="embeddings/oleObject14.bin"/><Relationship Id="rId93" Type="http://schemas.openxmlformats.org/officeDocument/2006/relationships/oleObject" Target="embeddings/oleObject34.bin"/><Relationship Id="rId189" Type="http://schemas.openxmlformats.org/officeDocument/2006/relationships/image" Target="media/image97.wmf"/><Relationship Id="rId396" Type="http://schemas.openxmlformats.org/officeDocument/2006/relationships/image" Target="media/image212.wmf"/><Relationship Id="rId561" Type="http://schemas.openxmlformats.org/officeDocument/2006/relationships/oleObject" Target="embeddings/oleObject263.bin"/><Relationship Id="rId617" Type="http://schemas.openxmlformats.org/officeDocument/2006/relationships/image" Target="media/image319.wmf"/><Relationship Id="rId659" Type="http://schemas.openxmlformats.org/officeDocument/2006/relationships/oleObject" Target="embeddings/oleObject316.bin"/><Relationship Id="rId214" Type="http://schemas.openxmlformats.org/officeDocument/2006/relationships/image" Target="media/image122.wmf"/><Relationship Id="rId256" Type="http://schemas.openxmlformats.org/officeDocument/2006/relationships/image" Target="media/image145.jpeg"/><Relationship Id="rId298" Type="http://schemas.openxmlformats.org/officeDocument/2006/relationships/image" Target="media/image166.wmf"/><Relationship Id="rId421" Type="http://schemas.openxmlformats.org/officeDocument/2006/relationships/image" Target="media/image224.wmf"/><Relationship Id="rId463" Type="http://schemas.openxmlformats.org/officeDocument/2006/relationships/oleObject" Target="embeddings/oleObject214.bin"/><Relationship Id="rId519" Type="http://schemas.openxmlformats.org/officeDocument/2006/relationships/oleObject" Target="embeddings/oleObject243.bin"/><Relationship Id="rId670" Type="http://schemas.openxmlformats.org/officeDocument/2006/relationships/image" Target="media/image344.wmf"/><Relationship Id="rId116" Type="http://schemas.openxmlformats.org/officeDocument/2006/relationships/oleObject" Target="embeddings/oleObject48.bin"/><Relationship Id="rId158" Type="http://schemas.openxmlformats.org/officeDocument/2006/relationships/oleObject" Target="embeddings/oleObject75.bin"/><Relationship Id="rId323" Type="http://schemas.openxmlformats.org/officeDocument/2006/relationships/oleObject" Target="embeddings/oleObject140.bin"/><Relationship Id="rId530" Type="http://schemas.openxmlformats.org/officeDocument/2006/relationships/oleObject" Target="embeddings/oleObject248.bin"/><Relationship Id="rId726" Type="http://schemas.openxmlformats.org/officeDocument/2006/relationships/oleObject" Target="embeddings/oleObject351.bin"/><Relationship Id="rId768" Type="http://schemas.openxmlformats.org/officeDocument/2006/relationships/oleObject" Target="embeddings/oleObject372.bin"/><Relationship Id="rId20" Type="http://schemas.openxmlformats.org/officeDocument/2006/relationships/image" Target="media/image14.jpeg"/><Relationship Id="rId62" Type="http://schemas.openxmlformats.org/officeDocument/2006/relationships/oleObject" Target="embeddings/oleObject19.bin"/><Relationship Id="rId365" Type="http://schemas.openxmlformats.org/officeDocument/2006/relationships/image" Target="media/image196.wmf"/><Relationship Id="rId572" Type="http://schemas.openxmlformats.org/officeDocument/2006/relationships/oleObject" Target="embeddings/oleObject268.bin"/><Relationship Id="rId628" Type="http://schemas.openxmlformats.org/officeDocument/2006/relationships/oleObject" Target="embeddings/oleObject300.bin"/><Relationship Id="rId225" Type="http://schemas.openxmlformats.org/officeDocument/2006/relationships/image" Target="media/image130.wmf"/><Relationship Id="rId267" Type="http://schemas.openxmlformats.org/officeDocument/2006/relationships/oleObject" Target="embeddings/oleObject110.bin"/><Relationship Id="rId432" Type="http://schemas.openxmlformats.org/officeDocument/2006/relationships/oleObject" Target="embeddings/oleObject197.bin"/><Relationship Id="rId474" Type="http://schemas.openxmlformats.org/officeDocument/2006/relationships/image" Target="media/image249.wmf"/><Relationship Id="rId127" Type="http://schemas.openxmlformats.org/officeDocument/2006/relationships/image" Target="media/image66.wmf"/><Relationship Id="rId681" Type="http://schemas.openxmlformats.org/officeDocument/2006/relationships/image" Target="media/image350.wmf"/><Relationship Id="rId737" Type="http://schemas.openxmlformats.org/officeDocument/2006/relationships/image" Target="media/image375.png"/><Relationship Id="rId779" Type="http://schemas.openxmlformats.org/officeDocument/2006/relationships/image" Target="media/image396.wmf"/><Relationship Id="rId31" Type="http://schemas.openxmlformats.org/officeDocument/2006/relationships/oleObject" Target="embeddings/oleObject5.bin"/><Relationship Id="rId73" Type="http://schemas.openxmlformats.org/officeDocument/2006/relationships/image" Target="media/image44.wmf"/><Relationship Id="rId169" Type="http://schemas.openxmlformats.org/officeDocument/2006/relationships/image" Target="media/image81.wmf"/><Relationship Id="rId334" Type="http://schemas.openxmlformats.org/officeDocument/2006/relationships/oleObject" Target="embeddings/oleObject148.bin"/><Relationship Id="rId376" Type="http://schemas.openxmlformats.org/officeDocument/2006/relationships/oleObject" Target="embeddings/oleObject169.bin"/><Relationship Id="rId541" Type="http://schemas.openxmlformats.org/officeDocument/2006/relationships/oleObject" Target="embeddings/oleObject253.bin"/><Relationship Id="rId583" Type="http://schemas.openxmlformats.org/officeDocument/2006/relationships/image" Target="media/image304.wmf"/><Relationship Id="rId639" Type="http://schemas.openxmlformats.org/officeDocument/2006/relationships/image" Target="media/image328.wmf"/><Relationship Id="rId790" Type="http://schemas.openxmlformats.org/officeDocument/2006/relationships/oleObject" Target="embeddings/oleObject383.bin"/><Relationship Id="rId804" Type="http://schemas.openxmlformats.org/officeDocument/2006/relationships/oleObject" Target="embeddings/oleObject390.bin"/><Relationship Id="rId4" Type="http://schemas.openxmlformats.org/officeDocument/2006/relationships/webSettings" Target="webSettings.xml"/><Relationship Id="rId180" Type="http://schemas.openxmlformats.org/officeDocument/2006/relationships/image" Target="media/image88.wmf"/><Relationship Id="rId236" Type="http://schemas.openxmlformats.org/officeDocument/2006/relationships/oleObject" Target="embeddings/oleObject95.bin"/><Relationship Id="rId278" Type="http://schemas.openxmlformats.org/officeDocument/2006/relationships/image" Target="media/image157.wmf"/><Relationship Id="rId401" Type="http://schemas.openxmlformats.org/officeDocument/2006/relationships/oleObject" Target="embeddings/oleObject181.bin"/><Relationship Id="rId443" Type="http://schemas.openxmlformats.org/officeDocument/2006/relationships/oleObject" Target="embeddings/oleObject203.bin"/><Relationship Id="rId650" Type="http://schemas.openxmlformats.org/officeDocument/2006/relationships/image" Target="media/image333.wmf"/><Relationship Id="rId303" Type="http://schemas.openxmlformats.org/officeDocument/2006/relationships/oleObject" Target="embeddings/oleObject130.bin"/><Relationship Id="rId485" Type="http://schemas.openxmlformats.org/officeDocument/2006/relationships/image" Target="media/image254.wmf"/><Relationship Id="rId692" Type="http://schemas.openxmlformats.org/officeDocument/2006/relationships/oleObject" Target="embeddings/oleObject332.bin"/><Relationship Id="rId706" Type="http://schemas.openxmlformats.org/officeDocument/2006/relationships/oleObject" Target="embeddings/oleObject337.bin"/><Relationship Id="rId748" Type="http://schemas.openxmlformats.org/officeDocument/2006/relationships/oleObject" Target="embeddings/oleObject362.bin"/><Relationship Id="rId42" Type="http://schemas.openxmlformats.org/officeDocument/2006/relationships/oleObject" Target="embeddings/oleObject10.bin"/><Relationship Id="rId84" Type="http://schemas.openxmlformats.org/officeDocument/2006/relationships/image" Target="media/image49.wmf"/><Relationship Id="rId138" Type="http://schemas.openxmlformats.org/officeDocument/2006/relationships/oleObject" Target="embeddings/oleObject61.bin"/><Relationship Id="rId345" Type="http://schemas.openxmlformats.org/officeDocument/2006/relationships/image" Target="media/image186.wmf"/><Relationship Id="rId387" Type="http://schemas.openxmlformats.org/officeDocument/2006/relationships/oleObject" Target="embeddings/oleObject174.bin"/><Relationship Id="rId510" Type="http://schemas.openxmlformats.org/officeDocument/2006/relationships/image" Target="media/image266.wmf"/><Relationship Id="rId552" Type="http://schemas.openxmlformats.org/officeDocument/2006/relationships/image" Target="media/image289.wmf"/><Relationship Id="rId594" Type="http://schemas.openxmlformats.org/officeDocument/2006/relationships/image" Target="media/image308.wmf"/><Relationship Id="rId608" Type="http://schemas.openxmlformats.org/officeDocument/2006/relationships/oleObject" Target="embeddings/oleObject288.bin"/><Relationship Id="rId815" Type="http://schemas.openxmlformats.org/officeDocument/2006/relationships/oleObject" Target="embeddings/oleObject395.bin"/><Relationship Id="rId191" Type="http://schemas.openxmlformats.org/officeDocument/2006/relationships/image" Target="media/image99.wmf"/><Relationship Id="rId205" Type="http://schemas.openxmlformats.org/officeDocument/2006/relationships/image" Target="media/image113.wmf"/><Relationship Id="rId247" Type="http://schemas.openxmlformats.org/officeDocument/2006/relationships/image" Target="media/image141.wmf"/><Relationship Id="rId412" Type="http://schemas.openxmlformats.org/officeDocument/2006/relationships/oleObject" Target="embeddings/oleObject187.bin"/><Relationship Id="rId107" Type="http://schemas.openxmlformats.org/officeDocument/2006/relationships/oleObject" Target="embeddings/oleObject41.bin"/><Relationship Id="rId289" Type="http://schemas.openxmlformats.org/officeDocument/2006/relationships/image" Target="media/image162.wmf"/><Relationship Id="rId454" Type="http://schemas.openxmlformats.org/officeDocument/2006/relationships/oleObject" Target="embeddings/oleObject209.bin"/><Relationship Id="rId496" Type="http://schemas.openxmlformats.org/officeDocument/2006/relationships/image" Target="media/image258.wmf"/><Relationship Id="rId661" Type="http://schemas.openxmlformats.org/officeDocument/2006/relationships/oleObject" Target="embeddings/oleObject317.bin"/><Relationship Id="rId717" Type="http://schemas.openxmlformats.org/officeDocument/2006/relationships/oleObject" Target="embeddings/oleObject343.bin"/><Relationship Id="rId759" Type="http://schemas.openxmlformats.org/officeDocument/2006/relationships/image" Target="media/image386.wmf"/><Relationship Id="rId11" Type="http://schemas.openxmlformats.org/officeDocument/2006/relationships/image" Target="media/image5.jpeg"/><Relationship Id="rId53" Type="http://schemas.openxmlformats.org/officeDocument/2006/relationships/oleObject" Target="embeddings/oleObject15.bin"/><Relationship Id="rId149" Type="http://schemas.openxmlformats.org/officeDocument/2006/relationships/oleObject" Target="embeddings/oleObject68.bin"/><Relationship Id="rId314" Type="http://schemas.openxmlformats.org/officeDocument/2006/relationships/image" Target="media/image173.wmf"/><Relationship Id="rId356" Type="http://schemas.openxmlformats.org/officeDocument/2006/relationships/oleObject" Target="embeddings/oleObject160.bin"/><Relationship Id="rId398" Type="http://schemas.openxmlformats.org/officeDocument/2006/relationships/image" Target="media/image213.wmf"/><Relationship Id="rId521" Type="http://schemas.openxmlformats.org/officeDocument/2006/relationships/oleObject" Target="embeddings/oleObject244.bin"/><Relationship Id="rId563" Type="http://schemas.openxmlformats.org/officeDocument/2006/relationships/oleObject" Target="embeddings/oleObject264.bin"/><Relationship Id="rId619" Type="http://schemas.openxmlformats.org/officeDocument/2006/relationships/oleObject" Target="embeddings/oleObject294.bin"/><Relationship Id="rId770" Type="http://schemas.openxmlformats.org/officeDocument/2006/relationships/image" Target="media/image391.wmf"/><Relationship Id="rId95" Type="http://schemas.openxmlformats.org/officeDocument/2006/relationships/oleObject" Target="embeddings/oleObject35.bin"/><Relationship Id="rId160" Type="http://schemas.openxmlformats.org/officeDocument/2006/relationships/oleObject" Target="embeddings/oleObject77.bin"/><Relationship Id="rId216" Type="http://schemas.openxmlformats.org/officeDocument/2006/relationships/image" Target="media/image124.wmf"/><Relationship Id="rId423" Type="http://schemas.openxmlformats.org/officeDocument/2006/relationships/image" Target="media/image225.wmf"/><Relationship Id="rId258" Type="http://schemas.openxmlformats.org/officeDocument/2006/relationships/oleObject" Target="embeddings/oleObject106.bin"/><Relationship Id="rId465" Type="http://schemas.openxmlformats.org/officeDocument/2006/relationships/oleObject" Target="embeddings/oleObject215.bin"/><Relationship Id="rId630" Type="http://schemas.openxmlformats.org/officeDocument/2006/relationships/oleObject" Target="embeddings/oleObject301.bin"/><Relationship Id="rId672" Type="http://schemas.openxmlformats.org/officeDocument/2006/relationships/image" Target="media/image345.wmf"/><Relationship Id="rId728" Type="http://schemas.openxmlformats.org/officeDocument/2006/relationships/oleObject" Target="embeddings/oleObject352.bin"/><Relationship Id="rId22" Type="http://schemas.openxmlformats.org/officeDocument/2006/relationships/image" Target="media/image16.wmf"/><Relationship Id="rId64" Type="http://schemas.openxmlformats.org/officeDocument/2006/relationships/oleObject" Target="embeddings/oleObject20.bin"/><Relationship Id="rId118" Type="http://schemas.openxmlformats.org/officeDocument/2006/relationships/oleObject" Target="embeddings/oleObject50.bin"/><Relationship Id="rId325" Type="http://schemas.openxmlformats.org/officeDocument/2006/relationships/oleObject" Target="embeddings/oleObject142.bin"/><Relationship Id="rId367" Type="http://schemas.openxmlformats.org/officeDocument/2006/relationships/image" Target="media/image197.wmf"/><Relationship Id="rId532" Type="http://schemas.openxmlformats.org/officeDocument/2006/relationships/oleObject" Target="embeddings/oleObject249.bin"/><Relationship Id="rId574" Type="http://schemas.openxmlformats.org/officeDocument/2006/relationships/oleObject" Target="embeddings/oleObject269.bin"/><Relationship Id="rId171" Type="http://schemas.openxmlformats.org/officeDocument/2006/relationships/image" Target="media/image82.wmf"/><Relationship Id="rId227" Type="http://schemas.openxmlformats.org/officeDocument/2006/relationships/image" Target="media/image131.wmf"/><Relationship Id="rId781" Type="http://schemas.openxmlformats.org/officeDocument/2006/relationships/image" Target="media/image397.wmf"/><Relationship Id="rId269" Type="http://schemas.openxmlformats.org/officeDocument/2006/relationships/oleObject" Target="embeddings/oleObject111.bin"/><Relationship Id="rId434" Type="http://schemas.openxmlformats.org/officeDocument/2006/relationships/oleObject" Target="embeddings/oleObject198.bin"/><Relationship Id="rId476" Type="http://schemas.openxmlformats.org/officeDocument/2006/relationships/image" Target="media/image250.wmf"/><Relationship Id="rId641" Type="http://schemas.openxmlformats.org/officeDocument/2006/relationships/image" Target="media/image329.wmf"/><Relationship Id="rId683" Type="http://schemas.openxmlformats.org/officeDocument/2006/relationships/oleObject" Target="embeddings/oleObject327.bin"/><Relationship Id="rId739" Type="http://schemas.openxmlformats.org/officeDocument/2006/relationships/oleObject" Target="embeddings/oleObject357.bin"/><Relationship Id="rId33" Type="http://schemas.openxmlformats.org/officeDocument/2006/relationships/oleObject" Target="embeddings/oleObject6.bin"/><Relationship Id="rId129" Type="http://schemas.openxmlformats.org/officeDocument/2006/relationships/image" Target="media/image67.wmf"/><Relationship Id="rId280" Type="http://schemas.openxmlformats.org/officeDocument/2006/relationships/image" Target="media/image158.wmf"/><Relationship Id="rId336" Type="http://schemas.openxmlformats.org/officeDocument/2006/relationships/oleObject" Target="embeddings/oleObject149.bin"/><Relationship Id="rId501" Type="http://schemas.openxmlformats.org/officeDocument/2006/relationships/image" Target="media/image261.jpeg"/><Relationship Id="rId543" Type="http://schemas.openxmlformats.org/officeDocument/2006/relationships/image" Target="media/image284.jpeg"/><Relationship Id="rId75" Type="http://schemas.openxmlformats.org/officeDocument/2006/relationships/oleObject" Target="embeddings/oleObject25.bin"/><Relationship Id="rId140" Type="http://schemas.openxmlformats.org/officeDocument/2006/relationships/oleObject" Target="embeddings/oleObject62.bin"/><Relationship Id="rId182" Type="http://schemas.openxmlformats.org/officeDocument/2006/relationships/image" Target="media/image90.wmf"/><Relationship Id="rId378" Type="http://schemas.openxmlformats.org/officeDocument/2006/relationships/oleObject" Target="embeddings/oleObject170.bin"/><Relationship Id="rId403" Type="http://schemas.openxmlformats.org/officeDocument/2006/relationships/oleObject" Target="embeddings/oleObject182.bin"/><Relationship Id="rId585" Type="http://schemas.openxmlformats.org/officeDocument/2006/relationships/image" Target="media/image305.wmf"/><Relationship Id="rId750" Type="http://schemas.openxmlformats.org/officeDocument/2006/relationships/oleObject" Target="embeddings/oleObject363.bin"/><Relationship Id="rId792" Type="http://schemas.openxmlformats.org/officeDocument/2006/relationships/oleObject" Target="embeddings/oleObject384.bin"/><Relationship Id="rId806" Type="http://schemas.openxmlformats.org/officeDocument/2006/relationships/oleObject" Target="embeddings/oleObject391.bin"/><Relationship Id="rId6" Type="http://schemas.openxmlformats.org/officeDocument/2006/relationships/endnotes" Target="endnotes.xml"/><Relationship Id="rId238" Type="http://schemas.openxmlformats.org/officeDocument/2006/relationships/oleObject" Target="embeddings/oleObject96.bin"/><Relationship Id="rId445" Type="http://schemas.openxmlformats.org/officeDocument/2006/relationships/oleObject" Target="embeddings/oleObject204.bin"/><Relationship Id="rId487" Type="http://schemas.openxmlformats.org/officeDocument/2006/relationships/oleObject" Target="embeddings/oleObject227.bin"/><Relationship Id="rId610" Type="http://schemas.openxmlformats.org/officeDocument/2006/relationships/oleObject" Target="embeddings/oleObject289.bin"/><Relationship Id="rId652" Type="http://schemas.openxmlformats.org/officeDocument/2006/relationships/image" Target="media/image334.wmf"/><Relationship Id="rId694" Type="http://schemas.openxmlformats.org/officeDocument/2006/relationships/oleObject" Target="embeddings/oleObject333.bin"/><Relationship Id="rId708" Type="http://schemas.openxmlformats.org/officeDocument/2006/relationships/oleObject" Target="embeddings/oleObject338.bin"/><Relationship Id="rId291" Type="http://schemas.openxmlformats.org/officeDocument/2006/relationships/image" Target="media/image163.wmf"/><Relationship Id="rId305" Type="http://schemas.openxmlformats.org/officeDocument/2006/relationships/oleObject" Target="embeddings/oleObject131.bin"/><Relationship Id="rId347" Type="http://schemas.openxmlformats.org/officeDocument/2006/relationships/image" Target="media/image187.wmf"/><Relationship Id="rId512" Type="http://schemas.openxmlformats.org/officeDocument/2006/relationships/image" Target="media/image267.wmf"/><Relationship Id="rId44" Type="http://schemas.openxmlformats.org/officeDocument/2006/relationships/oleObject" Target="embeddings/oleObject11.bin"/><Relationship Id="rId86" Type="http://schemas.openxmlformats.org/officeDocument/2006/relationships/image" Target="media/image50.wmf"/><Relationship Id="rId151" Type="http://schemas.openxmlformats.org/officeDocument/2006/relationships/oleObject" Target="embeddings/oleObject70.bin"/><Relationship Id="rId389" Type="http://schemas.openxmlformats.org/officeDocument/2006/relationships/oleObject" Target="embeddings/oleObject175.bin"/><Relationship Id="rId554" Type="http://schemas.openxmlformats.org/officeDocument/2006/relationships/image" Target="media/image290.wmf"/><Relationship Id="rId596" Type="http://schemas.openxmlformats.org/officeDocument/2006/relationships/image" Target="media/image309.wmf"/><Relationship Id="rId761" Type="http://schemas.openxmlformats.org/officeDocument/2006/relationships/image" Target="media/image387.wmf"/><Relationship Id="rId817" Type="http://schemas.openxmlformats.org/officeDocument/2006/relationships/oleObject" Target="embeddings/oleObject396.bin"/><Relationship Id="rId193" Type="http://schemas.openxmlformats.org/officeDocument/2006/relationships/image" Target="media/image101.wmf"/><Relationship Id="rId207" Type="http://schemas.openxmlformats.org/officeDocument/2006/relationships/image" Target="media/image115.wmf"/><Relationship Id="rId249" Type="http://schemas.openxmlformats.org/officeDocument/2006/relationships/image" Target="media/image142.wmf"/><Relationship Id="rId414" Type="http://schemas.openxmlformats.org/officeDocument/2006/relationships/oleObject" Target="embeddings/oleObject188.bin"/><Relationship Id="rId456" Type="http://schemas.openxmlformats.org/officeDocument/2006/relationships/image" Target="media/image240.wmf"/><Relationship Id="rId498" Type="http://schemas.openxmlformats.org/officeDocument/2006/relationships/image" Target="media/image259.wmf"/><Relationship Id="rId621" Type="http://schemas.openxmlformats.org/officeDocument/2006/relationships/image" Target="media/image320.wmf"/><Relationship Id="rId663" Type="http://schemas.openxmlformats.org/officeDocument/2006/relationships/image" Target="media/image340.emf"/><Relationship Id="rId13" Type="http://schemas.openxmlformats.org/officeDocument/2006/relationships/image" Target="media/image7.png"/><Relationship Id="rId109" Type="http://schemas.openxmlformats.org/officeDocument/2006/relationships/oleObject" Target="embeddings/oleObject42.bin"/><Relationship Id="rId260" Type="http://schemas.openxmlformats.org/officeDocument/2006/relationships/oleObject" Target="embeddings/oleObject107.bin"/><Relationship Id="rId316" Type="http://schemas.openxmlformats.org/officeDocument/2006/relationships/image" Target="media/image174.wmf"/><Relationship Id="rId523" Type="http://schemas.openxmlformats.org/officeDocument/2006/relationships/oleObject" Target="embeddings/oleObject245.bin"/><Relationship Id="rId719" Type="http://schemas.openxmlformats.org/officeDocument/2006/relationships/oleObject" Target="embeddings/oleObject345.bin"/><Relationship Id="rId55" Type="http://schemas.openxmlformats.org/officeDocument/2006/relationships/oleObject" Target="embeddings/oleObject16.bin"/><Relationship Id="rId97" Type="http://schemas.openxmlformats.org/officeDocument/2006/relationships/oleObject" Target="embeddings/oleObject36.bin"/><Relationship Id="rId120" Type="http://schemas.openxmlformats.org/officeDocument/2006/relationships/oleObject" Target="embeddings/oleObject52.bin"/><Relationship Id="rId358" Type="http://schemas.openxmlformats.org/officeDocument/2006/relationships/oleObject" Target="embeddings/oleObject161.bin"/><Relationship Id="rId565" Type="http://schemas.openxmlformats.org/officeDocument/2006/relationships/oleObject" Target="embeddings/oleObject265.bin"/><Relationship Id="rId730" Type="http://schemas.openxmlformats.org/officeDocument/2006/relationships/oleObject" Target="embeddings/oleObject353.bin"/><Relationship Id="rId772" Type="http://schemas.openxmlformats.org/officeDocument/2006/relationships/image" Target="media/image392.wmf"/><Relationship Id="rId162" Type="http://schemas.openxmlformats.org/officeDocument/2006/relationships/oleObject" Target="embeddings/oleObject79.bin"/><Relationship Id="rId218" Type="http://schemas.openxmlformats.org/officeDocument/2006/relationships/image" Target="media/image126.wmf"/><Relationship Id="rId425" Type="http://schemas.openxmlformats.org/officeDocument/2006/relationships/image" Target="media/image226.wmf"/><Relationship Id="rId467" Type="http://schemas.openxmlformats.org/officeDocument/2006/relationships/oleObject" Target="embeddings/oleObject216.bin"/><Relationship Id="rId632" Type="http://schemas.openxmlformats.org/officeDocument/2006/relationships/oleObject" Target="embeddings/oleObject302.bin"/><Relationship Id="rId271" Type="http://schemas.openxmlformats.org/officeDocument/2006/relationships/oleObject" Target="embeddings/oleObject112.bin"/><Relationship Id="rId674" Type="http://schemas.openxmlformats.org/officeDocument/2006/relationships/image" Target="media/image346.wmf"/><Relationship Id="rId24" Type="http://schemas.openxmlformats.org/officeDocument/2006/relationships/image" Target="media/image17.wmf"/><Relationship Id="rId66" Type="http://schemas.openxmlformats.org/officeDocument/2006/relationships/image" Target="media/image40.wmf"/><Relationship Id="rId131" Type="http://schemas.openxmlformats.org/officeDocument/2006/relationships/image" Target="media/image68.wmf"/><Relationship Id="rId327" Type="http://schemas.openxmlformats.org/officeDocument/2006/relationships/oleObject" Target="embeddings/oleObject144.bin"/><Relationship Id="rId369" Type="http://schemas.openxmlformats.org/officeDocument/2006/relationships/image" Target="media/image198.wmf"/><Relationship Id="rId534" Type="http://schemas.openxmlformats.org/officeDocument/2006/relationships/oleObject" Target="embeddings/oleObject250.bin"/><Relationship Id="rId576" Type="http://schemas.openxmlformats.org/officeDocument/2006/relationships/oleObject" Target="embeddings/oleObject270.bin"/><Relationship Id="rId741" Type="http://schemas.openxmlformats.org/officeDocument/2006/relationships/oleObject" Target="embeddings/oleObject358.bin"/><Relationship Id="rId783" Type="http://schemas.openxmlformats.org/officeDocument/2006/relationships/image" Target="media/image398.wmf"/><Relationship Id="rId173" Type="http://schemas.openxmlformats.org/officeDocument/2006/relationships/image" Target="media/image83.wmf"/><Relationship Id="rId229" Type="http://schemas.openxmlformats.org/officeDocument/2006/relationships/image" Target="media/image132.wmf"/><Relationship Id="rId380" Type="http://schemas.openxmlformats.org/officeDocument/2006/relationships/oleObject" Target="embeddings/oleObject171.bin"/><Relationship Id="rId436" Type="http://schemas.openxmlformats.org/officeDocument/2006/relationships/oleObject" Target="embeddings/oleObject199.bin"/><Relationship Id="rId601" Type="http://schemas.openxmlformats.org/officeDocument/2006/relationships/oleObject" Target="embeddings/oleObject284.bin"/><Relationship Id="rId643" Type="http://schemas.openxmlformats.org/officeDocument/2006/relationships/image" Target="media/image330.wmf"/><Relationship Id="rId240" Type="http://schemas.openxmlformats.org/officeDocument/2006/relationships/oleObject" Target="embeddings/oleObject97.bin"/><Relationship Id="rId478" Type="http://schemas.openxmlformats.org/officeDocument/2006/relationships/oleObject" Target="embeddings/oleObject222.bin"/><Relationship Id="rId685" Type="http://schemas.openxmlformats.org/officeDocument/2006/relationships/oleObject" Target="embeddings/oleObject328.bin"/><Relationship Id="rId35" Type="http://schemas.openxmlformats.org/officeDocument/2006/relationships/image" Target="media/image23.wmf"/><Relationship Id="rId77" Type="http://schemas.openxmlformats.org/officeDocument/2006/relationships/oleObject" Target="embeddings/oleObject26.bin"/><Relationship Id="rId100" Type="http://schemas.openxmlformats.org/officeDocument/2006/relationships/image" Target="media/image57.wmf"/><Relationship Id="rId282" Type="http://schemas.openxmlformats.org/officeDocument/2006/relationships/image" Target="media/image159.wmf"/><Relationship Id="rId338" Type="http://schemas.openxmlformats.org/officeDocument/2006/relationships/image" Target="media/image182.jpeg"/><Relationship Id="rId503" Type="http://schemas.openxmlformats.org/officeDocument/2006/relationships/oleObject" Target="embeddings/oleObject235.bin"/><Relationship Id="rId545" Type="http://schemas.openxmlformats.org/officeDocument/2006/relationships/oleObject" Target="embeddings/oleObject254.bin"/><Relationship Id="rId587" Type="http://schemas.openxmlformats.org/officeDocument/2006/relationships/image" Target="media/image306.wmf"/><Relationship Id="rId710" Type="http://schemas.openxmlformats.org/officeDocument/2006/relationships/oleObject" Target="embeddings/oleObject339.bin"/><Relationship Id="rId752" Type="http://schemas.openxmlformats.org/officeDocument/2006/relationships/oleObject" Target="embeddings/oleObject364.bin"/><Relationship Id="rId808" Type="http://schemas.openxmlformats.org/officeDocument/2006/relationships/image" Target="media/image411.wmf"/><Relationship Id="rId8" Type="http://schemas.openxmlformats.org/officeDocument/2006/relationships/image" Target="media/image2.png"/><Relationship Id="rId142" Type="http://schemas.openxmlformats.org/officeDocument/2006/relationships/oleObject" Target="embeddings/oleObject63.bin"/><Relationship Id="rId184" Type="http://schemas.openxmlformats.org/officeDocument/2006/relationships/image" Target="media/image92.wmf"/><Relationship Id="rId391" Type="http://schemas.openxmlformats.org/officeDocument/2006/relationships/oleObject" Target="embeddings/oleObject176.bin"/><Relationship Id="rId405" Type="http://schemas.openxmlformats.org/officeDocument/2006/relationships/oleObject" Target="embeddings/oleObject183.bin"/><Relationship Id="rId447" Type="http://schemas.openxmlformats.org/officeDocument/2006/relationships/oleObject" Target="embeddings/oleObject205.bin"/><Relationship Id="rId612" Type="http://schemas.openxmlformats.org/officeDocument/2006/relationships/oleObject" Target="embeddings/oleObject290.bin"/><Relationship Id="rId794" Type="http://schemas.openxmlformats.org/officeDocument/2006/relationships/oleObject" Target="embeddings/oleObject385.bin"/><Relationship Id="rId251" Type="http://schemas.openxmlformats.org/officeDocument/2006/relationships/image" Target="media/image143.wmf"/><Relationship Id="rId489" Type="http://schemas.openxmlformats.org/officeDocument/2006/relationships/oleObject" Target="embeddings/oleObject228.bin"/><Relationship Id="rId654" Type="http://schemas.openxmlformats.org/officeDocument/2006/relationships/image" Target="media/image335.wmf"/><Relationship Id="rId696" Type="http://schemas.openxmlformats.org/officeDocument/2006/relationships/oleObject" Target="embeddings/oleObject334.bin"/><Relationship Id="rId46" Type="http://schemas.openxmlformats.org/officeDocument/2006/relationships/oleObject" Target="embeddings/oleObject12.bin"/><Relationship Id="rId293" Type="http://schemas.openxmlformats.org/officeDocument/2006/relationships/oleObject" Target="embeddings/oleObject124.bin"/><Relationship Id="rId307" Type="http://schemas.openxmlformats.org/officeDocument/2006/relationships/oleObject" Target="embeddings/oleObject132.bin"/><Relationship Id="rId349" Type="http://schemas.openxmlformats.org/officeDocument/2006/relationships/image" Target="media/image188.wmf"/><Relationship Id="rId514" Type="http://schemas.openxmlformats.org/officeDocument/2006/relationships/image" Target="media/image268.wmf"/><Relationship Id="rId556" Type="http://schemas.openxmlformats.org/officeDocument/2006/relationships/image" Target="media/image291.wmf"/><Relationship Id="rId721" Type="http://schemas.openxmlformats.org/officeDocument/2006/relationships/oleObject" Target="embeddings/oleObject347.bin"/><Relationship Id="rId763" Type="http://schemas.openxmlformats.org/officeDocument/2006/relationships/image" Target="media/image388.png"/><Relationship Id="rId88" Type="http://schemas.openxmlformats.org/officeDocument/2006/relationships/image" Target="media/image51.wmf"/><Relationship Id="rId111" Type="http://schemas.openxmlformats.org/officeDocument/2006/relationships/oleObject" Target="embeddings/oleObject43.bin"/><Relationship Id="rId153" Type="http://schemas.openxmlformats.org/officeDocument/2006/relationships/oleObject" Target="embeddings/oleObject71.bin"/><Relationship Id="rId195" Type="http://schemas.openxmlformats.org/officeDocument/2006/relationships/image" Target="media/image103.wmf"/><Relationship Id="rId209" Type="http://schemas.openxmlformats.org/officeDocument/2006/relationships/image" Target="media/image117.wmf"/><Relationship Id="rId360" Type="http://schemas.openxmlformats.org/officeDocument/2006/relationships/oleObject" Target="embeddings/oleObject162.bin"/><Relationship Id="rId416" Type="http://schemas.openxmlformats.org/officeDocument/2006/relationships/oleObject" Target="embeddings/oleObject189.bin"/><Relationship Id="rId598" Type="http://schemas.openxmlformats.org/officeDocument/2006/relationships/image" Target="media/image310.wmf"/><Relationship Id="rId819" Type="http://schemas.openxmlformats.org/officeDocument/2006/relationships/fontTable" Target="fontTable.xml"/><Relationship Id="rId220" Type="http://schemas.openxmlformats.org/officeDocument/2006/relationships/oleObject" Target="embeddings/oleObject87.bin"/><Relationship Id="rId458" Type="http://schemas.openxmlformats.org/officeDocument/2006/relationships/image" Target="media/image241.wmf"/><Relationship Id="rId623" Type="http://schemas.openxmlformats.org/officeDocument/2006/relationships/image" Target="media/image321.wmf"/><Relationship Id="rId665" Type="http://schemas.openxmlformats.org/officeDocument/2006/relationships/oleObject" Target="embeddings/oleObject318.bin"/><Relationship Id="rId15" Type="http://schemas.openxmlformats.org/officeDocument/2006/relationships/image" Target="media/image9.png"/><Relationship Id="rId57" Type="http://schemas.openxmlformats.org/officeDocument/2006/relationships/image" Target="media/image35.wmf"/><Relationship Id="rId262" Type="http://schemas.openxmlformats.org/officeDocument/2006/relationships/oleObject" Target="embeddings/oleObject108.bin"/><Relationship Id="rId318" Type="http://schemas.openxmlformats.org/officeDocument/2006/relationships/image" Target="media/image175.wmf"/><Relationship Id="rId525" Type="http://schemas.openxmlformats.org/officeDocument/2006/relationships/oleObject" Target="embeddings/oleObject246.bin"/><Relationship Id="rId567" Type="http://schemas.openxmlformats.org/officeDocument/2006/relationships/oleObject" Target="embeddings/oleObject266.bin"/><Relationship Id="rId732" Type="http://schemas.openxmlformats.org/officeDocument/2006/relationships/oleObject" Target="embeddings/oleObject354.bin"/><Relationship Id="rId99" Type="http://schemas.openxmlformats.org/officeDocument/2006/relationships/oleObject" Target="embeddings/oleObject37.bin"/><Relationship Id="rId122" Type="http://schemas.openxmlformats.org/officeDocument/2006/relationships/image" Target="media/image63.jpeg"/><Relationship Id="rId164" Type="http://schemas.openxmlformats.org/officeDocument/2006/relationships/oleObject" Target="embeddings/oleObject81.bin"/><Relationship Id="rId371" Type="http://schemas.openxmlformats.org/officeDocument/2006/relationships/image" Target="media/image199.wmf"/><Relationship Id="rId774" Type="http://schemas.openxmlformats.org/officeDocument/2006/relationships/oleObject" Target="embeddings/oleObject376.bin"/><Relationship Id="rId427" Type="http://schemas.openxmlformats.org/officeDocument/2006/relationships/image" Target="media/image227.wmf"/><Relationship Id="rId469" Type="http://schemas.openxmlformats.org/officeDocument/2006/relationships/oleObject" Target="embeddings/oleObject217.bin"/><Relationship Id="rId634" Type="http://schemas.openxmlformats.org/officeDocument/2006/relationships/oleObject" Target="embeddings/oleObject303.bin"/><Relationship Id="rId676" Type="http://schemas.openxmlformats.org/officeDocument/2006/relationships/image" Target="media/image347.wmf"/><Relationship Id="rId26" Type="http://schemas.openxmlformats.org/officeDocument/2006/relationships/image" Target="media/image18.wmf"/><Relationship Id="rId231" Type="http://schemas.openxmlformats.org/officeDocument/2006/relationships/image" Target="media/image133.wmf"/><Relationship Id="rId273" Type="http://schemas.openxmlformats.org/officeDocument/2006/relationships/oleObject" Target="embeddings/oleObject113.bin"/><Relationship Id="rId329" Type="http://schemas.openxmlformats.org/officeDocument/2006/relationships/image" Target="media/image178.wmf"/><Relationship Id="rId480" Type="http://schemas.openxmlformats.org/officeDocument/2006/relationships/oleObject" Target="embeddings/oleObject223.bin"/><Relationship Id="rId536" Type="http://schemas.openxmlformats.org/officeDocument/2006/relationships/oleObject" Target="embeddings/oleObject251.bin"/><Relationship Id="rId701" Type="http://schemas.openxmlformats.org/officeDocument/2006/relationships/image" Target="media/image360.wmf"/><Relationship Id="rId68" Type="http://schemas.openxmlformats.org/officeDocument/2006/relationships/image" Target="media/image41.wmf"/><Relationship Id="rId133" Type="http://schemas.openxmlformats.org/officeDocument/2006/relationships/image" Target="media/image69.jpeg"/><Relationship Id="rId175" Type="http://schemas.openxmlformats.org/officeDocument/2006/relationships/image" Target="media/image84.jpeg"/><Relationship Id="rId340" Type="http://schemas.openxmlformats.org/officeDocument/2006/relationships/oleObject" Target="embeddings/oleObject151.bin"/><Relationship Id="rId578" Type="http://schemas.openxmlformats.org/officeDocument/2006/relationships/oleObject" Target="embeddings/oleObject271.bin"/><Relationship Id="rId743" Type="http://schemas.openxmlformats.org/officeDocument/2006/relationships/oleObject" Target="embeddings/oleObject359.bin"/><Relationship Id="rId785" Type="http://schemas.openxmlformats.org/officeDocument/2006/relationships/image" Target="media/image399.wmf"/><Relationship Id="rId200" Type="http://schemas.openxmlformats.org/officeDocument/2006/relationships/image" Target="media/image108.wmf"/><Relationship Id="rId382" Type="http://schemas.openxmlformats.org/officeDocument/2006/relationships/image" Target="media/image205.wmf"/><Relationship Id="rId438" Type="http://schemas.openxmlformats.org/officeDocument/2006/relationships/oleObject" Target="embeddings/oleObject200.bin"/><Relationship Id="rId603" Type="http://schemas.openxmlformats.org/officeDocument/2006/relationships/image" Target="media/image312.wmf"/><Relationship Id="rId645" Type="http://schemas.openxmlformats.org/officeDocument/2006/relationships/oleObject" Target="embeddings/oleObject309.bin"/><Relationship Id="rId687" Type="http://schemas.openxmlformats.org/officeDocument/2006/relationships/oleObject" Target="embeddings/oleObject329.bin"/><Relationship Id="rId810" Type="http://schemas.openxmlformats.org/officeDocument/2006/relationships/image" Target="media/image412.wmf"/><Relationship Id="rId242" Type="http://schemas.openxmlformats.org/officeDocument/2006/relationships/oleObject" Target="embeddings/oleObject98.bin"/><Relationship Id="rId284" Type="http://schemas.openxmlformats.org/officeDocument/2006/relationships/image" Target="media/image160.wmf"/><Relationship Id="rId491" Type="http://schemas.openxmlformats.org/officeDocument/2006/relationships/image" Target="media/image256.wmf"/><Relationship Id="rId505" Type="http://schemas.openxmlformats.org/officeDocument/2006/relationships/oleObject" Target="embeddings/oleObject236.bin"/><Relationship Id="rId712" Type="http://schemas.openxmlformats.org/officeDocument/2006/relationships/oleObject" Target="embeddings/oleObject340.bin"/><Relationship Id="rId37" Type="http://schemas.openxmlformats.org/officeDocument/2006/relationships/image" Target="media/image24.wmf"/><Relationship Id="rId79" Type="http://schemas.openxmlformats.org/officeDocument/2006/relationships/oleObject" Target="embeddings/oleObject27.bin"/><Relationship Id="rId102" Type="http://schemas.openxmlformats.org/officeDocument/2006/relationships/image" Target="media/image58.wmf"/><Relationship Id="rId144" Type="http://schemas.openxmlformats.org/officeDocument/2006/relationships/oleObject" Target="embeddings/oleObject64.bin"/><Relationship Id="rId547" Type="http://schemas.openxmlformats.org/officeDocument/2006/relationships/oleObject" Target="embeddings/oleObject255.bin"/><Relationship Id="rId589" Type="http://schemas.openxmlformats.org/officeDocument/2006/relationships/oleObject" Target="embeddings/oleObject277.bin"/><Relationship Id="rId754" Type="http://schemas.openxmlformats.org/officeDocument/2006/relationships/oleObject" Target="embeddings/oleObject365.bin"/><Relationship Id="rId796" Type="http://schemas.openxmlformats.org/officeDocument/2006/relationships/oleObject" Target="embeddings/oleObject386.bin"/><Relationship Id="rId90" Type="http://schemas.openxmlformats.org/officeDocument/2006/relationships/image" Target="media/image52.wmf"/><Relationship Id="rId186" Type="http://schemas.openxmlformats.org/officeDocument/2006/relationships/image" Target="media/image94.wmf"/><Relationship Id="rId351" Type="http://schemas.openxmlformats.org/officeDocument/2006/relationships/oleObject" Target="embeddings/oleObject157.bin"/><Relationship Id="rId393" Type="http://schemas.openxmlformats.org/officeDocument/2006/relationships/oleObject" Target="embeddings/oleObject177.bin"/><Relationship Id="rId407" Type="http://schemas.openxmlformats.org/officeDocument/2006/relationships/oleObject" Target="embeddings/oleObject184.bin"/><Relationship Id="rId449" Type="http://schemas.openxmlformats.org/officeDocument/2006/relationships/oleObject" Target="embeddings/oleObject206.bin"/><Relationship Id="rId614" Type="http://schemas.openxmlformats.org/officeDocument/2006/relationships/oleObject" Target="embeddings/oleObject291.bin"/><Relationship Id="rId656" Type="http://schemas.openxmlformats.org/officeDocument/2006/relationships/image" Target="media/image336.wmf"/><Relationship Id="rId211" Type="http://schemas.openxmlformats.org/officeDocument/2006/relationships/image" Target="media/image119.wmf"/><Relationship Id="rId253" Type="http://schemas.openxmlformats.org/officeDocument/2006/relationships/oleObject" Target="embeddings/oleObject104.bin"/><Relationship Id="rId295" Type="http://schemas.openxmlformats.org/officeDocument/2006/relationships/oleObject" Target="embeddings/oleObject125.bin"/><Relationship Id="rId309" Type="http://schemas.openxmlformats.org/officeDocument/2006/relationships/oleObject" Target="embeddings/oleObject133.bin"/><Relationship Id="rId460" Type="http://schemas.openxmlformats.org/officeDocument/2006/relationships/image" Target="media/image242.wmf"/><Relationship Id="rId516" Type="http://schemas.openxmlformats.org/officeDocument/2006/relationships/image" Target="media/image269.wmf"/><Relationship Id="rId698" Type="http://schemas.openxmlformats.org/officeDocument/2006/relationships/oleObject" Target="embeddings/oleObject335.bin"/><Relationship Id="rId48" Type="http://schemas.openxmlformats.org/officeDocument/2006/relationships/oleObject" Target="embeddings/oleObject13.bin"/><Relationship Id="rId113" Type="http://schemas.openxmlformats.org/officeDocument/2006/relationships/oleObject" Target="embeddings/oleObject45.bin"/><Relationship Id="rId320" Type="http://schemas.openxmlformats.org/officeDocument/2006/relationships/image" Target="media/image176.wmf"/><Relationship Id="rId558" Type="http://schemas.openxmlformats.org/officeDocument/2006/relationships/image" Target="media/image292.wmf"/><Relationship Id="rId723" Type="http://schemas.openxmlformats.org/officeDocument/2006/relationships/oleObject" Target="embeddings/oleObject349.bin"/><Relationship Id="rId765" Type="http://schemas.openxmlformats.org/officeDocument/2006/relationships/oleObject" Target="embeddings/oleObject370.bin"/><Relationship Id="rId155" Type="http://schemas.openxmlformats.org/officeDocument/2006/relationships/image" Target="media/image77.wmf"/><Relationship Id="rId197" Type="http://schemas.openxmlformats.org/officeDocument/2006/relationships/image" Target="media/image105.wmf"/><Relationship Id="rId362" Type="http://schemas.openxmlformats.org/officeDocument/2006/relationships/image" Target="media/image194.jpeg"/><Relationship Id="rId418" Type="http://schemas.openxmlformats.org/officeDocument/2006/relationships/oleObject" Target="embeddings/oleObject190.bin"/><Relationship Id="rId625" Type="http://schemas.openxmlformats.org/officeDocument/2006/relationships/oleObject" Target="embeddings/oleObject298.bin"/><Relationship Id="rId222" Type="http://schemas.openxmlformats.org/officeDocument/2006/relationships/oleObject" Target="embeddings/oleObject88.bin"/><Relationship Id="rId264" Type="http://schemas.openxmlformats.org/officeDocument/2006/relationships/oleObject" Target="embeddings/oleObject109.bin"/><Relationship Id="rId471" Type="http://schemas.openxmlformats.org/officeDocument/2006/relationships/oleObject" Target="embeddings/oleObject218.bin"/><Relationship Id="rId667" Type="http://schemas.openxmlformats.org/officeDocument/2006/relationships/oleObject" Target="embeddings/oleObject319.bin"/><Relationship Id="rId17" Type="http://schemas.openxmlformats.org/officeDocument/2006/relationships/image" Target="media/image11.jpeg"/><Relationship Id="rId59" Type="http://schemas.openxmlformats.org/officeDocument/2006/relationships/image" Target="media/image36.wmf"/><Relationship Id="rId124" Type="http://schemas.openxmlformats.org/officeDocument/2006/relationships/oleObject" Target="embeddings/oleObject54.bin"/><Relationship Id="rId527" Type="http://schemas.openxmlformats.org/officeDocument/2006/relationships/oleObject" Target="embeddings/oleObject247.bin"/><Relationship Id="rId569" Type="http://schemas.openxmlformats.org/officeDocument/2006/relationships/image" Target="media/image296.jpeg"/><Relationship Id="rId734" Type="http://schemas.openxmlformats.org/officeDocument/2006/relationships/oleObject" Target="embeddings/oleObject355.bin"/><Relationship Id="rId776" Type="http://schemas.openxmlformats.org/officeDocument/2006/relationships/image" Target="media/image394.jpeg"/><Relationship Id="rId70" Type="http://schemas.openxmlformats.org/officeDocument/2006/relationships/image" Target="media/image42.wmf"/><Relationship Id="rId166" Type="http://schemas.openxmlformats.org/officeDocument/2006/relationships/oleObject" Target="embeddings/oleObject82.bin"/><Relationship Id="rId331" Type="http://schemas.openxmlformats.org/officeDocument/2006/relationships/image" Target="media/image179.wmf"/><Relationship Id="rId373" Type="http://schemas.openxmlformats.org/officeDocument/2006/relationships/image" Target="media/image200.wmf"/><Relationship Id="rId429" Type="http://schemas.openxmlformats.org/officeDocument/2006/relationships/image" Target="media/image228.wmf"/><Relationship Id="rId580" Type="http://schemas.openxmlformats.org/officeDocument/2006/relationships/oleObject" Target="embeddings/oleObject272.bin"/><Relationship Id="rId636" Type="http://schemas.openxmlformats.org/officeDocument/2006/relationships/oleObject" Target="embeddings/oleObject304.bin"/><Relationship Id="rId801" Type="http://schemas.openxmlformats.org/officeDocument/2006/relationships/image" Target="media/image407.wmf"/><Relationship Id="rId1" Type="http://schemas.openxmlformats.org/officeDocument/2006/relationships/numbering" Target="numbering.xml"/><Relationship Id="rId233" Type="http://schemas.openxmlformats.org/officeDocument/2006/relationships/image" Target="media/image134.wmf"/><Relationship Id="rId440" Type="http://schemas.openxmlformats.org/officeDocument/2006/relationships/image" Target="media/image233.jpeg"/><Relationship Id="rId678" Type="http://schemas.openxmlformats.org/officeDocument/2006/relationships/image" Target="media/image348.wmf"/><Relationship Id="rId28" Type="http://schemas.openxmlformats.org/officeDocument/2006/relationships/image" Target="media/image19.wmf"/><Relationship Id="rId275" Type="http://schemas.openxmlformats.org/officeDocument/2006/relationships/oleObject" Target="embeddings/oleObject114.bin"/><Relationship Id="rId300" Type="http://schemas.openxmlformats.org/officeDocument/2006/relationships/oleObject" Target="embeddings/oleObject128.bin"/><Relationship Id="rId482" Type="http://schemas.openxmlformats.org/officeDocument/2006/relationships/oleObject" Target="embeddings/oleObject224.bin"/><Relationship Id="rId538" Type="http://schemas.openxmlformats.org/officeDocument/2006/relationships/image" Target="media/image281.wmf"/><Relationship Id="rId703" Type="http://schemas.openxmlformats.org/officeDocument/2006/relationships/image" Target="media/image362.wmf"/><Relationship Id="rId745" Type="http://schemas.openxmlformats.org/officeDocument/2006/relationships/oleObject" Target="embeddings/oleObject360.bin"/><Relationship Id="rId81" Type="http://schemas.openxmlformats.org/officeDocument/2006/relationships/oleObject" Target="embeddings/oleObject28.bin"/><Relationship Id="rId135" Type="http://schemas.openxmlformats.org/officeDocument/2006/relationships/oleObject" Target="embeddings/oleObject59.bin"/><Relationship Id="rId177" Type="http://schemas.openxmlformats.org/officeDocument/2006/relationships/image" Target="media/image86.wmf"/><Relationship Id="rId342" Type="http://schemas.openxmlformats.org/officeDocument/2006/relationships/oleObject" Target="embeddings/oleObject152.bin"/><Relationship Id="rId384" Type="http://schemas.openxmlformats.org/officeDocument/2006/relationships/image" Target="media/image206.wmf"/><Relationship Id="rId591" Type="http://schemas.openxmlformats.org/officeDocument/2006/relationships/image" Target="media/image307.wmf"/><Relationship Id="rId605" Type="http://schemas.openxmlformats.org/officeDocument/2006/relationships/image" Target="media/image313.wmf"/><Relationship Id="rId787" Type="http://schemas.openxmlformats.org/officeDocument/2006/relationships/image" Target="media/image400.wmf"/><Relationship Id="rId812" Type="http://schemas.openxmlformats.org/officeDocument/2006/relationships/image" Target="media/image413.wmf"/><Relationship Id="rId202" Type="http://schemas.openxmlformats.org/officeDocument/2006/relationships/image" Target="media/image110.wmf"/><Relationship Id="rId244" Type="http://schemas.openxmlformats.org/officeDocument/2006/relationships/oleObject" Target="embeddings/oleObject99.bin"/><Relationship Id="rId647" Type="http://schemas.openxmlformats.org/officeDocument/2006/relationships/oleObject" Target="embeddings/oleObject310.bin"/><Relationship Id="rId689" Type="http://schemas.openxmlformats.org/officeDocument/2006/relationships/oleObject" Target="embeddings/oleObject330.bin"/><Relationship Id="rId39" Type="http://schemas.openxmlformats.org/officeDocument/2006/relationships/image" Target="media/image25.wmf"/><Relationship Id="rId286" Type="http://schemas.openxmlformats.org/officeDocument/2006/relationships/oleObject" Target="embeddings/oleObject120.bin"/><Relationship Id="rId451" Type="http://schemas.openxmlformats.org/officeDocument/2006/relationships/image" Target="media/image238.wmf"/><Relationship Id="rId493" Type="http://schemas.openxmlformats.org/officeDocument/2006/relationships/oleObject" Target="embeddings/oleObject231.bin"/><Relationship Id="rId507" Type="http://schemas.openxmlformats.org/officeDocument/2006/relationships/oleObject" Target="embeddings/oleObject237.bin"/><Relationship Id="rId549" Type="http://schemas.openxmlformats.org/officeDocument/2006/relationships/oleObject" Target="embeddings/oleObject256.bin"/><Relationship Id="rId714" Type="http://schemas.openxmlformats.org/officeDocument/2006/relationships/image" Target="media/image367.wmf"/><Relationship Id="rId756" Type="http://schemas.openxmlformats.org/officeDocument/2006/relationships/oleObject" Target="embeddings/oleObject366.bin"/><Relationship Id="rId50" Type="http://schemas.openxmlformats.org/officeDocument/2006/relationships/image" Target="media/image31.wmf"/><Relationship Id="rId104" Type="http://schemas.openxmlformats.org/officeDocument/2006/relationships/image" Target="media/image59.wmf"/><Relationship Id="rId146" Type="http://schemas.openxmlformats.org/officeDocument/2006/relationships/image" Target="media/image75.wmf"/><Relationship Id="rId188" Type="http://schemas.openxmlformats.org/officeDocument/2006/relationships/image" Target="media/image96.wmf"/><Relationship Id="rId311" Type="http://schemas.openxmlformats.org/officeDocument/2006/relationships/oleObject" Target="embeddings/oleObject134.bin"/><Relationship Id="rId353" Type="http://schemas.openxmlformats.org/officeDocument/2006/relationships/image" Target="media/image189.wmf"/><Relationship Id="rId395" Type="http://schemas.openxmlformats.org/officeDocument/2006/relationships/oleObject" Target="embeddings/oleObject178.bin"/><Relationship Id="rId409" Type="http://schemas.openxmlformats.org/officeDocument/2006/relationships/image" Target="media/image218.wmf"/><Relationship Id="rId560" Type="http://schemas.openxmlformats.org/officeDocument/2006/relationships/oleObject" Target="embeddings/oleObject262.bin"/><Relationship Id="rId798" Type="http://schemas.openxmlformats.org/officeDocument/2006/relationships/oleObject" Target="embeddings/oleObject387.bin"/><Relationship Id="rId92" Type="http://schemas.openxmlformats.org/officeDocument/2006/relationships/image" Target="media/image53.wmf"/><Relationship Id="rId213" Type="http://schemas.openxmlformats.org/officeDocument/2006/relationships/image" Target="media/image121.wmf"/><Relationship Id="rId420" Type="http://schemas.openxmlformats.org/officeDocument/2006/relationships/oleObject" Target="embeddings/oleObject191.bin"/><Relationship Id="rId616" Type="http://schemas.openxmlformats.org/officeDocument/2006/relationships/oleObject" Target="embeddings/oleObject292.bin"/><Relationship Id="rId658" Type="http://schemas.openxmlformats.org/officeDocument/2006/relationships/image" Target="media/image337.wmf"/><Relationship Id="rId255" Type="http://schemas.openxmlformats.org/officeDocument/2006/relationships/image" Target="media/image144.jpeg"/><Relationship Id="rId297" Type="http://schemas.openxmlformats.org/officeDocument/2006/relationships/oleObject" Target="embeddings/oleObject126.bin"/><Relationship Id="rId462" Type="http://schemas.openxmlformats.org/officeDocument/2006/relationships/image" Target="media/image243.wmf"/><Relationship Id="rId518" Type="http://schemas.openxmlformats.org/officeDocument/2006/relationships/image" Target="media/image270.wmf"/><Relationship Id="rId725" Type="http://schemas.openxmlformats.org/officeDocument/2006/relationships/image" Target="media/image369.wmf"/><Relationship Id="rId115" Type="http://schemas.openxmlformats.org/officeDocument/2006/relationships/oleObject" Target="embeddings/oleObject47.bin"/><Relationship Id="rId157" Type="http://schemas.openxmlformats.org/officeDocument/2006/relationships/oleObject" Target="embeddings/oleObject74.bin"/><Relationship Id="rId322" Type="http://schemas.openxmlformats.org/officeDocument/2006/relationships/image" Target="media/image177.wmf"/><Relationship Id="rId364" Type="http://schemas.openxmlformats.org/officeDocument/2006/relationships/oleObject" Target="embeddings/oleObject163.bin"/><Relationship Id="rId767" Type="http://schemas.openxmlformats.org/officeDocument/2006/relationships/image" Target="media/image390.wmf"/><Relationship Id="rId61" Type="http://schemas.openxmlformats.org/officeDocument/2006/relationships/image" Target="media/image37.wmf"/><Relationship Id="rId199" Type="http://schemas.openxmlformats.org/officeDocument/2006/relationships/image" Target="media/image107.wmf"/><Relationship Id="rId571" Type="http://schemas.openxmlformats.org/officeDocument/2006/relationships/image" Target="media/image298.wmf"/><Relationship Id="rId627" Type="http://schemas.openxmlformats.org/officeDocument/2006/relationships/oleObject" Target="embeddings/oleObject299.bin"/><Relationship Id="rId669" Type="http://schemas.openxmlformats.org/officeDocument/2006/relationships/oleObject" Target="embeddings/oleObject320.bin"/><Relationship Id="rId19" Type="http://schemas.openxmlformats.org/officeDocument/2006/relationships/image" Target="media/image13.jpeg"/><Relationship Id="rId224" Type="http://schemas.openxmlformats.org/officeDocument/2006/relationships/oleObject" Target="embeddings/oleObject89.bin"/><Relationship Id="rId266" Type="http://schemas.openxmlformats.org/officeDocument/2006/relationships/image" Target="media/image151.wmf"/><Relationship Id="rId431" Type="http://schemas.openxmlformats.org/officeDocument/2006/relationships/image" Target="media/image229.wmf"/><Relationship Id="rId473" Type="http://schemas.openxmlformats.org/officeDocument/2006/relationships/oleObject" Target="embeddings/oleObject219.bin"/><Relationship Id="rId529" Type="http://schemas.openxmlformats.org/officeDocument/2006/relationships/image" Target="media/image276.wmf"/><Relationship Id="rId680" Type="http://schemas.openxmlformats.org/officeDocument/2006/relationships/image" Target="media/image349.jpeg"/><Relationship Id="rId736" Type="http://schemas.openxmlformats.org/officeDocument/2006/relationships/oleObject" Target="embeddings/oleObject356.bin"/><Relationship Id="rId30" Type="http://schemas.openxmlformats.org/officeDocument/2006/relationships/image" Target="media/image20.wmf"/><Relationship Id="rId126" Type="http://schemas.openxmlformats.org/officeDocument/2006/relationships/oleObject" Target="embeddings/oleObject55.bin"/><Relationship Id="rId168" Type="http://schemas.openxmlformats.org/officeDocument/2006/relationships/image" Target="media/image80.emf"/><Relationship Id="rId333" Type="http://schemas.openxmlformats.org/officeDocument/2006/relationships/image" Target="media/image180.wmf"/><Relationship Id="rId540" Type="http://schemas.openxmlformats.org/officeDocument/2006/relationships/image" Target="media/image282.wmf"/><Relationship Id="rId778" Type="http://schemas.openxmlformats.org/officeDocument/2006/relationships/oleObject" Target="embeddings/oleObject377.bin"/><Relationship Id="rId72" Type="http://schemas.openxmlformats.org/officeDocument/2006/relationships/image" Target="media/image43.jpeg"/><Relationship Id="rId375" Type="http://schemas.openxmlformats.org/officeDocument/2006/relationships/image" Target="media/image201.wmf"/><Relationship Id="rId582" Type="http://schemas.openxmlformats.org/officeDocument/2006/relationships/oleObject" Target="embeddings/oleObject273.bin"/><Relationship Id="rId638" Type="http://schemas.openxmlformats.org/officeDocument/2006/relationships/oleObject" Target="embeddings/oleObject305.bin"/><Relationship Id="rId803" Type="http://schemas.openxmlformats.org/officeDocument/2006/relationships/image" Target="media/image408.wmf"/><Relationship Id="rId3" Type="http://schemas.openxmlformats.org/officeDocument/2006/relationships/settings" Target="settings.xml"/><Relationship Id="rId235" Type="http://schemas.openxmlformats.org/officeDocument/2006/relationships/image" Target="media/image135.wmf"/><Relationship Id="rId277" Type="http://schemas.openxmlformats.org/officeDocument/2006/relationships/oleObject" Target="embeddings/oleObject115.bin"/><Relationship Id="rId400" Type="http://schemas.openxmlformats.org/officeDocument/2006/relationships/image" Target="media/image214.wmf"/><Relationship Id="rId442" Type="http://schemas.openxmlformats.org/officeDocument/2006/relationships/oleObject" Target="embeddings/oleObject202.bin"/><Relationship Id="rId484" Type="http://schemas.openxmlformats.org/officeDocument/2006/relationships/oleObject" Target="embeddings/oleObject225.bin"/><Relationship Id="rId705" Type="http://schemas.openxmlformats.org/officeDocument/2006/relationships/image" Target="media/image363.wmf"/><Relationship Id="rId137" Type="http://schemas.openxmlformats.org/officeDocument/2006/relationships/image" Target="media/image71.wmf"/><Relationship Id="rId302" Type="http://schemas.openxmlformats.org/officeDocument/2006/relationships/oleObject" Target="embeddings/oleObject129.bin"/><Relationship Id="rId344" Type="http://schemas.openxmlformats.org/officeDocument/2006/relationships/oleObject" Target="embeddings/oleObject153.bin"/><Relationship Id="rId691" Type="http://schemas.openxmlformats.org/officeDocument/2006/relationships/oleObject" Target="embeddings/oleObject331.bin"/><Relationship Id="rId747" Type="http://schemas.openxmlformats.org/officeDocument/2006/relationships/oleObject" Target="embeddings/oleObject361.bin"/><Relationship Id="rId789" Type="http://schemas.openxmlformats.org/officeDocument/2006/relationships/image" Target="media/image401.wmf"/><Relationship Id="rId41" Type="http://schemas.openxmlformats.org/officeDocument/2006/relationships/image" Target="media/image26.wmf"/><Relationship Id="rId83" Type="http://schemas.openxmlformats.org/officeDocument/2006/relationships/oleObject" Target="embeddings/oleObject29.bin"/><Relationship Id="rId179" Type="http://schemas.openxmlformats.org/officeDocument/2006/relationships/oleObject" Target="embeddings/oleObject86.bin"/><Relationship Id="rId386" Type="http://schemas.openxmlformats.org/officeDocument/2006/relationships/image" Target="media/image207.wmf"/><Relationship Id="rId551" Type="http://schemas.openxmlformats.org/officeDocument/2006/relationships/oleObject" Target="embeddings/oleObject257.bin"/><Relationship Id="rId593" Type="http://schemas.openxmlformats.org/officeDocument/2006/relationships/oleObject" Target="embeddings/oleObject280.bin"/><Relationship Id="rId607" Type="http://schemas.openxmlformats.org/officeDocument/2006/relationships/image" Target="media/image314.wmf"/><Relationship Id="rId649" Type="http://schemas.openxmlformats.org/officeDocument/2006/relationships/oleObject" Target="embeddings/oleObject311.bin"/><Relationship Id="rId814" Type="http://schemas.openxmlformats.org/officeDocument/2006/relationships/image" Target="media/image414.wmf"/><Relationship Id="rId190" Type="http://schemas.openxmlformats.org/officeDocument/2006/relationships/image" Target="media/image98.wmf"/><Relationship Id="rId204" Type="http://schemas.openxmlformats.org/officeDocument/2006/relationships/image" Target="media/image112.wmf"/><Relationship Id="rId246" Type="http://schemas.openxmlformats.org/officeDocument/2006/relationships/oleObject" Target="embeddings/oleObject100.bin"/><Relationship Id="rId288" Type="http://schemas.openxmlformats.org/officeDocument/2006/relationships/oleObject" Target="embeddings/oleObject121.bin"/><Relationship Id="rId411" Type="http://schemas.openxmlformats.org/officeDocument/2006/relationships/image" Target="media/image219.wmf"/><Relationship Id="rId453" Type="http://schemas.openxmlformats.org/officeDocument/2006/relationships/image" Target="media/image239.wmf"/><Relationship Id="rId509" Type="http://schemas.openxmlformats.org/officeDocument/2006/relationships/oleObject" Target="embeddings/oleObject238.bin"/><Relationship Id="rId660" Type="http://schemas.openxmlformats.org/officeDocument/2006/relationships/image" Target="media/image338.wmf"/><Relationship Id="rId106" Type="http://schemas.openxmlformats.org/officeDocument/2006/relationships/image" Target="media/image60.wmf"/><Relationship Id="rId313" Type="http://schemas.openxmlformats.org/officeDocument/2006/relationships/oleObject" Target="embeddings/oleObject135.bin"/><Relationship Id="rId495" Type="http://schemas.openxmlformats.org/officeDocument/2006/relationships/oleObject" Target="embeddings/oleObject232.bin"/><Relationship Id="rId716" Type="http://schemas.openxmlformats.org/officeDocument/2006/relationships/image" Target="media/image368.wmf"/><Relationship Id="rId758" Type="http://schemas.openxmlformats.org/officeDocument/2006/relationships/oleObject" Target="embeddings/oleObject367.bin"/><Relationship Id="rId10" Type="http://schemas.openxmlformats.org/officeDocument/2006/relationships/image" Target="media/image4.png"/><Relationship Id="rId52" Type="http://schemas.openxmlformats.org/officeDocument/2006/relationships/image" Target="media/image32.wmf"/><Relationship Id="rId94" Type="http://schemas.openxmlformats.org/officeDocument/2006/relationships/image" Target="media/image54.wmf"/><Relationship Id="rId148" Type="http://schemas.openxmlformats.org/officeDocument/2006/relationships/oleObject" Target="embeddings/oleObject67.bin"/><Relationship Id="rId355" Type="http://schemas.openxmlformats.org/officeDocument/2006/relationships/image" Target="media/image190.wmf"/><Relationship Id="rId397" Type="http://schemas.openxmlformats.org/officeDocument/2006/relationships/oleObject" Target="embeddings/oleObject179.bin"/><Relationship Id="rId520" Type="http://schemas.openxmlformats.org/officeDocument/2006/relationships/image" Target="media/image271.wmf"/><Relationship Id="rId562" Type="http://schemas.openxmlformats.org/officeDocument/2006/relationships/image" Target="media/image293.wmf"/><Relationship Id="rId618" Type="http://schemas.openxmlformats.org/officeDocument/2006/relationships/oleObject" Target="embeddings/oleObject293.bin"/><Relationship Id="rId215" Type="http://schemas.openxmlformats.org/officeDocument/2006/relationships/image" Target="media/image123.wmf"/><Relationship Id="rId257" Type="http://schemas.openxmlformats.org/officeDocument/2006/relationships/image" Target="media/image146.wmf"/><Relationship Id="rId422" Type="http://schemas.openxmlformats.org/officeDocument/2006/relationships/oleObject" Target="embeddings/oleObject192.bin"/><Relationship Id="rId464" Type="http://schemas.openxmlformats.org/officeDocument/2006/relationships/image" Target="media/image244.wmf"/><Relationship Id="rId299" Type="http://schemas.openxmlformats.org/officeDocument/2006/relationships/oleObject" Target="embeddings/oleObject127.bin"/><Relationship Id="rId727" Type="http://schemas.openxmlformats.org/officeDocument/2006/relationships/image" Target="media/image370.wmf"/><Relationship Id="rId63" Type="http://schemas.openxmlformats.org/officeDocument/2006/relationships/image" Target="media/image38.wmf"/><Relationship Id="rId159" Type="http://schemas.openxmlformats.org/officeDocument/2006/relationships/oleObject" Target="embeddings/oleObject76.bin"/><Relationship Id="rId366" Type="http://schemas.openxmlformats.org/officeDocument/2006/relationships/oleObject" Target="embeddings/oleObject164.bin"/><Relationship Id="rId573" Type="http://schemas.openxmlformats.org/officeDocument/2006/relationships/image" Target="media/image299.wmf"/><Relationship Id="rId780" Type="http://schemas.openxmlformats.org/officeDocument/2006/relationships/oleObject" Target="embeddings/oleObject378.bin"/><Relationship Id="rId226" Type="http://schemas.openxmlformats.org/officeDocument/2006/relationships/oleObject" Target="embeddings/oleObject90.bin"/><Relationship Id="rId433" Type="http://schemas.openxmlformats.org/officeDocument/2006/relationships/image" Target="media/image230.wmf"/><Relationship Id="rId640" Type="http://schemas.openxmlformats.org/officeDocument/2006/relationships/oleObject" Target="embeddings/oleObject306.bin"/><Relationship Id="rId738" Type="http://schemas.openxmlformats.org/officeDocument/2006/relationships/image" Target="media/image376.wmf"/><Relationship Id="rId74" Type="http://schemas.openxmlformats.org/officeDocument/2006/relationships/oleObject" Target="embeddings/oleObject24.bin"/><Relationship Id="rId377" Type="http://schemas.openxmlformats.org/officeDocument/2006/relationships/image" Target="media/image202.wmf"/><Relationship Id="rId500" Type="http://schemas.openxmlformats.org/officeDocument/2006/relationships/image" Target="media/image260.jpeg"/><Relationship Id="rId584" Type="http://schemas.openxmlformats.org/officeDocument/2006/relationships/oleObject" Target="embeddings/oleObject274.bin"/><Relationship Id="rId805" Type="http://schemas.openxmlformats.org/officeDocument/2006/relationships/image" Target="media/image409.wmf"/><Relationship Id="rId5" Type="http://schemas.openxmlformats.org/officeDocument/2006/relationships/footnotes" Target="footnotes.xml"/><Relationship Id="rId237" Type="http://schemas.openxmlformats.org/officeDocument/2006/relationships/image" Target="media/image136.wmf"/><Relationship Id="rId791" Type="http://schemas.openxmlformats.org/officeDocument/2006/relationships/image" Target="media/image402.wmf"/><Relationship Id="rId444" Type="http://schemas.openxmlformats.org/officeDocument/2006/relationships/image" Target="media/image235.wmf"/><Relationship Id="rId651" Type="http://schemas.openxmlformats.org/officeDocument/2006/relationships/oleObject" Target="embeddings/oleObject312.bin"/><Relationship Id="rId749" Type="http://schemas.openxmlformats.org/officeDocument/2006/relationships/image" Target="media/image381.wmf"/><Relationship Id="rId290" Type="http://schemas.openxmlformats.org/officeDocument/2006/relationships/oleObject" Target="embeddings/oleObject122.bin"/><Relationship Id="rId304" Type="http://schemas.openxmlformats.org/officeDocument/2006/relationships/image" Target="media/image168.wmf"/><Relationship Id="rId388" Type="http://schemas.openxmlformats.org/officeDocument/2006/relationships/image" Target="media/image208.wmf"/><Relationship Id="rId511" Type="http://schemas.openxmlformats.org/officeDocument/2006/relationships/oleObject" Target="embeddings/oleObject239.bin"/><Relationship Id="rId609" Type="http://schemas.openxmlformats.org/officeDocument/2006/relationships/image" Target="media/image315.wmf"/><Relationship Id="rId85" Type="http://schemas.openxmlformats.org/officeDocument/2006/relationships/oleObject" Target="embeddings/oleObject30.bin"/><Relationship Id="rId150" Type="http://schemas.openxmlformats.org/officeDocument/2006/relationships/oleObject" Target="embeddings/oleObject69.bin"/><Relationship Id="rId595" Type="http://schemas.openxmlformats.org/officeDocument/2006/relationships/oleObject" Target="embeddings/oleObject281.bin"/><Relationship Id="rId816" Type="http://schemas.openxmlformats.org/officeDocument/2006/relationships/image" Target="media/image4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15385</Words>
  <Characters>87697</Characters>
  <Application>Microsoft Office Word</Application>
  <DocSecurity>0</DocSecurity>
  <Lines>730</Lines>
  <Paragraphs>205</Paragraphs>
  <ScaleCrop>false</ScaleCrop>
  <Company/>
  <LinksUpToDate>false</LinksUpToDate>
  <CharactersWithSpaces>102877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ЛожниковаОВ</cp:lastModifiedBy>
  <cp:revision>2</cp:revision>
  <dcterms:created xsi:type="dcterms:W3CDTF">2025-03-17T08:16:00Z</dcterms:created>
  <dcterms:modified xsi:type="dcterms:W3CDTF">2025-03-17T08:16:00Z</dcterms:modified>
</cp:coreProperties>
</file>