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8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08"/>
        <w:gridCol w:w="447"/>
        <w:gridCol w:w="561"/>
        <w:gridCol w:w="8623"/>
        <w:gridCol w:w="20"/>
        <w:gridCol w:w="20"/>
        <w:gridCol w:w="103"/>
        <w:gridCol w:w="20"/>
        <w:gridCol w:w="20"/>
        <w:gridCol w:w="20"/>
        <w:gridCol w:w="20"/>
        <w:gridCol w:w="112"/>
        <w:gridCol w:w="18"/>
        <w:gridCol w:w="32"/>
        <w:gridCol w:w="20"/>
        <w:gridCol w:w="20"/>
        <w:gridCol w:w="88"/>
        <w:gridCol w:w="20"/>
        <w:gridCol w:w="20"/>
        <w:gridCol w:w="20"/>
        <w:gridCol w:w="23"/>
        <w:gridCol w:w="22"/>
        <w:gridCol w:w="49"/>
        <w:gridCol w:w="20"/>
        <w:gridCol w:w="20"/>
        <w:gridCol w:w="31"/>
        <w:gridCol w:w="20"/>
        <w:gridCol w:w="20"/>
        <w:gridCol w:w="13"/>
        <w:gridCol w:w="181"/>
        <w:gridCol w:w="20"/>
        <w:gridCol w:w="8"/>
        <w:gridCol w:w="12"/>
        <w:gridCol w:w="95"/>
        <w:gridCol w:w="96"/>
        <w:gridCol w:w="18"/>
        <w:gridCol w:w="20"/>
        <w:gridCol w:w="20"/>
        <w:gridCol w:w="49"/>
        <w:gridCol w:w="20"/>
        <w:gridCol w:w="473"/>
      </w:tblGrid>
      <w:tr w:rsidR="00614C30" w:rsidRPr="00AC05D8" w:rsidTr="001462BB">
        <w:trPr>
          <w:gridAfter w:val="1"/>
          <w:wAfter w:w="474" w:type="dxa"/>
          <w:trHeight w:hRule="exact" w:val="278"/>
        </w:trPr>
        <w:tc>
          <w:tcPr>
            <w:tcW w:w="406" w:type="dxa"/>
          </w:tcPr>
          <w:p w:rsidR="001517EF" w:rsidRPr="001517EF" w:rsidRDefault="001517EF" w:rsidP="001462BB">
            <w:pPr>
              <w:ind w:left="567" w:right="-1013"/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1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34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90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517EF" w:rsidRDefault="001517EF" w:rsidP="001517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2" w:type="dxa"/>
            <w:gridSpan w:val="7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5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35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4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1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07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1462BB" w:rsidRPr="004A7CF4" w:rsidTr="001462BB">
        <w:trPr>
          <w:trHeight w:hRule="exact" w:val="2098"/>
        </w:trPr>
        <w:tc>
          <w:tcPr>
            <w:tcW w:w="406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1" w:type="dxa"/>
          </w:tcPr>
          <w:p w:rsidR="001517EF" w:rsidRPr="001517EF" w:rsidRDefault="00894A30" w:rsidP="001517EF">
            <w:pPr>
              <w:rPr>
                <w:lang w:val="ru-RU"/>
              </w:rPr>
            </w:pPr>
            <w:r>
              <w:rPr>
                <w:noProof/>
                <w:sz w:val="18"/>
                <w:szCs w:val="18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-238760</wp:posOffset>
                  </wp:positionH>
                  <wp:positionV relativeFrom="paragraph">
                    <wp:posOffset>-81280</wp:posOffset>
                  </wp:positionV>
                  <wp:extent cx="1054735" cy="1011555"/>
                  <wp:effectExtent l="0" t="0" r="0" b="0"/>
                  <wp:wrapNone/>
                  <wp:docPr id="2" name="Рисунок 2" descr="C:\Users\User\Desktop\лого АГТУ для документов 2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лого АГТУ для документов 2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34" w:type="dxa"/>
          </w:tcPr>
          <w:p w:rsidR="001517EF" w:rsidRDefault="00894A30" w:rsidP="001517EF">
            <w:pPr>
              <w:rPr>
                <w:b/>
                <w:i/>
                <w:lang w:val="ru-RU"/>
              </w:rPr>
            </w:pPr>
            <w:r>
              <w:rPr>
                <w:lang w:val="ru-RU"/>
              </w:rPr>
              <w:t xml:space="preserve">                     </w:t>
            </w:r>
            <w:r>
              <w:rPr>
                <w:b/>
                <w:i/>
                <w:lang w:val="ru-RU"/>
              </w:rPr>
              <w:t>Федеральное агентство по рыболовству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Федеральное государственное бюджетное образовательное учреждение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        высшего профессионального образования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  «Астраханский государственный технический университет»</w:t>
            </w:r>
          </w:p>
          <w:p w:rsidR="00894A30" w:rsidRPr="00894A30" w:rsidRDefault="00894A30" w:rsidP="00894A30">
            <w:pPr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</w:t>
            </w:r>
            <w:r w:rsidRPr="00894A30">
              <w:rPr>
                <w:b/>
                <w:bCs/>
                <w:sz w:val="12"/>
                <w:szCs w:val="12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894A30" w:rsidRPr="00894A30" w:rsidRDefault="00894A30" w:rsidP="00894A30">
            <w:pPr>
              <w:jc w:val="center"/>
              <w:rPr>
                <w:b/>
                <w:i/>
                <w:sz w:val="26"/>
                <w:lang w:val="ru-RU"/>
              </w:rPr>
            </w:pPr>
            <w:r w:rsidRPr="00894A30">
              <w:rPr>
                <w:b/>
                <w:bCs/>
                <w:sz w:val="12"/>
                <w:szCs w:val="12"/>
                <w:lang w:val="ru-RU"/>
              </w:rPr>
              <w:t xml:space="preserve">ООО «ДКС РУС» по международному стандарту </w:t>
            </w:r>
            <w:r w:rsidRPr="00894A30">
              <w:rPr>
                <w:b/>
                <w:bCs/>
                <w:sz w:val="12"/>
                <w:szCs w:val="12"/>
              </w:rPr>
              <w:t>ISO</w:t>
            </w:r>
            <w:r w:rsidRPr="00894A30">
              <w:rPr>
                <w:b/>
                <w:bCs/>
                <w:sz w:val="12"/>
                <w:szCs w:val="12"/>
                <w:lang w:val="ru-RU"/>
              </w:rPr>
              <w:t xml:space="preserve"> 9001:2015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</w:t>
            </w:r>
          </w:p>
          <w:p w:rsidR="00894A30" w:rsidRDefault="00894A30" w:rsidP="001517EF">
            <w:pPr>
              <w:rPr>
                <w:b/>
                <w:i/>
                <w:lang w:val="ru-RU"/>
              </w:rPr>
            </w:pPr>
          </w:p>
          <w:p w:rsidR="00894A30" w:rsidRPr="00894A30" w:rsidRDefault="00894A30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48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3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0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94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43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614C30" w:rsidRPr="00AC05D8" w:rsidTr="00894A30">
        <w:trPr>
          <w:gridAfter w:val="3"/>
          <w:wAfter w:w="540" w:type="dxa"/>
          <w:trHeight w:hRule="exact" w:val="1585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7" w:type="dxa"/>
            <w:gridSpan w:val="2"/>
          </w:tcPr>
          <w:tbl>
            <w:tblPr>
              <w:tblW w:w="1434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670"/>
              <w:gridCol w:w="412"/>
              <w:gridCol w:w="3581"/>
              <w:gridCol w:w="248"/>
              <w:gridCol w:w="369"/>
              <w:gridCol w:w="211"/>
              <w:gridCol w:w="240"/>
              <w:gridCol w:w="20"/>
              <w:gridCol w:w="299"/>
              <w:gridCol w:w="596"/>
              <w:gridCol w:w="214"/>
              <w:gridCol w:w="265"/>
              <w:gridCol w:w="880"/>
              <w:gridCol w:w="592"/>
              <w:gridCol w:w="15"/>
              <w:gridCol w:w="995"/>
              <w:gridCol w:w="3733"/>
            </w:tblGrid>
            <w:tr w:rsidR="00894A30" w:rsidTr="00894A30">
              <w:trPr>
                <w:trHeight w:hRule="exact" w:val="305"/>
              </w:trPr>
              <w:tc>
                <w:tcPr>
                  <w:tcW w:w="14340" w:type="dxa"/>
                  <w:gridSpan w:val="17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Институт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нефти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и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газа</w:t>
                  </w:r>
                  <w:proofErr w:type="spellEnd"/>
                </w:p>
              </w:tc>
            </w:tr>
            <w:tr w:rsidR="00894A30" w:rsidTr="00894A30">
              <w:trPr>
                <w:gridAfter w:val="1"/>
                <w:wAfter w:w="3733" w:type="dxa"/>
                <w:trHeight w:hRule="exact" w:val="278"/>
              </w:trPr>
              <w:tc>
                <w:tcPr>
                  <w:tcW w:w="1670" w:type="dxa"/>
                </w:tcPr>
                <w:p w:rsidR="00894A30" w:rsidRDefault="00894A30" w:rsidP="00894A30"/>
              </w:tc>
              <w:tc>
                <w:tcPr>
                  <w:tcW w:w="412" w:type="dxa"/>
                </w:tcPr>
                <w:p w:rsidR="00894A30" w:rsidRDefault="00894A30" w:rsidP="00894A30"/>
              </w:tc>
              <w:tc>
                <w:tcPr>
                  <w:tcW w:w="3829" w:type="dxa"/>
                  <w:gridSpan w:val="2"/>
                </w:tcPr>
                <w:p w:rsidR="00894A30" w:rsidRDefault="00894A30" w:rsidP="00894A30"/>
              </w:tc>
              <w:tc>
                <w:tcPr>
                  <w:tcW w:w="369" w:type="dxa"/>
                </w:tcPr>
                <w:p w:rsidR="00894A30" w:rsidRDefault="00894A30" w:rsidP="00894A30"/>
              </w:tc>
              <w:tc>
                <w:tcPr>
                  <w:tcW w:w="211" w:type="dxa"/>
                </w:tcPr>
                <w:p w:rsidR="00894A30" w:rsidRDefault="00894A30" w:rsidP="00894A30"/>
              </w:tc>
              <w:tc>
                <w:tcPr>
                  <w:tcW w:w="559" w:type="dxa"/>
                  <w:gridSpan w:val="3"/>
                </w:tcPr>
                <w:p w:rsidR="00894A30" w:rsidRDefault="00894A30" w:rsidP="00894A30"/>
              </w:tc>
              <w:tc>
                <w:tcPr>
                  <w:tcW w:w="1075" w:type="dxa"/>
                  <w:gridSpan w:val="3"/>
                </w:tcPr>
                <w:p w:rsidR="00894A30" w:rsidRDefault="00894A30" w:rsidP="00894A30"/>
              </w:tc>
              <w:tc>
                <w:tcPr>
                  <w:tcW w:w="880" w:type="dxa"/>
                </w:tcPr>
                <w:p w:rsidR="00894A30" w:rsidRDefault="00894A30" w:rsidP="00894A30"/>
              </w:tc>
              <w:tc>
                <w:tcPr>
                  <w:tcW w:w="1602" w:type="dxa"/>
                  <w:gridSpan w:val="3"/>
                </w:tcPr>
                <w:p w:rsidR="00894A30" w:rsidRDefault="00894A30" w:rsidP="00894A30"/>
              </w:tc>
            </w:tr>
            <w:tr w:rsidR="00894A30" w:rsidTr="00894A30">
              <w:trPr>
                <w:gridAfter w:val="1"/>
                <w:wAfter w:w="3733" w:type="dxa"/>
                <w:trHeight w:hRule="exact" w:val="278"/>
              </w:trPr>
              <w:tc>
                <w:tcPr>
                  <w:tcW w:w="1670" w:type="dxa"/>
                </w:tcPr>
                <w:p w:rsidR="00894A30" w:rsidRDefault="00894A30" w:rsidP="00894A30"/>
              </w:tc>
              <w:tc>
                <w:tcPr>
                  <w:tcW w:w="412" w:type="dxa"/>
                </w:tcPr>
                <w:p w:rsidR="00894A30" w:rsidRDefault="00894A30" w:rsidP="00894A30"/>
              </w:tc>
              <w:tc>
                <w:tcPr>
                  <w:tcW w:w="8525" w:type="dxa"/>
                  <w:gridSpan w:val="14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УТВЕРЖДАЮ</w:t>
                  </w:r>
                </w:p>
              </w:tc>
            </w:tr>
            <w:tr w:rsidR="00894A30" w:rsidRPr="009C2BBA" w:rsidTr="00894A30">
              <w:trPr>
                <w:gridAfter w:val="2"/>
                <w:wAfter w:w="4728" w:type="dxa"/>
                <w:trHeight w:hRule="exact" w:val="737"/>
              </w:trPr>
              <w:tc>
                <w:tcPr>
                  <w:tcW w:w="5663" w:type="dxa"/>
                  <w:gridSpan w:val="3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</w:t>
                  </w:r>
                  <w:r w:rsidRPr="009C2BB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Директор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ИНГ, </w:t>
                  </w:r>
                </w:p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к.х.н., доц.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Летичевская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Н.Н</w:t>
                  </w:r>
                </w:p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:rsidR="00894A30" w:rsidRPr="009C2BBA" w:rsidRDefault="00894A30" w:rsidP="00894A30">
                  <w:pPr>
                    <w:ind w:right="-176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68" w:type="dxa"/>
                  <w:gridSpan w:val="4"/>
                </w:tcPr>
                <w:p w:rsidR="00894A30" w:rsidRPr="009C2BBA" w:rsidRDefault="00894A30" w:rsidP="00894A30">
                  <w:pPr>
                    <w:ind w:left="142"/>
                    <w:rPr>
                      <w:lang w:val="ru-RU"/>
                    </w:rPr>
                  </w:pPr>
                </w:p>
              </w:tc>
              <w:tc>
                <w:tcPr>
                  <w:tcW w:w="20" w:type="dxa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95" w:type="dxa"/>
                  <w:gridSpan w:val="2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14" w:type="dxa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1752" w:type="dxa"/>
                  <w:gridSpan w:val="4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</w:tr>
            <w:tr w:rsidR="00894A30" w:rsidRPr="009C2BBA" w:rsidTr="00894A30">
              <w:trPr>
                <w:gridAfter w:val="3"/>
                <w:wAfter w:w="4743" w:type="dxa"/>
                <w:trHeight w:hRule="exact" w:val="1962"/>
              </w:trPr>
              <w:tc>
                <w:tcPr>
                  <w:tcW w:w="9597" w:type="dxa"/>
                  <w:gridSpan w:val="14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Pr="009C2BBA" w:rsidRDefault="00894A30" w:rsidP="00894A30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C2BB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___________</w:t>
                  </w:r>
                </w:p>
              </w:tc>
            </w:tr>
          </w:tbl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8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517EF" w:rsidRDefault="001517EF" w:rsidP="001517E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8" w:type="dxa"/>
            <w:gridSpan w:val="9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07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52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614C30" w:rsidRPr="00AC05D8" w:rsidTr="00404FCF">
        <w:trPr>
          <w:trHeight w:hRule="exact" w:val="4812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7" w:type="dxa"/>
            <w:gridSpan w:val="2"/>
          </w:tcPr>
          <w:p w:rsidR="001517EF" w:rsidRDefault="00894A30" w:rsidP="001517EF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__________________________</w:t>
            </w:r>
          </w:p>
          <w:p w:rsidR="00894A30" w:rsidRDefault="00894A30" w:rsidP="001517EF">
            <w:pPr>
              <w:rPr>
                <w:lang w:val="ru-RU"/>
              </w:rPr>
            </w:pPr>
          </w:p>
          <w:p w:rsidR="00894A30" w:rsidRDefault="00894A30" w:rsidP="001517EF">
            <w:pPr>
              <w:rPr>
                <w:lang w:val="ru-RU"/>
              </w:rPr>
            </w:pPr>
          </w:p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212"/>
            </w:tblGrid>
            <w:tr w:rsidR="00894A30" w:rsidRPr="009C2BBA" w:rsidTr="00221018">
              <w:trPr>
                <w:trHeight w:hRule="exact" w:val="417"/>
              </w:trPr>
              <w:tc>
                <w:tcPr>
                  <w:tcW w:w="11202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Pr="009C2BBA" w:rsidRDefault="00894A30" w:rsidP="00894A30">
                  <w:pPr>
                    <w:rPr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        </w:t>
                  </w:r>
                  <w:r w:rsidRPr="009C2BBA"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>Рабочая программа дисциплины</w:t>
                  </w:r>
                </w:p>
              </w:tc>
            </w:tr>
            <w:tr w:rsidR="00894A30" w:rsidRPr="001C7A0C" w:rsidTr="00221018">
              <w:trPr>
                <w:trHeight w:hRule="exact" w:val="556"/>
              </w:trPr>
              <w:tc>
                <w:tcPr>
                  <w:tcW w:w="11202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  </w:t>
                  </w:r>
                  <w:r w:rsidRPr="001C7A0C"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>Начертательная геометрия и инженерная графика</w:t>
                  </w:r>
                </w:p>
                <w:p w:rsidR="00F6700B" w:rsidRDefault="00F6700B" w:rsidP="00894A30">
                  <w:pP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</w:pPr>
                </w:p>
                <w:p w:rsidR="00F6700B" w:rsidRPr="001C7A0C" w:rsidRDefault="00F6700B" w:rsidP="00894A30">
                  <w:pPr>
                    <w:rPr>
                      <w:sz w:val="32"/>
                      <w:szCs w:val="32"/>
                      <w:lang w:val="ru-RU"/>
                    </w:rPr>
                  </w:pPr>
                </w:p>
              </w:tc>
            </w:tr>
          </w:tbl>
          <w:p w:rsidR="00894A30" w:rsidRDefault="00894A30" w:rsidP="001517EF">
            <w:pPr>
              <w:rPr>
                <w:lang w:val="ru-RU"/>
              </w:rPr>
            </w:pPr>
          </w:p>
          <w:p w:rsidR="00371115" w:rsidRDefault="00371115" w:rsidP="001517EF">
            <w:pPr>
              <w:rPr>
                <w:lang w:val="ru-RU"/>
              </w:rPr>
            </w:pPr>
          </w:p>
          <w:tbl>
            <w:tblPr>
              <w:tblW w:w="12103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671"/>
              <w:gridCol w:w="7432"/>
            </w:tblGrid>
            <w:tr w:rsidR="00371115" w:rsidTr="00371115">
              <w:trPr>
                <w:gridAfter w:val="1"/>
                <w:wAfter w:w="7432" w:type="dxa"/>
                <w:trHeight w:hRule="exact" w:val="278"/>
              </w:trPr>
              <w:tc>
                <w:tcPr>
                  <w:tcW w:w="4671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Направление</w:t>
                  </w:r>
                  <w:proofErr w:type="spellEnd"/>
                </w:p>
              </w:tc>
            </w:tr>
            <w:tr w:rsidR="00371115" w:rsidRPr="001C7A0C" w:rsidTr="00371115">
              <w:trPr>
                <w:trHeight w:hRule="exact" w:val="1126"/>
              </w:trPr>
              <w:tc>
                <w:tcPr>
                  <w:tcW w:w="12103" w:type="dxa"/>
                  <w:gridSpan w:val="2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Pr="001C7A0C" w:rsidRDefault="00371115" w:rsidP="00371115">
                  <w:pPr>
                    <w:ind w:right="-581"/>
                    <w:jc w:val="center"/>
                    <w:rPr>
                      <w:sz w:val="24"/>
                      <w:szCs w:val="24"/>
                      <w:lang w:val="ru-RU"/>
                    </w:rPr>
                  </w:pPr>
                </w:p>
                <w:p w:rsidR="00371115" w:rsidRPr="001C7A0C" w:rsidRDefault="00371115" w:rsidP="00371115">
                  <w:pPr>
                    <w:ind w:right="-581"/>
                    <w:rPr>
                      <w:sz w:val="24"/>
                      <w:szCs w:val="24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>18.03.01 Химическая технология</w:t>
                  </w:r>
                </w:p>
                <w:p w:rsidR="00371115" w:rsidRDefault="00371115" w:rsidP="00371115">
                  <w:pPr>
                    <w:ind w:right="252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Профиль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Химическая технология природных энергоносителей </w:t>
                  </w:r>
                </w:p>
                <w:p w:rsidR="00371115" w:rsidRPr="001C7A0C" w:rsidRDefault="00371115" w:rsidP="00371115">
                  <w:pPr>
                    <w:ind w:right="252"/>
                    <w:rPr>
                      <w:sz w:val="24"/>
                      <w:szCs w:val="24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 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>и углеродных материалов</w:t>
                  </w:r>
                </w:p>
              </w:tc>
            </w:tr>
          </w:tbl>
          <w:p w:rsidR="00371115" w:rsidRPr="001517EF" w:rsidRDefault="00371115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48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3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0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94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8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40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1517EF" w:rsidRPr="004A7CF4" w:rsidTr="002924E0">
        <w:trPr>
          <w:gridAfter w:val="24"/>
          <w:wAfter w:w="1286" w:type="dxa"/>
          <w:trHeight w:hRule="exact" w:val="5122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7" w:type="dxa"/>
            <w:gridSpan w:val="2"/>
          </w:tcPr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212"/>
            </w:tblGrid>
            <w:tr w:rsidR="00371115" w:rsidTr="00221018">
              <w:trPr>
                <w:trHeight w:hRule="exact" w:val="278"/>
              </w:trPr>
              <w:tc>
                <w:tcPr>
                  <w:tcW w:w="312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Квалификация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степень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371115" w:rsidTr="00221018">
              <w:trPr>
                <w:trHeight w:hRule="exact" w:val="278"/>
              </w:trPr>
              <w:tc>
                <w:tcPr>
                  <w:tcW w:w="312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rPr>
                      <w:sz w:val="24"/>
                      <w:szCs w:val="24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</w:rPr>
                    <w:t>бакалавр</w:t>
                  </w:r>
                  <w:proofErr w:type="spellEnd"/>
                </w:p>
              </w:tc>
            </w:tr>
          </w:tbl>
          <w:p w:rsidR="001517EF" w:rsidRDefault="001517EF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212"/>
            </w:tblGrid>
            <w:tr w:rsidR="002924E0" w:rsidTr="00221018">
              <w:trPr>
                <w:trHeight w:hRule="exact" w:val="278"/>
              </w:trPr>
              <w:tc>
                <w:tcPr>
                  <w:tcW w:w="2379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Default="002924E0" w:rsidP="002924E0">
                  <w:pPr>
                    <w:tabs>
                      <w:tab w:val="left" w:pos="4860"/>
                      <w:tab w:val="center" w:pos="5862"/>
                    </w:tabs>
                    <w:ind w:right="-581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Форма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обучения</w:t>
                  </w:r>
                  <w:proofErr w:type="spellEnd"/>
                </w:p>
              </w:tc>
            </w:tr>
            <w:tr w:rsidR="002924E0" w:rsidTr="00221018">
              <w:trPr>
                <w:trHeight w:hRule="exact" w:val="278"/>
              </w:trPr>
              <w:tc>
                <w:tcPr>
                  <w:tcW w:w="2379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Default="002924E0" w:rsidP="002924E0">
                  <w:pPr>
                    <w:ind w:right="-581"/>
                    <w:rPr>
                      <w:sz w:val="24"/>
                      <w:szCs w:val="24"/>
                    </w:rPr>
                  </w:pPr>
                  <w:r w:rsidRPr="002924E0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за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u w:val="single"/>
                    </w:rPr>
                    <w:t>очная</w:t>
                  </w:r>
                  <w:proofErr w:type="spellEnd"/>
                </w:p>
              </w:tc>
            </w:tr>
          </w:tbl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tbl>
            <w:tblPr>
              <w:tblW w:w="14949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364"/>
              <w:gridCol w:w="7585"/>
            </w:tblGrid>
            <w:tr w:rsidR="002924E0" w:rsidTr="002924E0">
              <w:trPr>
                <w:gridAfter w:val="1"/>
                <w:wAfter w:w="7585" w:type="dxa"/>
                <w:trHeight w:hRule="exact" w:val="730"/>
              </w:trPr>
              <w:tc>
                <w:tcPr>
                  <w:tcW w:w="736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Pr="002924E0" w:rsidRDefault="002924E0" w:rsidP="002924E0">
                  <w:pPr>
                    <w:ind w:right="-884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Автор</w:t>
                  </w:r>
                  <w:proofErr w:type="spellEnd"/>
                </w:p>
              </w:tc>
            </w:tr>
            <w:tr w:rsidR="002924E0" w:rsidRPr="004A7CF4" w:rsidTr="002924E0">
              <w:trPr>
                <w:trHeight w:hRule="exact" w:val="680"/>
              </w:trPr>
              <w:tc>
                <w:tcPr>
                  <w:tcW w:w="14949" w:type="dxa"/>
                  <w:gridSpan w:val="2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Pr="001C7A0C" w:rsidRDefault="002924E0" w:rsidP="002924E0">
                  <w:pPr>
                    <w:rPr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    </w:t>
                  </w:r>
                  <w:r w:rsidRPr="001C7A0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к.т.н.,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</w:t>
                  </w:r>
                  <w:r w:rsidRPr="001C7A0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оцент, Славин Роман Борисович</w:t>
                  </w:r>
                </w:p>
              </w:tc>
            </w:tr>
          </w:tbl>
          <w:p w:rsidR="002924E0" w:rsidRPr="001517EF" w:rsidRDefault="002924E0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8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C7A0C" w:rsidRDefault="001517EF" w:rsidP="001517EF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EC7F41" w:rsidRPr="001C7A0C" w:rsidRDefault="00C3142C">
      <w:pPr>
        <w:rPr>
          <w:sz w:val="0"/>
          <w:szCs w:val="0"/>
          <w:lang w:val="ru-RU"/>
        </w:rPr>
      </w:pPr>
      <w:r w:rsidRPr="001C7A0C">
        <w:rPr>
          <w:lang w:val="ru-RU"/>
        </w:rPr>
        <w:br w:type="page"/>
      </w:r>
    </w:p>
    <w:tbl>
      <w:tblPr>
        <w:tblW w:w="0" w:type="auto"/>
        <w:tblInd w:w="993" w:type="dxa"/>
        <w:tblCellMar>
          <w:left w:w="0" w:type="dxa"/>
          <w:right w:w="0" w:type="dxa"/>
        </w:tblCellMar>
        <w:tblLook w:val="04A0"/>
      </w:tblPr>
      <w:tblGrid>
        <w:gridCol w:w="2410"/>
        <w:gridCol w:w="486"/>
        <w:gridCol w:w="383"/>
        <w:gridCol w:w="486"/>
        <w:gridCol w:w="1763"/>
      </w:tblGrid>
      <w:tr w:rsidR="00EC7F41" w:rsidRPr="004A7CF4" w:rsidTr="001462BB">
        <w:trPr>
          <w:trHeight w:hRule="exact" w:val="280"/>
        </w:trPr>
        <w:tc>
          <w:tcPr>
            <w:tcW w:w="552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EC7F41" w:rsidTr="001462BB">
        <w:trPr>
          <w:trHeight w:hRule="exact" w:val="727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 w:rsidP="007147B0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1 </w:t>
            </w:r>
          </w:p>
        </w:tc>
        <w:tc>
          <w:tcPr>
            <w:tcW w:w="224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 w:rsidP="001462BB">
            <w:pPr>
              <w:ind w:left="-491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224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EC7F41"/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155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</w:tr>
      <w:tr w:rsidR="00EC7F41" w:rsidTr="001462BB">
        <w:trPr>
          <w:trHeight w:hRule="exact" w:val="278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EC7F41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180</w:t>
            </w:r>
          </w:p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822"/>
        <w:gridCol w:w="842"/>
        <w:gridCol w:w="1120"/>
        <w:gridCol w:w="3914"/>
        <w:gridCol w:w="999"/>
      </w:tblGrid>
      <w:tr w:rsidR="00EC7F41"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lastRenderedPageBreak/>
              <w:t>УП: 18.03.01_2021_Химическая технология.plx</w:t>
            </w:r>
          </w:p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EC7F41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EC7F41" w:rsidRDefault="00EC7F41"/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4A7CF4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B71458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r w:rsidR="00B7145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оцент, Славин Роман Борисович _________________</w:t>
            </w:r>
          </w:p>
        </w:tc>
      </w:tr>
      <w:tr w:rsidR="00EC7F41" w:rsidRPr="004A7CF4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EC7F41" w:rsidRDefault="00EC7F41"/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4A7CF4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B71458">
            <w:pPr>
              <w:rPr>
                <w:sz w:val="19"/>
                <w:szCs w:val="19"/>
                <w:lang w:val="ru-RU"/>
              </w:rPr>
            </w:pPr>
            <w:proofErr w:type="spellStart"/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д.т.н</w:t>
            </w:r>
            <w:proofErr w:type="spellEnd"/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r w:rsidR="00B7145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ав.кафедрой, Пивоварова Надежда Анатольевна _________________</w:t>
            </w:r>
          </w:p>
        </w:tc>
      </w:tr>
      <w:tr w:rsidR="00EC7F41" w:rsidRPr="004A7CF4">
        <w:trPr>
          <w:trHeight w:hRule="exact" w:val="1389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дисциплины</w:t>
            </w:r>
          </w:p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4A7CF4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EC7F41" w:rsidRPr="004A7CF4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4A7CF4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4A7CF4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18.03.01 Химическая технология (приказ </w:t>
            </w:r>
            <w:proofErr w:type="spell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07.08.2020 г. № 922)</w:t>
            </w:r>
          </w:p>
        </w:tc>
      </w:tr>
      <w:tr w:rsidR="00EC7F41" w:rsidRPr="004A7CF4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4A7CF4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proofErr w:type="gram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4A7CF4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18.03.01 Химическая технология</w:t>
            </w:r>
          </w:p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 Химическая технология природных энергоносителей и углеродных материалов</w:t>
            </w:r>
          </w:p>
        </w:tc>
      </w:tr>
      <w:tr w:rsidR="00EC7F41" w:rsidRPr="004A7CF4"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C26F90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.01.202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5.</w:t>
            </w:r>
          </w:p>
        </w:tc>
      </w:tr>
      <w:tr w:rsidR="00EC7F41" w:rsidRPr="004A7CF4">
        <w:trPr>
          <w:trHeight w:hRule="exact" w:val="556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4A7CF4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EC7F41" w:rsidRPr="004A7CF4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D2794D" w:rsidRDefault="00D2794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EC7F41" w:rsidRPr="004A7CF4">
        <w:trPr>
          <w:trHeight w:hRule="exact" w:val="278"/>
        </w:trPr>
        <w:tc>
          <w:tcPr>
            <w:tcW w:w="3828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</w:tr>
      <w:tr w:rsidR="00EC7F41" w:rsidRPr="004A7CF4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28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 xml:space="preserve">июня 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202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6</w:t>
            </w:r>
          </w:p>
          <w:p w:rsidR="00C26F90" w:rsidRDefault="00C26F90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EC7F41" w:rsidRPr="001C7A0C" w:rsidRDefault="00C3142C" w:rsidP="00345233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Зав. кафедрой 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Каргин С</w:t>
            </w:r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EC7F41" w:rsidRPr="004A7CF4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4A7CF4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345233" w:rsidRDefault="00C3142C">
            <w:pPr>
              <w:rPr>
                <w:sz w:val="19"/>
                <w:szCs w:val="19"/>
                <w:lang w:val="ru-RU"/>
              </w:rPr>
            </w:pPr>
            <w:r w:rsidRP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proofErr w:type="spellStart"/>
            <w:r w:rsidRP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_______________________Летичевская</w:t>
            </w:r>
            <w:proofErr w:type="spellEnd"/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Н.Н.</w:t>
            </w:r>
          </w:p>
        </w:tc>
      </w:tr>
      <w:tr w:rsidR="00EC7F41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 w:rsidP="00D2794D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10206" w:type="dxa"/>
        <w:tblInd w:w="-10" w:type="dxa"/>
        <w:tblCellMar>
          <w:left w:w="0" w:type="dxa"/>
          <w:right w:w="0" w:type="dxa"/>
        </w:tblCellMar>
        <w:tblLook w:val="04A0"/>
      </w:tblPr>
      <w:tblGrid>
        <w:gridCol w:w="779"/>
        <w:gridCol w:w="210"/>
        <w:gridCol w:w="277"/>
        <w:gridCol w:w="1384"/>
        <w:gridCol w:w="1471"/>
        <w:gridCol w:w="143"/>
        <w:gridCol w:w="820"/>
        <w:gridCol w:w="696"/>
        <w:gridCol w:w="1114"/>
        <w:gridCol w:w="1251"/>
        <w:gridCol w:w="684"/>
        <w:gridCol w:w="400"/>
        <w:gridCol w:w="977"/>
      </w:tblGrid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r w:rsidRPr="001C7A0C">
              <w:rPr>
                <w:lang w:val="ru-RU"/>
              </w:rPr>
              <w:lastRenderedPageBreak/>
              <w:br w:type="page"/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EC7F41" w:rsidRPr="004A7CF4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EC7F41" w:rsidRPr="004A7CF4" w:rsidTr="00577A2A">
        <w:trPr>
          <w:trHeight w:hRule="exact" w:val="278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4A7CF4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EC7F41" w:rsidTr="00577A2A">
        <w:trPr>
          <w:trHeight w:hRule="exact" w:val="278"/>
        </w:trPr>
        <w:tc>
          <w:tcPr>
            <w:tcW w:w="26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55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EC7F41" w:rsidRPr="004A7CF4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EC7F41" w:rsidRPr="004A7CF4" w:rsidTr="00577A2A">
        <w:trPr>
          <w:trHeight w:hRule="exact" w:val="280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EC7F41" w:rsidRPr="004A7CF4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EC7F41" w:rsidTr="00577A2A">
        <w:trPr>
          <w:trHeight w:hRule="exact" w:val="28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EC7F41" w:rsidRPr="004A7CF4" w:rsidTr="00577A2A">
        <w:trPr>
          <w:trHeight w:hRule="exact" w:val="280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Метрология, стандартизация и оценка соответствия</w:t>
            </w:r>
          </w:p>
        </w:tc>
      </w:tr>
      <w:tr w:rsidR="00EC7F41" w:rsidRPr="004A7CF4" w:rsidTr="00577A2A">
        <w:trPr>
          <w:trHeight w:hRule="exact" w:val="139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4A7CF4" w:rsidTr="00577A2A">
        <w:trPr>
          <w:trHeight w:hRule="exact" w:val="556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EC7F41" w:rsidRPr="004A7CF4" w:rsidTr="00577A2A">
        <w:trPr>
          <w:trHeight w:hRule="exact" w:val="537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ОПК-2: </w:t>
            </w:r>
            <w:proofErr w:type="gramStart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</w:t>
            </w:r>
            <w:proofErr w:type="gramEnd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использовать математические, физические, физико-химические, химические методы для решения задач профессиональной деятельности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4A7CF4" w:rsidTr="00577A2A">
        <w:trPr>
          <w:trHeight w:hRule="exact" w:val="69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EC7F41" w:rsidRPr="004A7CF4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EC7F41" w:rsidRPr="004A7CF4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4A7CF4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EC7F41" w:rsidRPr="004A7CF4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EC7F41" w:rsidRPr="004A7CF4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4A7CF4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EC7F41" w:rsidRPr="004A7CF4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EC7F41" w:rsidRPr="004A7CF4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EC7F41" w:rsidRPr="004A7CF4" w:rsidTr="00577A2A">
        <w:trPr>
          <w:trHeight w:hRule="exact" w:val="139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4A7CF4" w:rsidTr="00577A2A">
        <w:trPr>
          <w:trHeight w:hRule="exact" w:val="278"/>
        </w:trPr>
        <w:tc>
          <w:tcPr>
            <w:tcW w:w="10206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4A7CF4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Математические теории и методы, лежащие в основе математических  моделей;  технические  и  программные средства реализации информационных технологий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4A7CF4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Использовать средства компьютерной графики для изготовления  чертежей;  работать  в  качестве  пользователя персонального компьютера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4A7CF4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Навыками изображения предметов на плоскости в одной из графических систем; методами статистической обработки информации</w:t>
            </w:r>
          </w:p>
        </w:tc>
      </w:tr>
      <w:tr w:rsidR="00EC7F41" w:rsidRPr="004A7CF4" w:rsidTr="00CC3D65">
        <w:trPr>
          <w:trHeight w:hRule="exact" w:val="2328"/>
        </w:trPr>
        <w:tc>
          <w:tcPr>
            <w:tcW w:w="779" w:type="dxa"/>
          </w:tcPr>
          <w:p w:rsidR="00EC7F41" w:rsidRDefault="00EC7F41">
            <w:pPr>
              <w:rPr>
                <w:lang w:val="ru-RU"/>
              </w:rPr>
            </w:pPr>
          </w:p>
          <w:p w:rsidR="00CC3D65" w:rsidRDefault="00CC3D65">
            <w:pPr>
              <w:rPr>
                <w:lang w:val="ru-RU"/>
              </w:rPr>
            </w:pPr>
          </w:p>
          <w:p w:rsidR="00CC3D65" w:rsidRPr="001C7A0C" w:rsidRDefault="00CC3D65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4A7CF4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CC3D65">
            <w:pPr>
              <w:ind w:left="537"/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EC7F41" w:rsidTr="00577A2A">
        <w:trPr>
          <w:trHeight w:hRule="exact" w:val="45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proofErr w:type="spellEnd"/>
          </w:p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1C7A0C" w:rsidTr="00577A2A">
        <w:trPr>
          <w:trHeight w:hRule="exact" w:val="2268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676A2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Введение. Предмет начертательной геометрии. </w:t>
            </w:r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Центральное, параллельное и </w:t>
            </w:r>
            <w:proofErr w:type="spellStart"/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ортоганальное</w:t>
            </w:r>
            <w:proofErr w:type="spellEnd"/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проецирование. Комплексный чертеж Монжа. А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ксонометрические проекции. </w:t>
            </w:r>
            <w:r w:rsidR="00E1632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45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/Ср/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158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Проецирование точки на 2 и 3 плоскости проекций. Комплексный чертеж точки. </w:t>
            </w:r>
            <w:r w:rsidR="00E1632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занятию. Решение задач. /Ср/ 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27"/>
        </w:trPr>
        <w:tc>
          <w:tcPr>
            <w:tcW w:w="98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3.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RPr="00CE1EB3" w:rsidTr="00577A2A">
        <w:trPr>
          <w:trHeight w:hRule="exact" w:val="249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887CFF" w:rsidP="00BC3E0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Стандарты ЕСКД. Оформление чертежей. 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правила выполнения чертежей</w:t>
            </w:r>
            <w:proofErr w:type="gramStart"/>
            <w:r w:rsidR="00982B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виды (ГОСТ 2.305- 2008). Чтение формы элементов деталей.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разрезы, сече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ния (ГОСТ 2.305-2008).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 Крепежные изделия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Деталирование (чтение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 чертежа общего вида.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онометрии 2-3 деталей.</w:t>
            </w:r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Л1.2</w:t>
            </w:r>
          </w:p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</w:p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574741">
            <w:pPr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676A21" w:rsidTr="00577A2A">
        <w:trPr>
          <w:trHeight w:hRule="exact" w:val="2665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1C7A0C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76A21" w:rsidRPr="006C699E" w:rsidRDefault="00676A21" w:rsidP="00676A2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Образование поверхностей. Классификация. </w:t>
            </w:r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Кривые поверхности. Определитель. </w:t>
            </w:r>
          </w:p>
          <w:p w:rsidR="00676A21" w:rsidRPr="006C699E" w:rsidRDefault="001C7A0C" w:rsidP="00676A2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Поверхности вращения. </w:t>
            </w:r>
          </w:p>
          <w:p w:rsidR="00BC3E0D" w:rsidRPr="006C699E" w:rsidRDefault="001C7A0C" w:rsidP="00BC3E0D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Линейчатые поверхности.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 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метрические задачи.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Первая основная позиционная задача. Определение видимости. Построение линии пересечения двух плоскостей. Пересечение</w:t>
            </w:r>
          </w:p>
          <w:p w:rsidR="001C7A0C" w:rsidRPr="00676A21" w:rsidRDefault="00BC3E0D" w:rsidP="00BC3E0D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 плоскостью,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рямой и между собой. </w:t>
            </w:r>
            <w:r w:rsidR="001C7A0C"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3118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676A2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поверхности: поверхности вращения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линейчатые.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Принадлежность точки поверхности.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задачи. Первая основная позиционная задача. Определение видимости. Построение линии пересечения двух плоскостей. </w:t>
            </w:r>
            <w:r w:rsidR="00BC3E0D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плоскостью</w:t>
            </w:r>
            <w:r w:rsidR="00CE1EB3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оверхности плоскостью.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замены плоскостей проекций. Определение натуральной величи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 наклонного сечения</w:t>
            </w:r>
            <w:r w:rsidR="00BC3E0D"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1C7A0C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.3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BC3E0D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574741">
            <w:pPr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</w:t>
            </w: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Tr="00577A2A">
        <w:trPr>
          <w:trHeight w:hRule="exact" w:val="4422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1C7A0C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прямой.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Взаимное пересечение кривых поверхностей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(спо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 вспомогательных плоскостей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</w:t>
            </w:r>
            <w:r w:rsidR="00BC3E0D" w:rsidRPr="003439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Касательные линии и плоскости к поверхности.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Метрические свойства прямоугольных проекций. Определение натуральной величины отрезка прямой способом прямоугольного треугольника. 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  <w:p w:rsidR="001C7A0C" w:rsidRPr="001C7A0C" w:rsidRDefault="001C7A0C" w:rsidP="00C3142C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56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задач.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57474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RPr="00BC3E0D" w:rsidTr="00577A2A">
        <w:trPr>
          <w:trHeight w:hRule="exact" w:val="5102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вращения вокруг проецирующей прямой. Сложные разрезы. Применение способа вращения при выполн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ении ломаного разреза.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Пересечение многогранника и кривой поверхности с прямой линией. 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Взаимное пересечение многогранников.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ых секущих плоскостей</w:t>
            </w:r>
            <w:proofErr w:type="gramStart"/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="00BC3E0D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ых секущих плоскостей.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r w:rsidR="00CE1EB3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Развертка многогранников и кривых поверхностей Эскизирование деталей. Выполнение сборочного чертежа издел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ия и его спецификации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 Э2 Э3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RPr="00BC3E0D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</w:t>
            </w:r>
            <w:r w:rsidR="001C7A0C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30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57474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A52C9A" w:rsidRDefault="00A52C9A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78"/>
        </w:trPr>
        <w:tc>
          <w:tcPr>
            <w:tcW w:w="779" w:type="dxa"/>
          </w:tcPr>
          <w:p w:rsidR="001C7A0C" w:rsidRDefault="001C7A0C"/>
        </w:tc>
        <w:tc>
          <w:tcPr>
            <w:tcW w:w="210" w:type="dxa"/>
          </w:tcPr>
          <w:p w:rsidR="001C7A0C" w:rsidRDefault="001C7A0C"/>
        </w:tc>
        <w:tc>
          <w:tcPr>
            <w:tcW w:w="277" w:type="dxa"/>
          </w:tcPr>
          <w:p w:rsidR="001C7A0C" w:rsidRDefault="001C7A0C"/>
        </w:tc>
        <w:tc>
          <w:tcPr>
            <w:tcW w:w="1384" w:type="dxa"/>
          </w:tcPr>
          <w:p w:rsidR="001C7A0C" w:rsidRDefault="001C7A0C"/>
        </w:tc>
        <w:tc>
          <w:tcPr>
            <w:tcW w:w="1471" w:type="dxa"/>
          </w:tcPr>
          <w:p w:rsidR="001C7A0C" w:rsidRDefault="001C7A0C">
            <w:pPr>
              <w:rPr>
                <w:lang w:val="ru-RU"/>
              </w:rPr>
            </w:pPr>
          </w:p>
          <w:p w:rsidR="00C3142C" w:rsidRPr="00C3142C" w:rsidRDefault="00C3142C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C7A0C" w:rsidRDefault="001C7A0C"/>
        </w:tc>
        <w:tc>
          <w:tcPr>
            <w:tcW w:w="820" w:type="dxa"/>
          </w:tcPr>
          <w:p w:rsidR="001C7A0C" w:rsidRDefault="001C7A0C"/>
        </w:tc>
        <w:tc>
          <w:tcPr>
            <w:tcW w:w="696" w:type="dxa"/>
          </w:tcPr>
          <w:p w:rsidR="001C7A0C" w:rsidRDefault="001C7A0C"/>
        </w:tc>
        <w:tc>
          <w:tcPr>
            <w:tcW w:w="1114" w:type="dxa"/>
          </w:tcPr>
          <w:p w:rsidR="001C7A0C" w:rsidRDefault="001C7A0C"/>
        </w:tc>
        <w:tc>
          <w:tcPr>
            <w:tcW w:w="1251" w:type="dxa"/>
          </w:tcPr>
          <w:p w:rsidR="001C7A0C" w:rsidRDefault="001C7A0C"/>
        </w:tc>
        <w:tc>
          <w:tcPr>
            <w:tcW w:w="684" w:type="dxa"/>
          </w:tcPr>
          <w:p w:rsidR="001C7A0C" w:rsidRDefault="001C7A0C"/>
        </w:tc>
        <w:tc>
          <w:tcPr>
            <w:tcW w:w="400" w:type="dxa"/>
          </w:tcPr>
          <w:p w:rsidR="001C7A0C" w:rsidRDefault="001C7A0C"/>
        </w:tc>
        <w:tc>
          <w:tcPr>
            <w:tcW w:w="977" w:type="dxa"/>
          </w:tcPr>
          <w:p w:rsidR="001C7A0C" w:rsidRDefault="001C7A0C"/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10206" w:type="dxa"/>
        <w:tblInd w:w="-10" w:type="dxa"/>
        <w:tblCellMar>
          <w:left w:w="0" w:type="dxa"/>
          <w:right w:w="0" w:type="dxa"/>
        </w:tblCellMar>
        <w:tblLook w:val="04A0"/>
      </w:tblPr>
      <w:tblGrid>
        <w:gridCol w:w="885"/>
        <w:gridCol w:w="9321"/>
      </w:tblGrid>
      <w:tr w:rsidR="00C3142C" w:rsidTr="00AD6BB4">
        <w:trPr>
          <w:trHeight w:hRule="exact" w:val="444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5. ФОНД ОЦЕНОЧНЫХ СРЕДСТВ</w:t>
            </w:r>
          </w:p>
          <w:p w:rsidR="00C3142C" w:rsidRPr="00C3142C" w:rsidRDefault="00C3142C" w:rsidP="00C3142C">
            <w:pPr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C3142C" w:rsidTr="00AD6BB4">
        <w:trPr>
          <w:trHeight w:val="6930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Ортогональные проекции. Метод Монжа. Эпюр Монжа и его свойства.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Задание прямых на эпюре. Различное положение прямой относительно плоскостей проекций. </w:t>
            </w:r>
            <w:r w:rsidRPr="00C3142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положение прямых в пространстве. Теорема о проекциях прямого угла. Определение видимости на чертеже. Метод конкурирующих точек. Основные задачи на прямую линию.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Задание плоскости на чертеже. Принадлежность прямой и точки заданной плоскости. Линии уровня плоскости. Положения плоскости относительно плоскостей проекции. Свойство проецирующей плоскости.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Пересечение прямой и плоскости общего положения. Пересечение плоскостей общего положения. Перпендикулярность прямой и плоскости.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Способ вращения вокруг оси, перпендикулярной к плоскости проекций. Способ плоскопараллельного перемещения. Способ замены плоскостей проекций.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Многогранники. Пересечение поверхности многогранников с плоскостью общего и частного положения. Пересечение поверхности многогранника с прямой общего положения.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Пересечение кривой поверхности с проецирующей плоскостью. Пересечение кривой поверхности с прямой общего положения. Пересечение кривой поверхности с плоскостью общего положения. Алгоритмы решения.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Способ секущих плоскостей. Алгоритм построения.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Названия и расположение видов на чертеже (по ГОСТ 2.305-2008).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Что такое главный вид, дополнительный вид, их обозначение на чертеже.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Что следует использовать для уменьшения числа видов?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Различие между разрезом и сечением.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Могут ли разрезы располагаться на месте соответствующих видов?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Какой разрез называется местным?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В каких случаях допускается соединять половину вида и половину разреза? Какими линиями их соединяют? Как они располагаются на чертеже?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 Какими линиями обводятся сечения (не входящие в состав разреза) и как они обозначаются?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Как изображают контур вынесенного и наложенного сечения?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Когда применяется и как обозначается выносной элемент? Где он располагается?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Как различают разрезы в зависимости от числа секущих плоскостей? Какой разрез называют сложным?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Особенности вычерчивания спиц, тонких стенок, ребер, если секущая плоскость направлена вдоль оси и длинной стороны такой детали?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Как изображаются на чертеже оси прямоугольной изометрической проекции (ГОСТ 2.317-69)?</w:t>
            </w:r>
          </w:p>
          <w:p w:rsidR="00C3142C" w:rsidRPr="00C3142C" w:rsidRDefault="00C3142C" w:rsidP="00C3142C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25.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резьбы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(ГОСТ 2.311-68).</w:t>
            </w: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064290" w:rsidRPr="004A7CF4" w:rsidTr="00AD6BB4">
        <w:trPr>
          <w:trHeight w:val="2482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Выполнить недостающий вид модели, простые разрезы, аксонометрическое изображение.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№3. Выполнить болтовое соединение и спецификацию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№5. Построить линию пересечения поверхностей методом  вспомогательных секущих плоскостей.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№6. Построить сечение многогранника плоскостью общего положения. Найти натуральную величину сечения.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№7. Построить полную развертку усеченной поверхности многогранника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064290" w:rsidRPr="00064290" w:rsidRDefault="00064290" w:rsidP="00064290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E953C6" w:rsidRPr="004A7CF4" w:rsidTr="00AD6BB4">
        <w:trPr>
          <w:trHeight w:val="17095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9470C5" w:rsidRDefault="00E953C6" w:rsidP="00E953C6">
            <w:pPr>
              <w:shd w:val="clear" w:color="auto" w:fill="FFFFFF"/>
              <w:tabs>
                <w:tab w:val="left" w:pos="567"/>
              </w:tabs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 w:rsidRPr="009470C5"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Типовые контрольные задания для проведения промежуточной аттестации (экзамен)</w:t>
            </w:r>
          </w:p>
          <w:p w:rsidR="00E953C6" w:rsidRPr="009470C5" w:rsidRDefault="00E953C6" w:rsidP="00E953C6">
            <w:pPr>
              <w:shd w:val="clear" w:color="auto" w:fill="FFFFFF"/>
              <w:tabs>
                <w:tab w:val="left" w:pos="708"/>
              </w:tabs>
              <w:ind w:left="142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</w:p>
          <w:p w:rsidR="00E953C6" w:rsidRPr="000D5B37" w:rsidRDefault="00E953C6" w:rsidP="00E953C6">
            <w:pPr>
              <w:pStyle w:val="a6"/>
              <w:tabs>
                <w:tab w:val="left" w:pos="0"/>
                <w:tab w:val="left" w:pos="567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D5B37">
              <w:rPr>
                <w:b/>
                <w:color w:val="000000"/>
                <w:sz w:val="24"/>
                <w:szCs w:val="24"/>
              </w:rPr>
              <w:t>Типовые задачи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Построить эпюры точек, лежащих во 2-ой, 3-ей, 4-ой четвертях и удаленных от горизонтальной плоскости проекций на расстояние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9470C5">
                <w:rPr>
                  <w:lang w:val="ru-RU"/>
                </w:rPr>
                <w:t>30 мм</w:t>
              </w:r>
            </w:smartTag>
            <w:r w:rsidRPr="009470C5">
              <w:rPr>
                <w:lang w:val="ru-RU"/>
              </w:rPr>
              <w:t xml:space="preserve">, а от фронтальной - на расстояние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70C5">
                <w:rPr>
                  <w:lang w:val="ru-RU"/>
                </w:rPr>
                <w:t>15 мм</w:t>
              </w:r>
            </w:smartTag>
            <w:r w:rsidRPr="009470C5">
              <w:rPr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Дана точка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, лежащая в 1-ой четверти на расстоянии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9470C5">
                <w:rPr>
                  <w:lang w:val="ru-RU"/>
                </w:rPr>
                <w:t>30 мм</w:t>
              </w:r>
            </w:smartTag>
            <w:r w:rsidRPr="009470C5">
              <w:rPr>
                <w:lang w:val="ru-RU"/>
              </w:rPr>
              <w:t xml:space="preserve"> от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vertAlign w:val="subscript"/>
                <w:lang w:val="ru-RU"/>
              </w:rPr>
              <w:t xml:space="preserve">1 </w:t>
            </w:r>
            <w:r w:rsidRPr="009470C5">
              <w:rPr>
                <w:lang w:val="ru-RU"/>
              </w:rPr>
              <w:t xml:space="preserve">и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70C5">
                <w:rPr>
                  <w:lang w:val="ru-RU"/>
                </w:rPr>
                <w:t>15 мм</w:t>
              </w:r>
            </w:smartTag>
            <w:r w:rsidRPr="009470C5">
              <w:rPr>
                <w:lang w:val="ru-RU"/>
              </w:rPr>
              <w:t xml:space="preserve"> от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. Построить эпюры точек, симметричных данной точке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относительно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 xml:space="preserve">,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 и оси </w:t>
            </w:r>
            <w:r w:rsidRPr="009470C5">
              <w:rPr>
                <w:b/>
                <w:lang w:val="ru-RU"/>
              </w:rPr>
              <w:t>ОХ</w:t>
            </w:r>
            <w:r w:rsidRPr="009470C5">
              <w:rPr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>Указать, где расположены точки, заданные своими эпюрами:</w:t>
            </w:r>
          </w:p>
          <w:p w:rsidR="00E953C6" w:rsidRPr="000D5B37" w:rsidRDefault="00E953C6" w:rsidP="00E953C6">
            <w:pPr>
              <w:ind w:hanging="360"/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object w:dxaOrig="5173" w:dyaOrig="28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3.2pt;height:90pt" o:ole="">
                  <v:imagedata r:id="rId10" o:title=""/>
                </v:shape>
                <o:OLEObject Type="Embed" ProgID="KOMPAS.FRW" ShapeID="_x0000_i1025" DrawAspect="Content" ObjectID="_1779888207" r:id="rId11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  <w:tab w:val="left" w:pos="900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MS Shell Dlg" w:hAnsi="MS Shell Dlg" w:cs="MS Shell Dlg"/>
                <w:lang w:val="ru-RU"/>
              </w:rPr>
            </w:pPr>
            <w:r w:rsidRPr="009470C5">
              <w:rPr>
                <w:lang w:val="ru-RU"/>
              </w:rPr>
              <w:t>Через точку</w:t>
            </w:r>
            <w:proofErr w:type="gramStart"/>
            <w:r w:rsidRPr="009470C5">
              <w:rPr>
                <w:lang w:val="ru-RU"/>
              </w:rPr>
              <w:t xml:space="preserve"> </w:t>
            </w:r>
            <w:r w:rsidRPr="009470C5">
              <w:rPr>
                <w:b/>
                <w:lang w:val="ru-RU"/>
              </w:rPr>
              <w:t>А</w:t>
            </w:r>
            <w:proofErr w:type="gramEnd"/>
            <w:r w:rsidRPr="009470C5">
              <w:rPr>
                <w:lang w:val="ru-RU"/>
              </w:rPr>
              <w:t>(60;40;20) провести горизонталь под углом 30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˚ к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vertAlign w:val="subscript"/>
                <w:lang w:val="ru-RU"/>
              </w:rPr>
              <w:t xml:space="preserve">2 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и </w:t>
            </w:r>
            <w:proofErr w:type="spellStart"/>
            <w:r w:rsidRPr="009470C5">
              <w:rPr>
                <w:rFonts w:ascii="Times New Roman CYR" w:hAnsi="Times New Roman CYR" w:cs="Times New Roman CYR"/>
                <w:lang w:val="ru-RU"/>
              </w:rPr>
              <w:t>фронталь</w:t>
            </w:r>
            <w:proofErr w:type="spellEnd"/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под углом 45˚ к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1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Построить проекции отрезка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АВ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на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1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,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2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,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3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по данным координатам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 xml:space="preserve">А 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(20;10;40);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В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(60;40;10). По строить проекции точки </w:t>
            </w:r>
            <w:r w:rsidRPr="009470C5">
              <w:rPr>
                <w:b/>
                <w:lang w:val="ru-RU"/>
              </w:rPr>
              <w:t>С</w:t>
            </w:r>
            <w:r w:rsidRPr="009470C5">
              <w:rPr>
                <w:lang w:val="ru-RU"/>
              </w:rPr>
              <w:t xml:space="preserve"> Є{</w:t>
            </w:r>
            <w:r w:rsidRPr="009470C5">
              <w:rPr>
                <w:b/>
                <w:lang w:val="ru-RU"/>
              </w:rPr>
              <w:t>АВ</w:t>
            </w:r>
            <w:r w:rsidRPr="009470C5">
              <w:rPr>
                <w:lang w:val="ru-RU"/>
              </w:rPr>
              <w:t xml:space="preserve">}, если </w:t>
            </w:r>
            <w:proofErr w:type="spellStart"/>
            <w:r w:rsidRPr="009470C5">
              <w:rPr>
                <w:lang w:val="ru-RU"/>
              </w:rPr>
              <w:t>Хс</w:t>
            </w:r>
            <w:proofErr w:type="spellEnd"/>
            <w:r w:rsidRPr="009470C5">
              <w:rPr>
                <w:lang w:val="ru-RU"/>
              </w:rPr>
              <w:t xml:space="preserve"> = 30. Найти </w:t>
            </w:r>
            <w:proofErr w:type="spellStart"/>
            <w:r w:rsidRPr="00B030FA">
              <w:rPr>
                <w:b/>
              </w:rPr>
              <w:t>Y</w:t>
            </w:r>
            <w:r w:rsidRPr="00B030FA">
              <w:t>c</w:t>
            </w:r>
            <w:proofErr w:type="spellEnd"/>
            <w:r w:rsidRPr="009470C5">
              <w:rPr>
                <w:lang w:val="ru-RU"/>
              </w:rPr>
              <w:t xml:space="preserve"> и </w:t>
            </w:r>
            <w:proofErr w:type="spellStart"/>
            <w:r w:rsidRPr="00B030FA">
              <w:rPr>
                <w:b/>
              </w:rPr>
              <w:t>Z</w:t>
            </w:r>
            <w:r w:rsidRPr="00B030FA">
              <w:t>c</w:t>
            </w:r>
            <w:proofErr w:type="spellEnd"/>
            <w:r w:rsidRPr="009470C5">
              <w:rPr>
                <w:lang w:val="ru-RU"/>
              </w:rPr>
              <w:t>.</w:t>
            </w:r>
          </w:p>
          <w:p w:rsidR="00E953C6" w:rsidRPr="00B030FA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left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MS Shell Dlg" w:hAnsi="MS Shell Dlg" w:cs="MS Shell Dlg"/>
              </w:rPr>
            </w:pP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положение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прямых</w:t>
            </w:r>
            <w:proofErr w:type="spellEnd"/>
          </w:p>
          <w:p w:rsidR="00E953C6" w:rsidRPr="000D5B37" w:rsidRDefault="00CB66A3" w:rsidP="00E953C6">
            <w:pPr>
              <w:pStyle w:val="5"/>
              <w:tabs>
                <w:tab w:val="left" w:pos="993"/>
                <w:tab w:val="left" w:pos="1276"/>
              </w:tabs>
              <w:spacing w:before="0" w:after="0"/>
              <w:jc w:val="center"/>
              <w:rPr>
                <w:i w:val="0"/>
                <w:color w:val="000000"/>
                <w:sz w:val="24"/>
                <w:szCs w:val="24"/>
                <w:lang w:val="ru-RU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ИА\\задачникХар\\просмзад\\2.2ПрямЛин\\зад15рис7.frw"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98955" cy="1043305"/>
                  <wp:effectExtent l="0" t="0" r="0" b="0"/>
                  <wp:docPr id="13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955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B030FA" w:rsidRDefault="00E953C6" w:rsidP="00E953C6">
            <w:pPr>
              <w:pStyle w:val="5"/>
              <w:numPr>
                <w:ilvl w:val="0"/>
                <w:numId w:val="3"/>
              </w:numPr>
              <w:tabs>
                <w:tab w:val="clear" w:pos="540"/>
                <w:tab w:val="num" w:pos="567"/>
                <w:tab w:val="left" w:pos="1276"/>
              </w:tabs>
              <w:spacing w:before="0" w:after="0"/>
              <w:ind w:left="0" w:firstLine="0"/>
              <w:jc w:val="both"/>
              <w:rPr>
                <w:b w:val="0"/>
                <w:i w:val="0"/>
                <w:sz w:val="22"/>
                <w:szCs w:val="22"/>
                <w:lang w:val="ru-RU"/>
              </w:rPr>
            </w:pPr>
            <w:r w:rsidRPr="00D92F56">
              <w:rPr>
                <w:b w:val="0"/>
                <w:i w:val="0"/>
                <w:sz w:val="22"/>
                <w:szCs w:val="22"/>
                <w:lang w:val="ru-RU"/>
              </w:rPr>
              <w:t xml:space="preserve">Построить проекции прямой </w:t>
            </w:r>
            <w:r w:rsidRPr="00B030FA">
              <w:rPr>
                <w:b w:val="0"/>
                <w:i w:val="0"/>
                <w:sz w:val="22"/>
                <w:szCs w:val="22"/>
              </w:rPr>
              <w:t>I</w:t>
            </w:r>
            <w:r w:rsidRPr="00D92F56">
              <w:rPr>
                <w:b w:val="0"/>
                <w:i w:val="0"/>
                <w:sz w:val="22"/>
                <w:szCs w:val="22"/>
                <w:lang w:val="ru-RU"/>
              </w:rPr>
              <w:t xml:space="preserve">, проходящей через точку А и параллельной прямой </w:t>
            </w:r>
            <w:r w:rsidRPr="00B030FA">
              <w:rPr>
                <w:b w:val="0"/>
                <w:i w:val="0"/>
                <w:sz w:val="22"/>
                <w:szCs w:val="22"/>
              </w:rPr>
              <w:t>m</w:t>
            </w:r>
          </w:p>
          <w:p w:rsidR="00E953C6" w:rsidRPr="00B030FA" w:rsidRDefault="00E953C6" w:rsidP="00E953C6">
            <w:pPr>
              <w:tabs>
                <w:tab w:val="num" w:pos="502"/>
              </w:tabs>
              <w:jc w:val="center"/>
            </w:pPr>
            <w:r w:rsidRPr="00B030FA">
              <w:object w:dxaOrig="5865" w:dyaOrig="4319">
                <v:shape id="_x0000_i1026" type="#_x0000_t75" style="width:112.8pt;height:84pt" o:ole="">
                  <v:imagedata r:id="rId13" o:title=""/>
                </v:shape>
                <o:OLEObject Type="Embed" ProgID="KOMPAS.FRW" ShapeID="_x0000_i1026" DrawAspect="Content" ObjectID="_1779888208" r:id="rId14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lang w:val="ru-RU"/>
              </w:rPr>
            </w:pPr>
            <w:r w:rsidRPr="009470C5">
              <w:rPr>
                <w:lang w:val="ru-RU"/>
              </w:rPr>
              <w:t>Провести прямую, проходящую через точку</w:t>
            </w:r>
            <w:proofErr w:type="gramStart"/>
            <w:r w:rsidRPr="009470C5">
              <w:rPr>
                <w:lang w:val="ru-RU"/>
              </w:rPr>
              <w:t xml:space="preserve"> </w:t>
            </w:r>
            <w:r w:rsidRPr="009470C5">
              <w:rPr>
                <w:b/>
                <w:lang w:val="ru-RU"/>
              </w:rPr>
              <w:t>А</w:t>
            </w:r>
            <w:proofErr w:type="gramEnd"/>
            <w:r w:rsidRPr="009470C5">
              <w:rPr>
                <w:lang w:val="ru-RU"/>
              </w:rPr>
              <w:t xml:space="preserve"> (10;10;10), параллельно плоскости </w:t>
            </w:r>
            <w:r w:rsidRPr="00B030FA">
              <w:rPr>
                <w:b/>
              </w:rPr>
              <w:t>X</w:t>
            </w:r>
            <w:r w:rsidRPr="009470C5">
              <w:rPr>
                <w:b/>
                <w:lang w:val="ru-RU"/>
              </w:rPr>
              <w:t>О</w:t>
            </w:r>
            <w:r w:rsidRPr="00B030FA">
              <w:rPr>
                <w:b/>
              </w:rPr>
              <w:t>Z</w:t>
            </w:r>
            <w:r w:rsidRPr="009470C5">
              <w:rPr>
                <w:lang w:val="ru-RU"/>
              </w:rPr>
              <w:t xml:space="preserve"> и пересекающую прямую, проходящую через точки </w:t>
            </w:r>
            <w:r w:rsidRPr="009470C5">
              <w:rPr>
                <w:b/>
                <w:lang w:val="ru-RU"/>
              </w:rPr>
              <w:t>В</w:t>
            </w:r>
            <w:r w:rsidRPr="009470C5">
              <w:rPr>
                <w:lang w:val="ru-RU"/>
              </w:rPr>
              <w:t xml:space="preserve"> (30;30;30) и </w:t>
            </w:r>
            <w:r w:rsidRPr="009470C5">
              <w:rPr>
                <w:b/>
                <w:lang w:val="ru-RU"/>
              </w:rPr>
              <w:t>С</w:t>
            </w:r>
            <w:r w:rsidRPr="009470C5">
              <w:rPr>
                <w:lang w:val="ru-RU"/>
              </w:rPr>
              <w:t>(20;-30;-10).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lang w:val="ru-RU"/>
              </w:rPr>
            </w:pPr>
            <w:r w:rsidRPr="009470C5">
              <w:rPr>
                <w:lang w:val="ru-RU"/>
              </w:rPr>
              <w:t xml:space="preserve">По двум разноименным проекциям точек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и </w:t>
            </w:r>
            <w:r w:rsidRPr="009470C5">
              <w:rPr>
                <w:b/>
                <w:lang w:val="ru-RU"/>
              </w:rPr>
              <w:t>В</w:t>
            </w:r>
            <w:r w:rsidRPr="009470C5">
              <w:rPr>
                <w:lang w:val="ru-RU"/>
              </w:rPr>
              <w:t xml:space="preserve">, принадлежащим плоскости общего положения, заданной двумя параллельными прямыми </w:t>
            </w:r>
            <w:r w:rsidRPr="009470C5">
              <w:rPr>
                <w:b/>
                <w:lang w:val="ru-RU"/>
              </w:rPr>
              <w:t xml:space="preserve">с </w:t>
            </w:r>
            <w:r w:rsidRPr="009470C5">
              <w:rPr>
                <w:lang w:val="ru-RU"/>
              </w:rPr>
              <w:t>(с</w:t>
            </w:r>
            <w:r w:rsidRPr="009470C5">
              <w:rPr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>, с</w:t>
            </w:r>
            <w:r w:rsidRPr="009470C5">
              <w:rPr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) и </w:t>
            </w:r>
            <w:r w:rsidRPr="00B030FA">
              <w:rPr>
                <w:b/>
              </w:rPr>
              <w:t>d</w:t>
            </w:r>
            <w:r w:rsidRPr="009470C5">
              <w:rPr>
                <w:lang w:val="ru-RU"/>
              </w:rPr>
              <w:t xml:space="preserve"> (</w:t>
            </w:r>
            <w:r w:rsidRPr="00B030FA">
              <w:t>d</w:t>
            </w:r>
            <w:r w:rsidRPr="009470C5">
              <w:rPr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 xml:space="preserve">, </w:t>
            </w:r>
            <w:r w:rsidRPr="00B030FA">
              <w:t>d</w:t>
            </w:r>
            <w:r w:rsidRPr="009470C5">
              <w:rPr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), по строить проекции отрезка </w:t>
            </w:r>
            <w:r w:rsidRPr="009470C5">
              <w:rPr>
                <w:b/>
                <w:lang w:val="ru-RU"/>
              </w:rPr>
              <w:t>АВ</w:t>
            </w:r>
          </w:p>
          <w:p w:rsidR="00E953C6" w:rsidRPr="000D5B37" w:rsidRDefault="00E953C6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object w:dxaOrig="5430" w:dyaOrig="3390">
                <v:shape id="_x0000_i1027" type="#_x0000_t75" style="width:135pt;height:84.6pt" o:ole="">
                  <v:imagedata r:id="rId15" o:title=""/>
                </v:shape>
                <o:OLEObject Type="Embed" ProgID="KOMPAS.FRW" ShapeID="_x0000_i1027" DrawAspect="Content" ObjectID="_1779888209" r:id="rId16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jc w:val="both"/>
              <w:rPr>
                <w:b/>
                <w:sz w:val="24"/>
                <w:szCs w:val="24"/>
                <w:lang w:val="ru-RU"/>
              </w:rPr>
            </w:pPr>
            <w:r w:rsidRPr="009470C5">
              <w:rPr>
                <w:lang w:val="ru-RU"/>
              </w:rPr>
              <w:t xml:space="preserve">Определить истинную величину расстояния от точки </w:t>
            </w:r>
            <w:r w:rsidRPr="009470C5">
              <w:rPr>
                <w:b/>
                <w:lang w:val="ru-RU"/>
              </w:rPr>
              <w:t>К</w:t>
            </w:r>
            <w:r w:rsidRPr="009470C5">
              <w:rPr>
                <w:lang w:val="ru-RU"/>
              </w:rPr>
              <w:t xml:space="preserve"> до горизонтальной прямой</w:t>
            </w:r>
            <w:r w:rsidRPr="009470C5">
              <w:rPr>
                <w:sz w:val="24"/>
                <w:szCs w:val="24"/>
                <w:lang w:val="ru-RU"/>
              </w:rPr>
              <w:t xml:space="preserve"> </w:t>
            </w:r>
            <w:r w:rsidRPr="009470C5">
              <w:rPr>
                <w:b/>
                <w:sz w:val="24"/>
                <w:szCs w:val="24"/>
                <w:lang w:val="ru-RU"/>
              </w:rPr>
              <w:t>АВ</w:t>
            </w:r>
          </w:p>
          <w:p w:rsidR="00E953C6" w:rsidRPr="000D5B37" w:rsidRDefault="00CB66A3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"D:\\МоиДок2\\ХарахММ\\задачникХар\\22задачникХар\\компЗадачн\\2.6СпосПреобр\\2.6.1Спосперем\\зад60рис35.frw"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41755" cy="1093470"/>
                  <wp:effectExtent l="0" t="0" r="0" b="0"/>
                  <wp:docPr id="14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755" cy="109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b/>
                <w:lang w:val="ru-RU"/>
              </w:rPr>
            </w:pPr>
            <w:r w:rsidRPr="009470C5">
              <w:rPr>
                <w:lang w:val="ru-RU"/>
              </w:rPr>
              <w:t xml:space="preserve">Найти расстояние от точки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до плоскости </w:t>
            </w:r>
            <w:r w:rsidRPr="00B030FA">
              <w:rPr>
                <w:b/>
              </w:rPr>
              <w:t>SCD</w:t>
            </w:r>
            <w:r w:rsidRPr="009470C5">
              <w:rPr>
                <w:lang w:val="ru-RU"/>
              </w:rPr>
              <w:t xml:space="preserve"> пирамиды </w:t>
            </w:r>
            <w:r w:rsidRPr="00B030FA">
              <w:rPr>
                <w:b/>
              </w:rPr>
              <w:t>SBCD</w:t>
            </w:r>
          </w:p>
          <w:p w:rsidR="00E953C6" w:rsidRPr="000D5B37" w:rsidRDefault="00CB66A3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lastRenderedPageBreak/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"D:\\МоиДок2\\ХарахММ\\задачникХар\\22задачникХар\\компЗадачн\\2.5Метрич\\зад47рис30.frw"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22070" cy="1729105"/>
                  <wp:effectExtent l="0" t="0" r="0" b="0"/>
                  <wp:docPr id="18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070" cy="172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</w:tabs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Определить натуральную величину двугранного угла </w:t>
            </w:r>
            <w:r w:rsidRPr="00B030FA">
              <w:rPr>
                <w:b/>
              </w:rPr>
              <w:t>ABCD</w:t>
            </w:r>
          </w:p>
          <w:p w:rsidR="00E953C6" w:rsidRPr="000D5B37" w:rsidRDefault="00CB66A3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ИА\\задачникХар\\просмзад\\2.6СпосПреобр\\2.6.1Спосперем\\зад64рис39.frw"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82065" cy="1610360"/>
                  <wp:effectExtent l="0" t="0" r="0" b="0"/>
                  <wp:docPr id="19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161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Определить расстояние между параллельными прямыми </w:t>
            </w:r>
            <w:r w:rsidRPr="00B030FA">
              <w:rPr>
                <w:b/>
              </w:rPr>
              <w:t>AB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CD</w:t>
            </w:r>
          </w:p>
          <w:p w:rsidR="00E953C6" w:rsidRPr="000D5B37" w:rsidRDefault="00CB66A3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ИА\\задачникХар\\просмзад\\2.6СпосПреобр\\2.6.3.ВрЛинУр\\зад68рис43.frw"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42695" cy="1063625"/>
                  <wp:effectExtent l="0" t="0" r="0" b="0"/>
                  <wp:docPr id="20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695" cy="106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0D5B37" w:rsidRDefault="00E953C6" w:rsidP="00E953C6">
            <w:pPr>
              <w:tabs>
                <w:tab w:val="left" w:pos="567"/>
              </w:tabs>
              <w:rPr>
                <w:b/>
                <w:color w:val="000000"/>
                <w:sz w:val="24"/>
                <w:szCs w:val="24"/>
              </w:rPr>
            </w:pPr>
            <w:r w:rsidRPr="009470C5">
              <w:rPr>
                <w:b/>
                <w:sz w:val="24"/>
                <w:szCs w:val="24"/>
                <w:lang w:val="ru-RU"/>
              </w:rPr>
              <w:t>14</w:t>
            </w:r>
            <w:r w:rsidRPr="009470C5">
              <w:rPr>
                <w:sz w:val="24"/>
                <w:szCs w:val="24"/>
                <w:lang w:val="ru-RU"/>
              </w:rPr>
              <w:t>.</w:t>
            </w:r>
            <w:r w:rsidRPr="009470C5">
              <w:rPr>
                <w:sz w:val="24"/>
                <w:szCs w:val="24"/>
                <w:lang w:val="ru-RU"/>
              </w:rPr>
              <w:tab/>
            </w:r>
            <w:r w:rsidRPr="009470C5">
              <w:rPr>
                <w:lang w:val="ru-RU"/>
              </w:rPr>
              <w:t xml:space="preserve">Найти точки пересечения прямых </w:t>
            </w:r>
            <w:r w:rsidRPr="00B030FA">
              <w:rPr>
                <w:b/>
              </w:rPr>
              <w:t>a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b</w:t>
            </w:r>
            <w:r w:rsidRPr="009470C5">
              <w:rPr>
                <w:lang w:val="ru-RU"/>
              </w:rPr>
              <w:t xml:space="preserve"> с поверхностью призмы. </w:t>
            </w: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видимые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части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данных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прямых</w:t>
            </w:r>
            <w:proofErr w:type="spellEnd"/>
          </w:p>
          <w:p w:rsidR="00E953C6" w:rsidRPr="000D5B37" w:rsidRDefault="00E953C6" w:rsidP="00E953C6">
            <w:pPr>
              <w:jc w:val="center"/>
              <w:rPr>
                <w:sz w:val="24"/>
                <w:szCs w:val="24"/>
              </w:rPr>
            </w:pPr>
          </w:p>
          <w:p w:rsidR="00E953C6" w:rsidRPr="000D5B37" w:rsidRDefault="00CB66A3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ИА\\задачникХар\\просмзад\\2.7многогр\\зад75рис50.frw"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58950" cy="1758950"/>
                  <wp:effectExtent l="0" t="0" r="0" b="0"/>
                  <wp:docPr id="21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50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B030FA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</w:rPr>
            </w:pPr>
            <w:r w:rsidRPr="009470C5">
              <w:rPr>
                <w:lang w:val="ru-RU"/>
              </w:rPr>
              <w:t xml:space="preserve">Определить точки пересечения прямой </w:t>
            </w:r>
            <w:r w:rsidRPr="00B030FA">
              <w:rPr>
                <w:b/>
              </w:rPr>
              <w:t>m</w:t>
            </w:r>
            <w:r w:rsidRPr="009470C5">
              <w:rPr>
                <w:lang w:val="ru-RU"/>
              </w:rPr>
              <w:t xml:space="preserve"> с данной пирамидой. </w:t>
            </w: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видимость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проекций</w:t>
            </w:r>
            <w:proofErr w:type="spellEnd"/>
          </w:p>
          <w:p w:rsidR="00E953C6" w:rsidRPr="000D5B37" w:rsidRDefault="00CB66A3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ИА\\задачникХар\\просмзад\\2.7многогр\\зад76рис51.frw"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106930" cy="1670050"/>
                  <wp:effectExtent l="0" t="0" r="0" b="0"/>
                  <wp:docPr id="22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930" cy="167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sz w:val="24"/>
                <w:szCs w:val="24"/>
                <w:lang w:val="ru-RU"/>
              </w:rPr>
            </w:pPr>
            <w:r w:rsidRPr="009470C5">
              <w:rPr>
                <w:lang w:val="ru-RU"/>
              </w:rPr>
              <w:t xml:space="preserve">Построить точку пересечения прямой с плоскостью и определить видимость, если: прямая </w:t>
            </w:r>
            <w:r w:rsidRPr="00B030FA">
              <w:rPr>
                <w:b/>
                <w:i/>
              </w:rPr>
              <w:t>l</w:t>
            </w:r>
            <w:r w:rsidRPr="009470C5">
              <w:rPr>
                <w:lang w:val="ru-RU"/>
              </w:rPr>
              <w:t xml:space="preserve"> горизонтально-проецирующая, а плоскость </w:t>
            </w:r>
            <w:r w:rsidRPr="00B030FA">
              <w:rPr>
                <w:b/>
              </w:rPr>
              <w:t>ABC</w:t>
            </w:r>
            <w:r w:rsidRPr="009470C5">
              <w:rPr>
                <w:lang w:val="ru-RU"/>
              </w:rPr>
              <w:t xml:space="preserve"> – общего положения</w:t>
            </w:r>
            <w:proofErr w:type="gramStart"/>
            <w:r w:rsidRPr="009470C5">
              <w:rPr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E953C6" w:rsidRPr="00E953C6" w:rsidRDefault="00E953C6">
            <w:pPr>
              <w:rPr>
                <w:lang w:val="ru-RU"/>
              </w:rPr>
            </w:pPr>
          </w:p>
        </w:tc>
      </w:tr>
      <w:tr w:rsidR="00E953C6" w:rsidRPr="00E953C6" w:rsidTr="00AD6BB4">
        <w:trPr>
          <w:trHeight w:val="15270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0D5B37" w:rsidRDefault="00CB66A3" w:rsidP="00E953C6">
            <w:pPr>
              <w:ind w:left="360"/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lastRenderedPageBreak/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ИА\\задачникХар\\просмзад\\2.4Позиц\\зад27рис13.frw"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81760" cy="1590040"/>
                  <wp:effectExtent l="0" t="0" r="0" b="0"/>
                  <wp:docPr id="3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Построить линию пересечения плоскости </w:t>
            </w:r>
            <w:r w:rsidRPr="00B030FA">
              <w:rPr>
                <w:b/>
              </w:rPr>
              <w:t>ABC</w:t>
            </w:r>
            <w:r w:rsidRPr="009470C5">
              <w:rPr>
                <w:lang w:val="ru-RU"/>
              </w:rPr>
              <w:t xml:space="preserve"> и фронтально-проецирующей плоскости </w:t>
            </w:r>
            <w:r w:rsidRPr="00B030FA">
              <w:rPr>
                <w:b/>
              </w:rPr>
              <w:t>G</w:t>
            </w:r>
            <w:r w:rsidRPr="009470C5">
              <w:rPr>
                <w:lang w:val="ru-RU"/>
              </w:rPr>
              <w:t>.</w:t>
            </w:r>
          </w:p>
          <w:p w:rsidR="00E953C6" w:rsidRPr="000D5B37" w:rsidRDefault="00CB66A3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ИА\\задачникХар\\просмзад\\2.4Позиц\\зад28рис14.frw"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82065" cy="1282065"/>
                  <wp:effectExtent l="0" t="0" r="0" b="0"/>
                  <wp:docPr id="31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>Построить точку пересечения прямой общего положения с плоскостью общего положения</w:t>
            </w:r>
          </w:p>
          <w:p w:rsidR="00E953C6" w:rsidRPr="000D5B37" w:rsidRDefault="00CB66A3" w:rsidP="00E953C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ИА\\задачникХар\\просмзад\\2.4Позиц\\зад32рис17.frw"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41755" cy="1341755"/>
                  <wp:effectExtent l="0" t="0" r="0" b="0"/>
                  <wp:docPr id="64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755" cy="134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Построить линию пересечения </w:t>
            </w:r>
            <w:r w:rsidRPr="00B030FA">
              <w:sym w:font="Symbol" w:char="F044"/>
            </w:r>
            <w:r w:rsidRPr="009470C5">
              <w:rPr>
                <w:b/>
                <w:lang w:val="ru-RU"/>
              </w:rPr>
              <w:t>АВС</w:t>
            </w:r>
            <w:r w:rsidRPr="009470C5">
              <w:rPr>
                <w:lang w:val="ru-RU"/>
              </w:rPr>
              <w:t xml:space="preserve"> и плоскости, заданной параллельными прямыми </w:t>
            </w:r>
            <w:r w:rsidRPr="00B030FA">
              <w:rPr>
                <w:b/>
              </w:rPr>
              <w:t>ED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FG</w:t>
            </w:r>
          </w:p>
          <w:p w:rsidR="00E953C6" w:rsidRPr="003531F5" w:rsidRDefault="00E953C6" w:rsidP="00E953C6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E953C6" w:rsidRDefault="00CB66A3" w:rsidP="00E953C6">
            <w:pPr>
              <w:jc w:val="center"/>
              <w:rPr>
                <w:sz w:val="19"/>
                <w:szCs w:val="19"/>
                <w:lang w:val="ru-RU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"D:\\МоиДок2\\ХарахММ\\задачникХар\\22задачникХар\\компЗадачн\\2.4Позиц\\зад33рис19.frw"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19580" cy="1619885"/>
                  <wp:effectExtent l="0" t="0" r="0" b="0"/>
                  <wp:docPr id="65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58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CC3D65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ab/>
            </w: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E953C6" w:rsidRPr="009E54B3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E54B3">
              <w:rPr>
                <w:b/>
                <w:color w:val="000000"/>
                <w:sz w:val="24"/>
                <w:szCs w:val="24"/>
              </w:rPr>
              <w:t>Типовые темы расчетно-графических работ:</w:t>
            </w:r>
          </w:p>
          <w:p w:rsidR="00E953C6" w:rsidRPr="009E54B3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E54B3">
              <w:rPr>
                <w:b/>
                <w:color w:val="000000"/>
                <w:sz w:val="24"/>
                <w:szCs w:val="24"/>
              </w:rPr>
              <w:lastRenderedPageBreak/>
              <w:t>Типовые темы расчетно-графических работ:</w:t>
            </w:r>
          </w:p>
          <w:p w:rsidR="00E953C6" w:rsidRDefault="00E953C6">
            <w:pPr>
              <w:rPr>
                <w:lang w:val="ru-RU"/>
              </w:rPr>
            </w:pPr>
            <w:r w:rsidRPr="00E5745D">
              <w:rPr>
                <w:b/>
                <w:color w:val="000000"/>
                <w:lang w:val="ru-RU"/>
              </w:rPr>
              <w:t>РГР №1, эпюр №1, задание №1.</w:t>
            </w:r>
            <w:r w:rsidRPr="00E5745D">
              <w:rPr>
                <w:color w:val="000000"/>
                <w:lang w:val="ru-RU"/>
              </w:rPr>
              <w:t xml:space="preserve"> </w:t>
            </w:r>
            <w:r w:rsidRPr="00E5745D">
              <w:rPr>
                <w:lang w:val="ru-RU"/>
              </w:rPr>
              <w:t xml:space="preserve">Построить недостающий вид модели по двум заданным, </w:t>
            </w:r>
          </w:p>
          <w:tbl>
            <w:tblPr>
              <w:tblpPr w:leftFromText="180" w:rightFromText="180" w:vertAnchor="text" w:horzAnchor="margin" w:tblpXSpec="center" w:tblpY="474"/>
              <w:tblOverlap w:val="never"/>
              <w:tblW w:w="90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805"/>
              <w:gridCol w:w="3061"/>
              <w:gridCol w:w="3197"/>
            </w:tblGrid>
            <w:tr w:rsidR="00E953C6" w:rsidRPr="008C1474" w:rsidTr="00E953C6">
              <w:trPr>
                <w:trHeight w:val="3677"/>
              </w:trPr>
              <w:tc>
                <w:tcPr>
                  <w:tcW w:w="2805" w:type="dxa"/>
                </w:tcPr>
                <w:p w:rsidR="00E953C6" w:rsidRPr="003531F5" w:rsidRDefault="00E953C6" w:rsidP="00E953C6">
                  <w:pPr>
                    <w:jc w:val="center"/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40510" cy="2305685"/>
                        <wp:effectExtent l="0" t="0" r="2540" b="0"/>
                        <wp:docPr id="103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0510" cy="2305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3061" w:type="dxa"/>
                </w:tcPr>
                <w:p w:rsidR="00E953C6" w:rsidRPr="003531F5" w:rsidRDefault="00E953C6" w:rsidP="00E953C6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630045" cy="2266315"/>
                        <wp:effectExtent l="0" t="0" r="8255" b="635"/>
                        <wp:docPr id="104" name="Рисунок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0045" cy="2266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2</w:t>
                  </w:r>
                </w:p>
              </w:tc>
              <w:tc>
                <w:tcPr>
                  <w:tcW w:w="3197" w:type="dxa"/>
                </w:tcPr>
                <w:p w:rsidR="00E953C6" w:rsidRPr="003531F5" w:rsidRDefault="00E953C6" w:rsidP="00E953C6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70355" cy="2266315"/>
                        <wp:effectExtent l="0" t="0" r="0" b="635"/>
                        <wp:docPr id="105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lum bright="-90000" contrast="100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t="491" r="25981" b="-63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0355" cy="2266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3</w:t>
                  </w:r>
                </w:p>
              </w:tc>
            </w:tr>
          </w:tbl>
          <w:p w:rsidR="00E953C6" w:rsidRPr="00E953C6" w:rsidRDefault="00E953C6">
            <w:pPr>
              <w:rPr>
                <w:lang w:val="ru-RU"/>
              </w:rPr>
            </w:pPr>
            <w:r w:rsidRPr="00E5745D">
              <w:rPr>
                <w:lang w:val="ru-RU"/>
              </w:rPr>
              <w:t xml:space="preserve"> аксонометрическое изображение</w:t>
            </w:r>
          </w:p>
        </w:tc>
      </w:tr>
      <w:tr w:rsidR="00E953C6" w:rsidRPr="004A7CF4" w:rsidTr="00AD6BB4">
        <w:trPr>
          <w:trHeight w:val="1554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E5745D" w:rsidRDefault="00E953C6" w:rsidP="00DC3217">
            <w:pPr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  <w:r w:rsidRPr="00E5745D">
              <w:rPr>
                <w:b/>
                <w:sz w:val="24"/>
                <w:szCs w:val="24"/>
                <w:lang w:val="ru-RU"/>
              </w:rPr>
              <w:lastRenderedPageBreak/>
              <w:t xml:space="preserve">РГР №1, эпюр № 1, задание №2. </w:t>
            </w:r>
            <w:r w:rsidRPr="00E5745D">
              <w:rPr>
                <w:sz w:val="24"/>
                <w:szCs w:val="24"/>
                <w:lang w:val="ru-RU"/>
              </w:rPr>
              <w:t>Выполнить недостающий вид модели, простые разрезы, аксонометрическое изображение.</w:t>
            </w:r>
          </w:p>
          <w:tbl>
            <w:tblPr>
              <w:tblW w:w="0" w:type="auto"/>
              <w:tblInd w:w="2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3060"/>
              <w:gridCol w:w="3060"/>
              <w:gridCol w:w="3060"/>
            </w:tblGrid>
            <w:tr w:rsidR="00E953C6" w:rsidRPr="004A7CF4" w:rsidTr="00DC3217">
              <w:trPr>
                <w:trHeight w:val="4291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5745D" w:rsidRDefault="00E953C6" w:rsidP="00DC3217">
                  <w:pPr>
                    <w:jc w:val="both"/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1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381760" cy="2444750"/>
                        <wp:effectExtent l="0" t="0" r="8890" b="0"/>
                        <wp:docPr id="72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lum contrast="6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t="-200" r="2602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760" cy="2444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3180E" w:rsidRDefault="00E953C6" w:rsidP="00DC3217">
                  <w:pPr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2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20825" cy="2444750"/>
                        <wp:effectExtent l="0" t="0" r="3175" b="0"/>
                        <wp:docPr id="73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lum contrast="6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l="-92" t="-143" r="2057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0825" cy="2444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3180E" w:rsidRDefault="00E953C6" w:rsidP="00DC3217">
                  <w:pPr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3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60195" cy="2395220"/>
                        <wp:effectExtent l="0" t="0" r="1905" b="5080"/>
                        <wp:docPr id="74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lum contrast="6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l="2251" t="-153" r="204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0195" cy="2395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953C6" w:rsidRPr="007E4668" w:rsidRDefault="00E953C6" w:rsidP="00DC3217">
            <w:pPr>
              <w:tabs>
                <w:tab w:val="left" w:pos="851"/>
              </w:tabs>
              <w:rPr>
                <w:sz w:val="24"/>
                <w:szCs w:val="24"/>
                <w:lang w:val="ru-RU"/>
              </w:rPr>
            </w:pPr>
            <w:r w:rsidRPr="007E4668">
              <w:rPr>
                <w:b/>
                <w:sz w:val="24"/>
                <w:szCs w:val="24"/>
                <w:lang w:val="ru-RU"/>
              </w:rPr>
              <w:t xml:space="preserve">РГР №1, эпюр № 2. </w:t>
            </w:r>
            <w:r w:rsidRPr="007E4668">
              <w:rPr>
                <w:sz w:val="24"/>
                <w:szCs w:val="24"/>
                <w:lang w:val="ru-RU"/>
              </w:rPr>
              <w:t>Выполнить болтовое соединение и спецификацию</w:t>
            </w:r>
          </w:p>
          <w:p w:rsidR="00E953C6" w:rsidRDefault="00E953C6" w:rsidP="00DC32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019040" cy="3568065"/>
                  <wp:effectExtent l="0" t="0" r="0" b="0"/>
                  <wp:docPr id="75" name="Рисунок 5" descr="Черте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Черте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lum bright="-54000" contrast="78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040" cy="356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1F4D" w:rsidRPr="007E4668" w:rsidRDefault="008D1F4D" w:rsidP="008D1F4D">
            <w:pPr>
              <w:tabs>
                <w:tab w:val="left" w:pos="851"/>
              </w:tabs>
              <w:rPr>
                <w:color w:val="000000"/>
                <w:sz w:val="24"/>
                <w:szCs w:val="24"/>
                <w:lang w:val="ru-RU"/>
              </w:rPr>
            </w:pPr>
            <w:r w:rsidRPr="009E54B3">
              <w:rPr>
                <w:b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425450</wp:posOffset>
                  </wp:positionV>
                  <wp:extent cx="5724525" cy="1401445"/>
                  <wp:effectExtent l="0" t="0" r="9525" b="8255"/>
                  <wp:wrapTopAndBottom/>
                  <wp:docPr id="10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lum bright="-72000" contrast="96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r="32" b="184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140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E4668">
              <w:rPr>
                <w:b/>
                <w:color w:val="000000"/>
                <w:sz w:val="24"/>
                <w:szCs w:val="24"/>
                <w:lang w:val="ru-RU"/>
              </w:rPr>
              <w:t>РГР №2, эпюр № 3, задача №1</w:t>
            </w:r>
            <w:r w:rsidRPr="007E4668">
              <w:rPr>
                <w:color w:val="000000"/>
                <w:sz w:val="24"/>
                <w:szCs w:val="24"/>
                <w:lang w:val="ru-RU"/>
              </w:rPr>
              <w:t>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8D1F4D" w:rsidRDefault="008D1F4D" w:rsidP="008D1F4D">
            <w:pPr>
              <w:widowControl w:val="0"/>
              <w:tabs>
                <w:tab w:val="left" w:pos="851"/>
              </w:tabs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</w:p>
          <w:p w:rsidR="008D1F4D" w:rsidRPr="00E3180E" w:rsidRDefault="008D1F4D" w:rsidP="00DC32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AE2EDB" w:rsidTr="00CC3D65">
        <w:trPr>
          <w:trHeight w:val="408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E2EDB" w:rsidRPr="007E4668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  <w:r w:rsidRPr="007E4668"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РГР №2, эпюр №3, задача №2.</w:t>
            </w:r>
            <w:r w:rsidRPr="007E466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E4668">
              <w:rPr>
                <w:sz w:val="24"/>
                <w:szCs w:val="24"/>
                <w:lang w:val="ru-RU"/>
              </w:rPr>
              <w:t>Построить линию пересечения поверхностей методом  вспомогательных секущих плоскостей.</w:t>
            </w:r>
          </w:p>
          <w:p w:rsidR="00AE2EDB" w:rsidRPr="00E3180E" w:rsidRDefault="00AE2EDB" w:rsidP="008D1F4D">
            <w:pPr>
              <w:widowControl w:val="0"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323715" cy="1888490"/>
                  <wp:effectExtent l="0" t="0" r="635" b="0"/>
                  <wp:docPr id="11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lum bright="-48000" contrast="96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402" t="1830" r="1727" b="662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3715" cy="188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180E">
              <w:rPr>
                <w:lang w:val="ru-RU"/>
              </w:rPr>
              <w:t xml:space="preserve">  </w:t>
            </w:r>
          </w:p>
          <w:p w:rsidR="00AE2EDB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b/>
                <w:lang w:val="ru-RU"/>
              </w:rPr>
            </w:pPr>
          </w:p>
          <w:p w:rsidR="00AE2EDB" w:rsidRPr="00E3180E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lang w:val="ru-RU"/>
              </w:rPr>
            </w:pPr>
            <w:r w:rsidRPr="00E3180E">
              <w:rPr>
                <w:b/>
                <w:lang w:val="ru-RU"/>
              </w:rPr>
              <w:t>РГР №2. эпюр №4,</w:t>
            </w:r>
            <w:r w:rsidRPr="00E3180E">
              <w:rPr>
                <w:lang w:val="ru-RU"/>
              </w:rPr>
              <w:t xml:space="preserve"> </w:t>
            </w:r>
            <w:r w:rsidRPr="00E3180E">
              <w:rPr>
                <w:b/>
                <w:lang w:val="ru-RU"/>
              </w:rPr>
              <w:t>задача №1</w:t>
            </w:r>
            <w:r w:rsidRPr="00E3180E">
              <w:rPr>
                <w:lang w:val="ru-RU"/>
              </w:rPr>
              <w:t>. Построить сечение многогранника плоскостью общего положения. Найти натуральную величину сечения.</w:t>
            </w:r>
          </w:p>
          <w:p w:rsidR="00AE2EDB" w:rsidRPr="00E3180E" w:rsidRDefault="00AE2EDB" w:rsidP="008D1F4D">
            <w:pPr>
              <w:tabs>
                <w:tab w:val="left" w:pos="851"/>
              </w:tabs>
              <w:rPr>
                <w:lang w:val="ru-RU"/>
              </w:rPr>
            </w:pPr>
            <w:r w:rsidRPr="00E3180E">
              <w:rPr>
                <w:b/>
                <w:color w:val="000000"/>
                <w:lang w:val="ru-RU"/>
              </w:rPr>
              <w:t xml:space="preserve">РГР №2, эпюр №4, задача №2. </w:t>
            </w:r>
            <w:r w:rsidRPr="00E3180E">
              <w:rPr>
                <w:lang w:val="ru-RU"/>
              </w:rPr>
              <w:t>Построить полную развертку усеченной поверхности многогранника.</w:t>
            </w:r>
          </w:p>
          <w:p w:rsidR="00AE2EDB" w:rsidRPr="00E3180E" w:rsidRDefault="00AE2EDB" w:rsidP="008D1F4D">
            <w:pPr>
              <w:widowControl w:val="0"/>
              <w:jc w:val="both"/>
              <w:rPr>
                <w:b/>
                <w:color w:val="000000"/>
                <w:lang w:val="ru-RU"/>
              </w:rPr>
            </w:pPr>
          </w:p>
          <w:tbl>
            <w:tblPr>
              <w:tblW w:w="0" w:type="auto"/>
              <w:tblInd w:w="2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3060"/>
              <w:gridCol w:w="2880"/>
              <w:gridCol w:w="3060"/>
            </w:tblGrid>
            <w:tr w:rsidR="00AE2EDB" w:rsidTr="00DC3217">
              <w:trPr>
                <w:trHeight w:val="3583"/>
              </w:trPr>
              <w:tc>
                <w:tcPr>
                  <w:tcW w:w="3060" w:type="dxa"/>
                </w:tcPr>
                <w:p w:rsidR="00AE2EDB" w:rsidRPr="00E3180E" w:rsidRDefault="00AE2EDB" w:rsidP="00DC3217">
                  <w:pPr>
                    <w:jc w:val="center"/>
                    <w:rPr>
                      <w:lang w:val="ru-RU"/>
                    </w:rPr>
                  </w:pPr>
                </w:p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70355" cy="1997710"/>
                        <wp:effectExtent l="0" t="0" r="0" b="2540"/>
                        <wp:docPr id="120" name="Рисунок 3" descr="Безымянный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Безымянный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>
                                  <a:lum bright="-42000" contrast="100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r="5486" b="16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0355" cy="1997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</w:tcPr>
                <w:p w:rsidR="00AE2EDB" w:rsidRDefault="00AE2EDB" w:rsidP="00DC3217">
                  <w:pPr>
                    <w:rPr>
                      <w:b/>
                    </w:rPr>
                  </w:pPr>
                </w:p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490980" cy="1868805"/>
                        <wp:effectExtent l="0" t="0" r="0" b="0"/>
                        <wp:docPr id="125" name="Рисунок 2" descr="Безымянный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Безымянный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>
                                  <a:lum bright="-24000" contrast="84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 r="8000" b="-82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0980" cy="18688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</w:tcPr>
                <w:p w:rsidR="00AE2EDB" w:rsidRDefault="00AE2EDB" w:rsidP="00DC3217"/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480820" cy="1758950"/>
                        <wp:effectExtent l="0" t="0" r="5080" b="0"/>
                        <wp:docPr id="126" name="Рисунок 95" descr="Безымянный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Безымянный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0820" cy="1758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E2EDB" w:rsidRDefault="00AE2EDB" w:rsidP="008D1F4D">
            <w:pPr>
              <w:widowControl w:val="0"/>
              <w:jc w:val="center"/>
            </w:pPr>
          </w:p>
          <w:p w:rsidR="00AE2EDB" w:rsidRPr="009B2E99" w:rsidRDefault="00AE2EDB" w:rsidP="00AE2EDB">
            <w:pPr>
              <w:widowControl w:val="0"/>
              <w:tabs>
                <w:tab w:val="left" w:pos="851"/>
              </w:tabs>
              <w:jc w:val="both"/>
              <w:rPr>
                <w:lang w:val="ru-RU"/>
              </w:rPr>
            </w:pPr>
            <w:r w:rsidRPr="009B2E99">
              <w:rPr>
                <w:b/>
                <w:sz w:val="24"/>
                <w:szCs w:val="24"/>
                <w:lang w:val="ru-RU"/>
              </w:rPr>
              <w:t>РГР</w:t>
            </w:r>
            <w:r w:rsidRPr="009B2E99">
              <w:rPr>
                <w:b/>
                <w:lang w:val="ru-RU"/>
              </w:rPr>
              <w:t xml:space="preserve"> №3 Эпюр № 5 Задание №1</w:t>
            </w:r>
            <w:r w:rsidRPr="009B2E99">
              <w:rPr>
                <w:lang w:val="ru-RU"/>
              </w:rPr>
              <w:t>. Выполнение эскизов деталей</w:t>
            </w:r>
          </w:p>
          <w:p w:rsidR="00AE2EDB" w:rsidRPr="009B2E99" w:rsidRDefault="00AE2EDB" w:rsidP="00AE2EDB">
            <w:pPr>
              <w:widowControl w:val="0"/>
              <w:tabs>
                <w:tab w:val="left" w:pos="851"/>
              </w:tabs>
              <w:jc w:val="both"/>
              <w:rPr>
                <w:b/>
                <w:lang w:val="ru-RU"/>
              </w:rPr>
            </w:pPr>
          </w:p>
          <w:p w:rsidR="00AE2EDB" w:rsidRPr="009B2E99" w:rsidRDefault="00AE2EDB" w:rsidP="00AE2EDB">
            <w:pPr>
              <w:widowControl w:val="0"/>
              <w:jc w:val="both"/>
              <w:rPr>
                <w:b/>
                <w:lang w:val="ru-RU"/>
              </w:rPr>
            </w:pPr>
          </w:p>
          <w:tbl>
            <w:tblPr>
              <w:tblpPr w:leftFromText="180" w:rightFromText="180" w:vertAnchor="text" w:tblpX="469" w:tblpY="3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9606"/>
            </w:tblGrid>
            <w:tr w:rsidR="00AE2EDB" w:rsidRPr="009B2E99" w:rsidTr="00AE2EDB">
              <w:trPr>
                <w:trHeight w:val="6860"/>
              </w:trPr>
              <w:tc>
                <w:tcPr>
                  <w:tcW w:w="94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2EDB" w:rsidRPr="009B2E99" w:rsidRDefault="00AE2EDB" w:rsidP="00DC3217">
                  <w:pPr>
                    <w:widowControl w:val="0"/>
                    <w:jc w:val="center"/>
                    <w:rPr>
                      <w:b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lastRenderedPageBreak/>
                    <w:drawing>
                      <wp:anchor distT="0" distB="0" distL="114300" distR="114300" simplePos="0" relativeHeight="251656704" behindDoc="0" locked="0" layoutInCell="1" allowOverlap="1">
                        <wp:simplePos x="0" y="0"/>
                        <wp:positionH relativeFrom="column">
                          <wp:posOffset>856753</wp:posOffset>
                        </wp:positionH>
                        <wp:positionV relativeFrom="paragraph">
                          <wp:posOffset>-415124</wp:posOffset>
                        </wp:positionV>
                        <wp:extent cx="2988945" cy="4686300"/>
                        <wp:effectExtent l="19050" t="0" r="1905" b="0"/>
                        <wp:wrapTopAndBottom/>
                        <wp:docPr id="127" name="Рисунок 16" descr="эск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эск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88945" cy="46863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AE2EDB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AE2EDB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AE2EDB" w:rsidRPr="009B2E99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Cs/>
                      <w:color w:val="000000"/>
                      <w:lang w:val="ru-RU"/>
                    </w:rPr>
                  </w:pPr>
                  <w:r w:rsidRPr="009B2E99">
                    <w:rPr>
                      <w:b/>
                      <w:sz w:val="24"/>
                      <w:szCs w:val="24"/>
                      <w:lang w:val="ru-RU"/>
                    </w:rPr>
                    <w:t>РГР №3 Эпюр № 6</w:t>
                  </w:r>
                  <w:r w:rsidRPr="009B2E99">
                    <w:rPr>
                      <w:lang w:val="ru-RU"/>
                    </w:rPr>
                    <w:t xml:space="preserve">. </w:t>
                  </w:r>
                  <w:r w:rsidRPr="009B2E99">
                    <w:rPr>
                      <w:bCs/>
                      <w:color w:val="000000"/>
                      <w:lang w:val="ru-RU"/>
                    </w:rPr>
                    <w:t>Выполнить чертежи 2-3 деталей и аксонометрическое изображение с вырезом (Рис. 1).</w:t>
                  </w:r>
                </w:p>
                <w:p w:rsidR="00AE2EDB" w:rsidRPr="009B2E99" w:rsidRDefault="00AE2EDB" w:rsidP="00DC3217">
                  <w:pPr>
                    <w:shd w:val="clear" w:color="auto" w:fill="FFFFFF"/>
                    <w:rPr>
                      <w:sz w:val="16"/>
                      <w:szCs w:val="16"/>
                      <w:lang w:val="ru-RU"/>
                    </w:rPr>
                  </w:pPr>
                </w:p>
                <w:tbl>
                  <w:tblPr>
                    <w:tblW w:w="0" w:type="auto"/>
                    <w:tblInd w:w="540" w:type="dxa"/>
                    <w:tblCellMar>
                      <w:left w:w="40" w:type="dxa"/>
                      <w:right w:w="40" w:type="dxa"/>
                    </w:tblCellMar>
                    <w:tblLook w:val="0000"/>
                  </w:tblPr>
                  <w:tblGrid>
                    <w:gridCol w:w="532"/>
                    <w:gridCol w:w="310"/>
                    <w:gridCol w:w="448"/>
                    <w:gridCol w:w="2384"/>
                    <w:gridCol w:w="2998"/>
                    <w:gridCol w:w="388"/>
                    <w:gridCol w:w="514"/>
                  </w:tblGrid>
                  <w:tr w:rsidR="00AE2EDB" w:rsidRPr="004A7CF4" w:rsidTr="00DC3217">
                    <w:trPr>
                      <w:trHeight w:val="1158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proofErr w:type="spellStart"/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ФоФормат</w:t>
                        </w:r>
                        <w:proofErr w:type="spell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Зона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Поз.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Обозначение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Кол.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Примечание</w:t>
                        </w: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>Документация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2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МЧ00.52.00.00.СБ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Сборочный чертеж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>Детали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9E54B3">
                          <w:rPr>
                            <w:color w:val="000000"/>
                            <w:sz w:val="16"/>
                            <w:szCs w:val="16"/>
                          </w:rPr>
                          <w:t>A</w:t>
                        </w: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МЧ00.52.00.01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Корпус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МЧ00.52.00.02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Крышка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МЧ00.52.00.03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Штуцер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МЧ00.52.00.04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Фланец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5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proofErr w:type="spell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Маховичок</w:t>
                        </w:r>
                        <w:proofErr w:type="spellEnd"/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6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МЧ00.52.00.06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Шпиндель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7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МЧ00.52.00.07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Втулка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 00 08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Клапан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МЧ00.52.00.09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Прокладка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 xml:space="preserve">Стандартные изделия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10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Гайка М8.5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5915-70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Гайка М10.5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5915-70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Кольцо СГ 30-19-3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6418—81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 xml:space="preserve">Шпилька </w:t>
                        </w:r>
                        <w:r w:rsidRPr="009E54B3">
                          <w:rPr>
                            <w:color w:val="000000"/>
                            <w:sz w:val="16"/>
                            <w:szCs w:val="16"/>
                          </w:rPr>
                          <w:t>M</w:t>
                        </w: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8×30.58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4A7CF4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22034—76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</w:tbl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sz w:val="22"/>
                      <w:szCs w:val="22"/>
                    </w:rPr>
                    <w:t xml:space="preserve">Клапан предназначен для пропускания жидкости. При вращении </w:t>
                  </w:r>
                  <w:proofErr w:type="spellStart"/>
                  <w:r w:rsidRPr="00B030FA">
                    <w:rPr>
                      <w:sz w:val="22"/>
                      <w:szCs w:val="22"/>
                    </w:rPr>
                    <w:t>маховичка</w:t>
                  </w:r>
                  <w:proofErr w:type="spellEnd"/>
                  <w:r w:rsidRPr="00B030FA">
                    <w:rPr>
                      <w:sz w:val="22"/>
                      <w:szCs w:val="22"/>
                    </w:rPr>
                    <w:t xml:space="preserve"> поз. 5 против часовой стрелки, шпиндель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6</w:t>
                  </w:r>
                  <w:r w:rsidRPr="00B030FA">
                    <w:rPr>
                      <w:sz w:val="22"/>
                      <w:szCs w:val="22"/>
                    </w:rPr>
                    <w:t xml:space="preserve"> с клапаном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8 </w:t>
                  </w:r>
                  <w:r w:rsidRPr="00B030FA">
                    <w:rPr>
                      <w:sz w:val="22"/>
                      <w:szCs w:val="22"/>
                    </w:rPr>
                    <w:t xml:space="preserve">будет подниматься и пропускать жидкость. Для прекращения подачи жидкости </w:t>
                  </w:r>
                  <w:proofErr w:type="spellStart"/>
                  <w:r w:rsidRPr="00B030FA">
                    <w:rPr>
                      <w:sz w:val="22"/>
                      <w:szCs w:val="22"/>
                    </w:rPr>
                    <w:t>маховичок</w:t>
                  </w:r>
                  <w:proofErr w:type="spellEnd"/>
                  <w:r w:rsidRPr="00B030FA">
                    <w:rPr>
                      <w:sz w:val="22"/>
                      <w:szCs w:val="22"/>
                    </w:rPr>
                    <w:t xml:space="preserve"> необходимо вращать по часовой стрелке до отказа</w:t>
                  </w:r>
                </w:p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sz w:val="22"/>
                      <w:szCs w:val="22"/>
                    </w:rPr>
                    <w:t xml:space="preserve">Для предупреждения утечки жидкости через зазоры между корпусом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1</w:t>
                  </w:r>
                  <w:r w:rsidRPr="00B030FA">
                    <w:rPr>
                      <w:sz w:val="22"/>
                      <w:szCs w:val="22"/>
                    </w:rPr>
                    <w:t xml:space="preserve"> и деталями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 </w:t>
                  </w:r>
                  <w:r w:rsidRPr="00B030FA">
                    <w:rPr>
                      <w:iCs/>
                      <w:sz w:val="22"/>
                      <w:szCs w:val="22"/>
                    </w:rPr>
                    <w:t>и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B030FA">
                    <w:rPr>
                      <w:sz w:val="22"/>
                      <w:szCs w:val="22"/>
                    </w:rPr>
                    <w:t xml:space="preserve">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6 </w:t>
                  </w:r>
                  <w:r w:rsidRPr="00B030FA">
                    <w:rPr>
                      <w:sz w:val="22"/>
                      <w:szCs w:val="22"/>
                    </w:rPr>
                    <w:t xml:space="preserve">предусмотрено сальниковое уплотнение из колец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12 </w:t>
                  </w:r>
                  <w:r w:rsidRPr="00B030FA">
                    <w:rPr>
                      <w:sz w:val="22"/>
                      <w:szCs w:val="22"/>
                    </w:rPr>
                    <w:t xml:space="preserve">Уплотнительные кольца поджимаются фланцем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4, </w:t>
                  </w:r>
                  <w:r w:rsidRPr="00B030FA">
                    <w:rPr>
                      <w:sz w:val="22"/>
                      <w:szCs w:val="22"/>
                    </w:rPr>
                    <w:t xml:space="preserve">который крепится шпильками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13 </w:t>
                  </w:r>
                  <w:r w:rsidRPr="00B030FA">
                    <w:rPr>
                      <w:sz w:val="22"/>
                      <w:szCs w:val="22"/>
                    </w:rPr>
                    <w:t xml:space="preserve">и гайками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10. </w:t>
                  </w:r>
                  <w:r w:rsidRPr="00B030FA">
                    <w:rPr>
                      <w:iCs/>
                      <w:sz w:val="22"/>
                      <w:szCs w:val="22"/>
                    </w:rPr>
                    <w:t>Для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B030FA">
                    <w:rPr>
                      <w:sz w:val="22"/>
                      <w:szCs w:val="22"/>
                    </w:rPr>
                    <w:t xml:space="preserve">герметичности между корпусом и крышкой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2 </w:t>
                  </w:r>
                  <w:r w:rsidRPr="00B030FA">
                    <w:rPr>
                      <w:sz w:val="22"/>
                      <w:szCs w:val="22"/>
                    </w:rPr>
                    <w:t xml:space="preserve">ставится прокладка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>9</w:t>
                  </w:r>
                </w:p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noProof/>
                      <w:sz w:val="22"/>
                      <w:szCs w:val="22"/>
                    </w:rPr>
                    <w:drawing>
                      <wp:anchor distT="36195" distB="36195" distL="25400" distR="25400" simplePos="0" relativeHeight="251657728" behindDoc="0" locked="0" layoutInCell="1" allowOverlap="1">
                        <wp:simplePos x="0" y="0"/>
                        <wp:positionH relativeFrom="column">
                          <wp:posOffset>218440</wp:posOffset>
                        </wp:positionH>
                        <wp:positionV relativeFrom="paragraph">
                          <wp:posOffset>432435</wp:posOffset>
                        </wp:positionV>
                        <wp:extent cx="5962015" cy="4968240"/>
                        <wp:effectExtent l="0" t="0" r="635" b="3810"/>
                        <wp:wrapTopAndBottom/>
                        <wp:docPr id="192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2015" cy="4968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030FA">
                    <w:rPr>
                      <w:b/>
                      <w:i/>
                      <w:sz w:val="22"/>
                      <w:szCs w:val="22"/>
                    </w:rPr>
                    <w:t>Материал деталей</w:t>
                  </w:r>
                  <w:r w:rsidRPr="00B030FA">
                    <w:rPr>
                      <w:sz w:val="22"/>
                      <w:szCs w:val="22"/>
                    </w:rPr>
                    <w:t xml:space="preserve">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1</w:t>
                  </w:r>
                  <w:r w:rsidRPr="00B030FA">
                    <w:rPr>
                      <w:sz w:val="22"/>
                      <w:szCs w:val="22"/>
                    </w:rPr>
                    <w:t>…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 — </w:t>
                  </w:r>
                  <w:r w:rsidRPr="00B030FA">
                    <w:rPr>
                      <w:sz w:val="22"/>
                      <w:szCs w:val="22"/>
                    </w:rPr>
                    <w:t xml:space="preserve">СЧ 15 ГОСТ 1412—79, детали поз. 5 — Листы винипласта ВН 1500×800 ГОСТ 9639—71, деталей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6, 8 — </w:t>
                  </w:r>
                  <w:r w:rsidRPr="00B030FA">
                    <w:rPr>
                      <w:sz w:val="22"/>
                      <w:szCs w:val="22"/>
                    </w:rPr>
                    <w:t>Сталь 40 ГОСТ 1050—74</w:t>
                  </w:r>
                </w:p>
                <w:p w:rsidR="00AE2EDB" w:rsidRDefault="00AE2EDB" w:rsidP="00DC3217">
                  <w:pPr>
                    <w:widowControl w:val="0"/>
                    <w:jc w:val="center"/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977465">
                    <w:rPr>
                      <w:sz w:val="24"/>
                      <w:szCs w:val="24"/>
                    </w:rPr>
                    <w:t>Рис</w:t>
                  </w:r>
                  <w:proofErr w:type="spellEnd"/>
                  <w:r w:rsidRPr="00977465">
                    <w:rPr>
                      <w:sz w:val="24"/>
                      <w:szCs w:val="24"/>
                    </w:rPr>
                    <w:t xml:space="preserve">. 1. </w:t>
                  </w:r>
                  <w:proofErr w:type="spellStart"/>
                  <w:r>
                    <w:rPr>
                      <w:bCs/>
                      <w:sz w:val="24"/>
                      <w:szCs w:val="24"/>
                    </w:rPr>
                    <w:t>Клапан</w:t>
                  </w:r>
                  <w:proofErr w:type="spellEnd"/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AE2EDB" w:rsidRDefault="00AE2EDB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Типовая</w:t>
                  </w:r>
                  <w:proofErr w:type="spellEnd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контрольная</w:t>
                  </w:r>
                  <w:proofErr w:type="spellEnd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работа</w:t>
                  </w:r>
                  <w:proofErr w:type="spellEnd"/>
                </w:p>
                <w:tbl>
                  <w:tblPr>
                    <w:tblW w:w="0" w:type="auto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4510"/>
                    <w:gridCol w:w="4691"/>
                  </w:tblGrid>
                  <w:tr w:rsidR="00AE2EDB" w:rsidTr="00DC3217">
                    <w:trPr>
                      <w:trHeight w:val="3231"/>
                    </w:trPr>
                    <w:tc>
                      <w:tcPr>
                        <w:tcW w:w="4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  <w:r w:rsidRPr="009B2E99">
                          <w:rPr>
                            <w:lang w:val="ru-RU"/>
                          </w:rPr>
                          <w:lastRenderedPageBreak/>
                          <w:t>Задача 1. Построить линию пересечения поверхности вращения плоскостью</w:t>
                        </w:r>
                      </w:p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</w:p>
                      <w:p w:rsidR="00AE2EDB" w:rsidRDefault="00AE2EDB" w:rsidP="00CC3D65">
                        <w:pPr>
                          <w:jc w:val="center"/>
                        </w:pPr>
                        <w:r w:rsidRPr="002E403E">
                          <w:rPr>
                            <w:sz w:val="28"/>
                            <w:szCs w:val="28"/>
                          </w:rPr>
                          <w:object w:dxaOrig="3476" w:dyaOrig="6397">
                            <v:shape id="_x0000_i1028" type="#_x0000_t75" style="width:74.4pt;height:135pt" o:ole="">
                              <v:imagedata r:id="rId41" o:title=""/>
                            </v:shape>
                            <o:OLEObject Type="Embed" ProgID="KOMPAS.FRW" ShapeID="_x0000_i1028" DrawAspect="Content" ObjectID="_1779888210" r:id="rId42"/>
                          </w:object>
                        </w:r>
                      </w:p>
                    </w:tc>
                    <w:tc>
                      <w:tcPr>
                        <w:tcW w:w="46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  <w:r w:rsidRPr="009B2E99">
                          <w:rPr>
                            <w:lang w:val="ru-RU"/>
                          </w:rPr>
                          <w:t>Задача 2. Определить точки пересечения поверхности с прямой линией</w:t>
                        </w:r>
                      </w:p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</w:p>
                      <w:p w:rsidR="00AE2EDB" w:rsidRDefault="00AE2EDB" w:rsidP="00DC3217">
                        <w:pPr>
                          <w:jc w:val="center"/>
                        </w:pPr>
                        <w:r w:rsidRPr="00131492">
                          <w:rPr>
                            <w:sz w:val="28"/>
                            <w:szCs w:val="28"/>
                          </w:rPr>
                          <w:object w:dxaOrig="4471" w:dyaOrig="8230">
                            <v:shape id="_x0000_i1029" type="#_x0000_t75" style="width:79.8pt;height:144.6pt" o:ole="">
                              <v:imagedata r:id="rId43" o:title=""/>
                            </v:shape>
                            <o:OLEObject Type="Embed" ProgID="KOMPAS.FRW" ShapeID="_x0000_i1029" DrawAspect="Content" ObjectID="_1779888211" r:id="rId44"/>
                          </w:object>
                        </w:r>
                      </w:p>
                    </w:tc>
                  </w:tr>
                </w:tbl>
                <w:p w:rsidR="00AE2EDB" w:rsidRPr="009B2E99" w:rsidRDefault="00AE2EDB" w:rsidP="00DC3217">
                  <w:pPr>
                    <w:widowControl w:val="0"/>
                    <w:jc w:val="center"/>
                    <w:rPr>
                      <w:b/>
                      <w:lang w:val="ru-RU"/>
                    </w:rPr>
                  </w:pPr>
                </w:p>
              </w:tc>
            </w:tr>
          </w:tbl>
          <w:p w:rsidR="00AE2EDB" w:rsidRPr="007E4668" w:rsidRDefault="00AE2EDB" w:rsidP="00DC3217">
            <w:pPr>
              <w:widowControl w:val="0"/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D0558" w:rsidTr="00AD6BB4">
        <w:trPr>
          <w:trHeight w:val="283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7E4668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7D0558" w:rsidRPr="004A7CF4" w:rsidTr="00AD6BB4">
        <w:trPr>
          <w:trHeight w:val="22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7D0558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7D0558" w:rsidRPr="004A7CF4" w:rsidTr="00AD6BB4">
        <w:trPr>
          <w:trHeight w:val="227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6C699E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E953C6" w:rsidRPr="004A7CF4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1C7A0C" w:rsidRDefault="00E953C6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E953C6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Default="00E953C6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4A7CF4" w:rsidRPr="004A7CF4" w:rsidTr="004A7CF4">
        <w:trPr>
          <w:trHeight w:hRule="exact" w:val="743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Кирюхина, Т. А. Начертательная геометрия и инженерная графика: учебное пособие / Т. А. Кирюхина, В. А. 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Овтов</w:t>
            </w:r>
            <w:proofErr w:type="spell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. — Пенза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:</w:t>
            </w:r>
            <w:proofErr w:type="gram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ПГАУ, 2022. — 131 с. — Текст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:</w:t>
            </w:r>
            <w:proofErr w:type="gram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электронный // Лань : электронно-библиотечная система. — URL: </w:t>
            </w:r>
            <w:hyperlink r:id="rId45" w:history="1">
              <w:r w:rsidRPr="004A7CF4">
                <w:rPr>
                  <w:rStyle w:val="a9"/>
                  <w:rFonts w:ascii="Times New Roman" w:hAnsi="Times New Roman" w:cs="Times New Roman"/>
                  <w:sz w:val="18"/>
                  <w:szCs w:val="18"/>
                </w:rPr>
                <w:t>https://e.lanbook.com/book/332918</w:t>
              </w:r>
            </w:hyperlink>
          </w:p>
        </w:tc>
      </w:tr>
      <w:tr w:rsidR="004A7CF4" w:rsidRPr="004A7CF4" w:rsidTr="004A7CF4">
        <w:trPr>
          <w:trHeight w:hRule="exact" w:val="852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Константинов, А. В.  Начертательная геометрия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:</w:t>
            </w:r>
            <w:proofErr w:type="gram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учебное пособие для вузов / А. В. Константинов. — 2-е изд., 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испр</w:t>
            </w:r>
            <w:proofErr w:type="spell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. и доп. — Москва : Издательство 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Юрайт</w:t>
            </w:r>
            <w:proofErr w:type="spell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, 2024. — 401 с. — (Высшее образование). — ISBN 978-5-534-17222-5. — Текст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:</w:t>
            </w:r>
            <w:proofErr w:type="gram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электронный // Образовательная платформа 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Юрайт</w:t>
            </w:r>
            <w:proofErr w:type="spell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[сайт]. — URL: https://urait.ru/bcode/542858 (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обращения</w:t>
            </w:r>
            <w:proofErr w:type="spell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: 13.06.2024).</w:t>
            </w:r>
          </w:p>
        </w:tc>
      </w:tr>
      <w:tr w:rsidR="004A7CF4" w:rsidRPr="004A7CF4" w:rsidTr="004A7CF4">
        <w:trPr>
          <w:trHeight w:hRule="exact" w:val="709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Чекмарев</w:t>
            </w:r>
            <w:proofErr w:type="spell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, А. А.  Начертательная геометрия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:</w:t>
            </w:r>
            <w:proofErr w:type="gram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учебник для вузов / А. А. 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Чекмарев</w:t>
            </w:r>
            <w:proofErr w:type="spell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. — 2-е изд., 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испр</w:t>
            </w:r>
            <w:proofErr w:type="spell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. и доп. — Москва : Издательство 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Юрайт</w:t>
            </w:r>
            <w:proofErr w:type="spell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, 2024. — 147 с. — (Высшее образование). — ISBN 978-5-534-11231-3. — Текст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:</w:t>
            </w:r>
            <w:proofErr w:type="gram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электронный // Образовательная платформа 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Юрайт</w:t>
            </w:r>
            <w:proofErr w:type="spellEnd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 xml:space="preserve"> [сайт]. — URL: https://urait.ru/bcode/538045 (дата обращения: 13.06.2024)</w:t>
            </w:r>
          </w:p>
        </w:tc>
      </w:tr>
      <w:tr w:rsidR="004A7CF4" w:rsidRPr="004A7CF4" w:rsidTr="004A7CF4">
        <w:trPr>
          <w:trHeight w:hRule="exact" w:val="57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6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4A7CF4">
              <w:rPr>
                <w:rFonts w:ascii="Times New Roman" w:hAnsi="Times New Roman" w:cs="Times New Roman"/>
                <w:sz w:val="19"/>
              </w:rPr>
              <w:t>Харах</w:t>
            </w:r>
            <w:proofErr w:type="spellEnd"/>
            <w:r w:rsidRPr="004A7CF4">
              <w:rPr>
                <w:rFonts w:ascii="Times New Roman" w:hAnsi="Times New Roman" w:cs="Times New Roman"/>
                <w:spacing w:val="-5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М.М.,</w:t>
            </w:r>
            <w:r w:rsidRPr="004A7CF4">
              <w:rPr>
                <w:rFonts w:ascii="Times New Roman" w:hAnsi="Times New Roman" w:cs="Times New Roman"/>
                <w:spacing w:val="-4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Гусева</w:t>
            </w:r>
            <w:r w:rsidRPr="004A7CF4">
              <w:rPr>
                <w:rFonts w:ascii="Times New Roman" w:hAnsi="Times New Roman" w:cs="Times New Roman"/>
                <w:spacing w:val="-2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Т.В. Славин Б.М. Инженерная</w:t>
            </w:r>
            <w:r w:rsidRPr="004A7CF4">
              <w:rPr>
                <w:rFonts w:ascii="Times New Roman" w:hAnsi="Times New Roman" w:cs="Times New Roman"/>
                <w:spacing w:val="-4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графика:</w:t>
            </w:r>
            <w:r w:rsidRPr="004A7CF4">
              <w:rPr>
                <w:rFonts w:ascii="Times New Roman" w:hAnsi="Times New Roman" w:cs="Times New Roman"/>
                <w:spacing w:val="-3"/>
                <w:sz w:val="19"/>
              </w:rPr>
              <w:t xml:space="preserve">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</w:rPr>
              <w:t>учебно-метод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</w:rPr>
              <w:t>.</w:t>
            </w:r>
            <w:r w:rsidRPr="004A7CF4">
              <w:rPr>
                <w:rFonts w:ascii="Times New Roman" w:hAnsi="Times New Roman" w:cs="Times New Roman"/>
                <w:spacing w:val="-4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комплекс</w:t>
            </w:r>
            <w:r w:rsidRPr="004A7CF4">
              <w:rPr>
                <w:rFonts w:ascii="Times New Roman" w:hAnsi="Times New Roman" w:cs="Times New Roman"/>
                <w:spacing w:val="-5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:</w:t>
            </w:r>
            <w:r w:rsidRPr="004A7CF4">
              <w:rPr>
                <w:rFonts w:ascii="Times New Roman" w:hAnsi="Times New Roman" w:cs="Times New Roman"/>
                <w:spacing w:val="-2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учеб</w:t>
            </w:r>
            <w:proofErr w:type="gramStart"/>
            <w:r w:rsidRPr="004A7CF4">
              <w:rPr>
                <w:rFonts w:ascii="Times New Roman" w:hAnsi="Times New Roman" w:cs="Times New Roman"/>
                <w:sz w:val="19"/>
              </w:rPr>
              <w:t>.</w:t>
            </w:r>
            <w:proofErr w:type="gramEnd"/>
            <w:r w:rsidRPr="004A7CF4">
              <w:rPr>
                <w:rFonts w:ascii="Times New Roman" w:hAnsi="Times New Roman" w:cs="Times New Roman"/>
                <w:spacing w:val="-45"/>
                <w:sz w:val="19"/>
              </w:rPr>
              <w:t xml:space="preserve"> </w:t>
            </w:r>
            <w:proofErr w:type="gramStart"/>
            <w:r w:rsidRPr="004A7CF4">
              <w:rPr>
                <w:rFonts w:ascii="Times New Roman" w:hAnsi="Times New Roman" w:cs="Times New Roman"/>
                <w:sz w:val="19"/>
              </w:rPr>
              <w:t>п</w:t>
            </w:r>
            <w:proofErr w:type="gramEnd"/>
            <w:r w:rsidRPr="004A7CF4">
              <w:rPr>
                <w:rFonts w:ascii="Times New Roman" w:hAnsi="Times New Roman" w:cs="Times New Roman"/>
                <w:sz w:val="19"/>
              </w:rPr>
              <w:t>особие</w:t>
            </w:r>
            <w:r w:rsidRPr="004A7CF4">
              <w:rPr>
                <w:rFonts w:ascii="Times New Roman" w:hAnsi="Times New Roman" w:cs="Times New Roman"/>
                <w:spacing w:val="-2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для</w:t>
            </w:r>
            <w:r w:rsidRPr="004A7CF4">
              <w:rPr>
                <w:rFonts w:ascii="Times New Roman" w:hAnsi="Times New Roman" w:cs="Times New Roman"/>
                <w:spacing w:val="2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вузов – 2-е изд., пересмотренное. – Астрахань:</w:t>
            </w:r>
            <w:r w:rsidRPr="004A7CF4">
              <w:rPr>
                <w:rFonts w:ascii="Times New Roman" w:hAnsi="Times New Roman" w:cs="Times New Roman"/>
                <w:spacing w:val="-8"/>
                <w:sz w:val="19"/>
              </w:rPr>
              <w:t xml:space="preserve">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</w:rPr>
              <w:t>Изд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</w:rPr>
              <w:t>-</w:t>
            </w:r>
            <w:r w:rsidRPr="004A7CF4">
              <w:rPr>
                <w:rFonts w:ascii="Times New Roman" w:hAnsi="Times New Roman" w:cs="Times New Roman"/>
                <w:spacing w:val="-44"/>
                <w:sz w:val="19"/>
              </w:rPr>
              <w:t xml:space="preserve">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</w:rPr>
              <w:t>во</w:t>
            </w:r>
            <w:proofErr w:type="spellEnd"/>
            <w:r w:rsidRPr="004A7CF4">
              <w:rPr>
                <w:rFonts w:ascii="Times New Roman" w:hAnsi="Times New Roman" w:cs="Times New Roman"/>
                <w:spacing w:val="-1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АГТУ,</w:t>
            </w:r>
            <w:r w:rsidRPr="004A7CF4">
              <w:rPr>
                <w:rFonts w:ascii="Times New Roman" w:hAnsi="Times New Roman" w:cs="Times New Roman"/>
                <w:spacing w:val="-2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2024</w:t>
            </w:r>
          </w:p>
        </w:tc>
      </w:tr>
      <w:tr w:rsidR="004A7CF4" w:rsidRPr="004A7CF4" w:rsidTr="004A7CF4">
        <w:trPr>
          <w:trHeight w:hRule="exact" w:val="55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4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8B09EC">
            <w:pPr>
              <w:pStyle w:val="TableParagraph"/>
              <w:spacing w:line="214" w:lineRule="exact"/>
              <w:ind w:left="9"/>
              <w:rPr>
                <w:sz w:val="19"/>
              </w:rPr>
            </w:pPr>
            <w:proofErr w:type="spellStart"/>
            <w:r w:rsidRPr="004A7CF4">
              <w:rPr>
                <w:sz w:val="19"/>
              </w:rPr>
              <w:t>Харах</w:t>
            </w:r>
            <w:proofErr w:type="spellEnd"/>
            <w:r w:rsidRPr="004A7CF4">
              <w:rPr>
                <w:spacing w:val="-5"/>
                <w:sz w:val="19"/>
              </w:rPr>
              <w:t xml:space="preserve"> </w:t>
            </w:r>
            <w:r w:rsidRPr="004A7CF4">
              <w:rPr>
                <w:sz w:val="19"/>
              </w:rPr>
              <w:t>М.М.,</w:t>
            </w:r>
            <w:r w:rsidRPr="004A7CF4">
              <w:rPr>
                <w:spacing w:val="-3"/>
                <w:sz w:val="19"/>
              </w:rPr>
              <w:t xml:space="preserve"> </w:t>
            </w:r>
            <w:r w:rsidRPr="004A7CF4">
              <w:rPr>
                <w:sz w:val="19"/>
              </w:rPr>
              <w:t>Гусева</w:t>
            </w:r>
            <w:r w:rsidRPr="004A7CF4">
              <w:rPr>
                <w:spacing w:val="-2"/>
                <w:sz w:val="19"/>
              </w:rPr>
              <w:t xml:space="preserve"> </w:t>
            </w:r>
            <w:r w:rsidRPr="004A7CF4">
              <w:rPr>
                <w:sz w:val="19"/>
              </w:rPr>
              <w:t>Т.В., Славин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Р.Б.,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Козлова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И.А.: Инженерная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и</w:t>
            </w:r>
            <w:r w:rsidRPr="004A7CF4">
              <w:rPr>
                <w:spacing w:val="-6"/>
                <w:sz w:val="19"/>
              </w:rPr>
              <w:t xml:space="preserve"> </w:t>
            </w:r>
            <w:r w:rsidRPr="004A7CF4">
              <w:rPr>
                <w:sz w:val="19"/>
              </w:rPr>
              <w:t>компьютерная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 xml:space="preserve">графика: </w:t>
            </w:r>
            <w:proofErr w:type="spellStart"/>
            <w:proofErr w:type="gramStart"/>
            <w:r w:rsidRPr="004A7CF4">
              <w:rPr>
                <w:sz w:val="19"/>
              </w:rPr>
              <w:t>учебно-метод</w:t>
            </w:r>
            <w:proofErr w:type="spellEnd"/>
            <w:proofErr w:type="gramEnd"/>
            <w:r w:rsidRPr="004A7CF4">
              <w:rPr>
                <w:sz w:val="19"/>
              </w:rPr>
              <w:t>.</w:t>
            </w:r>
          </w:p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A7CF4">
              <w:rPr>
                <w:rFonts w:ascii="Times New Roman" w:hAnsi="Times New Roman" w:cs="Times New Roman"/>
                <w:sz w:val="19"/>
              </w:rPr>
              <w:t>комплекс:</w:t>
            </w:r>
            <w:r w:rsidRPr="004A7CF4">
              <w:rPr>
                <w:rFonts w:ascii="Times New Roman" w:hAnsi="Times New Roman" w:cs="Times New Roman"/>
                <w:spacing w:val="-1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учеб</w:t>
            </w:r>
            <w:r w:rsidRPr="004A7CF4">
              <w:rPr>
                <w:rFonts w:ascii="Times New Roman" w:hAnsi="Times New Roman" w:cs="Times New Roman"/>
                <w:spacing w:val="-1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пособие</w:t>
            </w:r>
            <w:r w:rsidRPr="004A7CF4">
              <w:rPr>
                <w:rFonts w:ascii="Times New Roman" w:hAnsi="Times New Roman" w:cs="Times New Roman"/>
                <w:spacing w:val="-4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для</w:t>
            </w:r>
            <w:r w:rsidRPr="004A7CF4">
              <w:rPr>
                <w:rFonts w:ascii="Times New Roman" w:hAnsi="Times New Roman" w:cs="Times New Roman"/>
                <w:spacing w:val="-3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 xml:space="preserve">вузов -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</w:rPr>
              <w:t>Астрахань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</w:rPr>
              <w:t>:</w:t>
            </w:r>
            <w:r w:rsidRPr="004A7CF4">
              <w:rPr>
                <w:rFonts w:ascii="Times New Roman" w:hAnsi="Times New Roman" w:cs="Times New Roman"/>
                <w:spacing w:val="-4"/>
                <w:sz w:val="19"/>
              </w:rPr>
              <w:t xml:space="preserve">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</w:rPr>
              <w:t>Изд-во</w:t>
            </w:r>
            <w:proofErr w:type="spellEnd"/>
            <w:r w:rsidRPr="004A7CF4">
              <w:rPr>
                <w:rFonts w:ascii="Times New Roman" w:hAnsi="Times New Roman" w:cs="Times New Roman"/>
                <w:spacing w:val="-2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АГТУ,</w:t>
            </w:r>
            <w:r w:rsidRPr="004A7CF4">
              <w:rPr>
                <w:rFonts w:ascii="Times New Roman" w:hAnsi="Times New Roman" w:cs="Times New Roman"/>
                <w:spacing w:val="-2"/>
                <w:sz w:val="19"/>
              </w:rPr>
              <w:t xml:space="preserve"> </w:t>
            </w:r>
            <w:r w:rsidRPr="004A7CF4">
              <w:rPr>
                <w:rFonts w:ascii="Times New Roman" w:hAnsi="Times New Roman" w:cs="Times New Roman"/>
                <w:sz w:val="19"/>
              </w:rPr>
              <w:t>2015</w:t>
            </w:r>
          </w:p>
        </w:tc>
      </w:tr>
      <w:tr w:rsidR="004A7CF4" w:rsidRPr="004A7CF4" w:rsidTr="00AD6BB4">
        <w:trPr>
          <w:trHeight w:hRule="exact" w:val="283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64659" w:rsidRDefault="004A7CF4" w:rsidP="0016465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4A7CF4" w:rsidRPr="004A7CF4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Нестеренко, Л.А. Начертательная геометрия. Инженерная графика. Раздел 1. Конспект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лек-ций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начертательной геометрии: рабочая тетрадь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Л.А. Нестеренко,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Л.В.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Ремонтова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191 с</w:t>
            </w:r>
          </w:p>
        </w:tc>
      </w:tr>
      <w:tr w:rsidR="004A7CF4" w:rsidRPr="004A7CF4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В.В. Конспект лекций по начертательной геометрии инженерная графика: Модуль 1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И.И. Привалов, Л.А. Нестеренко.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72 с.</w:t>
            </w:r>
          </w:p>
        </w:tc>
      </w:tr>
      <w:tr w:rsidR="004A7CF4" w:rsidRPr="004A7CF4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особие — Электрон. дан. — Пенза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2012. — 142 с.</w:t>
            </w:r>
          </w:p>
        </w:tc>
      </w:tr>
      <w:tr w:rsidR="004A7CF4" w:rsidRPr="004A7CF4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особие / В.В. Корниенко [и др.].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ан. — Санкт-Петербург: Лань, 2013. — 192 с.</w:t>
            </w:r>
          </w:p>
        </w:tc>
      </w:tr>
      <w:tr w:rsidR="004A7CF4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4A7CF4" w:rsidRP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</w:tr>
      <w:tr w:rsidR="004A7CF4" w:rsidRP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6.3.1.3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антивирусной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защиты</w:t>
            </w:r>
            <w:proofErr w:type="spellEnd"/>
          </w:p>
        </w:tc>
      </w:tr>
      <w:tr w:rsidR="004A7CF4" w:rsidRP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  <w:proofErr w:type="spellEnd"/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4A7CF4" w:rsidRP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4A7CF4" w:rsidRP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Антиплагиат-Система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автоматической проверки текстов на наличие заимствований из общедоступных сетевых источников</w:t>
            </w:r>
          </w:p>
        </w:tc>
      </w:tr>
      <w:tr w:rsidR="004A7CF4" w:rsidRP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16-Система трехмерного моделирования.</w:t>
            </w:r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6.3.1.10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  <w:proofErr w:type="spellEnd"/>
          </w:p>
        </w:tc>
      </w:tr>
      <w:tr w:rsidR="004A7CF4" w:rsidRPr="004A7CF4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C7A0C" w:rsidRDefault="004A7CF4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4A7CF4" w:rsidRPr="001C7A0C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</w:p>
        </w:tc>
      </w:tr>
      <w:tr w:rsidR="004A7CF4" w:rsidRPr="004A7CF4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4A7CF4" w:rsidRPr="004A7CF4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4A7CF4" w:rsidRPr="004A7CF4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C7A0C" w:rsidRDefault="004A7CF4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4A7CF4" w:rsidRPr="004A7CF4" w:rsidTr="00AD6BB4">
        <w:trPr>
          <w:trHeight w:val="288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4A7CF4" w:rsidRP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</w:p>
        </w:tc>
      </w:tr>
      <w:tr w:rsidR="004A7CF4" w:rsidRP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6.Офисный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4A7CF4" w:rsidRP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4A7CF4" w:rsidRP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состоятельной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</w:tr>
      <w:tr w:rsidR="004A7CF4" w:rsidRP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4A7CF4" w:rsidRPr="004A7CF4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C7A0C" w:rsidRDefault="004A7CF4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4A7CF4" w:rsidRPr="004A7CF4" w:rsidTr="004A7CF4">
        <w:trPr>
          <w:trHeight w:hRule="exact" w:val="2197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4A7CF4">
            <w:pPr>
              <w:pStyle w:val="TableParagraph"/>
              <w:tabs>
                <w:tab w:val="left" w:pos="235"/>
              </w:tabs>
              <w:spacing w:line="242" w:lineRule="auto"/>
              <w:ind w:left="42" w:right="362"/>
              <w:rPr>
                <w:sz w:val="19"/>
              </w:rPr>
            </w:pPr>
            <w:r>
              <w:rPr>
                <w:sz w:val="19"/>
              </w:rPr>
              <w:t xml:space="preserve">8.1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Чертежи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сборочные</w:t>
            </w:r>
            <w:proofErr w:type="gramStart"/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</w:t>
            </w:r>
            <w:proofErr w:type="gramStart"/>
            <w:r>
              <w:rPr>
                <w:sz w:val="19"/>
              </w:rPr>
              <w:t>.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у</w:t>
            </w:r>
            <w:proofErr w:type="gramEnd"/>
            <w:r>
              <w:rPr>
                <w:sz w:val="19"/>
              </w:rPr>
              <w:t>каз.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«Инженерной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графике»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студ.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курсов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техн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направлений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подготовки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бакалавров.-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2013,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73</w:t>
            </w:r>
            <w:r>
              <w:rPr>
                <w:spacing w:val="-4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с</w:t>
            </w:r>
            <w:proofErr w:type="gramEnd"/>
            <w:r>
              <w:rPr>
                <w:sz w:val="19"/>
              </w:rPr>
              <w:t>.</w:t>
            </w:r>
          </w:p>
          <w:p w:rsidR="004A7CF4" w:rsidRDefault="004A7CF4" w:rsidP="004A7CF4">
            <w:pPr>
              <w:pStyle w:val="TableParagraph"/>
              <w:spacing w:line="216" w:lineRule="exact"/>
              <w:ind w:left="234"/>
              <w:rPr>
                <w:sz w:val="19"/>
              </w:rPr>
            </w:pPr>
            <w:r>
              <w:rPr>
                <w:sz w:val="19"/>
              </w:rPr>
              <w:t>(Библиотека АГТУ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4A7CF4" w:rsidRDefault="004A7CF4" w:rsidP="004A7CF4">
            <w:pPr>
              <w:pStyle w:val="TableParagraph"/>
              <w:tabs>
                <w:tab w:val="left" w:pos="235"/>
              </w:tabs>
              <w:ind w:left="42" w:right="941"/>
              <w:rPr>
                <w:sz w:val="19"/>
              </w:rPr>
            </w:pPr>
            <w:r>
              <w:rPr>
                <w:sz w:val="19"/>
              </w:rPr>
              <w:t xml:space="preserve">8.2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Аксонометрические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проекции: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Методические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указания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«Компьютерной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графике»:</w:t>
            </w:r>
            <w:r>
              <w:rPr>
                <w:spacing w:val="-1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-А</w:t>
            </w:r>
            <w:proofErr w:type="gramEnd"/>
            <w:r>
              <w:rPr>
                <w:sz w:val="19"/>
              </w:rPr>
              <w:t>страхань: Изд-во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2011.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49с.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(Библиотека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4A7CF4" w:rsidRPr="004A7CF4" w:rsidRDefault="004A7CF4" w:rsidP="004A7CF4">
            <w:pPr>
              <w:rPr>
                <w:rFonts w:ascii="Times New Roman" w:hAnsi="Times New Roman" w:cs="Times New Roman"/>
                <w:lang w:val="ru-RU"/>
              </w:rPr>
            </w:pP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8.3. Большаков, В.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Инженерная и компьютерная графика. Изделия с резьбовыми соединениями</w:t>
            </w:r>
            <w:proofErr w:type="gram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</w:t>
            </w:r>
            <w:proofErr w:type="gram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для вузов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 В.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Большаков, А.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Чагина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— 3-е изд.,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испр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и доп.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Москва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Издательство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, 2024.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152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(Высшее образование).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— 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ISBN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978-5-534-12937-3. — Текст</w:t>
            </w:r>
            <w:proofErr w:type="gram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[сайт]. — 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urait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bcode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/537750 (дата обращения: 13.06.2024).</w:t>
            </w:r>
          </w:p>
        </w:tc>
      </w:tr>
    </w:tbl>
    <w:p w:rsidR="004A7CF4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A7CF4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</w:rPr>
      </w:pPr>
    </w:p>
    <w:p w:rsidR="004A7CF4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</w:rPr>
      </w:pPr>
    </w:p>
    <w:p w:rsidR="004A7CF4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</w:rPr>
      </w:pPr>
    </w:p>
    <w:p w:rsidR="00AD6BB4" w:rsidRPr="00AD6BB4" w:rsidRDefault="00AD6BB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hAnsi="Times New Roman" w:cs="Times New Roman"/>
          <w:sz w:val="24"/>
          <w:szCs w:val="24"/>
          <w:lang w:val="ru-RU"/>
        </w:rPr>
        <w:t>Приложение к рабочей программе</w:t>
      </w:r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Начертательная геометрия 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инженерная</w:t>
      </w:r>
      <w:r w:rsidRPr="00AD6BB4">
        <w:rPr>
          <w:rFonts w:ascii="Times New Roman" w:hAnsi="Times New Roman" w:cs="Times New Roman"/>
          <w:spacing w:val="-1"/>
          <w:sz w:val="24"/>
          <w:szCs w:val="24"/>
          <w:u w:val="single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графика</w:t>
      </w:r>
    </w:p>
    <w:p w:rsidR="00AD6BB4" w:rsidRPr="00AD6BB4" w:rsidRDefault="00AD6BB4" w:rsidP="00AD6BB4">
      <w:pPr>
        <w:spacing w:before="8"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keepNext/>
        <w:keepLines/>
        <w:spacing w:before="240" w:line="235" w:lineRule="auto"/>
        <w:ind w:left="851" w:right="301" w:firstLine="567"/>
        <w:jc w:val="both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</w:t>
      </w:r>
      <w:r w:rsidRPr="00AD6BB4">
        <w:rPr>
          <w:rFonts w:ascii="Times New Roman" w:eastAsiaTheme="majorEastAsia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зрению</w:t>
      </w:r>
      <w:r w:rsidRPr="00AD6BB4">
        <w:rPr>
          <w:rFonts w:ascii="Times New Roman" w:eastAsiaTheme="majorEastAsia" w:hAnsi="Times New Roman" w:cs="Times New Roman"/>
          <w:sz w:val="24"/>
          <w:szCs w:val="24"/>
          <w:vertAlign w:val="superscript"/>
          <w:lang w:val="ru-RU"/>
        </w:rPr>
        <w:t>3</w:t>
      </w:r>
    </w:p>
    <w:p w:rsidR="00AD6BB4" w:rsidRPr="00AD6BB4" w:rsidRDefault="00AD6BB4" w:rsidP="00AD6BB4">
      <w:pPr>
        <w:spacing w:before="2"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spacing w:after="120"/>
        <w:ind w:left="818" w:right="16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безбарьерной</w:t>
      </w:r>
      <w:proofErr w:type="spell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образовательной среды для обуча</w:t>
      </w:r>
      <w:proofErr w:type="gramStart"/>
      <w:r w:rsidRPr="00AD6BB4">
        <w:rPr>
          <w:rFonts w:ascii="Times New Roman" w:hAnsi="Times New Roman" w:cs="Times New Roman"/>
          <w:sz w:val="24"/>
          <w:szCs w:val="24"/>
          <w:lang w:val="ru-RU"/>
        </w:rPr>
        <w:t>ю-</w:t>
      </w:r>
      <w:proofErr w:type="gramEnd"/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щихся</w:t>
      </w:r>
      <w:proofErr w:type="spell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с ограниченными возможностями здоровья по зрению организованы информационные</w:t>
      </w:r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указатели с использованием тактильного шрифта по системе Брайля.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Сайт</w:t>
      </w:r>
      <w:proofErr w:type="spellEnd"/>
      <w:r w:rsidRPr="00AD6BB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Университета</w:t>
      </w:r>
      <w:proofErr w:type="spellEnd"/>
      <w:r w:rsidRPr="00AD6BB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имеет</w:t>
      </w:r>
      <w:proofErr w:type="spellEnd"/>
      <w:r w:rsidRPr="00AD6B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версию</w:t>
      </w:r>
      <w:proofErr w:type="spellEnd"/>
      <w:r w:rsidRPr="00AD6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AD6B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слабовидящих</w:t>
      </w:r>
      <w:proofErr w:type="spellEnd"/>
      <w:r w:rsidRPr="00AD6BB4">
        <w:rPr>
          <w:rFonts w:ascii="Times New Roman" w:hAnsi="Times New Roman" w:cs="Times New Roman"/>
          <w:sz w:val="24"/>
          <w:szCs w:val="24"/>
        </w:rPr>
        <w:t>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276"/>
        </w:tabs>
        <w:autoSpaceDE w:val="0"/>
        <w:autoSpaceDN w:val="0"/>
        <w:ind w:left="851" w:right="166" w:firstLine="34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Реализация РПД может осуществляться с использованием дистанционных технологий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autoSpaceDE w:val="0"/>
        <w:autoSpaceDN w:val="0"/>
        <w:ind w:left="851" w:right="163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Методические указания для обучающихся по освоению дисциплины (модуля) пре</w:t>
      </w:r>
      <w:proofErr w:type="gram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д-</w:t>
      </w:r>
      <w:proofErr w:type="gramEnd"/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ставлены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аудиоформате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ссылка на размещение файлов на образовательном портале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851" w:right="168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autoSpaceDE w:val="0"/>
        <w:autoSpaceDN w:val="0"/>
        <w:ind w:left="851" w:right="166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851" w:right="167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проведении промежуточного и текущего контроля с использованием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ассистивных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средств обучающемуся предоставляется дополнительное время для подготовки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ответа.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keepNext/>
        <w:keepLines/>
        <w:spacing w:before="240"/>
        <w:ind w:left="993" w:right="301" w:firstLine="567"/>
        <w:jc w:val="both"/>
        <w:outlineLvl w:val="0"/>
        <w:rPr>
          <w:rFonts w:ascii="Times New Roman" w:eastAsiaTheme="majorEastAsia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ограничен-ными</w:t>
      </w:r>
      <w:proofErr w:type="spellEnd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 возможностями здоровья по</w:t>
      </w:r>
      <w:r w:rsidRPr="00AD6BB4">
        <w:rPr>
          <w:rFonts w:ascii="Times New Roman" w:eastAsiaTheme="majorEastAsia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слуху</w:t>
      </w:r>
    </w:p>
    <w:p w:rsidR="00AD6BB4" w:rsidRPr="00AD6BB4" w:rsidRDefault="00AD6BB4" w:rsidP="00AD6BB4">
      <w:pPr>
        <w:spacing w:before="6" w:after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178"/>
        </w:tabs>
        <w:autoSpaceDE w:val="0"/>
        <w:autoSpaceDN w:val="0"/>
        <w:ind w:left="851" w:right="166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Реализация РПД может осуществляться с использованием дистанционных технологий 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spacing w:before="1"/>
        <w:ind w:left="851" w:right="164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практических (лабораторных) занятий производится дублирование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звуковой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справочной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информации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визуальной.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ind w:left="851" w:right="168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ind w:left="993" w:right="166" w:firstLine="18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ind w:left="993" w:right="167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проведении промежуточного и текущего контроля с использованием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ассистивных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средств обучающемуся предоставляется дополнительное время для подготовки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ответа.</w:t>
      </w:r>
    </w:p>
    <w:p w:rsidR="00AD6BB4" w:rsidRPr="00AD6BB4" w:rsidRDefault="00AD6BB4" w:rsidP="00AD6BB4">
      <w:pPr>
        <w:spacing w:after="120"/>
        <w:rPr>
          <w:sz w:val="20"/>
          <w:lang w:val="ru-RU"/>
        </w:rPr>
      </w:pPr>
    </w:p>
    <w:p w:rsidR="00AD6BB4" w:rsidRPr="00AD6BB4" w:rsidRDefault="00CB66A3" w:rsidP="00AD6BB4">
      <w:pPr>
        <w:spacing w:before="6" w:after="120"/>
        <w:rPr>
          <w:sz w:val="10"/>
          <w:lang w:val="ru-RU"/>
        </w:rPr>
      </w:pPr>
      <w:r w:rsidRPr="00CB66A3">
        <w:rPr>
          <w:noProof/>
          <w:sz w:val="24"/>
          <w:lang w:val="ru-RU" w:eastAsia="ru-RU"/>
        </w:rPr>
        <w:pict>
          <v:rect id="Прямоугольник 1" o:spid="_x0000_s1026" style="position:absolute;margin-left:70.9pt;margin-top:8pt;width:2in;height:.5pt;z-index:-2516567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" fillcolor="black" stroked="f">
            <w10:wrap type="topAndBottom" anchorx="page"/>
          </v:rect>
        </w:pict>
      </w:r>
    </w:p>
    <w:p w:rsidR="00AD6BB4" w:rsidRPr="00AD6BB4" w:rsidRDefault="00AD6BB4" w:rsidP="00AD6BB4">
      <w:pPr>
        <w:spacing w:before="55"/>
        <w:ind w:left="818" w:right="169" w:hanging="1"/>
        <w:jc w:val="both"/>
        <w:rPr>
          <w:i/>
          <w:sz w:val="20"/>
          <w:lang w:val="ru-RU"/>
        </w:rPr>
      </w:pPr>
      <w:r w:rsidRPr="00AD6BB4">
        <w:rPr>
          <w:sz w:val="20"/>
          <w:vertAlign w:val="superscript"/>
          <w:lang w:val="ru-RU"/>
        </w:rPr>
        <w:t>3</w:t>
      </w:r>
      <w:r w:rsidRPr="00AD6BB4">
        <w:rPr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 xml:space="preserve">Адаптация РПД осуществляется </w:t>
      </w:r>
      <w:r w:rsidRPr="00AD6BB4">
        <w:rPr>
          <w:b/>
          <w:i/>
          <w:sz w:val="20"/>
          <w:lang w:val="ru-RU"/>
        </w:rPr>
        <w:t xml:space="preserve">только </w:t>
      </w:r>
      <w:r w:rsidRPr="00AD6BB4">
        <w:rPr>
          <w:i/>
          <w:sz w:val="20"/>
          <w:lang w:val="ru-RU"/>
        </w:rPr>
        <w:t>при наличии в контингенте обучающихся лиц с ОВЗ, наличии их з</w:t>
      </w:r>
      <w:proofErr w:type="gramStart"/>
      <w:r w:rsidRPr="00AD6BB4">
        <w:rPr>
          <w:i/>
          <w:sz w:val="20"/>
          <w:lang w:val="ru-RU"/>
        </w:rPr>
        <w:t>а-</w:t>
      </w:r>
      <w:proofErr w:type="gramEnd"/>
      <w:r w:rsidRPr="00AD6BB4">
        <w:rPr>
          <w:i/>
          <w:spacing w:val="1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явления о необходимости адаптированного учебного процесса, с учетом рекомендаций медико-социальной экс-</w:t>
      </w:r>
      <w:r w:rsidRPr="00AD6BB4">
        <w:rPr>
          <w:i/>
          <w:spacing w:val="1"/>
          <w:sz w:val="20"/>
          <w:lang w:val="ru-RU"/>
        </w:rPr>
        <w:t xml:space="preserve"> </w:t>
      </w:r>
      <w:proofErr w:type="spellStart"/>
      <w:r w:rsidRPr="00AD6BB4">
        <w:rPr>
          <w:i/>
          <w:sz w:val="20"/>
          <w:lang w:val="ru-RU"/>
        </w:rPr>
        <w:t>пертизы</w:t>
      </w:r>
      <w:proofErr w:type="spellEnd"/>
      <w:r w:rsidRPr="00AD6BB4">
        <w:rPr>
          <w:i/>
          <w:spacing w:val="-2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или</w:t>
      </w:r>
      <w:r w:rsidRPr="00AD6BB4">
        <w:rPr>
          <w:i/>
          <w:spacing w:val="1"/>
          <w:sz w:val="20"/>
          <w:lang w:val="ru-RU"/>
        </w:rPr>
        <w:t xml:space="preserve"> </w:t>
      </w:r>
      <w:proofErr w:type="spellStart"/>
      <w:r w:rsidRPr="00AD6BB4">
        <w:rPr>
          <w:i/>
          <w:sz w:val="20"/>
          <w:lang w:val="ru-RU"/>
        </w:rPr>
        <w:t>психолого-медико-педагогической</w:t>
      </w:r>
      <w:proofErr w:type="spellEnd"/>
      <w:r w:rsidRPr="00AD6BB4">
        <w:rPr>
          <w:i/>
          <w:spacing w:val="1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комиссии.</w:t>
      </w:r>
    </w:p>
    <w:p w:rsidR="00AD6BB4" w:rsidRPr="00AD6BB4" w:rsidRDefault="00AD6BB4" w:rsidP="00AD6BB4">
      <w:pPr>
        <w:jc w:val="both"/>
        <w:rPr>
          <w:sz w:val="20"/>
          <w:lang w:val="ru-RU"/>
        </w:rPr>
        <w:sectPr w:rsidR="00AD6BB4" w:rsidRPr="00AD6BB4" w:rsidSect="00CC3D65">
          <w:pgSz w:w="11910" w:h="16840"/>
          <w:pgMar w:top="1038" w:right="680" w:bottom="993" w:left="601" w:header="0" w:footer="885" w:gutter="0"/>
          <w:cols w:space="720"/>
        </w:sectPr>
      </w:pPr>
    </w:p>
    <w:p w:rsidR="00AD6BB4" w:rsidRPr="00AD6BB4" w:rsidRDefault="00AD6BB4" w:rsidP="00AD6BB4">
      <w:pPr>
        <w:keepNext/>
        <w:keepLines/>
        <w:spacing w:before="84"/>
        <w:ind w:left="284" w:firstLine="709"/>
        <w:jc w:val="both"/>
        <w:outlineLvl w:val="0"/>
        <w:rPr>
          <w:rFonts w:ascii="Times New Roman" w:eastAsiaTheme="majorEastAsia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lastRenderedPageBreak/>
        <w:t>Особенности реализации РПД при наличии в контингенте обучающихся с ограниче</w:t>
      </w:r>
      <w:proofErr w:type="gram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н-</w:t>
      </w:r>
      <w:proofErr w:type="gramEnd"/>
      <w:r w:rsidRPr="00AD6BB4">
        <w:rPr>
          <w:rFonts w:ascii="Times New Roman" w:eastAsiaTheme="majorEastAsia" w:hAnsi="Times New Roman" w:cs="Times New Roman"/>
          <w:spacing w:val="-57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ными</w:t>
      </w:r>
      <w:proofErr w:type="spellEnd"/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возможностями</w:t>
      </w:r>
      <w:r w:rsidRPr="00AD6BB4">
        <w:rPr>
          <w:rFonts w:ascii="Times New Roman" w:eastAsiaTheme="majorEastAsia" w:hAnsi="Times New Roman" w:cs="Times New Roman"/>
          <w:spacing w:val="-3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здоровья,</w:t>
      </w:r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имеющих</w:t>
      </w:r>
      <w:r w:rsidRPr="00AD6BB4">
        <w:rPr>
          <w:rFonts w:ascii="Times New Roman" w:eastAsiaTheme="majorEastAsia" w:hAnsi="Times New Roman" w:cs="Times New Roman"/>
          <w:spacing w:val="-4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нарушения</w:t>
      </w:r>
      <w:r w:rsidRPr="00AD6BB4">
        <w:rPr>
          <w:rFonts w:ascii="Times New Roman" w:eastAsiaTheme="majorEastAsia" w:hAnsi="Times New Roman" w:cs="Times New Roman"/>
          <w:spacing w:val="-3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опорно-двигательного</w:t>
      </w:r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аппарата</w:t>
      </w:r>
    </w:p>
    <w:p w:rsidR="00AD6BB4" w:rsidRPr="00AD6BB4" w:rsidRDefault="00AD6BB4" w:rsidP="00AD6BB4">
      <w:pPr>
        <w:spacing w:before="6" w:after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D6BB4" w:rsidRPr="00AD6BB4" w:rsidRDefault="00AD6BB4" w:rsidP="00AD6BB4">
      <w:pPr>
        <w:spacing w:after="120"/>
        <w:ind w:left="426" w:right="165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безбарьерной</w:t>
      </w:r>
      <w:proofErr w:type="spell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образовательной среды для обучающихся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ограниченными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возможностями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здоровья,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имеющих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нарушения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опорн</w:t>
      </w:r>
      <w:proofErr w:type="gram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о-</w:t>
      </w:r>
      <w:proofErr w:type="gramEnd"/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двигательного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аппарата,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корпуса,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которых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реализуется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образовательная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деятельность,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укомплектованы необходимым оборудованием для облегчения доступа в аудитории и об-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служивающие</w:t>
      </w:r>
      <w:proofErr w:type="spellEnd"/>
      <w:r w:rsidRPr="00AD6BB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помещения.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178"/>
        </w:tabs>
        <w:autoSpaceDE w:val="0"/>
        <w:autoSpaceDN w:val="0"/>
        <w:ind w:left="426" w:right="16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Реализация РПД может осуществляться с использованием дистанционных технологий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autoSpaceDE w:val="0"/>
        <w:autoSpaceDN w:val="0"/>
        <w:spacing w:before="1"/>
        <w:ind w:left="426" w:right="1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практических (лабораторных) занятий обеспечивается возможность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освоения практических навыков обучающимся с ОВЗ с учетом его индивидуальных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физических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возможностей.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418"/>
        </w:tabs>
        <w:autoSpaceDE w:val="0"/>
        <w:autoSpaceDN w:val="0"/>
        <w:ind w:left="426" w:right="168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527"/>
        </w:tabs>
        <w:autoSpaceDE w:val="0"/>
        <w:autoSpaceDN w:val="0"/>
        <w:ind w:left="426" w:right="16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ind w:left="426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EC7F41" w:rsidRPr="001C7A0C" w:rsidRDefault="00EC7F41" w:rsidP="00437FBC">
      <w:pPr>
        <w:rPr>
          <w:lang w:val="ru-RU"/>
        </w:rPr>
      </w:pPr>
    </w:p>
    <w:sectPr w:rsidR="00EC7F41" w:rsidRPr="001C7A0C" w:rsidSect="00EC7F41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hell Dlg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641"/>
    <w:multiLevelType w:val="multilevel"/>
    <w:tmpl w:val="84C4F06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nsid w:val="174602FE"/>
    <w:multiLevelType w:val="hybridMultilevel"/>
    <w:tmpl w:val="E35000E6"/>
    <w:lvl w:ilvl="0" w:tplc="C62AB480">
      <w:start w:val="1"/>
      <w:numFmt w:val="decimal"/>
      <w:lvlText w:val="%1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20D7E2">
      <w:numFmt w:val="bullet"/>
      <w:lvlText w:val="•"/>
      <w:lvlJc w:val="left"/>
      <w:pPr>
        <w:ind w:left="2448" w:hanging="348"/>
      </w:pPr>
      <w:rPr>
        <w:rFonts w:hint="default"/>
        <w:lang w:val="ru-RU" w:eastAsia="en-US" w:bidi="ar-SA"/>
      </w:rPr>
    </w:lvl>
    <w:lvl w:ilvl="2" w:tplc="B6069C5A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3" w:tplc="C106AB1E">
      <w:numFmt w:val="bullet"/>
      <w:lvlText w:val="•"/>
      <w:lvlJc w:val="left"/>
      <w:pPr>
        <w:ind w:left="4265" w:hanging="348"/>
      </w:pPr>
      <w:rPr>
        <w:rFonts w:hint="default"/>
        <w:lang w:val="ru-RU" w:eastAsia="en-US" w:bidi="ar-SA"/>
      </w:rPr>
    </w:lvl>
    <w:lvl w:ilvl="4" w:tplc="32F89D46">
      <w:numFmt w:val="bullet"/>
      <w:lvlText w:val="•"/>
      <w:lvlJc w:val="left"/>
      <w:pPr>
        <w:ind w:left="5174" w:hanging="348"/>
      </w:pPr>
      <w:rPr>
        <w:rFonts w:hint="default"/>
        <w:lang w:val="ru-RU" w:eastAsia="en-US" w:bidi="ar-SA"/>
      </w:rPr>
    </w:lvl>
    <w:lvl w:ilvl="5" w:tplc="FE78D780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6" w:tplc="00A642DE">
      <w:numFmt w:val="bullet"/>
      <w:lvlText w:val="•"/>
      <w:lvlJc w:val="left"/>
      <w:pPr>
        <w:ind w:left="6991" w:hanging="348"/>
      </w:pPr>
      <w:rPr>
        <w:rFonts w:hint="default"/>
        <w:lang w:val="ru-RU" w:eastAsia="en-US" w:bidi="ar-SA"/>
      </w:rPr>
    </w:lvl>
    <w:lvl w:ilvl="7" w:tplc="B7AA8850">
      <w:numFmt w:val="bullet"/>
      <w:lvlText w:val="•"/>
      <w:lvlJc w:val="left"/>
      <w:pPr>
        <w:ind w:left="7899" w:hanging="348"/>
      </w:pPr>
      <w:rPr>
        <w:rFonts w:hint="default"/>
        <w:lang w:val="ru-RU" w:eastAsia="en-US" w:bidi="ar-SA"/>
      </w:rPr>
    </w:lvl>
    <w:lvl w:ilvl="8" w:tplc="D7E8800C">
      <w:numFmt w:val="bullet"/>
      <w:lvlText w:val="•"/>
      <w:lvlJc w:val="left"/>
      <w:pPr>
        <w:ind w:left="8808" w:hanging="348"/>
      </w:pPr>
      <w:rPr>
        <w:rFonts w:hint="default"/>
        <w:lang w:val="ru-RU" w:eastAsia="en-US" w:bidi="ar-SA"/>
      </w:rPr>
    </w:lvl>
  </w:abstractNum>
  <w:abstractNum w:abstractNumId="2">
    <w:nsid w:val="2DA43697"/>
    <w:multiLevelType w:val="hybridMultilevel"/>
    <w:tmpl w:val="243ED4EC"/>
    <w:lvl w:ilvl="0" w:tplc="E64EFD12">
      <w:start w:val="15"/>
      <w:numFmt w:val="decimal"/>
      <w:lvlText w:val="%1."/>
      <w:lvlJc w:val="left"/>
      <w:pPr>
        <w:ind w:left="5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31653F73"/>
    <w:multiLevelType w:val="hybridMultilevel"/>
    <w:tmpl w:val="B6E4B81E"/>
    <w:lvl w:ilvl="0" w:tplc="02CE160E">
      <w:start w:val="1"/>
      <w:numFmt w:val="decimal"/>
      <w:lvlText w:val="%1."/>
      <w:lvlJc w:val="left"/>
      <w:pPr>
        <w:ind w:left="1384" w:hanging="5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B920620">
      <w:start w:val="1"/>
      <w:numFmt w:val="decimal"/>
      <w:lvlText w:val="%2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E764266">
      <w:numFmt w:val="bullet"/>
      <w:lvlText w:val="•"/>
      <w:lvlJc w:val="left"/>
      <w:pPr>
        <w:ind w:left="2549" w:hanging="348"/>
      </w:pPr>
      <w:rPr>
        <w:rFonts w:hint="default"/>
        <w:lang w:val="ru-RU" w:eastAsia="en-US" w:bidi="ar-SA"/>
      </w:rPr>
    </w:lvl>
    <w:lvl w:ilvl="3" w:tplc="9300F7F8">
      <w:numFmt w:val="bullet"/>
      <w:lvlText w:val="•"/>
      <w:lvlJc w:val="left"/>
      <w:pPr>
        <w:ind w:left="3559" w:hanging="348"/>
      </w:pPr>
      <w:rPr>
        <w:rFonts w:hint="default"/>
        <w:lang w:val="ru-RU" w:eastAsia="en-US" w:bidi="ar-SA"/>
      </w:rPr>
    </w:lvl>
    <w:lvl w:ilvl="4" w:tplc="7942745C">
      <w:numFmt w:val="bullet"/>
      <w:lvlText w:val="•"/>
      <w:lvlJc w:val="left"/>
      <w:pPr>
        <w:ind w:left="4568" w:hanging="348"/>
      </w:pPr>
      <w:rPr>
        <w:rFonts w:hint="default"/>
        <w:lang w:val="ru-RU" w:eastAsia="en-US" w:bidi="ar-SA"/>
      </w:rPr>
    </w:lvl>
    <w:lvl w:ilvl="5" w:tplc="8B2C981A">
      <w:numFmt w:val="bullet"/>
      <w:lvlText w:val="•"/>
      <w:lvlJc w:val="left"/>
      <w:pPr>
        <w:ind w:left="5578" w:hanging="348"/>
      </w:pPr>
      <w:rPr>
        <w:rFonts w:hint="default"/>
        <w:lang w:val="ru-RU" w:eastAsia="en-US" w:bidi="ar-SA"/>
      </w:rPr>
    </w:lvl>
    <w:lvl w:ilvl="6" w:tplc="B50076B8">
      <w:numFmt w:val="bullet"/>
      <w:lvlText w:val="•"/>
      <w:lvlJc w:val="left"/>
      <w:pPr>
        <w:ind w:left="6587" w:hanging="348"/>
      </w:pPr>
      <w:rPr>
        <w:rFonts w:hint="default"/>
        <w:lang w:val="ru-RU" w:eastAsia="en-US" w:bidi="ar-SA"/>
      </w:rPr>
    </w:lvl>
    <w:lvl w:ilvl="7" w:tplc="D13EE2D4">
      <w:numFmt w:val="bullet"/>
      <w:lvlText w:val="•"/>
      <w:lvlJc w:val="left"/>
      <w:pPr>
        <w:ind w:left="7597" w:hanging="348"/>
      </w:pPr>
      <w:rPr>
        <w:rFonts w:hint="default"/>
        <w:lang w:val="ru-RU" w:eastAsia="en-US" w:bidi="ar-SA"/>
      </w:rPr>
    </w:lvl>
    <w:lvl w:ilvl="8" w:tplc="66A2E2F8">
      <w:numFmt w:val="bullet"/>
      <w:lvlText w:val="•"/>
      <w:lvlJc w:val="left"/>
      <w:pPr>
        <w:ind w:left="8606" w:hanging="348"/>
      </w:pPr>
      <w:rPr>
        <w:rFonts w:hint="default"/>
        <w:lang w:val="ru-RU" w:eastAsia="en-US" w:bidi="ar-SA"/>
      </w:rPr>
    </w:lvl>
  </w:abstractNum>
  <w:abstractNum w:abstractNumId="4">
    <w:nsid w:val="5D072DE8"/>
    <w:multiLevelType w:val="hybridMultilevel"/>
    <w:tmpl w:val="91027F70"/>
    <w:lvl w:ilvl="0" w:tplc="5798C90C">
      <w:start w:val="1"/>
      <w:numFmt w:val="decimal"/>
      <w:lvlText w:val="%1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AAC864">
      <w:numFmt w:val="bullet"/>
      <w:lvlText w:val="•"/>
      <w:lvlJc w:val="left"/>
      <w:pPr>
        <w:ind w:left="2448" w:hanging="348"/>
      </w:pPr>
      <w:rPr>
        <w:rFonts w:hint="default"/>
        <w:lang w:val="ru-RU" w:eastAsia="en-US" w:bidi="ar-SA"/>
      </w:rPr>
    </w:lvl>
    <w:lvl w:ilvl="2" w:tplc="582E4342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3" w:tplc="A32082C2">
      <w:numFmt w:val="bullet"/>
      <w:lvlText w:val="•"/>
      <w:lvlJc w:val="left"/>
      <w:pPr>
        <w:ind w:left="4265" w:hanging="348"/>
      </w:pPr>
      <w:rPr>
        <w:rFonts w:hint="default"/>
        <w:lang w:val="ru-RU" w:eastAsia="en-US" w:bidi="ar-SA"/>
      </w:rPr>
    </w:lvl>
    <w:lvl w:ilvl="4" w:tplc="B9EC1294">
      <w:numFmt w:val="bullet"/>
      <w:lvlText w:val="•"/>
      <w:lvlJc w:val="left"/>
      <w:pPr>
        <w:ind w:left="5174" w:hanging="348"/>
      </w:pPr>
      <w:rPr>
        <w:rFonts w:hint="default"/>
        <w:lang w:val="ru-RU" w:eastAsia="en-US" w:bidi="ar-SA"/>
      </w:rPr>
    </w:lvl>
    <w:lvl w:ilvl="5" w:tplc="014AC738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6" w:tplc="3C32AF34">
      <w:numFmt w:val="bullet"/>
      <w:lvlText w:val="•"/>
      <w:lvlJc w:val="left"/>
      <w:pPr>
        <w:ind w:left="6991" w:hanging="348"/>
      </w:pPr>
      <w:rPr>
        <w:rFonts w:hint="default"/>
        <w:lang w:val="ru-RU" w:eastAsia="en-US" w:bidi="ar-SA"/>
      </w:rPr>
    </w:lvl>
    <w:lvl w:ilvl="7" w:tplc="D902CD3A">
      <w:numFmt w:val="bullet"/>
      <w:lvlText w:val="•"/>
      <w:lvlJc w:val="left"/>
      <w:pPr>
        <w:ind w:left="7899" w:hanging="348"/>
      </w:pPr>
      <w:rPr>
        <w:rFonts w:hint="default"/>
        <w:lang w:val="ru-RU" w:eastAsia="en-US" w:bidi="ar-SA"/>
      </w:rPr>
    </w:lvl>
    <w:lvl w:ilvl="8" w:tplc="CBE49F24">
      <w:numFmt w:val="bullet"/>
      <w:lvlText w:val="•"/>
      <w:lvlJc w:val="left"/>
      <w:pPr>
        <w:ind w:left="8808" w:hanging="348"/>
      </w:pPr>
      <w:rPr>
        <w:rFonts w:hint="default"/>
        <w:lang w:val="ru-RU" w:eastAsia="en-US" w:bidi="ar-SA"/>
      </w:rPr>
    </w:lvl>
  </w:abstractNum>
  <w:abstractNum w:abstractNumId="5">
    <w:nsid w:val="736A748D"/>
    <w:multiLevelType w:val="multilevel"/>
    <w:tmpl w:val="214E121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6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C7F41"/>
    <w:rsid w:val="00064290"/>
    <w:rsid w:val="000C1302"/>
    <w:rsid w:val="001462BB"/>
    <w:rsid w:val="001517EF"/>
    <w:rsid w:val="00164659"/>
    <w:rsid w:val="001949A0"/>
    <w:rsid w:val="001A7132"/>
    <w:rsid w:val="001C7A0C"/>
    <w:rsid w:val="002924E0"/>
    <w:rsid w:val="00335681"/>
    <w:rsid w:val="00337115"/>
    <w:rsid w:val="003439CF"/>
    <w:rsid w:val="00345233"/>
    <w:rsid w:val="00371115"/>
    <w:rsid w:val="00373758"/>
    <w:rsid w:val="0039234D"/>
    <w:rsid w:val="00404FCF"/>
    <w:rsid w:val="00437FBC"/>
    <w:rsid w:val="004A7CF4"/>
    <w:rsid w:val="00574741"/>
    <w:rsid w:val="00577A2A"/>
    <w:rsid w:val="005B4F9C"/>
    <w:rsid w:val="005F01CE"/>
    <w:rsid w:val="00614C30"/>
    <w:rsid w:val="00676A21"/>
    <w:rsid w:val="006848CF"/>
    <w:rsid w:val="006F604E"/>
    <w:rsid w:val="007147B0"/>
    <w:rsid w:val="007A5C7A"/>
    <w:rsid w:val="007D0558"/>
    <w:rsid w:val="00864595"/>
    <w:rsid w:val="00887CFF"/>
    <w:rsid w:val="00894A30"/>
    <w:rsid w:val="008D1F4D"/>
    <w:rsid w:val="009027A5"/>
    <w:rsid w:val="00982BFF"/>
    <w:rsid w:val="009C2BBA"/>
    <w:rsid w:val="009D18D2"/>
    <w:rsid w:val="00A52C9A"/>
    <w:rsid w:val="00A907EC"/>
    <w:rsid w:val="00AB4483"/>
    <w:rsid w:val="00AC05D8"/>
    <w:rsid w:val="00AD6BB4"/>
    <w:rsid w:val="00AE2EDB"/>
    <w:rsid w:val="00B71458"/>
    <w:rsid w:val="00B928D9"/>
    <w:rsid w:val="00BC3E0D"/>
    <w:rsid w:val="00C26F90"/>
    <w:rsid w:val="00C3142C"/>
    <w:rsid w:val="00CB66A3"/>
    <w:rsid w:val="00CC3D65"/>
    <w:rsid w:val="00CE1EB3"/>
    <w:rsid w:val="00D2794D"/>
    <w:rsid w:val="00D81778"/>
    <w:rsid w:val="00D92F56"/>
    <w:rsid w:val="00DC3217"/>
    <w:rsid w:val="00E16323"/>
    <w:rsid w:val="00E953C6"/>
    <w:rsid w:val="00EC7F41"/>
    <w:rsid w:val="00ED40A7"/>
    <w:rsid w:val="00F6700B"/>
    <w:rsid w:val="00FB3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41"/>
    <w:pPr>
      <w:spacing w:after="0" w:line="240" w:lineRule="auto"/>
    </w:pPr>
  </w:style>
  <w:style w:type="paragraph" w:styleId="5">
    <w:name w:val="heading 5"/>
    <w:basedOn w:val="a"/>
    <w:next w:val="a"/>
    <w:link w:val="50"/>
    <w:qFormat/>
    <w:rsid w:val="00E953C6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7F41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C7A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A0C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953C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Body Text Indent"/>
    <w:basedOn w:val="a"/>
    <w:link w:val="a7"/>
    <w:uiPriority w:val="99"/>
    <w:unhideWhenUsed/>
    <w:rsid w:val="00E953C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E953C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8pt127">
    <w:name w:val="Стиль 8 pt Черный по ширине Первая строка:  127 см"/>
    <w:basedOn w:val="a"/>
    <w:rsid w:val="00E953C6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color w:val="000000"/>
      <w:sz w:val="16"/>
      <w:szCs w:val="20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4A7CF4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ru-RU"/>
    </w:rPr>
  </w:style>
  <w:style w:type="paragraph" w:styleId="a8">
    <w:name w:val="List Paragraph"/>
    <w:basedOn w:val="a"/>
    <w:uiPriority w:val="34"/>
    <w:qFormat/>
    <w:rsid w:val="004A7CF4"/>
    <w:pPr>
      <w:widowControl w:val="0"/>
      <w:autoSpaceDE w:val="0"/>
      <w:autoSpaceDN w:val="0"/>
      <w:ind w:left="102"/>
      <w:jc w:val="both"/>
    </w:pPr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4A7CF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5.wmf"/><Relationship Id="rId39" Type="http://schemas.openxmlformats.org/officeDocument/2006/relationships/image" Target="media/image28.png"/><Relationship Id="rId3" Type="http://schemas.openxmlformats.org/officeDocument/2006/relationships/customXml" Target="../customXml/item3.xml"/><Relationship Id="rId21" Type="http://schemas.openxmlformats.org/officeDocument/2006/relationships/image" Target="media/image10.wmf"/><Relationship Id="rId34" Type="http://schemas.openxmlformats.org/officeDocument/2006/relationships/image" Target="media/image23.png"/><Relationship Id="rId42" Type="http://schemas.openxmlformats.org/officeDocument/2006/relationships/oleObject" Target="embeddings/oleObject4.bin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4.wmf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wmf"/><Relationship Id="rId29" Type="http://schemas.openxmlformats.org/officeDocument/2006/relationships/image" Target="media/image18.png"/><Relationship Id="rId41" Type="http://schemas.openxmlformats.org/officeDocument/2006/relationships/image" Target="media/image30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3.wmf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hyperlink" Target="https://e.lanbook.com/book/332918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wmf"/><Relationship Id="rId23" Type="http://schemas.openxmlformats.org/officeDocument/2006/relationships/image" Target="media/image12.wmf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2.wmf"/><Relationship Id="rId19" Type="http://schemas.openxmlformats.org/officeDocument/2006/relationships/image" Target="media/image8.wmf"/><Relationship Id="rId31" Type="http://schemas.openxmlformats.org/officeDocument/2006/relationships/image" Target="media/image20.png"/><Relationship Id="rId44" Type="http://schemas.openxmlformats.org/officeDocument/2006/relationships/oleObject" Target="embeddings/oleObject5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Relationship Id="rId22" Type="http://schemas.openxmlformats.org/officeDocument/2006/relationships/image" Target="media/image11.wmf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</cp:coreProperties>
</file>

<file path=customXml/item3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</cp:coreProperties>
</file>

<file path=customXml/itemProps1.xml><?xml version="1.0" encoding="utf-8"?>
<ds:datastoreItem xmlns:ds="http://schemas.openxmlformats.org/officeDocument/2006/customXml" ds:itemID="{BA8DC106-A118-449F-AABB-A87038EC329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44331047-56A2-478F-9372-3CF801CE10A5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E170C2A-F792-485E-8A4F-FD2A6929ED2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54F1D3CF-29F1-47AB-BA0E-0D9DC6BCA01F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4405</Words>
  <Characters>25111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2021-2022_18_03_01_2021_Химическая технология_plx_Начертательная геометрия и инженерная графика</vt:lpstr>
    </vt:vector>
  </TitlesOfParts>
  <Company/>
  <LinksUpToDate>false</LinksUpToDate>
  <CharactersWithSpaces>29458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  <cp:lastModifiedBy>Славин Борис</cp:lastModifiedBy>
  <cp:revision>4</cp:revision>
  <dcterms:created xsi:type="dcterms:W3CDTF">2024-06-12T16:46:00Z</dcterms:created>
  <dcterms:modified xsi:type="dcterms:W3CDTF">2024-06-14T12:37:00Z</dcterms:modified>
</cp:coreProperties>
</file>