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E6" w:rsidRPr="00BE45E6" w:rsidRDefault="00787FB7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group id="_x0000_s1067" style="position:absolute;left:0;text-align:left;margin-left:-34.15pt;margin-top:9.75pt;width:95.05pt;height:107.4pt;z-index:251661312" coordorigin="2785,1494" coordsize="1901,2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3325;top:2750;width:907;height:892">
              <v:imagedata r:id="rId8" o:title=""/>
            </v:shape>
            <v:group id="_x0000_s1069" style="position:absolute;left:2785;top:1494;width:1901;height:1545" coordorigin="2785,1494" coordsize="1901,1545">
              <v:shape id="_x0000_s1070" type="#_x0000_t75" style="position:absolute;left:2785;top:2390;width:750;height:630">
                <v:imagedata r:id="rId9" o:title=""/>
              </v:shape>
              <v:shape id="_x0000_s1071" type="#_x0000_t75" style="position:absolute;left:4041;top:2394;width:645;height:645">
                <v:imagedata r:id="rId10" o:title=""/>
              </v:shape>
              <v:shape id="_x0000_s1072" type="#_x0000_t75" style="position:absolute;left:3141;top:1494;width:1241;height:1241">
                <v:imagedata r:id="rId11" o:title=""/>
              </v:shape>
            </v:group>
          </v:group>
        </w:pic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bCs/>
          <w:i/>
          <w:sz w:val="28"/>
          <w:szCs w:val="28"/>
        </w:rPr>
        <w:t>Федеральное агентство по рыболовству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учреждение высшего образования</w: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«Астраханский государственный технический университет»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>Система менеджмента качества в области образования, воспитания, науки и инноваций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 xml:space="preserve"> сертифицирована DQS по международному стандарту ISO 9001:2015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Институт морских технологий, энергетики и транспорта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Кафедра «Механика и инженерная графика»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РАСЧЕТ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КЛИНОРЕМЕННОЙ ПЕРЕДАЧИ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 xml:space="preserve">МЕТОДИЧЕСКИЕ УКАЗАНИЯ 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>И КОНТРОЛЬНЫЕ ЗАДАНИЯ</w:t>
      </w:r>
    </w:p>
    <w:p w:rsidR="00B23B0F" w:rsidRPr="00CF3CAC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для студентов направлений</w:t>
      </w:r>
    </w:p>
    <w:p w:rsidR="00B23B0F" w:rsidRPr="00A737C0" w:rsidRDefault="00B23B0F" w:rsidP="00B23B0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bCs/>
          <w:iCs/>
          <w:sz w:val="32"/>
          <w:szCs w:val="32"/>
        </w:rPr>
        <w:t>21.03.01 Нефтегазовое дело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15.03.02 Технологические машины и оборудование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18.03.02 Энерго</w:t>
      </w:r>
      <w:r>
        <w:rPr>
          <w:rFonts w:ascii="Times New Roman" w:hAnsi="Times New Roman" w:cs="Times New Roman"/>
          <w:sz w:val="32"/>
          <w:szCs w:val="32"/>
        </w:rPr>
        <w:t>- и ресурсо</w:t>
      </w:r>
      <w:r w:rsidRPr="00D94EB7">
        <w:rPr>
          <w:rFonts w:ascii="Times New Roman" w:hAnsi="Times New Roman" w:cs="Times New Roman"/>
          <w:sz w:val="32"/>
          <w:szCs w:val="32"/>
        </w:rPr>
        <w:t xml:space="preserve">сберегающие </w:t>
      </w:r>
      <w:r>
        <w:rPr>
          <w:rFonts w:ascii="Times New Roman" w:hAnsi="Times New Roman" w:cs="Times New Roman"/>
          <w:sz w:val="32"/>
          <w:szCs w:val="32"/>
        </w:rPr>
        <w:t>процессы в химической технологии, нефтехимии и биотехнологии</w:t>
      </w:r>
    </w:p>
    <w:p w:rsidR="008D4560" w:rsidRPr="00D94EB7" w:rsidRDefault="008D4560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18.03.01. Химическая технология</w:t>
      </w:r>
      <w:bookmarkStart w:id="0" w:name="_GoBack"/>
      <w:bookmarkEnd w:id="0"/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13.03.01 </w:t>
      </w:r>
      <w:r w:rsidRPr="00D94EB7">
        <w:rPr>
          <w:rFonts w:ascii="Times New Roman" w:hAnsi="Times New Roman" w:cs="Times New Roman"/>
          <w:sz w:val="32"/>
          <w:szCs w:val="32"/>
        </w:rPr>
        <w:t>Теплоэнергетика и теплотехника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26.03.02 Кораблестроение, океанотехника и системотехника</w:t>
      </w:r>
      <w:r>
        <w:rPr>
          <w:rFonts w:ascii="Times New Roman" w:hAnsi="Times New Roman" w:cs="Times New Roman"/>
          <w:sz w:val="32"/>
          <w:szCs w:val="32"/>
        </w:rPr>
        <w:br/>
        <w:t>объектов морской инфраструктуры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20.03.02 </w:t>
      </w:r>
      <w:r w:rsidRPr="00D94EB7">
        <w:rPr>
          <w:rFonts w:ascii="Times New Roman" w:hAnsi="Times New Roman" w:cs="Times New Roman"/>
          <w:sz w:val="32"/>
          <w:szCs w:val="32"/>
        </w:rPr>
        <w:t>Природообустройство и водопользование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26.05.07</w:t>
      </w:r>
      <w:r>
        <w:rPr>
          <w:rFonts w:ascii="Times New Roman" w:hAnsi="Times New Roman" w:cs="Times New Roman"/>
          <w:sz w:val="32"/>
          <w:szCs w:val="32"/>
        </w:rPr>
        <w:t xml:space="preserve"> Эксплуатация судового электрооборудования и средств</w:t>
      </w:r>
      <w:r>
        <w:rPr>
          <w:rFonts w:ascii="Times New Roman" w:hAnsi="Times New Roman" w:cs="Times New Roman"/>
          <w:sz w:val="32"/>
          <w:szCs w:val="32"/>
        </w:rPr>
        <w:br/>
        <w:t xml:space="preserve"> автоматики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26.05.06 Эксплуатация судовых энергетических установок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45E6" w:rsidRPr="00CF3CAC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23B0F" w:rsidRPr="00CF3CAC" w:rsidRDefault="00B23B0F" w:rsidP="00BE45E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45E6" w:rsidRPr="00BE45E6" w:rsidRDefault="00787FB7" w:rsidP="003241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48"/>
          <w:szCs w:val="4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141.5pt;margin-top:32.75pt;width:187.05pt;height:20.6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A03CF3" w:rsidRPr="00886474" w:rsidRDefault="00A03CF3" w:rsidP="00BE45E6"/>
              </w:txbxContent>
            </v:textbox>
          </v:shape>
        </w:pict>
      </w:r>
      <w:r w:rsidR="00BE45E6" w:rsidRPr="00BE45E6">
        <w:rPr>
          <w:rFonts w:ascii="Times New Roman" w:hAnsi="Times New Roman" w:cs="Times New Roman"/>
          <w:sz w:val="40"/>
          <w:szCs w:val="40"/>
        </w:rPr>
        <w:t>Астрахань 20</w:t>
      </w:r>
      <w:r w:rsidR="00BE45E6">
        <w:rPr>
          <w:rFonts w:ascii="Times New Roman" w:hAnsi="Times New Roman" w:cs="Times New Roman"/>
          <w:sz w:val="40"/>
          <w:szCs w:val="40"/>
        </w:rPr>
        <w:t>22</w:t>
      </w:r>
      <w:r w:rsidR="00BE45E6" w:rsidRPr="00BE45E6">
        <w:rPr>
          <w:rFonts w:ascii="Times New Roman" w:hAnsi="Times New Roman" w:cs="Times New Roman"/>
        </w:rPr>
        <w:br w:type="page"/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lastRenderedPageBreak/>
        <w:t>УДК 531.8</w:t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t>Хахов А.А.</w:t>
      </w:r>
    </w:p>
    <w:p w:rsidR="00BE45E6" w:rsidRPr="00571402" w:rsidRDefault="00E95B65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 клиноременной передачи</w:t>
      </w:r>
      <w:r w:rsidR="00BE45E6" w:rsidRPr="00571402">
        <w:rPr>
          <w:rFonts w:ascii="Times New Roman" w:hAnsi="Times New Roman" w:cs="Times New Roman"/>
          <w:sz w:val="28"/>
          <w:szCs w:val="28"/>
        </w:rPr>
        <w:t>. Методические указания и контрольные задания. – Астрахань: АГТУ, 20</w:t>
      </w:r>
      <w:r w:rsidRPr="00571402">
        <w:rPr>
          <w:rFonts w:ascii="Times New Roman" w:hAnsi="Times New Roman" w:cs="Times New Roman"/>
          <w:sz w:val="28"/>
          <w:szCs w:val="28"/>
        </w:rPr>
        <w:t>22</w:t>
      </w:r>
      <w:r w:rsidR="00BE45E6" w:rsidRPr="00571402">
        <w:rPr>
          <w:rFonts w:ascii="Times New Roman" w:hAnsi="Times New Roman" w:cs="Times New Roman"/>
          <w:sz w:val="28"/>
          <w:szCs w:val="28"/>
        </w:rPr>
        <w:t xml:space="preserve">. – </w:t>
      </w:r>
      <w:r w:rsidR="00096154">
        <w:rPr>
          <w:rFonts w:ascii="Times New Roman" w:hAnsi="Times New Roman" w:cs="Times New Roman"/>
          <w:sz w:val="28"/>
          <w:szCs w:val="28"/>
        </w:rPr>
        <w:t>26</w:t>
      </w:r>
      <w:r w:rsidR="00BE45E6" w:rsidRPr="00571402">
        <w:rPr>
          <w:rFonts w:ascii="Times New Roman" w:hAnsi="Times New Roman" w:cs="Times New Roman"/>
          <w:sz w:val="28"/>
          <w:szCs w:val="28"/>
        </w:rPr>
        <w:t>с.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 пособии представлен</w:t>
      </w:r>
      <w:r w:rsidR="00022C63" w:rsidRPr="00571402">
        <w:rPr>
          <w:rFonts w:ascii="Times New Roman" w:hAnsi="Times New Roman" w:cs="Times New Roman"/>
          <w:sz w:val="28"/>
          <w:szCs w:val="28"/>
        </w:rPr>
        <w:t>ы методика расчета клиноременн</w:t>
      </w:r>
      <w:r w:rsidR="0052383A" w:rsidRPr="00571402">
        <w:rPr>
          <w:rFonts w:ascii="Times New Roman" w:hAnsi="Times New Roman" w:cs="Times New Roman"/>
          <w:sz w:val="28"/>
          <w:szCs w:val="28"/>
        </w:rPr>
        <w:t>ой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52383A" w:rsidRPr="00571402">
        <w:rPr>
          <w:rFonts w:ascii="Times New Roman" w:hAnsi="Times New Roman" w:cs="Times New Roman"/>
          <w:sz w:val="28"/>
          <w:szCs w:val="28"/>
        </w:rPr>
        <w:t>и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и</w:t>
      </w:r>
      <w:r w:rsidRPr="00571402">
        <w:rPr>
          <w:rFonts w:ascii="Times New Roman" w:hAnsi="Times New Roman" w:cs="Times New Roman"/>
          <w:sz w:val="28"/>
          <w:szCs w:val="28"/>
        </w:rPr>
        <w:t xml:space="preserve"> контрольные зада</w:t>
      </w:r>
      <w:r w:rsidR="00022C63" w:rsidRPr="00571402">
        <w:rPr>
          <w:rFonts w:ascii="Times New Roman" w:hAnsi="Times New Roman" w:cs="Times New Roman"/>
          <w:sz w:val="28"/>
          <w:szCs w:val="28"/>
        </w:rPr>
        <w:t>ния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Пособие предназначено в помощь студентам для подготовки к 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текущей </w:t>
      </w:r>
      <w:r w:rsidRPr="00571402">
        <w:rPr>
          <w:rFonts w:ascii="Times New Roman" w:hAnsi="Times New Roman" w:cs="Times New Roman"/>
          <w:sz w:val="28"/>
          <w:szCs w:val="28"/>
        </w:rPr>
        <w:t>аттестации по курс</w:t>
      </w:r>
      <w:r w:rsidR="00022C63" w:rsidRPr="00571402">
        <w:rPr>
          <w:rFonts w:ascii="Times New Roman" w:hAnsi="Times New Roman" w:cs="Times New Roman"/>
          <w:sz w:val="28"/>
          <w:szCs w:val="28"/>
        </w:rPr>
        <w:t>ам</w:t>
      </w:r>
      <w:r w:rsidRPr="00571402">
        <w:rPr>
          <w:rFonts w:ascii="Times New Roman" w:hAnsi="Times New Roman" w:cs="Times New Roman"/>
          <w:sz w:val="28"/>
          <w:szCs w:val="28"/>
        </w:rPr>
        <w:t xml:space="preserve"> «Механика»</w:t>
      </w:r>
      <w:r w:rsidR="00022C63" w:rsidRPr="00571402">
        <w:rPr>
          <w:rFonts w:ascii="Times New Roman" w:hAnsi="Times New Roman" w:cs="Times New Roman"/>
          <w:sz w:val="28"/>
          <w:szCs w:val="28"/>
        </w:rPr>
        <w:t>, «Прикладная механика» и «Детали машин и основы конструирования»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Методическое пособие обсуждено и рекомендовано к изданию на заседании кафедры «Механика и инженерная графика» ФГБОУ ВО «Астраханский государственный технический университет»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Протокол заседания кафедры № </w:t>
      </w:r>
      <w:r w:rsidR="00096154">
        <w:rPr>
          <w:rFonts w:ascii="Times New Roman" w:hAnsi="Times New Roman" w:cs="Times New Roman"/>
          <w:sz w:val="28"/>
          <w:szCs w:val="28"/>
        </w:rPr>
        <w:t>5</w:t>
      </w:r>
      <w:r w:rsidRPr="00571402">
        <w:rPr>
          <w:rFonts w:ascii="Times New Roman" w:hAnsi="Times New Roman" w:cs="Times New Roman"/>
          <w:sz w:val="28"/>
          <w:szCs w:val="28"/>
        </w:rPr>
        <w:t xml:space="preserve"> от </w:t>
      </w:r>
      <w:r w:rsidR="00096154">
        <w:rPr>
          <w:rFonts w:ascii="Times New Roman" w:hAnsi="Times New Roman" w:cs="Times New Roman"/>
          <w:sz w:val="28"/>
          <w:szCs w:val="28"/>
        </w:rPr>
        <w:t>29.06</w:t>
      </w:r>
      <w:r w:rsidRPr="00571402">
        <w:rPr>
          <w:rFonts w:ascii="Times New Roman" w:hAnsi="Times New Roman" w:cs="Times New Roman"/>
          <w:sz w:val="28"/>
          <w:szCs w:val="28"/>
        </w:rPr>
        <w:t>.20</w:t>
      </w:r>
      <w:r w:rsidR="00022C63" w:rsidRPr="00571402">
        <w:rPr>
          <w:rFonts w:ascii="Times New Roman" w:hAnsi="Times New Roman" w:cs="Times New Roman"/>
          <w:sz w:val="28"/>
          <w:szCs w:val="28"/>
        </w:rPr>
        <w:t>22</w:t>
      </w:r>
      <w:r w:rsidRPr="00571402">
        <w:rPr>
          <w:rFonts w:ascii="Times New Roman" w:hAnsi="Times New Roman" w:cs="Times New Roman"/>
          <w:sz w:val="28"/>
          <w:szCs w:val="28"/>
        </w:rPr>
        <w:t>г.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Рецензент: Славин Б.М., заведующий кафедрой «Механика и инженерная графика», к. т. н., доцент.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855"/>
      </w:tblGrid>
      <w:tr w:rsidR="00BE45E6" w:rsidRPr="00571402" w:rsidTr="00BE45E6">
        <w:tc>
          <w:tcPr>
            <w:tcW w:w="4716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Хахов А.А., 202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Астраханский государственный</w:t>
            </w:r>
          </w:p>
          <w:p w:rsidR="00BE45E6" w:rsidRPr="00571402" w:rsidRDefault="00BE45E6" w:rsidP="00022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   технический университет, 20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BE45E6" w:rsidRPr="00571402" w:rsidRDefault="00BE45E6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D67D3" w:rsidRPr="00571402" w:rsidRDefault="00BD67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1. Общие сведения……………………………………………….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Pr="00571402">
        <w:rPr>
          <w:rFonts w:ascii="Times New Roman" w:hAnsi="Times New Roman" w:cs="Times New Roman"/>
          <w:bCs/>
          <w:sz w:val="28"/>
          <w:szCs w:val="28"/>
        </w:rPr>
        <w:t>…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4</w:t>
      </w: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2. Последовательность расчета клиноременной передачи…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="00571402"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..</w:t>
      </w:r>
      <w:r w:rsidRPr="00571402">
        <w:rPr>
          <w:rFonts w:ascii="Times New Roman" w:hAnsi="Times New Roman" w:cs="Times New Roman"/>
          <w:sz w:val="28"/>
          <w:szCs w:val="28"/>
        </w:rPr>
        <w:t>..</w:t>
      </w:r>
      <w:r w:rsidR="00B23B0F" w:rsidRPr="00571402">
        <w:rPr>
          <w:rFonts w:ascii="Times New Roman" w:hAnsi="Times New Roman" w:cs="Times New Roman"/>
          <w:sz w:val="28"/>
          <w:szCs w:val="28"/>
        </w:rPr>
        <w:t>5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3. Пример расчета клиноременной передачи………………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…..</w:t>
      </w:r>
      <w:r w:rsidR="00B23B0F" w:rsidRPr="00571402">
        <w:rPr>
          <w:rFonts w:ascii="Times New Roman" w:hAnsi="Times New Roman" w:cs="Times New Roman"/>
          <w:sz w:val="28"/>
          <w:szCs w:val="28"/>
        </w:rPr>
        <w:t>21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4.Контрольные задания…………………………………………</w:t>
      </w:r>
      <w:r w:rsidR="00571402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26</w:t>
      </w:r>
    </w:p>
    <w:p w:rsidR="00B23B0F" w:rsidRPr="00571402" w:rsidRDefault="00B23B0F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45E6" w:rsidRPr="00571402" w:rsidRDefault="00BE45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СВЕДЕНИЯ</w:t>
      </w:r>
    </w:p>
    <w:p w:rsidR="00B927AD" w:rsidRPr="00571402" w:rsidRDefault="008F592E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относится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гибкой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может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движения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валами,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находящимися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значительном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один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другого.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состоит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двух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(ведущего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1</w:t>
      </w:r>
      <w:r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ведомого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(группы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ремней)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3</w:t>
      </w:r>
      <w:r w:rsidR="00AA21F1"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охватывающего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(охватывающих)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1)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1149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572" cy="27142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72" cy="271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B927AD" w:rsidRPr="00571402" w:rsidRDefault="00756ACB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31CA1" w:rsidRPr="00571402" w:rsidRDefault="00450ED1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нормальной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работы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предварительное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обеспечивающее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возникновение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сил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участках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контакта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(ремень-шкив).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осуществляют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регулировочными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перемещать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относительно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друга,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роликами,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установкой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двигателя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качающуюся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плиту,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автоматически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менять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нагрузки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2).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2952" cy="3067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18" cy="306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2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Натяжные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устройства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</w:t>
      </w:r>
    </w:p>
    <w:p w:rsidR="00B927AD" w:rsidRPr="00571402" w:rsidRDefault="003E2B76" w:rsidP="008A03F9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формы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сечения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bCs/>
          <w:sz w:val="28"/>
          <w:szCs w:val="28"/>
        </w:rPr>
        <w:t>3</w:t>
      </w:r>
      <w:r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различают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передачи: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плоскоремённые;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2)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клиноремённые;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3)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поликлиновые;</w:t>
      </w:r>
    </w:p>
    <w:p w:rsidR="00B927AD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4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круглоремённые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5)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зубчатыми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ремнями</w:t>
      </w:r>
      <w:r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0582F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00" cy="55908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5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AD" w:rsidRPr="00571402" w:rsidRDefault="003E2B76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sz w:val="28"/>
          <w:szCs w:val="28"/>
        </w:rPr>
        <w:t>3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B6332" w:rsidRPr="00571402">
        <w:rPr>
          <w:rFonts w:ascii="Times New Roman" w:hAnsi="Times New Roman" w:cs="Times New Roman"/>
          <w:sz w:val="28"/>
          <w:szCs w:val="28"/>
        </w:rPr>
        <w:t>Виды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hAnsi="Times New Roman" w:cs="Times New Roman"/>
          <w:sz w:val="28"/>
          <w:szCs w:val="28"/>
        </w:rPr>
        <w:t>приводных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8A03F9" w:rsidRPr="00571402" w:rsidRDefault="00DF6C86" w:rsidP="008A03F9">
      <w:pPr>
        <w:shd w:val="clear" w:color="auto" w:fill="FFFFFF"/>
        <w:ind w:firstLine="567"/>
        <w:jc w:val="both"/>
      </w:pPr>
      <w:r w:rsidRPr="00571402">
        <w:rPr>
          <w:rFonts w:ascii="Times New Roman" w:hAnsi="Times New Roman" w:cs="Times New Roman"/>
          <w:sz w:val="28"/>
          <w:szCs w:val="28"/>
        </w:rPr>
        <w:t>Наибольшее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распространение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машинострое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нии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находят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клиноременные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(в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станках,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автотранспортных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двигателях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т.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п.).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Эти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широко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используют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малых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межосевых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рас</w:t>
      </w:r>
      <w:r w:rsidRPr="00571402">
        <w:rPr>
          <w:rFonts w:ascii="Times New Roman" w:hAnsi="Times New Roman" w:cs="Times New Roman"/>
          <w:sz w:val="28"/>
          <w:szCs w:val="28"/>
        </w:rPr>
        <w:t>стояниях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вертикальных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осях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несколькими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Однако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большом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числе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параллельно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работающих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клиновых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практически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невозможно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добиться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равномерного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нагружения,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что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обусловлено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неизбежной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(из-за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неточностей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изготовления)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разностью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длин.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этим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рекомендуется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комплекте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более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6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ПОСЛЕДОВАТЕЛЬНОСТЬ РАСЧЕТА КЛИНОРЕМЕННОЙ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71402">
        <w:rPr>
          <w:rFonts w:ascii="Times New Roman" w:hAnsi="Times New Roman" w:cs="Times New Roman"/>
          <w:b/>
          <w:sz w:val="28"/>
          <w:szCs w:val="28"/>
        </w:rPr>
        <w:t>ПЕРЕДАЧИ</w:t>
      </w:r>
    </w:p>
    <w:p w:rsidR="00903F5F" w:rsidRPr="00571402" w:rsidRDefault="003C5EAA" w:rsidP="007F2F4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Критериями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работоспособности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передач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являются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т</w:t>
      </w:r>
      <w:r w:rsidRPr="00571402">
        <w:rPr>
          <w:rFonts w:ascii="Times New Roman" w:hAnsi="Times New Roman" w:cs="Times New Roman"/>
          <w:sz w:val="28"/>
          <w:szCs w:val="28"/>
        </w:rPr>
        <w:t>яговая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способность,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обусловленная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силами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долговечность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определяемая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выносливостью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действии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переменного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напряжения.</w:t>
      </w:r>
    </w:p>
    <w:p w:rsidR="00B927AD" w:rsidRPr="00571402" w:rsidRDefault="003C5EAA" w:rsidP="007F2F43">
      <w:pPr>
        <w:shd w:val="clear" w:color="auto" w:fill="FFFFFF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1284.1-8</w:t>
      </w:r>
      <w:r w:rsidR="000F7D06" w:rsidRPr="00571402">
        <w:rPr>
          <w:rFonts w:ascii="Times New Roman" w:hAnsi="Times New Roman" w:cs="Times New Roman"/>
          <w:sz w:val="28"/>
          <w:szCs w:val="28"/>
        </w:rPr>
        <w:t>9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предусматривает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ограничен</w:t>
      </w:r>
      <w:r w:rsidR="00413EE2" w:rsidRPr="00571402">
        <w:rPr>
          <w:rFonts w:ascii="Times New Roman" w:hAnsi="Times New Roman" w:cs="Times New Roman"/>
          <w:sz w:val="28"/>
          <w:szCs w:val="28"/>
        </w:rPr>
        <w:t>ное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количество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ти</w:t>
      </w:r>
      <w:r w:rsidR="00AB1622" w:rsidRPr="00571402">
        <w:rPr>
          <w:rFonts w:ascii="Times New Roman" w:hAnsi="Times New Roman" w:cs="Times New Roman"/>
          <w:sz w:val="28"/>
          <w:szCs w:val="28"/>
        </w:rPr>
        <w:t>поразмеров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сечений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Z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(</w:t>
      </w:r>
      <w:r w:rsidR="00AB1622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(Б);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D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(Г);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(Д);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(Е).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соответствии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1284.3-96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т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ипоразмер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сечения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выбирается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зависимости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мощности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2340CA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5C7F4D" w:rsidRPr="00571402">
        <w:rPr>
          <w:rFonts w:ascii="Times New Roman" w:eastAsia="TimesNewRomanPS-ItalicMT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передаваемой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передачей</w:t>
      </w:r>
      <w:r w:rsidR="005C7F4D" w:rsidRPr="0057140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частоты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n</w:t>
      </w:r>
      <w:r w:rsidR="009B3279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шкива.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B927AD" w:rsidRPr="00571402" w:rsidRDefault="001A39C2" w:rsidP="00B927AD">
      <w:pPr>
        <w:shd w:val="clear" w:color="auto" w:fill="FFFFFF"/>
        <w:jc w:val="center"/>
        <w:rPr>
          <w:rFonts w:cs="Times New Roman"/>
          <w:noProof/>
          <w:sz w:val="28"/>
          <w:szCs w:val="28"/>
          <w:lang w:eastAsia="ru-RU"/>
        </w:rPr>
      </w:pPr>
      <w:r w:rsidRPr="00571402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648400" cy="2631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2576"/>
                    <a:stretch/>
                  </pic:blipFill>
                  <pic:spPr bwMode="auto">
                    <a:xfrm>
                      <a:off x="0" y="0"/>
                      <a:ext cx="56484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F2D" w:rsidRPr="00571402" w:rsidRDefault="00B66F2D" w:rsidP="00B927AD">
      <w:pPr>
        <w:shd w:val="clear" w:color="auto" w:fill="FFFFFF"/>
        <w:jc w:val="center"/>
        <w:rPr>
          <w:rFonts w:cs="Times New Roman"/>
          <w:noProof/>
          <w:sz w:val="16"/>
          <w:szCs w:val="16"/>
          <w:lang w:eastAsia="ru-RU"/>
        </w:rPr>
      </w:pPr>
    </w:p>
    <w:p w:rsidR="00B927AD" w:rsidRPr="00571402" w:rsidRDefault="009F2306" w:rsidP="00B66F2D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Номограмма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для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выбора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сечения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ремня</w:t>
      </w:r>
    </w:p>
    <w:p w:rsidR="00B927AD" w:rsidRPr="00DF6B76" w:rsidRDefault="00B927AD" w:rsidP="00B927AD">
      <w:pPr>
        <w:shd w:val="clear" w:color="auto" w:fill="FFFFFF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550EAC" w:rsidRPr="00571402" w:rsidRDefault="004C2E66" w:rsidP="0093128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резинотканевых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756" w:rsidRPr="00571402" w:rsidRDefault="00A17756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00" cy="2404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00" cy="24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D8" w:rsidRPr="00571402" w:rsidRDefault="00F74FD8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Сечение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ремня: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03CF3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13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ширина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513311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A17756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угол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равный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(40±1)°</w:t>
      </w:r>
    </w:p>
    <w:p w:rsidR="004A354D" w:rsidRPr="00571402" w:rsidRDefault="004A354D" w:rsidP="0093128F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поперечного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находящегося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969"/>
        <w:gridCol w:w="874"/>
        <w:gridCol w:w="850"/>
        <w:gridCol w:w="588"/>
        <w:gridCol w:w="851"/>
        <w:gridCol w:w="708"/>
        <w:gridCol w:w="1134"/>
        <w:gridCol w:w="1276"/>
        <w:gridCol w:w="837"/>
      </w:tblGrid>
      <w:tr w:rsidR="00303FD8" w:rsidRPr="00571402" w:rsidTr="00945FE9">
        <w:tc>
          <w:tcPr>
            <w:tcW w:w="1425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ремня</w:t>
            </w:r>
          </w:p>
        </w:tc>
        <w:tc>
          <w:tcPr>
            <w:tcW w:w="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3311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13311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  <w:p w:rsidR="00303FD8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</w:p>
        </w:tc>
        <w:tc>
          <w:tcPr>
            <w:tcW w:w="172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5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513311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  <w:p w:rsidR="00C35708" w:rsidRPr="00571402" w:rsidRDefault="00C3570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13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5FE9" w:rsidRPr="00571402" w:rsidRDefault="00945FE9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</w:p>
          <w:p w:rsidR="00303FD8" w:rsidRPr="00571402" w:rsidRDefault="00303FD8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837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F409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п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,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303FD8" w:rsidRPr="00571402" w:rsidTr="00945FE9">
        <w:tc>
          <w:tcPr>
            <w:tcW w:w="1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5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11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Z(O)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+0,4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-0,3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400-2500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+0,6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-0,4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560-4000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В(Б)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+0,7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800-6300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С(В)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+0,8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1800-10000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D(Г)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+0,9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-0,6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3150-14000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Е(Д)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-0,7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945F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ЕО(Е)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-0,8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5C7F4D" w:rsidRPr="00571402" w:rsidRDefault="005C7F4D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внутреннюю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вн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меньшему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основанию.</w:t>
      </w: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измеренные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3311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44"/>
      </w:r>
      <w:r w:rsidR="00513311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соответствовать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984"/>
        <w:gridCol w:w="979"/>
        <w:gridCol w:w="983"/>
        <w:gridCol w:w="984"/>
        <w:gridCol w:w="983"/>
        <w:gridCol w:w="984"/>
        <w:gridCol w:w="1123"/>
      </w:tblGrid>
      <w:tr w:rsidR="00513311" w:rsidRPr="00571402" w:rsidTr="0093128F">
        <w:tc>
          <w:tcPr>
            <w:tcW w:w="2415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Расчетная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Р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7090" w:type="dxa"/>
            <w:gridSpan w:val="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</w:p>
        </w:tc>
      </w:tr>
      <w:tr w:rsidR="00513311" w:rsidRPr="00571402" w:rsidTr="0093128F">
        <w:tc>
          <w:tcPr>
            <w:tcW w:w="2415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Z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(O)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(Б)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(Д)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ЕО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(Е)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(950)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11200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Разность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ym w:font="Symbol" w:char="F044"/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</w:tbl>
    <w:p w:rsidR="00513311" w:rsidRPr="00571402" w:rsidRDefault="00513311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эмпирической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822B45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1660" w:dyaOrig="460">
          <v:shape id="_x0000_i1025" type="#_x0000_t75" style="width:83pt;height:22pt" o:ole="">
            <v:imagedata r:id="rId17" o:title=""/>
          </v:shape>
          <o:OLEObject Type="Embed" ProgID="Equation.3" ShapeID="_x0000_i1025" DrawAspect="Content" ObjectID="_1776847014" r:id="rId18"/>
        </w:object>
      </w:r>
      <w:r w:rsidR="00F91482" w:rsidRPr="00571402">
        <w:rPr>
          <w:rFonts w:ascii="Times New Roman" w:hAnsi="Times New Roman" w:cs="Times New Roman"/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en-US"/>
        </w:rPr>
        <w:t>T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вращающий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момент</w:t>
      </w:r>
      <w:r w:rsidR="007E5416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на ведущем шкиве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∙</w:t>
      </w:r>
      <w:r w:rsidR="00D456C5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;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d</w:t>
      </w:r>
      <w:r w:rsidR="009C2611"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482"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466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20889-88)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минимального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</w:t>
      </w:r>
      <w:r w:rsidR="00F91482" w:rsidRPr="00571402">
        <w:rPr>
          <w:rFonts w:ascii="Times New Roman" w:eastAsia="Times New Roman" w:hAnsi="Times New Roman" w:cs="Times New Roman"/>
          <w:iCs/>
          <w:sz w:val="28"/>
          <w:szCs w:val="28"/>
          <w:vertAlign w:val="subscript"/>
        </w:rPr>
        <w:t>1</w:t>
      </w:r>
      <w:r w:rsidRPr="00571402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27AD" w:rsidRPr="00571402" w:rsidRDefault="0042466F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315;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(335);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355;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(425);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475;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(2800);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(3550);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(4000).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большего шкива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вычисл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66F2D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680" w:dyaOrig="380">
          <v:shape id="_x0000_i1026" type="#_x0000_t75" style="width:84pt;height:19pt" o:ole="">
            <v:imagedata r:id="rId19" o:title=""/>
          </v:shape>
          <o:OLEObject Type="Embed" ProgID="Equation.3" ShapeID="_x0000_i1026" DrawAspect="Content" ObjectID="_1776847015" r:id="rId20"/>
        </w:object>
      </w:r>
      <w:r w:rsidR="007816CA" w:rsidRPr="00571402">
        <w:rPr>
          <w:sz w:val="28"/>
          <w:szCs w:val="28"/>
        </w:rPr>
        <w:t>,</w:t>
      </w:r>
    </w:p>
    <w:p w:rsidR="00B927AD" w:rsidRPr="00571402" w:rsidRDefault="007816CA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 клиноременной передачи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27AD" w:rsidRPr="00571402" w:rsidRDefault="00D456C5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6"/>
          <w:sz w:val="28"/>
          <w:szCs w:val="28"/>
        </w:rPr>
        <w:object w:dxaOrig="220" w:dyaOrig="240">
          <v:shape id="_x0000_i1027" type="#_x0000_t75" style="width:11.5pt;height:12pt" o:ole="">
            <v:imagedata r:id="rId21" o:title=""/>
          </v:shape>
          <o:OLEObject Type="Embed" ProgID="Equation.3" ShapeID="_x0000_i1027" DrawAspect="Content" ObjectID="_1776847016" r:id="rId22"/>
        </w:object>
      </w:r>
      <w:r w:rsidR="00A47707" w:rsidRPr="00571402">
        <w:rPr>
          <w:sz w:val="28"/>
          <w:szCs w:val="28"/>
        </w:rPr>
        <w:t xml:space="preserve"> </w:t>
      </w:r>
      <w:r w:rsidR="007816CA" w:rsidRPr="00571402">
        <w:rPr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относительное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скольжение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27AD" w:rsidRPr="00571402" w:rsidRDefault="00D456C5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340" w:dyaOrig="380">
          <v:shape id="_x0000_i1028" type="#_x0000_t75" style="width:17pt;height:19pt" o:ole="">
            <v:imagedata r:id="rId23" o:title=""/>
          </v:shape>
          <o:OLEObject Type="Embed" ProgID="Equation.3" ShapeID="_x0000_i1028" DrawAspect="Content" ObjectID="_1776847017" r:id="rId24"/>
        </w:objec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отношение.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F47BC7" w:rsidRPr="00571402">
        <w:rPr>
          <w:rFonts w:ascii="Times New Roman" w:eastAsia="Times New Roman" w:hAnsi="Times New Roman" w:cs="Times New Roman"/>
          <w:sz w:val="28"/>
          <w:szCs w:val="28"/>
        </w:rPr>
        <w:t>стоя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6CA"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</w:t>
      </w:r>
      <w:r w:rsidR="007816CA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назначают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29" type="#_x0000_t75" style="width:29pt;height:19pt" o:ole="">
            <v:imagedata r:id="rId25" o:title=""/>
          </v:shape>
          <o:OLEObject Type="Embed" ProgID="Equation.3" ShapeID="_x0000_i1029" DrawAspect="Content" ObjectID="_1776847018" r:id="rId26"/>
        </w:objec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600" w:dyaOrig="380">
          <v:shape id="_x0000_i1030" type="#_x0000_t75" style="width:30pt;height:19pt" o:ole="">
            <v:imagedata r:id="rId27" o:title=""/>
          </v:shape>
          <o:OLEObject Type="Embed" ProgID="Equation.3" ShapeID="_x0000_i1030" DrawAspect="Content" ObjectID="_1776847019" r:id="rId28"/>
        </w:object>
      </w:r>
      <w:r w:rsidR="00D456C5" w:rsidRPr="00571402">
        <w:rPr>
          <w:rFonts w:ascii="Times New Roman" w:hAnsi="Times New Roman" w:cs="Times New Roman"/>
          <w:sz w:val="28"/>
          <w:szCs w:val="28"/>
        </w:rPr>
        <w:t>:</w:t>
      </w:r>
    </w:p>
    <w:p w:rsidR="00B927AD" w:rsidRPr="00571402" w:rsidRDefault="001A22A0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2200" w:dyaOrig="380">
          <v:shape id="_x0000_i1031" type="#_x0000_t75" style="width:109pt;height:19pt" o:ole="">
            <v:imagedata r:id="rId29" o:title=""/>
          </v:shape>
          <o:OLEObject Type="Embed" ProgID="Equation.3" ShapeID="_x0000_i1031" DrawAspect="Content" ObjectID="_1776847020" r:id="rId30"/>
        </w:object>
      </w:r>
      <w:r w:rsidR="001518A4" w:rsidRPr="00571402">
        <w:rPr>
          <w:sz w:val="28"/>
          <w:szCs w:val="28"/>
        </w:rPr>
        <w:t>;</w:t>
      </w:r>
    </w:p>
    <w:p w:rsidR="00B927AD" w:rsidRPr="00571402" w:rsidRDefault="00932724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  <w:lang w:val="en-US"/>
        </w:rPr>
        <w:object w:dxaOrig="2000" w:dyaOrig="380">
          <v:shape id="_x0000_i1032" type="#_x0000_t75" style="width:101pt;height:19pt" o:ole="">
            <v:imagedata r:id="rId31" o:title=""/>
          </v:shape>
          <o:OLEObject Type="Embed" ProgID="Equation.3" ShapeID="_x0000_i1032" DrawAspect="Content" ObjectID="_1776847021" r:id="rId32"/>
        </w:object>
      </w:r>
      <w:r w:rsidR="00380C29" w:rsidRPr="00571402">
        <w:rPr>
          <w:sz w:val="28"/>
          <w:szCs w:val="28"/>
        </w:rPr>
        <w:t>.</w:t>
      </w:r>
    </w:p>
    <w:p w:rsidR="0032160F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Длину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60F" w:rsidRPr="00571402" w:rsidRDefault="00B06FA0" w:rsidP="0032160F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8"/>
          <w:sz w:val="28"/>
          <w:szCs w:val="28"/>
        </w:rPr>
        <w:object w:dxaOrig="4400" w:dyaOrig="900">
          <v:shape id="_x0000_i1033" type="#_x0000_t75" style="width:220pt;height:44pt" o:ole="">
            <v:imagedata r:id="rId33" o:title=""/>
          </v:shape>
          <o:OLEObject Type="Embed" ProgID="Equation.3" ShapeID="_x0000_i1033" DrawAspect="Content" ObjectID="_1776847022" r:id="rId34"/>
        </w:object>
      </w:r>
      <w:r w:rsidR="00D13233" w:rsidRPr="00571402">
        <w:rPr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EDA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расстояние</w:t>
      </w:r>
    </w:p>
    <w:p w:rsidR="00B927AD" w:rsidRPr="00571402" w:rsidRDefault="005C7F4D" w:rsidP="0032160F">
      <w:pPr>
        <w:shd w:val="clear" w:color="auto" w:fill="FFFFFF"/>
        <w:jc w:val="center"/>
      </w:pPr>
      <w:r w:rsidRPr="00571402">
        <w:rPr>
          <w:position w:val="-26"/>
        </w:rPr>
        <w:object w:dxaOrig="7699" w:dyaOrig="700">
          <v:shape id="_x0000_i1034" type="#_x0000_t75" style="width:385pt;height:35pt" o:ole="">
            <v:imagedata r:id="rId35" o:title=""/>
          </v:shape>
          <o:OLEObject Type="Embed" ProgID="Equation.3" ShapeID="_x0000_i1034" DrawAspect="Content" ObjectID="_1776847023" r:id="rId36"/>
        </w:object>
      </w:r>
      <w:r w:rsidR="00A47707" w:rsidRPr="00571402">
        <w:t xml:space="preserve"> </w:t>
      </w:r>
      <w:r w:rsidR="001C5D07" w:rsidRPr="00571402">
        <w:t>.</w:t>
      </w:r>
    </w:p>
    <w:p w:rsidR="00B927AD" w:rsidRPr="00571402" w:rsidRDefault="001421EE" w:rsidP="005F760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монтаже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обеспечить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уменьшения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межосевого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700" w:dyaOrig="340">
          <v:shape id="_x0000_i1035" type="#_x0000_t75" style="width:35pt;height:17pt" o:ole="">
            <v:imagedata r:id="rId37" o:title=""/>
          </v:shape>
          <o:OLEObject Type="Embed" ProgID="Equation.3" ShapeID="_x0000_i1035" DrawAspect="Content" ObjectID="_1776847024" r:id="rId38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облегчения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надевания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увеличения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036" type="#_x0000_t75" style="width:43pt;height:17pt" o:ole="">
            <v:imagedata r:id="rId39" o:title=""/>
          </v:shape>
          <o:OLEObject Type="Embed" ProgID="Equation.3" ShapeID="_x0000_i1036" DrawAspect="Content" ObjectID="_1776847025" r:id="rId40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B927AD" w:rsidRPr="00571402" w:rsidRDefault="0069537F" w:rsidP="005F760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Не</w:t>
      </w:r>
      <w:r w:rsidR="008A7F8C" w:rsidRPr="0057140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бходимое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мощности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7F8C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8A7F8C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5205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800" w:dyaOrig="820">
          <v:shape id="_x0000_i1037" type="#_x0000_t75" style="width:89pt;height:40.5pt" o:ole="">
            <v:imagedata r:id="rId41" o:title=""/>
          </v:shape>
          <o:OLEObject Type="Embed" ProgID="Equation.3" ShapeID="_x0000_i1037" DrawAspect="Content" ObjectID="_1776847026" r:id="rId42"/>
        </w:object>
      </w:r>
      <w:r w:rsidR="00E67FC3" w:rsidRPr="00571402">
        <w:rPr>
          <w:rFonts w:ascii="Times New Roman" w:hAnsi="Times New Roman" w:cs="Times New Roman"/>
          <w:sz w:val="28"/>
          <w:szCs w:val="28"/>
        </w:rPr>
        <w:t>,</w:t>
      </w:r>
    </w:p>
    <w:p w:rsidR="00910932" w:rsidRPr="00571402" w:rsidRDefault="00B927AD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A0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>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мощность,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допускаемая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7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13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51" w:rsidRPr="00571402">
        <w:rPr>
          <w:rFonts w:ascii="Times New Roman" w:eastAsia="Times New Roman" w:hAnsi="Times New Roman" w:cs="Times New Roman"/>
          <w:sz w:val="28"/>
          <w:szCs w:val="28"/>
        </w:rPr>
        <w:br/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3);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910932" w:rsidRPr="0057140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ыв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длины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822B45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47707" w:rsidRPr="005714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251" w:rsidRPr="00571402" w:rsidRDefault="002C6251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7609" w:rsidRPr="00571402" w:rsidRDefault="005F7609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22B45" w:rsidRPr="00571402" w:rsidRDefault="00822B45" w:rsidP="00822B4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212"/>
        <w:gridCol w:w="617"/>
        <w:gridCol w:w="588"/>
        <w:gridCol w:w="608"/>
        <w:gridCol w:w="565"/>
        <w:gridCol w:w="557"/>
        <w:gridCol w:w="588"/>
        <w:gridCol w:w="575"/>
        <w:gridCol w:w="554"/>
        <w:gridCol w:w="622"/>
      </w:tblGrid>
      <w:tr w:rsidR="00B927AD" w:rsidRPr="00571402" w:rsidTr="003A1587">
        <w:tc>
          <w:tcPr>
            <w:tcW w:w="959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126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</w:p>
        </w:tc>
        <w:tc>
          <w:tcPr>
            <w:tcW w:w="1212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</w:t>
            </w:r>
          </w:p>
        </w:tc>
        <w:tc>
          <w:tcPr>
            <w:tcW w:w="5274" w:type="dxa"/>
            <w:gridSpan w:val="9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смен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ремней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общепромышленного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применения,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шунтовой,</w:t>
            </w:r>
            <w:r w:rsidR="00A47707"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турбины</w:t>
            </w:r>
          </w:p>
        </w:tc>
        <w:tc>
          <w:tcPr>
            <w:tcW w:w="1710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компаундный,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свыше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751" w:type="dxa"/>
            <w:gridSpan w:val="3"/>
            <w:tcMar>
              <w:left w:w="57" w:type="dxa"/>
              <w:right w:w="57" w:type="dxa"/>
            </w:tcMar>
          </w:tcPr>
          <w:p w:rsidR="0075117D" w:rsidRPr="00571402" w:rsidRDefault="00B927AD" w:rsidP="002C6251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пусковым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моментом;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тока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;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7F2612" w:rsidRPr="00571402" w:rsidRDefault="007F2612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5FE9" w:rsidRPr="00571402" w:rsidRDefault="007F2612" w:rsidP="003A15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6637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непрерывным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процессом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резания: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сверлильные,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шлифовальные,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центробежные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ротационные,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ленточные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конвейеры,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сепараторы,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очистки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r w:rsidR="00B927AD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груз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зерна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4400CC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Спокойная.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F2612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Средний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зубофрезерные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револьверные,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полиграфические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генераторы;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тремя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более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воздуходувки,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цепные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транспортеры,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диско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пилы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трансмиссии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прядильные,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бумажные,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пищевые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вращающиеся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печи,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скоростного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шлифования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Умеренные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колебания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узки.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D20B2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строгальные,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долбежные,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зубодолбежные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деревообрабатывающие,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одним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или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двумя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воздуходувки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конвейеры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скребковые,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дезинтеграторы,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ткацкие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хлопкоочистительные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брикетирования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кормов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511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Значительное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колебание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нагрузки.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200%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Очень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тяжелый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Подъемники,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экскаваторы,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драги,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эксцентриковые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ножницы,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молоты,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бегуны,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глиномялки,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мельницы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шаровые,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жерновые,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вальцовые,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дробилки,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лесопильные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рамы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Ударная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резкон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авномерная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300</w:t>
            </w:r>
            <w:r w:rsidRPr="0057140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1,3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1,8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2,0</w:t>
            </w:r>
          </w:p>
        </w:tc>
      </w:tr>
    </w:tbl>
    <w:p w:rsidR="00945FE9" w:rsidRPr="00571402" w:rsidRDefault="00945FE9" w:rsidP="00822B4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22B45" w:rsidRPr="00571402" w:rsidRDefault="00822B45" w:rsidP="00822B4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6C2CE1" w:rsidRPr="00571402" w:rsidRDefault="006C2CE1" w:rsidP="00500AE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Коэффициент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E08" w:rsidRPr="00571402">
        <w:rPr>
          <w:rFonts w:ascii="Times New Roman" w:hAnsi="Times New Roman" w:cs="Times New Roman"/>
          <w:i/>
          <w:sz w:val="28"/>
          <w:szCs w:val="28"/>
        </w:rPr>
        <w:t>С</w:t>
      </w:r>
      <w:r w:rsidR="004C0E08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учитывающий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1056"/>
        <w:gridCol w:w="1057"/>
        <w:gridCol w:w="1056"/>
        <w:gridCol w:w="1057"/>
        <w:gridCol w:w="1056"/>
        <w:gridCol w:w="1057"/>
        <w:gridCol w:w="1057"/>
      </w:tblGrid>
      <w:tr w:rsidR="004C0E08" w:rsidRPr="00571402" w:rsidTr="00C35708">
        <w:tc>
          <w:tcPr>
            <w:tcW w:w="2034" w:type="dxa"/>
            <w:vMerge w:val="restart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Расчетная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длина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ремня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="00C35708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мм</w:t>
            </w:r>
          </w:p>
        </w:tc>
        <w:tc>
          <w:tcPr>
            <w:tcW w:w="7396" w:type="dxa"/>
            <w:gridSpan w:val="7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L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сечением</w:t>
            </w:r>
          </w:p>
        </w:tc>
      </w:tr>
      <w:tr w:rsidR="004C0E08" w:rsidRPr="00571402" w:rsidTr="00C35708">
        <w:tc>
          <w:tcPr>
            <w:tcW w:w="2034" w:type="dxa"/>
            <w:vMerge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Z(O)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0,80*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</w:tr>
    </w:tbl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6C2CE1" w:rsidRPr="00571402" w:rsidRDefault="00AF0BD6" w:rsidP="00500A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</w:p>
    <w:tbl>
      <w:tblPr>
        <w:tblStyle w:val="a6"/>
        <w:tblW w:w="9547" w:type="dxa"/>
        <w:jc w:val="center"/>
        <w:tblLook w:val="04A0" w:firstRow="1" w:lastRow="0" w:firstColumn="1" w:lastColumn="0" w:noHBand="0" w:noVBand="1"/>
      </w:tblPr>
      <w:tblGrid>
        <w:gridCol w:w="898"/>
        <w:gridCol w:w="612"/>
        <w:gridCol w:w="612"/>
        <w:gridCol w:w="612"/>
        <w:gridCol w:w="614"/>
        <w:gridCol w:w="613"/>
        <w:gridCol w:w="614"/>
        <w:gridCol w:w="613"/>
        <w:gridCol w:w="615"/>
        <w:gridCol w:w="614"/>
        <w:gridCol w:w="614"/>
        <w:gridCol w:w="613"/>
        <w:gridCol w:w="653"/>
        <w:gridCol w:w="614"/>
        <w:gridCol w:w="636"/>
      </w:tblGrid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sym w:font="Symbol" w:char="F061"/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град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220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210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sym w:font="Symbol" w:char="F061"/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1,08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1,06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1,04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t>1,02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0,98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0,95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0,92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0,89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0,86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0,82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0,78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0,74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0,69</w:t>
            </w:r>
          </w:p>
        </w:tc>
      </w:tr>
    </w:tbl>
    <w:p w:rsidR="00DE51B4" w:rsidRPr="00571402" w:rsidRDefault="00DE51B4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</w:p>
    <w:p w:rsidR="004C0E08" w:rsidRPr="00571402" w:rsidRDefault="00ED27E8" w:rsidP="00AF0BD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408"/>
      </w:tblGrid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передаче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0F660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0F660E"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Z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0,80-0,85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0,77-0,82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0,76-0,80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0,75-0,79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Св.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</w:p>
    <w:p w:rsidR="00DE51B4" w:rsidRPr="00571402" w:rsidRDefault="00783A08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A08" w:rsidRPr="00571402" w:rsidRDefault="00783A08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CB6011" w:rsidRPr="00571402">
        <w:rPr>
          <w:rFonts w:ascii="Times New Roman" w:hAnsi="Times New Roman" w:cs="Times New Roman"/>
          <w:sz w:val="28"/>
          <w:szCs w:val="28"/>
        </w:rPr>
        <w:t>(</w:t>
      </w:r>
      <w:r w:rsidR="00CB6011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B6011"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1320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550EAC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550EAC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6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2800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3200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0"/>
              </w:rPr>
              <w:t>4500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2"/>
              </w:rPr>
              <w:t>5000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5500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6000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и</w:t>
            </w:r>
            <w:r w:rsidR="00A47707" w:rsidRPr="00571402">
              <w:rPr>
                <w:rFonts w:ascii="Times New Roman" w:hAnsi="Times New Roman" w:cs="Times New Roman"/>
              </w:rPr>
              <w:t xml:space="preserve"> 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бо-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</w:p>
    <w:p w:rsidR="00DE51B4" w:rsidRPr="00571402" w:rsidRDefault="00CB6011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CB6011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1700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1050E9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CB6011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4500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 xml:space="preserve">180 </w:t>
            </w:r>
          </w:p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A47707" w:rsidRPr="00571402" w:rsidRDefault="00A47707" w:rsidP="00A477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</w:t>
            </w:r>
            <w:r w:rsidRPr="00571402">
              <w:rPr>
                <w:rFonts w:ascii="Times New Roman" w:hAnsi="Times New Roman" w:cs="Times New Roman"/>
              </w:rPr>
              <w:t>-</w:t>
            </w: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A5FC5" w:rsidRPr="00571402" w:rsidRDefault="008A5FC5" w:rsidP="00A47707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47707" w:rsidRPr="00571402" w:rsidRDefault="00A47707" w:rsidP="00A47707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9</w:t>
      </w:r>
    </w:p>
    <w:p w:rsidR="00A47707" w:rsidRPr="00571402" w:rsidRDefault="00C2023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0233" w:rsidRPr="00571402" w:rsidRDefault="00C2023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(Б)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=2240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C20233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C20233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300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1800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2600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2900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280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бо-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20233" w:rsidRPr="00571402" w:rsidRDefault="00C20233" w:rsidP="00C202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10</w:t>
      </w:r>
    </w:p>
    <w:p w:rsidR="00A47707" w:rsidRPr="00571402" w:rsidRDefault="0092757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92757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3750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F231AD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231AD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12,58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450 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A5FC5" w:rsidRPr="00571402" w:rsidRDefault="008A5FC5" w:rsidP="008A5FC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11</w:t>
      </w:r>
    </w:p>
    <w:p w:rsidR="008A5FC5" w:rsidRPr="00571402" w:rsidRDefault="007B0A4C" w:rsidP="008A5FC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5FC5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1D0DD4" w:rsidRPr="00571402" w:rsidRDefault="007B0A4C" w:rsidP="008A5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D(Г)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6000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7B0A4C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B0A4C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950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1100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1200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23,42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24,91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бо-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12</w:t>
      </w:r>
    </w:p>
    <w:p w:rsidR="0092428C" w:rsidRPr="00571402" w:rsidRDefault="00763EA4" w:rsidP="00000A2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0A23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B0A4C" w:rsidRPr="00571402" w:rsidRDefault="00763EA4" w:rsidP="00000A2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"/>
        <w:gridCol w:w="398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005CF6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398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0C36CE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29,31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30,29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39,24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41,37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41,89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45,63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50,41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2428C" w:rsidRPr="00571402" w:rsidRDefault="0092428C" w:rsidP="0092428C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 13</w:t>
      </w:r>
    </w:p>
    <w:p w:rsidR="0092428C" w:rsidRPr="00571402" w:rsidRDefault="00E0689B" w:rsidP="0092428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428C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E0689B" w:rsidRPr="00571402" w:rsidRDefault="00E0689B" w:rsidP="0092428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=85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567"/>
        <w:gridCol w:w="616"/>
        <w:gridCol w:w="616"/>
        <w:gridCol w:w="616"/>
        <w:gridCol w:w="616"/>
        <w:gridCol w:w="616"/>
        <w:gridCol w:w="616"/>
        <w:gridCol w:w="617"/>
        <w:gridCol w:w="616"/>
        <w:gridCol w:w="616"/>
        <w:gridCol w:w="616"/>
        <w:gridCol w:w="616"/>
        <w:gridCol w:w="616"/>
        <w:gridCol w:w="616"/>
        <w:gridCol w:w="617"/>
      </w:tblGrid>
      <w:tr w:rsidR="00B2757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8626" w:type="dxa"/>
            <w:gridSpan w:val="14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2757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47,55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50,34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36,51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41,73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59,62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43,05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58,36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40,33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58,14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69,92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60,57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61,82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1400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более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65,79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76,54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69,48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70,66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D0DD4" w:rsidRPr="00571402" w:rsidRDefault="001D0DD4" w:rsidP="008A7F8C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A1587" w:rsidRPr="00571402" w:rsidRDefault="0069537F" w:rsidP="008A7F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Предварительное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натяжение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ветвей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92F3E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092A" w:rsidRPr="0057140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</w:p>
    <w:p w:rsidR="00F4092A" w:rsidRPr="00571402" w:rsidRDefault="002B716F" w:rsidP="00F409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038" type="#_x0000_t75" style="width:190.5pt;height:40.5pt" o:ole="">
            <v:imagedata r:id="rId43" o:title=""/>
          </v:shape>
          <o:OLEObject Type="Embed" ProgID="Equation.3" ShapeID="_x0000_i1038" DrawAspect="Content" ObjectID="_1776847027" r:id="rId44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F4092A" w:rsidRPr="00571402" w:rsidRDefault="001C66BF" w:rsidP="001C66B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39" type="#_x0000_t75" style="width:19pt;height:19pt" o:ole="">
            <v:imagedata r:id="rId45" o:title=""/>
          </v:shape>
          <o:OLEObject Type="Embed" ProgID="Equation.3" ShapeID="_x0000_i1039" DrawAspect="Content" ObjectID="_1776847028" r:id="rId4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погонная масса ремня, кг/м (табл. 1);</w:t>
      </w:r>
    </w:p>
    <w:p w:rsidR="001C66BF" w:rsidRPr="00571402" w:rsidRDefault="00C151BC" w:rsidP="001C66BF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40" type="#_x0000_t75" style="width:10pt;height:12pt" o:ole="">
            <v:imagedata r:id="rId47" o:title=""/>
          </v:shape>
          <o:OLEObject Type="Embed" ProgID="Equation.3" ShapeID="_x0000_i1040" DrawAspect="Content" ObjectID="_1776847029" r:id="rId48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 xml:space="preserve"> - скорость ремня, м/с.</w:t>
      </w:r>
    </w:p>
    <w:p w:rsidR="00F4092A" w:rsidRPr="00571402" w:rsidRDefault="007F5FAF" w:rsidP="003A1587">
      <w:pPr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320" w:dyaOrig="380">
          <v:shape id="_x0000_i1041" type="#_x0000_t75" style="width:65.5pt;height:19pt" o:ole="">
            <v:imagedata r:id="rId49" o:title=""/>
          </v:shape>
          <o:OLEObject Type="Embed" ProgID="Equation.3" ShapeID="_x0000_i1041" DrawAspect="Content" ObjectID="_1776847030" r:id="rId50"/>
        </w:object>
      </w:r>
      <w:r w:rsidR="00923920" w:rsidRPr="00571402">
        <w:rPr>
          <w:sz w:val="28"/>
          <w:szCs w:val="28"/>
        </w:rPr>
        <w:t>,</w:t>
      </w:r>
    </w:p>
    <w:p w:rsidR="00923920" w:rsidRPr="00571402" w:rsidRDefault="00923920" w:rsidP="00923920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="005B402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2" type="#_x0000_t75" style="width:16.5pt;height:19pt" o:ole="">
            <v:imagedata r:id="rId51" o:title=""/>
          </v:shape>
          <o:OLEObject Type="Embed" ProgID="Equation.3" ShapeID="_x0000_i1042" DrawAspect="Content" ObjectID="_1776847031" r:id="rId5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угловая скорость ведущего шкива.</w:t>
      </w:r>
    </w:p>
    <w:p w:rsidR="007F5FAF" w:rsidRPr="00571402" w:rsidRDefault="007F5FAF" w:rsidP="007F5F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</w:p>
    <w:p w:rsidR="007F5FAF" w:rsidRPr="00571402" w:rsidRDefault="005B402E" w:rsidP="007F5FA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280" w:dyaOrig="940">
          <v:shape id="_x0000_i1043" type="#_x0000_t75" style="width:164pt;height:47pt" o:ole="">
            <v:imagedata r:id="rId53" o:title=""/>
          </v:shape>
          <o:OLEObject Type="Embed" ProgID="Equation.3" ShapeID="_x0000_i1043" DrawAspect="Content" ObjectID="_1776847032" r:id="rId54"/>
        </w:object>
      </w:r>
      <w:r w:rsidRPr="00571402">
        <w:t>,</w:t>
      </w:r>
    </w:p>
    <w:p w:rsidR="005B402E" w:rsidRPr="00571402" w:rsidRDefault="005B402E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4" type="#_x0000_t75" style="width:23pt;height:19pt" o:ole="">
            <v:imagedata r:id="rId55" o:title=""/>
          </v:shape>
          <o:OLEObject Type="Embed" ProgID="Equation.3" ShapeID="_x0000_i1044" DrawAspect="Content" ObjectID="_1776847033" r:id="rId5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предел выносливости; для клиновых ремней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5" type="#_x0000_t75" style="width:23pt;height:19pt" o:ole="">
            <v:imagedata r:id="rId57" o:title=""/>
          </v:shape>
          <o:OLEObject Type="Embed" ProgID="Equation.3" ShapeID="_x0000_i1045" DrawAspect="Content" ObjectID="_1776847034" r:id="rId58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=9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МПа;</w:t>
      </w:r>
    </w:p>
    <w:p w:rsidR="004A631E" w:rsidRPr="00571402" w:rsidRDefault="00A64F60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39" w:dyaOrig="380">
          <v:shape id="_x0000_i1046" type="#_x0000_t75" style="width:32pt;height:19pt" o:ole="">
            <v:imagedata r:id="rId59" o:title=""/>
          </v:shape>
          <o:OLEObject Type="Embed" ProgID="Equation.3" ShapeID="_x0000_i1046" DrawAspect="Content" ObjectID="_1776847035" r:id="rId60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максимальное напряжение, МПа;</w:t>
      </w:r>
    </w:p>
    <w:p w:rsidR="004A631E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600" w:dyaOrig="420">
          <v:shape id="_x0000_i1047" type="#_x0000_t75" style="width:30pt;height:21.5pt" o:ole="">
            <v:imagedata r:id="rId61" o:title=""/>
          </v:shape>
          <o:OLEObject Type="Embed" ProgID="Equation.3" ShapeID="_x0000_i1047" DrawAspect="Content" ObjectID="_1776847036" r:id="rId62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0D4002"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305AC2" w:rsidRPr="00571402">
        <w:rPr>
          <w:rFonts w:ascii="Times New Roman" w:hAnsi="Times New Roman" w:cs="Times New Roman"/>
          <w:sz w:val="28"/>
          <w:szCs w:val="28"/>
        </w:rPr>
        <w:t xml:space="preserve"> (табл. 14)</w:t>
      </w:r>
      <w:r w:rsidR="000D4002" w:rsidRPr="00571402">
        <w:rPr>
          <w:rFonts w:ascii="Times New Roman" w:hAnsi="Times New Roman" w:cs="Times New Roman"/>
          <w:sz w:val="28"/>
          <w:szCs w:val="28"/>
        </w:rPr>
        <w:t>;</w:t>
      </w:r>
    </w:p>
    <w:p w:rsidR="000D4002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8" type="#_x0000_t75" style="width:16.5pt;height:19pt" o:ole="">
            <v:imagedata r:id="rId63" o:title=""/>
          </v:shape>
          <o:OLEObject Type="Embed" ProgID="Equation.3" ShapeID="_x0000_i1048" DrawAspect="Content" ObjectID="_1776847037" r:id="rId64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коэффициент, учитывающий влияние передаточного отношения;</w:t>
      </w:r>
    </w:p>
    <w:p w:rsidR="000D4002" w:rsidRPr="00571402" w:rsidRDefault="00AE667F" w:rsidP="002B71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49" type="#_x0000_t75" style="width:19pt;height:19pt" o:ole="">
            <v:imagedata r:id="rId65" o:title=""/>
          </v:shape>
          <o:OLEObject Type="Embed" ProgID="Equation.3" ShapeID="_x0000_i1049" DrawAspect="Content" ObjectID="_1776847038" r:id="rId66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 нагрузки.</w:t>
      </w:r>
    </w:p>
    <w:p w:rsidR="00A934C1" w:rsidRPr="00571402" w:rsidRDefault="00A934C1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A934C1" w:rsidRPr="00571402" w:rsidRDefault="00AE667F" w:rsidP="002B7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380" w:dyaOrig="380">
          <v:shape id="_x0000_i1050" type="#_x0000_t75" style="width:119pt;height:19pt" o:ole="">
            <v:imagedata r:id="rId67" o:title=""/>
          </v:shape>
          <o:OLEObject Type="Embed" ProgID="Equation.3" ShapeID="_x0000_i1050" DrawAspect="Content" ObjectID="_1776847039" r:id="rId68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растягивающей силы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1" type="#_x0000_t75" style="width:15pt;height:19pt" o:ole="">
            <v:imagedata r:id="rId69" o:title=""/>
          </v:shape>
          <o:OLEObject Type="Embed" ProgID="Equation.3" ShapeID="_x0000_i1051" DrawAspect="Content" ObjectID="_1776847040" r:id="rId70"/>
        </w:object>
      </w:r>
      <w:r w:rsidRPr="00571402">
        <w:rPr>
          <w:rFonts w:ascii="Times New Roman" w:hAnsi="Times New Roman" w:cs="Times New Roman"/>
          <w:sz w:val="28"/>
          <w:szCs w:val="28"/>
        </w:rPr>
        <w:t>, действующей в точке набегания ремня на ведущий шкив</w:t>
      </w:r>
    </w:p>
    <w:p w:rsidR="00A64F60" w:rsidRPr="00571402" w:rsidRDefault="00623A6E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2420" w:dyaOrig="700">
          <v:shape id="_x0000_i1052" type="#_x0000_t75" style="width:121pt;height:35pt" o:ole="">
            <v:imagedata r:id="rId71" o:title=""/>
          </v:shape>
          <o:OLEObject Type="Embed" ProgID="Equation.3" ShapeID="_x0000_i1052" DrawAspect="Content" ObjectID="_1776847041" r:id="rId72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7A5199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3" type="#_x0000_t75" style="width:15pt;height:19pt" o:ole="">
            <v:imagedata r:id="rId73" o:title=""/>
          </v:shape>
          <o:OLEObject Type="Embed" ProgID="Equation.3" ShapeID="_x0000_i1053" DrawAspect="Content" ObjectID="_1776847042" r:id="rId74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окружная сила, действующая на один ремень</w:t>
      </w:r>
      <w:r w:rsidR="007A5199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7A5199" w:rsidP="00623A6E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А – площадь поперечного сечения ремня (табл.1).</w:t>
      </w:r>
    </w:p>
    <w:p w:rsidR="00A64F60" w:rsidRPr="00571402" w:rsidRDefault="008A013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54" type="#_x0000_t75" style="width:44pt;height:37pt" o:ole="">
            <v:imagedata r:id="rId75" o:title=""/>
          </v:shape>
          <o:OLEObject Type="Embed" ProgID="Equation.3" ShapeID="_x0000_i1054" DrawAspect="Content" ObjectID="_1776847043" r:id="rId76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23A6E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изгиба</w:t>
      </w:r>
    </w:p>
    <w:p w:rsidR="00401964" w:rsidRPr="00571402" w:rsidRDefault="00AE667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400" w:dyaOrig="780">
          <v:shape id="_x0000_i1055" type="#_x0000_t75" style="width:70pt;height:39pt" o:ole="">
            <v:imagedata r:id="rId77" o:title=""/>
          </v:shape>
          <o:OLEObject Type="Embed" ProgID="Equation.3" ShapeID="_x0000_i1055" DrawAspect="Content" ObjectID="_1776847044" r:id="rId78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623A6E" w:rsidP="005C7F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6" type="#_x0000_t75" style="width:19pt;height:19pt" o:ole="">
            <v:imagedata r:id="rId79" o:title=""/>
          </v:shape>
          <o:OLEObject Type="Embed" ProgID="Equation.3" ShapeID="_x0000_i1056" DrawAspect="Content" ObjectID="_1776847045" r:id="rId80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5C7F4D" w:rsidRPr="00571402">
        <w:rPr>
          <w:rFonts w:ascii="Times New Roman" w:hAnsi="Times New Roman" w:cs="Times New Roman"/>
          <w:sz w:val="28"/>
          <w:szCs w:val="28"/>
        </w:rPr>
        <w:t>модуль упругости при изгибе (для клиновых ремней</w:t>
      </w:r>
      <w:r w:rsidR="005C7F4D" w:rsidRPr="00571402">
        <w:rPr>
          <w:rFonts w:ascii="Times New Roman" w:hAnsi="Times New Roman" w:cs="Times New Roman"/>
          <w:sz w:val="28"/>
          <w:szCs w:val="28"/>
        </w:rPr>
        <w:br/>
      </w:r>
      <w:r w:rsidR="005C7F4D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7" type="#_x0000_t75" style="width:19pt;height:19pt" o:ole="">
            <v:imagedata r:id="rId79" o:title=""/>
          </v:shape>
          <o:OLEObject Type="Embed" ProgID="Equation.3" ShapeID="_x0000_i1057" DrawAspect="Content" ObjectID="_1776847046" r:id="rId81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 80..100 МПа);</w:t>
      </w:r>
    </w:p>
    <w:p w:rsidR="00623A6E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высота сечения ремня (табл. 1).</w:t>
      </w:r>
    </w:p>
    <w:p w:rsidR="00623A6E" w:rsidRPr="00571402" w:rsidRDefault="00623A6E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401964" w:rsidRPr="00571402" w:rsidRDefault="002B716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939" w:dyaOrig="460">
          <v:shape id="_x0000_i1058" type="#_x0000_t75" style="width:98.5pt;height:24pt" o:ole="">
            <v:imagedata r:id="rId82" o:title=""/>
          </v:shape>
          <o:OLEObject Type="Embed" ProgID="Equation.3" ShapeID="_x0000_i1058" DrawAspect="Content" ObjectID="_1776847047" r:id="rId83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4D0DCF" w:rsidRPr="00571402" w:rsidRDefault="004D0DCF" w:rsidP="004D0DC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плотность материала ремня (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>=1100кг/м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71402">
        <w:rPr>
          <w:rFonts w:ascii="Times New Roman" w:hAnsi="Times New Roman" w:cs="Times New Roman"/>
          <w:sz w:val="28"/>
          <w:szCs w:val="28"/>
        </w:rPr>
        <w:t>).</w:t>
      </w:r>
    </w:p>
    <w:p w:rsidR="004D0DCF" w:rsidRPr="00571402" w:rsidRDefault="004D0DCF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401964" w:rsidRPr="00571402" w:rsidRDefault="002B716F" w:rsidP="004D0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359" w:dyaOrig="440">
          <v:shape id="_x0000_i1059" type="#_x0000_t75" style="width:68pt;height:23pt" o:ole="">
            <v:imagedata r:id="rId84" o:title=""/>
          </v:shape>
          <o:OLEObject Type="Embed" ProgID="Equation.3" ShapeID="_x0000_i1059" DrawAspect="Content" ObjectID="_1776847048" r:id="rId85"/>
        </w:object>
      </w:r>
      <w:r w:rsidR="00BE4C08" w:rsidRPr="00571402">
        <w:rPr>
          <w:rFonts w:ascii="Times New Roman" w:hAnsi="Times New Roman" w:cs="Times New Roman"/>
          <w:sz w:val="28"/>
          <w:szCs w:val="28"/>
        </w:rPr>
        <w:t>-0,5</w:t>
      </w:r>
      <w:r w:rsidR="004D0DCF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1A40A2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Коэффициент нагрузки </w:t>
      </w:r>
      <w:r w:rsidR="002B716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859" w:dyaOrig="380">
          <v:shape id="_x0000_i1060" type="#_x0000_t75" style="width:44pt;height:19pt" o:ole="">
            <v:imagedata r:id="rId86" o:title=""/>
          </v:shape>
          <o:OLEObject Type="Embed" ProgID="Equation.3" ShapeID="_x0000_i1060" DrawAspect="Content" ObjectID="_1776847049" r:id="rId87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 xml:space="preserve"> при постоянной нагрузке</w: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, </w:t>
      </w:r>
      <w:r w:rsidR="004D0DC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900" w:dyaOrig="380">
          <v:shape id="_x0000_i1061" type="#_x0000_t75" style="width:45.5pt;height:19pt" o:ole="">
            <v:imagedata r:id="rId88" o:title=""/>
          </v:shape>
          <o:OLEObject Type="Embed" ProgID="Equation.3" ShapeID="_x0000_i1061" DrawAspect="Content" ObjectID="_1776847050" r:id="rId89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 при периодически изменяющейся нагрузке от нуля до номинального значения.</w:t>
      </w:r>
    </w:p>
    <w:p w:rsidR="00477FA1" w:rsidRPr="00571402" w:rsidRDefault="00477FA1" w:rsidP="001A40A2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05AC2" w:rsidRPr="00571402" w:rsidRDefault="00305AC2" w:rsidP="00305AC2">
      <w:pPr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14</w:t>
      </w:r>
    </w:p>
    <w:p w:rsidR="00305AC2" w:rsidRPr="00571402" w:rsidRDefault="00305AC2" w:rsidP="00305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 ремня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Z(O)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В(Б), С(В) 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object w:dxaOrig="600" w:dyaOrig="420">
                <v:shape id="_x0000_i1062" type="#_x0000_t75" style="width:30pt;height:21.5pt" o:ole="">
                  <v:imagedata r:id="rId61" o:title=""/>
                </v:shape>
                <o:OLEObject Type="Embed" ProgID="Equation.3" ShapeID="_x0000_i1062" DrawAspect="Content" ObjectID="_1776847051" r:id="rId90"/>
              </w:objec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4,6∙10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4,7∙10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</w:tbl>
    <w:p w:rsidR="002B716F" w:rsidRPr="00571402" w:rsidRDefault="002B716F" w:rsidP="002B716F">
      <w:pPr>
        <w:rPr>
          <w:rFonts w:ascii="Times New Roman" w:hAnsi="Times New Roman" w:cs="Times New Roman"/>
          <w:sz w:val="16"/>
          <w:szCs w:val="16"/>
        </w:rPr>
      </w:pPr>
    </w:p>
    <w:p w:rsidR="00AE667F" w:rsidRPr="00571402" w:rsidRDefault="00AE66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A013F" w:rsidRPr="00571402">
        <w:rPr>
          <w:position w:val="-12"/>
        </w:rPr>
        <w:object w:dxaOrig="420" w:dyaOrig="380">
          <v:shape id="_x0000_i1063" type="#_x0000_t75" style="width:21.5pt;height:19pt" o:ole="">
            <v:imagedata r:id="rId91" o:title=""/>
          </v:shape>
          <o:OLEObject Type="Embed" ProgID="Equation.3" ShapeID="_x0000_i1063" DrawAspect="Content" ObjectID="_1776847052" r:id="rId92"/>
        </w:objec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должен быть не меньше 5000 ч при легком режиме работы, 2000 ч — при среднем и 1000 ч — при тяжелом режиме работы. </w:t>
      </w:r>
    </w:p>
    <w:p w:rsidR="008A09F0" w:rsidRPr="00571402" w:rsidRDefault="006953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Сила,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действующая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валы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667F" w:rsidRPr="00571402" w:rsidRDefault="00AE667F" w:rsidP="00AE66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1980" w:dyaOrig="700">
          <v:shape id="_x0000_i1064" type="#_x0000_t75" style="width:98.5pt;height:35pt" o:ole="">
            <v:imagedata r:id="rId93" o:title=""/>
          </v:shape>
          <o:OLEObject Type="Embed" ProgID="Equation.3" ShapeID="_x0000_i1064" DrawAspect="Content" ObjectID="_1776847053" r:id="rId94"/>
        </w:object>
      </w:r>
      <w:r w:rsidR="00712555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9537F" w:rsidRPr="00571402" w:rsidRDefault="0069537F" w:rsidP="008A013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клиноременных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чугуна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СЧ15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67F" w:rsidRPr="00571402">
        <w:rPr>
          <w:rFonts w:ascii="Times New Roman" w:eastAsia="Times New Roman" w:hAnsi="Times New Roman" w:cs="Times New Roman"/>
          <w:sz w:val="28"/>
          <w:szCs w:val="28"/>
        </w:rPr>
        <w:t>СЧ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18,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0A2"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65" type="#_x0000_t75" style="width:10pt;height:12pt" o:ole="">
            <v:imagedata r:id="rId47" o:title=""/>
          </v:shape>
          <o:OLEObject Type="Embed" ProgID="Equation.3" ShapeID="_x0000_i1065" DrawAspect="Content" ObjectID="_1776847054" r:id="rId95"/>
        </w:object>
      </w:r>
      <w:r w:rsidR="001A40A2"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м/с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25Л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алюминиевых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сплавов.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Шероховатость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поверхностей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Ra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2,5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мкм.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400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дисковыми,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большего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спи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цами.</w:t>
      </w:r>
    </w:p>
    <w:p w:rsidR="007F1DD2" w:rsidRPr="00571402" w:rsidRDefault="007F1DD2" w:rsidP="008A013F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Размеры профиля канавок шкивов при эксплуатации ремней нормальных сечений в приводах станков, промышленных установок и сельскохозяйственных машин должны соответствовать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рис.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табл.1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7FA1" w:rsidRPr="00571402" w:rsidRDefault="00477FA1" w:rsidP="008A013F">
      <w:pPr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B0D9F" w:rsidRPr="00571402" w:rsidRDefault="007E3180" w:rsidP="009B0D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761" cy="2423093"/>
            <wp:effectExtent l="1905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4" cy="243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9F" w:rsidRPr="00571402" w:rsidRDefault="009B0D9F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Рисунок 6 </w:t>
      </w:r>
      <w:r w:rsidR="001678E4" w:rsidRPr="00571402">
        <w:rPr>
          <w:rFonts w:ascii="Times New Roman" w:hAnsi="Times New Roman" w:cs="Times New Roman"/>
          <w:sz w:val="28"/>
          <w:szCs w:val="28"/>
        </w:rPr>
        <w:t>–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1678E4" w:rsidRPr="00571402">
        <w:rPr>
          <w:rFonts w:ascii="Times New Roman" w:hAnsi="Times New Roman" w:cs="Times New Roman"/>
          <w:sz w:val="28"/>
          <w:szCs w:val="28"/>
        </w:rPr>
        <w:t>Канавки шкивов клиноременных передач</w:t>
      </w:r>
    </w:p>
    <w:p w:rsidR="008E7A9B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8E7A9B" w:rsidRPr="00571402" w:rsidRDefault="008E7A9B" w:rsidP="008E7A9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15</w:t>
      </w:r>
    </w:p>
    <w:p w:rsidR="00B436D3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Размеры канавок шкивов клиноременных передач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2"/>
        <w:gridCol w:w="709"/>
        <w:gridCol w:w="567"/>
        <w:gridCol w:w="579"/>
        <w:gridCol w:w="709"/>
        <w:gridCol w:w="838"/>
        <w:gridCol w:w="1134"/>
        <w:gridCol w:w="1005"/>
        <w:gridCol w:w="1205"/>
        <w:gridCol w:w="1063"/>
      </w:tblGrid>
      <w:tr w:rsidR="005F13A7" w:rsidRPr="00571402" w:rsidTr="008E7A9B">
        <w:trPr>
          <w:trHeight w:val="168"/>
          <w:jc w:val="center"/>
        </w:trPr>
        <w:tc>
          <w:tcPr>
            <w:tcW w:w="1122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</w:t>
            </w:r>
          </w:p>
        </w:tc>
        <w:tc>
          <w:tcPr>
            <w:tcW w:w="3402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Размеры канавок, мм</w:t>
            </w: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Углы профиля канавок</w:t>
            </w:r>
          </w:p>
        </w:tc>
      </w:tr>
      <w:tr w:rsidR="005F13A7" w:rsidRPr="00571402" w:rsidTr="008E7A9B">
        <w:trPr>
          <w:trHeight w:val="16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57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="00611549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838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8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</w:t>
            </w:r>
            <w:r w:rsidR="008E7A9B"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, мм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63-71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80-100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112-160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&gt;180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8,7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3,3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90-112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&gt;450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10,8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180-224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250-500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&gt;560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14,3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5,7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355-630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&gt;710</w:t>
            </w:r>
          </w:p>
        </w:tc>
      </w:tr>
      <w:tr w:rsidR="005F13A7" w:rsidRPr="00571402" w:rsidTr="008E7A9B">
        <w:trPr>
          <w:trHeight w:val="197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19,9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37,0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315-450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500-900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&gt;1000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23,4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9,6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29,0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44,5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500-560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630-112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30,5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58,0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800-1400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1600</w:t>
            </w:r>
          </w:p>
        </w:tc>
      </w:tr>
    </w:tbl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16"/>
          <w:szCs w:val="16"/>
        </w:rPr>
      </w:pPr>
    </w:p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Ширину обода шкивов определяют по формуле</w:t>
      </w:r>
    </w:p>
    <w:p w:rsidR="00712555" w:rsidRPr="00571402" w:rsidRDefault="00712555" w:rsidP="00712555">
      <w:pPr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140" w:dyaOrig="380">
          <v:shape id="_x0000_i1066" type="#_x0000_t75" style="width:107pt;height:19pt" o:ole="">
            <v:imagedata r:id="rId97" o:title=""/>
          </v:shape>
          <o:OLEObject Type="Embed" ProgID="Equation.3" ShapeID="_x0000_i1066" DrawAspect="Content" ObjectID="_1776847055" r:id="rId98"/>
        </w:object>
      </w:r>
    </w:p>
    <w:p w:rsidR="00A92F3E" w:rsidRPr="00571402" w:rsidRDefault="00A92F3E" w:rsidP="00712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180" w:rsidRPr="00571402" w:rsidRDefault="00DF6B76" w:rsidP="00DF6B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3. ПРИМЕР РАСЧЕТА КЛИНОРЕМЕННОЙ ПЕРЕДАЧИ</w:t>
      </w:r>
    </w:p>
    <w:p w:rsidR="005A71BF" w:rsidRPr="00571402" w:rsidRDefault="005A71BF" w:rsidP="00A92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Выполнить расчет клиноременной передачи (см. рис. 7)</w:t>
      </w:r>
      <w:r w:rsidR="00882A4B" w:rsidRPr="00571402">
        <w:rPr>
          <w:rFonts w:ascii="Times New Roman" w:hAnsi="Times New Roman" w:cs="Times New Roman"/>
          <w:sz w:val="28"/>
          <w:szCs w:val="28"/>
        </w:rPr>
        <w:t xml:space="preserve"> привода ленточного конвейера</w:t>
      </w:r>
      <w:r w:rsidR="00D536B7" w:rsidRPr="00571402">
        <w:rPr>
          <w:rFonts w:ascii="Times New Roman" w:hAnsi="Times New Roman" w:cs="Times New Roman"/>
          <w:sz w:val="28"/>
          <w:szCs w:val="28"/>
        </w:rPr>
        <w:t>.</w:t>
      </w:r>
    </w:p>
    <w:p w:rsidR="00D536B7" w:rsidRPr="00571402" w:rsidRDefault="00D536B7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60" w:dyaOrig="380">
          <v:shape id="_x0000_i1067" type="#_x0000_t75" style="width:28pt;height:19pt" o:ole="">
            <v:imagedata r:id="rId99" o:title=""/>
          </v:shape>
          <o:OLEObject Type="Embed" ProgID="Equation.3" ShapeID="_x0000_i1067" DrawAspect="Content" ObjectID="_1776847056" r:id="rId100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6,2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кВт - мощность на ведомом шкиве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760" w:dyaOrig="340">
          <v:shape id="_x0000_i1068" type="#_x0000_t75" style="width:38pt;height:17pt" o:ole="">
            <v:imagedata r:id="rId101" o:title=""/>
          </v:shape>
          <o:OLEObject Type="Embed" ProgID="Equation.3" ShapeID="_x0000_i1068" DrawAspect="Content" ObjectID="_1776847057" r:id="rId102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 - передаточное отношение</w:t>
      </w:r>
      <w:r w:rsidR="007920CC" w:rsidRPr="00DF6B76">
        <w:rPr>
          <w:rFonts w:ascii="Times New Roman" w:hAnsi="Times New Roman" w:cs="Times New Roman"/>
          <w:sz w:val="28"/>
          <w:szCs w:val="28"/>
        </w:rPr>
        <w:t xml:space="preserve"> клиноременной передачи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40" w:dyaOrig="380">
          <v:shape id="_x0000_i1069" type="#_x0000_t75" style="width:27pt;height:19pt" o:ole="">
            <v:imagedata r:id="rId103" o:title=""/>
          </v:shape>
          <o:OLEObject Type="Embed" ProgID="Equation.3" ShapeID="_x0000_i1069" DrawAspect="Content" ObjectID="_1776847058" r:id="rId104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731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об/мин - частота вращения ведущего шкива</w:t>
      </w:r>
      <w:r w:rsidR="00E4535B" w:rsidRPr="00DF6B76">
        <w:rPr>
          <w:rFonts w:ascii="Times New Roman" w:hAnsi="Times New Roman" w:cs="Times New Roman"/>
          <w:sz w:val="28"/>
          <w:szCs w:val="28"/>
        </w:rPr>
        <w:t>;</w:t>
      </w:r>
    </w:p>
    <w:p w:rsidR="00882A4B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ч</w:t>
      </w:r>
      <w:r w:rsidR="00882A4B" w:rsidRPr="00DF6B76">
        <w:rPr>
          <w:rFonts w:ascii="Times New Roman" w:hAnsi="Times New Roman" w:cs="Times New Roman"/>
          <w:sz w:val="28"/>
          <w:szCs w:val="28"/>
        </w:rPr>
        <w:t xml:space="preserve">исло смен работы ремней </w:t>
      </w:r>
      <w:r w:rsidR="002754EF" w:rsidRPr="00DF6B7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2754EF" w:rsidRPr="00DF6B76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r w:rsidR="002754EF" w:rsidRPr="00DF6B76">
        <w:rPr>
          <w:rFonts w:ascii="Times New Roman" w:hAnsi="Times New Roman" w:cs="Times New Roman"/>
          <w:sz w:val="28"/>
          <w:szCs w:val="28"/>
        </w:rPr>
        <w:t>=</w:t>
      </w:r>
      <w:r w:rsidRPr="00DF6B76">
        <w:rPr>
          <w:rFonts w:ascii="Times New Roman" w:hAnsi="Times New Roman" w:cs="Times New Roman"/>
          <w:sz w:val="28"/>
          <w:szCs w:val="28"/>
        </w:rPr>
        <w:t>1;</w:t>
      </w:r>
    </w:p>
    <w:p w:rsidR="00195E57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т</w: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ребуемый срок службы ремней </w:t>
      </w:r>
      <w:r w:rsidR="00DF6B76" w:rsidRPr="00DF6B76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070" type="#_x0000_t75" style="width:40pt;height:19pt" o:ole="">
            <v:imagedata r:id="rId105" o:title=""/>
          </v:shape>
          <o:OLEObject Type="Embed" ProgID="Equation.3" ShapeID="_x0000_i1070" DrawAspect="Content" ObjectID="_1776847059" r:id="rId106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>2000ч</w:t>
      </w:r>
      <w:r w:rsidR="00532A60" w:rsidRPr="00DF6B76">
        <w:rPr>
          <w:rFonts w:ascii="Times New Roman" w:hAnsi="Times New Roman" w:cs="Times New Roman"/>
          <w:sz w:val="28"/>
          <w:szCs w:val="28"/>
        </w:rPr>
        <w:t>.</w:t>
      </w:r>
    </w:p>
    <w:p w:rsidR="00642AC5" w:rsidRPr="00571402" w:rsidRDefault="00A03CF3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090" cy="2250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 7 – Схема клиноременной передачи</w:t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Определяем мощность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620" w:dyaOrig="760">
          <v:shape id="_x0000_i1071" type="#_x0000_t75" style="width:131pt;height:38pt" o:ole="">
            <v:imagedata r:id="rId108" o:title=""/>
          </v:shape>
          <o:OLEObject Type="Embed" ProgID="Equation.3" ShapeID="_x0000_i1071" DrawAspect="Content" ObjectID="_1776847060" r:id="rId109"/>
        </w:object>
      </w:r>
      <w:r w:rsidRPr="00571402">
        <w:rPr>
          <w:rFonts w:ascii="Times New Roman" w:hAnsi="Times New Roman" w:cs="Times New Roman"/>
          <w:sz w:val="28"/>
          <w:szCs w:val="28"/>
        </w:rPr>
        <w:t>кВт.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571402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072" type="#_x0000_t75" style="width:11.5pt;height:14pt" o:ole="">
            <v:imagedata r:id="rId110" o:title=""/>
          </v:shape>
          <o:OLEObject Type="Embed" ProgID="Equation.3" ShapeID="_x0000_i1072" DrawAspect="Content" ObjectID="_1776847061" r:id="rId111"/>
        </w:object>
      </w:r>
      <w:r w:rsidRPr="00571402">
        <w:rPr>
          <w:rFonts w:ascii="Times New Roman" w:hAnsi="Times New Roman" w:cs="Times New Roman"/>
          <w:sz w:val="28"/>
          <w:szCs w:val="28"/>
        </w:rPr>
        <w:t>=0,95 – к.п.д. клиноременной передачи с учетом потерь в подшипниках.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Угловая скорость ведущего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2580" w:dyaOrig="720">
          <v:shape id="_x0000_i1073" type="#_x0000_t75" style="width:129pt;height:36.5pt" o:ole="">
            <v:imagedata r:id="rId112" o:title=""/>
          </v:shape>
          <o:OLEObject Type="Embed" ProgID="Equation.3" ShapeID="_x0000_i1073" DrawAspect="Content" ObjectID="_1776847062" r:id="rId113"/>
        </w:object>
      </w:r>
      <w:r w:rsidRPr="00571402">
        <w:rPr>
          <w:rFonts w:ascii="Times New Roman" w:hAnsi="Times New Roman" w:cs="Times New Roman"/>
          <w:sz w:val="28"/>
          <w:szCs w:val="28"/>
        </w:rPr>
        <w:t>76,51 рад/с.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Вращающий момент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2560" w:dyaOrig="859">
          <v:shape id="_x0000_i1074" type="#_x0000_t75" style="width:127pt;height:43pt" o:ole="">
            <v:imagedata r:id="rId114" o:title=""/>
          </v:shape>
          <o:OLEObject Type="Embed" ProgID="Equation.3" ShapeID="_x0000_i1074" DrawAspect="Content" ObjectID="_1776847063" r:id="rId115"/>
        </w:object>
      </w:r>
      <w:r w:rsidRPr="00571402">
        <w:rPr>
          <w:rFonts w:ascii="Times New Roman" w:hAnsi="Times New Roman" w:cs="Times New Roman"/>
          <w:sz w:val="28"/>
          <w:szCs w:val="28"/>
        </w:rPr>
        <w:t>85,3Н∙м.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 номограмме (рис. 4) в зависимости от частоты вращения меньшего шкива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75" type="#_x0000_t75" style="width:49pt;height:19pt" o:ole="">
            <v:imagedata r:id="rId116" o:title=""/>
          </v:shape>
          <o:OLEObject Type="Embed" ProgID="Equation.3" ShapeID="_x0000_i1075" DrawAspect="Content" ObjectID="_1776847064" r:id="rId117"/>
        </w:objec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об/мин и мощности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76" type="#_x0000_t75" style="width:26.5pt;height:19pt" o:ole="">
            <v:imagedata r:id="rId118" o:title=""/>
          </v:shape>
          <o:OLEObject Type="Embed" ProgID="Equation.3" ShapeID="_x0000_i1076" DrawAspect="Content" ObjectID="_1776847065" r:id="rId11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6,526 кВт принимаем сечение клинового ремня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(Б).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меньшего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4980" w:dyaOrig="480">
          <v:shape id="_x0000_i1077" type="#_x0000_t75" style="width:249pt;height:23pt" o:ole="">
            <v:imagedata r:id="rId120" o:title=""/>
          </v:shape>
          <o:OLEObject Type="Embed" ProgID="Equation.3" ShapeID="_x0000_i1077" DrawAspect="Content" ObjectID="_1776847066" r:id="rId121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(мм)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шкива для ремней сечения В(Б) должен быть не менее 125 мм</w:t>
      </w:r>
      <w:r w:rsidRPr="00571402">
        <w:rPr>
          <w:rFonts w:ascii="Times New Roman" w:hAnsi="Times New Roman" w:cs="Times New Roman"/>
          <w:sz w:val="28"/>
          <w:szCs w:val="28"/>
        </w:rPr>
        <w:br/>
        <w:t xml:space="preserve">(табл. 1). 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78" type="#_x0000_t75" style="width:27pt;height:19pt" o:ole="">
            <v:imagedata r:id="rId122" o:title=""/>
          </v:shape>
          <o:OLEObject Type="Embed" ProgID="Equation.3" ShapeID="_x0000_i1078" DrawAspect="Content" ObjectID="_1776847067" r:id="rId123"/>
        </w:object>
      </w:r>
      <w:r w:rsidRPr="00571402">
        <w:rPr>
          <w:rFonts w:ascii="Times New Roman" w:hAnsi="Times New Roman" w:cs="Times New Roman"/>
          <w:sz w:val="28"/>
          <w:szCs w:val="28"/>
        </w:rPr>
        <w:t>160мм по ГОСТ 20889-88.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большего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60" w:dyaOrig="380">
          <v:shape id="_x0000_i1079" type="#_x0000_t75" style="width:218pt;height:19pt" o:ole="">
            <v:imagedata r:id="rId124" o:title=""/>
          </v:shape>
          <o:OLEObject Type="Embed" ProgID="Equation.3" ShapeID="_x0000_i1079" DrawAspect="Content" ObjectID="_1776847068" r:id="rId125"/>
        </w:object>
      </w:r>
      <w:r w:rsidRPr="00571402">
        <w:rPr>
          <w:rFonts w:ascii="Times New Roman" w:hAnsi="Times New Roman" w:cs="Times New Roman"/>
          <w:sz w:val="28"/>
          <w:szCs w:val="28"/>
        </w:rPr>
        <w:t>457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0" type="#_x0000_t75" style="width:28pt;height:19pt" o:ole="">
            <v:imagedata r:id="rId126" o:title=""/>
          </v:shape>
          <o:OLEObject Type="Embed" ProgID="Equation.3" ShapeID="_x0000_i1080" DrawAspect="Content" ObjectID="_1776847069" r:id="rId12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450мм по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r w:rsidRPr="00571402">
        <w:rPr>
          <w:rFonts w:ascii="Times New Roman" w:hAnsi="Times New Roman" w:cs="Times New Roman"/>
          <w:sz w:val="28"/>
          <w:szCs w:val="28"/>
        </w:rPr>
        <w:t>20889-88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Уточняем передаточное отношение.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Фактическое значение передаточного отношения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00" w:dyaOrig="780">
          <v:shape id="_x0000_i1081" type="#_x0000_t75" style="width:189.5pt;height:40pt" o:ole="">
            <v:imagedata r:id="rId128" o:title=""/>
          </v:shape>
          <o:OLEObject Type="Embed" ProgID="Equation.3" ShapeID="_x0000_i1081" DrawAspect="Content" ObjectID="_1776847070" r:id="rId129"/>
        </w:object>
      </w:r>
      <w:r w:rsidRPr="00571402">
        <w:rPr>
          <w:rFonts w:ascii="Times New Roman" w:hAnsi="Times New Roman" w:cs="Times New Roman"/>
          <w:sz w:val="28"/>
          <w:szCs w:val="28"/>
        </w:rPr>
        <w:t>2,86.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Расхождение с заданным передаточным отношением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920" w:dyaOrig="760">
          <v:shape id="_x0000_i1082" type="#_x0000_t75" style="width:146pt;height:38pt" o:ole="">
            <v:imagedata r:id="rId130" o:title=""/>
          </v:shape>
          <o:OLEObject Type="Embed" ProgID="Equation.3" ShapeID="_x0000_i1082" DrawAspect="Content" ObjectID="_1776847071" r:id="rId131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менее допускаемых ±3%. Следовательно, окончательно принимаем диаметры шкивов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83" type="#_x0000_t75" style="width:27pt;height:19pt" o:ole="">
            <v:imagedata r:id="rId132" o:title=""/>
          </v:shape>
          <o:OLEObject Type="Embed" ProgID="Equation.3" ShapeID="_x0000_i1083" DrawAspect="Content" ObjectID="_1776847072" r:id="rId13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160 мм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4" type="#_x0000_t75" style="width:28pt;height:19pt" o:ole="">
            <v:imagedata r:id="rId134" o:title=""/>
          </v:shape>
          <o:OLEObject Type="Embed" ProgID="Equation.3" ShapeID="_x0000_i1084" DrawAspect="Content" ObjectID="_1776847073" r:id="rId135"/>
        </w:object>
      </w:r>
      <w:r w:rsidRPr="00571402">
        <w:rPr>
          <w:rFonts w:ascii="Times New Roman" w:hAnsi="Times New Roman" w:cs="Times New Roman"/>
          <w:sz w:val="28"/>
          <w:szCs w:val="28"/>
        </w:rPr>
        <w:t>450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85" type="#_x0000_t75" style="width:18pt;height:20pt" o:ole="">
            <v:imagedata r:id="rId136" o:title=""/>
          </v:shape>
          <o:OLEObject Type="Embed" ProgID="Equation.3" ShapeID="_x0000_i1085" DrawAspect="Content" ObjectID="_1776847074" r:id="rId13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следует принять в интервале между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86" type="#_x0000_t75" style="width:29pt;height:19pt" o:ole="">
            <v:imagedata r:id="rId138" o:title=""/>
          </v:shape>
          <o:OLEObject Type="Embed" ProgID="Equation.3" ShapeID="_x0000_i1086" DrawAspect="Content" ObjectID="_1776847075" r:id="rId13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87" type="#_x0000_t75" style="width:31.5pt;height:19pt" o:ole="">
            <v:imagedata r:id="rId140" o:title=""/>
          </v:shape>
          <o:OLEObject Type="Embed" ProgID="Equation.3" ShapeID="_x0000_i1087" DrawAspect="Content" ObjectID="_1776847076" r:id="rId141"/>
        </w:object>
      </w:r>
      <w:r w:rsidRPr="00571402">
        <w:rPr>
          <w:rFonts w:ascii="Times New Roman" w:hAnsi="Times New Roman" w:cs="Times New Roman"/>
          <w:sz w:val="28"/>
          <w:szCs w:val="28"/>
        </w:rPr>
        <w:t>: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80" w:dyaOrig="380">
          <v:shape id="_x0000_i1088" type="#_x0000_t75" style="width:218pt;height:19pt" o:ole="">
            <v:imagedata r:id="rId142" o:title=""/>
          </v:shape>
          <o:OLEObject Type="Embed" ProgID="Equation.3" ShapeID="_x0000_i1088" DrawAspect="Content" ObjectID="_1776847077" r:id="rId143"/>
        </w:object>
      </w:r>
      <w:r w:rsidRPr="00571402">
        <w:rPr>
          <w:rFonts w:ascii="Times New Roman" w:hAnsi="Times New Roman" w:cs="Times New Roman"/>
          <w:sz w:val="28"/>
          <w:szCs w:val="28"/>
        </w:rPr>
        <w:t>427мм;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980" w:dyaOrig="380">
          <v:shape id="_x0000_i1089" type="#_x0000_t75" style="width:200pt;height:19pt" o:ole="">
            <v:imagedata r:id="rId144" o:title=""/>
          </v:shape>
          <o:OLEObject Type="Embed" ProgID="Equation.3" ShapeID="_x0000_i1089" DrawAspect="Content" ObjectID="_1776847078" r:id="rId145"/>
        </w:object>
      </w:r>
      <w:r w:rsidRPr="00571402">
        <w:rPr>
          <w:rFonts w:ascii="Times New Roman" w:hAnsi="Times New Roman" w:cs="Times New Roman"/>
          <w:sz w:val="28"/>
          <w:szCs w:val="28"/>
        </w:rPr>
        <w:t>1220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предварительно значение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580" w:dyaOrig="420">
          <v:shape id="_x0000_i1090" type="#_x0000_t75" style="width:29pt;height:20pt" o:ole="">
            <v:imagedata r:id="rId146" o:title=""/>
          </v:shape>
          <o:OLEObject Type="Embed" ProgID="Equation.3" ShapeID="_x0000_i1090" DrawAspect="Content" ObjectID="_1776847079" r:id="rId147"/>
        </w:object>
      </w:r>
      <w:r w:rsidRPr="00571402">
        <w:rPr>
          <w:rFonts w:ascii="Times New Roman" w:hAnsi="Times New Roman" w:cs="Times New Roman"/>
          <w:sz w:val="28"/>
          <w:szCs w:val="28"/>
        </w:rPr>
        <w:t>1000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Расчетная длина ремня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4400" w:dyaOrig="900">
          <v:shape id="_x0000_i1091" type="#_x0000_t75" style="width:220pt;height:44pt" o:ole="">
            <v:imagedata r:id="rId148" o:title=""/>
          </v:shape>
          <o:OLEObject Type="Embed" ProgID="Equation.3" ShapeID="_x0000_i1091" DrawAspect="Content" ObjectID="_1776847080" r:id="rId149"/>
        </w:object>
      </w:r>
      <w:r w:rsidRPr="00571402">
        <w:rPr>
          <w:rFonts w:ascii="Times New Roman" w:hAnsi="Times New Roman" w:cs="Times New Roman"/>
          <w:sz w:val="28"/>
          <w:szCs w:val="28"/>
        </w:rPr>
        <w:t>=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6240" w:dyaOrig="760">
          <v:shape id="_x0000_i1092" type="#_x0000_t75" style="width:339.5pt;height:38pt" o:ole="">
            <v:imagedata r:id="rId150" o:title=""/>
          </v:shape>
          <o:OLEObject Type="Embed" ProgID="Equation.3" ShapeID="_x0000_i1092" DrawAspect="Content" ObjectID="_1776847081" r:id="rId151"/>
        </w:object>
      </w:r>
      <w:r w:rsidRPr="00571402">
        <w:rPr>
          <w:rFonts w:ascii="Times New Roman" w:hAnsi="Times New Roman" w:cs="Times New Roman"/>
          <w:sz w:val="28"/>
          <w:szCs w:val="28"/>
        </w:rPr>
        <w:t>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Ближайшее значение по стандарту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580" w:dyaOrig="420">
          <v:shape id="_x0000_i1093" type="#_x0000_t75" style="width:29pt;height:21.5pt" o:ole="">
            <v:imagedata r:id="rId152" o:title=""/>
          </v:shape>
          <o:OLEObject Type="Embed" ProgID="Equation.3" ShapeID="_x0000_i1093" DrawAspect="Content" ObjectID="_1776847082" r:id="rId153"/>
        </w:object>
      </w:r>
      <w:r w:rsidRPr="00571402">
        <w:rPr>
          <w:rFonts w:ascii="Times New Roman" w:hAnsi="Times New Roman" w:cs="Times New Roman"/>
          <w:sz w:val="28"/>
          <w:szCs w:val="28"/>
        </w:rPr>
        <w:t>3150 мм (табл. 2).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Уточненное значение межосевого расстояния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94" type="#_x0000_t75" style="width:18pt;height:20pt" o:ole="">
            <v:imagedata r:id="rId154" o:title=""/>
          </v:shape>
          <o:OLEObject Type="Embed" ProgID="Equation.3" ShapeID="_x0000_i1094" DrawAspect="Content" ObjectID="_1776847083" r:id="rId155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 учетом стандартной длины ремня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380" w:dyaOrig="420">
          <v:shape id="_x0000_i1095" type="#_x0000_t75" style="width:19pt;height:21.5pt" o:ole="">
            <v:imagedata r:id="rId156" o:title=""/>
          </v:shape>
          <o:OLEObject Type="Embed" ProgID="Equation.3" ShapeID="_x0000_i1095" DrawAspect="Content" ObjectID="_1776847084" r:id="rId157"/>
        </w:objec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8"/>
          <w:sz w:val="28"/>
          <w:szCs w:val="28"/>
        </w:rPr>
        <w:object w:dxaOrig="4620" w:dyaOrig="580">
          <v:shape id="_x0000_i1096" type="#_x0000_t75" style="width:231pt;height:29pt" o:ole="">
            <v:imagedata r:id="rId158" o:title=""/>
          </v:shape>
          <o:OLEObject Type="Embed" ProgID="Equation.3" ShapeID="_x0000_i1096" DrawAspect="Content" ObjectID="_1776847085" r:id="rId159"/>
        </w:objec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где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920" w:dyaOrig="380">
          <v:shape id="_x0000_i1097" type="#_x0000_t75" style="width:246pt;height:19pt" o:ole="">
            <v:imagedata r:id="rId160" o:title=""/>
          </v:shape>
          <o:OLEObject Type="Embed" ProgID="Equation.3" ShapeID="_x0000_i1097" DrawAspect="Content" ObjectID="_1776847086" r:id="rId161"/>
        </w:object>
      </w:r>
      <w:r w:rsidRPr="00571402">
        <w:rPr>
          <w:rFonts w:ascii="Times New Roman" w:hAnsi="Times New Roman" w:cs="Times New Roman"/>
          <w:sz w:val="28"/>
          <w:szCs w:val="28"/>
        </w:rPr>
        <w:t>958,2 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519" w:dyaOrig="420">
          <v:shape id="_x0000_i1098" type="#_x0000_t75" style="width:175pt;height:21.5pt" o:ole="">
            <v:imagedata r:id="rId162" o:title=""/>
          </v:shape>
          <o:OLEObject Type="Embed" ProgID="Equation.3" ShapeID="_x0000_i1098" DrawAspect="Content" ObjectID="_1776847087" r:id="rId163"/>
        </w:object>
      </w:r>
      <w:r w:rsidRPr="00571402">
        <w:rPr>
          <w:rFonts w:ascii="Times New Roman" w:hAnsi="Times New Roman" w:cs="Times New Roman"/>
          <w:sz w:val="28"/>
          <w:szCs w:val="28"/>
        </w:rPr>
        <w:t>84100 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6680" w:dyaOrig="499">
          <v:shape id="_x0000_i1099" type="#_x0000_t75" style="width:333.5pt;height:25pt" o:ole="">
            <v:imagedata r:id="rId164" o:title=""/>
          </v:shape>
          <o:OLEObject Type="Embed" ProgID="Equation.3" ShapeID="_x0000_i1099" DrawAspect="Content" ObjectID="_1776847088" r:id="rId165"/>
        </w:object>
      </w:r>
      <w:r w:rsidRPr="00571402">
        <w:rPr>
          <w:rFonts w:ascii="Times New Roman" w:hAnsi="Times New Roman" w:cs="Times New Roman"/>
          <w:sz w:val="28"/>
          <w:szCs w:val="28"/>
        </w:rPr>
        <w:t>1086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монтаже передачи необходимо обеспечить возможность уменьшения межосевого расстояния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3000" w:dyaOrig="380">
          <v:shape id="_x0000_i1100" type="#_x0000_t75" style="width:150.5pt;height:19pt" o:ole="">
            <v:imagedata r:id="rId166" o:title=""/>
          </v:shape>
          <o:OLEObject Type="Embed" ProgID="Equation.3" ShapeID="_x0000_i1100" DrawAspect="Content" ObjectID="_1776847089" r:id="rId16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 для облегчения надевания ремней на шкивы и возможность увеличения его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2820" w:dyaOrig="380">
          <v:shape id="_x0000_i1101" type="#_x0000_t75" style="width:142pt;height:19pt" o:ole="">
            <v:imagedata r:id="rId168" o:title=""/>
          </v:shape>
          <o:OLEObject Type="Embed" ProgID="Equation.3" ShapeID="_x0000_i1101" DrawAspect="Content" ObjectID="_1776847090" r:id="rId169"/>
        </w:object>
      </w:r>
      <w:r w:rsidRPr="00571402">
        <w:rPr>
          <w:rFonts w:ascii="Times New Roman" w:hAnsi="Times New Roman" w:cs="Times New Roman"/>
          <w:sz w:val="28"/>
          <w:szCs w:val="28"/>
        </w:rPr>
        <w:t>78,8 мм для натяжения ремней.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Угол обхвата меньшего шкива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5899" w:dyaOrig="820">
          <v:shape id="_x0000_i1102" type="#_x0000_t75" style="width:296pt;height:42pt" o:ole="">
            <v:imagedata r:id="rId170" o:title=""/>
          </v:shape>
          <o:OLEObject Type="Embed" ProgID="Equation.3" ShapeID="_x0000_i1102" DrawAspect="Content" ObjectID="_1776847091" r:id="rId171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483FF9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>Коэффициент режима работы для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Pr="00483FF9">
        <w:rPr>
          <w:rFonts w:ascii="Times New Roman" w:hAnsi="Times New Roman" w:cs="Times New Roman"/>
          <w:sz w:val="28"/>
          <w:szCs w:val="28"/>
        </w:rPr>
        <w:t xml:space="preserve">привода к ленточному конвейеру при односменной работе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980" w:dyaOrig="420">
          <v:shape id="_x0000_i1103" type="#_x0000_t75" style="width:49pt;height:20pt" o:ole="">
            <v:imagedata r:id="rId172" o:title=""/>
          </v:shape>
          <o:OLEObject Type="Embed" ProgID="Equation.3" ShapeID="_x0000_i1103" DrawAspect="Content" ObjectID="_1776847092" r:id="rId173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(табл. 3).</w:t>
      </w:r>
    </w:p>
    <w:p w:rsidR="0032414D" w:rsidRPr="00483FF9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длине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1200" w:dyaOrig="420">
          <v:shape id="_x0000_i1104" type="#_x0000_t75" style="width:59pt;height:21.5pt" o:ole="">
            <v:imagedata r:id="rId174" o:title=""/>
          </v:shape>
          <o:OLEObject Type="Embed" ProgID="Equation.3" ShapeID="_x0000_i1104" DrawAspect="Content" ObjectID="_1776847093" r:id="rId175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мм коэффициент, учитывающий влияние длины ремня, для ремня сечения </w:t>
      </w:r>
      <w:r w:rsidRPr="00483FF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3FF9">
        <w:rPr>
          <w:rFonts w:ascii="Times New Roman" w:hAnsi="Times New Roman" w:cs="Times New Roman"/>
          <w:sz w:val="28"/>
          <w:szCs w:val="28"/>
        </w:rPr>
        <w:t>(Б)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00" w:dyaOrig="380">
          <v:shape id="_x0000_i1105" type="#_x0000_t75" style="width:29pt;height:19pt" o:ole="">
            <v:imagedata r:id="rId176" o:title=""/>
          </v:shape>
          <o:OLEObject Type="Embed" ProgID="Equation.3" ShapeID="_x0000_i1105" DrawAspect="Content" ObjectID="_1776847094" r:id="rId177"/>
        </w:object>
      </w:r>
      <w:r w:rsidRPr="00483FF9">
        <w:rPr>
          <w:rFonts w:ascii="Times New Roman" w:hAnsi="Times New Roman" w:cs="Times New Roman"/>
          <w:sz w:val="28"/>
          <w:szCs w:val="28"/>
        </w:rPr>
        <w:t>1,07 (табл. 4).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106" type="#_x0000_t75" style="width:55pt;height:19pt" o:ole="">
            <v:imagedata r:id="rId178" o:title=""/>
          </v:shape>
          <o:OLEObject Type="Embed" ProgID="Equation.3" ShapeID="_x0000_i1106" DrawAspect="Content" ObjectID="_1776847095" r:id="rId179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коэффициент, учитывающий влияние угла обхвата,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107" type="#_x0000_t75" style="width:31.5pt;height:19pt" o:ole="">
            <v:imagedata r:id="rId180" o:title=""/>
          </v:shape>
          <o:OLEObject Type="Embed" ProgID="Equation.3" ShapeID="_x0000_i1107" DrawAspect="Content" ObjectID="_1776847096" r:id="rId181"/>
        </w:object>
      </w:r>
      <w:r w:rsidRPr="00483FF9">
        <w:rPr>
          <w:rFonts w:ascii="Times New Roman" w:hAnsi="Times New Roman" w:cs="Times New Roman"/>
          <w:sz w:val="28"/>
          <w:szCs w:val="28"/>
        </w:rPr>
        <w:t>0,965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5).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Предполагая, что число ремней в передаче будет от 4 до 6, примем коэффициент, учитывающий число ремней в передаче,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108" type="#_x0000_t75" style="width:18pt;height:19pt" o:ole="">
            <v:imagedata r:id="rId182" o:title=""/>
          </v:shape>
          <o:OLEObject Type="Embed" ProgID="Equation.3" ShapeID="_x0000_i1108" DrawAspect="Content" ObjectID="_1776847097" r:id="rId18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= 0,76 (табл. 6).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Число ремней в передаче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740" w:dyaOrig="820">
          <v:shape id="_x0000_i1109" type="#_x0000_t75" style="width:87pt;height:42pt" o:ole="">
            <v:imagedata r:id="rId184" o:title=""/>
          </v:shape>
          <o:OLEObject Type="Embed" ProgID="Equation.3" ShapeID="_x0000_i1109" DrawAspect="Content" ObjectID="_1776847098" r:id="rId185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Мощность, передаваемая одним клиновым ремнем,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110" type="#_x0000_t75" style="width:28pt;height:19pt" o:ole="">
            <v:imagedata r:id="rId186" o:title=""/>
          </v:shape>
          <o:OLEObject Type="Embed" ProgID="Equation.3" ShapeID="_x0000_i1110" DrawAspect="Content" ObjectID="_1776847099" r:id="rId187"/>
        </w:object>
      </w:r>
      <w:r w:rsidRPr="00571402">
        <w:rPr>
          <w:rFonts w:ascii="Times New Roman" w:hAnsi="Times New Roman" w:cs="Times New Roman"/>
          <w:sz w:val="28"/>
          <w:szCs w:val="28"/>
        </w:rPr>
        <w:t>2,46 кВт (табл. 9).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3220" w:dyaOrig="760">
          <v:shape id="_x0000_i1111" type="#_x0000_t75" style="width:160.5pt;height:38pt" o:ole="">
            <v:imagedata r:id="rId188" o:title=""/>
          </v:shape>
          <o:OLEObject Type="Embed" ProgID="Equation.3" ShapeID="_x0000_i1111" DrawAspect="Content" ObjectID="_1776847100" r:id="rId189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3,38.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4"/>
          <w:sz w:val="28"/>
          <w:szCs w:val="28"/>
        </w:rPr>
        <w:object w:dxaOrig="420" w:dyaOrig="220">
          <v:shape id="_x0000_i1112" type="#_x0000_t75" style="width:21.5pt;height:11.5pt" o:ole="">
            <v:imagedata r:id="rId190" o:title=""/>
          </v:shape>
          <o:OLEObject Type="Embed" ProgID="Equation.3" ShapeID="_x0000_i1112" DrawAspect="Content" ObjectID="_1776847101" r:id="rId191"/>
        </w:object>
      </w:r>
      <w:r w:rsidRPr="00571402">
        <w:rPr>
          <w:rFonts w:ascii="Times New Roman" w:hAnsi="Times New Roman" w:cs="Times New Roman"/>
          <w:sz w:val="28"/>
          <w:szCs w:val="28"/>
        </w:rPr>
        <w:t>4.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Натяжение ветви клинового ремня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113" type="#_x0000_t75" style="width:190.5pt;height:40.5pt" o:ole="">
            <v:imagedata r:id="rId192" o:title=""/>
          </v:shape>
          <o:OLEObject Type="Embed" ProgID="Equation.3" ShapeID="_x0000_i1113" DrawAspect="Content" ObjectID="_1776847102" r:id="rId193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скорость </w:t>
      </w:r>
      <w:r w:rsidR="00EE69C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80" w:dyaOrig="460">
          <v:shape id="_x0000_i1114" type="#_x0000_t75" style="width:204pt;height:22pt" o:ole="">
            <v:imagedata r:id="rId194" o:title=""/>
          </v:shape>
          <o:OLEObject Type="Embed" ProgID="Equation.3" ShapeID="_x0000_i1114" DrawAspect="Content" ObjectID="_1776847103" r:id="rId195"/>
        </w:object>
      </w:r>
      <w:r w:rsidRPr="00571402">
        <w:rPr>
          <w:rFonts w:ascii="Times New Roman" w:hAnsi="Times New Roman" w:cs="Times New Roman"/>
          <w:sz w:val="28"/>
          <w:szCs w:val="28"/>
        </w:rPr>
        <w:t>6,1 м/с.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Погонная масса ремня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115" type="#_x0000_t75" style="width:19pt;height:19pt" o:ole="">
            <v:imagedata r:id="rId45" o:title=""/>
          </v:shape>
          <o:OLEObject Type="Embed" ProgID="Equation.3" ShapeID="_x0000_i1115" DrawAspect="Content" ObjectID="_1776847104" r:id="rId196"/>
        </w:object>
      </w:r>
      <w:r w:rsidRPr="00571402">
        <w:rPr>
          <w:rFonts w:ascii="Times New Roman" w:hAnsi="Times New Roman" w:cs="Times New Roman"/>
          <w:sz w:val="28"/>
          <w:szCs w:val="28"/>
        </w:rPr>
        <w:t>=0,18 кг/м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5160" w:dyaOrig="760">
          <v:shape id="_x0000_i1116" type="#_x0000_t75" style="width:259.5pt;height:38pt" o:ole="">
            <v:imagedata r:id="rId197" o:title=""/>
          </v:shape>
          <o:OLEObject Type="Embed" ProgID="Equation.3" ShapeID="_x0000_i1116" DrawAspect="Content" ObjectID="_1776847105" r:id="rId19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218,7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Определим ресурс работы передачи, ч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340" w:dyaOrig="940">
          <v:shape id="_x0000_i1117" type="#_x0000_t75" style="width:166pt;height:47pt" o:ole="">
            <v:imagedata r:id="rId199" o:title=""/>
          </v:shape>
          <o:OLEObject Type="Embed" ProgID="Equation.3" ShapeID="_x0000_i1117" DrawAspect="Content" ObjectID="_1776847106" r:id="rId200"/>
        </w:object>
      </w:r>
      <w:r w:rsidR="0032414D" w:rsidRPr="00571402"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EE69CE" w:rsidRPr="00571402">
        <w:rPr>
          <w:rFonts w:ascii="Times New Roman" w:hAnsi="Times New Roman" w:cs="Times New Roman"/>
          <w:position w:val="-16"/>
          <w:sz w:val="28"/>
          <w:szCs w:val="28"/>
        </w:rPr>
        <w:object w:dxaOrig="1680" w:dyaOrig="499">
          <v:shape id="_x0000_i1118" type="#_x0000_t75" style="width:84pt;height:24pt" o:ole="">
            <v:imagedata r:id="rId201" o:title=""/>
          </v:shape>
          <o:OLEObject Type="Embed" ProgID="Equation.3" ShapeID="_x0000_i1118" DrawAspect="Content" ObjectID="_1776847107" r:id="rId20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14).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Предел выносливости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119" type="#_x0000_t75" style="width:33pt;height:19pt" o:ole="">
            <v:imagedata r:id="rId203" o:title=""/>
          </v:shape>
          <o:OLEObject Type="Embed" ProgID="Equation.3" ShapeID="_x0000_i1119" DrawAspect="Content" ObjectID="_1776847108" r:id="rId204"/>
        </w:object>
      </w:r>
      <w:r w:rsidRPr="00571402">
        <w:rPr>
          <w:rFonts w:ascii="Times New Roman" w:hAnsi="Times New Roman" w:cs="Times New Roman"/>
          <w:sz w:val="28"/>
          <w:szCs w:val="28"/>
        </w:rPr>
        <w:t>9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Окружная сила, действующая на один ремень,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560" w:dyaOrig="840">
          <v:shape id="_x0000_i1120" type="#_x0000_t75" style="width:127pt;height:43pt" o:ole="">
            <v:imagedata r:id="rId205" o:title=""/>
          </v:shape>
          <o:OLEObject Type="Embed" ProgID="Equation.3" ShapeID="_x0000_i1120" DrawAspect="Content" ObjectID="_1776847109" r:id="rId20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266,5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силы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71402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880" w:dyaOrig="700">
          <v:shape id="_x0000_i1121" type="#_x0000_t75" style="width:244pt;height:35pt" o:ole="">
            <v:imagedata r:id="rId207" o:title=""/>
          </v:shape>
          <o:OLEObject Type="Embed" ProgID="Equation.3" ShapeID="_x0000_i1121" DrawAspect="Content" ObjectID="_1776847110" r:id="rId20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2,65 МПа,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площадь поперечного сечения ремня </w:t>
      </w:r>
      <w:r w:rsidRPr="00571402">
        <w:rPr>
          <w:rFonts w:ascii="Times New Roman" w:hAnsi="Times New Roman" w:cs="Times New Roman"/>
          <w:i/>
          <w:sz w:val="28"/>
          <w:szCs w:val="28"/>
        </w:rPr>
        <w:t>А</w:t>
      </w:r>
      <w:r w:rsidRPr="00571402">
        <w:rPr>
          <w:rFonts w:ascii="Times New Roman" w:hAnsi="Times New Roman" w:cs="Times New Roman"/>
          <w:sz w:val="28"/>
          <w:szCs w:val="28"/>
        </w:rPr>
        <w:t>=133мм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изгиба при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Pr="00571402">
        <w:rPr>
          <w:rFonts w:ascii="Times New Roman" w:hAnsi="Times New Roman" w:cs="Times New Roman"/>
          <w:sz w:val="28"/>
          <w:szCs w:val="28"/>
        </w:rPr>
        <w:t>=80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МПа 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>=11 мм (табл. 1)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060" w:dyaOrig="780">
          <v:shape id="_x0000_i1122" type="#_x0000_t75" style="width:152pt;height:39pt" o:ole="">
            <v:imagedata r:id="rId209" o:title=""/>
          </v:shape>
          <o:OLEObject Type="Embed" ProgID="Equation.3" ShapeID="_x0000_i1122" DrawAspect="Content" ObjectID="_1776847111" r:id="rId21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20" w:dyaOrig="420">
          <v:shape id="_x0000_i1123" type="#_x0000_t75" style="width:202pt;height:22pt" o:ole="">
            <v:imagedata r:id="rId211" o:title=""/>
          </v:shape>
          <o:OLEObject Type="Embed" ProgID="Equation.3" ShapeID="_x0000_i1123" DrawAspect="Content" ObjectID="_1776847112" r:id="rId212"/>
        </w:object>
      </w:r>
      <w:r w:rsidRPr="00571402">
        <w:rPr>
          <w:rFonts w:ascii="Times New Roman" w:hAnsi="Times New Roman" w:cs="Times New Roman"/>
          <w:sz w:val="28"/>
          <w:szCs w:val="28"/>
        </w:rPr>
        <w:t>0,04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60" w:dyaOrig="380">
          <v:shape id="_x0000_i1124" type="#_x0000_t75" style="width:233pt;height:19pt" o:ole="">
            <v:imagedata r:id="rId213" o:title=""/>
          </v:shape>
          <o:OLEObject Type="Embed" ProgID="Equation.3" ShapeID="_x0000_i1124" DrawAspect="Content" ObjectID="_1776847113" r:id="rId214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8,19МПа.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500" w:dyaOrig="460">
          <v:shape id="_x0000_i1125" type="#_x0000_t75" style="width:226pt;height:24pt" o:ole="">
            <v:imagedata r:id="rId215" o:title=""/>
          </v:shape>
          <o:OLEObject Type="Embed" ProgID="Equation.3" ShapeID="_x0000_i1125" DrawAspect="Content" ObjectID="_1776847114" r:id="rId21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постоянной нагрузке коэффициент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26" type="#_x0000_t75" style="width:43pt;height:19pt" o:ole="">
            <v:imagedata r:id="rId217" o:title=""/>
          </v:shape>
          <o:OLEObject Type="Embed" ProgID="Equation.3" ShapeID="_x0000_i1126" DrawAspect="Content" ObjectID="_1776847115" r:id="rId218"/>
        </w:objec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4440" w:dyaOrig="900">
          <v:shape id="_x0000_i1127" type="#_x0000_t75" style="width:221pt;height:45.5pt" o:ole="">
            <v:imagedata r:id="rId219" o:title=""/>
          </v:shape>
          <o:OLEObject Type="Embed" ProgID="Equation.3" ShapeID="_x0000_i1127" DrawAspect="Content" ObjectID="_1776847116" r:id="rId22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2347 ч,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больше требуемой долговечности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128" type="#_x0000_t75" style="width:40.5pt;height:19pt" o:ole="">
            <v:imagedata r:id="rId221" o:title=""/>
          </v:shape>
          <o:OLEObject Type="Embed" ProgID="Equation.3" ShapeID="_x0000_i1128" DrawAspect="Content" ObjectID="_1776847117" r:id="rId222"/>
        </w:object>
      </w:r>
      <w:r w:rsidRPr="00571402">
        <w:rPr>
          <w:rFonts w:ascii="Times New Roman" w:hAnsi="Times New Roman" w:cs="Times New Roman"/>
          <w:sz w:val="28"/>
          <w:szCs w:val="28"/>
        </w:rPr>
        <w:t>2000ч.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Сила, нагружающая валы передачи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660" w:dyaOrig="700">
          <v:shape id="_x0000_i1129" type="#_x0000_t75" style="width:233pt;height:35pt" o:ole="">
            <v:imagedata r:id="rId223" o:title=""/>
          </v:shape>
          <o:OLEObject Type="Embed" ProgID="Equation.3" ShapeID="_x0000_i1129" DrawAspect="Content" ObjectID="_1776847118" r:id="rId224"/>
        </w:object>
      </w:r>
      <w:r w:rsidRPr="00571402">
        <w:rPr>
          <w:rFonts w:ascii="Times New Roman" w:hAnsi="Times New Roman" w:cs="Times New Roman"/>
          <w:sz w:val="28"/>
          <w:szCs w:val="28"/>
        </w:rPr>
        <w:t>1735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Ширина шкивов 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740" w:dyaOrig="380">
          <v:shape id="_x0000_i1130" type="#_x0000_t75" style="width:236pt;height:19pt" o:ole="">
            <v:imagedata r:id="rId225" o:title=""/>
          </v:shape>
          <o:OLEObject Type="Embed" ProgID="Equation.3" ShapeID="_x0000_i1130" DrawAspect="Content" ObjectID="_1776847119" r:id="rId226"/>
        </w:object>
      </w:r>
      <w:r w:rsidRPr="00571402">
        <w:rPr>
          <w:rFonts w:ascii="Times New Roman" w:hAnsi="Times New Roman" w:cs="Times New Roman"/>
          <w:sz w:val="28"/>
          <w:szCs w:val="28"/>
        </w:rPr>
        <w:t>82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Здесь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720" w:dyaOrig="300">
          <v:shape id="_x0000_i1131" type="#_x0000_t75" style="width:36.5pt;height:15pt" o:ole="">
            <v:imagedata r:id="rId227" o:title=""/>
          </v:shape>
          <o:OLEObject Type="Embed" ProgID="Equation.3" ShapeID="_x0000_i1131" DrawAspect="Content" ObjectID="_1776847120" r:id="rId228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мм,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60">
          <v:shape id="_x0000_i1132" type="#_x0000_t75" style="width:49pt;height:18pt" o:ole="">
            <v:imagedata r:id="rId229" o:title=""/>
          </v:shape>
          <o:OLEObject Type="Embed" ProgID="Equation.3" ShapeID="_x0000_i1132" DrawAspect="Content" ObjectID="_1776847121" r:id="rId230"/>
        </w:object>
      </w:r>
      <w:r w:rsidRPr="00571402">
        <w:rPr>
          <w:rFonts w:ascii="Times New Roman" w:hAnsi="Times New Roman" w:cs="Times New Roman"/>
          <w:sz w:val="28"/>
          <w:szCs w:val="28"/>
        </w:rPr>
        <w:t>мм (табл. 15).</w:t>
      </w:r>
    </w:p>
    <w:p w:rsidR="0032414D" w:rsidRPr="00571402" w:rsidRDefault="0032414D" w:rsidP="003241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14D" w:rsidRPr="00571402" w:rsidRDefault="009B1944" w:rsidP="009B194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4.КОНТРОЛЬНЫЕ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кВт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об/мин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Гилета В.П. Детали машин. Расчет и проектирование механических передач. – Новосибирск: Изд-во НГТУ. – 2017 – 116с.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Гулиа Н.В., Клоков В.Г., Юрков С.А. Детали машин. – С-Пб.: Издательство «Лань», 2013. – 416 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Курмаз Л.В., Скойбеда А.Т. Детали машин. Проектирование. Справочное учебно–методическое пособие. М: Высшая школа 2005. – 308с.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Курсовое проектирование деталей машин: учеб. пособие для сред. спец. учеб. заведений/ под ред. Д.В. Чернавского. – М.: Альянс, 2005. – 415с.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Тюняев А. В., Звездаков В. П., Вагнер В. А. Детали машин. – С-Пб.: Издательство «Лань», 2013. – 736 с. 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1284.1-89. Ремни приводные клиновые нормальных сечений. Основные размеры и методы контроля.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1284.2-89. Ремни приводные клиновые нормальных сечений. Технические условия.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1284.3-96. Ремни приводные клиновые нормальных сечений. Передаваемые мощности.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20889-88. Шкивы для приводных клиновых ремней нормальных сечений. Общие технические условия.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32414D" w:rsidRPr="00571402" w:rsidRDefault="00787FB7" w:rsidP="00324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1" type="#_x0000_t202" style="position:absolute;margin-left:162.95pt;margin-top:714.3pt;width:185.9pt;height:18.7pt;z-index:251664384;mso-width-percent:400;mso-height-percent:200;mso-width-percent:400;mso-height-percent:200;mso-width-relative:margin;mso-height-relative:margin" stroked="f">
            <v:textbox style="mso-next-textbox:#_x0000_s1181;mso-fit-shape-to-text:t">
              <w:txbxContent>
                <w:p w:rsidR="00A03CF3" w:rsidRPr="00886474" w:rsidRDefault="00A03CF3" w:rsidP="0032414D"/>
              </w:txbxContent>
            </v:textbox>
          </v:shape>
        </w:pict>
      </w:r>
      <w:r w:rsidR="0032414D" w:rsidRPr="00571402">
        <w:rPr>
          <w:rFonts w:ascii="Times New Roman" w:hAnsi="Times New Roman" w:cs="Times New Roman"/>
          <w:sz w:val="28"/>
          <w:szCs w:val="28"/>
        </w:rPr>
        <w:br w:type="page"/>
      </w:r>
    </w:p>
    <w:p w:rsidR="0032414D" w:rsidRPr="00571402" w:rsidRDefault="00787FB7" w:rsidP="0032414D">
      <w:pPr>
        <w:pStyle w:val="a5"/>
        <w:widowControl w:val="0"/>
        <w:tabs>
          <w:tab w:val="left" w:pos="426"/>
        </w:tabs>
        <w:suppressAutoHyphens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2" type="#_x0000_t202" style="position:absolute;left:0;text-align:left;margin-left:162.95pt;margin-top:714.3pt;width:185.9pt;height:18.7pt;z-index:251665408;mso-width-percent:400;mso-height-percent:200;mso-width-percent:400;mso-height-percent:200;mso-width-relative:margin;mso-height-relative:margin" stroked="f">
            <v:textbox style="mso-next-textbox:#_x0000_s1182;mso-fit-shape-to-text:t">
              <w:txbxContent>
                <w:p w:rsidR="00A03CF3" w:rsidRPr="00886474" w:rsidRDefault="00A03CF3" w:rsidP="0032414D"/>
              </w:txbxContent>
            </v:textbox>
          </v:shape>
        </w:pict>
      </w:r>
    </w:p>
    <w:p w:rsidR="0016447A" w:rsidRPr="00571402" w:rsidRDefault="0016447A" w:rsidP="0032414D">
      <w:pPr>
        <w:rPr>
          <w:rFonts w:ascii="Times New Roman" w:hAnsi="Times New Roman" w:cs="Times New Roman"/>
          <w:sz w:val="28"/>
          <w:szCs w:val="28"/>
        </w:rPr>
      </w:pPr>
    </w:p>
    <w:sectPr w:rsidR="0016447A" w:rsidRPr="00571402" w:rsidSect="00C450C5">
      <w:footerReference w:type="default" r:id="rId2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FB7" w:rsidRDefault="00787FB7" w:rsidP="0032414D">
      <w:r>
        <w:separator/>
      </w:r>
    </w:p>
  </w:endnote>
  <w:endnote w:type="continuationSeparator" w:id="0">
    <w:p w:rsidR="00787FB7" w:rsidRDefault="00787FB7" w:rsidP="0032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1439"/>
      <w:docPartObj>
        <w:docPartGallery w:val="Page Numbers (Bottom of Page)"/>
        <w:docPartUnique/>
      </w:docPartObj>
    </w:sdtPr>
    <w:sdtEndPr/>
    <w:sdtContent>
      <w:p w:rsidR="00A03CF3" w:rsidRDefault="00A03CF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5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3CF3" w:rsidRDefault="00A03C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FB7" w:rsidRDefault="00787FB7" w:rsidP="0032414D">
      <w:r>
        <w:separator/>
      </w:r>
    </w:p>
  </w:footnote>
  <w:footnote w:type="continuationSeparator" w:id="0">
    <w:p w:rsidR="00787FB7" w:rsidRDefault="00787FB7" w:rsidP="00324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75801"/>
    <w:multiLevelType w:val="hybridMultilevel"/>
    <w:tmpl w:val="CC0EC752"/>
    <w:lvl w:ilvl="0" w:tplc="305CC9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2283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891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83D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D6AB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E2A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520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4247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68F5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CD5E87"/>
    <w:multiLevelType w:val="hybridMultilevel"/>
    <w:tmpl w:val="CA20BA62"/>
    <w:lvl w:ilvl="0" w:tplc="1720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A4E9F"/>
    <w:multiLevelType w:val="hybridMultilevel"/>
    <w:tmpl w:val="204E9424"/>
    <w:lvl w:ilvl="0" w:tplc="F32EC6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2E"/>
    <w:rsid w:val="00000A23"/>
    <w:rsid w:val="00005CF6"/>
    <w:rsid w:val="00013CD0"/>
    <w:rsid w:val="00022C63"/>
    <w:rsid w:val="00025F85"/>
    <w:rsid w:val="000426C0"/>
    <w:rsid w:val="00096154"/>
    <w:rsid w:val="000B2F42"/>
    <w:rsid w:val="000C36CE"/>
    <w:rsid w:val="000D4002"/>
    <w:rsid w:val="000E51F9"/>
    <w:rsid w:val="000F660E"/>
    <w:rsid w:val="000F7489"/>
    <w:rsid w:val="000F7D06"/>
    <w:rsid w:val="001050E9"/>
    <w:rsid w:val="001421EE"/>
    <w:rsid w:val="001518A4"/>
    <w:rsid w:val="001551E9"/>
    <w:rsid w:val="0016447A"/>
    <w:rsid w:val="001678E4"/>
    <w:rsid w:val="00174795"/>
    <w:rsid w:val="00195D2A"/>
    <w:rsid w:val="00195E57"/>
    <w:rsid w:val="001A22A0"/>
    <w:rsid w:val="001A39C2"/>
    <w:rsid w:val="001A40A2"/>
    <w:rsid w:val="001B5638"/>
    <w:rsid w:val="001C5D07"/>
    <w:rsid w:val="001C66BF"/>
    <w:rsid w:val="001D0DD4"/>
    <w:rsid w:val="001D3F15"/>
    <w:rsid w:val="001D7F35"/>
    <w:rsid w:val="001F4170"/>
    <w:rsid w:val="002027F1"/>
    <w:rsid w:val="0020453F"/>
    <w:rsid w:val="002134C3"/>
    <w:rsid w:val="00224CC5"/>
    <w:rsid w:val="002340CA"/>
    <w:rsid w:val="00255FD3"/>
    <w:rsid w:val="002754EF"/>
    <w:rsid w:val="002977C6"/>
    <w:rsid w:val="002B6031"/>
    <w:rsid w:val="002B716F"/>
    <w:rsid w:val="002C6251"/>
    <w:rsid w:val="002C628D"/>
    <w:rsid w:val="002D669F"/>
    <w:rsid w:val="002E03B7"/>
    <w:rsid w:val="00303FD8"/>
    <w:rsid w:val="00305AC2"/>
    <w:rsid w:val="003070DD"/>
    <w:rsid w:val="00312161"/>
    <w:rsid w:val="003213D3"/>
    <w:rsid w:val="0032160F"/>
    <w:rsid w:val="0032414D"/>
    <w:rsid w:val="00352052"/>
    <w:rsid w:val="003676DF"/>
    <w:rsid w:val="003704B2"/>
    <w:rsid w:val="0037559F"/>
    <w:rsid w:val="00380C29"/>
    <w:rsid w:val="003A1587"/>
    <w:rsid w:val="003C5EAA"/>
    <w:rsid w:val="003C7AF5"/>
    <w:rsid w:val="003D6859"/>
    <w:rsid w:val="003E2B76"/>
    <w:rsid w:val="00401964"/>
    <w:rsid w:val="00413EE2"/>
    <w:rsid w:val="0041635E"/>
    <w:rsid w:val="0042466F"/>
    <w:rsid w:val="004400CC"/>
    <w:rsid w:val="00450ED1"/>
    <w:rsid w:val="0045153F"/>
    <w:rsid w:val="004649E4"/>
    <w:rsid w:val="0047461C"/>
    <w:rsid w:val="00477FA1"/>
    <w:rsid w:val="00483FF9"/>
    <w:rsid w:val="00494348"/>
    <w:rsid w:val="004A2521"/>
    <w:rsid w:val="004A354D"/>
    <w:rsid w:val="004A631E"/>
    <w:rsid w:val="004C0E08"/>
    <w:rsid w:val="004C2E66"/>
    <w:rsid w:val="004C4ECB"/>
    <w:rsid w:val="004D0DCF"/>
    <w:rsid w:val="004D59B5"/>
    <w:rsid w:val="004E08E3"/>
    <w:rsid w:val="00500AEF"/>
    <w:rsid w:val="00513311"/>
    <w:rsid w:val="0052383A"/>
    <w:rsid w:val="00532A60"/>
    <w:rsid w:val="00542AFA"/>
    <w:rsid w:val="00550EAC"/>
    <w:rsid w:val="00562ECB"/>
    <w:rsid w:val="0057086A"/>
    <w:rsid w:val="00570D60"/>
    <w:rsid w:val="00571402"/>
    <w:rsid w:val="005734B1"/>
    <w:rsid w:val="0057526F"/>
    <w:rsid w:val="0057782A"/>
    <w:rsid w:val="005A144D"/>
    <w:rsid w:val="005A71BF"/>
    <w:rsid w:val="005B402E"/>
    <w:rsid w:val="005C096C"/>
    <w:rsid w:val="005C7F4D"/>
    <w:rsid w:val="005D15D2"/>
    <w:rsid w:val="005D1BE0"/>
    <w:rsid w:val="005E196F"/>
    <w:rsid w:val="005E5EDA"/>
    <w:rsid w:val="005F13A7"/>
    <w:rsid w:val="005F7609"/>
    <w:rsid w:val="00611549"/>
    <w:rsid w:val="00623A6E"/>
    <w:rsid w:val="00636DC4"/>
    <w:rsid w:val="00642AC5"/>
    <w:rsid w:val="00643D7E"/>
    <w:rsid w:val="00676602"/>
    <w:rsid w:val="006910CD"/>
    <w:rsid w:val="0069537F"/>
    <w:rsid w:val="00696D88"/>
    <w:rsid w:val="006B5A1A"/>
    <w:rsid w:val="006C2CE1"/>
    <w:rsid w:val="006E2E92"/>
    <w:rsid w:val="006F7D06"/>
    <w:rsid w:val="00704ABB"/>
    <w:rsid w:val="0070531C"/>
    <w:rsid w:val="00712482"/>
    <w:rsid w:val="00712555"/>
    <w:rsid w:val="0072660B"/>
    <w:rsid w:val="0075117D"/>
    <w:rsid w:val="00756ACB"/>
    <w:rsid w:val="00760A41"/>
    <w:rsid w:val="00763EA4"/>
    <w:rsid w:val="007657FD"/>
    <w:rsid w:val="007816CA"/>
    <w:rsid w:val="00783A08"/>
    <w:rsid w:val="00787FB7"/>
    <w:rsid w:val="007920CC"/>
    <w:rsid w:val="0079221B"/>
    <w:rsid w:val="007A5199"/>
    <w:rsid w:val="007B0A4C"/>
    <w:rsid w:val="007E3180"/>
    <w:rsid w:val="007E5416"/>
    <w:rsid w:val="007F1DD2"/>
    <w:rsid w:val="007F2612"/>
    <w:rsid w:val="007F2F43"/>
    <w:rsid w:val="007F5FAF"/>
    <w:rsid w:val="007F74D5"/>
    <w:rsid w:val="00822B45"/>
    <w:rsid w:val="00830026"/>
    <w:rsid w:val="00882A4B"/>
    <w:rsid w:val="00890620"/>
    <w:rsid w:val="00894D3C"/>
    <w:rsid w:val="008A013F"/>
    <w:rsid w:val="008A03F9"/>
    <w:rsid w:val="008A09F0"/>
    <w:rsid w:val="008A5FC5"/>
    <w:rsid w:val="008A7F8C"/>
    <w:rsid w:val="008B6332"/>
    <w:rsid w:val="008D001B"/>
    <w:rsid w:val="008D4560"/>
    <w:rsid w:val="008E7A9B"/>
    <w:rsid w:val="008F592E"/>
    <w:rsid w:val="00903F5F"/>
    <w:rsid w:val="00910932"/>
    <w:rsid w:val="00915FF6"/>
    <w:rsid w:val="00923920"/>
    <w:rsid w:val="0092428C"/>
    <w:rsid w:val="00927573"/>
    <w:rsid w:val="00930239"/>
    <w:rsid w:val="0093128F"/>
    <w:rsid w:val="00932724"/>
    <w:rsid w:val="00945FE9"/>
    <w:rsid w:val="00946CE1"/>
    <w:rsid w:val="00957503"/>
    <w:rsid w:val="009B0D9F"/>
    <w:rsid w:val="009B1944"/>
    <w:rsid w:val="009B3279"/>
    <w:rsid w:val="009C2611"/>
    <w:rsid w:val="009E4777"/>
    <w:rsid w:val="009F04A5"/>
    <w:rsid w:val="009F2306"/>
    <w:rsid w:val="009F3E90"/>
    <w:rsid w:val="00A03CF3"/>
    <w:rsid w:val="00A129F0"/>
    <w:rsid w:val="00A17756"/>
    <w:rsid w:val="00A4014F"/>
    <w:rsid w:val="00A4719C"/>
    <w:rsid w:val="00A47707"/>
    <w:rsid w:val="00A64F60"/>
    <w:rsid w:val="00A6587A"/>
    <w:rsid w:val="00A720FD"/>
    <w:rsid w:val="00A810EC"/>
    <w:rsid w:val="00A86B47"/>
    <w:rsid w:val="00A92F3E"/>
    <w:rsid w:val="00A934C1"/>
    <w:rsid w:val="00AA21F1"/>
    <w:rsid w:val="00AB1622"/>
    <w:rsid w:val="00AC237C"/>
    <w:rsid w:val="00AD3F58"/>
    <w:rsid w:val="00AE544B"/>
    <w:rsid w:val="00AE667F"/>
    <w:rsid w:val="00AF0876"/>
    <w:rsid w:val="00AF0BD6"/>
    <w:rsid w:val="00B06FA0"/>
    <w:rsid w:val="00B14E4D"/>
    <w:rsid w:val="00B23B0F"/>
    <w:rsid w:val="00B2757C"/>
    <w:rsid w:val="00B436D3"/>
    <w:rsid w:val="00B66F2D"/>
    <w:rsid w:val="00B927AD"/>
    <w:rsid w:val="00B931F5"/>
    <w:rsid w:val="00BC5BC4"/>
    <w:rsid w:val="00BD0745"/>
    <w:rsid w:val="00BD67D3"/>
    <w:rsid w:val="00BE45E6"/>
    <w:rsid w:val="00BE4C08"/>
    <w:rsid w:val="00BF2BF4"/>
    <w:rsid w:val="00C0582F"/>
    <w:rsid w:val="00C05B1F"/>
    <w:rsid w:val="00C1139E"/>
    <w:rsid w:val="00C11492"/>
    <w:rsid w:val="00C151BC"/>
    <w:rsid w:val="00C20233"/>
    <w:rsid w:val="00C35708"/>
    <w:rsid w:val="00C450C5"/>
    <w:rsid w:val="00C6232F"/>
    <w:rsid w:val="00C65581"/>
    <w:rsid w:val="00CB6011"/>
    <w:rsid w:val="00CC7C42"/>
    <w:rsid w:val="00CD48E0"/>
    <w:rsid w:val="00CE673F"/>
    <w:rsid w:val="00CF3CAC"/>
    <w:rsid w:val="00D13233"/>
    <w:rsid w:val="00D20B28"/>
    <w:rsid w:val="00D32C16"/>
    <w:rsid w:val="00D456C5"/>
    <w:rsid w:val="00D536B7"/>
    <w:rsid w:val="00D67F94"/>
    <w:rsid w:val="00DE51B4"/>
    <w:rsid w:val="00DF29D2"/>
    <w:rsid w:val="00DF68DF"/>
    <w:rsid w:val="00DF6B76"/>
    <w:rsid w:val="00DF6C86"/>
    <w:rsid w:val="00E00F42"/>
    <w:rsid w:val="00E0689B"/>
    <w:rsid w:val="00E10FE6"/>
    <w:rsid w:val="00E11F0A"/>
    <w:rsid w:val="00E17DE2"/>
    <w:rsid w:val="00E30A18"/>
    <w:rsid w:val="00E4072A"/>
    <w:rsid w:val="00E4535B"/>
    <w:rsid w:val="00E471E2"/>
    <w:rsid w:val="00E53858"/>
    <w:rsid w:val="00E66377"/>
    <w:rsid w:val="00E67FC3"/>
    <w:rsid w:val="00E95B65"/>
    <w:rsid w:val="00EC1817"/>
    <w:rsid w:val="00ED27E8"/>
    <w:rsid w:val="00ED5FF4"/>
    <w:rsid w:val="00ED734D"/>
    <w:rsid w:val="00EE33A6"/>
    <w:rsid w:val="00EE5D81"/>
    <w:rsid w:val="00EE69CE"/>
    <w:rsid w:val="00F14EEE"/>
    <w:rsid w:val="00F20BC5"/>
    <w:rsid w:val="00F231AD"/>
    <w:rsid w:val="00F31CA1"/>
    <w:rsid w:val="00F4092A"/>
    <w:rsid w:val="00F40AAF"/>
    <w:rsid w:val="00F44DA5"/>
    <w:rsid w:val="00F47BC7"/>
    <w:rsid w:val="00F5092B"/>
    <w:rsid w:val="00F52D25"/>
    <w:rsid w:val="00F74FD8"/>
    <w:rsid w:val="00F91482"/>
    <w:rsid w:val="00FC68C1"/>
    <w:rsid w:val="00FE5DFE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,"/>
  <w:listSeparator w:val=";"/>
  <w15:docId w15:val="{72DA67E0-3878-4F4A-8A7A-6C95147D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2B76"/>
    <w:pPr>
      <w:ind w:left="720"/>
      <w:contextualSpacing/>
    </w:pPr>
  </w:style>
  <w:style w:type="character" w:customStyle="1" w:styleId="grame">
    <w:name w:val="grame"/>
    <w:basedOn w:val="a0"/>
    <w:rsid w:val="00DF6C86"/>
  </w:style>
  <w:style w:type="table" w:styleId="a6">
    <w:name w:val="Table Grid"/>
    <w:basedOn w:val="a1"/>
    <w:uiPriority w:val="59"/>
    <w:rsid w:val="009109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C7C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F4092A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3241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414D"/>
  </w:style>
  <w:style w:type="paragraph" w:styleId="aa">
    <w:name w:val="footer"/>
    <w:basedOn w:val="a"/>
    <w:link w:val="ab"/>
    <w:uiPriority w:val="99"/>
    <w:unhideWhenUsed/>
    <w:rsid w:val="003241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12.wmf"/><Relationship Id="rId42" Type="http://schemas.openxmlformats.org/officeDocument/2006/relationships/oleObject" Target="embeddings/oleObject13.bin"/><Relationship Id="rId63" Type="http://schemas.openxmlformats.org/officeDocument/2006/relationships/image" Target="media/image33.wmf"/><Relationship Id="rId84" Type="http://schemas.openxmlformats.org/officeDocument/2006/relationships/image" Target="media/image43.wmf"/><Relationship Id="rId138" Type="http://schemas.openxmlformats.org/officeDocument/2006/relationships/image" Target="media/image70.wmf"/><Relationship Id="rId159" Type="http://schemas.openxmlformats.org/officeDocument/2006/relationships/oleObject" Target="embeddings/oleObject72.bin"/><Relationship Id="rId170" Type="http://schemas.openxmlformats.org/officeDocument/2006/relationships/image" Target="media/image86.wmf"/><Relationship Id="rId191" Type="http://schemas.openxmlformats.org/officeDocument/2006/relationships/oleObject" Target="embeddings/oleObject88.bin"/><Relationship Id="rId205" Type="http://schemas.openxmlformats.org/officeDocument/2006/relationships/image" Target="media/image103.wmf"/><Relationship Id="rId226" Type="http://schemas.openxmlformats.org/officeDocument/2006/relationships/oleObject" Target="embeddings/oleObject106.bin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8.bin"/><Relationship Id="rId53" Type="http://schemas.openxmlformats.org/officeDocument/2006/relationships/image" Target="media/image28.wmf"/><Relationship Id="rId74" Type="http://schemas.openxmlformats.org/officeDocument/2006/relationships/oleObject" Target="embeddings/oleObject29.bin"/><Relationship Id="rId128" Type="http://schemas.openxmlformats.org/officeDocument/2006/relationships/image" Target="media/image65.wmf"/><Relationship Id="rId149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3.bin"/><Relationship Id="rId216" Type="http://schemas.openxmlformats.org/officeDocument/2006/relationships/oleObject" Target="embeddings/oleObject101.bin"/><Relationship Id="rId22" Type="http://schemas.openxmlformats.org/officeDocument/2006/relationships/oleObject" Target="embeddings/oleObject3.bin"/><Relationship Id="rId43" Type="http://schemas.openxmlformats.org/officeDocument/2006/relationships/image" Target="media/image23.wmf"/><Relationship Id="rId64" Type="http://schemas.openxmlformats.org/officeDocument/2006/relationships/oleObject" Target="embeddings/oleObject24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2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76.wmf"/><Relationship Id="rId171" Type="http://schemas.openxmlformats.org/officeDocument/2006/relationships/oleObject" Target="embeddings/oleObject78.bin"/><Relationship Id="rId192" Type="http://schemas.openxmlformats.org/officeDocument/2006/relationships/image" Target="media/image97.wmf"/><Relationship Id="rId206" Type="http://schemas.openxmlformats.org/officeDocument/2006/relationships/oleObject" Target="embeddings/oleObject96.bin"/><Relationship Id="rId227" Type="http://schemas.openxmlformats.org/officeDocument/2006/relationships/image" Target="media/image114.wmf"/><Relationship Id="rId12" Type="http://schemas.openxmlformats.org/officeDocument/2006/relationships/image" Target="media/image5.jpeg"/><Relationship Id="rId33" Type="http://schemas.openxmlformats.org/officeDocument/2006/relationships/image" Target="media/image18.wmf"/><Relationship Id="rId108" Type="http://schemas.openxmlformats.org/officeDocument/2006/relationships/image" Target="media/image55.wmf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19.bin"/><Relationship Id="rId75" Type="http://schemas.openxmlformats.org/officeDocument/2006/relationships/image" Target="media/image39.wmf"/><Relationship Id="rId96" Type="http://schemas.openxmlformats.org/officeDocument/2006/relationships/image" Target="media/image48.png"/><Relationship Id="rId140" Type="http://schemas.openxmlformats.org/officeDocument/2006/relationships/image" Target="media/image71.wmf"/><Relationship Id="rId161" Type="http://schemas.openxmlformats.org/officeDocument/2006/relationships/oleObject" Target="embeddings/oleObject73.bin"/><Relationship Id="rId182" Type="http://schemas.openxmlformats.org/officeDocument/2006/relationships/image" Target="media/image92.wmf"/><Relationship Id="rId217" Type="http://schemas.openxmlformats.org/officeDocument/2006/relationships/image" Target="media/image109.wmf"/><Relationship Id="rId6" Type="http://schemas.openxmlformats.org/officeDocument/2006/relationships/footnotes" Target="footnotes.xml"/><Relationship Id="rId23" Type="http://schemas.openxmlformats.org/officeDocument/2006/relationships/image" Target="media/image13.wmf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4.bin"/><Relationship Id="rId65" Type="http://schemas.openxmlformats.org/officeDocument/2006/relationships/image" Target="media/image34.wmf"/><Relationship Id="rId86" Type="http://schemas.openxmlformats.org/officeDocument/2006/relationships/image" Target="media/image44.wmf"/><Relationship Id="rId130" Type="http://schemas.openxmlformats.org/officeDocument/2006/relationships/image" Target="media/image66.wmf"/><Relationship Id="rId151" Type="http://schemas.openxmlformats.org/officeDocument/2006/relationships/oleObject" Target="embeddings/oleObject68.bin"/><Relationship Id="rId172" Type="http://schemas.openxmlformats.org/officeDocument/2006/relationships/image" Target="media/image87.wmf"/><Relationship Id="rId193" Type="http://schemas.openxmlformats.org/officeDocument/2006/relationships/oleObject" Target="embeddings/oleObject89.bin"/><Relationship Id="rId207" Type="http://schemas.openxmlformats.org/officeDocument/2006/relationships/image" Target="media/image104.wmf"/><Relationship Id="rId228" Type="http://schemas.openxmlformats.org/officeDocument/2006/relationships/oleObject" Target="embeddings/oleObject107.bin"/><Relationship Id="rId13" Type="http://schemas.openxmlformats.org/officeDocument/2006/relationships/image" Target="media/image6.png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9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0.bin"/><Relationship Id="rId97" Type="http://schemas.openxmlformats.org/officeDocument/2006/relationships/image" Target="media/image49.wmf"/><Relationship Id="rId120" Type="http://schemas.openxmlformats.org/officeDocument/2006/relationships/image" Target="media/image61.wmf"/><Relationship Id="rId141" Type="http://schemas.openxmlformats.org/officeDocument/2006/relationships/oleObject" Target="embeddings/oleObject63.bin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84.bin"/><Relationship Id="rId218" Type="http://schemas.openxmlformats.org/officeDocument/2006/relationships/oleObject" Target="embeddings/oleObject102.bin"/><Relationship Id="rId24" Type="http://schemas.openxmlformats.org/officeDocument/2006/relationships/oleObject" Target="embeddings/oleObject4.bin"/><Relationship Id="rId45" Type="http://schemas.openxmlformats.org/officeDocument/2006/relationships/image" Target="media/image24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6.bin"/><Relationship Id="rId110" Type="http://schemas.openxmlformats.org/officeDocument/2006/relationships/image" Target="media/image56.wmf"/><Relationship Id="rId131" Type="http://schemas.openxmlformats.org/officeDocument/2006/relationships/oleObject" Target="embeddings/oleObject58.bin"/><Relationship Id="rId152" Type="http://schemas.openxmlformats.org/officeDocument/2006/relationships/image" Target="media/image77.wmf"/><Relationship Id="rId173" Type="http://schemas.openxmlformats.org/officeDocument/2006/relationships/oleObject" Target="embeddings/oleObject79.bin"/><Relationship Id="rId194" Type="http://schemas.openxmlformats.org/officeDocument/2006/relationships/image" Target="media/image98.wmf"/><Relationship Id="rId208" Type="http://schemas.openxmlformats.org/officeDocument/2006/relationships/oleObject" Target="embeddings/oleObject97.bin"/><Relationship Id="rId229" Type="http://schemas.openxmlformats.org/officeDocument/2006/relationships/image" Target="media/image115.wmf"/><Relationship Id="rId14" Type="http://schemas.openxmlformats.org/officeDocument/2006/relationships/image" Target="media/image7.png"/><Relationship Id="rId35" Type="http://schemas.openxmlformats.org/officeDocument/2006/relationships/image" Target="media/image19.wmf"/><Relationship Id="rId56" Type="http://schemas.openxmlformats.org/officeDocument/2006/relationships/oleObject" Target="embeddings/oleObject20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43.bin"/><Relationship Id="rId8" Type="http://schemas.openxmlformats.org/officeDocument/2006/relationships/image" Target="media/image1.jpeg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4.bin"/><Relationship Id="rId184" Type="http://schemas.openxmlformats.org/officeDocument/2006/relationships/image" Target="media/image93.wmf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8.bin"/><Relationship Id="rId25" Type="http://schemas.openxmlformats.org/officeDocument/2006/relationships/image" Target="media/image14.wmf"/><Relationship Id="rId46" Type="http://schemas.openxmlformats.org/officeDocument/2006/relationships/oleObject" Target="embeddings/oleObject15.bin"/><Relationship Id="rId67" Type="http://schemas.openxmlformats.org/officeDocument/2006/relationships/image" Target="media/image35.wmf"/><Relationship Id="rId20" Type="http://schemas.openxmlformats.org/officeDocument/2006/relationships/oleObject" Target="embeddings/oleObject2.bin"/><Relationship Id="rId41" Type="http://schemas.openxmlformats.org/officeDocument/2006/relationships/image" Target="media/image22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69.bin"/><Relationship Id="rId174" Type="http://schemas.openxmlformats.org/officeDocument/2006/relationships/image" Target="media/image88.wmf"/><Relationship Id="rId179" Type="http://schemas.openxmlformats.org/officeDocument/2006/relationships/oleObject" Target="embeddings/oleObject82.bin"/><Relationship Id="rId195" Type="http://schemas.openxmlformats.org/officeDocument/2006/relationships/oleObject" Target="embeddings/oleObject90.bin"/><Relationship Id="rId209" Type="http://schemas.openxmlformats.org/officeDocument/2006/relationships/image" Target="media/image105.wmf"/><Relationship Id="rId190" Type="http://schemas.openxmlformats.org/officeDocument/2006/relationships/image" Target="media/image96.wmf"/><Relationship Id="rId204" Type="http://schemas.openxmlformats.org/officeDocument/2006/relationships/oleObject" Target="embeddings/oleObject95.bin"/><Relationship Id="rId220" Type="http://schemas.openxmlformats.org/officeDocument/2006/relationships/oleObject" Target="embeddings/oleObject103.bin"/><Relationship Id="rId225" Type="http://schemas.openxmlformats.org/officeDocument/2006/relationships/image" Target="media/image113.wmf"/><Relationship Id="rId15" Type="http://schemas.openxmlformats.org/officeDocument/2006/relationships/image" Target="media/image8.png"/><Relationship Id="rId36" Type="http://schemas.openxmlformats.org/officeDocument/2006/relationships/oleObject" Target="embeddings/oleObject10.bin"/><Relationship Id="rId57" Type="http://schemas.openxmlformats.org/officeDocument/2006/relationships/image" Target="media/image30.wmf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3.jpeg"/><Relationship Id="rId31" Type="http://schemas.openxmlformats.org/officeDocument/2006/relationships/image" Target="media/image17.wmf"/><Relationship Id="rId52" Type="http://schemas.openxmlformats.org/officeDocument/2006/relationships/oleObject" Target="embeddings/oleObject18.bin"/><Relationship Id="rId73" Type="http://schemas.openxmlformats.org/officeDocument/2006/relationships/image" Target="media/image38.wmf"/><Relationship Id="rId78" Type="http://schemas.openxmlformats.org/officeDocument/2006/relationships/oleObject" Target="embeddings/oleObject31.bin"/><Relationship Id="rId94" Type="http://schemas.openxmlformats.org/officeDocument/2006/relationships/oleObject" Target="embeddings/oleObject40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2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5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77.bin"/><Relationship Id="rId185" Type="http://schemas.openxmlformats.org/officeDocument/2006/relationships/oleObject" Target="embeddings/oleObject8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91.wmf"/><Relationship Id="rId210" Type="http://schemas.openxmlformats.org/officeDocument/2006/relationships/oleObject" Target="embeddings/oleObject98.bin"/><Relationship Id="rId215" Type="http://schemas.openxmlformats.org/officeDocument/2006/relationships/image" Target="media/image108.wmf"/><Relationship Id="rId26" Type="http://schemas.openxmlformats.org/officeDocument/2006/relationships/oleObject" Target="embeddings/oleObject5.bin"/><Relationship Id="rId231" Type="http://schemas.openxmlformats.org/officeDocument/2006/relationships/footer" Target="footer1.xml"/><Relationship Id="rId47" Type="http://schemas.openxmlformats.org/officeDocument/2006/relationships/image" Target="media/image25.wmf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80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9.png"/><Relationship Id="rId221" Type="http://schemas.openxmlformats.org/officeDocument/2006/relationships/image" Target="media/image111.wmf"/><Relationship Id="rId37" Type="http://schemas.openxmlformats.org/officeDocument/2006/relationships/image" Target="media/image20.wmf"/><Relationship Id="rId58" Type="http://schemas.openxmlformats.org/officeDocument/2006/relationships/oleObject" Target="embeddings/oleObject21.bin"/><Relationship Id="rId79" Type="http://schemas.openxmlformats.org/officeDocument/2006/relationships/image" Target="media/image41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73.wmf"/><Relationship Id="rId90" Type="http://schemas.openxmlformats.org/officeDocument/2006/relationships/oleObject" Target="embeddings/oleObject38.bin"/><Relationship Id="rId165" Type="http://schemas.openxmlformats.org/officeDocument/2006/relationships/oleObject" Target="embeddings/oleObject75.bin"/><Relationship Id="rId186" Type="http://schemas.openxmlformats.org/officeDocument/2006/relationships/image" Target="media/image94.wmf"/><Relationship Id="rId211" Type="http://schemas.openxmlformats.org/officeDocument/2006/relationships/image" Target="media/image106.wmf"/><Relationship Id="rId232" Type="http://schemas.openxmlformats.org/officeDocument/2006/relationships/fontTable" Target="fontTable.xml"/><Relationship Id="rId27" Type="http://schemas.openxmlformats.org/officeDocument/2006/relationships/image" Target="media/image15.wmf"/><Relationship Id="rId48" Type="http://schemas.openxmlformats.org/officeDocument/2006/relationships/oleObject" Target="embeddings/oleObject16.bin"/><Relationship Id="rId69" Type="http://schemas.openxmlformats.org/officeDocument/2006/relationships/image" Target="media/image36.wmf"/><Relationship Id="rId113" Type="http://schemas.openxmlformats.org/officeDocument/2006/relationships/oleObject" Target="embeddings/oleObject49.bin"/><Relationship Id="rId134" Type="http://schemas.openxmlformats.org/officeDocument/2006/relationships/image" Target="media/image68.wmf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70.bin"/><Relationship Id="rId176" Type="http://schemas.openxmlformats.org/officeDocument/2006/relationships/image" Target="media/image89.wmf"/><Relationship Id="rId197" Type="http://schemas.openxmlformats.org/officeDocument/2006/relationships/image" Target="media/image99.wmf"/><Relationship Id="rId201" Type="http://schemas.openxmlformats.org/officeDocument/2006/relationships/image" Target="media/image101.wmf"/><Relationship Id="rId222" Type="http://schemas.openxmlformats.org/officeDocument/2006/relationships/oleObject" Target="embeddings/oleObject104.bin"/><Relationship Id="rId17" Type="http://schemas.openxmlformats.org/officeDocument/2006/relationships/image" Target="media/image10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1.wmf"/><Relationship Id="rId103" Type="http://schemas.openxmlformats.org/officeDocument/2006/relationships/image" Target="media/image52.wmf"/><Relationship Id="rId124" Type="http://schemas.openxmlformats.org/officeDocument/2006/relationships/image" Target="media/image63.wmf"/><Relationship Id="rId70" Type="http://schemas.openxmlformats.org/officeDocument/2006/relationships/oleObject" Target="embeddings/oleObject27.bin"/><Relationship Id="rId91" Type="http://schemas.openxmlformats.org/officeDocument/2006/relationships/image" Target="media/image46.wmf"/><Relationship Id="rId145" Type="http://schemas.openxmlformats.org/officeDocument/2006/relationships/oleObject" Target="embeddings/oleObject65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9.bin"/><Relationship Id="rId233" Type="http://schemas.openxmlformats.org/officeDocument/2006/relationships/theme" Target="theme/theme1.xml"/><Relationship Id="rId28" Type="http://schemas.openxmlformats.org/officeDocument/2006/relationships/oleObject" Target="embeddings/oleObject6.bin"/><Relationship Id="rId49" Type="http://schemas.openxmlformats.org/officeDocument/2006/relationships/image" Target="media/image26.wmf"/><Relationship Id="rId114" Type="http://schemas.openxmlformats.org/officeDocument/2006/relationships/image" Target="media/image58.wmf"/><Relationship Id="rId60" Type="http://schemas.openxmlformats.org/officeDocument/2006/relationships/oleObject" Target="embeddings/oleObject22.bin"/><Relationship Id="rId81" Type="http://schemas.openxmlformats.org/officeDocument/2006/relationships/oleObject" Target="embeddings/oleObject33.bin"/><Relationship Id="rId135" Type="http://schemas.openxmlformats.org/officeDocument/2006/relationships/oleObject" Target="embeddings/oleObject60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81.bin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223" Type="http://schemas.openxmlformats.org/officeDocument/2006/relationships/image" Target="media/image112.wmf"/><Relationship Id="rId18" Type="http://schemas.openxmlformats.org/officeDocument/2006/relationships/oleObject" Target="embeddings/oleObject1.bin"/><Relationship Id="rId39" Type="http://schemas.openxmlformats.org/officeDocument/2006/relationships/image" Target="media/image21.wmf"/><Relationship Id="rId50" Type="http://schemas.openxmlformats.org/officeDocument/2006/relationships/oleObject" Target="embeddings/oleObject17.bin"/><Relationship Id="rId104" Type="http://schemas.openxmlformats.org/officeDocument/2006/relationships/oleObject" Target="embeddings/oleObject45.bin"/><Relationship Id="rId125" Type="http://schemas.openxmlformats.org/officeDocument/2006/relationships/oleObject" Target="embeddings/oleObject55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76.bin"/><Relationship Id="rId188" Type="http://schemas.openxmlformats.org/officeDocument/2006/relationships/image" Target="media/image95.wmf"/><Relationship Id="rId71" Type="http://schemas.openxmlformats.org/officeDocument/2006/relationships/image" Target="media/image37.wmf"/><Relationship Id="rId92" Type="http://schemas.openxmlformats.org/officeDocument/2006/relationships/oleObject" Target="embeddings/oleObject39.bin"/><Relationship Id="rId213" Type="http://schemas.openxmlformats.org/officeDocument/2006/relationships/image" Target="media/image107.wmf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40" Type="http://schemas.openxmlformats.org/officeDocument/2006/relationships/oleObject" Target="embeddings/oleObject12.bin"/><Relationship Id="rId115" Type="http://schemas.openxmlformats.org/officeDocument/2006/relationships/oleObject" Target="embeddings/oleObject50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1.bin"/><Relationship Id="rId178" Type="http://schemas.openxmlformats.org/officeDocument/2006/relationships/image" Target="media/image90.wmf"/><Relationship Id="rId61" Type="http://schemas.openxmlformats.org/officeDocument/2006/relationships/image" Target="media/image32.wmf"/><Relationship Id="rId82" Type="http://schemas.openxmlformats.org/officeDocument/2006/relationships/image" Target="media/image42.wmf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19" Type="http://schemas.openxmlformats.org/officeDocument/2006/relationships/image" Target="media/image11.wmf"/><Relationship Id="rId224" Type="http://schemas.openxmlformats.org/officeDocument/2006/relationships/oleObject" Target="embeddings/oleObject105.bin"/><Relationship Id="rId30" Type="http://schemas.openxmlformats.org/officeDocument/2006/relationships/oleObject" Target="embeddings/oleObject7.bin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66.bin"/><Relationship Id="rId168" Type="http://schemas.openxmlformats.org/officeDocument/2006/relationships/image" Target="media/image85.wmf"/><Relationship Id="rId51" Type="http://schemas.openxmlformats.org/officeDocument/2006/relationships/image" Target="media/image27.wmf"/><Relationship Id="rId72" Type="http://schemas.openxmlformats.org/officeDocument/2006/relationships/oleObject" Target="embeddings/oleObject28.bin"/><Relationship Id="rId93" Type="http://schemas.openxmlformats.org/officeDocument/2006/relationships/image" Target="media/image47.wmf"/><Relationship Id="rId189" Type="http://schemas.openxmlformats.org/officeDocument/2006/relationships/oleObject" Target="embeddings/oleObject87.bin"/><Relationship Id="rId3" Type="http://schemas.openxmlformats.org/officeDocument/2006/relationships/styles" Target="styles.xml"/><Relationship Id="rId214" Type="http://schemas.openxmlformats.org/officeDocument/2006/relationships/oleObject" Target="embeddings/oleObject100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B407-BF17-40EC-AE07-C82A3027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29</Pages>
  <Words>7275</Words>
  <Characters>41473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1111</cp:lastModifiedBy>
  <cp:revision>281</cp:revision>
  <cp:lastPrinted>2022-06-24T08:19:00Z</cp:lastPrinted>
  <dcterms:created xsi:type="dcterms:W3CDTF">2022-06-11T16:51:00Z</dcterms:created>
  <dcterms:modified xsi:type="dcterms:W3CDTF">2024-05-10T07:48:00Z</dcterms:modified>
</cp:coreProperties>
</file>