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АГЕНТСТВО ПО РЫБОЛОВСТВУ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«АСТРАХАНСКИЙ ГОСУДАРСТВЕННЫЙ</w:t>
      </w:r>
      <w:r>
        <w:rPr>
          <w:rFonts w:ascii="Times New Roman" w:hAnsi="Times New Roman"/>
          <w:sz w:val="24"/>
          <w:szCs w:val="24"/>
        </w:rPr>
        <w:t xml:space="preserve"> ТЕХНИЧЕСКИЙ УНИВЕРСИТЕТ»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«ПОДЪЕМНО-ТРАНСПОРТНЫЕ МАШИНЫ,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ПРОИЗВОДСТВЕННАЯ ЛОГИСТИКА И МЕХАНИКА МАШИН»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Н.А. ДЕРБЕНЕВ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 ЦЕПНЫХ ПЕРЕДАЧ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пособие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53950" w:rsidRDefault="00240757" w:rsidP="002407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АСТРАХАНЬ -2012 </w:t>
      </w:r>
      <w:r w:rsidR="00253950">
        <w:rPr>
          <w:rFonts w:ascii="Times New Roman" w:hAnsi="Times New Roman" w:cs="Times New Roman"/>
          <w:sz w:val="32"/>
          <w:szCs w:val="32"/>
        </w:rPr>
        <w:br w:type="page"/>
      </w: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 w:rsidP="0025395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3950" w:rsidRDefault="002539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674"/>
      </w:tblGrid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</w:p>
        </w:tc>
      </w:tr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Общие сведения……………………………………………...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Приводные цепи……………………………………………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Звездочки……………………………………………………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характеристики…………………………………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 в ветвях цепи………………………………………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Критерии работоспособности и расчета цепной передачи</w:t>
            </w:r>
            <w:r w:rsidR="00A5316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роликовой (втулочной) цепью…………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……………………...…</w:t>
            </w:r>
          </w:p>
          <w:p w:rsidR="00A84BC1" w:rsidRPr="00D072E4" w:rsidRDefault="002901C0" w:rsidP="00A84BC1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цепи………………………………………………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шарниров цепи………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числа ударов звена цепи в секунду - условный расчет на долговечность (третий критер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ий расчета)…………………………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дачи роликовой (втулочной) цепью...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</w:t>
            </w:r>
            <w:r w:rsidR="00B67A86" w:rsidRPr="00D072E4">
              <w:rPr>
                <w:rFonts w:ascii="Times New Roman" w:hAnsi="Times New Roman" w:cs="Times New Roman"/>
                <w:sz w:val="28"/>
                <w:szCs w:val="28"/>
              </w:rPr>
              <w:t>нир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ов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ограничению числа ударов звена цепи в секунду (третий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частоты вращения ведущей звездочки по ее 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расчета)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Параметры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Проверка частоты вращения ведущей звездочки по ее 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Вопросы для самоподготовки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Задания для самостоятельной работы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D072E4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072E4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bookmarkStart w:id="0" w:name="_GoBack"/>
            <w:bookmarkEnd w:id="0"/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Pr="00D072E4" w:rsidRDefault="00A47EE9" w:rsidP="00561B64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1C0" w:rsidRDefault="002901C0" w:rsidP="00752EF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072E4" w:rsidRDefault="00D072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93F09" w:rsidRPr="008D6F2D" w:rsidRDefault="00F854CF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lastRenderedPageBreak/>
        <w:t>1. ОБЩИЕ СВЕДЕНИЯ</w:t>
      </w:r>
    </w:p>
    <w:p w:rsidR="00F854CF" w:rsidRPr="008D6F2D" w:rsidRDefault="00F854C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i/>
          <w:sz w:val="28"/>
          <w:szCs w:val="28"/>
        </w:rPr>
        <w:t>Цепная передача</w:t>
      </w:r>
      <w:r w:rsidRPr="008D6F2D">
        <w:rPr>
          <w:rFonts w:ascii="Times New Roman" w:hAnsi="Times New Roman" w:cs="Times New Roman"/>
          <w:sz w:val="28"/>
          <w:szCs w:val="28"/>
        </w:rPr>
        <w:t xml:space="preserve"> является передачей зацеплени</w:t>
      </w:r>
      <w:r w:rsidR="00B67A86">
        <w:rPr>
          <w:rFonts w:ascii="Times New Roman" w:hAnsi="Times New Roman" w:cs="Times New Roman"/>
          <w:sz w:val="28"/>
          <w:szCs w:val="28"/>
        </w:rPr>
        <w:t>ем</w:t>
      </w:r>
      <w:r w:rsidRPr="008D6F2D">
        <w:rPr>
          <w:rFonts w:ascii="Times New Roman" w:hAnsi="Times New Roman" w:cs="Times New Roman"/>
          <w:sz w:val="28"/>
          <w:szCs w:val="28"/>
        </w:rPr>
        <w:t xml:space="preserve"> с гибкой связью. Она состоит из ведущей и ведомой звездочек, огибаемых цепью (рис. 1</w:t>
      </w:r>
      <w:r w:rsidR="00F31E7B">
        <w:rPr>
          <w:rFonts w:ascii="Times New Roman" w:hAnsi="Times New Roman" w:cs="Times New Roman"/>
          <w:sz w:val="28"/>
          <w:szCs w:val="28"/>
        </w:rPr>
        <w:t>.</w:t>
      </w:r>
      <w:r w:rsidRPr="0084393A"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 w:rsidRPr="0084393A">
        <w:rPr>
          <w:rFonts w:ascii="Times New Roman" w:hAnsi="Times New Roman" w:cs="Times New Roman"/>
          <w:i/>
          <w:sz w:val="28"/>
          <w:szCs w:val="28"/>
        </w:rPr>
        <w:t>,б</w:t>
      </w:r>
      <w:proofErr w:type="gramEnd"/>
      <w:r w:rsidRPr="008D6F2D">
        <w:rPr>
          <w:rFonts w:ascii="Times New Roman" w:hAnsi="Times New Roman" w:cs="Times New Roman"/>
          <w:sz w:val="28"/>
          <w:szCs w:val="28"/>
        </w:rPr>
        <w:t>).</w:t>
      </w:r>
    </w:p>
    <w:p w:rsidR="002B636B" w:rsidRDefault="002B63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Достоинством цепной передачи по сравнению с зубчатой является возможность передачи движения между в</w:t>
      </w:r>
      <w:r w:rsidR="00B67A86">
        <w:rPr>
          <w:rFonts w:ascii="Times New Roman" w:hAnsi="Times New Roman" w:cs="Times New Roman"/>
          <w:sz w:val="28"/>
          <w:szCs w:val="28"/>
        </w:rPr>
        <w:t>а</w:t>
      </w:r>
      <w:r w:rsidRPr="008D6F2D">
        <w:rPr>
          <w:rFonts w:ascii="Times New Roman" w:hAnsi="Times New Roman" w:cs="Times New Roman"/>
          <w:sz w:val="28"/>
          <w:szCs w:val="28"/>
        </w:rPr>
        <w:t xml:space="preserve">лами при значительных межосевых расстояниях, до 5 метров. По сравнению с ременной передачей цепная передача более компактна, может передавать большие мощности (до 3000кВт). </w:t>
      </w:r>
      <w:r w:rsidR="00BF71B7" w:rsidRPr="008D6F2D">
        <w:rPr>
          <w:rFonts w:ascii="Times New Roman" w:hAnsi="Times New Roman" w:cs="Times New Roman"/>
          <w:sz w:val="28"/>
          <w:szCs w:val="28"/>
        </w:rPr>
        <w:t>Силы, действующие на валы в цепной передаче, значительно меньше, чем в ременной, так как предварительное натяжение цепи существенно меньше. Цепная передача может передавать движение одной цепью нескольким звездочкам.</w:t>
      </w:r>
    </w:p>
    <w:p w:rsidR="006533B9" w:rsidRPr="008D6F2D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Цепная передача: </w:t>
      </w:r>
      <w:r w:rsidRPr="006533B9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– роликовой цепью; </w:t>
      </w:r>
      <w:r w:rsidRPr="006533B9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– зубчатой цепью</w:t>
      </w:r>
    </w:p>
    <w:p w:rsidR="006533B9" w:rsidRPr="00752EF8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61CEE" w:rsidRPr="008D6F2D" w:rsidRDefault="00BF71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 xml:space="preserve">К недостаткам цепной передачи относится значительный шум и дополнительные динамические нагрузки вследствие удара звена цепи при входе в зацепление, особенно при малых числах зубьев звездочек и большом шаге. Причиной этого является то, что цепь состоит из отдельных </w:t>
      </w:r>
      <w:r w:rsidR="00B67A86">
        <w:rPr>
          <w:rFonts w:ascii="Times New Roman" w:hAnsi="Times New Roman" w:cs="Times New Roman"/>
          <w:sz w:val="28"/>
          <w:szCs w:val="28"/>
        </w:rPr>
        <w:t>жестких</w:t>
      </w:r>
      <w:r w:rsidRPr="008D6F2D">
        <w:rPr>
          <w:rFonts w:ascii="Times New Roman" w:hAnsi="Times New Roman" w:cs="Times New Roman"/>
          <w:sz w:val="28"/>
          <w:szCs w:val="28"/>
        </w:rPr>
        <w:t xml:space="preserve"> звеньев и располагается на звездочке не по окружности, а по периметру </w:t>
      </w:r>
      <w:r w:rsidRPr="008D6F2D">
        <w:rPr>
          <w:rFonts w:ascii="Times New Roman" w:hAnsi="Times New Roman" w:cs="Times New Roman"/>
          <w:sz w:val="28"/>
          <w:szCs w:val="28"/>
        </w:rPr>
        <w:lastRenderedPageBreak/>
        <w:t>многоугольника. Это обстоятельство вызывает сравнительно быстрое изнашив</w:t>
      </w:r>
      <w:r w:rsidR="00961CEE" w:rsidRPr="008D6F2D">
        <w:rPr>
          <w:rFonts w:ascii="Times New Roman" w:hAnsi="Times New Roman" w:cs="Times New Roman"/>
          <w:sz w:val="28"/>
          <w:szCs w:val="28"/>
        </w:rPr>
        <w:t>ание шарниров цепи, для снижения</w:t>
      </w:r>
      <w:r w:rsidRPr="008D6F2D">
        <w:rPr>
          <w:rFonts w:ascii="Times New Roman" w:hAnsi="Times New Roman" w:cs="Times New Roman"/>
          <w:sz w:val="28"/>
          <w:szCs w:val="28"/>
        </w:rPr>
        <w:t xml:space="preserve"> которого необходимо обеспечение надежной системы смазки. Износ</w:t>
      </w:r>
      <w:r w:rsidR="00961CEE" w:rsidRPr="008D6F2D">
        <w:rPr>
          <w:rFonts w:ascii="Times New Roman" w:hAnsi="Times New Roman" w:cs="Times New Roman"/>
          <w:sz w:val="28"/>
          <w:szCs w:val="28"/>
        </w:rPr>
        <w:t xml:space="preserve"> в шарнирах приводит к удлинению цепи, что требует натяжных устройств.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Цепные передачи достаточно широко применяются в сельскохозяйственном, транспортном и химическом машиностроении, станкостроении, горнорудном оборудовании и подъемно-транспортных устройствах при мощностях до 120кВт и окружных скоростях до 15 м/</w:t>
      </w:r>
      <w:proofErr w:type="gramStart"/>
      <w:r w:rsidRPr="008D6F2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67A86">
        <w:rPr>
          <w:rFonts w:ascii="Times New Roman" w:hAnsi="Times New Roman" w:cs="Times New Roman"/>
          <w:sz w:val="28"/>
          <w:szCs w:val="28"/>
        </w:rPr>
        <w:t>, см.</w:t>
      </w:r>
      <w:r w:rsidRPr="008D6F2D">
        <w:rPr>
          <w:rFonts w:ascii="Times New Roman" w:hAnsi="Times New Roman" w:cs="Times New Roman"/>
          <w:sz w:val="28"/>
          <w:szCs w:val="28"/>
        </w:rPr>
        <w:t xml:space="preserve"> [1],с</w:t>
      </w:r>
      <w:r w:rsidR="00732F62">
        <w:rPr>
          <w:rFonts w:ascii="Times New Roman" w:hAnsi="Times New Roman" w:cs="Times New Roman"/>
          <w:sz w:val="28"/>
          <w:szCs w:val="28"/>
        </w:rPr>
        <w:t>.</w:t>
      </w:r>
      <w:r w:rsidRPr="008D6F2D">
        <w:rPr>
          <w:rFonts w:ascii="Times New Roman" w:hAnsi="Times New Roman" w:cs="Times New Roman"/>
          <w:sz w:val="28"/>
          <w:szCs w:val="28"/>
        </w:rPr>
        <w:t xml:space="preserve"> 276…277.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CEE" w:rsidRPr="008D6F2D" w:rsidRDefault="00961CEE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2. ПРИВОДНЫЕ ЦЕПИ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Главный элемент цепной передачи – </w:t>
      </w:r>
      <w:r w:rsidR="00B67A86" w:rsidRPr="00B67A86">
        <w:rPr>
          <w:rFonts w:ascii="Times New Roman" w:hAnsi="Times New Roman" w:cs="Times New Roman"/>
          <w:i/>
          <w:sz w:val="28"/>
          <w:szCs w:val="32"/>
        </w:rPr>
        <w:t>п</w:t>
      </w:r>
      <w:r w:rsidRPr="008D6F2D">
        <w:rPr>
          <w:rFonts w:ascii="Times New Roman" w:hAnsi="Times New Roman" w:cs="Times New Roman"/>
          <w:i/>
          <w:sz w:val="28"/>
          <w:szCs w:val="32"/>
        </w:rPr>
        <w:t>риводная цепь, которая состоит из соединенных шарнирами звеньев</w:t>
      </w:r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Основными 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типами приводных цепей являются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втулочные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,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роликовые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зубчатые</w:t>
      </w:r>
      <w:r w:rsidR="00A76D05" w:rsidRPr="008D6F2D">
        <w:rPr>
          <w:rFonts w:ascii="Times New Roman" w:hAnsi="Times New Roman" w:cs="Times New Roman"/>
          <w:sz w:val="28"/>
          <w:szCs w:val="32"/>
        </w:rPr>
        <w:t>, которые стандартизированы и изготавливаются специализированными заводами</w:t>
      </w:r>
      <w:r w:rsidR="00B67A86">
        <w:rPr>
          <w:rFonts w:ascii="Times New Roman" w:hAnsi="Times New Roman" w:cs="Times New Roman"/>
          <w:sz w:val="28"/>
          <w:szCs w:val="32"/>
        </w:rPr>
        <w:t>, см.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[1],с.278, [2],с.278.</w:t>
      </w:r>
    </w:p>
    <w:p w:rsidR="0066736D" w:rsidRPr="008D6F2D" w:rsidRDefault="00A76D0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Роликовые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Наиболее распространены приводные 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роликовые цепи однорядные </w:t>
      </w:r>
      <w:r w:rsidRPr="008D6F2D">
        <w:rPr>
          <w:rFonts w:ascii="Times New Roman" w:hAnsi="Times New Roman" w:cs="Times New Roman"/>
          <w:sz w:val="28"/>
          <w:szCs w:val="32"/>
        </w:rPr>
        <w:t>(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ПР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) и </w:t>
      </w:r>
      <w:r w:rsidRPr="008D6F2D">
        <w:rPr>
          <w:rFonts w:ascii="Times New Roman" w:hAnsi="Times New Roman" w:cs="Times New Roman"/>
          <w:i/>
          <w:sz w:val="28"/>
          <w:szCs w:val="32"/>
        </w:rPr>
        <w:t>двухрядные</w:t>
      </w:r>
      <w:r w:rsidRPr="008D6F2D">
        <w:rPr>
          <w:rFonts w:ascii="Times New Roman" w:hAnsi="Times New Roman" w:cs="Times New Roman"/>
          <w:sz w:val="28"/>
          <w:szCs w:val="32"/>
        </w:rPr>
        <w:t xml:space="preserve"> (</w:t>
      </w:r>
      <w:r w:rsidR="005472FB" w:rsidRPr="008D6F2D">
        <w:rPr>
          <w:rFonts w:ascii="Times New Roman" w:hAnsi="Times New Roman" w:cs="Times New Roman"/>
          <w:sz w:val="28"/>
          <w:szCs w:val="32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>ПР), приведенные на рис. 2 и 3,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техниче</w:t>
      </w:r>
      <w:r w:rsidR="00F31E7B">
        <w:rPr>
          <w:rFonts w:ascii="Times New Roman" w:hAnsi="Times New Roman" w:cs="Times New Roman"/>
          <w:sz w:val="28"/>
          <w:szCs w:val="32"/>
        </w:rPr>
        <w:t>ские характеристики их представлены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в табл. 1 и 2. Приводные роликовые цепи состоят из наружных и внутренних пластин (рис. 2 и 3). В наружные пластины запрессованы валики, пропущенные через втулки, на которые запрессованы внутренние пластины.</w:t>
      </w:r>
      <w:r w:rsidR="0066736D" w:rsidRPr="008D6F2D">
        <w:rPr>
          <w:rFonts w:ascii="Times New Roman" w:hAnsi="Times New Roman" w:cs="Times New Roman"/>
          <w:sz w:val="28"/>
          <w:szCs w:val="32"/>
        </w:rPr>
        <w:t xml:space="preserve"> Валики и втулки образуют шарниры. На втулки свободно надеты закаленные ролики. Зацепление цепи с зубьями звездочки происходит через ролик, который перекатывается по зубу и уменьшает его износ. Кроме этого, ролик  выравнивает давление  зуба на втулку и предохраняет ее от изнашивания. Роликовые цепи имеют широкое распространение и рекомендуются при окружных скоростях</w:t>
      </w:r>
      <m:oMath>
        <m:r>
          <w:rPr>
            <w:rFonts w:ascii="Cambria Math" w:hAnsi="Times New Roman" w:cs="Times New Roman"/>
            <w:sz w:val="28"/>
            <w:szCs w:val="32"/>
            <w:lang w:val="en-US"/>
          </w:rPr>
          <m:t>v</m:t>
        </m:r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B67A86">
        <w:rPr>
          <w:rFonts w:ascii="Times New Roman" w:eastAsiaTheme="minorEastAsia" w:hAnsi="Times New Roman" w:cs="Times New Roman"/>
          <w:sz w:val="28"/>
          <w:szCs w:val="32"/>
        </w:rPr>
        <w:t>.</w:t>
      </w:r>
      <w:r w:rsidR="00B67A86">
        <w:rPr>
          <w:rFonts w:ascii="Times New Roman" w:eastAsiaTheme="minorEastAsia" w:hAnsi="Times New Roman" w:cs="Times New Roman"/>
          <w:sz w:val="28"/>
          <w:szCs w:val="32"/>
        </w:rPr>
        <w:br/>
      </w:r>
    </w:p>
    <w:p w:rsidR="00FA601A" w:rsidRDefault="00FA601A">
      <w:pPr>
        <w:rPr>
          <w:rFonts w:ascii="Times New Roman" w:eastAsiaTheme="minorEastAsia" w:hAnsi="Times New Roman" w:cs="Times New Roman"/>
          <w:b/>
          <w:sz w:val="36"/>
          <w:szCs w:val="32"/>
        </w:rPr>
      </w:pPr>
      <w:r>
        <w:rPr>
          <w:rFonts w:ascii="Times New Roman" w:eastAsiaTheme="minorEastAsia" w:hAnsi="Times New Roman" w:cs="Times New Roman"/>
          <w:b/>
          <w:sz w:val="36"/>
          <w:szCs w:val="32"/>
        </w:rPr>
        <w:br w:type="page"/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6375" cy="206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Рис. 2. Цепь роликовая однорядная: 1 – соединительное звено; </w:t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2 – переходное звено</w:t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Рис. 3. Цепь роликовая двухрядная</w:t>
      </w:r>
    </w:p>
    <w:p w:rsidR="004268B6" w:rsidRDefault="004268B6" w:rsidP="004268B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Таблица 1</w:t>
      </w:r>
    </w:p>
    <w:p w:rsidR="004268B6" w:rsidRDefault="004268B6" w:rsidP="00FA601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125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B6" w:rsidRDefault="000E1C1A" w:rsidP="000E1C1A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lastRenderedPageBreak/>
        <w:t>Таблица 2</w:t>
      </w:r>
    </w:p>
    <w:p w:rsidR="004268B6" w:rsidRDefault="004268B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4975" cy="255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Обозначения параметров приводных цепей на рис. 2 и 3 и табл. 1 и 2: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шаг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цепи, в мм;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proofErr w:type="spellStart"/>
      <w:r w:rsidR="00F55FD7"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вн</w:t>
      </w:r>
      <w:proofErr w:type="spellEnd"/>
      <w:r w:rsidR="00F55FD7" w:rsidRPr="008D6F2D">
        <w:rPr>
          <w:rFonts w:ascii="Times New Roman" w:eastAsiaTheme="minorEastAsia" w:hAnsi="Times New Roman" w:cs="Times New Roman"/>
          <w:i/>
          <w:sz w:val="28"/>
          <w:szCs w:val="32"/>
        </w:rPr>
        <w:t>–</w:t>
      </w:r>
      <w:r w:rsidR="00F55FD7" w:rsidRPr="008D6F2D">
        <w:rPr>
          <w:rFonts w:ascii="Times New Roman" w:eastAsiaTheme="minorEastAsia" w:hAnsi="Times New Roman" w:cs="Times New Roman"/>
          <w:sz w:val="28"/>
          <w:szCs w:val="32"/>
        </w:rPr>
        <w:t>расстояние между внутренними пластинами,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диаметр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– диаметр ролика,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h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ширина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пластины,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длина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расстояние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между плоскостями, проходящими через середины роликов первого и второго рядов цепи, в мм;</w:t>
      </w:r>
    </w:p>
    <w:p w:rsidR="00F55FD7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разрушающая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нагрузка, в к</w:t>
      </w:r>
      <w:r w:rsidR="00FE31C2">
        <w:rPr>
          <w:rFonts w:ascii="Times New Roman" w:eastAsiaTheme="minorEastAsia" w:hAnsi="Times New Roman" w:cs="Times New Roman"/>
          <w:sz w:val="28"/>
          <w:szCs w:val="32"/>
        </w:rPr>
        <w:t>Н</w:t>
      </w:r>
      <w:r w:rsidR="00B67A86"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масса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одного метра цепи, в кг;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оп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проекция опорной поверхности шарнира, в мм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per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однорядной приводной роликовой цепи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=19,05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eastAsiaTheme="minorEastAsia" w:hAnsi="Times New Roman" w:cs="Times New Roman"/>
            <w:sz w:val="28"/>
            <w:szCs w:val="32"/>
          </w:rPr>
          <m:t xml:space="preserve">=31,8 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Цепь </w:t>
      </w:r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ПР</w:t>
      </w:r>
      <w:proofErr w:type="gramEnd"/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 – 19,05 – 31,8 ГОСТ 13568–75*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двухрядной приводной роликовой цепи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=19,05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eastAsiaTheme="minorEastAsia" w:hAnsi="Times New Roman" w:cs="Times New Roman"/>
            <w:sz w:val="28"/>
            <w:szCs w:val="32"/>
          </w:rPr>
          <m:t xml:space="preserve">=72 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Цепь 2ПР – 19,05 – 72 ГОСТ 13568–75*</w:t>
      </w:r>
      <w:r w:rsidR="00FE31C2">
        <w:rPr>
          <w:rFonts w:ascii="Times New Roman" w:eastAsiaTheme="minorEastAsia" w:hAnsi="Times New Roman" w:cs="Times New Roman"/>
          <w:i/>
          <w:sz w:val="28"/>
          <w:szCs w:val="32"/>
        </w:rPr>
        <w:t>,</w:t>
      </w:r>
      <w:r w:rsidR="00FE31C2">
        <w:rPr>
          <w:rFonts w:ascii="Times New Roman" w:eastAsiaTheme="minorEastAsia" w:hAnsi="Times New Roman" w:cs="Times New Roman"/>
          <w:sz w:val="28"/>
          <w:szCs w:val="32"/>
        </w:rPr>
        <w:t>см.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[1],с.278…279; [2],с.278…280</w:t>
      </w:r>
      <w:r w:rsidR="0085139F">
        <w:rPr>
          <w:rFonts w:ascii="Times New Roman" w:eastAsiaTheme="minorEastAsia" w:hAnsi="Times New Roman" w:cs="Times New Roman"/>
          <w:sz w:val="28"/>
          <w:szCs w:val="32"/>
        </w:rPr>
        <w:t>;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[3],с.146…147; [4],с.118.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28"/>
          <w:szCs w:val="32"/>
        </w:rPr>
        <w:lastRenderedPageBreak/>
        <w:t xml:space="preserve">Втулочные цепи.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Эти цепи по конструкции аналогичны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роликовым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но не имеют роликов. Это упрощение конструкции удешевляет цепь, уменьшает ее массу, но увеличивает износ и уменьшает долговечность.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Втулочные цепи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применяют в неответственных передачах при окружной скорости </w:t>
      </w:r>
      <w:r w:rsidR="00FE31C2" w:rsidRPr="00FC320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m:oMath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Роликовые и втулочные цепи изготавливают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однорядными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многорядными с числом рядов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m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=2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…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4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Соединение концов цепи при чет</w:t>
      </w:r>
      <w:r w:rsidR="003F2B79">
        <w:rPr>
          <w:rFonts w:ascii="Times New Roman" w:eastAsiaTheme="minorEastAsia" w:hAnsi="Times New Roman" w:cs="Times New Roman"/>
          <w:sz w:val="28"/>
          <w:szCs w:val="32"/>
        </w:rPr>
        <w:t>н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ом числе звеньев производят соединительным звеном 1, при нечетном – переходным 2, см. рис. 2.</w:t>
      </w:r>
      <w:proofErr w:type="gramEnd"/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28"/>
          <w:szCs w:val="32"/>
        </w:rPr>
        <w:t>Зубчатые цепи.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Состоят из набора пластин зубообразной формы, которые шарнирно соединены между собой (см. рис. в табл. 3). Технические характеристики зубчатых цепей приведены в табл. 3. Число пластин определяется шириной цепи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, которая зависит от передаваемой мощности.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Рабочими гранями пластин являются плоскости зубьев, расположенные под углом α = 60°, которыми каждое звено цепи</w:t>
      </w:r>
      <w:r w:rsidR="00F527C5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входит в зацепление с двумя зубьями звездочки (см. рис. в табл. 4). Благодаря такому зацеплению зубчатые цепи могут иметь минимально возможный шаг, что позволяет им работать при более высоких скоростях.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Для устранения бокового смещения цепи относительно звездочки применяют направляющие пластины, расположенные посередине цепи или по ее бокам.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Шарнир трения качения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соединяющий звенья зубчатой цепи (см. рис. 4), состоит из двух призм 1 и 2 с цилиндрическими поверхностями, которые обеспечивают трение качения.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Длинна призм равна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ширине цепи. Призма 1 закреплена в пластинах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А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, а призма 2 – в пластинах Б. При</w:t>
      </w:r>
      <w:r w:rsidR="006D55C6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повороте звеньев цепи</w:t>
      </w:r>
      <w:r w:rsidR="00C34AB8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призмы не скользят, а перекатываются, что позволяет повысить к.п.д. передачи и долговечност</w:t>
      </w:r>
      <w:r w:rsidR="0042294A">
        <w:rPr>
          <w:rFonts w:ascii="Times New Roman" w:eastAsiaTheme="minorEastAsia" w:hAnsi="Times New Roman" w:cs="Times New Roman"/>
          <w:sz w:val="28"/>
          <w:szCs w:val="32"/>
        </w:rPr>
        <w:t>ь</w:t>
      </w:r>
      <w:r w:rsidR="00C34AB8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цепи.</w:t>
      </w:r>
    </w:p>
    <w:p w:rsidR="00C34AB8" w:rsidRPr="008D6F2D" w:rsidRDefault="00C34AB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Зубчатые цепи по сравнению свтулочными и роликовыми работают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более плавно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, с меньшим шумом, лучше воспринимают ударную нагрузку, но более тяжелые и дорогие в изготовлении.</w:t>
      </w:r>
    </w:p>
    <w:p w:rsidR="00F55FD7" w:rsidRDefault="00C34AB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Рекомендуются в эксплуатации при окружных скоростях до </w:t>
      </w:r>
      <m:oMath>
        <m:r>
          <w:rPr>
            <w:rFonts w:ascii="Cambria Math" w:hAnsi="Times New Roman" w:cs="Times New Roman"/>
            <w:sz w:val="28"/>
            <w:szCs w:val="32"/>
          </w:rPr>
          <m:t>25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42294A">
        <w:rPr>
          <w:rFonts w:ascii="Times New Roman" w:eastAsiaTheme="minorEastAsia" w:hAnsi="Times New Roman" w:cs="Times New Roman"/>
          <w:sz w:val="28"/>
          <w:szCs w:val="32"/>
        </w:rPr>
        <w:t xml:space="preserve">, см.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[1],с.279…280; [2],с.289…291; [3],с.154…156; [4],с.123…124.</w:t>
      </w:r>
    </w:p>
    <w:p w:rsidR="00920FDD" w:rsidRDefault="00920FDD" w:rsidP="007569F8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b/>
          <w:sz w:val="36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7350" cy="8286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20F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Продолжение таблицы 3</w:t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05450" cy="2695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18CB">
        <w:rPr>
          <w:rFonts w:ascii="Times New Roman" w:hAnsi="Times New Roman" w:cs="Times New Roman"/>
          <w:sz w:val="28"/>
          <w:szCs w:val="28"/>
        </w:rPr>
        <w:t>Таблица 4</w:t>
      </w:r>
    </w:p>
    <w:p w:rsidR="007418CB" w:rsidRP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5648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05275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7537EC">
        <w:rPr>
          <w:rFonts w:ascii="Times New Roman" w:hAnsi="Times New Roman" w:cs="Times New Roman"/>
          <w:sz w:val="28"/>
          <w:szCs w:val="32"/>
        </w:rPr>
        <w:t xml:space="preserve">Рис. 4. </w:t>
      </w:r>
      <w:r>
        <w:rPr>
          <w:rFonts w:ascii="Times New Roman" w:hAnsi="Times New Roman" w:cs="Times New Roman"/>
          <w:sz w:val="28"/>
          <w:szCs w:val="32"/>
        </w:rPr>
        <w:t>Шарнир зубчатой цепи</w:t>
      </w:r>
    </w:p>
    <w:p w:rsid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D15133" w:rsidRP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6736D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 xml:space="preserve">Материал цепей. </w:t>
      </w:r>
      <w:r w:rsidRPr="008D6F2D">
        <w:rPr>
          <w:rFonts w:ascii="Times New Roman" w:hAnsi="Times New Roman" w:cs="Times New Roman"/>
          <w:sz w:val="28"/>
          <w:szCs w:val="32"/>
        </w:rPr>
        <w:t>Основные требования к материалу цепей высокая прочность и износостойкость. Пластины цепей изготавливают из углерод</w:t>
      </w:r>
      <w:r w:rsidR="00FE31C2">
        <w:rPr>
          <w:rFonts w:ascii="Times New Roman" w:hAnsi="Times New Roman" w:cs="Times New Roman"/>
          <w:sz w:val="28"/>
          <w:szCs w:val="32"/>
        </w:rPr>
        <w:t>истых</w:t>
      </w:r>
      <w:r w:rsidRPr="008D6F2D">
        <w:rPr>
          <w:rFonts w:ascii="Times New Roman" w:hAnsi="Times New Roman" w:cs="Times New Roman"/>
          <w:sz w:val="28"/>
          <w:szCs w:val="32"/>
        </w:rPr>
        <w:t xml:space="preserve"> и легированных сталей с последующей термической обработкой (улучшение, закалка). Детали шарниров цепей в большинстве случаев цементируют, что повышает их износостойкость при сохранении ударной прочности</w:t>
      </w:r>
      <w:r w:rsidR="0042294A">
        <w:rPr>
          <w:rFonts w:ascii="Times New Roman" w:hAnsi="Times New Roman" w:cs="Times New Roman"/>
          <w:sz w:val="28"/>
          <w:szCs w:val="32"/>
        </w:rPr>
        <w:t>, см.</w:t>
      </w:r>
      <w:r w:rsidRPr="008D6F2D">
        <w:rPr>
          <w:rFonts w:ascii="Times New Roman" w:hAnsi="Times New Roman" w:cs="Times New Roman"/>
          <w:sz w:val="28"/>
          <w:szCs w:val="32"/>
        </w:rPr>
        <w:t xml:space="preserve"> [1],с.281.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Шаг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Является основным параметром цепной передачи и обязательно принимается по ГОСТу. С увеличением шага увеличивается нагрузочная способность цепи, но при этом увеличивается величина динамического удара звена цепи о зуб в момент его </w:t>
      </w:r>
      <w:proofErr w:type="spellStart"/>
      <w:r w:rsidRPr="008D6F2D">
        <w:rPr>
          <w:rFonts w:ascii="Times New Roman" w:hAnsi="Times New Roman" w:cs="Times New Roman"/>
          <w:sz w:val="28"/>
          <w:szCs w:val="32"/>
        </w:rPr>
        <w:t>набегания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на звездочку, уменьшается плавность и бесшумность работы, снижается долговечность работы передачи. При больших скоростях рекомендуют принимать цепи с малым шагом.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При больших мощностях в быстроходных передачах рекомендуется применять цепи с малым шагом:</w:t>
      </w:r>
      <w:r w:rsidR="00DF6E95" w:rsidRPr="008D6F2D">
        <w:rPr>
          <w:rFonts w:ascii="Times New Roman" w:hAnsi="Times New Roman" w:cs="Times New Roman"/>
          <w:sz w:val="28"/>
          <w:szCs w:val="32"/>
        </w:rPr>
        <w:t xml:space="preserve"> роликовые многорядные или зубчатые большой ширины.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lastRenderedPageBreak/>
        <w:t>Максимальное значение шага цепи ограничивается угловой скоростью ведущей звездочки по условию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 xml:space="preserve">  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max</m:t>
            </m:r>
          </m:sub>
        </m:sSub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42294A" w:rsidRDefault="0042294A" w:rsidP="0042294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DF6E95" w:rsidRPr="008D6F2D" w:rsidRDefault="00DF6E95" w:rsidP="0042294A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32"/>
          <w:szCs w:val="32"/>
        </w:rPr>
        <w:t>3. ЗВЕЗДОЧКИ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Звездочки приводных цепей по конструкции состоят из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 xml:space="preserve"> обода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на котором нарезаны зубья, </w:t>
      </w:r>
      <w:r w:rsidR="00614799" w:rsidRPr="008D6F2D">
        <w:rPr>
          <w:rFonts w:ascii="Times New Roman" w:eastAsiaTheme="minorEastAsia" w:hAnsi="Times New Roman" w:cs="Times New Roman"/>
          <w:i/>
          <w:sz w:val="28"/>
          <w:szCs w:val="32"/>
        </w:rPr>
        <w:t>ступицы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насаживаемой на вал, и </w:t>
      </w:r>
      <w:r w:rsidR="0042294A" w:rsidRPr="0042294A">
        <w:rPr>
          <w:rFonts w:ascii="Times New Roman" w:eastAsiaTheme="minorEastAsia" w:hAnsi="Times New Roman" w:cs="Times New Roman"/>
          <w:i/>
          <w:sz w:val="28"/>
          <w:szCs w:val="32"/>
        </w:rPr>
        <w:t>д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иска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соединяющего обод со ступицей. Как правило, для однорядных цепей обод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отсутствует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зубья нарезаются прямо на диске по его внешней окружности. На рис. 5 показаны конструкции звездочек дляодн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о-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>, двух- и трехрядной цепи.</w:t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401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5. Конструкция звездочек дляодн</w:t>
      </w:r>
      <w:proofErr w:type="gramStart"/>
      <w:r>
        <w:rPr>
          <w:rFonts w:ascii="Times New Roman" w:hAnsi="Times New Roman" w:cs="Times New Roman"/>
          <w:sz w:val="28"/>
          <w:szCs w:val="32"/>
        </w:rPr>
        <w:t>о-</w:t>
      </w:r>
      <w:proofErr w:type="gramEnd"/>
      <w:r>
        <w:rPr>
          <w:rFonts w:ascii="Times New Roman" w:hAnsi="Times New Roman" w:cs="Times New Roman"/>
          <w:sz w:val="28"/>
          <w:szCs w:val="32"/>
        </w:rPr>
        <w:t>, двух- и трехрядной цепи</w:t>
      </w:r>
    </w:p>
    <w:p w:rsidR="00AE11B4" w:rsidRPr="00AE11B4" w:rsidRDefault="00AE11B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7CD0" w:rsidRPr="008D6F2D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Профиль и размеры зубьев звездочек зависят от типа и размеров цепи. Зубья звездочек роликовых и втулочных цепей профилируют по ГОСТ 591-69*, зубчатых – по ГОСТ 13576-81. </w:t>
      </w:r>
      <w:r w:rsidRPr="008D6F2D">
        <w:rPr>
          <w:rFonts w:ascii="Times New Roman" w:hAnsi="Times New Roman" w:cs="Times New Roman"/>
          <w:i/>
          <w:sz w:val="28"/>
          <w:szCs w:val="32"/>
        </w:rPr>
        <w:t>Делительная окружность звездочки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проходит через центры шарниров цепи (см. рис. 6).</w:t>
      </w: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3924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6. Стандартный профиль зубьев звездочки для роликовой цепи</w:t>
      </w:r>
    </w:p>
    <w:p w:rsidR="009460E5" w:rsidRP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94A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Диаметр этой окружности определяется равенством</w:t>
      </w:r>
      <w:r w:rsidR="0042294A">
        <w:rPr>
          <w:rFonts w:ascii="Times New Roman" w:hAnsi="Times New Roman" w:cs="Times New Roman"/>
          <w:sz w:val="28"/>
          <w:szCs w:val="32"/>
        </w:rPr>
        <w:t>:</w:t>
      </w:r>
    </w:p>
    <w:p w:rsidR="00AC30DC" w:rsidRPr="008D6F2D" w:rsidRDefault="00AC30DC" w:rsidP="0042294A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d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8"/>
                <w:szCs w:val="32"/>
              </w:rPr>
              <m:t>⁡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(</m:t>
            </m:r>
            <m:f>
              <m:fPr>
                <m:type m:val="skw"/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</m:oMath>
      <w:r w:rsidR="00614799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,     </w:t>
      </w:r>
      <w:r w:rsidR="00146DE4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                                       </w:t>
      </w:r>
      <w:r w:rsidR="00614799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(1)</w:t>
      </w:r>
    </w:p>
    <w:p w:rsidR="00AC30DC" w:rsidRPr="008D6F2D" w:rsidRDefault="00AC30D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– шаг цепи (измеряется по хорде делительной окружности звездочки);</w:t>
      </w:r>
    </w:p>
    <w:p w:rsidR="00AC30DC" w:rsidRPr="008D6F2D" w:rsidRDefault="0042294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2294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AC30DC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="00AC30DC" w:rsidRPr="008D6F2D">
        <w:rPr>
          <w:rFonts w:ascii="Times New Roman" w:eastAsiaTheme="minorEastAsia" w:hAnsi="Times New Roman" w:cs="Times New Roman"/>
          <w:sz w:val="28"/>
          <w:szCs w:val="32"/>
        </w:rPr>
        <w:t>число</w:t>
      </w:r>
      <w:proofErr w:type="gramEnd"/>
      <w:r w:rsidR="00AC30DC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зубьев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Формула (1) справедлива и для звездочек зубчатых цепей (см. рис. в табл. 4). Конструкция зубчатых цепей такова, что делительный диаметр звездочки больше ее наружного диаметра. У звездочек зубчатых цепей </w:t>
      </w:r>
      <w:r w:rsidR="00496A43">
        <w:rPr>
          <w:rFonts w:ascii="Times New Roman" w:hAnsi="Times New Roman" w:cs="Times New Roman"/>
          <w:sz w:val="28"/>
          <w:szCs w:val="32"/>
        </w:rPr>
        <w:t xml:space="preserve">форма </w:t>
      </w:r>
      <w:r w:rsidRPr="008D6F2D">
        <w:rPr>
          <w:rFonts w:ascii="Times New Roman" w:hAnsi="Times New Roman" w:cs="Times New Roman"/>
          <w:sz w:val="28"/>
          <w:szCs w:val="32"/>
        </w:rPr>
        <w:t>рабочего участка профиля зубьев прямо</w:t>
      </w:r>
      <w:r w:rsidR="0042294A">
        <w:rPr>
          <w:rFonts w:ascii="Times New Roman" w:hAnsi="Times New Roman" w:cs="Times New Roman"/>
          <w:sz w:val="28"/>
          <w:szCs w:val="32"/>
        </w:rPr>
        <w:t>линейна</w:t>
      </w:r>
      <w:r w:rsidRPr="008D6F2D">
        <w:rPr>
          <w:rFonts w:ascii="Times New Roman" w:hAnsi="Times New Roman" w:cs="Times New Roman"/>
          <w:sz w:val="28"/>
          <w:szCs w:val="32"/>
        </w:rPr>
        <w:t xml:space="preserve"> (см. рис. табл. 4).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Конструктивные размеры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Наружный диаметр ступицы:</w:t>
      </w:r>
    </w:p>
    <w:p w:rsidR="00614799" w:rsidRPr="008D6F2D" w:rsidRDefault="008B0EE3" w:rsidP="00C8068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=1,6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,</m:t>
        </m:r>
      </m:oMath>
      <w:r w:rsidR="00770E13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w:r w:rsidR="0014391D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                                              </w:t>
      </w:r>
      <w:r w:rsidR="00770E13">
        <w:rPr>
          <w:rFonts w:ascii="Times New Roman" w:eastAsiaTheme="minorEastAsia" w:hAnsi="Times New Roman" w:cs="Times New Roman"/>
          <w:sz w:val="28"/>
          <w:szCs w:val="32"/>
        </w:rPr>
        <w:t xml:space="preserve"> (2)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где </w:t>
      </w:r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диаметр посадочной шейки вала звездочки.</w:t>
      </w:r>
    </w:p>
    <w:p w:rsidR="00B341EE" w:rsidRPr="008D6F2D" w:rsidRDefault="0061479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Длина ступицы: </w:t>
      </w:r>
    </w:p>
    <w:p w:rsidR="00C80686" w:rsidRPr="00574C95" w:rsidRDefault="008B0EE3" w:rsidP="00C8068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l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32"/>
              </w:rPr>
              <m:t>1,2</m:t>
            </m:r>
            <m:r>
              <w:rPr>
                <w:rFonts w:ascii="Times New Roman" w:hAnsi="Times New Roman" w:cs="Times New Roman"/>
                <w:sz w:val="28"/>
                <w:szCs w:val="32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1,6</m:t>
            </m:r>
          </m:e>
        </m:d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</m:oMath>
      <w:r w:rsidR="00B341E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(3)</w:t>
      </w:r>
    </w:p>
    <w:p w:rsidR="00614799" w:rsidRPr="008D6F2D" w:rsidRDefault="00C80686" w:rsidP="00C80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Т</w:t>
      </w:r>
      <w:r w:rsidR="00B341EE" w:rsidRPr="008D6F2D">
        <w:rPr>
          <w:rFonts w:ascii="Times New Roman" w:hAnsi="Times New Roman" w:cs="Times New Roman"/>
          <w:sz w:val="28"/>
          <w:szCs w:val="32"/>
        </w:rPr>
        <w:t>олщина диска звездочки:</w:t>
      </w:r>
    </w:p>
    <w:p w:rsidR="00B341EE" w:rsidRPr="008D6F2D" w:rsidRDefault="008B0EE3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b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Д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 xml:space="preserve">=0,93 </m:t>
        </m:r>
        <m:r>
          <w:rPr>
            <w:rFonts w:ascii="Cambria Math" w:hAnsi="Cambria Math" w:cs="Times New Roman"/>
            <w:sz w:val="28"/>
            <w:szCs w:val="32"/>
            <w:lang w:val="en-US"/>
          </w:rPr>
          <m:t>B</m:t>
        </m:r>
      </m:oMath>
      <w:r w:rsidR="0022406E"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r w:rsidR="00AE2B72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(4)</w:t>
      </w:r>
    </w:p>
    <w:p w:rsidR="00614799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proofErr w:type="gramStart"/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proofErr w:type="spellStart"/>
      <w:proofErr w:type="gramEnd"/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– расстояние между внутренними пластинами (см. табл. 1).</w:t>
      </w:r>
    </w:p>
    <w:p w:rsidR="00B341EE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увеличения долговечности цепной передачи принимают  по возможности большее число зубьев ведущей звездочки. При малом числе зубьев в зацеплении находится небольшое число звеньев, что снижает плавность передачи и увеличивает износ цепи из-за большого угла поворота шарнира. Следует иметь 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ввиду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, что 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при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 удлинении  цепь стремится подняться по профилю зубьев, причем тем больше, чем больше число  зубьев звездочки. При </w:t>
      </w:r>
      <w:r w:rsidR="005649B7" w:rsidRPr="008D6F2D">
        <w:rPr>
          <w:rFonts w:ascii="Times New Roman" w:hAnsi="Times New Roman" w:cs="Times New Roman"/>
          <w:sz w:val="28"/>
          <w:szCs w:val="32"/>
        </w:rPr>
        <w:t xml:space="preserve">чрезмерно большом числе зубьев даже у </w:t>
      </w:r>
      <w:proofErr w:type="spellStart"/>
      <w:r w:rsidR="005649B7" w:rsidRPr="008D6F2D">
        <w:rPr>
          <w:rFonts w:ascii="Times New Roman" w:hAnsi="Times New Roman" w:cs="Times New Roman"/>
          <w:sz w:val="28"/>
          <w:szCs w:val="32"/>
        </w:rPr>
        <w:t>малоизношенной</w:t>
      </w:r>
      <w:proofErr w:type="spellEnd"/>
      <w:r w:rsidR="005649B7" w:rsidRPr="008D6F2D">
        <w:rPr>
          <w:rFonts w:ascii="Times New Roman" w:hAnsi="Times New Roman" w:cs="Times New Roman"/>
          <w:sz w:val="28"/>
          <w:szCs w:val="32"/>
        </w:rPr>
        <w:t xml:space="preserve"> цепи в результате радиального сползания по профилю зубьев цепь соскакивает со звездочки.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Поэтому максимальное число зубьев ведомой звездочки следует ограничивать: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втулочной цепи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90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для роликовой </w:t>
      </w:r>
      <w:r w:rsidRPr="008D6F2D">
        <w:rPr>
          <w:rFonts w:ascii="Times New Roman" w:hAnsi="Times New Roman" w:cs="Times New Roman"/>
          <w:sz w:val="28"/>
          <w:szCs w:val="32"/>
        </w:rPr>
        <w:t>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120</m:t>
        </m:r>
      </m:oMath>
      <w:r w:rsidRPr="008D6F2D">
        <w:rPr>
          <w:rFonts w:ascii="Times New Roman" w:eastAsiaTheme="minorEastAsia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для зубчатой </w:t>
      </w:r>
      <w:r w:rsidRPr="008D6F2D">
        <w:rPr>
          <w:rFonts w:ascii="Times New Roman" w:hAnsi="Times New Roman" w:cs="Times New Roman"/>
          <w:sz w:val="28"/>
          <w:szCs w:val="32"/>
        </w:rPr>
        <w:t>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140.</m:t>
        </m:r>
      </m:oMath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Число зубьев ведущей звездочки </w:t>
      </w:r>
      <w:r w:rsidR="007951EB">
        <w:rPr>
          <w:rFonts w:ascii="Times New Roman" w:hAnsi="Times New Roman" w:cs="Times New Roman"/>
          <w:sz w:val="28"/>
          <w:szCs w:val="32"/>
          <w:lang w:val="en-US"/>
        </w:rPr>
        <w:t>z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принимают из условия минимальных габаритных размеров и плавного хода передачи по эмпирическим зависимостям: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втулочных и роликовых цепей </w:t>
      </w:r>
    </w:p>
    <w:p w:rsidR="005649B7" w:rsidRPr="008D6F2D" w:rsidRDefault="008B0EE3" w:rsidP="007951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=31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</m:t>
        </m:r>
      </m:oMath>
      <w:r w:rsidR="007951EB">
        <w:rPr>
          <w:rFonts w:ascii="Times New Roman" w:eastAsiaTheme="minorEastAsia" w:hAnsi="Times New Roman" w:cs="Times New Roman"/>
          <w:sz w:val="28"/>
          <w:szCs w:val="32"/>
        </w:rPr>
        <w:t xml:space="preserve">,     </w:t>
      </w:r>
      <w:r w:rsidR="005649B7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 (5)</w:t>
      </w:r>
    </w:p>
    <w:p w:rsidR="00AC30DC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="007951EB" w:rsidRPr="007951EB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 w:rsidRPr="008D6F2D">
        <w:rPr>
          <w:rFonts w:ascii="Times New Roman" w:hAnsi="Times New Roman" w:cs="Times New Roman"/>
          <w:sz w:val="28"/>
          <w:szCs w:val="32"/>
        </w:rPr>
        <w:t>– передаточное число передачи;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зубчатых цепей</w:t>
      </w:r>
    </w:p>
    <w:p w:rsidR="005649B7" w:rsidRPr="008D6F2D" w:rsidRDefault="008B0EE3" w:rsidP="007951EB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=35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2u.</m:t>
        </m:r>
      </m:oMath>
      <w:r w:rsidR="005649B7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        (6)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lastRenderedPageBreak/>
        <w:t>Предпочтительно принимать нечетные числа зубьев ведущей звездочки, что в сочетании с четным числом звеньев цепи способствует более равномерному ее изнашиванию</w:t>
      </w:r>
      <w:r w:rsidR="007951EB">
        <w:rPr>
          <w:rFonts w:ascii="Times New Roman" w:eastAsiaTheme="minorEastAsia" w:hAnsi="Times New Roman" w:cs="Times New Roman"/>
          <w:sz w:val="28"/>
          <w:szCs w:val="32"/>
        </w:rPr>
        <w:t xml:space="preserve"> см. [2],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с. 285</w:t>
      </w:r>
      <w:r w:rsidR="005816C4" w:rsidRPr="008D6F2D">
        <w:rPr>
          <w:rFonts w:ascii="Times New Roman" w:eastAsiaTheme="minorEastAsia" w:hAnsi="Times New Roman" w:cs="Times New Roman"/>
          <w:sz w:val="28"/>
          <w:szCs w:val="32"/>
        </w:rPr>
        <w:t>…286; [4],с. 121, 126.</w:t>
      </w:r>
    </w:p>
    <w:p w:rsidR="005816C4" w:rsidRPr="00ED3418" w:rsidRDefault="005816C4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28"/>
          <w:szCs w:val="32"/>
        </w:rPr>
        <w:t xml:space="preserve">Материал звездочек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должен быть стойким против износа и ударных нагрузок. Звездочки изготавливаются из сталей 45, 40Х и других с закалкой или из цементируемых сталей 15, 20Х и других.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Перспективным является изготовление звездочек из пластмасс, позволяющих уменьшить </w:t>
      </w:r>
      <w:r w:rsidR="00FC798E" w:rsidRPr="00B63BEF">
        <w:rPr>
          <w:rFonts w:ascii="Times New Roman" w:eastAsiaTheme="minorEastAsia" w:hAnsi="Times New Roman" w:cs="Times New Roman"/>
          <w:i/>
          <w:sz w:val="28"/>
          <w:szCs w:val="32"/>
        </w:rPr>
        <w:t>динамические нагрузки и шум при работе передачи</w:t>
      </w:r>
      <w:r w:rsidR="007951EB" w:rsidRPr="00B63BEF">
        <w:rPr>
          <w:rFonts w:ascii="Times New Roman" w:eastAsiaTheme="minorEastAsia" w:hAnsi="Times New Roman" w:cs="Times New Roman"/>
          <w:i/>
          <w:sz w:val="28"/>
          <w:szCs w:val="32"/>
        </w:rPr>
        <w:t xml:space="preserve">, </w:t>
      </w:r>
      <w:r w:rsidR="007951EB" w:rsidRPr="00ED3418">
        <w:rPr>
          <w:rFonts w:ascii="Times New Roman" w:eastAsiaTheme="minorEastAsia" w:hAnsi="Times New Roman" w:cs="Times New Roman"/>
          <w:sz w:val="28"/>
          <w:szCs w:val="32"/>
        </w:rPr>
        <w:t>см.</w:t>
      </w:r>
      <w:r w:rsidR="00FC798E" w:rsidRPr="00ED3418">
        <w:rPr>
          <w:rFonts w:ascii="Times New Roman" w:eastAsiaTheme="minorEastAsia" w:hAnsi="Times New Roman" w:cs="Times New Roman"/>
          <w:sz w:val="28"/>
          <w:szCs w:val="32"/>
        </w:rPr>
        <w:t>[1],с. 281. [4],с. 122.</w:t>
      </w:r>
    </w:p>
    <w:p w:rsidR="004F065C" w:rsidRPr="00B63BEF" w:rsidRDefault="004F065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i/>
          <w:sz w:val="32"/>
          <w:szCs w:val="32"/>
          <w:lang w:val="en-US"/>
        </w:rPr>
      </w:pPr>
    </w:p>
    <w:p w:rsidR="00FC798E" w:rsidRPr="008D6F2D" w:rsidRDefault="00FC798E" w:rsidP="004F065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b/>
          <w:sz w:val="32"/>
          <w:szCs w:val="32"/>
        </w:rPr>
        <w:t>4. ОСНОВНЫЕ ХАРАКТЕРИСТИКИ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Цепная передача схематически изображена на рис. 7.</w:t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2409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Рис. 7. Схема цепной передачи</w:t>
      </w:r>
    </w:p>
    <w:p w:rsidR="009D38AE" w:rsidRPr="009D38AE" w:rsidRDefault="009D38A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</w:rPr>
      </w:pP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sz w:val="28"/>
          <w:szCs w:val="32"/>
        </w:rPr>
        <w:t>На схеме приведены следующие обозначения: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межосевое расстояние;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proofErr w:type="gram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</w:t>
      </w:r>
      <w:proofErr w:type="spellStart"/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звездочек;</w:t>
      </w:r>
    </w:p>
    <w:p w:rsidR="00FC798E" w:rsidRPr="008D6F2D" w:rsidRDefault="00B63BEF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eastAsiaTheme="minorEastAsia" w:hAnsi="Times New Roman" w:cs="Times New Roman"/>
          <w:i/>
          <w:sz w:val="24"/>
          <w:szCs w:val="24"/>
          <w:vertAlign w:val="subscript"/>
        </w:rPr>
        <w:t>1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</w:t>
      </w:r>
      <w:r w:rsidR="00FC798E" w:rsidRPr="00B63BEF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>– диаметры наружных окружностей ведущей и ведомой звездочек;</w:t>
      </w:r>
    </w:p>
    <w:p w:rsidR="00FC798E" w:rsidRPr="008D6F2D" w:rsidRDefault="004F065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>и</w:t>
      </w:r>
      <w:proofErr w:type="gramEnd"/>
      <w:r w:rsidR="00FC798E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w:r w:rsidRP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="008B2FD2" w:rsidRPr="008D6F2D">
        <w:rPr>
          <w:rFonts w:ascii="Times New Roman" w:eastAsiaTheme="minorEastAsia" w:hAnsi="Times New Roman" w:cs="Times New Roman"/>
          <w:sz w:val="28"/>
          <w:szCs w:val="32"/>
        </w:rPr>
        <w:t>–числа зубьев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Pr="008D6F2D">
        <w:rPr>
          <w:rFonts w:ascii="Times New Roman" w:eastAsiaTheme="minorEastAsia" w:hAnsi="Times New Roman" w:cs="Times New Roman"/>
          <w:sz w:val="28"/>
          <w:szCs w:val="32"/>
        </w:rPr>
        <w:t>шаг</w:t>
      </w:r>
      <w:proofErr w:type="gram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цепи;</w:t>
      </w:r>
    </w:p>
    <w:p w:rsidR="008B2FD2" w:rsidRPr="008D6F2D" w:rsidRDefault="008B0EE3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1</m:t>
            </m:r>
          </m:sub>
        </m:sSub>
      </m:oMath>
      <w:r w:rsidR="008B2FD2"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2</m:t>
            </m:r>
          </m:sub>
        </m:sSub>
      </m:oMath>
      <w:r w:rsidR="008B2FD2" w:rsidRPr="008D6F2D">
        <w:rPr>
          <w:rFonts w:ascii="Times New Roman" w:eastAsiaTheme="minorEastAsia" w:hAnsi="Times New Roman" w:cs="Times New Roman"/>
          <w:sz w:val="28"/>
          <w:szCs w:val="32"/>
        </w:rPr>
        <w:t>– угловые скорости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lastRenderedPageBreak/>
        <w:t>n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>и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n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числа оборотов валов ведущей и ведомой звездочек в минуту;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 xml:space="preserve">1 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и </w:t>
      </w:r>
      <w:r w:rsidRPr="008D6F2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– крутящие моменты ведущего и ведомого валов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r w:rsidRPr="008D6F2D">
        <w:rPr>
          <w:rFonts w:ascii="Times New Roman" w:eastAsiaTheme="minorEastAsia" w:hAnsi="Times New Roman" w:cs="Times New Roman"/>
          <w:i/>
          <w:sz w:val="28"/>
          <w:szCs w:val="32"/>
        </w:rPr>
        <w:t>Мощнось</w:t>
      </w:r>
      <w:proofErr w:type="spellEnd"/>
      <w:r w:rsidRPr="008D6F2D">
        <w:rPr>
          <w:rFonts w:ascii="Times New Roman" w:eastAsiaTheme="minorEastAsia" w:hAnsi="Times New Roman" w:cs="Times New Roman"/>
          <w:sz w:val="28"/>
          <w:szCs w:val="32"/>
        </w:rPr>
        <w:t xml:space="preserve"> определяется по формуле</w:t>
      </w:r>
      <w:r w:rsidR="004F065C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B2FD2" w:rsidRPr="009D66D2" w:rsidRDefault="008B2FD2" w:rsidP="004F065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>P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v</m:t>
        </m:r>
      </m:oMath>
      <w:r w:rsidR="004F065C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                (7)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9D66D2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– окружное усилие;</w:t>
      </w:r>
    </w:p>
    <w:p w:rsidR="008B2FD2" w:rsidRPr="009D66D2" w:rsidRDefault="004F065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w:r w:rsidR="008B2FD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="008B2FD2" w:rsidRPr="009D66D2">
        <w:rPr>
          <w:rFonts w:ascii="Times New Roman" w:eastAsiaTheme="minorEastAsia" w:hAnsi="Times New Roman" w:cs="Times New Roman"/>
          <w:sz w:val="28"/>
          <w:szCs w:val="32"/>
        </w:rPr>
        <w:t>скорость</w:t>
      </w:r>
      <w:proofErr w:type="gramEnd"/>
      <w:r w:rsidR="008B2FD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цепи;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Наибольшее применение цепные передачи имеют при мощностях до 100кВт. При больших мощностях стоимость цепной передачи прогрессивно возрастает по сравнению </w:t>
      </w:r>
      <w:proofErr w:type="gramStart"/>
      <w:r w:rsidRPr="009D66D2">
        <w:rPr>
          <w:rFonts w:ascii="Times New Roman" w:eastAsiaTheme="minorEastAsia" w:hAnsi="Times New Roman" w:cs="Times New Roman"/>
          <w:sz w:val="28"/>
          <w:szCs w:val="32"/>
        </w:rPr>
        <w:t>с</w:t>
      </w:r>
      <w:proofErr w:type="gramEnd"/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зубчатой.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Скорость цепи и передаточное число цепной передачи.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Цепь </w:t>
      </w:r>
      <w:r w:rsidR="00692FB4">
        <w:rPr>
          <w:rFonts w:ascii="Times New Roman" w:eastAsiaTheme="minorEastAsia" w:hAnsi="Times New Roman" w:cs="Times New Roman"/>
          <w:sz w:val="28"/>
          <w:szCs w:val="32"/>
        </w:rPr>
        <w:t>з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а один оборот</w:t>
      </w:r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звездочки проходит путь </w:t>
      </w:r>
      <w:proofErr w:type="spellStart"/>
      <w:r w:rsidR="00AE2B72"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="004F065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proofErr w:type="spellEnd"/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>, следовательно, скорость  цепи</w:t>
      </w:r>
      <w:r w:rsidR="004F065C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D6F2D" w:rsidRPr="009D66D2" w:rsidRDefault="004F065C" w:rsidP="004F065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v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1</m:t>
            </m:r>
          </m:sub>
        </m:sSub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)</m:t>
            </m:r>
          </m:den>
        </m:f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2</m:t>
            </m:r>
          </m:sub>
        </m:sSub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)</m:t>
            </m:r>
          </m:den>
        </m:f>
      </m:oMath>
      <w:r w:rsidR="00BC076B">
        <w:rPr>
          <w:rFonts w:ascii="Times New Roman" w:eastAsiaTheme="minorEastAsia" w:hAnsi="Times New Roman" w:cs="Times New Roman"/>
          <w:sz w:val="28"/>
          <w:szCs w:val="32"/>
        </w:rPr>
        <w:t>.</w:t>
      </w:r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>(8)</w:t>
      </w:r>
    </w:p>
    <w:p w:rsidR="008D6F2D" w:rsidRPr="00574C95" w:rsidRDefault="00AE2B7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Средняя скорость цепи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, м/</w:t>
      </w:r>
      <w:proofErr w:type="gramStart"/>
      <w:r w:rsidRPr="009D66D2">
        <w:rPr>
          <w:rFonts w:ascii="Times New Roman" w:eastAsiaTheme="minorEastAsia" w:hAnsi="Times New Roman" w:cs="Times New Roman"/>
          <w:sz w:val="28"/>
          <w:szCs w:val="32"/>
        </w:rPr>
        <w:t>с</w:t>
      </w:r>
      <w:proofErr w:type="gramEnd"/>
      <w:r w:rsidR="00D0454C"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D6F2D" w:rsidRPr="009D66D2" w:rsidRDefault="00D0454C" w:rsidP="00D0454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60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A05E2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(9)</w:t>
      </w:r>
    </w:p>
    <w:p w:rsidR="00AE2B72" w:rsidRPr="009D66D2" w:rsidRDefault="00557161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Г</w:t>
      </w:r>
      <w:r w:rsidR="00AE2B72" w:rsidRPr="009D66D2">
        <w:rPr>
          <w:rFonts w:ascii="Times New Roman" w:eastAsiaTheme="minorEastAsia" w:hAnsi="Times New Roman" w:cs="Times New Roman"/>
          <w:sz w:val="28"/>
          <w:szCs w:val="32"/>
        </w:rPr>
        <w:t>де</w:t>
      </w:r>
      <w:r w:rsidR="008D6F2D"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="008D6F2D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– шаг цепи;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n</w:t>
      </w:r>
      <w:r w:rsidRPr="009D66D2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– число оборотов вала ведущей звездочки в об/мин;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Из равенства скоростей цепи на звездочках </w:t>
      </w: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передаточное число</w:t>
      </w:r>
    </w:p>
    <w:p w:rsidR="008D6F2D" w:rsidRPr="009D66D2" w:rsidRDefault="00574C95" w:rsidP="00574C9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u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32"/>
        </w:rPr>
        <w:t xml:space="preserve">.   </w:t>
      </w:r>
      <w:r w:rsidR="008D6F2D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(10)</w:t>
      </w:r>
    </w:p>
    <w:p w:rsidR="008D6F2D" w:rsidRDefault="008D6F2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sz w:val="28"/>
          <w:szCs w:val="32"/>
        </w:rPr>
        <w:t xml:space="preserve">Передаточное число цепной передачи переменно в пределах поворота звездочки на один зуб, что практически заметно при малом числе </w:t>
      </w:r>
      <w:r w:rsidR="00574C95" w:rsidRPr="00574C95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Pr="009D66D2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 w:rsidR="009D66D2" w:rsidRPr="009D66D2">
        <w:rPr>
          <w:rFonts w:ascii="Times New Roman" w:eastAsiaTheme="minorEastAsia" w:hAnsi="Times New Roman" w:cs="Times New Roman"/>
          <w:sz w:val="28"/>
          <w:szCs w:val="32"/>
        </w:rPr>
        <w:t xml:space="preserve">. Непостоянство передаточного числа в пределах 1…2% вызывает неравномерность хода передачи и колебания цепи. Среднее передаточное число за оборот звездочки постоянно. Для цепных передач рекомендуется </w:t>
      </w:r>
      <m:oMath>
        <m:r>
          <w:rPr>
            <w:rFonts w:ascii="Cambria Math" w:eastAsiaTheme="minorEastAsia" w:hAnsi="Cambria Math" w:cs="Times New Roman"/>
            <w:sz w:val="28"/>
            <w:szCs w:val="32"/>
          </w:rPr>
          <m:t>u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≤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7</m:t>
        </m:r>
      </m:oMath>
      <w:r w:rsidR="009D66D2" w:rsidRPr="009D66D2"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9D66D2" w:rsidRDefault="009D66D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D66D2">
        <w:rPr>
          <w:rFonts w:ascii="Times New Roman" w:eastAsiaTheme="minorEastAsia" w:hAnsi="Times New Roman" w:cs="Times New Roman"/>
          <w:i/>
          <w:sz w:val="28"/>
          <w:szCs w:val="32"/>
        </w:rPr>
        <w:t>Оптимальное межосевое расстояние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передачи из условия обеспечения долговечности цепи рекомендуется применять в пределах</w:t>
      </w:r>
    </w:p>
    <w:p w:rsidR="009D66D2" w:rsidRDefault="009D66D2" w:rsidP="00574C9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30…50</m:t>
            </m:r>
          </m:e>
        </m:d>
        <m:r>
          <w:rPr>
            <w:rFonts w:ascii="Cambria Math" w:eastAsiaTheme="minorEastAsia" w:hAnsi="Cambria Math" w:cs="Times New Roman"/>
            <w:sz w:val="28"/>
            <w:szCs w:val="32"/>
          </w:rPr>
          <m:t>t</m:t>
        </m:r>
      </m:oMath>
      <w:r w:rsidRPr="009D66D2">
        <w:rPr>
          <w:rFonts w:ascii="Times New Roman" w:eastAsiaTheme="minorEastAsia" w:hAnsi="Times New Roman" w:cs="Times New Roman"/>
          <w:sz w:val="28"/>
          <w:szCs w:val="32"/>
        </w:rPr>
        <w:t>.                          (11</w:t>
      </w:r>
      <w:r>
        <w:rPr>
          <w:rFonts w:ascii="Times New Roman" w:eastAsiaTheme="minorEastAsia" w:hAnsi="Times New Roman" w:cs="Times New Roman"/>
          <w:sz w:val="28"/>
          <w:szCs w:val="32"/>
        </w:rPr>
        <w:t>)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Нижнее значение для </w:t>
      </w:r>
      <w:r w:rsidR="00574C95" w:rsidRPr="00574C95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u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 xml:space="preserve">= 1…2, 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а верхнее для </w:t>
      </w:r>
      <w:r w:rsidR="00574C95" w:rsidRPr="00574C95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u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= 6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>…</w:t>
      </w:r>
      <w:r>
        <w:rPr>
          <w:rFonts w:ascii="Times New Roman" w:eastAsiaTheme="minorEastAsia" w:hAnsi="Times New Roman" w:cs="Times New Roman"/>
          <w:sz w:val="28"/>
          <w:szCs w:val="32"/>
        </w:rPr>
        <w:t>7.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Длина цепи в шагах </w:t>
      </w:r>
      <w:r w:rsidRPr="009D66D2">
        <w:rPr>
          <w:rFonts w:ascii="Times New Roman" w:eastAsiaTheme="minorEastAsia" w:hAnsi="Times New Roman" w:cs="Times New Roman"/>
          <w:sz w:val="28"/>
          <w:szCs w:val="32"/>
        </w:rPr>
        <w:t>–</w:t>
      </w:r>
      <w:r w:rsidRPr="00BC076B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BC076B">
        <w:rPr>
          <w:rFonts w:ascii="Times New Roman" w:eastAsiaTheme="minorEastAsia" w:hAnsi="Times New Roman" w:cs="Times New Roman"/>
          <w:sz w:val="28"/>
          <w:szCs w:val="32"/>
        </w:rPr>
        <w:t xml:space="preserve"> (</w:t>
      </w:r>
      <w:r>
        <w:rPr>
          <w:rFonts w:ascii="Times New Roman" w:eastAsiaTheme="minorEastAsia" w:hAnsi="Times New Roman" w:cs="Times New Roman"/>
          <w:sz w:val="28"/>
          <w:szCs w:val="32"/>
        </w:rPr>
        <w:t>число звеньев в цепи) вычисляют по формуле:</w:t>
      </w:r>
    </w:p>
    <w:p w:rsidR="00BC076B" w:rsidRDefault="008B0EE3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2π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a</m:t>
            </m:r>
          </m:den>
        </m:f>
      </m:oMath>
      <w:r w:rsidR="00692FB4">
        <w:rPr>
          <w:rFonts w:ascii="Times New Roman" w:eastAsiaTheme="minorEastAsia" w:hAnsi="Times New Roman" w:cs="Times New Roman"/>
          <w:sz w:val="28"/>
          <w:szCs w:val="32"/>
        </w:rPr>
        <w:t>.</w:t>
      </w:r>
      <w:r w:rsidR="00BC076B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   (12)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Число звеньев цепи - </w:t>
      </w:r>
      <w:proofErr w:type="gramStart"/>
      <w:r w:rsidRPr="00BC076B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>округляют до целого четного числа.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F20D8">
        <w:rPr>
          <w:rFonts w:ascii="Times New Roman" w:eastAsiaTheme="minorEastAsia" w:hAnsi="Times New Roman" w:cs="Times New Roman"/>
          <w:i/>
          <w:sz w:val="28"/>
          <w:szCs w:val="32"/>
        </w:rPr>
        <w:t xml:space="preserve">Межосевое расстояние передачи </w:t>
      </w:r>
      <w:r>
        <w:rPr>
          <w:rFonts w:ascii="Times New Roman" w:eastAsiaTheme="minorEastAsia" w:hAnsi="Times New Roman" w:cs="Times New Roman"/>
          <w:sz w:val="28"/>
          <w:szCs w:val="32"/>
        </w:rPr>
        <w:t>при окончательно выбранном числе звеньев цепи определяют по формуле:</w:t>
      </w:r>
    </w:p>
    <w:p w:rsidR="002F20D8" w:rsidRPr="009164A4" w:rsidRDefault="002F20D8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 w:rsidR="00732F62">
        <w:rPr>
          <w:rFonts w:ascii="Times New Roman" w:eastAsiaTheme="minorEastAsia" w:hAnsi="Times New Roman" w:cs="Times New Roman"/>
          <w:sz w:val="28"/>
          <w:szCs w:val="32"/>
        </w:rPr>
        <w:t>.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(13)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Для свободного провисания цепи предусматривают возможность  уменьшения </w:t>
      </w:r>
      <w:r w:rsidRPr="002F20D8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на 0,2…0,4%.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F20D8">
        <w:rPr>
          <w:rFonts w:ascii="Times New Roman" w:eastAsiaTheme="minorEastAsia" w:hAnsi="Times New Roman" w:cs="Times New Roman"/>
          <w:i/>
          <w:sz w:val="28"/>
          <w:szCs w:val="32"/>
        </w:rPr>
        <w:t>Диаметр делительной окружности звездочки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2F20D8" w:rsidRPr="00FB5ECD" w:rsidRDefault="008B0EE3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sin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180°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</m:den>
        </m:f>
      </m:oMath>
      <w:r w:rsidR="00FB5ECD">
        <w:rPr>
          <w:rFonts w:ascii="Times New Roman" w:eastAsiaTheme="minorEastAsia" w:hAnsi="Times New Roman" w:cs="Times New Roman"/>
          <w:sz w:val="28"/>
          <w:szCs w:val="32"/>
        </w:rPr>
        <w:t>,                                       (14)</w:t>
      </w:r>
    </w:p>
    <w:p w:rsidR="00BC076B" w:rsidRDefault="002F20D8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2F20D8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2F20D8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шаг цепи;</w:t>
      </w:r>
    </w:p>
    <w:p w:rsidR="002F20D8" w:rsidRDefault="00732F6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732F62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z</w:t>
      </w:r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 w:rsidR="002F20D8">
        <w:rPr>
          <w:rFonts w:ascii="Times New Roman" w:eastAsiaTheme="minorEastAsia" w:hAnsi="Times New Roman" w:cs="Times New Roman"/>
          <w:sz w:val="28"/>
          <w:szCs w:val="32"/>
        </w:rPr>
        <w:t>число</w:t>
      </w:r>
      <w:proofErr w:type="gramEnd"/>
      <w:r w:rsidR="002F20D8">
        <w:rPr>
          <w:rFonts w:ascii="Times New Roman" w:eastAsiaTheme="minorEastAsia" w:hAnsi="Times New Roman" w:cs="Times New Roman"/>
          <w:sz w:val="28"/>
          <w:szCs w:val="32"/>
        </w:rPr>
        <w:t xml:space="preserve"> зубьев звездочки.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FB5ECD">
        <w:rPr>
          <w:rFonts w:ascii="Times New Roman" w:eastAsiaTheme="minorEastAsia" w:hAnsi="Times New Roman" w:cs="Times New Roman"/>
          <w:i/>
          <w:sz w:val="28"/>
          <w:szCs w:val="32"/>
        </w:rPr>
        <w:t>Наружный диаметр звездочки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(определяется по ГОСТ 592 – 81):</w:t>
      </w:r>
    </w:p>
    <w:p w:rsidR="00FB5ECD" w:rsidRDefault="008B0EE3" w:rsidP="00732F6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=t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z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+0.7</m:t>
            </m:r>
          </m:e>
        </m:d>
        <m:r>
          <w:rPr>
            <w:rFonts w:ascii="Cambria Math" w:eastAsiaTheme="minorEastAsia" w:hAnsi="Cambria Math" w:cs="Times New Roman"/>
            <w:sz w:val="28"/>
            <w:szCs w:val="32"/>
          </w:rPr>
          <m:t>-0.31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1</m:t>
            </m:r>
          </m:sub>
        </m:sSub>
      </m:oMath>
      <w:r w:rsidR="00FB5ECD">
        <w:rPr>
          <w:rFonts w:ascii="Times New Roman" w:eastAsiaTheme="minorEastAsia" w:hAnsi="Times New Roman" w:cs="Times New Roman"/>
          <w:sz w:val="28"/>
          <w:szCs w:val="32"/>
        </w:rPr>
        <w:t>,                                (15)</w:t>
      </w:r>
    </w:p>
    <w:p w:rsidR="00FB5ECD" w:rsidRPr="00FB5ECD" w:rsidRDefault="00FB5EC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  <w:vertAlign w:val="subscript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32"/>
            <w:vertAlign w:val="subscript"/>
            <w:lang w:val="en-US"/>
          </w:rPr>
          <m:t>ctg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vertAlign w:val="subscript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  <w:vertAlign w:val="subscript"/>
              </w:rPr>
              <m:t>180°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  <w:vertAlign w:val="subscript"/>
                <w:lang w:val="en-US"/>
              </w:rPr>
              <m:t>Z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диаметр ролика (определяется по табл. 1 ил</w:t>
      </w:r>
      <w:r w:rsidR="00732F62">
        <w:rPr>
          <w:rFonts w:ascii="Times New Roman" w:eastAsiaTheme="minorEastAsia" w:hAnsi="Times New Roman" w:cs="Times New Roman"/>
          <w:sz w:val="28"/>
          <w:szCs w:val="32"/>
        </w:rPr>
        <w:t>и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2)</w:t>
      </w:r>
      <w:r w:rsidR="00732F62">
        <w:rPr>
          <w:rFonts w:ascii="Times New Roman" w:eastAsiaTheme="minorEastAsia" w:hAnsi="Times New Roman" w:cs="Times New Roman"/>
          <w:sz w:val="28"/>
          <w:szCs w:val="32"/>
        </w:rPr>
        <w:t>, см</w:t>
      </w:r>
      <w:proofErr w:type="gramStart"/>
      <w:r w:rsidR="00732F62">
        <w:rPr>
          <w:rFonts w:ascii="Times New Roman" w:eastAsiaTheme="minorEastAsia" w:hAnsi="Times New Roman" w:cs="Times New Roman"/>
          <w:sz w:val="28"/>
          <w:szCs w:val="32"/>
        </w:rPr>
        <w:t>.</w:t>
      </w:r>
      <w:r w:rsidRPr="008521ED">
        <w:rPr>
          <w:rFonts w:ascii="Times New Roman" w:eastAsiaTheme="minorEastAsia" w:hAnsi="Times New Roman" w:cs="Times New Roman"/>
          <w:sz w:val="28"/>
          <w:szCs w:val="32"/>
        </w:rPr>
        <w:t>[</w:t>
      </w:r>
      <w:proofErr w:type="gramEnd"/>
      <w:r w:rsidRPr="008521ED">
        <w:rPr>
          <w:rFonts w:ascii="Times New Roman" w:eastAsiaTheme="minorEastAsia" w:hAnsi="Times New Roman" w:cs="Times New Roman"/>
          <w:sz w:val="28"/>
          <w:szCs w:val="32"/>
        </w:rPr>
        <w:t>1]</w:t>
      </w:r>
      <w:r w:rsidR="008521ED">
        <w:rPr>
          <w:rFonts w:ascii="Times New Roman" w:eastAsiaTheme="minorEastAsia" w:hAnsi="Times New Roman" w:cs="Times New Roman"/>
          <w:sz w:val="28"/>
          <w:szCs w:val="32"/>
        </w:rPr>
        <w:t xml:space="preserve">,с. 277…278; </w:t>
      </w:r>
      <w:r w:rsidR="008521ED" w:rsidRPr="008521ED">
        <w:rPr>
          <w:rFonts w:ascii="Times New Roman" w:eastAsiaTheme="minorEastAsia" w:hAnsi="Times New Roman" w:cs="Times New Roman"/>
          <w:sz w:val="28"/>
          <w:szCs w:val="32"/>
        </w:rPr>
        <w:t>[2]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8521ED">
        <w:rPr>
          <w:rFonts w:ascii="Times New Roman" w:eastAsiaTheme="minorEastAsia" w:hAnsi="Times New Roman" w:cs="Times New Roman"/>
          <w:sz w:val="28"/>
          <w:szCs w:val="32"/>
        </w:rPr>
        <w:t>с. 280…282.</w:t>
      </w:r>
    </w:p>
    <w:p w:rsidR="00732F62" w:rsidRDefault="00732F62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8521ED" w:rsidRDefault="008521ED" w:rsidP="00732F6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 w:rsidRPr="008521ED">
        <w:rPr>
          <w:rFonts w:ascii="Times New Roman" w:eastAsiaTheme="minorEastAsia" w:hAnsi="Times New Roman" w:cs="Times New Roman"/>
          <w:b/>
          <w:sz w:val="32"/>
          <w:szCs w:val="32"/>
        </w:rPr>
        <w:t>5. УСИЛИЯ В ВЕТВЯХ ЦЕПИ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521ED">
        <w:rPr>
          <w:rFonts w:ascii="Times New Roman" w:eastAsiaTheme="minorEastAsia" w:hAnsi="Times New Roman" w:cs="Times New Roman"/>
          <w:i/>
          <w:sz w:val="28"/>
          <w:szCs w:val="32"/>
        </w:rPr>
        <w:t>Окружное усилие</w:t>
      </w:r>
      <w:r>
        <w:rPr>
          <w:rFonts w:ascii="Times New Roman" w:eastAsiaTheme="minorEastAsia" w:hAnsi="Times New Roman" w:cs="Times New Roman"/>
          <w:sz w:val="28"/>
          <w:szCs w:val="32"/>
        </w:rPr>
        <w:t>, передаваемое цепью:</w:t>
      </w:r>
    </w:p>
    <w:p w:rsidR="008521ED" w:rsidRDefault="008B0EE3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d2</m:t>
                </m:r>
              </m:sub>
            </m:sSub>
          </m:den>
        </m:f>
      </m:oMath>
      <w:r w:rsidR="008521ED">
        <w:rPr>
          <w:rFonts w:ascii="Times New Roman" w:eastAsiaTheme="minorEastAsia" w:hAnsi="Times New Roman" w:cs="Times New Roman"/>
          <w:sz w:val="28"/>
          <w:szCs w:val="32"/>
        </w:rPr>
        <w:t>,                                    (16)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521E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и </w:t>
      </w:r>
      <w:r w:rsidRPr="008521ED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крутящие </w:t>
      </w:r>
      <w:r w:rsidR="0088242A">
        <w:rPr>
          <w:rFonts w:ascii="Times New Roman" w:eastAsiaTheme="minorEastAsia" w:hAnsi="Times New Roman" w:cs="Times New Roman"/>
          <w:sz w:val="28"/>
          <w:szCs w:val="32"/>
        </w:rPr>
        <w:t>моменты ведущего и ведомого валов звездочки;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proofErr w:type="gramStart"/>
      <w:r w:rsidRPr="00882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82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и </w:t>
      </w:r>
      <w:proofErr w:type="spellStart"/>
      <w:r w:rsidRPr="00882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звездочек.</w:t>
      </w:r>
      <w:proofErr w:type="gramEnd"/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>Окружное усилие можно определить по формуле:</w:t>
      </w:r>
    </w:p>
    <w:p w:rsidR="0088242A" w:rsidRDefault="008B0EE3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den>
        </m:f>
      </m:oMath>
      <w:r w:rsidR="0088242A">
        <w:rPr>
          <w:rFonts w:ascii="Times New Roman" w:eastAsiaTheme="minorEastAsia" w:hAnsi="Times New Roman" w:cs="Times New Roman"/>
          <w:sz w:val="28"/>
          <w:szCs w:val="32"/>
        </w:rPr>
        <w:t>,                                                    (17)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82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P</w:t>
      </w:r>
      <w:r w:rsidRPr="0088242A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мощность, передаваемая цепной передачей;</w:t>
      </w:r>
    </w:p>
    <w:p w:rsidR="0088242A" w:rsidRDefault="00B5002C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B5002C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w:r w:rsidR="0088242A" w:rsidRPr="0088242A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="0088242A">
        <w:rPr>
          <w:rFonts w:ascii="Times New Roman" w:eastAsiaTheme="minorEastAsia" w:hAnsi="Times New Roman" w:cs="Times New Roman"/>
          <w:sz w:val="28"/>
          <w:szCs w:val="32"/>
        </w:rPr>
        <w:t>скорость</w:t>
      </w:r>
      <w:proofErr w:type="gramEnd"/>
      <w:r w:rsidR="0088242A">
        <w:rPr>
          <w:rFonts w:ascii="Times New Roman" w:eastAsiaTheme="minorEastAsia" w:hAnsi="Times New Roman" w:cs="Times New Roman"/>
          <w:sz w:val="28"/>
          <w:szCs w:val="32"/>
        </w:rPr>
        <w:t xml:space="preserve"> цепи вычисляется по формуле (9).</w:t>
      </w:r>
    </w:p>
    <w:p w:rsidR="0088242A" w:rsidRPr="009164A4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</w:rPr>
        <w:t>Усилие от провисания ветви цепи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282460" w:rsidRPr="00282460" w:rsidRDefault="008B0EE3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qad</m:t>
        </m:r>
      </m:oMath>
      <w:r w:rsidR="00282460">
        <w:rPr>
          <w:rFonts w:ascii="Times New Roman" w:eastAsiaTheme="minorEastAsia" w:hAnsi="Times New Roman" w:cs="Times New Roman"/>
          <w:sz w:val="28"/>
          <w:szCs w:val="32"/>
        </w:rPr>
        <w:t>,                                              (18)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– коэффициент, учитывающий расположение цепи: при горизонтально расположенной цепи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 = 6; при наклонной под 45°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 = 1,5; при вертикальной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 = 1;</w:t>
      </w:r>
      <w:proofErr w:type="gramEnd"/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a</w:t>
      </w:r>
      <w:r w:rsidRPr="00282460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межосевое расстояние, м;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масса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одного метра цепи, кг/</w:t>
      </w:r>
      <w:r w:rsidR="00674D89">
        <w:rPr>
          <w:rFonts w:ascii="Times New Roman" w:eastAsiaTheme="minorEastAsia" w:hAnsi="Times New Roman" w:cs="Times New Roman"/>
          <w:sz w:val="28"/>
          <w:szCs w:val="32"/>
        </w:rPr>
        <w:t>м (принимается по табл. 1 или 2</w:t>
      </w:r>
      <w:r>
        <w:rPr>
          <w:rFonts w:ascii="Times New Roman" w:eastAsiaTheme="minorEastAsia" w:hAnsi="Times New Roman" w:cs="Times New Roman"/>
          <w:sz w:val="28"/>
          <w:szCs w:val="32"/>
        </w:rPr>
        <w:t>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g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9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,81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м/с</w:t>
      </w:r>
      <w:r>
        <w:rPr>
          <w:rFonts w:ascii="Times New Roman" w:eastAsiaTheme="minorEastAsia" w:hAnsi="Times New Roman" w:cs="Times New Roman"/>
          <w:sz w:val="28"/>
          <w:szCs w:val="32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ускорение свободного падения.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282460">
        <w:rPr>
          <w:rFonts w:ascii="Times New Roman" w:eastAsiaTheme="minorEastAsia" w:hAnsi="Times New Roman" w:cs="Times New Roman"/>
          <w:i/>
          <w:sz w:val="28"/>
          <w:szCs w:val="32"/>
        </w:rPr>
        <w:t>Усилие в цепи от действия центробежных сил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282460" w:rsidRDefault="008B0EE3" w:rsidP="00B5002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=q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sup>
        </m:sSup>
      </m:oMath>
      <w:r w:rsidR="00B5002C">
        <w:rPr>
          <w:rFonts w:ascii="Times New Roman" w:eastAsiaTheme="minorEastAsia" w:hAnsi="Times New Roman" w:cs="Times New Roman"/>
          <w:sz w:val="28"/>
          <w:szCs w:val="32"/>
        </w:rPr>
        <w:t xml:space="preserve">, </w:t>
      </w:r>
      <w:r w:rsidR="00282460">
        <w:rPr>
          <w:rFonts w:ascii="Times New Roman" w:eastAsiaTheme="minorEastAsia" w:hAnsi="Times New Roman" w:cs="Times New Roman"/>
          <w:sz w:val="28"/>
          <w:szCs w:val="32"/>
        </w:rPr>
        <w:t xml:space="preserve"> (19)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282460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q</w:t>
      </w:r>
      <w:r w:rsidRPr="00282460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масса одного метра цепи,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кг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>/м;</w:t>
      </w:r>
    </w:p>
    <w:p w:rsidR="00282460" w:rsidRDefault="00692FB4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v</w:t>
      </w:r>
      <w:r w:rsidR="00282460" w:rsidRPr="00282460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 w:rsidR="00282460">
        <w:rPr>
          <w:rFonts w:ascii="Times New Roman" w:eastAsiaTheme="minorEastAsia" w:hAnsi="Times New Roman" w:cs="Times New Roman"/>
          <w:sz w:val="28"/>
          <w:szCs w:val="32"/>
        </w:rPr>
        <w:t>скорость</w:t>
      </w:r>
      <w:proofErr w:type="gramEnd"/>
      <w:r w:rsidR="00282460">
        <w:rPr>
          <w:rFonts w:ascii="Times New Roman" w:eastAsiaTheme="minorEastAsia" w:hAnsi="Times New Roman" w:cs="Times New Roman"/>
          <w:sz w:val="28"/>
          <w:szCs w:val="32"/>
        </w:rPr>
        <w:t xml:space="preserve"> цепи, м/с.</w:t>
      </w:r>
    </w:p>
    <w:p w:rsidR="00282460" w:rsidRDefault="0086122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861226">
        <w:rPr>
          <w:rFonts w:ascii="Times New Roman" w:eastAsiaTheme="minorEastAsia" w:hAnsi="Times New Roman" w:cs="Times New Roman"/>
          <w:i/>
          <w:sz w:val="28"/>
          <w:szCs w:val="32"/>
        </w:rPr>
        <w:t>Усилие в ведущей ветви цепи работающей передачи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61226" w:rsidRDefault="008B0EE3" w:rsidP="002705EB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v</m:t>
            </m:r>
          </m:sub>
        </m:sSub>
      </m:oMath>
      <w:r w:rsidR="002705EB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09608B">
        <w:rPr>
          <w:rFonts w:ascii="Times New Roman" w:eastAsiaTheme="minorEastAsia" w:hAnsi="Times New Roman" w:cs="Times New Roman"/>
          <w:sz w:val="28"/>
          <w:szCs w:val="32"/>
        </w:rPr>
        <w:t xml:space="preserve"> (20)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861226">
        <w:rPr>
          <w:rFonts w:ascii="Times New Roman" w:eastAsiaTheme="minorEastAsia" w:hAnsi="Times New Roman" w:cs="Times New Roman"/>
          <w:sz w:val="28"/>
          <w:szCs w:val="32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32"/>
        </w:rPr>
        <w:t>окружное усилие;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spellStart"/>
      <w:r w:rsidRPr="0086122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динамический коэффициент</w:t>
      </w:r>
      <w:r w:rsidR="005251DE">
        <w:rPr>
          <w:rFonts w:ascii="Times New Roman" w:eastAsiaTheme="minorEastAsia" w:hAnsi="Times New Roman" w:cs="Times New Roman"/>
          <w:sz w:val="28"/>
          <w:szCs w:val="32"/>
        </w:rPr>
        <w:t>: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при спокойной нагрузке </w:t>
      </w:r>
      <w:proofErr w:type="spellStart"/>
      <w:r w:rsidRPr="00861226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eastAsiaTheme="minorEastAsia" w:hAnsi="Times New Roman" w:cs="Times New Roman"/>
          <w:sz w:val="28"/>
          <w:szCs w:val="32"/>
        </w:rPr>
        <w:t>= 1</w:t>
      </w:r>
      <w:r w:rsidR="00304A5A">
        <w:rPr>
          <w:rFonts w:ascii="Times New Roman" w:eastAsiaTheme="minorEastAsia" w:hAnsi="Times New Roman" w:cs="Times New Roman"/>
          <w:sz w:val="28"/>
          <w:szCs w:val="32"/>
        </w:rPr>
        <w:t>, при ударной нагрузке в зависимости от интенсивности ударов от 1</w:t>
      </w:r>
      <w:proofErr w:type="gramStart"/>
      <w:r w:rsidR="00304A5A">
        <w:rPr>
          <w:rFonts w:ascii="Times New Roman" w:eastAsiaTheme="minorEastAsia" w:hAnsi="Times New Roman" w:cs="Times New Roman"/>
          <w:sz w:val="28"/>
          <w:szCs w:val="32"/>
        </w:rPr>
        <w:t>,25</w:t>
      </w:r>
      <w:proofErr w:type="gramEnd"/>
      <w:r w:rsidR="00304A5A">
        <w:rPr>
          <w:rFonts w:ascii="Times New Roman" w:eastAsiaTheme="minorEastAsia" w:hAnsi="Times New Roman" w:cs="Times New Roman"/>
          <w:sz w:val="28"/>
          <w:szCs w:val="32"/>
        </w:rPr>
        <w:t xml:space="preserve"> до 2,5;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304A5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f</w:t>
      </w:r>
      <w:r w:rsidRPr="00304A5A">
        <w:rPr>
          <w:rFonts w:ascii="Times New Roman" w:eastAsiaTheme="minorEastAsia" w:hAnsi="Times New Roman" w:cs="Times New Roman"/>
          <w:sz w:val="28"/>
          <w:szCs w:val="32"/>
        </w:rPr>
        <w:t>–</w:t>
      </w:r>
      <w:r>
        <w:rPr>
          <w:rFonts w:ascii="Times New Roman" w:eastAsiaTheme="minorEastAsia" w:hAnsi="Times New Roman" w:cs="Times New Roman"/>
          <w:sz w:val="28"/>
          <w:szCs w:val="32"/>
        </w:rPr>
        <w:t>усилие от провисания ветви цепи;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304A5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v</w:t>
      </w:r>
      <w:r w:rsidRPr="00304A5A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32"/>
        </w:rPr>
        <w:t>усилие от действия центробежных сил.</w:t>
      </w:r>
      <w:proofErr w:type="gramEnd"/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304A5A">
        <w:rPr>
          <w:rFonts w:ascii="Times New Roman" w:eastAsiaTheme="minorEastAsia" w:hAnsi="Times New Roman" w:cs="Times New Roman"/>
          <w:i/>
          <w:sz w:val="28"/>
          <w:szCs w:val="32"/>
        </w:rPr>
        <w:t>Усилие в ведомой ветви цепи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304A5A" w:rsidRDefault="008B0EE3" w:rsidP="005251D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v</m:t>
            </m:r>
          </m:sub>
        </m:sSub>
      </m:oMath>
      <w:r w:rsidR="005251DE">
        <w:rPr>
          <w:rFonts w:ascii="Times New Roman" w:eastAsiaTheme="minorEastAsia" w:hAnsi="Times New Roman" w:cs="Times New Roman"/>
          <w:sz w:val="28"/>
          <w:szCs w:val="32"/>
        </w:rPr>
        <w:t xml:space="preserve">,           </w:t>
      </w:r>
      <w:r w:rsidR="00304A5A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(21)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304A5A">
        <w:rPr>
          <w:rFonts w:ascii="Times New Roman" w:eastAsiaTheme="minorEastAsia" w:hAnsi="Times New Roman" w:cs="Times New Roman"/>
          <w:i/>
          <w:sz w:val="28"/>
          <w:szCs w:val="32"/>
        </w:rPr>
        <w:t>Усилие на валы звездочек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304A5A" w:rsidRDefault="008B0EE3" w:rsidP="005251DE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В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32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32"/>
                <w:lang w:val="en-US"/>
              </w:rPr>
              <m:t>f</m:t>
            </m:r>
          </m:sub>
        </m:sSub>
      </m:oMath>
      <w:r w:rsidR="005251DE">
        <w:rPr>
          <w:rFonts w:ascii="Times New Roman" w:eastAsiaTheme="minorEastAsia" w:hAnsi="Times New Roman" w:cs="Times New Roman"/>
          <w:sz w:val="28"/>
          <w:szCs w:val="32"/>
        </w:rPr>
        <w:t>,</w:t>
      </w:r>
      <w:r w:rsidR="00304A5A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                  (22)</w:t>
      </w:r>
    </w:p>
    <w:p w:rsidR="0056042A" w:rsidRDefault="00304A5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proofErr w:type="gramStart"/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proofErr w:type="gramEnd"/>
      <w:r w:rsidRPr="00304A5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коэффициент нагрузки вала: при спокойной нагрузке и угле наклона линии центров звездочек к горизонту 0°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…45° </w:t>
      </w:r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 = 1,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</w:rPr>
        <w:t>15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; при угле 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lastRenderedPageBreak/>
        <w:t xml:space="preserve">наклона 45°…90° </w:t>
      </w:r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 = 1,0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</w:rPr>
        <w:t>5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; при ударной нагрузке </w:t>
      </w:r>
      <w:r w:rsidR="005251DE" w:rsidRPr="005251DE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eastAsiaTheme="minorEastAsia" w:hAnsi="Times New Roman" w:cs="Times New Roman"/>
          <w:sz w:val="28"/>
          <w:szCs w:val="32"/>
        </w:rPr>
        <w:t xml:space="preserve"> увеличивается на 10…15%.</w:t>
      </w:r>
    </w:p>
    <w:p w:rsidR="0056042A" w:rsidRDefault="0056042A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Направление силы </w:t>
      </w:r>
      <w:r w:rsidRPr="0056042A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56042A">
        <w:rPr>
          <w:rFonts w:ascii="Times New Roman" w:eastAsiaTheme="minorEastAsia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принимают по линии центров валов передачи</w:t>
      </w:r>
      <w:r w:rsidR="005251DE">
        <w:rPr>
          <w:rFonts w:ascii="Times New Roman" w:eastAsiaTheme="minorEastAsia" w:hAnsi="Times New Roman" w:cs="Times New Roman"/>
          <w:sz w:val="28"/>
          <w:szCs w:val="32"/>
        </w:rPr>
        <w:t xml:space="preserve">, </w:t>
      </w:r>
      <w:proofErr w:type="gramStart"/>
      <w:r w:rsidR="005251DE">
        <w:rPr>
          <w:rFonts w:ascii="Times New Roman" w:eastAsiaTheme="minorEastAsia" w:hAnsi="Times New Roman" w:cs="Times New Roman"/>
          <w:sz w:val="28"/>
          <w:szCs w:val="32"/>
        </w:rPr>
        <w:t>см</w:t>
      </w:r>
      <w:proofErr w:type="gramEnd"/>
      <w:r w:rsidR="005251DE">
        <w:rPr>
          <w:rFonts w:ascii="Times New Roman" w:eastAsiaTheme="minorEastAsia" w:hAnsi="Times New Roman" w:cs="Times New Roman"/>
          <w:sz w:val="28"/>
          <w:szCs w:val="32"/>
        </w:rPr>
        <w:t>.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[1]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,с. 281…282; 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[3]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,с. 154; </w:t>
      </w:r>
      <w:r w:rsidRPr="009164A4">
        <w:rPr>
          <w:rFonts w:ascii="Times New Roman" w:eastAsiaTheme="minorEastAsia" w:hAnsi="Times New Roman" w:cs="Times New Roman"/>
          <w:sz w:val="28"/>
          <w:szCs w:val="32"/>
        </w:rPr>
        <w:t>[4]</w:t>
      </w:r>
      <w:r>
        <w:rPr>
          <w:rFonts w:ascii="Times New Roman" w:eastAsiaTheme="minorEastAsia" w:hAnsi="Times New Roman" w:cs="Times New Roman"/>
          <w:sz w:val="28"/>
          <w:szCs w:val="32"/>
        </w:rPr>
        <w:t>,с. 120.</w:t>
      </w:r>
    </w:p>
    <w:p w:rsidR="0052244E" w:rsidRDefault="0052244E" w:rsidP="005251D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B93F09" w:rsidRDefault="00B93F09" w:rsidP="005251DE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B93F09">
        <w:rPr>
          <w:rFonts w:ascii="Times New Roman" w:eastAsiaTheme="minorEastAsia" w:hAnsi="Times New Roman" w:cs="Times New Roman"/>
          <w:b/>
          <w:sz w:val="32"/>
          <w:szCs w:val="32"/>
        </w:rPr>
        <w:t>6. КРИТЕРИИ РАБОТОСПОСОБНОСТИ И РАСЧЕТА ЦЕПНОЙ ПЕРЕДАЧИ</w:t>
      </w:r>
    </w:p>
    <w:p w:rsidR="00B93F09" w:rsidRDefault="00B93F0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Все детали стандартных цепей сконструированы из условия </w:t>
      </w:r>
      <w:proofErr w:type="spellStart"/>
      <w:r>
        <w:rPr>
          <w:rFonts w:ascii="Times New Roman" w:eastAsiaTheme="minorEastAsia" w:hAnsi="Times New Roman" w:cs="Times New Roman"/>
          <w:sz w:val="28"/>
          <w:szCs w:val="32"/>
        </w:rPr>
        <w:t>равнопрочности</w:t>
      </w:r>
      <w:proofErr w:type="spellEnd"/>
      <w:r>
        <w:rPr>
          <w:rFonts w:ascii="Times New Roman" w:eastAsiaTheme="minorEastAsia" w:hAnsi="Times New Roman" w:cs="Times New Roman"/>
          <w:sz w:val="28"/>
          <w:szCs w:val="32"/>
        </w:rPr>
        <w:t xml:space="preserve">. Это достигается соответствующим сочетанием размеров деталей, их материалов и термообработки. Для большинства условий работы цепных передач </w:t>
      </w:r>
      <w:r w:rsidRPr="00B93F09">
        <w:rPr>
          <w:rFonts w:ascii="Times New Roman" w:eastAsiaTheme="minorEastAsia" w:hAnsi="Times New Roman" w:cs="Times New Roman"/>
          <w:i/>
          <w:sz w:val="28"/>
          <w:szCs w:val="32"/>
        </w:rPr>
        <w:t>основной причиной потери работоспособности является износ шарниров цепи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. Поэтому </w:t>
      </w:r>
      <w:r w:rsidRPr="00B93F09">
        <w:rPr>
          <w:rFonts w:ascii="Times New Roman" w:eastAsiaTheme="minorEastAsia" w:hAnsi="Times New Roman" w:cs="Times New Roman"/>
          <w:i/>
          <w:sz w:val="28"/>
          <w:szCs w:val="32"/>
        </w:rPr>
        <w:t>основным критерием расчета цепной передачи является расчет износостойкости шарниров цепи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56042A" w:rsidRDefault="00B93F09" w:rsidP="000502DF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 xml:space="preserve">p=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(Bd)</m:t>
            </m:r>
          </m:den>
        </m:f>
        <m:r>
          <w:rPr>
            <w:rFonts w:ascii="Cambria Math" w:eastAsiaTheme="minorEastAsia" w:hAnsi="Cambria Math" w:cs="Times New Roman"/>
            <w:sz w:val="28"/>
            <w:szCs w:val="32"/>
          </w:rPr>
          <m:t>≤[p]</m:t>
        </m:r>
      </m:oMath>
      <w:r w:rsidR="00A96179">
        <w:rPr>
          <w:rFonts w:ascii="Times New Roman" w:eastAsiaTheme="minorEastAsia" w:hAnsi="Times New Roman" w:cs="Times New Roman"/>
          <w:sz w:val="28"/>
          <w:szCs w:val="32"/>
        </w:rPr>
        <w:t>,                  (23)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sz w:val="28"/>
          <w:szCs w:val="32"/>
        </w:rPr>
        <w:t xml:space="preserve">где </w:t>
      </w: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32"/>
        </w:rPr>
        <w:t>– давление в шарнире;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F</w:t>
      </w:r>
      <w:r w:rsidRPr="00A96179">
        <w:rPr>
          <w:rFonts w:ascii="Times New Roman" w:eastAsiaTheme="minorEastAsia" w:hAnsi="Times New Roman" w:cs="Times New Roman"/>
          <w:i/>
          <w:sz w:val="28"/>
          <w:szCs w:val="32"/>
          <w:vertAlign w:val="subscript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32"/>
        </w:rPr>
        <w:t>– окружная сила;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диаметр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валика шарнира цепи;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  <w:t>B</w:t>
      </w:r>
      <w:r w:rsidRPr="00A96179">
        <w:rPr>
          <w:rFonts w:ascii="Times New Roman" w:eastAsiaTheme="minorEastAsia" w:hAnsi="Times New Roman" w:cs="Times New Roman"/>
          <w:sz w:val="28"/>
          <w:szCs w:val="32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sz w:val="28"/>
          <w:szCs w:val="32"/>
        </w:rPr>
        <w:t>ширина</w:t>
      </w:r>
      <w:proofErr w:type="gramEnd"/>
      <w:r>
        <w:rPr>
          <w:rFonts w:ascii="Times New Roman" w:eastAsiaTheme="minorEastAsia" w:hAnsi="Times New Roman" w:cs="Times New Roman"/>
          <w:sz w:val="28"/>
          <w:szCs w:val="32"/>
        </w:rPr>
        <w:t xml:space="preserve"> цепи.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A96179">
        <w:rPr>
          <w:rFonts w:ascii="Times New Roman" w:eastAsiaTheme="minorEastAsia" w:hAnsi="Times New Roman" w:cs="Times New Roman"/>
          <w:i/>
          <w:sz w:val="28"/>
          <w:szCs w:val="32"/>
        </w:rPr>
        <w:t>Вторым критерием расчета является проверка коэффициента запаса прочности цепи по разруш</w:t>
      </w:r>
      <w:r w:rsidR="000502DF">
        <w:rPr>
          <w:rFonts w:ascii="Times New Roman" w:eastAsiaTheme="minorEastAsia" w:hAnsi="Times New Roman" w:cs="Times New Roman"/>
          <w:i/>
          <w:sz w:val="28"/>
          <w:szCs w:val="32"/>
        </w:rPr>
        <w:t>ающей</w:t>
      </w:r>
      <w:r w:rsidRPr="00A96179">
        <w:rPr>
          <w:rFonts w:ascii="Times New Roman" w:eastAsiaTheme="minorEastAsia" w:hAnsi="Times New Roman" w:cs="Times New Roman"/>
          <w:i/>
          <w:sz w:val="28"/>
          <w:szCs w:val="32"/>
        </w:rPr>
        <w:t xml:space="preserve"> нагрузке</w:t>
      </w:r>
      <w:r>
        <w:rPr>
          <w:rFonts w:ascii="Times New Roman" w:eastAsiaTheme="minorEastAsia" w:hAnsi="Times New Roman" w:cs="Times New Roman"/>
          <w:sz w:val="28"/>
          <w:szCs w:val="32"/>
        </w:rPr>
        <w:t>:</w:t>
      </w:r>
    </w:p>
    <w:p w:rsidR="00854EA8" w:rsidRPr="009738B9" w:rsidRDefault="00402524" w:rsidP="00E32381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                                               </m:t>
        </m:r>
      </m:oMath>
      <w:r w:rsidR="00E32381">
        <w:rPr>
          <w:rFonts w:ascii="Times New Roman" w:eastAsiaTheme="minorEastAsia" w:hAnsi="Times New Roman" w:cs="Times New Roman"/>
          <w:sz w:val="28"/>
          <w:szCs w:val="28"/>
        </w:rPr>
        <w:t>(24)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>- разрушающая нагрузка, в Н(определяется по табл.1 или 2);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окружное усилие, в Н; см. формулы (16) и (17);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динамичности;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провисания ветви цепи, в Н; см. формулу (18);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действия центробежных сил, в Н; см. формулу (19);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допускаемый коэффициент запаса прочности по разрушающей нагрузке определяется по табл.5 в зависимости от шага цепи </w:t>
      </w:r>
      <w:r w:rsidR="00854EA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09608B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частоты вращения вала ведущей звездочки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23802" w:rsidRDefault="00723802" w:rsidP="0072380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5</w:t>
      </w:r>
    </w:p>
    <w:p w:rsidR="00723802" w:rsidRDefault="00723802" w:rsidP="0072380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Нормативные коэффициенты запаса прочности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DA0256">
        <w:rPr>
          <w:rFonts w:ascii="Times New Roman" w:eastAsiaTheme="minorEastAsia" w:hAnsi="Times New Roman" w:cs="Times New Roman"/>
          <w:sz w:val="28"/>
          <w:szCs w:val="28"/>
        </w:rPr>
        <w:t xml:space="preserve"> приводных роликовых цепей нормальной серии </w:t>
      </w:r>
      <w:proofErr w:type="gramStart"/>
      <w:r w:rsidR="00DA0256">
        <w:rPr>
          <w:rFonts w:ascii="Times New Roman" w:eastAsiaTheme="minorEastAsia" w:hAnsi="Times New Roman" w:cs="Times New Roman"/>
          <w:sz w:val="28"/>
          <w:szCs w:val="28"/>
        </w:rPr>
        <w:t>ПР</w:t>
      </w:r>
      <w:proofErr w:type="gramEnd"/>
      <w:r w:rsidR="00DA0256">
        <w:rPr>
          <w:rFonts w:ascii="Times New Roman" w:eastAsiaTheme="minorEastAsia" w:hAnsi="Times New Roman" w:cs="Times New Roman"/>
          <w:sz w:val="28"/>
          <w:szCs w:val="28"/>
        </w:rPr>
        <w:t xml:space="preserve"> и 2ПР</w:t>
      </w:r>
    </w:p>
    <w:p w:rsidR="00DA0256" w:rsidRPr="00723802" w:rsidRDefault="00DA0256" w:rsidP="0072380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67350" cy="2057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E1" w:rsidRDefault="002317E1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Default="00402524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ретий критерий расчета: ограничение числа ударов звена цепи в секунду при </w:t>
      </w:r>
      <w:proofErr w:type="spellStart"/>
      <w:r w:rsidR="00854EA8">
        <w:rPr>
          <w:rFonts w:ascii="Times New Roman" w:eastAsiaTheme="minorEastAsia" w:hAnsi="Times New Roman" w:cs="Times New Roman"/>
          <w:sz w:val="28"/>
          <w:szCs w:val="28"/>
        </w:rPr>
        <w:t>набегании</w:t>
      </w:r>
      <w:proofErr w:type="spell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его на зубья звездочек и при сбегании с них, так называемый «условный» расчет на долговечность:</w:t>
      </w:r>
    </w:p>
    <w:p w:rsidR="00854EA8" w:rsidRPr="00402524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ν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                                                (25)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- число зубьев ведущей звездочки;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число оборотов в минуту вала ведущей звездочки;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длина цепи в шагах (число звеньев цепи);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допускаемое значение числа ударов звена цепи в секунду;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шаг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Условный расчет на долговечность является обязательным для быстроходных передач</w:t>
      </w:r>
      <w:r w:rsidR="00402524">
        <w:rPr>
          <w:rFonts w:ascii="Times New Roman" w:eastAsiaTheme="minorEastAsia" w:hAnsi="Times New Roman" w:cs="Times New Roman"/>
          <w:sz w:val="28"/>
          <w:szCs w:val="28"/>
        </w:rPr>
        <w:t>, см.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с.284…288;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с.114…116.</m:t>
        </m:r>
      </m:oMath>
    </w:p>
    <w:p w:rsidR="006B4F39" w:rsidRDefault="006B4F39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904665" w:rsidRDefault="00904665" w:rsidP="006B4F3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854EA8" w:rsidRDefault="00854EA8" w:rsidP="006B4F39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lastRenderedPageBreak/>
        <w:t>7. Р</w:t>
      </w:r>
      <w:r w:rsidR="006B4F39">
        <w:rPr>
          <w:rFonts w:ascii="Times New Roman" w:eastAsiaTheme="minorEastAsia" w:hAnsi="Times New Roman" w:cs="Times New Roman"/>
          <w:b/>
          <w:sz w:val="32"/>
          <w:szCs w:val="32"/>
        </w:rPr>
        <w:t>АСЧЕТ ПЕРЕДАЧИ РОЛИКОВОЙ (ВТУЛОЧНОЙ) ЦЕПЬЮ</w:t>
      </w:r>
    </w:p>
    <w:p w:rsidR="006B4F39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7.1. Выбор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ипа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7.2. Число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(5) и рекомендациям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7.3. Число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</w:t>
      </w:r>
      <w:r w:rsidR="006B4F3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854EA8" w:rsidRPr="006B4F39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                                                       (26)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учетом рекомендаций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B4F39">
        <w:rPr>
          <w:rFonts w:ascii="Times New Roman" w:eastAsiaTheme="minorEastAsia" w:hAnsi="Times New Roman" w:cs="Times New Roman"/>
          <w:b/>
          <w:sz w:val="28"/>
          <w:szCs w:val="28"/>
        </w:rPr>
        <w:t>7.4.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Шаг </w:t>
      </w:r>
      <w:r w:rsidR="006B4F39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 проектиров</w:t>
      </w:r>
      <w:r w:rsidR="00AD0DFF"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>чном расчете цепной передачи шаг цепи определяют из условия обеспечения износостойкости шарниров цепи по следующей формуле:</w:t>
      </w:r>
    </w:p>
    <w:p w:rsidR="00854EA8" w:rsidRPr="00B05F2E" w:rsidRDefault="00854EA8" w:rsidP="00AD0DFF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t≥2,8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,                                                     (27)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- крутящий момент на валу ведущей звездочки, в </w:t>
      </w:r>
      <w:r w:rsidRPr="00AD0DFF">
        <w:rPr>
          <w:rFonts w:ascii="Times New Roman" w:eastAsiaTheme="minorEastAsia" w:hAnsi="Times New Roman" w:cs="Times New Roman"/>
          <w:i/>
          <w:sz w:val="28"/>
          <w:szCs w:val="28"/>
        </w:rPr>
        <w:t>Н мм;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эксплуатации;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число зубьев на ведущей звездочке;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</m:d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допускаемое давление в шарнирах цепи, в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Н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число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рядов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Крутящий момент на валу ведущей звездочки</w:t>
      </w:r>
      <w:r w:rsidR="00AD0DFF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Нмм;</m:t>
        </m:r>
      </m:oMath>
    </w:p>
    <w:p w:rsidR="00854EA8" w:rsidRPr="00AD0DFF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π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                             (28)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- мощность на валу ведущей звездочки в кВт;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число оборотов в минуту вала ведущей звездочки 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в</w:t>
      </w:r>
      <m:oMath>
        <w:proofErr w:type="gramEnd"/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мин.</m:t>
            </m:r>
          </m:den>
        </m:f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Коэффициент </w:t>
      </w:r>
      <w:r w:rsidR="00A271E8">
        <w:rPr>
          <w:rFonts w:ascii="Times New Roman" w:eastAsiaTheme="minorEastAsia" w:hAnsi="Times New Roman" w:cs="Times New Roman"/>
          <w:i/>
          <w:sz w:val="28"/>
          <w:szCs w:val="28"/>
        </w:rPr>
        <w:t>э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ксплуатации</w:t>
      </w:r>
    </w:p>
    <w:p w:rsidR="002014FC" w:rsidRDefault="00854EA8" w:rsidP="002014FC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Коэффициент эксплуатац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читывает в расчете условия эксплуатации передачи и представляет собой произведение шести коэффициентов:</w:t>
      </w:r>
    </w:p>
    <w:p w:rsidR="00854EA8" w:rsidRPr="002014FC" w:rsidRDefault="008B0EE3" w:rsidP="002014FC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="002014F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(29)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- коэффициент динамичности: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спокойной нагрузке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ударной нагрузке в зависимости от ее интенсивности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принимают в пределах от 1,25 до 2,5;</w:t>
      </w:r>
    </w:p>
    <w:p w:rsidR="00526C39" w:rsidRPr="00526C39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учитываетвлияние межосевого расстояния</w:t>
      </w:r>
      <w:r w:rsidR="00526C3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854EA8" w:rsidRDefault="00FA1FB6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при  a=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30…50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принимают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w:r w:rsidR="00A271E8" w:rsidRPr="00A271E8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&gt;50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a≤25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влияние угла наклона передачи к горизонту</w:t>
      </w:r>
      <w:r w:rsidR="00D2086B" w:rsidRPr="00D2086B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при наклоне до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наклоне свыше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автоматическом регулировании натяжения цепи принимают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любом наклоне;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способ регулирования натяжения цепи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:п</w:t>
      </w:r>
      <w:proofErr w:type="gram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ри автоматическом регулировании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способ смазывания цепной передачи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:п</w:t>
      </w:r>
      <w:proofErr w:type="gram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ри картерной смазке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непрерывной смазке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=1,3…1,5;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учитывает режим работы передачи</w:t>
      </w:r>
      <w:proofErr w:type="gramStart"/>
      <w:r w:rsidR="00854EA8">
        <w:rPr>
          <w:rFonts w:ascii="Times New Roman" w:eastAsiaTheme="minorEastAsia" w:hAnsi="Times New Roman" w:cs="Times New Roman"/>
          <w:sz w:val="28"/>
          <w:szCs w:val="28"/>
        </w:rPr>
        <w:t>:</w:t>
      </w:r>
      <w:r w:rsidR="00F45ADC"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ри односменной работе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двухсменной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трехсменной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=1,5.</m:t>
        </m:r>
      </m:oMath>
    </w:p>
    <w:p w:rsidR="00D252E3" w:rsidRDefault="00D252E3" w:rsidP="00F45AD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54EA8" w:rsidRDefault="00854EA8" w:rsidP="00F45AD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Допускаемое давление в шарнирах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Предварительно принимают ориентировочное 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 соответствии с предполагаемым значением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табл. 6.</w:t>
      </w: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962D65" w:rsidRDefault="00962D65" w:rsidP="00962D65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6</w:t>
      </w:r>
    </w:p>
    <w:p w:rsidR="00962D65" w:rsidRPr="00B167C3" w:rsidRDefault="00962D65" w:rsidP="00962D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Мпа (при </w:t>
      </w:r>
      <w:r w:rsidRPr="00962D6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Pr="00962D65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1 </w:t>
      </w:r>
      <w:r w:rsidRPr="00962D65">
        <w:rPr>
          <w:rFonts w:ascii="Times New Roman" w:eastAsiaTheme="minorEastAsia" w:hAnsi="Times New Roman" w:cs="Times New Roman"/>
          <w:sz w:val="28"/>
          <w:szCs w:val="28"/>
        </w:rPr>
        <w:t>=17)</w:t>
      </w:r>
    </w:p>
    <w:p w:rsidR="00962D65" w:rsidRPr="00962D65" w:rsidRDefault="00962D65" w:rsidP="00BD218C">
      <w:pPr>
        <w:pStyle w:val="1"/>
        <w:rPr>
          <w:rFonts w:ascii="Times New Roman" w:eastAsiaTheme="minorEastAsia" w:hAnsi="Times New Roman" w:cs="Times New Roman"/>
          <w:lang w:val="en-US"/>
        </w:rPr>
      </w:pPr>
      <w:r w:rsidRPr="00BD218C">
        <w:rPr>
          <w:b w:val="0"/>
          <w:noProof/>
          <w:lang w:eastAsia="ru-RU"/>
        </w:rPr>
        <w:drawing>
          <wp:inline distT="0" distB="0" distL="0" distR="0">
            <wp:extent cx="5657850" cy="24479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Затем по формуле (27) определяют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округляя его до ста</w:t>
      </w:r>
      <w:r w:rsidR="00D03885"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дартного значения (ближайшего большего) по табл. 1 или 2. В соответствии со стандартом ГОСТ 13568-75 записываем обозначение цепи с выбранным шагом и выписываем из табл. 1 или 2 основные параметры, необходимые для дальнейшего расчета: проекция опорной поверхности шарнира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Далее проводят проверку цепи с выбранным шагом по трем критериям расчета.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2754F">
        <w:rPr>
          <w:rFonts w:ascii="Times New Roman" w:eastAsiaTheme="minorEastAsia" w:hAnsi="Times New Roman" w:cs="Times New Roman"/>
          <w:b/>
          <w:sz w:val="28"/>
          <w:szCs w:val="28"/>
        </w:rPr>
        <w:t>7.5. Проверка цепи по основному критерию расчета цепной передачи на износостойкость шарниров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Цепь с выбранным шагом проверяем по основному критерию расчета цепной передачи на износостойкость шарниров цепи по ограничению удельного давления по условию (23):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p=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Bd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Проверка выполняется по выражению: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                                                     (30)</m:t>
          </m:r>
        </m:oMath>
      </m:oMathPara>
    </w:p>
    <w:p w:rsidR="00854EA8" w:rsidRDefault="0072754F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окружная сила определяется по формуле (17), при этом средняя скорость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вычисляется по формуле (9) с учетом шага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, округленного до стандартного значения;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эксплуатации определяется по формуле (28);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оп</m:t>
            </m:r>
          </m:sub>
        </m:sSub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проекция опорной поверхности шарнира берется по табл. 1 или 2 с учетом уточненного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Вычисленное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(30) не должно превышать допускаемого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уточненного по табл. 6 с учетом округленного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до стандартного значения. Если это условие не выполняется, то следует просчитать варианты с большим шагом или двухрядной цепью.Если расчетное давление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оказывается значительно меньше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 просчитывают варианты с цепями меньшего шага.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2754F">
        <w:rPr>
          <w:rFonts w:ascii="Times New Roman" w:eastAsiaTheme="minorEastAsia" w:hAnsi="Times New Roman" w:cs="Times New Roman"/>
          <w:b/>
          <w:sz w:val="28"/>
          <w:szCs w:val="28"/>
        </w:rPr>
        <w:t xml:space="preserve">7.6. Параметры </w:t>
      </w:r>
      <w:r w:rsidR="0072754F" w:rsidRPr="0072754F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72754F">
        <w:rPr>
          <w:rFonts w:ascii="Times New Roman" w:eastAsiaTheme="minorEastAsia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Диаметры делительных окружностей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eastAsiaTheme="minorEastAsia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Наружные диаметры звездочек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eastAsiaTheme="minorEastAsia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Длина цепи в шагах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(числозвеньев цепи) определяется по формуле (12) с учетом предварительно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выбранного</w:t>
      </w:r>
      <m:oMath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по формуле (11).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определяется по формуле (13).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CA0E43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 xml:space="preserve">7.7. Усилия, </w:t>
      </w:r>
      <w:r w:rsidR="00CA0E43" w:rsidRPr="00CA0E43"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 xml:space="preserve">ействующие </w:t>
      </w:r>
      <w:r w:rsidR="00CA0E43" w:rsidRPr="00CA0E43">
        <w:rPr>
          <w:rFonts w:ascii="Times New Roman" w:eastAsiaTheme="minorEastAsia" w:hAnsi="Times New Roman" w:cs="Times New Roman"/>
          <w:b/>
          <w:sz w:val="28"/>
          <w:szCs w:val="28"/>
        </w:rPr>
        <w:t>вц</w:t>
      </w: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епной </w:t>
      </w:r>
      <w:r w:rsidR="00CA0E43" w:rsidRPr="00CA0E43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CA0E43">
        <w:rPr>
          <w:rFonts w:ascii="Times New Roman" w:eastAsiaTheme="minorEastAsia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Определение усилий выполняется по формул</w:t>
      </w:r>
      <w:r w:rsidR="00930965">
        <w:rPr>
          <w:rFonts w:ascii="Times New Roman" w:eastAsiaTheme="minorEastAsia" w:hAnsi="Times New Roman" w:cs="Times New Roman"/>
          <w:sz w:val="28"/>
          <w:szCs w:val="28"/>
        </w:rPr>
        <w:t>ам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(17)…(22).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7.8. Проверка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оэффициента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апаса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рочности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азрушающей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агрузке (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торой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(24). Значение допускаемого коэффициента запаса прочности по разрушающей нагрузке выбирается по табл. 5.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7.9. Проверка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ч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исла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даров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вена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вс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екунду-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словный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асчет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олговечность (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ретий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(25).</w:t>
      </w:r>
    </w:p>
    <w:p w:rsidR="00A96B62" w:rsidRDefault="00A96B62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7.10. </w:t>
      </w:r>
      <w:r w:rsidR="00A96B62">
        <w:rPr>
          <w:rFonts w:ascii="Times New Roman" w:eastAsiaTheme="minorEastAsia" w:hAnsi="Times New Roman" w:cs="Times New Roman"/>
          <w:b/>
          <w:sz w:val="28"/>
          <w:szCs w:val="28"/>
        </w:rPr>
        <w:t>Ко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нструктивны</w:t>
      </w:r>
      <w:r w:rsidR="00A96B62">
        <w:rPr>
          <w:rFonts w:ascii="Times New Roman" w:eastAsiaTheme="minorEastAsia" w:hAnsi="Times New Roman" w:cs="Times New Roman"/>
          <w:b/>
          <w:sz w:val="28"/>
          <w:szCs w:val="28"/>
        </w:rPr>
        <w:t>е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азмер</w:t>
      </w:r>
      <w:r w:rsidR="00A96B62">
        <w:rPr>
          <w:rFonts w:ascii="Times New Roman" w:eastAsiaTheme="minorEastAsia" w:hAnsi="Times New Roman" w:cs="Times New Roman"/>
          <w:b/>
          <w:sz w:val="28"/>
          <w:szCs w:val="28"/>
        </w:rPr>
        <w:t>ы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ив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формулам (2)…(4).</w:t>
      </w:r>
      <w:r w:rsidR="00930965">
        <w:rPr>
          <w:rFonts w:ascii="Times New Roman" w:eastAsiaTheme="minorEastAsia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с.288…289;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с.280…285;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с.149…151;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с.116…120.</m:t>
        </m:r>
      </m:oMath>
    </w:p>
    <w:p w:rsidR="00BD218C" w:rsidRDefault="00BD218C" w:rsidP="00930965">
      <w:pPr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930965" w:rsidRDefault="00854EA8" w:rsidP="00930965">
      <w:pPr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>8. П</w:t>
      </w:r>
      <w:r w:rsidR="00930965">
        <w:rPr>
          <w:rFonts w:ascii="Times New Roman" w:eastAsiaTheme="minorEastAsia" w:hAnsi="Times New Roman" w:cs="Times New Roman"/>
          <w:b/>
          <w:sz w:val="32"/>
          <w:szCs w:val="32"/>
        </w:rPr>
        <w:t>РИМЕР РАСЧЕТА ЦЕПНОЙ ПЕРЕДАЧИ РОЛИКОВОЙ (ВТУЛОЧНОЙ) ЦЕПЬЮ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АДАНИЕ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Рассчитать цепную передачу привода ленточного конвейера, расположенную между зубчатым редуктором и барабаном конвейера. Мощность на валу ведущей звездочки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P=5,2 кВт.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Частота вращения вала барабана конвейера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=120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передаточное число передачи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u=2,5.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Угол наклона передачи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93096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ЕШЕНИЕ</w:t>
      </w: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8.1. Выбор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ипа </w:t>
      </w:r>
      <w:r w:rsidR="00930965" w:rsidRPr="0093096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основании опыта эксплуатации и проектирования приводов к ленточным конвейерам с цепной передачей, условий работы и малой передаваемой мощности, при средней угловой скорости ведущей звездочки принимаем для передачи однорядную роликовую цепь,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m=1.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8.2. Число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(5).</w:t>
      </w:r>
    </w:p>
    <w:p w:rsidR="00854EA8" w:rsidRPr="0093096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=31-2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31-2·2,5=26.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Согласно рекомендациям раздела 3 принимаем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=27.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8.3. Число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930965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930965">
        <w:rPr>
          <w:rFonts w:ascii="Times New Roman" w:eastAsiaTheme="minorEastAsia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(26)</w:t>
      </w:r>
    </w:p>
    <w:p w:rsidR="00854EA8" w:rsidRPr="0093096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u=27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,5=67,5.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Сог</w:t>
      </w:r>
      <w:r w:rsidR="00FB6D30">
        <w:rPr>
          <w:rFonts w:ascii="Times New Roman" w:eastAsiaTheme="minorEastAsia" w:hAnsi="Times New Roman" w:cs="Times New Roman"/>
          <w:sz w:val="28"/>
          <w:szCs w:val="28"/>
        </w:rPr>
        <w:t xml:space="preserve">ласно рекомендациям раздела 3 </w:t>
      </w:r>
      <w:r w:rsidR="00DE613B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FB6D30">
        <w:rPr>
          <w:rFonts w:ascii="Times New Roman" w:eastAsiaTheme="minorEastAsia" w:hAnsi="Times New Roman" w:cs="Times New Roman"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инимаем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=67.</m:t>
        </m:r>
      </m:oMath>
    </w:p>
    <w:p w:rsidR="00882D0A" w:rsidRPr="00B167C3" w:rsidRDefault="00882D0A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54EA8" w:rsidRPr="00D23077" w:rsidRDefault="00BD3DD0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8.4. Шаг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Определяем число оборотов вала ведущей звездочки</w:t>
      </w:r>
    </w:p>
    <w:p w:rsidR="00854EA8" w:rsidRDefault="008B0EE3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120·2,5=300 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об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мин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Определяем крутящий момент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валу ведущей звездочки:</w:t>
      </w:r>
    </w:p>
    <w:p w:rsidR="00854EA8" w:rsidRPr="0011197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·30·5,2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3,14·300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=165605 Нмм.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Определение коэффициента эксплуатации по формуле (29) и рекомендациям раздела 7.4:</w:t>
      </w:r>
    </w:p>
    <w:p w:rsidR="00854EA8" w:rsidRPr="0011197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рег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см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=1·1·1·1,25·1,4·1,25=2,19;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спокойной нагрузке;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a=40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угле наклона передачи к горизонту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периодической регулировке;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=1,4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периодической смазке;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при двухсменной работе.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Среднее 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принимаем ориентировочно по табл. 6: </w:t>
      </w:r>
      <m:oMath>
        <m:d>
          <m:dPr>
            <m:begChr m:val="["/>
            <m:endChr m:val="]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=20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Определяем шаг цепи по формуле (27):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t=2,8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=2,8×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165605·2,19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27·20·1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=24,52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табл. 1 принимаем ближайшее большее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t=25,4 мм;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проекция опорной поверхности шарнира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=179,7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Q=60 кН;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Выбранная цепь в соответствии со стандартом имеет обозначение: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Цепь ПР-25,4-60 ГОСТ 13568-75*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8.5. Проверка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о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сновному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ритерию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асчета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епной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ередачи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н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а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и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зносостойкость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ш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арниров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Выбранную цепь ПР-25,4-60 ГОСТ 13568-75* проверяем по основному критерию расчета цепной передачи на износостойкость шарниров цепи по ограничению удельного давления по условию (23).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Проверку выполняем по выражению (30): 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p=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1516·2,19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179,7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=18,475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=22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здесь</w:t>
      </w:r>
    </w:p>
    <w:p w:rsidR="00854EA8" w:rsidRPr="0011197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5,2·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3,43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=1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516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6"/>
            <w:szCs w:val="36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36"/>
                <w:szCs w:val="36"/>
                <w:lang w:val="en-US"/>
              </w:rPr>
              <m:t>t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60×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27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25,4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300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60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 xml:space="preserve">=3,43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м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с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</w:t>
      </w:r>
      <w:r w:rsidR="00111975"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r>
        <w:rPr>
          <w:rFonts w:ascii="Times New Roman" w:eastAsiaTheme="minorEastAsia" w:hAnsi="Times New Roman" w:cs="Times New Roman"/>
          <w:sz w:val="28"/>
          <w:szCs w:val="28"/>
        </w:rPr>
        <w:t>корость цепи определена по формуле (9).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табл. 6 для выбранной цепи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 учетом примечания к табл. 6</w:t>
      </w:r>
      <m:oMath>
        <w:sdt>
          <w:sdtPr>
            <w:rPr>
              <w:rFonts w:ascii="Cambria Math" w:eastAsiaTheme="minorEastAsia" w:hAnsi="Cambria Math" w:cs="Times New Roman"/>
              <w:i/>
              <w:sz w:val="28"/>
              <w:szCs w:val="28"/>
            </w:rPr>
            <w:id w:val="16409235"/>
            <w:placeholder>
              <w:docPart w:val="DefaultPlaceholder_7274954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a3"/>
                <w:rFonts w:ascii="Cambria Math" w:hAnsi="Cambria Math"/>
              </w:rPr>
              <m:t>Место для формулы.</m:t>
            </m:r>
          </w:sdtContent>
        </w:sdt>
      </m:oMath>
    </w:p>
    <w:p w:rsidR="00854EA8" w:rsidRPr="0011197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-17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27-17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=22 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Условие износостойкости шарниров цепи по ограничению удельного давления (основной критерий расчета цепной передачи)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выполнено.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 xml:space="preserve">8.6. Параметры </w:t>
      </w:r>
      <w:r w:rsidR="00111975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111975">
        <w:rPr>
          <w:rFonts w:ascii="Times New Roman" w:eastAsiaTheme="minorEastAsia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делительной окружности ведущей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(14):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=218,8мм.                </m:t>
          </m:r>
        </m:oMath>
      </m:oMathPara>
    </w:p>
    <w:p w:rsidR="00854EA8" w:rsidRPr="00C10B04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Диаметр делительной окружности ведомой звездочки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(14):</w:t>
      </w:r>
    </w:p>
    <w:p w:rsidR="00BB134C" w:rsidRPr="00BB134C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67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=542,7 мм.            </m:t>
          </m:r>
        </m:oMath>
      </m:oMathPara>
    </w:p>
    <w:p w:rsidR="00854EA8" w:rsidRPr="00BB134C" w:rsidRDefault="00DB326A" w:rsidP="00DB326A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Наружный</w:t>
      </w:r>
      <w:r w:rsidR="00854EA8">
        <w:rPr>
          <w:rFonts w:ascii="Times New Roman" w:eastAsiaTheme="minorEastAsia" w:hAnsi="Times New Roman" w:cs="Times New Roman"/>
          <w:i/>
          <w:sz w:val="28"/>
          <w:szCs w:val="28"/>
        </w:rPr>
        <w:t xml:space="preserve"> диаметр ведущей звездочки 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по формуле (15):</w:t>
      </w:r>
    </w:p>
    <w:p w:rsidR="00854EA8" w:rsidRPr="00111975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-0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,31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8,556+0,7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-0,31·15,88==230,2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ctg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27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=8,556</m:t>
                </m:r>
              </m:e>
            </m:func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Наружный диаметр ведомой звездочки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(15):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+0,7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-0,31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21,34+0,7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-0,31·15,88==554,9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ctg</m:t>
            </m:r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67</m:t>
                </m:r>
              </m:den>
            </m:f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=21,34;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Длина цепи в шагах (число звеньев цепи) по формуле (12):</w:t>
      </w:r>
    </w:p>
    <w:p w:rsidR="002A2F1D" w:rsidRPr="002A2F1D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π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2·40·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27+67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67-27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2·3,14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40·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==128,01,</m:t>
          </m:r>
        </m:oMath>
      </m:oMathPara>
    </w:p>
    <w:p w:rsidR="002A2F1D" w:rsidRPr="002A2F1D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a=40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</w:p>
    <w:p w:rsidR="00854EA8" w:rsidRPr="002A2F1D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=128,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округляя до четного числа.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(13):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w:lastRenderedPageBreak/>
            <m:t>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π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25,4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××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128-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27+67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128-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27+67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67-27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</w:rPr>
                                <m:t>2·3,14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==1016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свободного провисания цепи необходимо предусмотреть возможность уменьшения межосевого расстояния на 0,4 %, т.е.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1016×0,004≈4 мм.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F10EEF" w:rsidRDefault="00854EA8" w:rsidP="00F10EEF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 xml:space="preserve">8.7. Усилия, </w:t>
      </w:r>
      <w:r w:rsidR="00F10EEF" w:rsidRPr="00F10EEF">
        <w:rPr>
          <w:rFonts w:ascii="Times New Roman" w:eastAsiaTheme="minorEastAsia" w:hAnsi="Times New Roman" w:cs="Times New Roman"/>
          <w:b/>
          <w:sz w:val="28"/>
          <w:szCs w:val="28"/>
        </w:rPr>
        <w:t>д</w:t>
      </w: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 xml:space="preserve">ействующие </w:t>
      </w:r>
      <w:r w:rsidR="00F10EEF" w:rsidRPr="00F10EEF">
        <w:rPr>
          <w:rFonts w:ascii="Times New Roman" w:eastAsiaTheme="minorEastAsia" w:hAnsi="Times New Roman" w:cs="Times New Roman"/>
          <w:b/>
          <w:sz w:val="28"/>
          <w:szCs w:val="28"/>
        </w:rPr>
        <w:t>вц</w:t>
      </w: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епной </w:t>
      </w:r>
      <w:r w:rsidR="00F10EEF" w:rsidRPr="00F10EEF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F10EEF">
        <w:rPr>
          <w:rFonts w:ascii="Times New Roman" w:eastAsiaTheme="minorEastAsia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Окружное усилие: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=1516 Н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(вычислен</w:t>
      </w:r>
      <w:r w:rsidR="000B5D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выше, см. п. 8.5).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от провисания ветви цепи,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(18):</w:t>
      </w:r>
    </w:p>
    <w:p w:rsidR="00854EA8" w:rsidRPr="00F10EEF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qag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=1,5·2,6·1,016·9,81=39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масса одного метра цепи, см. табл. 1;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a=1016 мм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межосевое расстояние, см. п. 8.6;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g=9,81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ускорение свободного падения.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Усили</w:t>
      </w:r>
      <w:r w:rsidR="00F10EEF">
        <w:rPr>
          <w:rFonts w:ascii="Times New Roman" w:eastAsiaTheme="minorEastAsia" w:hAnsi="Times New Roman" w:cs="Times New Roman"/>
          <w:i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от действия центробежных сил,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(19):</w:t>
      </w:r>
    </w:p>
    <w:p w:rsidR="00854EA8" w:rsidRPr="00F10EEF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q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=2,6·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3,43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=31 Н,</m:t>
          </m:r>
        </m:oMath>
      </m:oMathPara>
    </w:p>
    <w:p w:rsidR="00854EA8" w:rsidRDefault="00F10EEF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десь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масса одного метра цепи, </w:t>
      </w:r>
      <w:r>
        <w:rPr>
          <w:rFonts w:ascii="Times New Roman" w:eastAsiaTheme="minorEastAsia" w:hAnsi="Times New Roman" w:cs="Times New Roman"/>
          <w:sz w:val="28"/>
          <w:szCs w:val="28"/>
        </w:rPr>
        <w:t>см. табл. 1</w:t>
      </w:r>
      <w:r w:rsidR="00D9100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D91003" w:rsidRPr="00D91003" w:rsidRDefault="00D9100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v=3,43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den>
        </m:f>
      </m:oMath>
      <w:r w:rsidRPr="00D91003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>
        <w:rPr>
          <w:rFonts w:ascii="Times New Roman" w:eastAsiaTheme="minorEastAsia" w:hAnsi="Times New Roman" w:cs="Times New Roman"/>
          <w:sz w:val="28"/>
          <w:szCs w:val="28"/>
        </w:rPr>
        <w:t>скорость цепи</w:t>
      </w:r>
      <w:r w:rsidR="00472DBB">
        <w:rPr>
          <w:rFonts w:ascii="Times New Roman" w:eastAsiaTheme="minorEastAsia" w:hAnsi="Times New Roman" w:cs="Times New Roman"/>
          <w:sz w:val="28"/>
          <w:szCs w:val="28"/>
        </w:rPr>
        <w:t>, определена ранее, см. п. 8.5.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Усилие в ведущей ветви цепи, определяется по формуле (20):</w:t>
      </w:r>
    </w:p>
    <w:p w:rsidR="00854EA8" w:rsidRPr="00D91003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=1·1516+39+31=1586 Н,</m:t>
          </m:r>
        </m:oMath>
      </m:oMathPara>
    </w:p>
    <w:p w:rsidR="00854EA8" w:rsidRDefault="00D9100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динамический коэффициент,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Усилие в ведомой ветви цепи, определяется по формуле (21):</w:t>
      </w:r>
    </w:p>
    <w:p w:rsidR="00854EA8" w:rsidRPr="00D91003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=39+31=70 Н.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854EA8" w:rsidRPr="00D91003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=1,15·1516+2·39=1821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=1,15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коэффициент нагрузки вала,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8.8. Проверка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оэффициента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апаса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рочности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азрушающей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 н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аг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рузке (второй критерий расчета)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(24):</w:t>
      </w:r>
    </w:p>
    <w:p w:rsidR="00854EA8" w:rsidRPr="00D23077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S=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60000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1·1516+39+31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=37,8≥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=8,9.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Q=60 кН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разрушающая нагрузка, см. табл. 1;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коэффициент динамичности, см. п. 5;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=1516 Н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окружное усилие, см. п. 8.7;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=39 Н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провисания ветви цепи, см. п. 8.7;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=31 Н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усилие от действия центробежных сил, см. п. 8.7;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=8,9 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допускаемый коэффициент запаса прочности по разрушающей нагрузке определяется по табл.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8.9. Проверка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о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граничению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ч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исла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у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даров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вена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ц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вс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екунду (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т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ретий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к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ритерий </w:t>
      </w:r>
      <w:r w:rsidR="00D23077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D23077">
        <w:rPr>
          <w:rFonts w:ascii="Times New Roman" w:eastAsiaTheme="minorEastAsia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формуле (25):</w:t>
      </w:r>
    </w:p>
    <w:p w:rsidR="00854EA8" w:rsidRPr="00E52827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ν=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4·27·300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60·128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=4,2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=20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=27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число зубьев ведущей звездочки, см. п. 8.2;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число оборотов вала ведущей звездочки, см. п. 8.4;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=128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длина цепи в шагах (число звеньев цепи), см. п. 8.6.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25,4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=20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допускаемое значение числа ударов звена цепи в секунду,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t=25,4 мм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 шаг цепи, см. п. 8.4.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="00E52827" w:rsidRPr="00E52827">
        <w:rPr>
          <w:rFonts w:ascii="Times New Roman" w:eastAsiaTheme="minorEastAsia" w:hAnsi="Times New Roman" w:cs="Times New Roman"/>
          <w:b/>
          <w:sz w:val="28"/>
          <w:szCs w:val="28"/>
        </w:rPr>
        <w:t>АКЛЮЧЕНИЕ.</w:t>
      </w:r>
      <w:r>
        <w:rPr>
          <w:rFonts w:ascii="Times New Roman" w:eastAsiaTheme="minorEastAsia" w:hAnsi="Times New Roman" w:cs="Times New Roman"/>
          <w:sz w:val="28"/>
          <w:szCs w:val="28"/>
        </w:rPr>
        <w:t>Выполненные расчеты показали, что выбранная цепь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ПР-25,4-60ГОСТ 13568-75* </w:t>
      </w:r>
      <w:r>
        <w:rPr>
          <w:rFonts w:ascii="Times New Roman" w:eastAsiaTheme="minorEastAsia" w:hAnsi="Times New Roman" w:cs="Times New Roman"/>
          <w:sz w:val="28"/>
          <w:szCs w:val="28"/>
        </w:rPr>
        <w:t>отвечает условиям проверки по трем критериям, следовательно, она выбрана правильно.</w:t>
      </w:r>
    </w:p>
    <w:p w:rsidR="00E52827" w:rsidRDefault="00E52827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54EA8" w:rsidRPr="00E52827" w:rsidRDefault="00854EA8" w:rsidP="00E5282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8.10. Конструктивные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р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азмеры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в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едущей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ив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 xml:space="preserve">едомой </w:t>
      </w:r>
      <w:r w:rsidR="00E52827">
        <w:rPr>
          <w:rFonts w:ascii="Times New Roman" w:eastAsiaTheme="minorEastAsia" w:hAnsi="Times New Roman" w:cs="Times New Roman"/>
          <w:b/>
          <w:sz w:val="28"/>
          <w:szCs w:val="28"/>
        </w:rPr>
        <w:t>з</w:t>
      </w:r>
      <w:r w:rsidRPr="00E52827">
        <w:rPr>
          <w:rFonts w:ascii="Times New Roman" w:eastAsiaTheme="minorEastAsia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Определяем диаметр выходного конца вала редуктора: диаметр посадочной шейки вала и ведущей звездочки,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с.161:</m:t>
        </m:r>
      </m:oMath>
    </w:p>
    <w:p w:rsidR="00854EA8" w:rsidRPr="00E52827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16·165605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34,8 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=165605 Нм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>м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крутящий момент на валу ведущей звездочки, см. п. 8.4;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к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=20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допускаемое напряжение на кручение, учитывающее влияние изгиба вала от натяжения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=36 мм,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см.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с.161…162.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Определяем диаметр конца вала барабана ленточного конвейера: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Диаметр посадочной шейки вала ведомой звездочки</w:t>
      </w:r>
    </w:p>
    <w:p w:rsidR="00854EA8" w:rsidRPr="00E52827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16·393312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=46,4мм,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здесь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30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π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·30·4,94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3,14·120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=393312 Нмм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крутящий момент на валу ведомой звездочки;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=5,2·0,95=4,94 кВт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>- мощность на валу ведомой звездочки;</w:t>
      </w:r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=0,95 </m:t>
        </m:r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- </w:t>
      </w:r>
      <w:r w:rsidR="00764677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64677"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64677"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. открытой цепной передачи,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с.5;</m:t>
        </m:r>
      </m:oMath>
    </w:p>
    <w:p w:rsidR="00854EA8" w:rsidRDefault="008B0EE3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=120 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мин</m:t>
            </m:r>
          </m:den>
        </m:f>
      </m:oMath>
      <w:r w:rsidR="00854EA8">
        <w:rPr>
          <w:rFonts w:ascii="Times New Roman" w:eastAsiaTheme="minorEastAsia" w:hAnsi="Times New Roman" w:cs="Times New Roman"/>
          <w:sz w:val="28"/>
          <w:szCs w:val="28"/>
        </w:rPr>
        <w:t xml:space="preserve"> – число оборотов в минуту вала ведомой звездочки.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=48 мм.</m:t>
        </m:r>
      </m:oMath>
    </w:p>
    <w:p w:rsidR="00854EA8" w:rsidRPr="00B95A63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95A63">
        <w:rPr>
          <w:rFonts w:ascii="Times New Roman" w:eastAsiaTheme="minorEastAsia" w:hAnsi="Times New Roman" w:cs="Times New Roman"/>
          <w:i/>
          <w:sz w:val="28"/>
          <w:szCs w:val="28"/>
        </w:rPr>
        <w:t>Конструктивные размеры ведущей звездочки</w:t>
      </w:r>
      <w:r w:rsidR="00B95A63" w:rsidRPr="00B95A63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Наружный диаметр ступицы, по формуле (2):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1</w:t>
      </w:r>
      <w:proofErr w:type="gramStart"/>
      <w:r>
        <w:rPr>
          <w:rFonts w:ascii="Times New Roman" w:hAnsi="Times New Roman" w:cs="Times New Roman"/>
          <w:sz w:val="28"/>
          <w:szCs w:val="28"/>
        </w:rPr>
        <w:t>,6</w:t>
      </w:r>
      <m:oMath>
        <w:proofErr w:type="gramEnd"/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36 = 58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=36 мм – диаметр посадочной шейки ведущей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Длина ступицы</w:t>
      </w:r>
      <w:r>
        <w:rPr>
          <w:rFonts w:ascii="Times New Roman" w:hAnsi="Times New Roman" w:cs="Times New Roman"/>
          <w:sz w:val="28"/>
          <w:szCs w:val="28"/>
        </w:rPr>
        <w:t>, по формуле (3):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(1</w:t>
      </w:r>
      <w:proofErr w:type="gramStart"/>
      <w:r>
        <w:rPr>
          <w:rFonts w:ascii="Times New Roman" w:hAnsi="Times New Roman" w:cs="Times New Roman"/>
          <w:sz w:val="28"/>
          <w:szCs w:val="28"/>
        </w:rPr>
        <w:t>,2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 1,6)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1,5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36 = </w:t>
      </w:r>
      <w:smartTag w:uri="urn:schemas-microsoft-com:office:smarttags" w:element="metricconverter">
        <w:smartTagPr>
          <w:attr w:name="ProductID" w:val="54 мм"/>
        </w:smartTagPr>
        <w:r>
          <w:rPr>
            <w:rFonts w:ascii="Times New Roman" w:hAnsi="Times New Roman" w:cs="Times New Roman"/>
            <w:sz w:val="28"/>
            <w:szCs w:val="28"/>
          </w:rPr>
          <w:t>54 мм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Толщина диска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(4):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w:r w:rsidR="00D81C0E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hAnsi="Times New Roman" w:cs="Times New Roman"/>
          <w:sz w:val="28"/>
          <w:szCs w:val="28"/>
        </w:rPr>
        <w:t>15,88 = 14,8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8705D"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 = 15,88 мм – расстояние между внутренними пластинами цепи, см. табл. 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размеры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Наружный диаметр ступицы</w:t>
      </w:r>
      <w:r>
        <w:rPr>
          <w:rFonts w:ascii="Times New Roman" w:hAnsi="Times New Roman" w:cs="Times New Roman"/>
          <w:sz w:val="28"/>
          <w:szCs w:val="28"/>
        </w:rPr>
        <w:t xml:space="preserve"> по формуле (2):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="00B95A63">
        <w:rPr>
          <w:rFonts w:ascii="Times New Roman" w:hAnsi="Times New Roman" w:cs="Times New Roman"/>
          <w:sz w:val="28"/>
          <w:szCs w:val="28"/>
        </w:rPr>
        <w:t>1,6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в2</m:t>
            </m:r>
          </m:sub>
        </m:sSub>
      </m:oMath>
      <w:r w:rsidR="0053069A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>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76,8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48 мм – диаметр посадочной шейки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 78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ступицы, по формуле (3):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(1,2 … 1,6)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1,5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72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Толщина дисков ведущей и ведомой звездочек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одинаковы.</w:t>
      </w:r>
      <w:r w:rsidR="0008705D">
        <w:rPr>
          <w:rFonts w:ascii="Times New Roman" w:hAnsi="Times New Roman" w:cs="Times New Roman"/>
          <w:sz w:val="28"/>
          <w:szCs w:val="28"/>
        </w:rPr>
        <w:t>См</w:t>
      </w:r>
      <w:proofErr w:type="spellEnd"/>
      <w:r w:rsidR="0008705D">
        <w:rPr>
          <w:rFonts w:ascii="Times New Roman" w:hAnsi="Times New Roman" w:cs="Times New Roman"/>
          <w:sz w:val="28"/>
          <w:szCs w:val="28"/>
        </w:rPr>
        <w:t xml:space="preserve">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291;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286 … 288;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 с. 151 … 154.</w:t>
      </w:r>
    </w:p>
    <w:p w:rsidR="0008705D" w:rsidRDefault="0008705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5D">
        <w:rPr>
          <w:rFonts w:ascii="Times New Roman" w:hAnsi="Times New Roman" w:cs="Times New Roman"/>
          <w:b/>
          <w:sz w:val="32"/>
          <w:szCs w:val="32"/>
        </w:rPr>
        <w:t>9</w:t>
      </w:r>
      <w:r w:rsidR="00D81C0E" w:rsidRPr="0008705D">
        <w:rPr>
          <w:rFonts w:ascii="Times New Roman" w:hAnsi="Times New Roman" w:cs="Times New Roman"/>
          <w:b/>
          <w:sz w:val="32"/>
          <w:szCs w:val="32"/>
        </w:rPr>
        <w:t>.</w:t>
      </w:r>
      <w:r w:rsidR="00D81C0E">
        <w:rPr>
          <w:rFonts w:ascii="Times New Roman" w:hAnsi="Times New Roman" w:cs="Times New Roman"/>
          <w:b/>
          <w:sz w:val="32"/>
          <w:szCs w:val="32"/>
        </w:rPr>
        <w:t>РАСЧЕТ ПЕРЕДАЧИ ЗУБЧАТОЙ ЦЕПЬЮ</w:t>
      </w:r>
    </w:p>
    <w:p w:rsidR="0008705D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9.1. </w:t>
      </w:r>
      <w:r w:rsidR="0008705D">
        <w:rPr>
          <w:rFonts w:ascii="Times New Roman" w:hAnsi="Times New Roman" w:cs="Times New Roman"/>
          <w:b/>
          <w:sz w:val="28"/>
          <w:szCs w:val="28"/>
        </w:rPr>
        <w:t>Выбор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1C5606" w:rsidRPr="00B167C3" w:rsidRDefault="001C5606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9.2. П</w:t>
      </w:r>
      <w:r w:rsidR="0008705D">
        <w:rPr>
          <w:rFonts w:ascii="Times New Roman" w:hAnsi="Times New Roman" w:cs="Times New Roman"/>
          <w:b/>
          <w:sz w:val="28"/>
          <w:szCs w:val="28"/>
        </w:rPr>
        <w:t>ередаточное число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Определяется по формуле (10): 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8705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sub>
            </m:sSub>
          </m:den>
        </m:f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Pr="00E54733" w:rsidRDefault="00D81C0E" w:rsidP="00E5473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9.3. Ч</w:t>
      </w:r>
      <w:r w:rsidR="00E54733">
        <w:rPr>
          <w:rFonts w:ascii="Times New Roman" w:eastAsiaTheme="minorEastAsia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(6):</w:t>
      </w:r>
    </w:p>
    <w:p w:rsidR="00D81C0E" w:rsidRDefault="00D81C0E" w:rsidP="00E5473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min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35 – 2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82D0A" w:rsidRPr="00B167C3" w:rsidRDefault="00882D0A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9.4.</w:t>
      </w:r>
      <w:r w:rsidR="001C5606">
        <w:rPr>
          <w:rFonts w:ascii="Times New Roman" w:eastAsiaTheme="minorEastAsia" w:hAnsi="Times New Roman" w:cs="Times New Roman"/>
          <w:b/>
          <w:sz w:val="28"/>
          <w:szCs w:val="28"/>
        </w:rPr>
        <w:t xml:space="preserve"> Число зубьев ведомой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(26):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учетом рекомендаций п.3.</w:t>
      </w:r>
    </w:p>
    <w:p w:rsidR="001C5606" w:rsidRPr="00B167C3" w:rsidRDefault="001C560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Pr="001C5606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9.5.</w:t>
      </w:r>
      <w:r w:rsidR="001C5606">
        <w:rPr>
          <w:rFonts w:ascii="Times New Roman" w:eastAsiaTheme="minorEastAsia" w:hAnsi="Times New Roman" w:cs="Times New Roman"/>
          <w:b/>
          <w:sz w:val="28"/>
          <w:szCs w:val="28"/>
        </w:rPr>
        <w:t>Коэффициент эксплуатации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Определяется также, как и в передаче роликовой цепью, см. формулу (29) и пояснения к ней: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</w:p>
    <w:p w:rsidR="001C5606" w:rsidRDefault="001C5606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BF188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9.6. Ш</w:t>
      </w:r>
      <w:r w:rsidR="001C5606">
        <w:rPr>
          <w:rFonts w:ascii="Times New Roman" w:eastAsiaTheme="minorEastAsia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Ширина зубчатой цепи определяется из обеспечения передачи заданной мощности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условной зубчатой цепью шириною 10 мм допускаемой передаваемою мощностью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первый критерий расчета зубчатой цепной передачи:</w:t>
      </w:r>
    </w:p>
    <w:p w:rsidR="00D81C0E" w:rsidRDefault="001C5606" w:rsidP="001C560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36"/>
          <w:szCs w:val="36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≥</m:t>
        </m:r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10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Р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К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Р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10</m:t>
                    </m:r>
                  </m:sub>
                </m:sSub>
              </m:e>
            </m:d>
          </m:den>
        </m:f>
      </m:oMath>
      <w:r w:rsidR="00D81C0E">
        <w:rPr>
          <w:rFonts w:ascii="Times New Roman" w:eastAsiaTheme="minorEastAsia" w:hAnsi="Times New Roman" w:cs="Times New Roman"/>
          <w:sz w:val="36"/>
          <w:szCs w:val="36"/>
        </w:rPr>
        <w:t>(</w:t>
      </w:r>
      <w:r w:rsidR="00D81C0E" w:rsidRPr="001C5606">
        <w:rPr>
          <w:rFonts w:ascii="Times New Roman" w:eastAsiaTheme="minorEastAsia" w:hAnsi="Times New Roman" w:cs="Times New Roman"/>
          <w:sz w:val="28"/>
          <w:szCs w:val="28"/>
        </w:rPr>
        <w:t>31</w:t>
      </w:r>
      <w:r w:rsidR="00D81C0E">
        <w:rPr>
          <w:rFonts w:ascii="Times New Roman" w:eastAsiaTheme="minorEastAsia" w:hAnsi="Times New Roman" w:cs="Times New Roman"/>
          <w:sz w:val="36"/>
          <w:szCs w:val="36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передаваемая мощность, кВт;</w:t>
      </w:r>
    </w:p>
    <w:p w:rsidR="00C1521D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 эксплуатации цепи, определяемая по формуле (29);    </w:t>
      </w:r>
    </w:p>
    <w:p w:rsidR="00D81C0E" w:rsidRPr="00B167C3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- допускаемая мощность для передачи зубчатой цепью шириной    10 мм, кВт, определяется по табл. 7.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Таблица 7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кВт, для приводных зубчатых цепей типа 1 (одностороннее зацепление) условной шириной 10 мм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178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 как значения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приведены в табл. 7 в зависимости от шага </w:t>
      </w:r>
      <w:r w:rsidRPr="00C1521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скорости цепи </w:t>
      </w:r>
      <w:r w:rsidR="00680B2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, а в начале расчета эти величины неизвестны, то расчет выполняется методом последовательных приближений: принимая предварительно ориентировочное значение шага </w:t>
      </w:r>
      <w:r w:rsidRPr="00C1521D">
        <w:rPr>
          <w:rFonts w:ascii="Times New Roman" w:eastAsiaTheme="minorEastAsia" w:hAnsi="Times New Roman" w:cs="Times New Roman"/>
          <w:i/>
          <w:sz w:val="32"/>
          <w:szCs w:val="32"/>
          <w:lang w:val="en-US"/>
        </w:rPr>
        <w:t>t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, находят скорость цепи по формуле (9): </w:t>
      </w:r>
    </w:p>
    <w:p w:rsidR="00D81C0E" w:rsidRDefault="0078444D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32"/>
              <w:szCs w:val="32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tz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60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eastAsiaTheme="minorEastAsia" w:hAnsi="Cambria Math" w:cs="Times New Roman"/>
                  <w:sz w:val="32"/>
                  <w:szCs w:val="32"/>
                </w:rPr>
                <m:t>1000</m:t>
              </m:r>
            </m:den>
          </m:f>
        </m:oMath>
      </m:oMathPara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 этим величинам интерполир</w:t>
      </w:r>
      <w:r w:rsidR="00C1521D">
        <w:rPr>
          <w:rFonts w:ascii="Times New Roman" w:eastAsiaTheme="minorEastAsia" w:hAnsi="Times New Roman" w:cs="Times New Roman"/>
          <w:sz w:val="28"/>
          <w:szCs w:val="28"/>
        </w:rPr>
        <w:t>ованием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табл. 7 определяют значение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по формуле (31) вычисляют ширину цепи </w:t>
      </w:r>
      <w:r w:rsidR="00C1521D" w:rsidRPr="00C1521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>. Полученный результат округляют до ближайшего большого значения по табл. 3.</w:t>
      </w:r>
    </w:p>
    <w:p w:rsidR="001D4A3B" w:rsidRDefault="001D4A3B" w:rsidP="00C1521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C1521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9.7. П</w:t>
      </w:r>
      <w:r w:rsidR="00C1521D">
        <w:rPr>
          <w:rFonts w:ascii="Times New Roman" w:eastAsiaTheme="minorEastAsia" w:hAnsi="Times New Roman" w:cs="Times New Roman"/>
          <w:b/>
          <w:sz w:val="28"/>
          <w:szCs w:val="28"/>
        </w:rPr>
        <w:t>араметры передачи</w:t>
      </w:r>
    </w:p>
    <w:p w:rsidR="00E00A72" w:rsidRDefault="00E00A72" w:rsidP="00E00A7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Диаметры делительных окружностей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д2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(14):</w:t>
      </w:r>
    </w:p>
    <w:p w:rsidR="00D81C0E" w:rsidRPr="00B167C3" w:rsidRDefault="008B0EE3" w:rsidP="00F552E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B167C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Наружные диаметры звездочек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(диаметры окружностей выступов зубьев) </w:t>
      </w:r>
      <w:r w:rsidR="00F552E6" w:rsidRPr="00F552E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е1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w:r w:rsidR="00F552E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е2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по формуле:</w:t>
      </w:r>
    </w:p>
    <w:p w:rsidR="00CD44E9" w:rsidRPr="008F69B2" w:rsidRDefault="008B0EE3" w:rsidP="008F69B2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е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z</m:t>
                </m:r>
              </m:e>
            </m:func>
          </m:den>
        </m:f>
      </m:oMath>
      <w:r w:rsidR="008F69B2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(32)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шаг цепи в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z – </w:t>
      </w:r>
      <w:r>
        <w:rPr>
          <w:rFonts w:ascii="Times New Roman" w:eastAsiaTheme="minorEastAsia" w:hAnsi="Times New Roman" w:cs="Times New Roman"/>
          <w:sz w:val="28"/>
          <w:szCs w:val="28"/>
        </w:rPr>
        <w:t>число зубьев звездочки.</w:t>
      </w:r>
    </w:p>
    <w:p w:rsidR="00D81C0E" w:rsidRDefault="00CD44E9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Д</m:t>
        </m:r>
      </m:oMath>
      <w:r w:rsidR="00D81C0E">
        <w:rPr>
          <w:rFonts w:ascii="Times New Roman" w:eastAsiaTheme="minorEastAsia" w:hAnsi="Times New Roman" w:cs="Times New Roman"/>
          <w:i/>
          <w:sz w:val="28"/>
          <w:szCs w:val="28"/>
        </w:rPr>
        <w:t>иаметр окружностей впадин зубьев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</w:rPr>
        <w:t xml:space="preserve"> 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81C0E" w:rsidRPr="00C83221" w:rsidRDefault="008B0EE3" w:rsidP="00C83221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C83221">
        <w:rPr>
          <w:rFonts w:ascii="Times New Roman" w:eastAsiaTheme="minorEastAsia" w:hAnsi="Times New Roman" w:cs="Times New Roman"/>
          <w:sz w:val="28"/>
          <w:szCs w:val="28"/>
        </w:rPr>
        <w:t>(33)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sub>
        </m:sSub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диаметр делительной окружности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высота зуба звездочки определяется по табл. 4 в зависимости от шага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число зубьев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(число звеньев цепи) определяется по формуле (12):</w:t>
      </w:r>
    </w:p>
    <w:p w:rsidR="00D81C0E" w:rsidRDefault="008B0EE3" w:rsidP="000533B7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 xml:space="preserve">                                         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32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2a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32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32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32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3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3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32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32"/>
                        </w:rPr>
                        <m:t>2π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32"/>
                </w:rPr>
                <m:t>a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учетом предварительно выбранного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(11):</w:t>
      </w:r>
    </w:p>
    <w:p w:rsidR="00D81C0E" w:rsidRPr="002537AE" w:rsidRDefault="004E2DE7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а</w:t>
      </w:r>
      <w:r w:rsidR="00D81C0E" w:rsidRPr="002537AE">
        <w:rPr>
          <w:rFonts w:ascii="Times New Roman" w:eastAsiaTheme="minorEastAsia" w:hAnsi="Times New Roman" w:cs="Times New Roman"/>
          <w:sz w:val="28"/>
          <w:szCs w:val="28"/>
        </w:rPr>
        <w:t>= (30 … 50)</w:t>
      </w:r>
      <w:r w:rsidR="00D81C0E" w:rsidRPr="002537AE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(13):</w:t>
      </w:r>
    </w:p>
    <w:p w:rsidR="004D35D7" w:rsidRDefault="00065324" w:rsidP="00E31BD1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32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>
        <w:rPr>
          <w:rFonts w:ascii="Times New Roman" w:eastAsiaTheme="minorEastAsia" w:hAnsi="Times New Roman" w:cs="Times New Roman"/>
          <w:sz w:val="28"/>
          <w:szCs w:val="32"/>
        </w:rPr>
        <w:t>.</w:t>
      </w:r>
    </w:p>
    <w:p w:rsidR="00C5599F" w:rsidRDefault="00C5599F" w:rsidP="004D35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48081D" w:rsidRDefault="00D81C0E" w:rsidP="00C559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9.8. У</w:t>
      </w:r>
      <w:r w:rsidR="004808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Окружной усилие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(16) или (17):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от провисания ветви цепи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(18):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qag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от центробежных сил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(19):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=q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Усилие в ведущей ветви цепи </w:t>
      </w:r>
      <w:r>
        <w:rPr>
          <w:rFonts w:ascii="Times New Roman" w:eastAsiaTheme="minorEastAsia" w:hAnsi="Times New Roman" w:cs="Times New Roman"/>
          <w:sz w:val="28"/>
          <w:szCs w:val="28"/>
        </w:rPr>
        <w:t>работающей передачи определяется по формуле (20):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в ведомой ветви цепи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 xml:space="preserve">Усилия на валы звездочек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формуле (22):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</m:oMath>
      </m:oMathPara>
    </w:p>
    <w:p w:rsidR="0048081D" w:rsidRDefault="0048081D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E31BD1" w:rsidRDefault="00D81C0E" w:rsidP="006C7BF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9.9. П</w:t>
      </w:r>
      <w:r w:rsidR="0048081D">
        <w:rPr>
          <w:rFonts w:ascii="Times New Roman" w:eastAsiaTheme="minorEastAsia" w:hAnsi="Times New Roman" w:cs="Times New Roman"/>
          <w:b/>
          <w:sz w:val="28"/>
          <w:szCs w:val="28"/>
        </w:rPr>
        <w:t>роверка коэффициента запаса прочности цепи по разрушающей нагрузке (второй критерий расчета)</w:t>
      </w:r>
    </w:p>
    <w:p w:rsidR="00D81C0E" w:rsidRDefault="00E31BD1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ыполняется по формуле (24):</w:t>
      </w:r>
    </w:p>
    <w:p w:rsidR="00D81C0E" w:rsidRDefault="00070E82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значение допускаемого коэффициента запаса прочности по разрушающей нагрузке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выбирают по табл. 8</w:t>
      </w:r>
      <w:r w:rsidR="004E480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Таблица 8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Нормативный коэффициент запаса прочности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приводных зубчатых цепей типа 1 (с односторонним зацеплением)</w:t>
      </w:r>
    </w:p>
    <w:p w:rsidR="004E4806" w:rsidRPr="004E4806" w:rsidRDefault="004E4806" w:rsidP="004E4806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8325" cy="1724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81C0E" w:rsidRDefault="00D81C0E" w:rsidP="00E2455B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9.10. П</w:t>
      </w:r>
      <w:r w:rsidR="00E2455B">
        <w:rPr>
          <w:rFonts w:ascii="Times New Roman" w:eastAsiaTheme="minorEastAsia" w:hAnsi="Times New Roman" w:cs="Times New Roman"/>
          <w:b/>
          <w:sz w:val="28"/>
          <w:szCs w:val="28"/>
        </w:rPr>
        <w:t>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условию</w:t>
      </w:r>
    </w:p>
    <w:p w:rsidR="00D81C0E" w:rsidRDefault="008B0EE3" w:rsidP="00F973B0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F973B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(34)</w:t>
      </w:r>
    </w:p>
    <w:p w:rsidR="00D81C0E" w:rsidRDefault="00F973B0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десь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=17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 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den>
        </m:f>
      </m:oMath>
    </w:p>
    <w:p w:rsidR="00A96B62" w:rsidRDefault="00A96B62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973B0" w:rsidRDefault="00A96B62" w:rsidP="00A96B62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9.11. Проверка числа ударов звена цепи в секунду – условный расчет </w:t>
      </w:r>
      <w:r w:rsidR="00F973B0">
        <w:rPr>
          <w:rFonts w:ascii="Times New Roman" w:eastAsiaTheme="minorEastAsia" w:hAnsi="Times New Roman" w:cs="Times New Roman"/>
          <w:b/>
          <w:sz w:val="28"/>
          <w:szCs w:val="28"/>
        </w:rPr>
        <w:t>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F973B0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6"/>
            <w:szCs w:val="36"/>
          </w:rPr>
          <w:lastRenderedPageBreak/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60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t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6"/>
            <w:szCs w:val="36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v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D81C0E" w:rsidRDefault="00D81C0E" w:rsidP="00F973B0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v</m:t>
            </m:r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800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-0,2t</m:t>
        </m:r>
      </m:oMath>
      <w:r w:rsidR="00F973B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(35)</w:t>
      </w:r>
    </w:p>
    <w:p w:rsidR="00F973B0" w:rsidRDefault="00F973B0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9.12. К</w:t>
      </w:r>
      <w:r w:rsidR="00F973B0">
        <w:rPr>
          <w:rFonts w:ascii="Times New Roman" w:hAnsi="Times New Roman" w:cs="Times New Roman"/>
          <w:b/>
          <w:sz w:val="28"/>
          <w:szCs w:val="28"/>
        </w:rPr>
        <w:t>онструктивные размеры ведущей и ведомой звездочек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Ширина зуба звездочек:</w:t>
      </w:r>
    </w:p>
    <w:p w:rsidR="00D81C0E" w:rsidRDefault="00D81C0E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>+2</w:t>
      </w:r>
      <w:r w:rsidR="00007FD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D3F76">
        <w:rPr>
          <w:rFonts w:ascii="Times New Roman" w:hAnsi="Times New Roman" w:cs="Times New Roman"/>
          <w:i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>(36)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центров:</w:t>
      </w:r>
    </w:p>
    <w:p w:rsidR="00D81C0E" w:rsidRDefault="008B0EE3" w:rsidP="00DD3F7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≈0,4t.</m:t>
        </m:r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(37)</w:t>
      </w:r>
    </w:p>
    <w:p w:rsidR="00853B69" w:rsidRDefault="00D81C0E" w:rsidP="00A022A7">
      <w:pPr>
        <w:spacing w:after="0" w:line="360" w:lineRule="auto"/>
        <w:ind w:firstLine="709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Глубина проточки:</w:t>
      </w:r>
    </w:p>
    <w:p w:rsidR="00D81C0E" w:rsidRPr="00DD3F76" w:rsidRDefault="00D81C0E" w:rsidP="00853B69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C23D98">
        <w:rPr>
          <w:rFonts w:ascii="Times New Roman" w:eastAsiaTheme="minorEastAsia" w:hAnsi="Times New Roman" w:cs="Times New Roman"/>
          <w:sz w:val="28"/>
          <w:szCs w:val="28"/>
        </w:rPr>
        <w:t>0,75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Pr="00DD3F76">
        <w:rPr>
          <w:rFonts w:ascii="Times New Roman" w:eastAsiaTheme="minorEastAsia" w:hAnsi="Times New Roman" w:cs="Times New Roman"/>
          <w:sz w:val="28"/>
          <w:szCs w:val="28"/>
        </w:rPr>
        <w:t>(38)</w:t>
      </w:r>
    </w:p>
    <w:p w:rsidR="00853B69" w:rsidRDefault="00853B69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Ширина проточки:</w:t>
      </w:r>
    </w:p>
    <w:p w:rsidR="00D81C0E" w:rsidRDefault="007B73EF" w:rsidP="00DD3F76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2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DD3F76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="00D81C0E" w:rsidRPr="00DD3F76">
        <w:rPr>
          <w:rFonts w:ascii="Times New Roman" w:eastAsiaTheme="minorEastAsia" w:hAnsi="Times New Roman" w:cs="Times New Roman"/>
          <w:sz w:val="28"/>
          <w:szCs w:val="28"/>
        </w:rPr>
        <w:t>(3</w:t>
      </w:r>
      <w:r w:rsidR="00DD3F76" w:rsidRPr="00DD3F76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D81C0E" w:rsidRPr="00DD3F7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формулах (36) … (39):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913E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>– ширина цепи,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913E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– шаг цепи, мм;</w:t>
      </w:r>
    </w:p>
    <w:p w:rsidR="00D81C0E" w:rsidRDefault="007B73EF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– толщина пластины, мм;</w:t>
      </w:r>
    </w:p>
    <w:p w:rsidR="00D81C0E" w:rsidRDefault="00D81C0E" w:rsidP="000913E5">
      <w:pPr>
        <w:tabs>
          <w:tab w:val="left" w:pos="423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см. табл. 3 и табл. 4.</w:t>
      </w:r>
      <w:r w:rsidR="000913E5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Наружный диаметр и длина ступицы звездочек </w:t>
      </w:r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формулам (2) и (3).</w:t>
      </w:r>
      <w:r w:rsidR="00F2788D">
        <w:rPr>
          <w:rFonts w:ascii="Times New Roman" w:eastAsiaTheme="minorEastAsia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с. 289 … 292;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с. 154 … 157;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 с. 123 … 125.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1024E8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 ПРИМЕР РАСЧЕТА ЦЕПНОЙ ПЕРЕДАЧИ ЗУБЧАТОЙ ЦЕПЬЮ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ЗАДАНИЕ. </w:t>
      </w:r>
      <w:r>
        <w:rPr>
          <w:rFonts w:ascii="Times New Roman" w:eastAsiaTheme="minorEastAsia" w:hAnsi="Times New Roman" w:cs="Times New Roman"/>
          <w:sz w:val="28"/>
          <w:szCs w:val="28"/>
        </w:rPr>
        <w:t>Рассчитать цепную передачу с зубчатой цепью привода цепного конвейера, расположенную между зубчатым редуктором и звездочкой конвейера. Мощность на ведущей звездочк</w:t>
      </w:r>
      <w:r w:rsidR="001024E8"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передачи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= 7,2 кВт.Частота вращения выходного вала редуктора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250 </w:t>
      </w:r>
      <m:oMath>
        <m:f>
          <m:fPr>
            <m:type m:val="lin"/>
            <m:ctrlPr>
              <w:rPr>
                <w:rFonts w:ascii="Cambria Math" w:eastAsiaTheme="minorEastAsia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об</m:t>
            </m:r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Передача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горизонтальная,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:rsidR="00D81C0E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10.1. В</w:t>
      </w:r>
      <w:r w:rsidR="001024E8">
        <w:rPr>
          <w:rFonts w:ascii="Times New Roman" w:eastAsiaTheme="minorEastAsia" w:hAnsi="Times New Roman" w:cs="Times New Roman"/>
          <w:b/>
          <w:sz w:val="28"/>
          <w:szCs w:val="28"/>
        </w:rPr>
        <w:t>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основании опыта эксплуатации и проектирования приводов к цепным конвейерам с цепной передачей, малой и средней мощностью, условий работы, средней угловой скорости ведущей звездо</w:t>
      </w:r>
      <w:r w:rsidR="00CB16EA">
        <w:rPr>
          <w:rFonts w:ascii="Times New Roman" w:eastAsiaTheme="minorEastAsia" w:hAnsi="Times New Roman" w:cs="Times New Roman"/>
          <w:sz w:val="28"/>
          <w:szCs w:val="28"/>
        </w:rPr>
        <w:t>чки принимаем для передачи приво</w:t>
      </w: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1024E8">
        <w:rPr>
          <w:rFonts w:ascii="Times New Roman" w:eastAsiaTheme="minorEastAsia" w:hAnsi="Times New Roman" w:cs="Times New Roman"/>
          <w:sz w:val="28"/>
          <w:szCs w:val="28"/>
        </w:rPr>
        <w:t>ную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зубчатую цепь с односторонним зацеплением.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1024E8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10.2. П</w:t>
      </w:r>
      <w:r w:rsidR="001024E8">
        <w:rPr>
          <w:rFonts w:ascii="Times New Roman" w:eastAsiaTheme="minorEastAsia" w:hAnsi="Times New Roman" w:cs="Times New Roman"/>
          <w:b/>
          <w:sz w:val="28"/>
          <w:szCs w:val="28"/>
        </w:rPr>
        <w:t>ередаточное число</w:t>
      </w:r>
      <w:r w:rsidRPr="001024E8">
        <w:rPr>
          <w:rFonts w:ascii="Times New Roman" w:eastAsiaTheme="minorEastAsia" w:hAnsi="Times New Roman" w:cs="Times New Roman"/>
          <w:b/>
          <w:sz w:val="28"/>
          <w:szCs w:val="28"/>
        </w:rPr>
        <w:t>передачи</w:t>
      </w:r>
    </w:p>
    <w:p w:rsidR="00D81C0E" w:rsidRDefault="001024E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(10):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250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=2.</m:t>
          </m:r>
        </m:oMath>
      </m:oMathPara>
    </w:p>
    <w:p w:rsidR="00405E8A" w:rsidRDefault="00405E8A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</w:p>
    <w:p w:rsidR="00405E8A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10.3. Ч</w:t>
      </w:r>
      <w:r w:rsidR="00405E8A">
        <w:rPr>
          <w:rFonts w:ascii="Times New Roman" w:eastAsiaTheme="minorEastAsia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min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= 35 – 2</w:t>
      </w:r>
      <w:r w:rsidRPr="00CB50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= 35 </w:t>
      </w:r>
      <w:r w:rsidR="00DA694B">
        <w:rPr>
          <w:rFonts w:ascii="Times New Roman" w:eastAsiaTheme="minorEastAsia" w:hAnsi="Times New Roman" w:cs="Times New Roman"/>
          <w:sz w:val="28"/>
          <w:szCs w:val="28"/>
        </w:rPr>
        <w:t>–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>2 = 31.</w:t>
      </w:r>
    </w:p>
    <w:p w:rsidR="00661FB8" w:rsidRDefault="00661FB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661FB8" w:rsidRDefault="00D81C0E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10.4. Ч</w:t>
      </w:r>
      <w:r w:rsidR="00661FB8">
        <w:rPr>
          <w:rFonts w:ascii="Times New Roman" w:eastAsiaTheme="minorEastAsia" w:hAnsi="Times New Roman" w:cs="Times New Roman"/>
          <w:b/>
          <w:sz w:val="28"/>
          <w:szCs w:val="28"/>
        </w:rPr>
        <w:t>исло зубьев ведомой звездочки</w:t>
      </w:r>
    </w:p>
    <w:p w:rsidR="00D81C0E" w:rsidRDefault="00661FB8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(26):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D81C0E" w:rsidRPr="00D81C0E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u</w:t>
      </w:r>
      <w:r w:rsidR="00D81C0E" w:rsidRPr="00D81C0E">
        <w:rPr>
          <w:rFonts w:ascii="Times New Roman" w:eastAsiaTheme="minorEastAsia" w:hAnsi="Times New Roman" w:cs="Times New Roman"/>
          <w:sz w:val="28"/>
          <w:szCs w:val="28"/>
        </w:rPr>
        <w:t xml:space="preserve"> = 31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D81C0E" w:rsidRPr="00D81C0E">
        <w:rPr>
          <w:rFonts w:ascii="Times New Roman" w:eastAsiaTheme="minorEastAsia" w:hAnsi="Times New Roman" w:cs="Times New Roman"/>
          <w:sz w:val="28"/>
          <w:szCs w:val="28"/>
        </w:rPr>
        <w:t>2 = 62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Условие </w:t>
      </w:r>
      <w:r w:rsidR="00CB504C" w:rsidRPr="00CB50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</m:oMath>
      <w:r w:rsidR="00CB504C" w:rsidRPr="00CB504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140 соблюдается, см. п. 3.</w:t>
      </w:r>
    </w:p>
    <w:p w:rsidR="00CB504C" w:rsidRPr="00B167C3" w:rsidRDefault="00CB504C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B504C" w:rsidRDefault="00CB504C" w:rsidP="00CB504C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10.5. Коэффициент эксплуатации цепной передачи</w:t>
      </w:r>
    </w:p>
    <w:p w:rsidR="00D81C0E" w:rsidRDefault="00CB504C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пределяется по формуле (29) и пояснениям к ней.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1,25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1,4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1,25 = 2,19.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Здесь: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 при спокойной нагрузке;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1при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eastAsiaTheme="minorEastAsia" w:hAnsi="Times New Roman" w:cs="Times New Roman"/>
          <w:sz w:val="28"/>
          <w:szCs w:val="28"/>
        </w:rPr>
        <w:t>= 40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>=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1 при горизонтально расположенной передаче;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рег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1,25 при периодической регулировке;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1,4 при периодическом смазывании;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= 1,25 при двухсменной работе.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81C0E" w:rsidRDefault="00D81C0E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10.6. Ш</w:t>
      </w:r>
      <w:r w:rsidR="00B167C3">
        <w:rPr>
          <w:rFonts w:ascii="Times New Roman" w:eastAsiaTheme="minorEastAsia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Ширина зубчатой цепи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определяется из обеспечения передачи заданной мощности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eastAsiaTheme="minorEastAsia" w:hAnsi="Times New Roman" w:cs="Times New Roman"/>
          <w:sz w:val="28"/>
          <w:szCs w:val="28"/>
        </w:rPr>
        <w:t>условной зубчатой цепью шириной 10 мм с допускаемой передаваемой е</w:t>
      </w:r>
      <w:r w:rsidR="00B167C3"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мощностью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первый критерий расчета зубчатой цепной передачи, по формуле (31):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b≥10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</m:t>
                    </m:r>
                  </m:sub>
                </m:sSub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10·7,2·2,19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2,18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=72,3</m:t>
        </m:r>
      </m:oMath>
      <w:r w:rsidRPr="00B167C3">
        <w:rPr>
          <w:rFonts w:ascii="Times New Roman" w:eastAsiaTheme="minorEastAsia" w:hAnsi="Times New Roman" w:cs="Times New Roman"/>
          <w:sz w:val="28"/>
          <w:szCs w:val="28"/>
        </w:rPr>
        <w:t>мм</w:t>
      </w:r>
      <w:r>
        <w:rPr>
          <w:rFonts w:ascii="Times New Roman" w:eastAsiaTheme="minorEastAsia" w:hAnsi="Times New Roman" w:cs="Times New Roman"/>
          <w:sz w:val="32"/>
          <w:szCs w:val="32"/>
        </w:rPr>
        <w:t>,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67C3"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w:r w:rsidRPr="00B167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</w:t>
      </w:r>
      <w:r w:rsidRPr="00B167C3">
        <w:rPr>
          <w:rFonts w:ascii="Times New Roman" w:eastAsiaTheme="minorEastAsia" w:hAnsi="Times New Roman" w:cs="Times New Roman"/>
          <w:sz w:val="28"/>
          <w:szCs w:val="28"/>
        </w:rPr>
        <w:t>= 7,2 кВт, см. задание;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167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K</w:t>
      </w:r>
      <w:r w:rsidRPr="00B167C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э</w:t>
      </w:r>
      <w:r w:rsidRPr="00B167C3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B167C3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B30FC7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B167C3">
        <w:rPr>
          <w:rFonts w:ascii="Times New Roman" w:eastAsiaTheme="minorEastAsia" w:hAnsi="Times New Roman" w:cs="Times New Roman"/>
          <w:sz w:val="28"/>
          <w:szCs w:val="28"/>
        </w:rPr>
        <w:t xml:space="preserve">19 – коэффициент эксплуатации цепной передачи, см. п. 10.5; 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 - определяется по табл. 7 в зависимости от шага цепи </w:t>
      </w:r>
      <w:r w:rsidR="00D81C0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 xml:space="preserve">и скорости </w:t>
      </w:r>
      <w:r w:rsidR="0019286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="00D81C0E">
        <w:rPr>
          <w:rFonts w:ascii="Times New Roman" w:eastAsiaTheme="minorEastAsia" w:hAnsi="Times New Roman" w:cs="Times New Roman"/>
          <w:sz w:val="28"/>
          <w:szCs w:val="28"/>
        </w:rPr>
        <w:t>; эти величины неизвестны, поэтому расчет будем выполнять методом последовательных приближений.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Предварительно назначаем шаг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19,05 мм и по формуле (9) определяем скорость:</w:t>
      </w:r>
    </w:p>
    <w:p w:rsidR="00D81C0E" w:rsidRDefault="00CC3581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31·19,05·500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=4,92 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</m:t>
          </m:r>
        </m:oMath>
      </m:oMathPara>
    </w:p>
    <w:p w:rsidR="00D81C0E" w:rsidRPr="00D66BD7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Здесь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31 – число зубьев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= 19,05</w:t>
      </w:r>
      <w:r w:rsidR="00F615D2">
        <w:rPr>
          <w:rFonts w:ascii="Times New Roman" w:eastAsiaTheme="minorEastAsia" w:hAnsi="Times New Roman" w:cs="Times New Roman"/>
          <w:sz w:val="28"/>
          <w:szCs w:val="28"/>
        </w:rPr>
        <w:t>мм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eastAsiaTheme="minorEastAsia" w:hAnsi="Times New Roman" w:cs="Times New Roman"/>
          <w:sz w:val="28"/>
          <w:szCs w:val="28"/>
        </w:rPr>
        <w:t>= 500 об/мин – частота вращения вала ведущей звездочки;</w:t>
      </w:r>
    </w:p>
    <w:p w:rsidR="00D81C0E" w:rsidRDefault="00D81C0E" w:rsidP="00F615D2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 этим параметрам: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= 19,05 мм и</w:t>
      </w:r>
      <w:r w:rsidR="00F615D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v</w:t>
      </w:r>
      <w:r w:rsidR="00F615D2">
        <w:rPr>
          <w:rFonts w:ascii="Times New Roman" w:eastAsiaTheme="minorEastAsia" w:hAnsi="Times New Roman" w:cs="Times New Roman"/>
          <w:i/>
          <w:sz w:val="28"/>
          <w:szCs w:val="28"/>
        </w:rPr>
        <w:t>=</w:t>
      </w:r>
      <w:r w:rsidR="00F615D2" w:rsidRPr="00F615D2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,92 м/с по табл. 7 интерполированием определяем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 2,18 кВт и по формуле (31) вычисляем ширину цепи </w:t>
      </w:r>
      <w:r w:rsidR="00B167C3" w:rsidRPr="00B167C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Вычисленное значение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72,3 мм округляем до большого значения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="00F615D2">
        <w:rPr>
          <w:rFonts w:ascii="Times New Roman" w:eastAsiaTheme="minorEastAsia" w:hAnsi="Times New Roman" w:cs="Times New Roman"/>
          <w:sz w:val="28"/>
          <w:szCs w:val="28"/>
        </w:rPr>
        <w:t xml:space="preserve"> = 81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мм по табл. 3.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Выбранная цепь в соответствии со стандартом имеет обозначение: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167C3">
        <w:rPr>
          <w:rFonts w:ascii="Times New Roman" w:eastAsiaTheme="minorEastAsia" w:hAnsi="Times New Roman" w:cs="Times New Roman"/>
          <w:i/>
          <w:sz w:val="28"/>
          <w:szCs w:val="28"/>
        </w:rPr>
        <w:t>Цепь П3–1–19,05–81–124 ГОСТ 13552–81,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в которой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19,05 мм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lastRenderedPageBreak/>
        <w:t>b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>= 124 кН – разрушающая нагрузка;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>= кг/м – масса одного метра цепи.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B167C3" w:rsidRPr="00B167C3" w:rsidRDefault="00D81C0E" w:rsidP="00B167C3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10.7. П</w:t>
      </w:r>
      <w:r w:rsidR="00B167C3">
        <w:rPr>
          <w:rFonts w:ascii="Times New Roman" w:eastAsiaTheme="minorEastAsia" w:hAnsi="Times New Roman" w:cs="Times New Roman"/>
          <w:b/>
          <w:sz w:val="28"/>
          <w:szCs w:val="28"/>
        </w:rPr>
        <w:t>араметры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40F05">
        <w:rPr>
          <w:rFonts w:ascii="Times New Roman" w:eastAsiaTheme="minorEastAsia" w:hAnsi="Times New Roman" w:cs="Times New Roman"/>
          <w:sz w:val="28"/>
          <w:szCs w:val="28"/>
        </w:rPr>
        <w:t>Диаметр делительной окружности ведущей звездочки по формуле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(14):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=188,43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делительной окружности ведомой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(14):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=376,48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выступов зубьев ведущей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(32):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е1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=187,50 мм.</m:t>
          </m:r>
        </m:oMath>
      </m:oMathPara>
    </w:p>
    <w:p w:rsidR="00734CAF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выступов зубьев ведомой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(32):</w:t>
      </w:r>
    </w:p>
    <w:p w:rsidR="0060558D" w:rsidRPr="0060558D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е2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=375,74 мм.</m:t>
          </m:r>
        </m:oMath>
      </m:oMathPara>
    </w:p>
    <w:p w:rsidR="00D81C0E" w:rsidRPr="0060558D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впадин зубьев ведущей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(33):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=188,43-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=163,50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Диаметр окружности впадин зубьев ведомой звездочки </w:t>
      </w:r>
      <w:r>
        <w:rPr>
          <w:rFonts w:ascii="Times New Roman" w:eastAsiaTheme="minorEastAsia" w:hAnsi="Times New Roman" w:cs="Times New Roman"/>
          <w:sz w:val="28"/>
          <w:szCs w:val="28"/>
        </w:rPr>
        <w:t>по формуле (33):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=376,48-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=351,65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 формуле (33)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 12,4 мм – высота зуба, определяется по табл. 4 в зависимости от шага цепи.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(число звеньев цепи) определяется по формуле (12):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 w:rsidRPr="007869E2">
        <w:rPr>
          <w:rFonts w:ascii="Times New Roman" w:hAnsi="Times New Roman" w:cs="Times New Roman"/>
          <w:position w:val="-50"/>
          <w:sz w:val="32"/>
          <w:szCs w:val="32"/>
          <w:lang w:val="en-US"/>
        </w:rPr>
        <w:object w:dxaOrig="882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pt" o:ole="">
            <v:imagedata r:id="rId24" o:title=""/>
          </v:shape>
          <o:OLEObject Type="Embed" ProgID="Equation.3" ShapeID="_x0000_i1025" DrawAspect="Content" ObjectID="_1397483993" r:id="rId25"/>
        </w:objec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40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по рекомендациям, как наиболее </w:t>
      </w:r>
      <w:proofErr w:type="gramStart"/>
      <w:r>
        <w:rPr>
          <w:rFonts w:ascii="Times New Roman" w:hAnsi="Times New Roman" w:cs="Times New Roman"/>
          <w:position w:val="-28"/>
          <w:sz w:val="28"/>
          <w:szCs w:val="28"/>
        </w:rPr>
        <w:t>оптимальное</w:t>
      </w:r>
      <w:proofErr w:type="gramEnd"/>
      <w:r>
        <w:rPr>
          <w:rFonts w:ascii="Times New Roman" w:hAnsi="Times New Roman" w:cs="Times New Roman"/>
          <w:position w:val="-28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t xml:space="preserve">Принимаем четное число звеньев цепи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position w:val="-28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128.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определяем </w:t>
      </w:r>
      <w:r>
        <w:rPr>
          <w:rFonts w:ascii="Times New Roman" w:hAnsi="Times New Roman" w:cs="Times New Roman"/>
          <w:position w:val="-28"/>
          <w:sz w:val="28"/>
          <w:szCs w:val="28"/>
        </w:rPr>
        <w:t>по формуле (13):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свободного провисания цепи необходимо предусмотреть возможность уменьшения межосевого расстояния на 0,4%, т.е. на 770,57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0,004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>
        <w:rPr>
          <w:rFonts w:ascii="Times New Roman" w:hAnsi="Times New Roman" w:cs="Times New Roman"/>
          <w:sz w:val="28"/>
          <w:szCs w:val="28"/>
        </w:rPr>
        <w:t>3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Назначаем монтажное 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= 768 мм.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10.8. У</w:t>
      </w:r>
      <w:r w:rsidR="000E14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передаче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Окружное усилие определяется по формуле (17):</w:t>
      </w:r>
    </w:p>
    <w:p w:rsidR="00556485" w:rsidRPr="00556485" w:rsidRDefault="008B0EE3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7,2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4,92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=1463 Н,</m:t>
          </m:r>
        </m:oMath>
      </m:oMathPara>
    </w:p>
    <w:p w:rsidR="00D81C0E" w:rsidRPr="00556485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= 7,2 кВт, переедаемая мощность;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= 4,92 м/с,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провисания ветви цепи определяется по формуле (18):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m:oMath>
        <w:proofErr w:type="spellEnd"/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7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,768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9,81 = 316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6 – при горизонтально расположенной цепи, с п.5; 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7 кг/м – масса одного метра цепи, см. табл. 3 или п.10.6;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768 мм – межосевое расстояние, с</w:t>
      </w:r>
      <w:r w:rsidR="000E141D">
        <w:rPr>
          <w:rFonts w:ascii="Times New Roman" w:hAnsi="Times New Roman" w:cs="Times New Roman"/>
          <w:sz w:val="28"/>
          <w:szCs w:val="28"/>
        </w:rPr>
        <w:t>м. п</w:t>
      </w:r>
      <w:r>
        <w:rPr>
          <w:rFonts w:ascii="Times New Roman" w:hAnsi="Times New Roman" w:cs="Times New Roman"/>
          <w:sz w:val="28"/>
          <w:szCs w:val="28"/>
        </w:rPr>
        <w:t>.10.7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9,81 м/с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центробежных сил, определяется по формуле (19):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=7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4,92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=169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262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7 кг/м – масса одного метра</w:t>
      </w:r>
      <w:r w:rsidR="00262E1E">
        <w:rPr>
          <w:rFonts w:ascii="Times New Roman" w:hAnsi="Times New Roman" w:cs="Times New Roman"/>
          <w:sz w:val="28"/>
          <w:szCs w:val="28"/>
        </w:rPr>
        <w:t xml:space="preserve"> цепи, см. табл. 3 или п.10.6;</w:t>
      </w:r>
      <w:r>
        <w:rPr>
          <w:rFonts w:ascii="Times New Roman" w:hAnsi="Times New Roman" w:cs="Times New Roman"/>
          <w:sz w:val="28"/>
          <w:szCs w:val="28"/>
        </w:rPr>
        <w:t>= 4,92 м/с –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ведущей ветви цепи работающей передачи определяется по формуле (20):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ϑ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=1463×1+316+169=1948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1 – динамический коэффициент, см. п. 5.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ведомой ветви цепи определяется по формуле (21):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=316+169=485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=1,15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1463+2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316=2314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= 1,15 – коэффициент нагрузки вала, см. п. 5. 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41D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10.9. </w:t>
      </w:r>
      <w:r w:rsidR="000E141D">
        <w:rPr>
          <w:rFonts w:ascii="Times New Roman" w:hAnsi="Times New Roman" w:cs="Times New Roman"/>
          <w:b/>
          <w:sz w:val="28"/>
          <w:szCs w:val="28"/>
        </w:rPr>
        <w:t>Проверка коэффициента запаса прочности цепи по разрушающей нагрузке (второй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(24):</w:t>
      </w:r>
    </w:p>
    <w:p w:rsidR="00D81C0E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124000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1463+316+169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=63,6≥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28 – допускаемый коэффициент запаса прочности по разрушающей нагрузке определяется по табл. 8 в зависимости от шага цепи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hAnsi="Times New Roman" w:cs="Times New Roman"/>
          <w:sz w:val="28"/>
          <w:szCs w:val="28"/>
        </w:rPr>
        <w:t xml:space="preserve">и частоты вращения вала ведущей звездочки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>.</w:t>
      </w:r>
    </w:p>
    <w:p w:rsidR="00E50878" w:rsidRPr="00C83221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10.10. </w:t>
      </w:r>
      <w:r w:rsidR="00E50878">
        <w:rPr>
          <w:rFonts w:ascii="Times New Roman" w:hAnsi="Times New Roman" w:cs="Times New Roman"/>
          <w:b/>
          <w:sz w:val="28"/>
          <w:szCs w:val="28"/>
        </w:rPr>
        <w:t>Проверка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(34):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C71551" w:rsidP="00C715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1C0E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=500≤17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=17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19,05=2106 </m:t>
            </m:r>
          </m:den>
        </m:f>
      </m:oMath>
      <w:r w:rsidR="00D81C0E">
        <w:rPr>
          <w:rFonts w:ascii="Times New Roman" w:hAnsi="Times New Roman" w:cs="Times New Roman"/>
          <w:sz w:val="28"/>
          <w:szCs w:val="28"/>
        </w:rPr>
        <w:t>об/мин.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C71551" w:rsidRDefault="00C7155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551" w:rsidRDefault="00D81C0E" w:rsidP="00C715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10.11.</w:t>
      </w:r>
      <w:r w:rsidR="00C71551">
        <w:rPr>
          <w:rFonts w:ascii="Times New Roman" w:hAnsi="Times New Roman" w:cs="Times New Roman"/>
          <w:b/>
          <w:sz w:val="28"/>
          <w:szCs w:val="28"/>
        </w:rPr>
        <w:t xml:space="preserve"> Проверка числа ударов звена цепи в секунду – условный расчет 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31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128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=8,1≤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-0,2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r>
            <w:rPr>
              <w:rFonts w:ascii="Cambria Math" w:hAnsi="Cambria Math" w:cs="Times New Roman"/>
              <w:sz w:val="28"/>
              <w:szCs w:val="28"/>
            </w:rPr>
            <m:t>t=</m:t>
          </m:r>
        </m:oMath>
      </m:oMathPara>
    </w:p>
    <w:p w:rsidR="00D81C0E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-0,2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·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19,05=38,2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</m:oMath>
      </m:oMathPara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38,2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D81C0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81C0E">
        <w:rPr>
          <w:rFonts w:ascii="Times New Roman" w:hAnsi="Times New Roman" w:cs="Times New Roman"/>
          <w:sz w:val="28"/>
          <w:szCs w:val="28"/>
        </w:rPr>
        <w:t xml:space="preserve"> – определяется по формуле (35).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BDA">
        <w:rPr>
          <w:rFonts w:ascii="Times New Roman" w:hAnsi="Times New Roman" w:cs="Times New Roman"/>
          <w:b/>
          <w:sz w:val="28"/>
          <w:szCs w:val="28"/>
        </w:rPr>
        <w:t>З</w:t>
      </w:r>
      <w:r w:rsidR="004E3BDA" w:rsidRPr="004E3BDA">
        <w:rPr>
          <w:rFonts w:ascii="Times New Roman" w:hAnsi="Times New Roman" w:cs="Times New Roman"/>
          <w:b/>
          <w:sz w:val="28"/>
          <w:szCs w:val="28"/>
        </w:rPr>
        <w:t>АКЛЮЧЕНИЕ</w:t>
      </w:r>
      <w:r w:rsidRPr="004E3BD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Выполненные расчеты показали, что выбранная цепь </w:t>
      </w:r>
      <w:r w:rsidRPr="004E3BDA">
        <w:rPr>
          <w:rFonts w:ascii="Times New Roman" w:eastAsiaTheme="minorEastAsia" w:hAnsi="Times New Roman" w:cs="Times New Roman"/>
          <w:i/>
          <w:sz w:val="28"/>
          <w:szCs w:val="28"/>
        </w:rPr>
        <w:t>П3–1–19,05–81–124 ГОСТ 13552–81</w:t>
      </w:r>
      <w:r>
        <w:rPr>
          <w:rFonts w:ascii="Times New Roman" w:hAnsi="Times New Roman" w:cs="Times New Roman"/>
          <w:sz w:val="28"/>
          <w:szCs w:val="28"/>
        </w:rPr>
        <w:t xml:space="preserve"> отвечает условиям проверки по трем критериям, следовательно, она выбрана правильно.</w:t>
      </w:r>
    </w:p>
    <w:p w:rsidR="004E3BDA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BDA" w:rsidRDefault="00D81C0E" w:rsidP="004E3B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10.12. К</w:t>
      </w:r>
      <w:r w:rsidR="004E3BDA">
        <w:rPr>
          <w:rFonts w:ascii="Times New Roman" w:hAnsi="Times New Roman" w:cs="Times New Roman"/>
          <w:b/>
          <w:sz w:val="28"/>
          <w:szCs w:val="28"/>
        </w:rPr>
        <w:t xml:space="preserve">онструктивные размеры ведущей и ведомой звездочек </w:t>
      </w:r>
    </w:p>
    <w:p w:rsidR="00D81C0E" w:rsidRDefault="00D81C0E" w:rsidP="00247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числовым данным табл. 3, табл. 4 и по фо</w:t>
      </w:r>
      <w:r w:rsidR="0024750F">
        <w:rPr>
          <w:rFonts w:ascii="Times New Roman" w:hAnsi="Times New Roman" w:cs="Times New Roman"/>
          <w:sz w:val="28"/>
          <w:szCs w:val="28"/>
        </w:rPr>
        <w:t>рмулам (36) … (39), см. п. 9.11.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зуба звездочек</w:t>
      </w:r>
      <w:r>
        <w:rPr>
          <w:rFonts w:ascii="Times New Roman" w:hAnsi="Times New Roman" w:cs="Times New Roman"/>
          <w:sz w:val="28"/>
          <w:szCs w:val="28"/>
        </w:rPr>
        <w:t xml:space="preserve"> по формуле (36):</w:t>
      </w:r>
    </w:p>
    <w:p w:rsidR="00D81C0E" w:rsidRDefault="008B0EE3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=b+2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=81+2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3=87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</w:t>
      </w:r>
      <w:r>
        <w:rPr>
          <w:rFonts w:ascii="Times New Roman" w:hAnsi="Times New Roman" w:cs="Times New Roman"/>
          <w:sz w:val="28"/>
          <w:szCs w:val="28"/>
        </w:rPr>
        <w:t xml:space="preserve"> по формуле (37):</w:t>
      </w:r>
    </w:p>
    <w:p w:rsidR="00D81C0E" w:rsidRDefault="008B0EE3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=0,4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t=0,4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19,05=7,6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 xml:space="preserve">Глубина проточки </w:t>
      </w:r>
      <w:r>
        <w:rPr>
          <w:rFonts w:ascii="Times New Roman" w:hAnsi="Times New Roman" w:cs="Times New Roman"/>
          <w:sz w:val="28"/>
          <w:szCs w:val="28"/>
        </w:rPr>
        <w:t>по формуле (38):</w:t>
      </w:r>
    </w:p>
    <w:p w:rsidR="00D81C0E" w:rsidRDefault="008B0EE3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=0,75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t=0,75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19,05=14,3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проточки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(39):</w:t>
      </w:r>
    </w:p>
    <w:p w:rsidR="00D81C0E" w:rsidRDefault="008B0EE3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=2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</w:rPr>
          <m:t>3=6</m:t>
        </m:r>
      </m:oMath>
      <w:r w:rsidR="00D81C0E">
        <w:rPr>
          <w:rFonts w:ascii="Times New Roman" w:hAnsi="Times New Roman" w:cs="Times New Roman"/>
          <w:sz w:val="28"/>
          <w:szCs w:val="28"/>
        </w:rPr>
        <w:t>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конструктивных параметров по формулам (36) …(39) были использованы данные табл.3 и 4: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942A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05 мм – шаг цепи;</w:t>
      </w:r>
    </w:p>
    <w:p w:rsidR="00D81C0E" w:rsidRDefault="00E9359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81C0E">
        <w:rPr>
          <w:rFonts w:ascii="Times New Roman" w:hAnsi="Times New Roman" w:cs="Times New Roman"/>
          <w:sz w:val="28"/>
          <w:szCs w:val="28"/>
        </w:rPr>
        <w:t>= 3 мм – толщина пластины.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Определяем диаметр посадочной шейки вала ведущей звездочки: </w:t>
      </w:r>
      <w:r>
        <w:rPr>
          <w:rFonts w:ascii="Times New Roman" w:hAnsi="Times New Roman" w:cs="Times New Roman"/>
          <w:sz w:val="28"/>
          <w:szCs w:val="28"/>
        </w:rPr>
        <w:t>диаметр выходного конца вала редуктора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137,580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=32,7 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D81C0E" w:rsidRDefault="008B0EE3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7,2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3,14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=137580 </m:t>
          </m:r>
          <m:r>
            <w:rPr>
              <w:rFonts w:ascii="Cambria Math" w:hAnsi="Cambria Math" w:cs="Times New Roman"/>
              <w:sz w:val="28"/>
              <w:szCs w:val="28"/>
            </w:rPr>
            <m:t>Нмм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 крутящий момент на валу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7,2 кВт – мощность на валу ведущей звездочки;</w:t>
      </w:r>
    </w:p>
    <w:p w:rsidR="00D81C0E" w:rsidRPr="00C83221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500 об/мин частота вращения вала ведущей звездочки;</w:t>
      </w:r>
    </w:p>
    <w:p w:rsidR="00514B8E" w:rsidRPr="00514B8E" w:rsidRDefault="00514B8E" w:rsidP="00514B8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[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τ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к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]=20 </w:t>
      </w:r>
      <m:oMath>
        <m:r>
          <w:rPr>
            <w:rFonts w:ascii="Cambria Math" w:hAnsi="Cambria Math" w:cs="Times New Roman"/>
            <w:sz w:val="28"/>
            <w:szCs w:val="28"/>
          </w:rPr>
          <m:t>Н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/мм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допускаемое напряжение на кручение, учитывающее влияние изгиба вала от натяжение цепи.</w:t>
      </w: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Для диаметра шейки вала принимаем ближайшее большее значение из стандартного ряда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В1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=33 мм.</w:t>
      </w: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Определяем диаметр посадочной шейки вала ведомой звездочки: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диаметр конца вала звездочки цепного конвейера </w:t>
      </w:r>
    </w:p>
    <w:p w:rsidR="00514B8E" w:rsidRPr="00514B8E" w:rsidRDefault="008B0EE3" w:rsidP="00514B8E">
      <w:pPr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 w:eastAsia="ru-RU"/>
                </w:rPr>
                <m:t>d</m:t>
              </m:r>
            </m:e>
            <m:sub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в</m:t>
              </m:r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=</m:t>
          </m:r>
          <m:rad>
            <m:ra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eastAsia="ru-RU"/>
                </w:rPr>
              </m:ctrlPr>
            </m:radPr>
            <m:deg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16</m:t>
                  </m:r>
                  <m:sSub>
                    <m:sSub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Times New Roman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eastAsia="ru-RU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Times New Roman" w:cs="Times New Roman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=</m:t>
          </m:r>
          <m:rad>
            <m:radP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eastAsia="ru-RU"/>
                </w:rPr>
              </m:ctrlPr>
            </m:radPr>
            <m:deg>
              <m:r>
                <w:rPr>
                  <w:rFonts w:ascii="Cambria Math" w:eastAsiaTheme="minorEastAsia" w:hAnsi="Times New Roman" w:cs="Times New Roman"/>
                  <w:sz w:val="28"/>
                  <w:szCs w:val="28"/>
                  <w:lang w:eastAsia="ru-RU"/>
                </w:rPr>
                <m:t>3</m:t>
              </m:r>
            </m:deg>
            <m:e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16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261401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3,14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eastAsiaTheme="minorEastAsia" w:hAnsi="Times New Roman" w:cs="Times New Roman"/>
                      <w:sz w:val="28"/>
                      <w:szCs w:val="28"/>
                      <w:lang w:eastAsia="ru-RU"/>
                    </w:rPr>
                    <m:t>20</m:t>
                  </m:r>
                </m:den>
              </m:f>
            </m:e>
          </m:rad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 xml:space="preserve">=40,5 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мм</m:t>
          </m:r>
          <m:r>
            <w:rPr>
              <w:rFonts w:ascii="Cambria Math" w:eastAsiaTheme="minorEastAsia" w:hAnsi="Times New Roman" w:cs="Times New Roman"/>
              <w:sz w:val="28"/>
              <w:szCs w:val="28"/>
              <w:lang w:eastAsia="ru-RU"/>
            </w:rPr>
            <m:t>,</m:t>
          </m:r>
        </m:oMath>
      </m:oMathPara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здесь   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2</m:t>
            </m:r>
          </m:sub>
        </m:sSub>
        <m: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10</m:t>
            </m:r>
          </m:e>
          <m:sup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30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π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10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32"/>
                    <w:szCs w:val="32"/>
                    <w:lang w:eastAsia="ru-RU"/>
                  </w:rPr>
                  <m:t>6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30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6,84</m:t>
            </m:r>
          </m:num>
          <m:den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3,14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eastAsiaTheme="minorEastAsia" w:hAnsi="Times New Roman" w:cs="Times New Roman"/>
                <w:sz w:val="32"/>
                <w:szCs w:val="32"/>
                <w:lang w:eastAsia="ru-RU"/>
              </w:rPr>
              <m:t>250</m:t>
            </m:r>
          </m:den>
        </m:f>
        <m: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 xml:space="preserve">=261401 </m:t>
        </m:r>
        <m:r>
          <m:rPr>
            <m:sty m:val="p"/>
          </m:rPr>
          <w:rPr>
            <w:rFonts w:ascii="Cambria Math" w:eastAsiaTheme="minorEastAsia" w:hAnsi="Times New Roman" w:cs="Times New Roman"/>
            <w:sz w:val="32"/>
            <w:szCs w:val="32"/>
            <w:lang w:eastAsia="ru-RU"/>
          </w:rPr>
          <m:t>Нмм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- крутящий момент на валу ведущей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=Р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η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ц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=7,2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0,95=6,84 кВт - мощность на валу ведомой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η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ц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 0,95 – к.п.д. открытой цепной передачи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=250 об/мин – частота вращения вала ведомой звездочки.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Для диаметра шейки вала принимаем ближайшее большее значение из стандартного ряда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=42 мм.</w:t>
      </w:r>
    </w:p>
    <w:p w:rsidR="00110BEB" w:rsidRPr="00110BEB" w:rsidRDefault="00514B8E" w:rsidP="00110BEB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Наружный диаметр ступицы ведущей звездочки </w:t>
      </w:r>
      <w:r w:rsidR="00110B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формуле (2):</w:t>
      </w:r>
    </w:p>
    <w:p w:rsidR="00514B8E" w:rsidRPr="00514B8E" w:rsidRDefault="00110BEB" w:rsidP="00110BEB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110BEB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110BEB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=1,6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 1.6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33=52,8 мм.</w:t>
      </w:r>
    </w:p>
    <w:p w:rsidR="00514B8E" w:rsidRPr="00514B8E" w:rsidRDefault="00167810" w:rsidP="0016781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=33 мм – диаметр посадочной шейки ведущей звездочки.</w:t>
      </w:r>
    </w:p>
    <w:p w:rsidR="00514B8E" w:rsidRPr="00C83221" w:rsidRDefault="00167810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Принимаем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=52 мм.</w:t>
      </w:r>
    </w:p>
    <w:p w:rsidR="00167810" w:rsidRPr="00167810" w:rsidRDefault="00514B8E" w:rsidP="00167810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Длина ступицы ведущей звездочки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форм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1678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 (3):</w:t>
      </w:r>
    </w:p>
    <w:p w:rsidR="00514B8E" w:rsidRPr="00514B8E" w:rsidRDefault="00167810" w:rsidP="005B711B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l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=(1,2…1,6)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=1,51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33=50 мм.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         Наружный диметр ступицы ведомой звездочки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формуле (2):</w:t>
      </w:r>
    </w:p>
    <w:p w:rsidR="00514B8E" w:rsidRPr="00514B8E" w:rsidRDefault="005B711B" w:rsidP="000774F9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3D09CD">
        <w:rPr>
          <w:rFonts w:ascii="Times New Roman" w:eastAsiaTheme="minorEastAsia" w:hAnsi="Times New Roman" w:cs="Times New Roman"/>
          <w:sz w:val="28"/>
          <w:szCs w:val="28"/>
          <w:lang w:eastAsia="ru-RU"/>
        </w:rPr>
        <w:t>=1,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=1,6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42=67,2 мм,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где </w:t>
      </w:r>
      <w:r w:rsidR="009C2D25"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=42 мм – диаметр посадочной шейки ведомой звездочки.</w:t>
      </w:r>
    </w:p>
    <w:p w:rsidR="00514B8E" w:rsidRPr="00514B8E" w:rsidRDefault="009C2D25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Принимаем</w:t>
      </w:r>
      <w:proofErr w:type="spellStart"/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proofErr w:type="spellEnd"/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=68 мм.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Длина ступицы ведомой звездочки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формуле (3):</w:t>
      </w:r>
    </w:p>
    <w:p w:rsidR="00514B8E" w:rsidRPr="00D66BD7" w:rsidRDefault="009C2D25" w:rsidP="00B95FB0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l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CT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=(1,2…1,6)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·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 w:eastAsia="ru-RU"/>
        </w:rPr>
        <w:t>d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B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 w:eastAsia="ru-RU"/>
        </w:rPr>
        <w:t>2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=1.5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·</m:t>
        </m:r>
      </m:oMath>
      <w:r w:rsidR="000774F9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42=63 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мм</w:t>
      </w:r>
      <w:r w:rsidR="000774F9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, </w:t>
      </w:r>
      <w:r w:rsidR="000774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</w:t>
      </w:r>
      <w:r w:rsidR="000774F9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. 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[4],</w:t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514B8E" w:rsidRPr="00D66BD7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. 125…128.</w:t>
      </w:r>
    </w:p>
    <w:p w:rsidR="00867AE0" w:rsidRPr="00253950" w:rsidRDefault="00867AE0">
      <w:pPr>
        <w:rPr>
          <w:rFonts w:ascii="Times New Roman" w:eastAsiaTheme="minorEastAsia" w:hAnsi="Times New Roman" w:cs="Times New Roman"/>
          <w:b/>
          <w:sz w:val="32"/>
          <w:szCs w:val="32"/>
          <w:lang w:val="en-US" w:eastAsia="ru-RU"/>
        </w:rPr>
      </w:pPr>
    </w:p>
    <w:p w:rsidR="00514B8E" w:rsidRPr="00514B8E" w:rsidRDefault="00514B8E" w:rsidP="006E2897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11. ВОПРОСЫ ДЛЯ САМОПОДГОТОВКИ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Назовите основные преимущества и недостатки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Проведите сравнительную характеристику цепных и ременных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Назовите область применения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Как классифицируются цепные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Назовите основные типы приводных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6. Какие типы цепей получили наибольше</w:t>
      </w:r>
      <w:r w:rsidR="009E3E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распространение и почему?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Какие материалы используют для изготовления деталей приводных цепей и звездочек?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Назовите основные геометрические и кинематические характеристики цепной передачи.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 Назовите основные геометрические и силовые параметры приводной цепи. 10. От каких факторов зависит усилие в ведущей ветви цепи работающей передачи?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С чем связаны неравномерность  хода цепной передачи, удары шарниров цепи по зубьям звездочки и колебания ветвей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Как влияет величина шага цепи на неравномерность движения приводных цепей?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Почему при высоких скоростях рекомендуют применять цепи с малым шагом?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В каких случаях рекомендуют применять многорядные роликовые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 Проведите сравнительную характеристику роликовых и втулочных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16. Чем обусловлено ограничение минимального числа зубьев ведущей звездочки и максимального числа зубьев ведомой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Почему рекомендуют применять четное число звеньев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Почему рекомендуют выбирать нечетное число зубьев ведущей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Назовите основные причины выхода из строя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20. Что является основным критерием работоспособности цепной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21. По каким характеристикам выбирается приводная цепь?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22. По каким критериям проводят проверку выбранной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23. Что такое коэффициент эксплуатации цепной передачи и от каких факторов он зависит?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24. От чего зависит интенсивность износа шар</w:t>
      </w:r>
      <w:r w:rsidR="006E28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25. Почему изношенная цепь теряет зацепление со звездочкой (спадает со звездочек) и как это учитывают при выборе числа зубьев звездочек?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26. Чем вызвана необходимость в применении натяжных устройств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 Какие способы натяжения приводных цепей применяют на практике?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28. Какие способы смазки применяют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8E0DA8" w:rsidRDefault="008E0DA8">
      <w:pP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br w:type="page"/>
      </w:r>
    </w:p>
    <w:p w:rsidR="00514B8E" w:rsidRPr="00514B8E" w:rsidRDefault="00514B8E" w:rsidP="0043569A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12. ЗАДАНИЯ ДЛЯ САМОСТОЯТЕЛЬНОЙ РАБОТЫ</w:t>
      </w:r>
    </w:p>
    <w:p w:rsidR="00514B8E" w:rsidRDefault="00514B8E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</w:t>
      </w:r>
      <w:r w:rsidRPr="00514B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тип. Задача.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Рассчитать цепную передачу с роликовой или втулочной цепью привода ленточного конвейера, расположенную между зубчатым редуктором и барабаном конвейера. Схема привода изображена на рис. 8. Мощность на валу ведущей звездочки Р кВт. Частота вращения вала ведущей звездочки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-1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вала ведомой –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2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-1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Угол наклона передачи к горизонту 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Условие работы передачи и числовые данные приведены в табл.9.</w:t>
      </w:r>
    </w:p>
    <w:p w:rsidR="00D16F0A" w:rsidRPr="00514B8E" w:rsidRDefault="00D16F0A" w:rsidP="000774F9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8E0DA8" w:rsidP="008E0DA8">
      <w:pPr>
        <w:framePr w:h="42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5025" cy="2962275"/>
            <wp:effectExtent l="1905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6F0A" w:rsidRDefault="00D16F0A" w:rsidP="008E0DA8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514B8E" w:rsidP="009B02A6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Рис. 8. Кинематическая схема привода ленточного конвейера; 1 – электродвигатель, 2 – муфта, 3 – зубчатый редуктор, 4 – цепная передача, 5 – ленточный конвейер.</w:t>
      </w:r>
    </w:p>
    <w:p w:rsidR="008E0DA8" w:rsidRDefault="008E0DA8" w:rsidP="0043569A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8E0DA8" w:rsidP="0043569A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8E0DA8" w:rsidP="009B02A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  <w:r w:rsidR="00514B8E"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9</w:t>
      </w:r>
    </w:p>
    <w:tbl>
      <w:tblPr>
        <w:tblStyle w:val="11"/>
        <w:tblW w:w="0" w:type="auto"/>
        <w:tblLook w:val="04A0"/>
      </w:tblPr>
      <w:tblGrid>
        <w:gridCol w:w="1310"/>
        <w:gridCol w:w="779"/>
        <w:gridCol w:w="845"/>
        <w:gridCol w:w="846"/>
        <w:gridCol w:w="844"/>
        <w:gridCol w:w="1271"/>
        <w:gridCol w:w="1132"/>
        <w:gridCol w:w="1235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Обозначения в таблице. Угол наклона передачи -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3E05D4" w:rsidRPr="00253950" w:rsidRDefault="003E05D4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5395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</w:p>
    <w:p w:rsid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514B8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тип. Задача. 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Рассчитать цепную передачу с зубчатой цепью для привода цепного конвейера, расположенную между зубчатым  редуктором и звездочками конвейера. Схема привода изображена на рис.9. Мощность на валу ведущей звездочки Р кВт. Частота вращения вала ведущей звездочки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n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bscript"/>
          <w:lang w:eastAsia="ru-RU"/>
        </w:rPr>
        <w:t>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-1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Угол наклона передачи к горизонту 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Условия работы передачи и числовые данные приведены в табл.10.</w:t>
      </w:r>
    </w:p>
    <w:p w:rsidR="003E05D4" w:rsidRPr="00514B8E" w:rsidRDefault="003E05D4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0DA8" w:rsidRDefault="008E0DA8" w:rsidP="008E0DA8">
      <w:pPr>
        <w:framePr w:h="4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2625" cy="2600325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05D4" w:rsidRDefault="003E05D4" w:rsidP="008E0DA8">
      <w:pPr>
        <w:spacing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Рис.9. Кинематическая схема привода цепного конвейера; 1 – электродвигатель, 2 – муфта, 3 – зубчатый редуктор, 4 – цепная передача, 5 – цепной конвейер.</w:t>
      </w:r>
    </w:p>
    <w:p w:rsidR="008E0DA8" w:rsidRDefault="008E0DA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514B8E" w:rsidRPr="00514B8E" w:rsidRDefault="00514B8E" w:rsidP="009D7F5C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 10</w:t>
      </w:r>
    </w:p>
    <w:tbl>
      <w:tblPr>
        <w:tblStyle w:val="11"/>
        <w:tblW w:w="0" w:type="auto"/>
        <w:tblLook w:val="04A0"/>
      </w:tblPr>
      <w:tblGrid>
        <w:gridCol w:w="1309"/>
        <w:gridCol w:w="781"/>
        <w:gridCol w:w="845"/>
        <w:gridCol w:w="846"/>
        <w:gridCol w:w="843"/>
        <w:gridCol w:w="1271"/>
        <w:gridCol w:w="1132"/>
        <w:gridCol w:w="1235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43569A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Обозначения в таблице. Угол наклона передачи - </w:t>
      </w:r>
      <w:r w:rsidRPr="00514B8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β</w:t>
      </w:r>
      <w:r w:rsidRPr="00514B8E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0</w:t>
      </w: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14B8E" w:rsidRPr="00514B8E" w:rsidRDefault="00514B8E" w:rsidP="00514B8E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3569A" w:rsidRPr="0043569A" w:rsidRDefault="0043569A" w:rsidP="0043569A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ЛИТЕРАТУРА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Иванов М. Н. Детали машин.-М.: Высшая школа, 1991-383с.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Проектирование механических передач. 5-е изд.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перераб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.// С. А.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Чернавский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Г. А.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Снесарев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Б. С. Козинцев и др. М.: Машиностроение, 1984-460с.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Чернавский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А., Боков К. Н., Ицкович Г. М., и др. Курсовое проектирование деталей машин.-М.: Машиностроение, 1988-416с.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Чернилевский</w:t>
      </w:r>
      <w:proofErr w:type="spellEnd"/>
      <w:r w:rsidRPr="00514B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Д. В. Основы проектирования машин. Учебное пособие для студентов вузов. М.: 1998-472с.</w:t>
      </w:r>
    </w:p>
    <w:p w:rsidR="00514B8E" w:rsidRPr="00514B8E" w:rsidRDefault="00514B8E" w:rsidP="00514B8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54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4"/>
          <w:szCs w:val="24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81C0E" w:rsidRPr="00A96179" w:rsidRDefault="00D81C0E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</w:p>
    <w:p w:rsidR="00A96179" w:rsidRPr="00A96179" w:rsidRDefault="00A96179" w:rsidP="00752EF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32"/>
        </w:rPr>
      </w:pPr>
    </w:p>
    <w:sectPr w:rsidR="00A96179" w:rsidRPr="00A96179" w:rsidSect="00A14BC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8DB" w:rsidRDefault="002218DB" w:rsidP="00920FDD">
      <w:pPr>
        <w:spacing w:after="0" w:line="240" w:lineRule="auto"/>
      </w:pPr>
      <w:r>
        <w:separator/>
      </w:r>
    </w:p>
  </w:endnote>
  <w:endnote w:type="continuationSeparator" w:id="1">
    <w:p w:rsidR="002218DB" w:rsidRDefault="002218DB" w:rsidP="0092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5264884"/>
      <w:docPartObj>
        <w:docPartGallery w:val="Page Numbers (Bottom of Page)"/>
        <w:docPartUnique/>
      </w:docPartObj>
    </w:sdtPr>
    <w:sdtContent>
      <w:p w:rsidR="006F21E0" w:rsidRDefault="008B0EE3">
        <w:pPr>
          <w:pStyle w:val="aa"/>
          <w:jc w:val="center"/>
        </w:pPr>
        <w:r>
          <w:fldChar w:fldCharType="begin"/>
        </w:r>
        <w:r w:rsidR="006F21E0">
          <w:instrText>PAGE   \* MERGEFORMAT</w:instrText>
        </w:r>
        <w:r>
          <w:fldChar w:fldCharType="separate"/>
        </w:r>
        <w:r w:rsidR="0014391D">
          <w:rPr>
            <w:noProof/>
          </w:rPr>
          <w:t>15</w:t>
        </w:r>
        <w:r>
          <w:fldChar w:fldCharType="end"/>
        </w:r>
      </w:p>
    </w:sdtContent>
  </w:sdt>
  <w:p w:rsidR="006F21E0" w:rsidRDefault="006F21E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8DB" w:rsidRDefault="002218DB" w:rsidP="00920FDD">
      <w:pPr>
        <w:spacing w:after="0" w:line="240" w:lineRule="auto"/>
      </w:pPr>
      <w:r>
        <w:separator/>
      </w:r>
    </w:p>
  </w:footnote>
  <w:footnote w:type="continuationSeparator" w:id="1">
    <w:p w:rsidR="002218DB" w:rsidRDefault="002218DB" w:rsidP="0092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1E0" w:rsidRDefault="006F21E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07B4"/>
    <w:multiLevelType w:val="multilevel"/>
    <w:tmpl w:val="A0DA4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4CF"/>
    <w:rsid w:val="00000DDC"/>
    <w:rsid w:val="00005B90"/>
    <w:rsid w:val="00007FD4"/>
    <w:rsid w:val="00035C09"/>
    <w:rsid w:val="000360F2"/>
    <w:rsid w:val="000502DF"/>
    <w:rsid w:val="000533B7"/>
    <w:rsid w:val="00065324"/>
    <w:rsid w:val="00070E82"/>
    <w:rsid w:val="000774F9"/>
    <w:rsid w:val="0008705D"/>
    <w:rsid w:val="000913E5"/>
    <w:rsid w:val="000919D4"/>
    <w:rsid w:val="00091D31"/>
    <w:rsid w:val="0009608B"/>
    <w:rsid w:val="000A5C0E"/>
    <w:rsid w:val="000A7CE3"/>
    <w:rsid w:val="000B5D77"/>
    <w:rsid w:val="000C3411"/>
    <w:rsid w:val="000C49EC"/>
    <w:rsid w:val="000D04E1"/>
    <w:rsid w:val="000D3E8B"/>
    <w:rsid w:val="000E141D"/>
    <w:rsid w:val="000E1C1A"/>
    <w:rsid w:val="000E54FE"/>
    <w:rsid w:val="000E66DA"/>
    <w:rsid w:val="000F0D1C"/>
    <w:rsid w:val="0010242B"/>
    <w:rsid w:val="001024E8"/>
    <w:rsid w:val="00110BEB"/>
    <w:rsid w:val="00111975"/>
    <w:rsid w:val="001139CE"/>
    <w:rsid w:val="00124062"/>
    <w:rsid w:val="00124923"/>
    <w:rsid w:val="0013553B"/>
    <w:rsid w:val="0014391D"/>
    <w:rsid w:val="00146DE4"/>
    <w:rsid w:val="00154E30"/>
    <w:rsid w:val="0015527F"/>
    <w:rsid w:val="00165604"/>
    <w:rsid w:val="00167810"/>
    <w:rsid w:val="00170386"/>
    <w:rsid w:val="00175C7E"/>
    <w:rsid w:val="001814F5"/>
    <w:rsid w:val="001858F1"/>
    <w:rsid w:val="00192778"/>
    <w:rsid w:val="0019286D"/>
    <w:rsid w:val="001A0A35"/>
    <w:rsid w:val="001A15CC"/>
    <w:rsid w:val="001B7B27"/>
    <w:rsid w:val="001C5606"/>
    <w:rsid w:val="001C603B"/>
    <w:rsid w:val="001D4A3B"/>
    <w:rsid w:val="001E077E"/>
    <w:rsid w:val="001E3C27"/>
    <w:rsid w:val="001E4811"/>
    <w:rsid w:val="002014FC"/>
    <w:rsid w:val="002218DB"/>
    <w:rsid w:val="0022406E"/>
    <w:rsid w:val="002317E1"/>
    <w:rsid w:val="00240757"/>
    <w:rsid w:val="00241DE2"/>
    <w:rsid w:val="0024750F"/>
    <w:rsid w:val="002537AE"/>
    <w:rsid w:val="00253950"/>
    <w:rsid w:val="00260E0A"/>
    <w:rsid w:val="00262E1E"/>
    <w:rsid w:val="0026654D"/>
    <w:rsid w:val="002705EB"/>
    <w:rsid w:val="00282460"/>
    <w:rsid w:val="002901C0"/>
    <w:rsid w:val="002902B0"/>
    <w:rsid w:val="00293A01"/>
    <w:rsid w:val="00294C5F"/>
    <w:rsid w:val="002A009D"/>
    <w:rsid w:val="002A2F1D"/>
    <w:rsid w:val="002A6408"/>
    <w:rsid w:val="002B4C88"/>
    <w:rsid w:val="002B636B"/>
    <w:rsid w:val="002B655F"/>
    <w:rsid w:val="002C2C49"/>
    <w:rsid w:val="002D3135"/>
    <w:rsid w:val="002D331B"/>
    <w:rsid w:val="002E63F3"/>
    <w:rsid w:val="002E74CB"/>
    <w:rsid w:val="002F1D66"/>
    <w:rsid w:val="002F20D8"/>
    <w:rsid w:val="003018A8"/>
    <w:rsid w:val="00301B5D"/>
    <w:rsid w:val="00304A5A"/>
    <w:rsid w:val="00323CEA"/>
    <w:rsid w:val="003413DB"/>
    <w:rsid w:val="003613AB"/>
    <w:rsid w:val="003626B6"/>
    <w:rsid w:val="00381B9B"/>
    <w:rsid w:val="00387180"/>
    <w:rsid w:val="003B0339"/>
    <w:rsid w:val="003C0FB5"/>
    <w:rsid w:val="003C31D2"/>
    <w:rsid w:val="003C75E0"/>
    <w:rsid w:val="003D09CD"/>
    <w:rsid w:val="003D603D"/>
    <w:rsid w:val="003E05D4"/>
    <w:rsid w:val="003F2B79"/>
    <w:rsid w:val="003F2C75"/>
    <w:rsid w:val="003F6E73"/>
    <w:rsid w:val="00402524"/>
    <w:rsid w:val="004057E0"/>
    <w:rsid w:val="00405E8A"/>
    <w:rsid w:val="00411873"/>
    <w:rsid w:val="0042294A"/>
    <w:rsid w:val="004268B6"/>
    <w:rsid w:val="0043569A"/>
    <w:rsid w:val="00454487"/>
    <w:rsid w:val="00460E88"/>
    <w:rsid w:val="00472DBB"/>
    <w:rsid w:val="0047712B"/>
    <w:rsid w:val="0048081D"/>
    <w:rsid w:val="00487CD0"/>
    <w:rsid w:val="00495BF7"/>
    <w:rsid w:val="00496A43"/>
    <w:rsid w:val="00497480"/>
    <w:rsid w:val="004B211F"/>
    <w:rsid w:val="004C25B1"/>
    <w:rsid w:val="004D35D7"/>
    <w:rsid w:val="004D794D"/>
    <w:rsid w:val="004D7FEB"/>
    <w:rsid w:val="004E2DE7"/>
    <w:rsid w:val="004E3931"/>
    <w:rsid w:val="004E3BDA"/>
    <w:rsid w:val="004E4806"/>
    <w:rsid w:val="004E4E91"/>
    <w:rsid w:val="004E6D32"/>
    <w:rsid w:val="004F065C"/>
    <w:rsid w:val="004F6B11"/>
    <w:rsid w:val="004F7CF6"/>
    <w:rsid w:val="005008E4"/>
    <w:rsid w:val="005047EB"/>
    <w:rsid w:val="00514165"/>
    <w:rsid w:val="00514B8E"/>
    <w:rsid w:val="005206C6"/>
    <w:rsid w:val="0052244E"/>
    <w:rsid w:val="005251DE"/>
    <w:rsid w:val="00526C39"/>
    <w:rsid w:val="0053069A"/>
    <w:rsid w:val="00542D18"/>
    <w:rsid w:val="005472FB"/>
    <w:rsid w:val="00552837"/>
    <w:rsid w:val="0055533B"/>
    <w:rsid w:val="005557A2"/>
    <w:rsid w:val="00556485"/>
    <w:rsid w:val="00557161"/>
    <w:rsid w:val="0056042A"/>
    <w:rsid w:val="00561B64"/>
    <w:rsid w:val="005649B7"/>
    <w:rsid w:val="00574C95"/>
    <w:rsid w:val="005816C4"/>
    <w:rsid w:val="00581CBF"/>
    <w:rsid w:val="005A2F51"/>
    <w:rsid w:val="005B1EB0"/>
    <w:rsid w:val="005B68C9"/>
    <w:rsid w:val="005B711B"/>
    <w:rsid w:val="005C754D"/>
    <w:rsid w:val="005D0C95"/>
    <w:rsid w:val="005D2E3E"/>
    <w:rsid w:val="005E2C69"/>
    <w:rsid w:val="006008A8"/>
    <w:rsid w:val="00601E07"/>
    <w:rsid w:val="0060558D"/>
    <w:rsid w:val="00614799"/>
    <w:rsid w:val="00634A7E"/>
    <w:rsid w:val="006472B7"/>
    <w:rsid w:val="00647DE6"/>
    <w:rsid w:val="006533B9"/>
    <w:rsid w:val="00661FB8"/>
    <w:rsid w:val="00662CA9"/>
    <w:rsid w:val="00663636"/>
    <w:rsid w:val="0066736D"/>
    <w:rsid w:val="00674D89"/>
    <w:rsid w:val="00680B24"/>
    <w:rsid w:val="00692FB4"/>
    <w:rsid w:val="00693BD8"/>
    <w:rsid w:val="006B3A91"/>
    <w:rsid w:val="006B4F39"/>
    <w:rsid w:val="006C1234"/>
    <w:rsid w:val="006C7BF2"/>
    <w:rsid w:val="006D039D"/>
    <w:rsid w:val="006D55C6"/>
    <w:rsid w:val="006E2897"/>
    <w:rsid w:val="006F21E0"/>
    <w:rsid w:val="006F5068"/>
    <w:rsid w:val="00723802"/>
    <w:rsid w:val="00726F6B"/>
    <w:rsid w:val="0072754F"/>
    <w:rsid w:val="00732F62"/>
    <w:rsid w:val="00733032"/>
    <w:rsid w:val="00734CAF"/>
    <w:rsid w:val="00740860"/>
    <w:rsid w:val="00740F05"/>
    <w:rsid w:val="00741109"/>
    <w:rsid w:val="007418CB"/>
    <w:rsid w:val="00752EF8"/>
    <w:rsid w:val="007537EC"/>
    <w:rsid w:val="007569F8"/>
    <w:rsid w:val="007636EA"/>
    <w:rsid w:val="00764677"/>
    <w:rsid w:val="00770E13"/>
    <w:rsid w:val="00771CA7"/>
    <w:rsid w:val="00772B62"/>
    <w:rsid w:val="00780686"/>
    <w:rsid w:val="007806EC"/>
    <w:rsid w:val="0078444D"/>
    <w:rsid w:val="007869E2"/>
    <w:rsid w:val="00793AC7"/>
    <w:rsid w:val="007951EB"/>
    <w:rsid w:val="007B242B"/>
    <w:rsid w:val="007B6609"/>
    <w:rsid w:val="007B73EF"/>
    <w:rsid w:val="007D477C"/>
    <w:rsid w:val="007D4D46"/>
    <w:rsid w:val="007E7C1D"/>
    <w:rsid w:val="007F259F"/>
    <w:rsid w:val="007F3155"/>
    <w:rsid w:val="007F4593"/>
    <w:rsid w:val="007F77F9"/>
    <w:rsid w:val="00834DBE"/>
    <w:rsid w:val="00834F38"/>
    <w:rsid w:val="00840F2A"/>
    <w:rsid w:val="0084393A"/>
    <w:rsid w:val="0085139F"/>
    <w:rsid w:val="008521ED"/>
    <w:rsid w:val="00853B69"/>
    <w:rsid w:val="00854EA8"/>
    <w:rsid w:val="00855D3B"/>
    <w:rsid w:val="008576B8"/>
    <w:rsid w:val="00861226"/>
    <w:rsid w:val="008635B3"/>
    <w:rsid w:val="00867AE0"/>
    <w:rsid w:val="00875477"/>
    <w:rsid w:val="0088242A"/>
    <w:rsid w:val="00882D0A"/>
    <w:rsid w:val="0088312C"/>
    <w:rsid w:val="00890D8B"/>
    <w:rsid w:val="00891F11"/>
    <w:rsid w:val="008B0EE3"/>
    <w:rsid w:val="008B2FD2"/>
    <w:rsid w:val="008B4A8B"/>
    <w:rsid w:val="008C261F"/>
    <w:rsid w:val="008D1323"/>
    <w:rsid w:val="008D3E74"/>
    <w:rsid w:val="008D6F2D"/>
    <w:rsid w:val="008E0DA8"/>
    <w:rsid w:val="008E5171"/>
    <w:rsid w:val="008E733F"/>
    <w:rsid w:val="008F0468"/>
    <w:rsid w:val="008F69B2"/>
    <w:rsid w:val="00903A8A"/>
    <w:rsid w:val="00904665"/>
    <w:rsid w:val="00910EB1"/>
    <w:rsid w:val="009140A5"/>
    <w:rsid w:val="00916260"/>
    <w:rsid w:val="009164A4"/>
    <w:rsid w:val="00920FDD"/>
    <w:rsid w:val="00930965"/>
    <w:rsid w:val="0093606F"/>
    <w:rsid w:val="00941CC0"/>
    <w:rsid w:val="00942A02"/>
    <w:rsid w:val="009460E5"/>
    <w:rsid w:val="009479D6"/>
    <w:rsid w:val="009513AA"/>
    <w:rsid w:val="009558EB"/>
    <w:rsid w:val="00961CEE"/>
    <w:rsid w:val="00962D65"/>
    <w:rsid w:val="009738B9"/>
    <w:rsid w:val="009756F7"/>
    <w:rsid w:val="009808AF"/>
    <w:rsid w:val="009846A1"/>
    <w:rsid w:val="009908FD"/>
    <w:rsid w:val="009A03A5"/>
    <w:rsid w:val="009B02A6"/>
    <w:rsid w:val="009B3E6F"/>
    <w:rsid w:val="009C1DCA"/>
    <w:rsid w:val="009C2D25"/>
    <w:rsid w:val="009D38AE"/>
    <w:rsid w:val="009D66D2"/>
    <w:rsid w:val="009D7F5C"/>
    <w:rsid w:val="009E3E99"/>
    <w:rsid w:val="009F2588"/>
    <w:rsid w:val="009F4AB1"/>
    <w:rsid w:val="009F6B2B"/>
    <w:rsid w:val="00A022A7"/>
    <w:rsid w:val="00A059C5"/>
    <w:rsid w:val="00A05E2E"/>
    <w:rsid w:val="00A14BC3"/>
    <w:rsid w:val="00A271E8"/>
    <w:rsid w:val="00A47EE9"/>
    <w:rsid w:val="00A53167"/>
    <w:rsid w:val="00A60CCF"/>
    <w:rsid w:val="00A655A5"/>
    <w:rsid w:val="00A7143A"/>
    <w:rsid w:val="00A764E6"/>
    <w:rsid w:val="00A76678"/>
    <w:rsid w:val="00A76D05"/>
    <w:rsid w:val="00A84BC1"/>
    <w:rsid w:val="00A85E45"/>
    <w:rsid w:val="00A95D26"/>
    <w:rsid w:val="00A96179"/>
    <w:rsid w:val="00A96B62"/>
    <w:rsid w:val="00AB24FF"/>
    <w:rsid w:val="00AC30DC"/>
    <w:rsid w:val="00AD0DFF"/>
    <w:rsid w:val="00AD7324"/>
    <w:rsid w:val="00AE11B4"/>
    <w:rsid w:val="00AE2B72"/>
    <w:rsid w:val="00AE7912"/>
    <w:rsid w:val="00AF4CD1"/>
    <w:rsid w:val="00AF6D77"/>
    <w:rsid w:val="00AF7F13"/>
    <w:rsid w:val="00B05F2E"/>
    <w:rsid w:val="00B13646"/>
    <w:rsid w:val="00B167C3"/>
    <w:rsid w:val="00B21A2C"/>
    <w:rsid w:val="00B22239"/>
    <w:rsid w:val="00B30FC7"/>
    <w:rsid w:val="00B31D15"/>
    <w:rsid w:val="00B341EE"/>
    <w:rsid w:val="00B5002C"/>
    <w:rsid w:val="00B63BEF"/>
    <w:rsid w:val="00B67A86"/>
    <w:rsid w:val="00B73462"/>
    <w:rsid w:val="00B85A5E"/>
    <w:rsid w:val="00B93F09"/>
    <w:rsid w:val="00B95A63"/>
    <w:rsid w:val="00B95FB0"/>
    <w:rsid w:val="00BA0D17"/>
    <w:rsid w:val="00BB0D1F"/>
    <w:rsid w:val="00BB134C"/>
    <w:rsid w:val="00BC076B"/>
    <w:rsid w:val="00BC1FC4"/>
    <w:rsid w:val="00BC3117"/>
    <w:rsid w:val="00BC6908"/>
    <w:rsid w:val="00BC7D62"/>
    <w:rsid w:val="00BD218C"/>
    <w:rsid w:val="00BD3DD0"/>
    <w:rsid w:val="00BE443D"/>
    <w:rsid w:val="00BF1447"/>
    <w:rsid w:val="00BF1883"/>
    <w:rsid w:val="00BF349A"/>
    <w:rsid w:val="00BF71B7"/>
    <w:rsid w:val="00C02062"/>
    <w:rsid w:val="00C10B04"/>
    <w:rsid w:val="00C1521D"/>
    <w:rsid w:val="00C23D98"/>
    <w:rsid w:val="00C34AB8"/>
    <w:rsid w:val="00C444CB"/>
    <w:rsid w:val="00C5599F"/>
    <w:rsid w:val="00C66DC0"/>
    <w:rsid w:val="00C67EB3"/>
    <w:rsid w:val="00C71551"/>
    <w:rsid w:val="00C74C7F"/>
    <w:rsid w:val="00C80686"/>
    <w:rsid w:val="00C83221"/>
    <w:rsid w:val="00CA0E43"/>
    <w:rsid w:val="00CA73DB"/>
    <w:rsid w:val="00CB16EA"/>
    <w:rsid w:val="00CB1E5B"/>
    <w:rsid w:val="00CB504C"/>
    <w:rsid w:val="00CB6FC2"/>
    <w:rsid w:val="00CC3581"/>
    <w:rsid w:val="00CD44E9"/>
    <w:rsid w:val="00D03885"/>
    <w:rsid w:val="00D0454C"/>
    <w:rsid w:val="00D072E4"/>
    <w:rsid w:val="00D15133"/>
    <w:rsid w:val="00D166CB"/>
    <w:rsid w:val="00D16F0A"/>
    <w:rsid w:val="00D2086B"/>
    <w:rsid w:val="00D23077"/>
    <w:rsid w:val="00D252E3"/>
    <w:rsid w:val="00D32A9B"/>
    <w:rsid w:val="00D4596D"/>
    <w:rsid w:val="00D47BF3"/>
    <w:rsid w:val="00D63CA0"/>
    <w:rsid w:val="00D65076"/>
    <w:rsid w:val="00D66BD7"/>
    <w:rsid w:val="00D7536F"/>
    <w:rsid w:val="00D7595F"/>
    <w:rsid w:val="00D81C0E"/>
    <w:rsid w:val="00D87A07"/>
    <w:rsid w:val="00D91003"/>
    <w:rsid w:val="00D91891"/>
    <w:rsid w:val="00D97C19"/>
    <w:rsid w:val="00DA0256"/>
    <w:rsid w:val="00DA694B"/>
    <w:rsid w:val="00DB326A"/>
    <w:rsid w:val="00DB439F"/>
    <w:rsid w:val="00DC7617"/>
    <w:rsid w:val="00DD0048"/>
    <w:rsid w:val="00DD3F76"/>
    <w:rsid w:val="00DD51A4"/>
    <w:rsid w:val="00DD6439"/>
    <w:rsid w:val="00DE613B"/>
    <w:rsid w:val="00DF6E95"/>
    <w:rsid w:val="00DF707D"/>
    <w:rsid w:val="00E00A72"/>
    <w:rsid w:val="00E1664F"/>
    <w:rsid w:val="00E208DD"/>
    <w:rsid w:val="00E239A8"/>
    <w:rsid w:val="00E2455B"/>
    <w:rsid w:val="00E2556B"/>
    <w:rsid w:val="00E31BD1"/>
    <w:rsid w:val="00E32381"/>
    <w:rsid w:val="00E341D9"/>
    <w:rsid w:val="00E348B6"/>
    <w:rsid w:val="00E46FFC"/>
    <w:rsid w:val="00E50878"/>
    <w:rsid w:val="00E52827"/>
    <w:rsid w:val="00E5435F"/>
    <w:rsid w:val="00E54733"/>
    <w:rsid w:val="00E87125"/>
    <w:rsid w:val="00E9359A"/>
    <w:rsid w:val="00E96D7C"/>
    <w:rsid w:val="00EB552C"/>
    <w:rsid w:val="00ED1E30"/>
    <w:rsid w:val="00ED3418"/>
    <w:rsid w:val="00EF0727"/>
    <w:rsid w:val="00EF57E3"/>
    <w:rsid w:val="00F10EEF"/>
    <w:rsid w:val="00F2788D"/>
    <w:rsid w:val="00F31E7B"/>
    <w:rsid w:val="00F45372"/>
    <w:rsid w:val="00F45ADC"/>
    <w:rsid w:val="00F527C5"/>
    <w:rsid w:val="00F552E6"/>
    <w:rsid w:val="00F553A1"/>
    <w:rsid w:val="00F55FD7"/>
    <w:rsid w:val="00F615D2"/>
    <w:rsid w:val="00F67DC6"/>
    <w:rsid w:val="00F7180B"/>
    <w:rsid w:val="00F76D89"/>
    <w:rsid w:val="00F77C2F"/>
    <w:rsid w:val="00F83652"/>
    <w:rsid w:val="00F854CF"/>
    <w:rsid w:val="00F9034E"/>
    <w:rsid w:val="00F907B1"/>
    <w:rsid w:val="00F95E1B"/>
    <w:rsid w:val="00F973B0"/>
    <w:rsid w:val="00FA1FB6"/>
    <w:rsid w:val="00FA601A"/>
    <w:rsid w:val="00FA7A83"/>
    <w:rsid w:val="00FB5ECD"/>
    <w:rsid w:val="00FB6B84"/>
    <w:rsid w:val="00FB6D30"/>
    <w:rsid w:val="00FC3206"/>
    <w:rsid w:val="00FC798E"/>
    <w:rsid w:val="00FD0F0D"/>
    <w:rsid w:val="00FE31C2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35"/>
  </w:style>
  <w:style w:type="paragraph" w:styleId="1">
    <w:name w:val="heading 1"/>
    <w:basedOn w:val="a"/>
    <w:next w:val="a"/>
    <w:link w:val="10"/>
    <w:uiPriority w:val="9"/>
    <w:qFormat/>
    <w:rsid w:val="00BD21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73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6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64A4"/>
    <w:pPr>
      <w:ind w:left="720"/>
      <w:contextualSpacing/>
    </w:pPr>
  </w:style>
  <w:style w:type="table" w:styleId="a7">
    <w:name w:val="Table Grid"/>
    <w:basedOn w:val="a1"/>
    <w:uiPriority w:val="59"/>
    <w:rsid w:val="00290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FDD"/>
  </w:style>
  <w:style w:type="paragraph" w:styleId="aa">
    <w:name w:val="footer"/>
    <w:basedOn w:val="a"/>
    <w:link w:val="ab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FDD"/>
  </w:style>
  <w:style w:type="table" w:customStyle="1" w:styleId="11">
    <w:name w:val="Сетка таблицы1"/>
    <w:basedOn w:val="a1"/>
    <w:next w:val="a7"/>
    <w:uiPriority w:val="59"/>
    <w:rsid w:val="00514B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21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wmf"/><Relationship Id="rId32" Type="http://schemas.openxmlformats.org/officeDocument/2006/relationships/header" Target="header3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2AC8F2-EC2E-4254-A10B-6F02E04C6E80}"/>
      </w:docPartPr>
      <w:docPartBody>
        <w:p w:rsidR="00DB3118" w:rsidRDefault="001F1A67">
          <w:r w:rsidRPr="00E5381B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F1A67"/>
    <w:rsid w:val="000A4D0A"/>
    <w:rsid w:val="00151EAE"/>
    <w:rsid w:val="00157BAE"/>
    <w:rsid w:val="001F1A67"/>
    <w:rsid w:val="00304350"/>
    <w:rsid w:val="0037790D"/>
    <w:rsid w:val="003E27A9"/>
    <w:rsid w:val="007D63A9"/>
    <w:rsid w:val="00913EF7"/>
    <w:rsid w:val="00992A1D"/>
    <w:rsid w:val="00A03ACC"/>
    <w:rsid w:val="00A638DA"/>
    <w:rsid w:val="00BA42D1"/>
    <w:rsid w:val="00D54A72"/>
    <w:rsid w:val="00D927E0"/>
    <w:rsid w:val="00DB3118"/>
    <w:rsid w:val="00E9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1A6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0A30-D6E2-41FD-BCB8-726E8F8F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54</Pages>
  <Words>7979</Words>
  <Characters>45486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lgdsl</dc:creator>
  <cp:keywords/>
  <dc:description/>
  <cp:lastModifiedBy>USER</cp:lastModifiedBy>
  <cp:revision>297</cp:revision>
  <dcterms:created xsi:type="dcterms:W3CDTF">2011-11-09T17:04:00Z</dcterms:created>
  <dcterms:modified xsi:type="dcterms:W3CDTF">2012-05-02T13:14:00Z</dcterms:modified>
</cp:coreProperties>
</file>