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proofErr w:type="gramStart"/>
      <w:r w:rsidRPr="00FC2C60">
        <w:rPr>
          <w:b w:val="0"/>
          <w:sz w:val="16"/>
          <w:szCs w:val="16"/>
        </w:rPr>
        <w:t>ФЕДЕРАЛЬНОЕ</w:t>
      </w:r>
      <w:proofErr w:type="gramEnd"/>
      <w:r w:rsidRPr="00FC2C60">
        <w:rPr>
          <w:b w:val="0"/>
          <w:sz w:val="16"/>
          <w:szCs w:val="16"/>
        </w:rPr>
        <w:t xml:space="preserve">  АГЕНСТВО  ПО  РЫБОЛОВСТВУ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>ФЕДЕРАЛЬНОЕ  ГОСУДАРСТВЕННОЕ  БЮДЖЕТНОЕ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 xml:space="preserve">  ОБРАЗОВАТЕЛЬНОЕ  УЧРЕЖДЕНИЕ</w:t>
      </w:r>
    </w:p>
    <w:p w:rsidR="00B84002" w:rsidRPr="00FC2C60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 w:rsidRPr="00FC2C60">
        <w:rPr>
          <w:b w:val="0"/>
          <w:sz w:val="16"/>
          <w:szCs w:val="16"/>
        </w:rPr>
        <w:t>ВЫСШЕГО    ОБРАЗОВАНИЯ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«АСТРАХАНСКИЙ ГОСУДАРСТВЕННЫЙ ТЕХНИЧЕСКИЙ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УНИВЕРСИТЕТ»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КАФЕДРА «МЕХАНИКА И ИНЖЕНЕРНАЯ ГРАФИКА»</w:t>
      </w: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Н.А.ДЕРБЕНЕВ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КИНЕМАТИЧЕСКИЙ  И  СИЛОВОЙ  РАСЧЕТ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ПРИВОДА</w:t>
      </w:r>
    </w:p>
    <w:p w:rsidR="00B84002" w:rsidRDefault="00B84002" w:rsidP="00B84002">
      <w:pPr>
        <w:pStyle w:val="a6"/>
        <w:spacing w:line="240" w:lineRule="auto"/>
        <w:rPr>
          <w:sz w:val="24"/>
          <w:szCs w:val="24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МЕТОДИЧЕСКОЕ  ПОСОБИЕ</w:t>
      </w: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16"/>
          <w:szCs w:val="16"/>
        </w:rPr>
      </w:pPr>
    </w:p>
    <w:p w:rsidR="00B84002" w:rsidRDefault="00B84002" w:rsidP="00B84002">
      <w:pPr>
        <w:pStyle w:val="a6"/>
        <w:spacing w:line="24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По направлениям подготовки бакалавров:</w:t>
      </w:r>
    </w:p>
    <w:p w:rsidR="00B84002" w:rsidRDefault="00B84002" w:rsidP="00B84002">
      <w:pPr>
        <w:pStyle w:val="a6"/>
        <w:spacing w:line="240" w:lineRule="auto"/>
        <w:ind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15.03.02. Технологические машины и оборудование, 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16.03.03. Холодильная, криогенная техника и системы 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жизнеобеспечения,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21.03.01. Нефтегазовое дело,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18.03.01. Химическая технология,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23.03.02. Наземные транспортно-технологические комплексы,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23.03.03. Эксплуатация транспортно-технологических машин и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комплексов,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26.03.02. Кораблестроение, </w:t>
      </w:r>
      <w:proofErr w:type="spellStart"/>
      <w:r>
        <w:rPr>
          <w:b w:val="0"/>
          <w:sz w:val="20"/>
          <w:szCs w:val="20"/>
        </w:rPr>
        <w:t>океанотехника</w:t>
      </w:r>
      <w:proofErr w:type="spellEnd"/>
      <w:r>
        <w:rPr>
          <w:b w:val="0"/>
          <w:sz w:val="20"/>
          <w:szCs w:val="20"/>
        </w:rPr>
        <w:t xml:space="preserve"> и системотехника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объектов морской инфраструктуры.</w:t>
      </w:r>
    </w:p>
    <w:p w:rsidR="00B84002" w:rsidRDefault="00B84002" w:rsidP="00B84002">
      <w:pPr>
        <w:pStyle w:val="a6"/>
        <w:spacing w:line="240" w:lineRule="auto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По дисциплинам: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«Детали машин и основы конструирования» и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«Прикладная механика»</w:t>
      </w: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jc w:val="left"/>
        <w:rPr>
          <w:b w:val="0"/>
          <w:sz w:val="20"/>
          <w:szCs w:val="20"/>
        </w:rPr>
      </w:pPr>
    </w:p>
    <w:p w:rsidR="00B84002" w:rsidRDefault="00B84002" w:rsidP="00B84002">
      <w:pPr>
        <w:pStyle w:val="a6"/>
        <w:spacing w:line="240" w:lineRule="auto"/>
        <w:ind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АСТРАХАНЬ-2017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Cs/>
          <w:sz w:val="20"/>
          <w:szCs w:val="20"/>
        </w:rPr>
      </w:pPr>
    </w:p>
    <w:p w:rsidR="00B84002" w:rsidRDefault="00B84002" w:rsidP="00B84002">
      <w:pPr>
        <w:pStyle w:val="2"/>
        <w:widowControl/>
        <w:ind w:firstLine="567"/>
        <w:rPr>
          <w:color w:val="000000"/>
        </w:rPr>
      </w:pPr>
      <w:r>
        <w:rPr>
          <w:color w:val="000000"/>
        </w:rPr>
        <w:t>УДК 621.81</w:t>
      </w:r>
    </w:p>
    <w:p w:rsidR="00B84002" w:rsidRDefault="00B84002" w:rsidP="00B84002">
      <w:pPr>
        <w:widowControl/>
        <w:spacing w:line="240" w:lineRule="auto"/>
        <w:ind w:firstLine="567"/>
      </w:pPr>
      <w:r>
        <w:t xml:space="preserve">ББК </w:t>
      </w:r>
    </w:p>
    <w:p w:rsidR="00B84002" w:rsidRDefault="00B84002" w:rsidP="00B84002">
      <w:pPr>
        <w:widowControl/>
        <w:spacing w:line="240" w:lineRule="auto"/>
        <w:ind w:firstLine="567"/>
      </w:pPr>
    </w:p>
    <w:p w:rsidR="00B84002" w:rsidRDefault="00B84002" w:rsidP="00B84002">
      <w:pPr>
        <w:widowControl/>
        <w:spacing w:line="240" w:lineRule="auto"/>
        <w:ind w:firstLine="567"/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  <w:r>
        <w:rPr>
          <w:b/>
        </w:rPr>
        <w:t xml:space="preserve">Н.А.ДЕРБЕНЕВ, </w:t>
      </w:r>
      <w:r>
        <w:rPr>
          <w:sz w:val="24"/>
          <w:szCs w:val="24"/>
        </w:rPr>
        <w:t xml:space="preserve">кандидат технических наук, доцент 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кафедры «Механика и инженерная графика» ФГБОУ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ВО «АГТУ»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КИНЕМАТИЧЕСКИЙ  И  СИЛОВОЙ  РАСЧЕТ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  <w:r>
        <w:rPr>
          <w:sz w:val="16"/>
          <w:szCs w:val="16"/>
        </w:rPr>
        <w:t>МЕТОДИЧЕСКОЕ  ПОСОБИЕ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16"/>
          <w:szCs w:val="16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Методическое  пособие  рассмотрено, одобрено  и  рекомендовано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 изданию кафедрой  «Механика и инженерная графика»  ФГБОУ 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ВО  «АГТУ»  протокол  № 12 от  «13»  </w:t>
      </w:r>
      <w:r>
        <w:rPr>
          <w:sz w:val="20"/>
          <w:szCs w:val="20"/>
          <w:u w:val="single"/>
        </w:rPr>
        <w:t>декабря</w:t>
      </w:r>
      <w:r>
        <w:rPr>
          <w:sz w:val="20"/>
          <w:szCs w:val="20"/>
        </w:rPr>
        <w:t xml:space="preserve"> 2</w:t>
      </w:r>
      <w:r w:rsidRPr="00650303">
        <w:rPr>
          <w:sz w:val="20"/>
          <w:szCs w:val="20"/>
        </w:rPr>
        <w:t>016г</w:t>
      </w:r>
      <w:r>
        <w:rPr>
          <w:sz w:val="20"/>
          <w:szCs w:val="20"/>
        </w:rPr>
        <w:t>.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Рецензент: </w:t>
      </w:r>
      <w:r>
        <w:rPr>
          <w:sz w:val="24"/>
          <w:szCs w:val="24"/>
        </w:rPr>
        <w:t xml:space="preserve">Р.Б. Славин, канд. </w:t>
      </w:r>
      <w:proofErr w:type="spellStart"/>
      <w:r>
        <w:rPr>
          <w:sz w:val="24"/>
          <w:szCs w:val="24"/>
        </w:rPr>
        <w:t>техн</w:t>
      </w:r>
      <w:proofErr w:type="spellEnd"/>
      <w:r>
        <w:rPr>
          <w:sz w:val="24"/>
          <w:szCs w:val="24"/>
        </w:rPr>
        <w:t xml:space="preserve">. наук, доцент 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кафе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ры «Механика и инженерная графика»</w:t>
      </w: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Астраханский  государственный  технический  университет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2017г.</w:t>
      </w: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sz w:val="20"/>
          <w:szCs w:val="20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Содержание</w:t>
      </w:r>
    </w:p>
    <w:p w:rsidR="00B84002" w:rsidRDefault="00B84002" w:rsidP="00B84002">
      <w:pPr>
        <w:widowControl/>
        <w:spacing w:line="240" w:lineRule="auto"/>
        <w:ind w:firstLine="567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Стр.</w:t>
      </w:r>
    </w:p>
    <w:p w:rsidR="00B84002" w:rsidRDefault="00B84002" w:rsidP="00B84002">
      <w:pPr>
        <w:widowControl/>
        <w:spacing w:line="240" w:lineRule="auto"/>
        <w:ind w:left="56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Назначение прив</w:t>
      </w:r>
      <w:r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 xml:space="preserve">да ……………………………..….   4   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Характеристика и основные рекомендации </w:t>
      </w:r>
      <w:proofErr w:type="gramStart"/>
      <w:r>
        <w:rPr>
          <w:bCs/>
          <w:sz w:val="24"/>
          <w:szCs w:val="24"/>
        </w:rPr>
        <w:t>по</w:t>
      </w:r>
      <w:proofErr w:type="gramEnd"/>
      <w:r>
        <w:rPr>
          <w:bCs/>
          <w:sz w:val="24"/>
          <w:szCs w:val="24"/>
        </w:rPr>
        <w:t xml:space="preserve"> </w:t>
      </w:r>
    </w:p>
    <w:p w:rsidR="00B84002" w:rsidRDefault="00B84002" w:rsidP="00B84002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проектированию прив</w:t>
      </w:r>
      <w:r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да……………………………5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Структура и исходные данные задания </w:t>
      </w:r>
      <w:proofErr w:type="gramStart"/>
      <w:r>
        <w:rPr>
          <w:bCs/>
          <w:sz w:val="24"/>
          <w:szCs w:val="24"/>
        </w:rPr>
        <w:t>на</w:t>
      </w:r>
      <w:proofErr w:type="gramEnd"/>
      <w:r>
        <w:rPr>
          <w:bCs/>
          <w:sz w:val="24"/>
          <w:szCs w:val="24"/>
        </w:rPr>
        <w:t xml:space="preserve"> про-</w:t>
      </w:r>
    </w:p>
    <w:p w:rsidR="00B84002" w:rsidRDefault="00B84002" w:rsidP="00B84002">
      <w:pPr>
        <w:widowControl/>
        <w:spacing w:line="240" w:lineRule="auto"/>
        <w:ind w:left="56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proofErr w:type="spellStart"/>
      <w:r>
        <w:rPr>
          <w:bCs/>
          <w:sz w:val="24"/>
          <w:szCs w:val="24"/>
        </w:rPr>
        <w:t>ектирование</w:t>
      </w:r>
      <w:proofErr w:type="spellEnd"/>
      <w:r>
        <w:rPr>
          <w:bCs/>
          <w:sz w:val="24"/>
          <w:szCs w:val="24"/>
        </w:rPr>
        <w:t xml:space="preserve"> привода……………………………….13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Выбор электродвигат</w:t>
      </w:r>
      <w:r>
        <w:rPr>
          <w:bCs/>
          <w:sz w:val="24"/>
          <w:szCs w:val="24"/>
        </w:rPr>
        <w:t>е</w:t>
      </w:r>
      <w:r>
        <w:rPr>
          <w:bCs/>
          <w:sz w:val="24"/>
          <w:szCs w:val="24"/>
        </w:rPr>
        <w:t>ля…………………………...15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Кинематический расчет привода…………………..22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Силовой расчет прив</w:t>
      </w:r>
      <w:r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да……………………………24</w:t>
      </w:r>
    </w:p>
    <w:p w:rsidR="00B84002" w:rsidRDefault="00B84002" w:rsidP="00B84002">
      <w:pPr>
        <w:widowControl/>
        <w:numPr>
          <w:ilvl w:val="0"/>
          <w:numId w:val="16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Результаты кинематического и силового расчета </w:t>
      </w:r>
    </w:p>
    <w:p w:rsidR="00B84002" w:rsidRDefault="00B84002" w:rsidP="00B84002">
      <w:pPr>
        <w:widowControl/>
        <w:spacing w:line="240" w:lineRule="auto"/>
        <w:ind w:left="92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прив</w:t>
      </w:r>
      <w:r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да………………………………………………25</w:t>
      </w:r>
    </w:p>
    <w:p w:rsidR="00B84002" w:rsidRDefault="00B84002" w:rsidP="00B84002">
      <w:pPr>
        <w:widowControl/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7.   Пример кинематического и силового расчета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 w:rsidRPr="009407FD">
        <w:rPr>
          <w:bCs/>
          <w:sz w:val="24"/>
          <w:szCs w:val="24"/>
        </w:rPr>
        <w:t xml:space="preserve">       привода</w:t>
      </w:r>
      <w:r>
        <w:rPr>
          <w:bCs/>
          <w:sz w:val="24"/>
          <w:szCs w:val="24"/>
        </w:rPr>
        <w:t>……………………………………………...26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7.1.Обоснование и разработка </w:t>
      </w:r>
      <w:proofErr w:type="gramStart"/>
      <w:r>
        <w:rPr>
          <w:bCs/>
          <w:sz w:val="24"/>
          <w:szCs w:val="24"/>
        </w:rPr>
        <w:t>кинематической</w:t>
      </w:r>
      <w:proofErr w:type="gramEnd"/>
      <w:r>
        <w:rPr>
          <w:bCs/>
          <w:sz w:val="24"/>
          <w:szCs w:val="24"/>
        </w:rPr>
        <w:t xml:space="preserve"> 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схемы прив</w:t>
      </w:r>
      <w:r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да………………………………… 27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7.1.1. Определение передаточного отношения</w:t>
      </w:r>
    </w:p>
    <w:p w:rsidR="00B84002" w:rsidRDefault="00B84002" w:rsidP="00B84002">
      <w:pPr>
        <w:widowControl/>
        <w:spacing w:line="240" w:lineRule="auto"/>
        <w:ind w:firstLine="567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привода…………………………………...27</w:t>
      </w:r>
    </w:p>
    <w:p w:rsidR="00B84002" w:rsidRDefault="00B84002" w:rsidP="00B84002">
      <w:pPr>
        <w:widowControl/>
        <w:numPr>
          <w:ilvl w:val="2"/>
          <w:numId w:val="17"/>
        </w:numPr>
        <w:spacing w:line="240" w:lineRule="auto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Выбор типа передач привода и </w:t>
      </w:r>
      <w:proofErr w:type="spellStart"/>
      <w:r>
        <w:rPr>
          <w:bCs/>
          <w:sz w:val="24"/>
          <w:szCs w:val="24"/>
        </w:rPr>
        <w:t>разра</w:t>
      </w:r>
      <w:proofErr w:type="spellEnd"/>
      <w:r>
        <w:rPr>
          <w:bCs/>
          <w:sz w:val="24"/>
          <w:szCs w:val="24"/>
        </w:rPr>
        <w:t>-</w:t>
      </w:r>
    </w:p>
    <w:p w:rsidR="00B84002" w:rsidRDefault="00B84002" w:rsidP="00B84002">
      <w:pPr>
        <w:widowControl/>
        <w:spacing w:line="240" w:lineRule="auto"/>
        <w:ind w:left="1286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proofErr w:type="spellStart"/>
      <w:r>
        <w:rPr>
          <w:bCs/>
          <w:sz w:val="24"/>
          <w:szCs w:val="24"/>
        </w:rPr>
        <w:t>ботка</w:t>
      </w:r>
      <w:proofErr w:type="spellEnd"/>
      <w:r>
        <w:rPr>
          <w:bCs/>
          <w:sz w:val="24"/>
          <w:szCs w:val="24"/>
        </w:rPr>
        <w:t xml:space="preserve"> его кинематической сх</w:t>
      </w:r>
      <w:r>
        <w:rPr>
          <w:bCs/>
          <w:sz w:val="24"/>
          <w:szCs w:val="24"/>
        </w:rPr>
        <w:t>е</w:t>
      </w:r>
      <w:r>
        <w:rPr>
          <w:bCs/>
          <w:sz w:val="24"/>
          <w:szCs w:val="24"/>
        </w:rPr>
        <w:t>мы…….. 28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7.2.Определение расчетной мощности и выбор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электродвигателя……………………………….29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7.3.Кинематический расчет привода……………..30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7.4.Силовой расчет привода………………………31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7.5.Результаты расчета прив</w:t>
      </w:r>
      <w:r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да………………….32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8. Вопросы для самоподготовки……………………..34</w:t>
      </w:r>
    </w:p>
    <w:p w:rsidR="00B84002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9. Задания для самостоятельной раб</w:t>
      </w:r>
      <w:r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ты…………….35</w:t>
      </w:r>
    </w:p>
    <w:p w:rsidR="00B84002" w:rsidRPr="009407FD" w:rsidRDefault="00B84002" w:rsidP="00B84002">
      <w:pPr>
        <w:widowControl/>
        <w:spacing w:line="240" w:lineRule="auto"/>
        <w:ind w:left="643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Литерат</w:t>
      </w:r>
      <w:r>
        <w:rPr>
          <w:bCs/>
          <w:sz w:val="24"/>
          <w:szCs w:val="24"/>
        </w:rPr>
        <w:t>у</w:t>
      </w:r>
      <w:r>
        <w:rPr>
          <w:bCs/>
          <w:sz w:val="24"/>
          <w:szCs w:val="24"/>
        </w:rPr>
        <w:t>ра……………………………………….....40</w:t>
      </w:r>
    </w:p>
    <w:p w:rsidR="00B84002" w:rsidRPr="009407FD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</w:p>
    <w:p w:rsidR="00B84002" w:rsidRPr="009407FD" w:rsidRDefault="00B84002" w:rsidP="00B84002">
      <w:pPr>
        <w:widowControl/>
        <w:spacing w:line="240" w:lineRule="auto"/>
        <w:ind w:firstLine="567"/>
        <w:jc w:val="center"/>
        <w:rPr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:rsidR="00B84002" w:rsidRDefault="00B84002" w:rsidP="00B84002">
      <w:pPr>
        <w:widowControl/>
        <w:spacing w:line="240" w:lineRule="auto"/>
        <w:ind w:firstLine="567"/>
        <w:jc w:val="right"/>
        <w:rPr>
          <w:sz w:val="20"/>
          <w:szCs w:val="20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НАЗНАЧЕНИЕ  ПРИВОДА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Непосредственное соединение вала исполнительной машины с валом электродвигателя возможно лишь в ситу</w:t>
      </w:r>
      <w:r w:rsidRPr="001B5917">
        <w:rPr>
          <w:sz w:val="24"/>
          <w:szCs w:val="24"/>
        </w:rPr>
        <w:t>а</w:t>
      </w:r>
      <w:r w:rsidRPr="001B5917">
        <w:rPr>
          <w:sz w:val="24"/>
          <w:szCs w:val="24"/>
        </w:rPr>
        <w:t>ции, когда частоты вращения их одинаковы. Примером могут служить приводы центробежных насосов, вентиляторов, це</w:t>
      </w:r>
      <w:r w:rsidRPr="001B5917">
        <w:rPr>
          <w:sz w:val="24"/>
          <w:szCs w:val="24"/>
        </w:rPr>
        <w:t>н</w:t>
      </w:r>
      <w:r w:rsidRPr="001B5917">
        <w:rPr>
          <w:sz w:val="24"/>
          <w:szCs w:val="24"/>
        </w:rPr>
        <w:t>трифуг и  пр. В этих примерах на вал электродвигателя непосредственно насаживается раб</w:t>
      </w:r>
      <w:r w:rsidRPr="001B5917">
        <w:rPr>
          <w:sz w:val="24"/>
          <w:szCs w:val="24"/>
        </w:rPr>
        <w:t>о</w:t>
      </w:r>
      <w:r w:rsidRPr="001B5917">
        <w:rPr>
          <w:sz w:val="24"/>
          <w:szCs w:val="24"/>
        </w:rPr>
        <w:t>чий орган исполнительной машины (крыльчатка вентилятора) или вал электродвигателя муфтой напрямую соединяется с приводным валом центр</w:t>
      </w:r>
      <w:r w:rsidRPr="001B5917">
        <w:rPr>
          <w:sz w:val="24"/>
          <w:szCs w:val="24"/>
        </w:rPr>
        <w:t>о</w:t>
      </w:r>
      <w:r w:rsidRPr="001B5917">
        <w:rPr>
          <w:sz w:val="24"/>
          <w:szCs w:val="24"/>
        </w:rPr>
        <w:t>бежного насоса. Если же угловая скорость приводн</w:t>
      </w:r>
      <w:r w:rsidRPr="001B5917">
        <w:rPr>
          <w:sz w:val="24"/>
          <w:szCs w:val="24"/>
        </w:rPr>
        <w:t>о</w:t>
      </w:r>
      <w:r w:rsidRPr="001B5917">
        <w:rPr>
          <w:sz w:val="24"/>
          <w:szCs w:val="24"/>
        </w:rPr>
        <w:t>го вала исполнительной машины меньше или больше угловой скор</w:t>
      </w:r>
      <w:r w:rsidRPr="001B5917">
        <w:rPr>
          <w:sz w:val="24"/>
          <w:szCs w:val="24"/>
        </w:rPr>
        <w:t>о</w:t>
      </w:r>
      <w:r w:rsidRPr="001B5917">
        <w:rPr>
          <w:sz w:val="24"/>
          <w:szCs w:val="24"/>
        </w:rPr>
        <w:t>сти вала электродвигателя, то необходима установка пон</w:t>
      </w:r>
      <w:r w:rsidRPr="001B5917">
        <w:rPr>
          <w:sz w:val="24"/>
          <w:szCs w:val="24"/>
        </w:rPr>
        <w:t>и</w:t>
      </w:r>
      <w:r w:rsidRPr="001B5917">
        <w:rPr>
          <w:sz w:val="24"/>
          <w:szCs w:val="24"/>
        </w:rPr>
        <w:t>жающей или повышающей передачи.</w:t>
      </w: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Понижение угловых скоростей называется </w:t>
      </w:r>
      <w:r w:rsidRPr="001B5917">
        <w:rPr>
          <w:i/>
          <w:sz w:val="24"/>
          <w:szCs w:val="24"/>
        </w:rPr>
        <w:t>редуцирован</w:t>
      </w:r>
      <w:r w:rsidRPr="001B5917">
        <w:rPr>
          <w:i/>
          <w:sz w:val="24"/>
          <w:szCs w:val="24"/>
        </w:rPr>
        <w:t>и</w:t>
      </w:r>
      <w:r w:rsidRPr="001B5917">
        <w:rPr>
          <w:i/>
          <w:sz w:val="24"/>
          <w:szCs w:val="24"/>
        </w:rPr>
        <w:t xml:space="preserve">ем, </w:t>
      </w:r>
      <w:r w:rsidRPr="001B5917">
        <w:rPr>
          <w:sz w:val="24"/>
          <w:szCs w:val="24"/>
        </w:rPr>
        <w:t>а закрытые передачи, понижающие угловые скор</w:t>
      </w:r>
      <w:r w:rsidRPr="001B5917">
        <w:rPr>
          <w:sz w:val="24"/>
          <w:szCs w:val="24"/>
        </w:rPr>
        <w:t>о</w:t>
      </w:r>
      <w:r w:rsidRPr="001B5917">
        <w:rPr>
          <w:sz w:val="24"/>
          <w:szCs w:val="24"/>
        </w:rPr>
        <w:t xml:space="preserve">сти, - </w:t>
      </w:r>
      <w:r w:rsidRPr="001B5917">
        <w:rPr>
          <w:i/>
          <w:sz w:val="24"/>
          <w:szCs w:val="24"/>
        </w:rPr>
        <w:t xml:space="preserve">редукторами. </w:t>
      </w:r>
      <w:r w:rsidRPr="001B5917">
        <w:rPr>
          <w:sz w:val="24"/>
          <w:szCs w:val="24"/>
        </w:rPr>
        <w:t xml:space="preserve">Устройства, повышающие угловые скорости, называют </w:t>
      </w:r>
      <w:r w:rsidRPr="001B5917">
        <w:rPr>
          <w:i/>
          <w:sz w:val="24"/>
          <w:szCs w:val="24"/>
        </w:rPr>
        <w:t>уск</w:t>
      </w:r>
      <w:r w:rsidRPr="001B5917">
        <w:rPr>
          <w:i/>
          <w:sz w:val="24"/>
          <w:szCs w:val="24"/>
        </w:rPr>
        <w:t>о</w:t>
      </w:r>
      <w:r w:rsidRPr="001B5917">
        <w:rPr>
          <w:i/>
          <w:sz w:val="24"/>
          <w:szCs w:val="24"/>
        </w:rPr>
        <w:t xml:space="preserve">рителями </w:t>
      </w:r>
      <w:r w:rsidRPr="001B5917">
        <w:rPr>
          <w:sz w:val="24"/>
          <w:szCs w:val="24"/>
        </w:rPr>
        <w:t xml:space="preserve">или </w:t>
      </w:r>
      <w:r w:rsidRPr="001B5917">
        <w:rPr>
          <w:i/>
          <w:sz w:val="24"/>
          <w:szCs w:val="24"/>
        </w:rPr>
        <w:t>мультипликаторами.</w:t>
      </w:r>
    </w:p>
    <w:p w:rsidR="00B84002" w:rsidRPr="001B5917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В большинстве случаев на практике в различных отра</w:t>
      </w:r>
      <w:r w:rsidRPr="001B5917">
        <w:rPr>
          <w:sz w:val="24"/>
          <w:szCs w:val="24"/>
        </w:rPr>
        <w:t>с</w:t>
      </w:r>
      <w:r w:rsidRPr="001B5917">
        <w:rPr>
          <w:sz w:val="24"/>
          <w:szCs w:val="24"/>
        </w:rPr>
        <w:t>лях машиностроения приходиться иметь дело с понижа</w:t>
      </w:r>
      <w:r w:rsidRPr="001B5917">
        <w:rPr>
          <w:sz w:val="24"/>
          <w:szCs w:val="24"/>
        </w:rPr>
        <w:t>ю</w:t>
      </w:r>
      <w:r w:rsidRPr="001B5917">
        <w:rPr>
          <w:sz w:val="24"/>
          <w:szCs w:val="24"/>
        </w:rPr>
        <w:t>щими передачами – от электродвигателя к приводному валу испо</w:t>
      </w:r>
      <w:r w:rsidRPr="001B5917">
        <w:rPr>
          <w:sz w:val="24"/>
          <w:szCs w:val="24"/>
        </w:rPr>
        <w:t>л</w:t>
      </w:r>
      <w:r w:rsidRPr="001B5917">
        <w:rPr>
          <w:sz w:val="24"/>
          <w:szCs w:val="24"/>
        </w:rPr>
        <w:t>нительной машины, вращающемуся с меньшей угловой ск</w:t>
      </w:r>
      <w:r w:rsidRPr="001B5917">
        <w:rPr>
          <w:sz w:val="24"/>
          <w:szCs w:val="24"/>
        </w:rPr>
        <w:t>о</w:t>
      </w:r>
      <w:r w:rsidRPr="001B5917">
        <w:rPr>
          <w:sz w:val="24"/>
          <w:szCs w:val="24"/>
        </w:rPr>
        <w:t>ростью.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i/>
          <w:sz w:val="24"/>
          <w:szCs w:val="24"/>
        </w:rPr>
        <w:t xml:space="preserve">Приводом </w:t>
      </w:r>
      <w:r w:rsidRPr="001B5917">
        <w:rPr>
          <w:sz w:val="24"/>
          <w:szCs w:val="24"/>
        </w:rPr>
        <w:t>называется устройство, состоящее из источн</w:t>
      </w:r>
      <w:r w:rsidRPr="001B5917">
        <w:rPr>
          <w:sz w:val="24"/>
          <w:szCs w:val="24"/>
        </w:rPr>
        <w:t>и</w:t>
      </w:r>
      <w:r w:rsidRPr="001B5917">
        <w:rPr>
          <w:sz w:val="24"/>
          <w:szCs w:val="24"/>
        </w:rPr>
        <w:t>ка энергии (двигателя)  и передаточного механизма (перед</w:t>
      </w:r>
      <w:r w:rsidRPr="001B5917">
        <w:rPr>
          <w:sz w:val="24"/>
          <w:szCs w:val="24"/>
        </w:rPr>
        <w:t>а</w:t>
      </w:r>
      <w:r w:rsidRPr="001B5917">
        <w:rPr>
          <w:sz w:val="24"/>
          <w:szCs w:val="24"/>
        </w:rPr>
        <w:t>чи), которое служит для приведения в действие исполн</w:t>
      </w:r>
      <w:r w:rsidRPr="001B5917">
        <w:rPr>
          <w:sz w:val="24"/>
          <w:szCs w:val="24"/>
        </w:rPr>
        <w:t>и</w:t>
      </w:r>
      <w:r w:rsidRPr="001B5917">
        <w:rPr>
          <w:sz w:val="24"/>
          <w:szCs w:val="24"/>
        </w:rPr>
        <w:t>тельной машины (её рабочего органа)</w:t>
      </w:r>
      <w:proofErr w:type="gramStart"/>
      <w:r w:rsidRPr="001B5917">
        <w:rPr>
          <w:sz w:val="24"/>
          <w:szCs w:val="24"/>
        </w:rPr>
        <w:t>.</w:t>
      </w:r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м.[1</w:t>
      </w:r>
      <w:r w:rsidRPr="00A10ACB">
        <w:rPr>
          <w:sz w:val="24"/>
          <w:szCs w:val="24"/>
        </w:rPr>
        <w:t>]</w:t>
      </w:r>
      <w:r>
        <w:rPr>
          <w:sz w:val="24"/>
          <w:szCs w:val="24"/>
        </w:rPr>
        <w:t xml:space="preserve">,с.44; </w:t>
      </w:r>
      <w:r w:rsidRPr="006550C7">
        <w:rPr>
          <w:sz w:val="24"/>
          <w:szCs w:val="24"/>
        </w:rPr>
        <w:t>[2]</w:t>
      </w:r>
      <w:r>
        <w:rPr>
          <w:sz w:val="24"/>
          <w:szCs w:val="24"/>
        </w:rPr>
        <w:t>,с.23.</w:t>
      </w:r>
    </w:p>
    <w:p w:rsidR="00B84002" w:rsidRPr="006550C7" w:rsidRDefault="00B84002" w:rsidP="00B84002">
      <w:pPr>
        <w:ind w:firstLine="567"/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 ХАРАКТЕРИСТИКА  И  </w:t>
      </w:r>
      <w:proofErr w:type="gramStart"/>
      <w:r>
        <w:rPr>
          <w:b/>
          <w:sz w:val="24"/>
          <w:szCs w:val="24"/>
        </w:rPr>
        <w:t>ОСНОВНЫЕ</w:t>
      </w:r>
      <w:proofErr w:type="gramEnd"/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РЕКОМЕНДАЦИИ  ПО  ПРОЕКТИРОВАНИЮ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ind w:left="340"/>
        <w:jc w:val="center"/>
        <w:rPr>
          <w:b/>
          <w:sz w:val="24"/>
          <w:szCs w:val="24"/>
        </w:rPr>
      </w:pPr>
    </w:p>
    <w:p w:rsidR="00B84002" w:rsidRPr="003F334B" w:rsidRDefault="00B84002" w:rsidP="00B84002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  <w:r w:rsidRPr="003F334B">
        <w:rPr>
          <w:sz w:val="24"/>
          <w:szCs w:val="24"/>
        </w:rPr>
        <w:t xml:space="preserve">Проектирование привода к исполнительной машине начинают с </w:t>
      </w:r>
      <w:r w:rsidRPr="003F334B">
        <w:rPr>
          <w:i/>
          <w:sz w:val="24"/>
          <w:szCs w:val="24"/>
        </w:rPr>
        <w:t>кинематического расчёта,</w:t>
      </w:r>
      <w:r w:rsidRPr="003F334B">
        <w:rPr>
          <w:sz w:val="24"/>
          <w:szCs w:val="24"/>
        </w:rPr>
        <w:t xml:space="preserve"> а сам расчёт с составления </w:t>
      </w:r>
      <w:r w:rsidRPr="003F334B">
        <w:rPr>
          <w:i/>
          <w:sz w:val="24"/>
          <w:szCs w:val="24"/>
        </w:rPr>
        <w:t>кинем</w:t>
      </w:r>
      <w:r w:rsidRPr="003F334B">
        <w:rPr>
          <w:i/>
          <w:sz w:val="24"/>
          <w:szCs w:val="24"/>
        </w:rPr>
        <w:t>а</w:t>
      </w:r>
      <w:r w:rsidRPr="003F334B">
        <w:rPr>
          <w:i/>
          <w:sz w:val="24"/>
          <w:szCs w:val="24"/>
        </w:rPr>
        <w:t>тической схемы.</w:t>
      </w:r>
      <w:r w:rsidRPr="003F334B">
        <w:rPr>
          <w:sz w:val="24"/>
          <w:szCs w:val="24"/>
        </w:rPr>
        <w:t xml:space="preserve"> </w:t>
      </w:r>
    </w:p>
    <w:p w:rsidR="00B84002" w:rsidRDefault="00B84002" w:rsidP="00B84002">
      <w:pPr>
        <w:autoSpaceDE w:val="0"/>
        <w:autoSpaceDN w:val="0"/>
        <w:adjustRightInd w:val="0"/>
        <w:spacing w:line="259" w:lineRule="auto"/>
        <w:rPr>
          <w:sz w:val="24"/>
          <w:szCs w:val="24"/>
        </w:rPr>
      </w:pPr>
      <w:r w:rsidRPr="003D1118">
        <w:rPr>
          <w:sz w:val="24"/>
          <w:szCs w:val="24"/>
        </w:rPr>
        <w:t>Кинематическая схема привода разрабатывается и изо</w:t>
      </w:r>
      <w:r w:rsidRPr="003D1118">
        <w:rPr>
          <w:sz w:val="24"/>
          <w:szCs w:val="24"/>
        </w:rPr>
        <w:t>б</w:t>
      </w:r>
      <w:r w:rsidRPr="003D1118">
        <w:rPr>
          <w:sz w:val="24"/>
          <w:szCs w:val="24"/>
        </w:rPr>
        <w:t>ражается с учетом условных обозначений её элементов. Условные обозначения элементов кинематической схемы приведены в табл</w:t>
      </w:r>
      <w:r>
        <w:rPr>
          <w:sz w:val="24"/>
          <w:szCs w:val="24"/>
        </w:rPr>
        <w:t>.</w:t>
      </w:r>
      <w:r w:rsidRPr="003D1118">
        <w:rPr>
          <w:sz w:val="24"/>
          <w:szCs w:val="24"/>
        </w:rPr>
        <w:t xml:space="preserve"> 1</w:t>
      </w:r>
      <w:r>
        <w:rPr>
          <w:sz w:val="24"/>
          <w:szCs w:val="24"/>
        </w:rPr>
        <w:t>.</w:t>
      </w:r>
    </w:p>
    <w:p w:rsidR="00B84002" w:rsidRDefault="00B84002" w:rsidP="00B84002">
      <w:pPr>
        <w:autoSpaceDE w:val="0"/>
        <w:autoSpaceDN w:val="0"/>
        <w:adjustRightInd w:val="0"/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B84002" w:rsidRDefault="00B84002" w:rsidP="00B84002">
      <w:pPr>
        <w:autoSpaceDE w:val="0"/>
        <w:autoSpaceDN w:val="0"/>
        <w:adjustRightInd w:val="0"/>
        <w:spacing w:after="120" w:line="259" w:lineRule="auto"/>
        <w:jc w:val="center"/>
        <w:rPr>
          <w:sz w:val="24"/>
          <w:szCs w:val="24"/>
        </w:rPr>
      </w:pPr>
      <w:r w:rsidRPr="003D1118">
        <w:rPr>
          <w:sz w:val="24"/>
          <w:szCs w:val="24"/>
        </w:rPr>
        <w:t>Условные обозначения элементов кинематической сх</w:t>
      </w:r>
      <w:r w:rsidRPr="003D1118">
        <w:rPr>
          <w:sz w:val="24"/>
          <w:szCs w:val="24"/>
        </w:rPr>
        <w:t>е</w:t>
      </w:r>
      <w:r w:rsidRPr="003D1118">
        <w:rPr>
          <w:sz w:val="24"/>
          <w:szCs w:val="24"/>
        </w:rPr>
        <w:t>мы</w:t>
      </w: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D40865">
        <w:trPr>
          <w:trHeight w:val="613"/>
        </w:trPr>
        <w:tc>
          <w:tcPr>
            <w:tcW w:w="4356" w:type="dxa"/>
          </w:tcPr>
          <w:p w:rsidR="00B84002" w:rsidRPr="003D1118" w:rsidRDefault="00B84002" w:rsidP="00D4086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Обозначение элементов кинематич</w:t>
            </w:r>
            <w:r w:rsidRPr="003D1118">
              <w:rPr>
                <w:sz w:val="24"/>
                <w:szCs w:val="24"/>
              </w:rPr>
              <w:t>е</w:t>
            </w:r>
            <w:r w:rsidRPr="003D1118">
              <w:rPr>
                <w:sz w:val="24"/>
                <w:szCs w:val="24"/>
              </w:rPr>
              <w:t>ской схемы</w:t>
            </w:r>
          </w:p>
        </w:tc>
        <w:tc>
          <w:tcPr>
            <w:tcW w:w="2232" w:type="dxa"/>
          </w:tcPr>
          <w:p w:rsidR="00B84002" w:rsidRPr="003D1118" w:rsidRDefault="00B84002" w:rsidP="00D4086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Название элеме</w:t>
            </w:r>
            <w:r w:rsidRPr="003D1118">
              <w:rPr>
                <w:sz w:val="24"/>
                <w:szCs w:val="24"/>
              </w:rPr>
              <w:t>н</w:t>
            </w:r>
            <w:r w:rsidRPr="003D1118">
              <w:rPr>
                <w:sz w:val="24"/>
                <w:szCs w:val="24"/>
              </w:rPr>
              <w:t>тов кинематич</w:t>
            </w:r>
            <w:r w:rsidRPr="003D1118">
              <w:rPr>
                <w:sz w:val="24"/>
                <w:szCs w:val="24"/>
              </w:rPr>
              <w:t>е</w:t>
            </w:r>
            <w:r w:rsidRPr="003D1118">
              <w:rPr>
                <w:sz w:val="24"/>
                <w:szCs w:val="24"/>
              </w:rPr>
              <w:t>ской схемы</w:t>
            </w:r>
          </w:p>
        </w:tc>
      </w:tr>
      <w:tr w:rsidR="00B84002" w:rsidRPr="003D1118" w:rsidTr="00D40865">
        <w:trPr>
          <w:trHeight w:val="1175"/>
        </w:trPr>
        <w:tc>
          <w:tcPr>
            <w:tcW w:w="4356" w:type="dxa"/>
            <w:vAlign w:val="center"/>
          </w:tcPr>
          <w:p w:rsidR="00B84002" w:rsidRPr="003D1118" w:rsidRDefault="00B84002" w:rsidP="00D4086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981075" cy="600075"/>
                  <wp:effectExtent l="0" t="0" r="9525" b="9525"/>
                  <wp:docPr id="18" name="Рисунок 18" descr="дви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дви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D4086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Электродвигатель</w:t>
            </w:r>
          </w:p>
        </w:tc>
      </w:tr>
      <w:tr w:rsidR="00B84002" w:rsidRPr="003D1118" w:rsidTr="00D40865">
        <w:trPr>
          <w:trHeight w:val="1198"/>
        </w:trPr>
        <w:tc>
          <w:tcPr>
            <w:tcW w:w="4356" w:type="dxa"/>
            <w:vAlign w:val="center"/>
          </w:tcPr>
          <w:p w:rsidR="00B84002" w:rsidRPr="003D1118" w:rsidRDefault="00B84002" w:rsidP="00D4086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95350" cy="276225"/>
                  <wp:effectExtent l="0" t="0" r="0" b="9525"/>
                  <wp:docPr id="17" name="Рисунок 17" descr="порш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порш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D4086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Подшипник</w:t>
            </w:r>
          </w:p>
        </w:tc>
      </w:tr>
      <w:tr w:rsidR="00B84002" w:rsidRPr="003D1118" w:rsidTr="00D40865">
        <w:trPr>
          <w:trHeight w:val="1257"/>
        </w:trPr>
        <w:tc>
          <w:tcPr>
            <w:tcW w:w="4356" w:type="dxa"/>
            <w:vAlign w:val="center"/>
          </w:tcPr>
          <w:p w:rsidR="00B84002" w:rsidRPr="003D1118" w:rsidRDefault="00B84002" w:rsidP="00D4086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47725" cy="428625"/>
                  <wp:effectExtent l="0" t="0" r="9525" b="9525"/>
                  <wp:docPr id="16" name="Рисунок 16" descr="муф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муф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D4086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Упругая муфта</w:t>
            </w:r>
          </w:p>
        </w:tc>
      </w:tr>
    </w:tbl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D7442F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1</w:t>
      </w:r>
    </w:p>
    <w:p w:rsidR="00B84002" w:rsidRDefault="00B84002" w:rsidP="00B84002">
      <w:pPr>
        <w:ind w:firstLine="0"/>
      </w:pPr>
      <w:r>
        <w:rPr>
          <w:noProof/>
        </w:rPr>
        <w:drawing>
          <wp:inline distT="0" distB="0" distL="0" distR="0">
            <wp:extent cx="4029075" cy="57435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/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  <w:r w:rsidRPr="00D7442F">
        <w:rPr>
          <w:sz w:val="24"/>
          <w:szCs w:val="24"/>
        </w:rPr>
        <w:t>Продолжение таблицы 1</w:t>
      </w:r>
    </w:p>
    <w:p w:rsidR="00B84002" w:rsidRPr="00D7442F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ind w:firstLine="0"/>
      </w:pPr>
      <w:r>
        <w:rPr>
          <w:noProof/>
        </w:rPr>
        <w:drawing>
          <wp:inline distT="0" distB="0" distL="0" distR="0">
            <wp:extent cx="4114800" cy="4724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</w:pPr>
    </w:p>
    <w:p w:rsidR="00B84002" w:rsidRDefault="00B84002" w:rsidP="00B84002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1</w:t>
      </w:r>
    </w:p>
    <w:p w:rsidR="00B84002" w:rsidRPr="00E12BD6" w:rsidRDefault="00B84002" w:rsidP="00B84002">
      <w:pPr>
        <w:ind w:firstLine="0"/>
        <w:jc w:val="right"/>
        <w:rPr>
          <w:sz w:val="24"/>
          <w:szCs w:val="24"/>
        </w:rPr>
      </w:pP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D40865">
        <w:trPr>
          <w:trHeight w:val="3897"/>
        </w:trPr>
        <w:tc>
          <w:tcPr>
            <w:tcW w:w="4356" w:type="dxa"/>
            <w:vAlign w:val="center"/>
          </w:tcPr>
          <w:p w:rsidR="00B84002" w:rsidRPr="003D1118" w:rsidRDefault="00B84002" w:rsidP="00D4086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600200" cy="2133600"/>
                  <wp:effectExtent l="0" t="0" r="0" b="0"/>
                  <wp:docPr id="13" name="Рисунок 13" descr="цеп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цеп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D4086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Приводные зве</w:t>
            </w:r>
            <w:r w:rsidRPr="003D1118">
              <w:rPr>
                <w:sz w:val="24"/>
                <w:szCs w:val="24"/>
              </w:rPr>
              <w:t>з</w:t>
            </w:r>
            <w:r w:rsidRPr="003D1118">
              <w:rPr>
                <w:sz w:val="24"/>
                <w:szCs w:val="24"/>
              </w:rPr>
              <w:t>дочки цепного конвей</w:t>
            </w:r>
            <w:r w:rsidRPr="003D1118">
              <w:rPr>
                <w:sz w:val="24"/>
                <w:szCs w:val="24"/>
              </w:rPr>
              <w:t>е</w:t>
            </w:r>
            <w:r w:rsidRPr="003D1118">
              <w:rPr>
                <w:sz w:val="24"/>
                <w:szCs w:val="24"/>
              </w:rPr>
              <w:t>ра</w:t>
            </w:r>
          </w:p>
        </w:tc>
      </w:tr>
      <w:tr w:rsidR="00B84002" w:rsidRPr="003D1118" w:rsidTr="00D40865">
        <w:trPr>
          <w:trHeight w:val="1690"/>
        </w:trPr>
        <w:tc>
          <w:tcPr>
            <w:tcW w:w="4356" w:type="dxa"/>
            <w:vAlign w:val="center"/>
          </w:tcPr>
          <w:p w:rsidR="00B84002" w:rsidRPr="003D1118" w:rsidRDefault="00B84002" w:rsidP="00D4086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876425" cy="1009650"/>
                  <wp:effectExtent l="0" t="0" r="9525" b="0"/>
                  <wp:docPr id="12" name="Рисунок 12" descr="зуб р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зуб р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D4086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косозубый зубч</w:t>
            </w:r>
            <w:r w:rsidRPr="003D1118">
              <w:rPr>
                <w:sz w:val="24"/>
                <w:szCs w:val="24"/>
              </w:rPr>
              <w:t>а</w:t>
            </w:r>
            <w:r w:rsidRPr="003D1118">
              <w:rPr>
                <w:sz w:val="24"/>
                <w:szCs w:val="24"/>
              </w:rPr>
              <w:t>тый редуктор</w:t>
            </w:r>
          </w:p>
        </w:tc>
      </w:tr>
      <w:tr w:rsidR="00B84002" w:rsidRPr="003D1118" w:rsidTr="00D40865">
        <w:trPr>
          <w:trHeight w:val="3404"/>
        </w:trPr>
        <w:tc>
          <w:tcPr>
            <w:tcW w:w="4356" w:type="dxa"/>
            <w:vAlign w:val="center"/>
          </w:tcPr>
          <w:p w:rsidR="00B84002" w:rsidRPr="003D1118" w:rsidRDefault="00B84002" w:rsidP="00D4086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409825" cy="1476375"/>
                  <wp:effectExtent l="0" t="0" r="9525" b="9525"/>
                  <wp:docPr id="11" name="Рисунок 11" descr="кон р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кон р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D4086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прямозубый кон</w:t>
            </w:r>
            <w:r w:rsidRPr="003D1118">
              <w:rPr>
                <w:sz w:val="24"/>
                <w:szCs w:val="24"/>
              </w:rPr>
              <w:t>и</w:t>
            </w:r>
            <w:r w:rsidRPr="003D1118">
              <w:rPr>
                <w:sz w:val="24"/>
                <w:szCs w:val="24"/>
              </w:rPr>
              <w:t>ческий редуктор</w:t>
            </w:r>
          </w:p>
        </w:tc>
      </w:tr>
    </w:tbl>
    <w:p w:rsidR="00B84002" w:rsidRDefault="00B84002" w:rsidP="00B84002"/>
    <w:p w:rsidR="00B84002" w:rsidRDefault="00B84002" w:rsidP="00B84002"/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t>Продолжение таблицы 1</w:t>
      </w:r>
    </w:p>
    <w:tbl>
      <w:tblPr>
        <w:tblW w:w="6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2232"/>
      </w:tblGrid>
      <w:tr w:rsidR="00B84002" w:rsidRPr="003D1118" w:rsidTr="00D40865">
        <w:trPr>
          <w:trHeight w:val="2670"/>
        </w:trPr>
        <w:tc>
          <w:tcPr>
            <w:tcW w:w="4356" w:type="dxa"/>
            <w:vAlign w:val="center"/>
          </w:tcPr>
          <w:p w:rsidR="00B84002" w:rsidRPr="003D1118" w:rsidRDefault="00B84002" w:rsidP="00D4086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52575" cy="1457325"/>
                  <wp:effectExtent l="0" t="0" r="9525" b="9525"/>
                  <wp:docPr id="10" name="Рисунок 10" descr="черв ни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черв ни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D4086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</w:t>
            </w:r>
            <w:r w:rsidRPr="003D1118">
              <w:rPr>
                <w:sz w:val="24"/>
                <w:szCs w:val="24"/>
              </w:rPr>
              <w:t>к</w:t>
            </w:r>
            <w:r w:rsidRPr="003D1118">
              <w:rPr>
                <w:sz w:val="24"/>
                <w:szCs w:val="24"/>
              </w:rPr>
              <w:t>тор с нижним расположением че</w:t>
            </w:r>
            <w:r w:rsidRPr="003D1118">
              <w:rPr>
                <w:sz w:val="24"/>
                <w:szCs w:val="24"/>
              </w:rPr>
              <w:t>р</w:t>
            </w:r>
            <w:r w:rsidRPr="003D1118">
              <w:rPr>
                <w:sz w:val="24"/>
                <w:szCs w:val="24"/>
              </w:rPr>
              <w:t>вяка</w:t>
            </w:r>
          </w:p>
        </w:tc>
      </w:tr>
      <w:tr w:rsidR="00B84002" w:rsidRPr="003D1118" w:rsidTr="00D40865">
        <w:trPr>
          <w:trHeight w:val="2541"/>
        </w:trPr>
        <w:tc>
          <w:tcPr>
            <w:tcW w:w="4356" w:type="dxa"/>
            <w:vAlign w:val="center"/>
          </w:tcPr>
          <w:p w:rsidR="00B84002" w:rsidRPr="003D1118" w:rsidRDefault="00B84002" w:rsidP="00D4086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485900" cy="1400175"/>
                  <wp:effectExtent l="0" t="0" r="0" b="9525"/>
                  <wp:docPr id="9" name="Рисунок 9" descr="ред чер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ред чер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D4086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</w:t>
            </w:r>
            <w:r w:rsidRPr="003D1118">
              <w:rPr>
                <w:sz w:val="24"/>
                <w:szCs w:val="24"/>
              </w:rPr>
              <w:t>к</w:t>
            </w:r>
            <w:r w:rsidRPr="003D1118">
              <w:rPr>
                <w:sz w:val="24"/>
                <w:szCs w:val="24"/>
              </w:rPr>
              <w:t>тор с верхним расположением че</w:t>
            </w:r>
            <w:r w:rsidRPr="003D1118">
              <w:rPr>
                <w:sz w:val="24"/>
                <w:szCs w:val="24"/>
              </w:rPr>
              <w:t>р</w:t>
            </w:r>
            <w:r w:rsidRPr="003D1118">
              <w:rPr>
                <w:sz w:val="24"/>
                <w:szCs w:val="24"/>
              </w:rPr>
              <w:t>вяка</w:t>
            </w:r>
          </w:p>
        </w:tc>
      </w:tr>
      <w:tr w:rsidR="00B84002" w:rsidRPr="003D1118" w:rsidTr="00D40865">
        <w:tc>
          <w:tcPr>
            <w:tcW w:w="4356" w:type="dxa"/>
            <w:vAlign w:val="center"/>
          </w:tcPr>
          <w:p w:rsidR="00B84002" w:rsidRPr="003D1118" w:rsidRDefault="00B84002" w:rsidP="00D4086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0" cy="990600"/>
                  <wp:effectExtent l="0" t="0" r="0" b="0"/>
                  <wp:docPr id="8" name="Рисунок 8" descr="черв б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черв б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D4086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Одноступенчатый червячный реду</w:t>
            </w:r>
            <w:r w:rsidRPr="003D1118">
              <w:rPr>
                <w:sz w:val="24"/>
                <w:szCs w:val="24"/>
              </w:rPr>
              <w:t>к</w:t>
            </w:r>
            <w:r w:rsidRPr="003D1118">
              <w:rPr>
                <w:sz w:val="24"/>
                <w:szCs w:val="24"/>
              </w:rPr>
              <w:t>тор с боковым расположением че</w:t>
            </w:r>
            <w:r w:rsidRPr="003D1118">
              <w:rPr>
                <w:sz w:val="24"/>
                <w:szCs w:val="24"/>
              </w:rPr>
              <w:t>р</w:t>
            </w:r>
            <w:r w:rsidRPr="003D1118">
              <w:rPr>
                <w:sz w:val="24"/>
                <w:szCs w:val="24"/>
              </w:rPr>
              <w:t>вяка</w:t>
            </w:r>
          </w:p>
        </w:tc>
      </w:tr>
      <w:tr w:rsidR="00B84002" w:rsidRPr="003D1118" w:rsidTr="00D40865">
        <w:trPr>
          <w:trHeight w:val="2244"/>
        </w:trPr>
        <w:tc>
          <w:tcPr>
            <w:tcW w:w="4356" w:type="dxa"/>
            <w:vAlign w:val="center"/>
          </w:tcPr>
          <w:p w:rsidR="00B84002" w:rsidRPr="003D1118" w:rsidRDefault="00B84002" w:rsidP="00D4086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447800" cy="1314450"/>
                  <wp:effectExtent l="0" t="0" r="0" b="0"/>
                  <wp:docPr id="7" name="Рисунок 7" descr="лет к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лет к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bright="-56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2" w:type="dxa"/>
            <w:vAlign w:val="center"/>
          </w:tcPr>
          <w:p w:rsidR="00B84002" w:rsidRPr="003D1118" w:rsidRDefault="00B84002" w:rsidP="00D40865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3D1118">
              <w:rPr>
                <w:sz w:val="24"/>
                <w:szCs w:val="24"/>
              </w:rPr>
              <w:t>Приводной бар</w:t>
            </w:r>
            <w:r w:rsidRPr="003D1118">
              <w:rPr>
                <w:sz w:val="24"/>
                <w:szCs w:val="24"/>
              </w:rPr>
              <w:t>а</w:t>
            </w:r>
            <w:r w:rsidRPr="003D1118">
              <w:rPr>
                <w:sz w:val="24"/>
                <w:szCs w:val="24"/>
              </w:rPr>
              <w:t>бан ленточного конвейера</w:t>
            </w:r>
          </w:p>
        </w:tc>
      </w:tr>
    </w:tbl>
    <w:p w:rsidR="00B84002" w:rsidRDefault="00B84002" w:rsidP="00B84002">
      <w:pPr>
        <w:autoSpaceDE w:val="0"/>
        <w:autoSpaceDN w:val="0"/>
        <w:adjustRightInd w:val="0"/>
        <w:spacing w:line="259" w:lineRule="auto"/>
      </w:pPr>
      <w:r w:rsidRPr="003F334B">
        <w:rPr>
          <w:sz w:val="24"/>
          <w:szCs w:val="24"/>
        </w:rPr>
        <w:t>На рис.1 приведён пример одной из таких схем – кинематич</w:t>
      </w:r>
      <w:r w:rsidRPr="003F334B">
        <w:rPr>
          <w:sz w:val="24"/>
          <w:szCs w:val="24"/>
        </w:rPr>
        <w:t>е</w:t>
      </w:r>
      <w:r w:rsidRPr="003F334B">
        <w:rPr>
          <w:sz w:val="24"/>
          <w:szCs w:val="24"/>
        </w:rPr>
        <w:t>ская схема привода к ленточному конвейеру. На схеме представлен 1 – электродвигатель, 2 – клиноременная передача, 3 – одноступенчатый косозубый зубчатый реду</w:t>
      </w:r>
      <w:r w:rsidRPr="003F334B">
        <w:rPr>
          <w:sz w:val="24"/>
          <w:szCs w:val="24"/>
        </w:rPr>
        <w:t>к</w:t>
      </w:r>
      <w:r w:rsidRPr="003F334B">
        <w:rPr>
          <w:sz w:val="24"/>
          <w:szCs w:val="24"/>
        </w:rPr>
        <w:t>тор, 4 – цепная передача, 5 – приводной барабан ленточного конвейера и 6 – лента конвей</w:t>
      </w:r>
      <w:r w:rsidRPr="003F334B">
        <w:rPr>
          <w:sz w:val="24"/>
          <w:szCs w:val="24"/>
        </w:rPr>
        <w:t>е</w:t>
      </w:r>
      <w:r w:rsidRPr="003F334B">
        <w:rPr>
          <w:sz w:val="24"/>
          <w:szCs w:val="24"/>
        </w:rPr>
        <w:t>ра</w:t>
      </w:r>
      <w:r>
        <w:rPr>
          <w:sz w:val="24"/>
          <w:szCs w:val="24"/>
        </w:rPr>
        <w:t>.</w:t>
      </w:r>
    </w:p>
    <w:p w:rsidR="00B84002" w:rsidRDefault="00B84002" w:rsidP="00B84002">
      <w:r>
        <w:rPr>
          <w:noProof/>
        </w:rPr>
        <w:drawing>
          <wp:inline distT="0" distB="0" distL="0" distR="0">
            <wp:extent cx="3314700" cy="1981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1B5917">
        <w:rPr>
          <w:sz w:val="24"/>
          <w:szCs w:val="24"/>
        </w:rPr>
        <w:t xml:space="preserve">ис.1. Кинематическая схема привода: </w:t>
      </w:r>
      <w:r w:rsidRPr="001B5917">
        <w:rPr>
          <w:i/>
          <w:sz w:val="24"/>
          <w:szCs w:val="24"/>
        </w:rPr>
        <w:t>а)</w:t>
      </w:r>
      <w:r w:rsidRPr="001B5917">
        <w:rPr>
          <w:sz w:val="24"/>
          <w:szCs w:val="24"/>
        </w:rPr>
        <w:t xml:space="preserve"> – ленточного конвей</w:t>
      </w:r>
      <w:r w:rsidRPr="001B5917">
        <w:rPr>
          <w:sz w:val="24"/>
          <w:szCs w:val="24"/>
        </w:rPr>
        <w:t>е</w:t>
      </w:r>
      <w:r w:rsidRPr="001B5917">
        <w:rPr>
          <w:sz w:val="24"/>
          <w:szCs w:val="24"/>
        </w:rPr>
        <w:t xml:space="preserve">ра; </w:t>
      </w:r>
      <w:r w:rsidRPr="001B5917">
        <w:rPr>
          <w:i/>
          <w:sz w:val="24"/>
          <w:szCs w:val="24"/>
        </w:rPr>
        <w:t>б)</w:t>
      </w:r>
      <w:r w:rsidRPr="001B5917">
        <w:rPr>
          <w:sz w:val="24"/>
          <w:szCs w:val="24"/>
        </w:rPr>
        <w:t xml:space="preserve"> – цепного конвейера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При составлении кинематических схем используют усло</w:t>
      </w:r>
      <w:r>
        <w:rPr>
          <w:sz w:val="24"/>
          <w:szCs w:val="24"/>
        </w:rPr>
        <w:t>в</w:t>
      </w:r>
      <w:r>
        <w:rPr>
          <w:sz w:val="24"/>
          <w:szCs w:val="24"/>
        </w:rPr>
        <w:t>ные обозначения, приведенные в табл.1.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Первый вал – 1*, вал электродвигателя, с которого поступает мощность на привод и далее к исполнительной м</w:t>
      </w:r>
      <w:r w:rsidRPr="001B5917">
        <w:rPr>
          <w:sz w:val="24"/>
          <w:szCs w:val="24"/>
        </w:rPr>
        <w:t>а</w:t>
      </w:r>
      <w:r w:rsidRPr="001B5917">
        <w:rPr>
          <w:sz w:val="24"/>
          <w:szCs w:val="24"/>
        </w:rPr>
        <w:t xml:space="preserve">шине, называют </w:t>
      </w:r>
      <w:r>
        <w:rPr>
          <w:i/>
          <w:sz w:val="24"/>
          <w:szCs w:val="24"/>
        </w:rPr>
        <w:t>ведущим валом привода,</w:t>
      </w:r>
      <w:r>
        <w:rPr>
          <w:sz w:val="24"/>
          <w:szCs w:val="24"/>
        </w:rPr>
        <w:t xml:space="preserve"> а четвертый вал привода 4*, с которого мощность </w:t>
      </w:r>
      <w:proofErr w:type="gramStart"/>
      <w:r>
        <w:rPr>
          <w:sz w:val="24"/>
          <w:szCs w:val="24"/>
        </w:rPr>
        <w:t xml:space="preserve">поступает на приводной вал </w:t>
      </w:r>
      <w:r>
        <w:rPr>
          <w:sz w:val="24"/>
          <w:szCs w:val="24"/>
        </w:rPr>
        <w:lastRenderedPageBreak/>
        <w:t>испо</w:t>
      </w:r>
      <w:r>
        <w:rPr>
          <w:sz w:val="24"/>
          <w:szCs w:val="24"/>
        </w:rPr>
        <w:t>л</w:t>
      </w:r>
      <w:r>
        <w:rPr>
          <w:sz w:val="24"/>
          <w:szCs w:val="24"/>
        </w:rPr>
        <w:t>нительной машины называют</w:t>
      </w:r>
      <w:proofErr w:type="gram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вед</w:t>
      </w:r>
      <w:r w:rsidRPr="001B5917">
        <w:rPr>
          <w:i/>
          <w:sz w:val="24"/>
          <w:szCs w:val="24"/>
        </w:rPr>
        <w:t>омым</w:t>
      </w:r>
      <w:r>
        <w:rPr>
          <w:i/>
          <w:sz w:val="24"/>
          <w:szCs w:val="24"/>
        </w:rPr>
        <w:t xml:space="preserve"> валом привода.</w:t>
      </w:r>
      <w:r w:rsidRPr="001B5917">
        <w:rPr>
          <w:sz w:val="24"/>
          <w:szCs w:val="24"/>
        </w:rPr>
        <w:t xml:space="preserve"> </w:t>
      </w:r>
      <w:proofErr w:type="gramStart"/>
      <w:r w:rsidRPr="001B5917">
        <w:rPr>
          <w:sz w:val="24"/>
          <w:szCs w:val="24"/>
        </w:rPr>
        <w:t>По т</w:t>
      </w:r>
      <w:r w:rsidRPr="001B5917">
        <w:rPr>
          <w:sz w:val="24"/>
          <w:szCs w:val="24"/>
        </w:rPr>
        <w:t>а</w:t>
      </w:r>
      <w:r w:rsidRPr="001B5917">
        <w:rPr>
          <w:sz w:val="24"/>
          <w:szCs w:val="24"/>
        </w:rPr>
        <w:t>кому же принципу и такой же терминологии первый вал – 1*</w:t>
      </w:r>
      <w:r>
        <w:rPr>
          <w:sz w:val="24"/>
          <w:szCs w:val="24"/>
        </w:rPr>
        <w:t xml:space="preserve"> в ременной передаче</w:t>
      </w:r>
      <w:r w:rsidRPr="001B5917">
        <w:rPr>
          <w:sz w:val="24"/>
          <w:szCs w:val="24"/>
        </w:rPr>
        <w:t xml:space="preserve"> называют </w:t>
      </w:r>
      <w:r w:rsidRPr="002C6EE0">
        <w:rPr>
          <w:i/>
          <w:sz w:val="24"/>
          <w:szCs w:val="24"/>
        </w:rPr>
        <w:t>ведущим валом ременной п</w:t>
      </w:r>
      <w:r w:rsidRPr="002C6EE0">
        <w:rPr>
          <w:i/>
          <w:sz w:val="24"/>
          <w:szCs w:val="24"/>
        </w:rPr>
        <w:t>е</w:t>
      </w:r>
      <w:r w:rsidRPr="002C6EE0">
        <w:rPr>
          <w:i/>
          <w:sz w:val="24"/>
          <w:szCs w:val="24"/>
        </w:rPr>
        <w:t>редачи</w:t>
      </w:r>
      <w:r w:rsidRPr="001B5917">
        <w:rPr>
          <w:sz w:val="24"/>
          <w:szCs w:val="24"/>
        </w:rPr>
        <w:t xml:space="preserve">, второй – 2* - </w:t>
      </w:r>
      <w:r w:rsidRPr="002C6EE0">
        <w:rPr>
          <w:i/>
          <w:sz w:val="24"/>
          <w:szCs w:val="24"/>
        </w:rPr>
        <w:t>ведущим валом зубчатого редуктора</w:t>
      </w:r>
      <w:r w:rsidRPr="001B5917">
        <w:rPr>
          <w:sz w:val="24"/>
          <w:szCs w:val="24"/>
        </w:rPr>
        <w:t xml:space="preserve"> и тр</w:t>
      </w:r>
      <w:r w:rsidRPr="001B5917">
        <w:rPr>
          <w:sz w:val="24"/>
          <w:szCs w:val="24"/>
        </w:rPr>
        <w:t>е</w:t>
      </w:r>
      <w:r w:rsidRPr="001B5917">
        <w:rPr>
          <w:sz w:val="24"/>
          <w:szCs w:val="24"/>
        </w:rPr>
        <w:t xml:space="preserve">тий – 3* - </w:t>
      </w:r>
      <w:r w:rsidRPr="002C6EE0">
        <w:rPr>
          <w:i/>
          <w:sz w:val="24"/>
          <w:szCs w:val="24"/>
        </w:rPr>
        <w:t>ведущим валом цепной передачи</w:t>
      </w:r>
      <w:r w:rsidRPr="001B5917">
        <w:rPr>
          <w:sz w:val="24"/>
          <w:szCs w:val="24"/>
        </w:rPr>
        <w:t xml:space="preserve">; а второй вал – 2* </w:t>
      </w:r>
      <w:r w:rsidRPr="002C6EE0">
        <w:rPr>
          <w:i/>
          <w:sz w:val="24"/>
          <w:szCs w:val="24"/>
        </w:rPr>
        <w:t>- ведомым валом ременной передачи</w:t>
      </w:r>
      <w:r w:rsidRPr="001B5917">
        <w:rPr>
          <w:sz w:val="24"/>
          <w:szCs w:val="24"/>
        </w:rPr>
        <w:t xml:space="preserve">, третий вал – 3* - </w:t>
      </w:r>
      <w:r w:rsidRPr="002C6EE0">
        <w:rPr>
          <w:i/>
          <w:sz w:val="24"/>
          <w:szCs w:val="24"/>
        </w:rPr>
        <w:t>ведомым валом  зубчатого редуктора</w:t>
      </w:r>
      <w:r w:rsidRPr="001B5917">
        <w:rPr>
          <w:sz w:val="24"/>
          <w:szCs w:val="24"/>
        </w:rPr>
        <w:t xml:space="preserve"> и четвертый вал – 4* - </w:t>
      </w:r>
      <w:r w:rsidRPr="002C6EE0">
        <w:rPr>
          <w:i/>
          <w:sz w:val="24"/>
          <w:szCs w:val="24"/>
        </w:rPr>
        <w:t>в</w:t>
      </w:r>
      <w:r w:rsidRPr="002C6EE0">
        <w:rPr>
          <w:i/>
          <w:sz w:val="24"/>
          <w:szCs w:val="24"/>
        </w:rPr>
        <w:t>е</w:t>
      </w:r>
      <w:r w:rsidRPr="002C6EE0">
        <w:rPr>
          <w:i/>
          <w:sz w:val="24"/>
          <w:szCs w:val="24"/>
        </w:rPr>
        <w:t>домым валом цепной передачи</w:t>
      </w:r>
      <w:r w:rsidRPr="001B5917">
        <w:rPr>
          <w:sz w:val="24"/>
          <w:szCs w:val="24"/>
        </w:rPr>
        <w:t>.</w:t>
      </w:r>
      <w:proofErr w:type="gramEnd"/>
    </w:p>
    <w:p w:rsidR="00B84002" w:rsidRPr="001B5917" w:rsidRDefault="00B84002" w:rsidP="00B84002">
      <w:pPr>
        <w:widowControl/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>Ременная передача</w:t>
      </w:r>
      <w:r>
        <w:rPr>
          <w:sz w:val="24"/>
          <w:szCs w:val="24"/>
        </w:rPr>
        <w:t xml:space="preserve"> обозначается как</w:t>
      </w:r>
      <w:r w:rsidRPr="001B5917">
        <w:rPr>
          <w:sz w:val="24"/>
          <w:szCs w:val="24"/>
        </w:rPr>
        <w:t xml:space="preserve"> первая ступень пр</w:t>
      </w:r>
      <w:r w:rsidRPr="001B5917">
        <w:rPr>
          <w:sz w:val="24"/>
          <w:szCs w:val="24"/>
        </w:rPr>
        <w:t>и</w:t>
      </w:r>
      <w:r w:rsidRPr="001B5917">
        <w:rPr>
          <w:sz w:val="24"/>
          <w:szCs w:val="24"/>
        </w:rPr>
        <w:t xml:space="preserve">вода – </w:t>
      </w:r>
      <w:r w:rsidRPr="001B5917">
        <w:rPr>
          <w:sz w:val="24"/>
          <w:szCs w:val="24"/>
          <w:lang w:val="en-US"/>
        </w:rPr>
        <w:t>I</w:t>
      </w:r>
      <w:r w:rsidRPr="001B5917">
        <w:rPr>
          <w:sz w:val="24"/>
          <w:szCs w:val="24"/>
        </w:rPr>
        <w:t>,</w:t>
      </w:r>
      <w:r>
        <w:rPr>
          <w:sz w:val="24"/>
          <w:szCs w:val="24"/>
        </w:rPr>
        <w:t xml:space="preserve"> её</w:t>
      </w:r>
      <w:r w:rsidRPr="001B5917">
        <w:rPr>
          <w:sz w:val="24"/>
          <w:szCs w:val="24"/>
        </w:rPr>
        <w:t xml:space="preserve"> называ</w:t>
      </w:r>
      <w:r>
        <w:rPr>
          <w:sz w:val="24"/>
          <w:szCs w:val="24"/>
        </w:rPr>
        <w:t>ют</w:t>
      </w:r>
      <w:r w:rsidRPr="001B5917">
        <w:rPr>
          <w:sz w:val="24"/>
          <w:szCs w:val="24"/>
        </w:rPr>
        <w:t xml:space="preserve"> </w:t>
      </w:r>
      <w:r w:rsidRPr="001B5917">
        <w:rPr>
          <w:i/>
          <w:sz w:val="24"/>
          <w:szCs w:val="24"/>
        </w:rPr>
        <w:t>быстроходная ступень</w:t>
      </w:r>
      <w:r>
        <w:rPr>
          <w:i/>
          <w:sz w:val="24"/>
          <w:szCs w:val="24"/>
        </w:rPr>
        <w:t xml:space="preserve"> привода</w:t>
      </w:r>
      <w:r w:rsidRPr="001B5917">
        <w:rPr>
          <w:i/>
          <w:sz w:val="24"/>
          <w:szCs w:val="24"/>
        </w:rPr>
        <w:t>,</w:t>
      </w:r>
      <w:r w:rsidRPr="001B5917">
        <w:rPr>
          <w:sz w:val="24"/>
          <w:szCs w:val="24"/>
        </w:rPr>
        <w:t xml:space="preserve"> цепная п</w:t>
      </w:r>
      <w:r w:rsidRPr="001B5917">
        <w:rPr>
          <w:sz w:val="24"/>
          <w:szCs w:val="24"/>
        </w:rPr>
        <w:t>е</w:t>
      </w:r>
      <w:r w:rsidRPr="001B5917">
        <w:rPr>
          <w:sz w:val="24"/>
          <w:szCs w:val="24"/>
        </w:rPr>
        <w:t xml:space="preserve">редача, третья ступень – </w:t>
      </w:r>
      <w:r w:rsidRPr="001B5917">
        <w:rPr>
          <w:sz w:val="24"/>
          <w:szCs w:val="24"/>
          <w:lang w:val="en-US"/>
        </w:rPr>
        <w:t>III</w:t>
      </w:r>
      <w:r w:rsidRPr="001B5917">
        <w:rPr>
          <w:sz w:val="24"/>
          <w:szCs w:val="24"/>
        </w:rPr>
        <w:t xml:space="preserve"> - </w:t>
      </w:r>
      <w:r w:rsidRPr="001B5917">
        <w:rPr>
          <w:i/>
          <w:sz w:val="24"/>
          <w:szCs w:val="24"/>
        </w:rPr>
        <w:t>тихоходная ступень привода</w:t>
      </w:r>
      <w:r w:rsidRPr="001B5917">
        <w:rPr>
          <w:sz w:val="24"/>
          <w:szCs w:val="24"/>
        </w:rPr>
        <w:t xml:space="preserve"> и зубч</w:t>
      </w:r>
      <w:r w:rsidRPr="001B5917">
        <w:rPr>
          <w:sz w:val="24"/>
          <w:szCs w:val="24"/>
        </w:rPr>
        <w:t>а</w:t>
      </w:r>
      <w:r w:rsidRPr="001B5917">
        <w:rPr>
          <w:sz w:val="24"/>
          <w:szCs w:val="24"/>
        </w:rPr>
        <w:t xml:space="preserve">тый редуктор, вторая ступень – </w:t>
      </w:r>
      <w:r w:rsidRPr="001B5917">
        <w:rPr>
          <w:sz w:val="24"/>
          <w:szCs w:val="24"/>
          <w:lang w:val="en-US"/>
        </w:rPr>
        <w:t>II</w:t>
      </w:r>
      <w:r w:rsidRPr="001B5917">
        <w:rPr>
          <w:sz w:val="24"/>
          <w:szCs w:val="24"/>
        </w:rPr>
        <w:t xml:space="preserve"> – </w:t>
      </w:r>
      <w:r w:rsidRPr="001B5917">
        <w:rPr>
          <w:i/>
          <w:sz w:val="24"/>
          <w:szCs w:val="24"/>
        </w:rPr>
        <w:t>промежуточная</w:t>
      </w:r>
      <w:r w:rsidRPr="001B5917">
        <w:rPr>
          <w:sz w:val="24"/>
          <w:szCs w:val="24"/>
        </w:rPr>
        <w:t xml:space="preserve"> или </w:t>
      </w:r>
      <w:proofErr w:type="spellStart"/>
      <w:r w:rsidRPr="001B5917">
        <w:rPr>
          <w:i/>
          <w:sz w:val="24"/>
          <w:szCs w:val="24"/>
        </w:rPr>
        <w:t>среднеходовая</w:t>
      </w:r>
      <w:proofErr w:type="spellEnd"/>
      <w:r w:rsidRPr="001B5917">
        <w:rPr>
          <w:i/>
          <w:sz w:val="24"/>
          <w:szCs w:val="24"/>
        </w:rPr>
        <w:t xml:space="preserve"> ст</w:t>
      </w:r>
      <w:r w:rsidRPr="001B5917">
        <w:rPr>
          <w:i/>
          <w:sz w:val="24"/>
          <w:szCs w:val="24"/>
        </w:rPr>
        <w:t>у</w:t>
      </w:r>
      <w:r w:rsidRPr="001B5917">
        <w:rPr>
          <w:i/>
          <w:sz w:val="24"/>
          <w:szCs w:val="24"/>
        </w:rPr>
        <w:t>пень привода.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Каждый вал привода характеризуется следующими параметр</w:t>
      </w:r>
      <w:r w:rsidRPr="001B5917">
        <w:rPr>
          <w:sz w:val="24"/>
          <w:szCs w:val="24"/>
        </w:rPr>
        <w:t>а</w:t>
      </w:r>
      <w:r w:rsidRPr="001B5917">
        <w:rPr>
          <w:sz w:val="24"/>
          <w:szCs w:val="24"/>
        </w:rPr>
        <w:t>ми:</w:t>
      </w:r>
    </w:p>
    <w:p w:rsidR="00B84002" w:rsidRPr="001B5917" w:rsidRDefault="00B84002" w:rsidP="00B84002">
      <w:pPr>
        <w:rPr>
          <w:sz w:val="24"/>
          <w:szCs w:val="24"/>
        </w:rPr>
      </w:pPr>
      <w:r w:rsidRPr="00A81388">
        <w:rPr>
          <w:position w:val="-14"/>
          <w:sz w:val="24"/>
          <w:szCs w:val="24"/>
        </w:rPr>
        <w:object w:dxaOrig="13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66.75pt;height:18.75pt" o:ole="">
            <v:imagedata r:id="rId19" o:title=""/>
          </v:shape>
          <o:OLEObject Type="Embed" ProgID="Equation.3" ShapeID="_x0000_i1038" DrawAspect="Content" ObjectID="_1575344196" r:id="rId20"/>
        </w:object>
      </w:r>
      <w:r w:rsidRPr="001B5917">
        <w:rPr>
          <w:sz w:val="24"/>
          <w:szCs w:val="24"/>
        </w:rPr>
        <w:t>– угловыми скоростями,  с</w:t>
      </w:r>
      <w:r w:rsidRPr="001B5917">
        <w:rPr>
          <w:sz w:val="24"/>
          <w:szCs w:val="24"/>
          <w:vertAlign w:val="superscript"/>
        </w:rPr>
        <w:t>-1</w:t>
      </w:r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A81388">
        <w:rPr>
          <w:position w:val="-12"/>
          <w:sz w:val="24"/>
          <w:szCs w:val="24"/>
        </w:rPr>
        <w:object w:dxaOrig="1240" w:dyaOrig="360">
          <v:shape id="_x0000_i1039" type="#_x0000_t75" style="width:62.25pt;height:18pt" o:ole="">
            <v:imagedata r:id="rId21" o:title=""/>
          </v:shape>
          <o:OLEObject Type="Embed" ProgID="Equation.3" ShapeID="_x0000_i1039" DrawAspect="Content" ObjectID="_1575344197" r:id="rId22"/>
        </w:object>
      </w:r>
      <w:r w:rsidRPr="001B5917">
        <w:rPr>
          <w:sz w:val="24"/>
          <w:szCs w:val="24"/>
        </w:rPr>
        <w:t>– частотами вращения, мин</w:t>
      </w:r>
      <w:r w:rsidRPr="001B5917">
        <w:rPr>
          <w:sz w:val="24"/>
          <w:szCs w:val="24"/>
          <w:vertAlign w:val="superscript"/>
        </w:rPr>
        <w:t>-1</w:t>
      </w:r>
      <w:r w:rsidRPr="001B5917">
        <w:rPr>
          <w:sz w:val="24"/>
          <w:szCs w:val="24"/>
        </w:rPr>
        <w:t>;</w:t>
      </w:r>
    </w:p>
    <w:p w:rsidR="00B84002" w:rsidRPr="001B5917" w:rsidRDefault="00B84002" w:rsidP="00B84002">
      <w:pPr>
        <w:rPr>
          <w:sz w:val="24"/>
          <w:szCs w:val="24"/>
        </w:rPr>
      </w:pPr>
      <w:r w:rsidRPr="00E5388C">
        <w:rPr>
          <w:position w:val="-14"/>
          <w:sz w:val="24"/>
          <w:szCs w:val="24"/>
        </w:rPr>
        <w:object w:dxaOrig="1180" w:dyaOrig="380">
          <v:shape id="_x0000_i1040" type="#_x0000_t75" style="width:59.25pt;height:18.75pt" o:ole="">
            <v:imagedata r:id="rId23" o:title=""/>
          </v:shape>
          <o:OLEObject Type="Embed" ProgID="Equation.3" ShapeID="_x0000_i1040" DrawAspect="Content" ObjectID="_1575344198" r:id="rId24"/>
        </w:object>
      </w:r>
      <w:r w:rsidRPr="001B5917">
        <w:rPr>
          <w:sz w:val="24"/>
          <w:szCs w:val="24"/>
        </w:rPr>
        <w:t>– мощностями,  кВт;</w:t>
      </w:r>
    </w:p>
    <w:p w:rsidR="00B84002" w:rsidRPr="001B5917" w:rsidRDefault="00B84002" w:rsidP="00B84002">
      <w:pPr>
        <w:rPr>
          <w:sz w:val="24"/>
          <w:szCs w:val="24"/>
        </w:rPr>
      </w:pPr>
      <w:r w:rsidRPr="00E5388C">
        <w:rPr>
          <w:position w:val="-14"/>
          <w:sz w:val="24"/>
          <w:szCs w:val="24"/>
        </w:rPr>
        <w:object w:dxaOrig="1140" w:dyaOrig="380">
          <v:shape id="_x0000_i1041" type="#_x0000_t75" style="width:57pt;height:18.75pt" o:ole="">
            <v:imagedata r:id="rId25" o:title=""/>
          </v:shape>
          <o:OLEObject Type="Embed" ProgID="Equation.3" ShapeID="_x0000_i1041" DrawAspect="Content" ObjectID="_1575344199" r:id="rId26"/>
        </w:object>
      </w:r>
      <w:r w:rsidRPr="001B5917">
        <w:rPr>
          <w:sz w:val="24"/>
          <w:szCs w:val="24"/>
        </w:rPr>
        <w:t xml:space="preserve">- крутящими моментами, </w:t>
      </w:r>
      <w:proofErr w:type="spellStart"/>
      <w:r w:rsidRPr="001B5917">
        <w:rPr>
          <w:sz w:val="24"/>
          <w:szCs w:val="24"/>
        </w:rPr>
        <w:t>Нмм</w:t>
      </w:r>
      <w:proofErr w:type="spellEnd"/>
      <w:r w:rsidRPr="001B5917">
        <w:rPr>
          <w:sz w:val="24"/>
          <w:szCs w:val="24"/>
        </w:rPr>
        <w:t>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Каждая передача привода и привод в целом характериз</w:t>
      </w:r>
      <w:r w:rsidRPr="001B5917">
        <w:rPr>
          <w:sz w:val="24"/>
          <w:szCs w:val="24"/>
        </w:rPr>
        <w:t>у</w:t>
      </w:r>
      <w:r w:rsidRPr="001B5917">
        <w:rPr>
          <w:sz w:val="24"/>
          <w:szCs w:val="24"/>
        </w:rPr>
        <w:t>ются:</w:t>
      </w:r>
    </w:p>
    <w:p w:rsidR="00B84002" w:rsidRPr="001B5917" w:rsidRDefault="00B84002" w:rsidP="00B84002">
      <w:pPr>
        <w:rPr>
          <w:sz w:val="24"/>
          <w:szCs w:val="24"/>
        </w:rPr>
      </w:pPr>
      <w:r w:rsidRPr="004254A4">
        <w:rPr>
          <w:position w:val="-14"/>
          <w:sz w:val="24"/>
          <w:szCs w:val="24"/>
        </w:rPr>
        <w:object w:dxaOrig="1500" w:dyaOrig="380">
          <v:shape id="_x0000_i1042" type="#_x0000_t75" style="width:75pt;height:18.75pt" o:ole="">
            <v:imagedata r:id="rId27" o:title=""/>
          </v:shape>
          <o:OLEObject Type="Embed" ProgID="Equation.3" ShapeID="_x0000_i1042" DrawAspect="Content" ObjectID="_1575344200" r:id="rId28"/>
        </w:object>
      </w:r>
      <w:r w:rsidRPr="001B5917">
        <w:rPr>
          <w:sz w:val="24"/>
          <w:szCs w:val="24"/>
        </w:rPr>
        <w:t>– коэффициентами полезного действия (</w:t>
      </w:r>
      <w:proofErr w:type="spellStart"/>
      <w:r w:rsidRPr="001B5917">
        <w:rPr>
          <w:sz w:val="24"/>
          <w:szCs w:val="24"/>
        </w:rPr>
        <w:t>к.п.д</w:t>
      </w:r>
      <w:proofErr w:type="spellEnd"/>
      <w:r w:rsidRPr="001B5917">
        <w:rPr>
          <w:sz w:val="24"/>
          <w:szCs w:val="24"/>
        </w:rPr>
        <w:t>.) и</w:t>
      </w:r>
    </w:p>
    <w:p w:rsidR="00B84002" w:rsidRPr="001B5917" w:rsidRDefault="00B84002" w:rsidP="00B84002">
      <w:pPr>
        <w:rPr>
          <w:sz w:val="24"/>
          <w:szCs w:val="24"/>
        </w:rPr>
      </w:pPr>
      <w:r w:rsidRPr="007A0E2D">
        <w:rPr>
          <w:position w:val="-14"/>
          <w:sz w:val="24"/>
          <w:szCs w:val="24"/>
        </w:rPr>
        <w:object w:dxaOrig="1480" w:dyaOrig="380">
          <v:shape id="_x0000_i1043" type="#_x0000_t75" style="width:79.5pt;height:20.25pt" o:ole="">
            <v:imagedata r:id="rId29" o:title=""/>
          </v:shape>
          <o:OLEObject Type="Embed" ProgID="Equation.3" ShapeID="_x0000_i1043" DrawAspect="Content" ObjectID="_1575344201" r:id="rId30"/>
        </w:object>
      </w:r>
      <w:r w:rsidRPr="001B5917">
        <w:rPr>
          <w:sz w:val="24"/>
          <w:szCs w:val="24"/>
        </w:rPr>
        <w:t>- передаточными отношениями.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Коэффициент полезного действия (</w:t>
      </w:r>
      <w:proofErr w:type="spellStart"/>
      <w:r w:rsidRPr="001B5917">
        <w:rPr>
          <w:sz w:val="24"/>
          <w:szCs w:val="24"/>
        </w:rPr>
        <w:t>к.п.д</w:t>
      </w:r>
      <w:proofErr w:type="spellEnd"/>
      <w:r w:rsidRPr="001B5917">
        <w:rPr>
          <w:sz w:val="24"/>
          <w:szCs w:val="24"/>
        </w:rPr>
        <w:t>.)</w:t>
      </w:r>
      <w:r w:rsidRPr="007A0E2D">
        <w:rPr>
          <w:sz w:val="24"/>
          <w:szCs w:val="24"/>
        </w:rPr>
        <w:t xml:space="preserve"> </w:t>
      </w:r>
      <w:r w:rsidRPr="001B5917">
        <w:rPr>
          <w:sz w:val="24"/>
          <w:szCs w:val="24"/>
        </w:rPr>
        <w:t>передачи (пр</w:t>
      </w:r>
      <w:r w:rsidRPr="001B5917">
        <w:rPr>
          <w:sz w:val="24"/>
          <w:szCs w:val="24"/>
        </w:rPr>
        <w:t>и</w:t>
      </w:r>
      <w:r w:rsidRPr="001B5917">
        <w:rPr>
          <w:sz w:val="24"/>
          <w:szCs w:val="24"/>
        </w:rPr>
        <w:t>вода) есть отношение мощностей ведомого и ведущего валов передачи (привода).</w:t>
      </w:r>
    </w:p>
    <w:p w:rsidR="00B84002" w:rsidRDefault="00B84002" w:rsidP="00B84002">
      <w:pPr>
        <w:rPr>
          <w:sz w:val="24"/>
          <w:szCs w:val="24"/>
        </w:rPr>
      </w:pP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F95E92">
        <w:rPr>
          <w:position w:val="-30"/>
          <w:sz w:val="24"/>
          <w:szCs w:val="24"/>
        </w:rPr>
        <w:object w:dxaOrig="859" w:dyaOrig="680">
          <v:shape id="_x0000_i1044" type="#_x0000_t75" style="width:42.75pt;height:33.75pt" o:ole="">
            <v:imagedata r:id="rId31" o:title=""/>
          </v:shape>
          <o:OLEObject Type="Embed" ProgID="Equation.3" ShapeID="_x0000_i1044" DrawAspect="Content" ObjectID="_1575344202" r:id="rId32"/>
        </w:object>
      </w:r>
      <w:r w:rsidRPr="00131A32">
        <w:rPr>
          <w:position w:val="-30"/>
          <w:sz w:val="24"/>
          <w:szCs w:val="24"/>
        </w:rPr>
        <w:object w:dxaOrig="900" w:dyaOrig="680">
          <v:shape id="_x0000_i1045" type="#_x0000_t75" style="width:45pt;height:33.75pt" o:ole="">
            <v:imagedata r:id="rId33" o:title=""/>
          </v:shape>
          <o:OLEObject Type="Embed" ProgID="Equation.3" ShapeID="_x0000_i1045" DrawAspect="Content" ObjectID="_1575344203" r:id="rId34"/>
        </w:object>
      </w:r>
      <w:r w:rsidRPr="00131A32">
        <w:rPr>
          <w:position w:val="-30"/>
          <w:sz w:val="24"/>
          <w:szCs w:val="24"/>
        </w:rPr>
        <w:object w:dxaOrig="1020" w:dyaOrig="680">
          <v:shape id="_x0000_i1046" type="#_x0000_t75" style="width:51pt;height:33.75pt" o:ole="">
            <v:imagedata r:id="rId35" o:title=""/>
          </v:shape>
          <o:OLEObject Type="Embed" ProgID="Equation.3" ShapeID="_x0000_i1046" DrawAspect="Content" ObjectID="_1575344204" r:id="rId36"/>
        </w:object>
      </w:r>
      <w:r>
        <w:rPr>
          <w:sz w:val="24"/>
          <w:szCs w:val="24"/>
        </w:rPr>
        <w:t xml:space="preserve">  </w:t>
      </w:r>
      <w:r w:rsidRPr="00131A32">
        <w:rPr>
          <w:position w:val="-30"/>
          <w:sz w:val="24"/>
          <w:szCs w:val="24"/>
        </w:rPr>
        <w:object w:dxaOrig="920" w:dyaOrig="680">
          <v:shape id="_x0000_i1047" type="#_x0000_t75" style="width:45.75pt;height:33.75pt" o:ole="">
            <v:imagedata r:id="rId37" o:title=""/>
          </v:shape>
          <o:OLEObject Type="Embed" ProgID="Equation.3" ShapeID="_x0000_i1047" DrawAspect="Content" ObjectID="_1575344205" r:id="rId38"/>
        </w:object>
      </w:r>
      <w:r>
        <w:rPr>
          <w:sz w:val="24"/>
          <w:szCs w:val="24"/>
        </w:rPr>
        <w:t xml:space="preserve">                   (1)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lastRenderedPageBreak/>
        <w:t>Передаточным отношением передачи (привода) называе</w:t>
      </w:r>
      <w:r w:rsidRPr="001B5917">
        <w:rPr>
          <w:sz w:val="24"/>
          <w:szCs w:val="24"/>
        </w:rPr>
        <w:t>т</w:t>
      </w:r>
      <w:r w:rsidRPr="001B5917">
        <w:rPr>
          <w:sz w:val="24"/>
          <w:szCs w:val="24"/>
        </w:rPr>
        <w:t>ся отношение угловых скоростей или частот вращения ведущего и в</w:t>
      </w:r>
      <w:r w:rsidRPr="001B5917">
        <w:rPr>
          <w:sz w:val="24"/>
          <w:szCs w:val="24"/>
        </w:rPr>
        <w:t>е</w:t>
      </w:r>
      <w:r w:rsidRPr="001B5917">
        <w:rPr>
          <w:sz w:val="24"/>
          <w:szCs w:val="24"/>
        </w:rPr>
        <w:t>домого валов передачи (привода).</w:t>
      </w:r>
    </w:p>
    <w:p w:rsidR="00B84002" w:rsidRPr="00B84002" w:rsidRDefault="00B84002" w:rsidP="00B84002">
      <w:pPr>
        <w:rPr>
          <w:sz w:val="24"/>
          <w:szCs w:val="24"/>
        </w:rPr>
      </w:pPr>
    </w:p>
    <w:p w:rsidR="00B84002" w:rsidRPr="004706FF" w:rsidRDefault="00B84002" w:rsidP="00B84002">
      <w:pPr>
        <w:jc w:val="right"/>
        <w:rPr>
          <w:sz w:val="24"/>
          <w:szCs w:val="24"/>
        </w:rPr>
      </w:pPr>
      <w:r w:rsidRPr="007A0E2D">
        <w:rPr>
          <w:position w:val="-30"/>
          <w:sz w:val="24"/>
          <w:szCs w:val="24"/>
          <w:lang w:val="en-US"/>
        </w:rPr>
        <w:object w:dxaOrig="5640" w:dyaOrig="720">
          <v:shape id="_x0000_i1048" type="#_x0000_t75" style="width:282pt;height:36pt" o:ole="">
            <v:imagedata r:id="rId39" o:title=""/>
          </v:shape>
          <o:OLEObject Type="Embed" ProgID="Equation.3" ShapeID="_x0000_i1048" DrawAspect="Content" ObjectID="_1575344206" r:id="rId40"/>
        </w:object>
      </w:r>
      <w:r w:rsidRPr="004706FF">
        <w:rPr>
          <w:sz w:val="24"/>
          <w:szCs w:val="24"/>
        </w:rPr>
        <w:t xml:space="preserve"> </w:t>
      </w:r>
      <w:r>
        <w:rPr>
          <w:sz w:val="24"/>
          <w:szCs w:val="24"/>
        </w:rPr>
        <w:t>(2)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  <w:vertAlign w:val="subscript"/>
        </w:rPr>
        <w:t xml:space="preserve">                           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Для привода в целом, состоящего из нескольких  </w:t>
      </w:r>
      <w:r w:rsidRPr="001B5917">
        <w:rPr>
          <w:i/>
          <w:sz w:val="24"/>
          <w:szCs w:val="24"/>
          <w:lang w:val="en-US"/>
        </w:rPr>
        <w:t>n</w:t>
      </w:r>
      <w:r w:rsidRPr="001B5917">
        <w:rPr>
          <w:sz w:val="24"/>
          <w:szCs w:val="24"/>
        </w:rPr>
        <w:t xml:space="preserve">  последов</w:t>
      </w:r>
      <w:r w:rsidRPr="001B5917">
        <w:rPr>
          <w:sz w:val="24"/>
          <w:szCs w:val="24"/>
        </w:rPr>
        <w:t>а</w:t>
      </w:r>
      <w:r w:rsidRPr="001B5917">
        <w:rPr>
          <w:sz w:val="24"/>
          <w:szCs w:val="24"/>
        </w:rPr>
        <w:t xml:space="preserve">тельно соединенных передач, </w:t>
      </w:r>
      <w:proofErr w:type="spellStart"/>
      <w:r w:rsidRPr="00690221">
        <w:rPr>
          <w:i/>
          <w:sz w:val="24"/>
          <w:szCs w:val="24"/>
        </w:rPr>
        <w:t>к.п.д</w:t>
      </w:r>
      <w:proofErr w:type="spellEnd"/>
      <w:r w:rsidRPr="00690221">
        <w:rPr>
          <w:i/>
          <w:sz w:val="24"/>
          <w:szCs w:val="24"/>
        </w:rPr>
        <w:t>. привода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4706FF">
        <w:rPr>
          <w:position w:val="-14"/>
          <w:sz w:val="24"/>
          <w:szCs w:val="24"/>
        </w:rPr>
        <w:object w:dxaOrig="1800" w:dyaOrig="380">
          <v:shape id="_x0000_i1049" type="#_x0000_t75" style="width:90pt;height:18.75pt" o:ole="">
            <v:imagedata r:id="rId41" o:title=""/>
          </v:shape>
          <o:OLEObject Type="Embed" ProgID="Equation.3" ShapeID="_x0000_i1049" DrawAspect="Content" ObjectID="_1575344207" r:id="rId42"/>
        </w:object>
      </w:r>
      <w:r>
        <w:rPr>
          <w:sz w:val="24"/>
          <w:szCs w:val="24"/>
        </w:rPr>
        <w:t xml:space="preserve">                                    (3)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r w:rsidRPr="00A0668E">
        <w:rPr>
          <w:position w:val="-12"/>
          <w:sz w:val="24"/>
          <w:szCs w:val="24"/>
        </w:rPr>
        <w:object w:dxaOrig="1160" w:dyaOrig="360">
          <v:shape id="_x0000_i1050" type="#_x0000_t75" style="width:57.75pt;height:18pt" o:ole="">
            <v:imagedata r:id="rId43" o:title=""/>
          </v:shape>
          <o:OLEObject Type="Embed" ProgID="Equation.3" ShapeID="_x0000_i1050" DrawAspect="Content" ObjectID="_1575344208" r:id="rId44"/>
        </w:object>
      </w:r>
      <w:r w:rsidRPr="001B5917">
        <w:rPr>
          <w:sz w:val="24"/>
          <w:szCs w:val="24"/>
        </w:rPr>
        <w:t xml:space="preserve">– </w:t>
      </w:r>
      <w:proofErr w:type="spellStart"/>
      <w:r w:rsidRPr="001B5917">
        <w:rPr>
          <w:sz w:val="24"/>
          <w:szCs w:val="24"/>
        </w:rPr>
        <w:t>к.п.д</w:t>
      </w:r>
      <w:proofErr w:type="spellEnd"/>
      <w:r w:rsidRPr="001B5917">
        <w:rPr>
          <w:sz w:val="24"/>
          <w:szCs w:val="24"/>
        </w:rPr>
        <w:t>. каждой отдельной передачи,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 а </w:t>
      </w:r>
      <w:r w:rsidRPr="006941C9">
        <w:rPr>
          <w:i/>
          <w:sz w:val="24"/>
          <w:szCs w:val="24"/>
        </w:rPr>
        <w:t>перед</w:t>
      </w:r>
      <w:r w:rsidRPr="006941C9">
        <w:rPr>
          <w:i/>
          <w:sz w:val="24"/>
          <w:szCs w:val="24"/>
        </w:rPr>
        <w:t>а</w:t>
      </w:r>
      <w:r w:rsidRPr="006941C9">
        <w:rPr>
          <w:i/>
          <w:sz w:val="24"/>
          <w:szCs w:val="24"/>
        </w:rPr>
        <w:t>точное отношение привода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247D2B">
        <w:rPr>
          <w:position w:val="-14"/>
          <w:sz w:val="24"/>
          <w:szCs w:val="24"/>
        </w:rPr>
        <w:object w:dxaOrig="1780" w:dyaOrig="380">
          <v:shape id="_x0000_i1051" type="#_x0000_t75" style="width:89.25pt;height:18.75pt" o:ole="">
            <v:imagedata r:id="rId45" o:title=""/>
          </v:shape>
          <o:OLEObject Type="Embed" ProgID="Equation.3" ShapeID="_x0000_i1051" DrawAspect="Content" ObjectID="_1575344209" r:id="rId46"/>
        </w:object>
      </w:r>
      <w:r>
        <w:rPr>
          <w:sz w:val="24"/>
          <w:szCs w:val="24"/>
        </w:rPr>
        <w:t xml:space="preserve">                                     (4)                                 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r w:rsidRPr="00714297">
        <w:rPr>
          <w:position w:val="-12"/>
          <w:sz w:val="24"/>
          <w:szCs w:val="24"/>
        </w:rPr>
        <w:object w:dxaOrig="1340" w:dyaOrig="360">
          <v:shape id="_x0000_i1052" type="#_x0000_t75" style="width:66.75pt;height:18pt" o:ole="">
            <v:imagedata r:id="rId47" o:title=""/>
          </v:shape>
          <o:OLEObject Type="Embed" ProgID="Equation.3" ShapeID="_x0000_i1052" DrawAspect="Content" ObjectID="_1575344210" r:id="rId48"/>
        </w:object>
      </w:r>
      <w:r w:rsidRPr="001B5917">
        <w:rPr>
          <w:sz w:val="24"/>
          <w:szCs w:val="24"/>
        </w:rPr>
        <w:t>передаточные отношения каждой отдельной перед</w:t>
      </w:r>
      <w:r w:rsidRPr="001B5917">
        <w:rPr>
          <w:sz w:val="24"/>
          <w:szCs w:val="24"/>
        </w:rPr>
        <w:t>а</w:t>
      </w:r>
      <w:r w:rsidRPr="001B5917">
        <w:rPr>
          <w:sz w:val="24"/>
          <w:szCs w:val="24"/>
        </w:rPr>
        <w:t>чи.</w:t>
      </w:r>
    </w:p>
    <w:p w:rsidR="00B84002" w:rsidRP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При расчете привода используют следующие зависим</w:t>
      </w:r>
      <w:r w:rsidRPr="001B5917">
        <w:rPr>
          <w:sz w:val="24"/>
          <w:szCs w:val="24"/>
        </w:rPr>
        <w:t>о</w:t>
      </w:r>
      <w:r w:rsidRPr="001B5917">
        <w:rPr>
          <w:sz w:val="24"/>
          <w:szCs w:val="24"/>
        </w:rPr>
        <w:t>сти м</w:t>
      </w:r>
      <w:r w:rsidRPr="001B5917">
        <w:rPr>
          <w:sz w:val="24"/>
          <w:szCs w:val="24"/>
        </w:rPr>
        <w:t>е</w:t>
      </w:r>
      <w:r w:rsidRPr="001B5917">
        <w:rPr>
          <w:sz w:val="24"/>
          <w:szCs w:val="24"/>
        </w:rPr>
        <w:t>жду отдельными параметрами.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Угловая скорость</w:t>
      </w:r>
      <w:r>
        <w:rPr>
          <w:sz w:val="24"/>
          <w:szCs w:val="24"/>
        </w:rPr>
        <w:t xml:space="preserve"> </w:t>
      </w:r>
      <w:r w:rsidRPr="000D3467">
        <w:rPr>
          <w:position w:val="-6"/>
          <w:sz w:val="24"/>
          <w:szCs w:val="24"/>
        </w:rPr>
        <w:object w:dxaOrig="240" w:dyaOrig="220">
          <v:shape id="_x0000_i1053" type="#_x0000_t75" style="width:12pt;height:11.25pt" o:ole="">
            <v:imagedata r:id="rId49" o:title=""/>
          </v:shape>
          <o:OLEObject Type="Embed" ProgID="Equation.3" ShapeID="_x0000_i1053" DrawAspect="Content" ObjectID="_1575344211" r:id="rId50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 и частота вращения </w:t>
      </w:r>
      <w:r w:rsidRPr="000D3467">
        <w:rPr>
          <w:i/>
          <w:sz w:val="24"/>
          <w:szCs w:val="24"/>
          <w:lang w:val="en-US"/>
        </w:rPr>
        <w:t>n</w:t>
      </w:r>
      <w:r w:rsidRPr="001B5917">
        <w:rPr>
          <w:sz w:val="24"/>
          <w:szCs w:val="24"/>
        </w:rPr>
        <w:t xml:space="preserve"> 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для одного и того же вала связаны зависим</w:t>
      </w:r>
      <w:r w:rsidRPr="001B5917">
        <w:rPr>
          <w:sz w:val="24"/>
          <w:szCs w:val="24"/>
        </w:rPr>
        <w:t>о</w:t>
      </w:r>
      <w:r w:rsidRPr="001B5917">
        <w:rPr>
          <w:sz w:val="24"/>
          <w:szCs w:val="24"/>
        </w:rPr>
        <w:t>стью:</w:t>
      </w:r>
    </w:p>
    <w:p w:rsidR="00B84002" w:rsidRDefault="00B84002" w:rsidP="00B84002">
      <w:pPr>
        <w:jc w:val="right"/>
        <w:rPr>
          <w:sz w:val="24"/>
          <w:szCs w:val="24"/>
        </w:rPr>
      </w:pPr>
      <w:r w:rsidRPr="001B5917">
        <w:rPr>
          <w:sz w:val="24"/>
          <w:szCs w:val="24"/>
        </w:rPr>
        <w:t xml:space="preserve"> </w:t>
      </w:r>
      <w:r w:rsidRPr="00E40251">
        <w:rPr>
          <w:position w:val="-24"/>
          <w:sz w:val="24"/>
          <w:szCs w:val="24"/>
        </w:rPr>
        <w:object w:dxaOrig="859" w:dyaOrig="620">
          <v:shape id="_x0000_i1054" type="#_x0000_t75" style="width:42.75pt;height:30.75pt" o:ole="">
            <v:imagedata r:id="rId51" o:title=""/>
          </v:shape>
          <o:OLEObject Type="Embed" ProgID="Equation.3" ShapeID="_x0000_i1054" DrawAspect="Content" ObjectID="_1575344212" r:id="rId52"/>
        </w:object>
      </w:r>
      <w:r>
        <w:rPr>
          <w:sz w:val="24"/>
          <w:szCs w:val="24"/>
        </w:rPr>
        <w:t>,                                           (5)</w:t>
      </w:r>
    </w:p>
    <w:p w:rsidR="00B84002" w:rsidRPr="001B5917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где  </w:t>
      </w:r>
      <w:proofErr w:type="spellStart"/>
      <w:r w:rsidRPr="001B5917">
        <w:rPr>
          <w:i/>
          <w:sz w:val="24"/>
          <w:szCs w:val="24"/>
          <w:lang w:val="en-US"/>
        </w:rPr>
        <w:t>i</w:t>
      </w:r>
      <w:proofErr w:type="spellEnd"/>
      <w:r w:rsidRPr="001B591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-</w:t>
      </w:r>
      <w:r w:rsidRPr="001B5917">
        <w:rPr>
          <w:sz w:val="24"/>
          <w:szCs w:val="24"/>
        </w:rPr>
        <w:t xml:space="preserve"> номер вала.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 xml:space="preserve">Выражение крутящего момента  </w:t>
      </w:r>
      <w:r w:rsidRPr="001B5917">
        <w:rPr>
          <w:i/>
          <w:sz w:val="24"/>
          <w:szCs w:val="24"/>
          <w:lang w:val="en-US"/>
        </w:rPr>
        <w:t>T</w:t>
      </w:r>
      <w:r w:rsidRPr="001B5917">
        <w:rPr>
          <w:sz w:val="24"/>
          <w:szCs w:val="24"/>
        </w:rPr>
        <w:t xml:space="preserve"> (</w:t>
      </w:r>
      <w:proofErr w:type="spellStart"/>
      <w:r w:rsidRPr="001B5917">
        <w:rPr>
          <w:sz w:val="24"/>
          <w:szCs w:val="24"/>
        </w:rPr>
        <w:t>Нмм</w:t>
      </w:r>
      <w:proofErr w:type="spellEnd"/>
      <w:r w:rsidRPr="001B5917">
        <w:rPr>
          <w:sz w:val="24"/>
          <w:szCs w:val="24"/>
        </w:rPr>
        <w:t>) через мо</w:t>
      </w:r>
      <w:r w:rsidRPr="001B5917">
        <w:rPr>
          <w:sz w:val="24"/>
          <w:szCs w:val="24"/>
        </w:rPr>
        <w:t>щ</w:t>
      </w:r>
      <w:r w:rsidRPr="001B5917">
        <w:rPr>
          <w:sz w:val="24"/>
          <w:szCs w:val="24"/>
        </w:rPr>
        <w:t xml:space="preserve">ность  </w:t>
      </w:r>
      <w:r w:rsidRPr="001B5917">
        <w:rPr>
          <w:i/>
          <w:sz w:val="24"/>
          <w:szCs w:val="24"/>
          <w:lang w:val="en-US"/>
        </w:rPr>
        <w:t>P</w:t>
      </w:r>
      <w:r w:rsidRPr="001B5917">
        <w:rPr>
          <w:sz w:val="24"/>
          <w:szCs w:val="24"/>
        </w:rPr>
        <w:t xml:space="preserve"> (Вт) и угловую скорость</w:t>
      </w:r>
      <w:r>
        <w:rPr>
          <w:sz w:val="24"/>
          <w:szCs w:val="24"/>
        </w:rPr>
        <w:t xml:space="preserve"> </w:t>
      </w:r>
      <w:r w:rsidRPr="005429B0">
        <w:rPr>
          <w:position w:val="-6"/>
          <w:sz w:val="24"/>
          <w:szCs w:val="24"/>
        </w:rPr>
        <w:object w:dxaOrig="240" w:dyaOrig="220">
          <v:shape id="_x0000_i1055" type="#_x0000_t75" style="width:12pt;height:11.25pt" o:ole="">
            <v:imagedata r:id="rId53" o:title=""/>
          </v:shape>
          <o:OLEObject Type="Embed" ProgID="Equation.3" ShapeID="_x0000_i1055" DrawAspect="Content" ObjectID="_1575344213" r:id="rId54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для одного и того же вала определ</w:t>
      </w:r>
      <w:r w:rsidRPr="001B5917">
        <w:rPr>
          <w:sz w:val="24"/>
          <w:szCs w:val="24"/>
        </w:rPr>
        <w:t>я</w:t>
      </w:r>
      <w:r w:rsidRPr="001B5917">
        <w:rPr>
          <w:sz w:val="24"/>
          <w:szCs w:val="24"/>
        </w:rPr>
        <w:t>ется по формуле: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FB6FFA">
        <w:rPr>
          <w:position w:val="-12"/>
          <w:sz w:val="24"/>
          <w:szCs w:val="24"/>
        </w:rPr>
        <w:object w:dxaOrig="1600" w:dyaOrig="380">
          <v:shape id="_x0000_i1056" type="#_x0000_t75" style="width:80.25pt;height:18.75pt" o:ole="">
            <v:imagedata r:id="rId55" o:title=""/>
          </v:shape>
          <o:OLEObject Type="Embed" ProgID="Equation.3" ShapeID="_x0000_i1056" DrawAspect="Content" ObjectID="_1575344214" r:id="rId56"/>
        </w:object>
      </w:r>
      <w:r>
        <w:rPr>
          <w:sz w:val="24"/>
          <w:szCs w:val="24"/>
        </w:rPr>
        <w:t xml:space="preserve">                                    (6)</w:t>
      </w:r>
    </w:p>
    <w:p w:rsidR="00B84002" w:rsidRDefault="00B84002" w:rsidP="00B84002">
      <w:pPr>
        <w:rPr>
          <w:sz w:val="24"/>
          <w:szCs w:val="24"/>
        </w:rPr>
      </w:pPr>
      <w:r w:rsidRPr="001B5917">
        <w:rPr>
          <w:sz w:val="24"/>
          <w:szCs w:val="24"/>
        </w:rPr>
        <w:t>а через мощность</w:t>
      </w:r>
      <w:r>
        <w:rPr>
          <w:sz w:val="24"/>
          <w:szCs w:val="24"/>
        </w:rPr>
        <w:t xml:space="preserve"> </w:t>
      </w:r>
      <w:r w:rsidRPr="001B5917">
        <w:rPr>
          <w:i/>
          <w:sz w:val="24"/>
          <w:szCs w:val="24"/>
          <w:lang w:val="en-US"/>
        </w:rPr>
        <w:t>P</w:t>
      </w:r>
      <w:r w:rsidRPr="001B5917">
        <w:rPr>
          <w:sz w:val="24"/>
          <w:szCs w:val="24"/>
        </w:rPr>
        <w:t xml:space="preserve"> (Вт) и частоту вращения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</w:t>
      </w:r>
      <w:r w:rsidRPr="001B5917">
        <w:rPr>
          <w:sz w:val="24"/>
          <w:szCs w:val="24"/>
        </w:rPr>
        <w:t xml:space="preserve">               та</w:t>
      </w:r>
      <w:r w:rsidRPr="001B5917">
        <w:rPr>
          <w:sz w:val="24"/>
          <w:szCs w:val="24"/>
        </w:rPr>
        <w:t>к</w:t>
      </w:r>
      <w:r w:rsidRPr="001B5917">
        <w:rPr>
          <w:sz w:val="24"/>
          <w:szCs w:val="24"/>
        </w:rPr>
        <w:t>же для одного и того же вала:</w:t>
      </w:r>
    </w:p>
    <w:p w:rsidR="00B84002" w:rsidRPr="001B5917" w:rsidRDefault="00B84002" w:rsidP="00B84002">
      <w:pPr>
        <w:jc w:val="right"/>
        <w:rPr>
          <w:sz w:val="24"/>
          <w:szCs w:val="24"/>
        </w:rPr>
      </w:pPr>
      <w:r w:rsidRPr="000E0062">
        <w:rPr>
          <w:position w:val="-12"/>
          <w:sz w:val="24"/>
          <w:szCs w:val="24"/>
        </w:rPr>
        <w:object w:dxaOrig="1620" w:dyaOrig="360">
          <v:shape id="_x0000_i1057" type="#_x0000_t75" style="width:81pt;height:18pt" o:ole="">
            <v:imagedata r:id="rId57" o:title=""/>
          </v:shape>
          <o:OLEObject Type="Embed" ProgID="Equation.3" ShapeID="_x0000_i1057" DrawAspect="Content" ObjectID="_1575344215" r:id="rId58"/>
        </w:object>
      </w:r>
      <w:r>
        <w:rPr>
          <w:sz w:val="24"/>
          <w:szCs w:val="24"/>
        </w:rPr>
        <w:t xml:space="preserve">                                     (7)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1B5917">
        <w:rPr>
          <w:sz w:val="24"/>
          <w:szCs w:val="24"/>
        </w:rPr>
        <w:t xml:space="preserve">Связь между крутящими моментами ведущего </w:t>
      </w:r>
      <w:r w:rsidRPr="001B5917">
        <w:rPr>
          <w:sz w:val="24"/>
          <w:szCs w:val="24"/>
        </w:rPr>
        <w:lastRenderedPageBreak/>
        <w:t>(быстр</w:t>
      </w:r>
      <w:r w:rsidRPr="001B5917">
        <w:rPr>
          <w:sz w:val="24"/>
          <w:szCs w:val="24"/>
        </w:rPr>
        <w:t>о</w:t>
      </w:r>
      <w:r w:rsidRPr="001B5917">
        <w:rPr>
          <w:sz w:val="24"/>
          <w:szCs w:val="24"/>
        </w:rPr>
        <w:t xml:space="preserve">ходного) </w:t>
      </w:r>
      <w:proofErr w:type="gramStart"/>
      <w:r>
        <w:rPr>
          <w:i/>
          <w:sz w:val="24"/>
          <w:szCs w:val="24"/>
          <w:lang w:val="en-US"/>
        </w:rPr>
        <w:t>T</w:t>
      </w:r>
      <w:proofErr w:type="gramEnd"/>
      <w:r>
        <w:rPr>
          <w:i/>
          <w:sz w:val="24"/>
          <w:szCs w:val="24"/>
          <w:vertAlign w:val="subscript"/>
        </w:rPr>
        <w:t>Б</w:t>
      </w:r>
      <w:r w:rsidRPr="001B5917">
        <w:rPr>
          <w:sz w:val="24"/>
          <w:szCs w:val="24"/>
        </w:rPr>
        <w:t xml:space="preserve"> и ведомого (тихоходного)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Т</w:t>
      </w:r>
      <w:r w:rsidRPr="001B5917">
        <w:rPr>
          <w:sz w:val="24"/>
          <w:szCs w:val="24"/>
        </w:rPr>
        <w:t xml:space="preserve"> валов привода в</w:t>
      </w:r>
      <w:r w:rsidRPr="001B5917">
        <w:rPr>
          <w:sz w:val="24"/>
          <w:szCs w:val="24"/>
        </w:rPr>
        <w:t>ы</w:t>
      </w:r>
      <w:r w:rsidRPr="001B5917">
        <w:rPr>
          <w:sz w:val="24"/>
          <w:szCs w:val="24"/>
        </w:rPr>
        <w:t xml:space="preserve">ражается через передаточное отношение </w:t>
      </w:r>
      <w:r>
        <w:rPr>
          <w:i/>
          <w:sz w:val="24"/>
          <w:szCs w:val="24"/>
          <w:lang w:val="en-US"/>
        </w:rPr>
        <w:t>u</w:t>
      </w:r>
      <w:proofErr w:type="spellStart"/>
      <w:r>
        <w:rPr>
          <w:i/>
          <w:sz w:val="24"/>
          <w:szCs w:val="24"/>
          <w:vertAlign w:val="subscript"/>
        </w:rPr>
        <w:t>пр</w:t>
      </w:r>
      <w:proofErr w:type="spellEnd"/>
      <w:r w:rsidRPr="001B5917">
        <w:rPr>
          <w:sz w:val="24"/>
          <w:szCs w:val="24"/>
        </w:rPr>
        <w:t xml:space="preserve"> и </w:t>
      </w:r>
      <w:proofErr w:type="spellStart"/>
      <w:r w:rsidRPr="001B5917">
        <w:rPr>
          <w:sz w:val="24"/>
          <w:szCs w:val="24"/>
        </w:rPr>
        <w:t>к.п.д</w:t>
      </w:r>
      <w:proofErr w:type="spellEnd"/>
      <w:r w:rsidRPr="001B5917">
        <w:rPr>
          <w:sz w:val="24"/>
          <w:szCs w:val="24"/>
        </w:rPr>
        <w:t>. привода</w:t>
      </w:r>
      <w:r w:rsidRPr="00A11CFF">
        <w:rPr>
          <w:position w:val="-14"/>
          <w:sz w:val="24"/>
          <w:szCs w:val="24"/>
        </w:rPr>
        <w:object w:dxaOrig="340" w:dyaOrig="380">
          <v:shape id="_x0000_i1058" type="#_x0000_t75" style="width:17.25pt;height:18.75pt" o:ole="">
            <v:imagedata r:id="rId59" o:title=""/>
          </v:shape>
          <o:OLEObject Type="Embed" ProgID="Equation.3" ShapeID="_x0000_i1058" DrawAspect="Content" ObjectID="_1575344216" r:id="rId60"/>
        </w:object>
      </w:r>
      <w:r w:rsidRPr="001B5917">
        <w:rPr>
          <w:sz w:val="24"/>
          <w:szCs w:val="24"/>
        </w:rPr>
        <w:t xml:space="preserve"> завис</w:t>
      </w:r>
      <w:r w:rsidRPr="001B5917">
        <w:rPr>
          <w:sz w:val="24"/>
          <w:szCs w:val="24"/>
        </w:rPr>
        <w:t>и</w:t>
      </w:r>
      <w:r w:rsidRPr="001B5917">
        <w:rPr>
          <w:sz w:val="24"/>
          <w:szCs w:val="24"/>
        </w:rPr>
        <w:t>мостью: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4F508D">
        <w:rPr>
          <w:position w:val="-14"/>
          <w:sz w:val="24"/>
          <w:szCs w:val="24"/>
        </w:rPr>
        <w:object w:dxaOrig="1740" w:dyaOrig="380">
          <v:shape id="_x0000_i1059" type="#_x0000_t75" style="width:87pt;height:18.75pt" o:ole="">
            <v:imagedata r:id="rId61" o:title=""/>
          </v:shape>
          <o:OLEObject Type="Embed" ProgID="Equation.3" ShapeID="_x0000_i1059" DrawAspect="Content" ObjectID="_1575344217" r:id="rId62"/>
        </w:object>
      </w:r>
      <w:r>
        <w:rPr>
          <w:sz w:val="24"/>
          <w:szCs w:val="24"/>
        </w:rPr>
        <w:t xml:space="preserve">                                   (8)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Если в техническом задании на проектирование привода мощность на ведомом валу (мощность приводного вала и</w:t>
      </w:r>
      <w:r w:rsidRPr="001B5917">
        <w:rPr>
          <w:sz w:val="24"/>
          <w:szCs w:val="24"/>
        </w:rPr>
        <w:t>сполнительной машины)</w:t>
      </w:r>
      <w:r w:rsidRPr="00771A81">
        <w:rPr>
          <w:sz w:val="24"/>
          <w:szCs w:val="24"/>
        </w:rPr>
        <w:t xml:space="preserve">  </w:t>
      </w:r>
      <w:proofErr w:type="gramStart"/>
      <w:r>
        <w:rPr>
          <w:i/>
          <w:sz w:val="24"/>
          <w:szCs w:val="24"/>
          <w:lang w:val="en-US"/>
        </w:rPr>
        <w:t>P</w:t>
      </w:r>
      <w:proofErr w:type="gramEnd"/>
      <w:r>
        <w:rPr>
          <w:i/>
          <w:sz w:val="24"/>
          <w:szCs w:val="24"/>
          <w:vertAlign w:val="subscript"/>
        </w:rPr>
        <w:t>Т</w:t>
      </w:r>
      <w:r w:rsidRPr="001B5917">
        <w:rPr>
          <w:sz w:val="24"/>
          <w:szCs w:val="24"/>
        </w:rPr>
        <w:t xml:space="preserve"> задана не в явной форме, например указаны тяговая сила </w:t>
      </w:r>
      <w:r>
        <w:rPr>
          <w:i/>
          <w:sz w:val="24"/>
          <w:szCs w:val="24"/>
          <w:lang w:val="en-US"/>
        </w:rPr>
        <w:t>F</w:t>
      </w:r>
      <w:r w:rsidRPr="00A1493D">
        <w:rPr>
          <w:sz w:val="24"/>
          <w:szCs w:val="24"/>
        </w:rPr>
        <w:t>(</w:t>
      </w:r>
      <w:r>
        <w:rPr>
          <w:sz w:val="24"/>
          <w:szCs w:val="24"/>
        </w:rPr>
        <w:t>Н)</w:t>
      </w:r>
      <w:r w:rsidRPr="001B5917">
        <w:rPr>
          <w:sz w:val="24"/>
          <w:szCs w:val="24"/>
        </w:rPr>
        <w:t xml:space="preserve"> и скорость  ленты конве</w:t>
      </w:r>
      <w:r w:rsidRPr="001B5917">
        <w:rPr>
          <w:sz w:val="24"/>
          <w:szCs w:val="24"/>
        </w:rPr>
        <w:t>й</w:t>
      </w:r>
      <w:r w:rsidRPr="001B5917">
        <w:rPr>
          <w:sz w:val="24"/>
          <w:szCs w:val="24"/>
        </w:rPr>
        <w:t>ера</w:t>
      </w:r>
      <w:r w:rsidRPr="0032487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v</w:t>
      </w:r>
      <w:r w:rsidRPr="00324874">
        <w:rPr>
          <w:sz w:val="24"/>
          <w:szCs w:val="24"/>
        </w:rPr>
        <w:t>(</w:t>
      </w:r>
      <w:r>
        <w:rPr>
          <w:sz w:val="24"/>
          <w:szCs w:val="24"/>
        </w:rPr>
        <w:t>м/с), то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324874">
        <w:rPr>
          <w:position w:val="-10"/>
          <w:sz w:val="24"/>
          <w:szCs w:val="24"/>
        </w:rPr>
        <w:object w:dxaOrig="1579" w:dyaOrig="360">
          <v:shape id="_x0000_i1060" type="#_x0000_t75" style="width:78.75pt;height:18pt" o:ole="">
            <v:imagedata r:id="rId63" o:title=""/>
          </v:shape>
          <o:OLEObject Type="Embed" ProgID="Equation.3" ShapeID="_x0000_i1060" DrawAspect="Content" ObjectID="_1575344218" r:id="rId64"/>
        </w:object>
      </w:r>
      <w:r>
        <w:rPr>
          <w:sz w:val="24"/>
          <w:szCs w:val="24"/>
        </w:rPr>
        <w:t>кВт.                            (9)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ведомого вала привода  </w:t>
      </w:r>
      <w:proofErr w:type="gramStart"/>
      <w:r>
        <w:rPr>
          <w:i/>
          <w:sz w:val="24"/>
          <w:szCs w:val="24"/>
          <w:lang w:val="en-US"/>
        </w:rPr>
        <w:t>n</w:t>
      </w:r>
      <w:proofErr w:type="gramEnd"/>
      <w:r>
        <w:rPr>
          <w:sz w:val="24"/>
          <w:szCs w:val="24"/>
          <w:vertAlign w:val="subscript"/>
        </w:rPr>
        <w:t>т</w:t>
      </w:r>
      <w:r>
        <w:rPr>
          <w:sz w:val="24"/>
          <w:szCs w:val="24"/>
        </w:rPr>
        <w:t xml:space="preserve">  не всегда задается в явной форме, и тогда ее определяют через другие 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данные параметры привода.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При заданных линейных скоростях ленты или тяговой цепи конвейера  </w:t>
      </w:r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(м/с)  и диаметре барабана  </w:t>
      </w:r>
      <w:r>
        <w:rPr>
          <w:i/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 xml:space="preserve">Б  </w:t>
      </w:r>
      <w:r>
        <w:rPr>
          <w:sz w:val="24"/>
          <w:szCs w:val="24"/>
        </w:rPr>
        <w:t>или звездо</w:t>
      </w:r>
      <w:r>
        <w:rPr>
          <w:sz w:val="24"/>
          <w:szCs w:val="24"/>
        </w:rPr>
        <w:t>ч</w:t>
      </w:r>
      <w:r>
        <w:rPr>
          <w:sz w:val="24"/>
          <w:szCs w:val="24"/>
        </w:rPr>
        <w:t xml:space="preserve">ки  </w:t>
      </w:r>
      <w:r>
        <w:rPr>
          <w:i/>
          <w:sz w:val="24"/>
          <w:szCs w:val="24"/>
          <w:lang w:val="en-US"/>
        </w:rPr>
        <w:t>D</w:t>
      </w:r>
      <w:r>
        <w:rPr>
          <w:sz w:val="24"/>
          <w:szCs w:val="24"/>
          <w:vertAlign w:val="subscript"/>
        </w:rPr>
        <w:t>З</w:t>
      </w:r>
      <w:proofErr w:type="gramStart"/>
      <w:r>
        <w:rPr>
          <w:sz w:val="24"/>
          <w:szCs w:val="24"/>
          <w:vertAlign w:val="subscript"/>
        </w:rPr>
        <w:t>В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мм)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DE17F2">
        <w:rPr>
          <w:position w:val="-16"/>
          <w:sz w:val="24"/>
          <w:szCs w:val="24"/>
        </w:rPr>
        <w:object w:dxaOrig="160" w:dyaOrig="400">
          <v:shape id="_x0000_i1061" type="#_x0000_t75" style="width:8.25pt;height:20.25pt" o:ole="">
            <v:imagedata r:id="rId65" o:title=""/>
          </v:shape>
          <o:OLEObject Type="Embed" ProgID="Equation.3" ShapeID="_x0000_i1061" DrawAspect="Content" ObjectID="_1575344219" r:id="rId66"/>
        </w:object>
      </w:r>
      <w:r w:rsidRPr="00DE17F2">
        <w:rPr>
          <w:position w:val="-14"/>
          <w:sz w:val="24"/>
          <w:szCs w:val="24"/>
        </w:rPr>
        <w:object w:dxaOrig="139" w:dyaOrig="380">
          <v:shape id="_x0000_i1062" type="#_x0000_t75" style="width:6.75pt;height:18.75pt" o:ole="">
            <v:imagedata r:id="rId67" o:title=""/>
          </v:shape>
          <o:OLEObject Type="Embed" ProgID="Equation.3" ShapeID="_x0000_i1062" DrawAspect="Content" ObjectID="_1575344220" r:id="rId68"/>
        </w:object>
      </w:r>
      <w:r w:rsidRPr="002E3754">
        <w:rPr>
          <w:position w:val="-30"/>
          <w:sz w:val="24"/>
          <w:szCs w:val="24"/>
        </w:rPr>
        <w:object w:dxaOrig="2799" w:dyaOrig="720">
          <v:shape id="_x0000_i1063" type="#_x0000_t75" style="width:140.25pt;height:36pt" o:ole="">
            <v:imagedata r:id="rId69" o:title=""/>
          </v:shape>
          <o:OLEObject Type="Embed" ProgID="Equation.3" ShapeID="_x0000_i1063" DrawAspect="Content" ObjectID="_1575344221" r:id="rId70"/>
        </w:object>
      </w:r>
      <w:r>
        <w:rPr>
          <w:sz w:val="24"/>
          <w:szCs w:val="24"/>
        </w:rPr>
        <w:t xml:space="preserve">                     (10)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Если заданы шаг тяговой цепи конвейера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З</w:t>
      </w:r>
      <w:proofErr w:type="gramStart"/>
      <w:r>
        <w:rPr>
          <w:i/>
          <w:sz w:val="24"/>
          <w:szCs w:val="24"/>
          <w:vertAlign w:val="subscript"/>
        </w:rPr>
        <w:t>В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мм) и число зубьев звездочки  </w:t>
      </w:r>
      <w:r>
        <w:rPr>
          <w:i/>
          <w:sz w:val="24"/>
          <w:szCs w:val="24"/>
          <w:lang w:val="en-US"/>
        </w:rPr>
        <w:t>z</w:t>
      </w:r>
      <w:r>
        <w:rPr>
          <w:sz w:val="24"/>
          <w:szCs w:val="24"/>
          <w:vertAlign w:val="subscript"/>
        </w:rPr>
        <w:t>ЗВ</w:t>
      </w:r>
      <w:r>
        <w:rPr>
          <w:sz w:val="24"/>
          <w:szCs w:val="24"/>
        </w:rPr>
        <w:t>, то сначала определяют диаметр дел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тельной окружности звездочки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9E2AA0">
        <w:rPr>
          <w:i/>
          <w:position w:val="-28"/>
          <w:sz w:val="24"/>
          <w:szCs w:val="24"/>
          <w:vertAlign w:val="subscript"/>
        </w:rPr>
        <w:object w:dxaOrig="1680" w:dyaOrig="680">
          <v:shape id="_x0000_i1064" type="#_x0000_t75" style="width:84pt;height:33.75pt" o:ole="">
            <v:imagedata r:id="rId71" o:title=""/>
          </v:shape>
          <o:OLEObject Type="Embed" ProgID="Equation.3" ShapeID="_x0000_i1064" DrawAspect="Content" ObjectID="_1575344222" r:id="rId72"/>
        </w:object>
      </w:r>
      <w:r>
        <w:rPr>
          <w:sz w:val="24"/>
          <w:szCs w:val="24"/>
        </w:rPr>
        <w:t xml:space="preserve">                              (11)</w:t>
      </w:r>
    </w:p>
    <w:p w:rsidR="00B84002" w:rsidRPr="00BD773D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а далее по формуле (10) частоту вращения ведомого 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ла.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с.47,48;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с.25,26.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2.СТРУКТУРА И  ИСХОДНЫЕ  ДАННЫЕ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ЗАДАНИЯ  НА  ПРОЕКТИРОВАНИЕ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По первому типу структуры задания </w:t>
      </w:r>
      <w:r>
        <w:rPr>
          <w:sz w:val="24"/>
          <w:szCs w:val="24"/>
        </w:rPr>
        <w:t xml:space="preserve">на проектирование привода: задается количество и тип передач и конкретная </w:t>
      </w:r>
      <w:r>
        <w:rPr>
          <w:sz w:val="24"/>
          <w:szCs w:val="24"/>
        </w:rPr>
        <w:lastRenderedPageBreak/>
        <w:t>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полнительная машина.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По второму типу структуры задания: </w:t>
      </w:r>
      <w:r>
        <w:rPr>
          <w:sz w:val="24"/>
          <w:szCs w:val="24"/>
        </w:rPr>
        <w:t>указывается тол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ко конкретная исполнительная машина, а количество и тип передач проектант должен определить самостоятельно на основе опыта проектирования и эксплуатации подобного 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 исполнительных машин.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По первому и второму типам заданий проектант должен разработать кинематическую схему привода для дальнейш</w:t>
      </w:r>
      <w:r>
        <w:rPr>
          <w:sz w:val="24"/>
          <w:szCs w:val="24"/>
        </w:rPr>
        <w:t>е</w:t>
      </w:r>
      <w:r>
        <w:rPr>
          <w:sz w:val="24"/>
          <w:szCs w:val="24"/>
        </w:rPr>
        <w:t>го расчета.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Исходные данные параметров конкретной исполнител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>ной машины для проектирования её привода могут быть в</w:t>
      </w:r>
      <w:r>
        <w:rPr>
          <w:sz w:val="24"/>
          <w:szCs w:val="24"/>
        </w:rPr>
        <w:t>ы</w:t>
      </w:r>
      <w:r>
        <w:rPr>
          <w:sz w:val="24"/>
          <w:szCs w:val="24"/>
        </w:rPr>
        <w:t>даны проектанту в трех вариантах.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1. </w:t>
      </w:r>
      <w:r>
        <w:rPr>
          <w:sz w:val="24"/>
          <w:szCs w:val="24"/>
        </w:rPr>
        <w:t>В задании указывается (см. рис.1, а, б) окру</w:t>
      </w:r>
      <w:r>
        <w:rPr>
          <w:sz w:val="24"/>
          <w:szCs w:val="24"/>
        </w:rPr>
        <w:t>ж</w:t>
      </w:r>
      <w:r>
        <w:rPr>
          <w:sz w:val="24"/>
          <w:szCs w:val="24"/>
        </w:rPr>
        <w:t xml:space="preserve">ная сила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CE3FC4">
        <w:rPr>
          <w:sz w:val="24"/>
          <w:szCs w:val="24"/>
        </w:rPr>
        <w:t>(</w:t>
      </w:r>
      <w:r>
        <w:rPr>
          <w:sz w:val="24"/>
          <w:szCs w:val="24"/>
        </w:rPr>
        <w:t>Н),  например, на приводном барабане ленточн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го или приводных звездочках цепного конвейеров, а также скорость  </w:t>
      </w:r>
      <w:r>
        <w:rPr>
          <w:i/>
          <w:sz w:val="24"/>
          <w:szCs w:val="24"/>
          <w:lang w:val="en-US"/>
        </w:rPr>
        <w:t>v</w:t>
      </w:r>
      <w:r w:rsidRPr="00CE3FC4">
        <w:rPr>
          <w:sz w:val="24"/>
          <w:szCs w:val="24"/>
        </w:rPr>
        <w:t>(</w:t>
      </w:r>
      <w:r>
        <w:rPr>
          <w:sz w:val="24"/>
          <w:szCs w:val="24"/>
        </w:rPr>
        <w:t xml:space="preserve">м/с) движения ленты или цепи, диаметр барабана  </w:t>
      </w:r>
      <w:r>
        <w:rPr>
          <w:i/>
          <w:sz w:val="24"/>
          <w:szCs w:val="24"/>
          <w:lang w:val="en-US"/>
        </w:rPr>
        <w:t>D</w:t>
      </w:r>
      <w:proofErr w:type="gramStart"/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мм) или число зубьев  </w:t>
      </w:r>
      <w:r>
        <w:rPr>
          <w:i/>
          <w:sz w:val="24"/>
          <w:szCs w:val="24"/>
          <w:lang w:val="en-US"/>
        </w:rPr>
        <w:t>z</w:t>
      </w:r>
      <w:proofErr w:type="spellStart"/>
      <w:r>
        <w:rPr>
          <w:i/>
          <w:sz w:val="24"/>
          <w:szCs w:val="24"/>
          <w:vertAlign w:val="subscript"/>
        </w:rPr>
        <w:t>зв</w:t>
      </w:r>
      <w:proofErr w:type="spellEnd"/>
      <w:r>
        <w:rPr>
          <w:i/>
          <w:sz w:val="24"/>
          <w:szCs w:val="24"/>
          <w:vertAlign w:val="subscript"/>
        </w:rPr>
        <w:t xml:space="preserve">  </w:t>
      </w:r>
      <w:r>
        <w:rPr>
          <w:sz w:val="24"/>
          <w:szCs w:val="24"/>
        </w:rPr>
        <w:t xml:space="preserve">и шаг  </w:t>
      </w:r>
      <w:r>
        <w:rPr>
          <w:i/>
          <w:sz w:val="24"/>
          <w:szCs w:val="24"/>
          <w:lang w:val="en-US"/>
        </w:rPr>
        <w:t>t</w:t>
      </w:r>
      <w:proofErr w:type="spellStart"/>
      <w:r>
        <w:rPr>
          <w:i/>
          <w:sz w:val="24"/>
          <w:szCs w:val="24"/>
          <w:vertAlign w:val="subscript"/>
        </w:rPr>
        <w:t>зв</w:t>
      </w:r>
      <w:proofErr w:type="spellEnd"/>
      <w:r>
        <w:rPr>
          <w:sz w:val="24"/>
          <w:szCs w:val="24"/>
        </w:rPr>
        <w:t>(мм)  приводных зве</w:t>
      </w:r>
      <w:r>
        <w:rPr>
          <w:sz w:val="24"/>
          <w:szCs w:val="24"/>
        </w:rPr>
        <w:t>з</w:t>
      </w:r>
      <w:r>
        <w:rPr>
          <w:sz w:val="24"/>
          <w:szCs w:val="24"/>
        </w:rPr>
        <w:t xml:space="preserve">дочек либо их диаметр  </w:t>
      </w:r>
      <w:r>
        <w:rPr>
          <w:i/>
          <w:sz w:val="24"/>
          <w:szCs w:val="24"/>
          <w:lang w:val="en-US"/>
        </w:rPr>
        <w:t>D</w:t>
      </w:r>
      <w:proofErr w:type="spellStart"/>
      <w:r>
        <w:rPr>
          <w:i/>
          <w:sz w:val="24"/>
          <w:szCs w:val="24"/>
          <w:vertAlign w:val="subscript"/>
        </w:rPr>
        <w:t>зв</w:t>
      </w:r>
      <w:proofErr w:type="spellEnd"/>
      <w:r>
        <w:rPr>
          <w:sz w:val="24"/>
          <w:szCs w:val="24"/>
        </w:rPr>
        <w:t>(мм).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 2. </w:t>
      </w:r>
      <w:r>
        <w:rPr>
          <w:sz w:val="24"/>
          <w:szCs w:val="24"/>
        </w:rPr>
        <w:t>В задании указывается крутящий момент в</w:t>
      </w:r>
      <w:r>
        <w:rPr>
          <w:sz w:val="24"/>
          <w:szCs w:val="24"/>
        </w:rPr>
        <w:t>ы</w:t>
      </w:r>
      <w:r>
        <w:rPr>
          <w:sz w:val="24"/>
          <w:szCs w:val="24"/>
        </w:rPr>
        <w:t xml:space="preserve">ходного тихоходного (ведомого) вала привода  </w:t>
      </w:r>
      <w:r>
        <w:rPr>
          <w:i/>
          <w:sz w:val="24"/>
          <w:szCs w:val="24"/>
          <w:lang w:val="en-US"/>
        </w:rPr>
        <w:t>T</w:t>
      </w:r>
      <w:proofErr w:type="spellStart"/>
      <w:r>
        <w:rPr>
          <w:i/>
          <w:sz w:val="24"/>
          <w:szCs w:val="24"/>
          <w:vertAlign w:val="subscript"/>
        </w:rPr>
        <w:t>вы</w:t>
      </w:r>
      <w:proofErr w:type="gramStart"/>
      <w:r>
        <w:rPr>
          <w:i/>
          <w:sz w:val="24"/>
          <w:szCs w:val="24"/>
          <w:vertAlign w:val="subscript"/>
        </w:rPr>
        <w:t>х</w:t>
      </w:r>
      <w:proofErr w:type="spellEnd"/>
      <w:r>
        <w:rPr>
          <w:sz w:val="24"/>
          <w:szCs w:val="24"/>
        </w:rPr>
        <w:t>(</w:t>
      </w:r>
      <w:proofErr w:type="spellStart"/>
      <w:proofErr w:type="gramEnd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 xml:space="preserve">) и его частоту вращения  </w:t>
      </w:r>
      <w:r>
        <w:rPr>
          <w:i/>
          <w:sz w:val="24"/>
          <w:szCs w:val="24"/>
          <w:lang w:val="en-US"/>
        </w:rPr>
        <w:t>n</w:t>
      </w:r>
      <w:proofErr w:type="spellStart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Вариант 3. </w:t>
      </w:r>
      <w:r>
        <w:rPr>
          <w:sz w:val="24"/>
          <w:szCs w:val="24"/>
        </w:rPr>
        <w:t xml:space="preserve">В задании указывают мощность выходного тихоходного (ведомого) вала привода  </w:t>
      </w:r>
      <w:r>
        <w:rPr>
          <w:i/>
          <w:sz w:val="24"/>
          <w:szCs w:val="24"/>
          <w:lang w:val="en-US"/>
        </w:rPr>
        <w:t>P</w:t>
      </w:r>
      <w:proofErr w:type="spellStart"/>
      <w:r>
        <w:rPr>
          <w:i/>
          <w:sz w:val="24"/>
          <w:szCs w:val="24"/>
          <w:vertAlign w:val="subscript"/>
        </w:rPr>
        <w:t>вы</w:t>
      </w:r>
      <w:proofErr w:type="gramStart"/>
      <w:r>
        <w:rPr>
          <w:i/>
          <w:sz w:val="24"/>
          <w:szCs w:val="24"/>
          <w:vertAlign w:val="subscript"/>
        </w:rPr>
        <w:t>х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кВт) и его част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ту вращения  </w:t>
      </w:r>
      <w:r>
        <w:rPr>
          <w:i/>
          <w:sz w:val="24"/>
          <w:szCs w:val="24"/>
          <w:lang w:val="en-US"/>
        </w:rPr>
        <w:t>n</w:t>
      </w:r>
      <w:proofErr w:type="spellStart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По выданному заданию на проектирование привода нео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ходимо: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разработать кинематическую схему привода, включа</w:t>
      </w:r>
      <w:r>
        <w:rPr>
          <w:sz w:val="24"/>
          <w:szCs w:val="24"/>
        </w:rPr>
        <w:t>ю</w:t>
      </w:r>
      <w:r>
        <w:rPr>
          <w:sz w:val="24"/>
          <w:szCs w:val="24"/>
        </w:rPr>
        <w:t>щую его основные элементы;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выбрать электродвигатель;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выполнить кинематический расчет, определив общее передаточное отношение, и провести его разбивку по перед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чам;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- выполнить силовой расчет привода, определив крут</w:t>
      </w:r>
      <w:r>
        <w:rPr>
          <w:sz w:val="24"/>
          <w:szCs w:val="24"/>
        </w:rPr>
        <w:t>я</w:t>
      </w:r>
      <w:r>
        <w:rPr>
          <w:sz w:val="24"/>
          <w:szCs w:val="24"/>
        </w:rPr>
        <w:t>щие моменты на каждом валу привода;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- результаты расчетов внести в таблицу кинематическ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и силового расчета привода.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  <w:t>3.ВЫБОР  ЭЛЕКТРОДВИГАТЕЛЯ</w:t>
      </w:r>
    </w:p>
    <w:p w:rsidR="00B84002" w:rsidRP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Промышленность выпускает большое количество эле</w:t>
      </w:r>
      <w:r>
        <w:rPr>
          <w:sz w:val="24"/>
          <w:szCs w:val="24"/>
        </w:rPr>
        <w:t>к</w:t>
      </w:r>
      <w:r>
        <w:rPr>
          <w:sz w:val="24"/>
          <w:szCs w:val="24"/>
        </w:rPr>
        <w:t>тродвигателей для различных её отраслей, транспорта, сельского хозяйства. По роду тока их разделяют на следу</w:t>
      </w:r>
      <w:r>
        <w:rPr>
          <w:sz w:val="24"/>
          <w:szCs w:val="24"/>
        </w:rPr>
        <w:t>ю</w:t>
      </w:r>
      <w:r>
        <w:rPr>
          <w:sz w:val="24"/>
          <w:szCs w:val="24"/>
        </w:rPr>
        <w:t>щие типы.</w:t>
      </w:r>
      <w:r w:rsidRPr="00B84002">
        <w:rPr>
          <w:sz w:val="24"/>
          <w:szCs w:val="24"/>
        </w:rPr>
        <w:t xml:space="preserve"> 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B84002">
        <w:rPr>
          <w:sz w:val="24"/>
          <w:szCs w:val="24"/>
        </w:rPr>
        <w:t>1</w:t>
      </w:r>
      <w:r>
        <w:rPr>
          <w:sz w:val="24"/>
          <w:szCs w:val="24"/>
        </w:rPr>
        <w:t xml:space="preserve">. Двигатели постоянного тока. Они допускают плавное регулирование угловой скорости, обеспечивают плавный пуск, торможение и реверс. </w:t>
      </w:r>
      <w:proofErr w:type="gramStart"/>
      <w:r>
        <w:rPr>
          <w:sz w:val="24"/>
          <w:szCs w:val="24"/>
        </w:rPr>
        <w:t>Предназначены</w:t>
      </w:r>
      <w:proofErr w:type="gramEnd"/>
      <w:r>
        <w:rPr>
          <w:sz w:val="24"/>
          <w:szCs w:val="24"/>
        </w:rPr>
        <w:t xml:space="preserve"> в 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новном для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вода электрического транспорта, подъемных установок и т.п. Имеют ограниченное применение, так как промышленный ток пер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менный.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Однофазные асинхронные двигатели небольшой мощности применяются в основном в приводах бытовых мех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низмов.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Трехфазные синхронные двигатели, частота вращения которых не зависит от нагрузки, характеризуются малой чу</w:t>
      </w:r>
      <w:r>
        <w:rPr>
          <w:sz w:val="24"/>
          <w:szCs w:val="24"/>
        </w:rPr>
        <w:t>в</w:t>
      </w:r>
      <w:r>
        <w:rPr>
          <w:sz w:val="24"/>
          <w:szCs w:val="24"/>
        </w:rPr>
        <w:t>ствительностью к колебаниям напряжения сети. Эти двигат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ли применяют в основном в установках большой мощн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Трехфазные асинхронные двигатели наиболее распространены в различных отраслях народного хозяйс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ва. Имеют ряд преимуществ по сравнению с другими типами двигат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лей: простота конструкции, меньшая стоимость, более выс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кая эксплуатационная надёжность. При проектировании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водов машин и механизмов общего назначения следует выб</w:t>
      </w:r>
      <w:r>
        <w:rPr>
          <w:sz w:val="24"/>
          <w:szCs w:val="24"/>
        </w:rPr>
        <w:t>и</w:t>
      </w:r>
      <w:r>
        <w:rPr>
          <w:sz w:val="24"/>
          <w:szCs w:val="24"/>
        </w:rPr>
        <w:t>рать двигатели именно этого типа: асинхронные электродв</w:t>
      </w:r>
      <w:r>
        <w:rPr>
          <w:sz w:val="24"/>
          <w:szCs w:val="24"/>
        </w:rPr>
        <w:t>и</w:t>
      </w:r>
      <w:r>
        <w:rPr>
          <w:sz w:val="24"/>
          <w:szCs w:val="24"/>
        </w:rPr>
        <w:t>гатели трехфазного тока единой серии 4А.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На рис.2 представлена характеристика асинхронного дв</w:t>
      </w:r>
      <w:r>
        <w:rPr>
          <w:sz w:val="24"/>
          <w:szCs w:val="24"/>
        </w:rPr>
        <w:t>и</w:t>
      </w:r>
      <w:r>
        <w:rPr>
          <w:sz w:val="24"/>
          <w:szCs w:val="24"/>
        </w:rPr>
        <w:t>гателя трехфазного тока.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752725" cy="2114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Рис 2. Характеристика асинхронного двигателя трехфа</w:t>
      </w:r>
      <w:r>
        <w:rPr>
          <w:sz w:val="24"/>
          <w:szCs w:val="24"/>
        </w:rPr>
        <w:t>з</w:t>
      </w:r>
      <w:r>
        <w:rPr>
          <w:sz w:val="24"/>
          <w:szCs w:val="24"/>
        </w:rPr>
        <w:t>ного тока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Характеристика выражает зависимость частоты вращ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ния </w:t>
      </w:r>
      <w:r w:rsidRPr="00B6271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n</w:t>
      </w:r>
      <w:r w:rsidRPr="00B62712">
        <w:rPr>
          <w:sz w:val="24"/>
          <w:szCs w:val="24"/>
        </w:rPr>
        <w:t xml:space="preserve"> </w:t>
      </w:r>
      <w:r>
        <w:rPr>
          <w:sz w:val="24"/>
          <w:szCs w:val="24"/>
        </w:rPr>
        <w:t>(об/мин) вала двигателя от величины вращающего м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мента  </w:t>
      </w:r>
      <w:r>
        <w:rPr>
          <w:sz w:val="24"/>
          <w:szCs w:val="24"/>
          <w:lang w:val="en-US"/>
        </w:rPr>
        <w:t>T</w:t>
      </w:r>
      <w:r w:rsidRPr="00B6271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</w:t>
      </w:r>
      <w:proofErr w:type="spellEnd"/>
      <w:r>
        <w:rPr>
          <w:sz w:val="24"/>
          <w:szCs w:val="24"/>
        </w:rPr>
        <w:t>)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 xml:space="preserve">о оси абсцисс отложены значения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– номинального вращающего момента,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</w:rPr>
        <w:t>пуск</w:t>
      </w:r>
      <w:r>
        <w:rPr>
          <w:sz w:val="24"/>
          <w:szCs w:val="24"/>
        </w:rPr>
        <w:t xml:space="preserve"> – пускового или начального вращающего момента, развиваемого при пуске дв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гателя,  </w:t>
      </w:r>
      <w:proofErr w:type="spellStart"/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  <w:vertAlign w:val="subscript"/>
          <w:lang w:val="en-US"/>
        </w:rPr>
        <w:t>max</w:t>
      </w:r>
      <w:proofErr w:type="spellEnd"/>
      <w:r w:rsidRPr="000E075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 w:rsidRPr="000E0755">
        <w:rPr>
          <w:sz w:val="24"/>
          <w:szCs w:val="24"/>
        </w:rPr>
        <w:t>максимального кратковременного момента.</w:t>
      </w:r>
      <w:r>
        <w:rPr>
          <w:sz w:val="24"/>
          <w:szCs w:val="24"/>
        </w:rPr>
        <w:t xml:space="preserve"> По оси 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динат отложены значения частот вращения: номинал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ной  </w:t>
      </w:r>
      <w:proofErr w:type="gramStart"/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, критической  </w:t>
      </w:r>
      <w:r>
        <w:rPr>
          <w:i/>
          <w:sz w:val="24"/>
          <w:szCs w:val="24"/>
          <w:lang w:val="en-US"/>
        </w:rPr>
        <w:t>n</w:t>
      </w:r>
      <w:proofErr w:type="spellStart"/>
      <w:r>
        <w:rPr>
          <w:i/>
          <w:sz w:val="24"/>
          <w:szCs w:val="24"/>
          <w:vertAlign w:val="subscript"/>
        </w:rPr>
        <w:t>кр</w:t>
      </w:r>
      <w:proofErr w:type="spellEnd"/>
      <w:r>
        <w:rPr>
          <w:sz w:val="24"/>
          <w:szCs w:val="24"/>
        </w:rPr>
        <w:t xml:space="preserve">  и синхронной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>, развиваемой при о</w:t>
      </w:r>
      <w:r>
        <w:rPr>
          <w:sz w:val="24"/>
          <w:szCs w:val="24"/>
        </w:rPr>
        <w:t>т</w:t>
      </w:r>
      <w:r>
        <w:rPr>
          <w:sz w:val="24"/>
          <w:szCs w:val="24"/>
        </w:rPr>
        <w:t xml:space="preserve">сутствии нагрузки и равной частоте вращения магнитного поля Она зависит от частоты тока  </w:t>
      </w:r>
      <w:r>
        <w:rPr>
          <w:i/>
          <w:sz w:val="24"/>
          <w:szCs w:val="24"/>
          <w:lang w:val="en-US"/>
        </w:rPr>
        <w:t>f</w:t>
      </w:r>
      <w:r w:rsidRPr="0076572F">
        <w:rPr>
          <w:sz w:val="24"/>
          <w:szCs w:val="24"/>
        </w:rPr>
        <w:t xml:space="preserve">  </w:t>
      </w:r>
      <w:r>
        <w:rPr>
          <w:sz w:val="24"/>
          <w:szCs w:val="24"/>
        </w:rPr>
        <w:t>и числа пар пол</w:t>
      </w:r>
      <w:r>
        <w:rPr>
          <w:sz w:val="24"/>
          <w:szCs w:val="24"/>
        </w:rPr>
        <w:t>ю</w:t>
      </w:r>
      <w:r>
        <w:rPr>
          <w:sz w:val="24"/>
          <w:szCs w:val="24"/>
        </w:rPr>
        <w:t xml:space="preserve">сов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</w:rPr>
        <w:t>: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0A64DF">
        <w:rPr>
          <w:position w:val="-28"/>
          <w:sz w:val="24"/>
          <w:szCs w:val="24"/>
        </w:rPr>
        <w:object w:dxaOrig="1219" w:dyaOrig="660">
          <v:shape id="_x0000_i1066" type="#_x0000_t75" style="width:60.75pt;height:33pt" o:ole="">
            <v:imagedata r:id="rId74" o:title=""/>
          </v:shape>
          <o:OLEObject Type="Embed" ProgID="Equation.3" ShapeID="_x0000_i1066" DrawAspect="Content" ObjectID="_1575344223" r:id="rId75"/>
        </w:object>
      </w:r>
      <w:r>
        <w:rPr>
          <w:sz w:val="24"/>
          <w:szCs w:val="24"/>
        </w:rPr>
        <w:t xml:space="preserve">                                       (12)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соответствующая угловая скорость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 w:rsidRPr="000A64DF">
        <w:rPr>
          <w:b/>
          <w:position w:val="-28"/>
          <w:sz w:val="24"/>
          <w:szCs w:val="24"/>
        </w:rPr>
        <w:object w:dxaOrig="1260" w:dyaOrig="660">
          <v:shape id="_x0000_i1067" type="#_x0000_t75" style="width:63pt;height:33pt" o:ole="">
            <v:imagedata r:id="rId76" o:title=""/>
          </v:shape>
          <o:OLEObject Type="Embed" ProgID="Equation.3" ShapeID="_x0000_i1067" DrawAspect="Content" ObjectID="_1575344224" r:id="rId77"/>
        </w:object>
      </w:r>
      <w:r w:rsidRPr="00F76EE7">
        <w:rPr>
          <w:sz w:val="24"/>
          <w:szCs w:val="24"/>
        </w:rPr>
        <w:t>с</w:t>
      </w:r>
      <w:r w:rsidRPr="00F76EE7">
        <w:rPr>
          <w:sz w:val="24"/>
          <w:szCs w:val="24"/>
          <w:vertAlign w:val="superscript"/>
        </w:rPr>
        <w:t>-1</w:t>
      </w:r>
      <w:r w:rsidRPr="00F76EE7">
        <w:rPr>
          <w:sz w:val="24"/>
          <w:szCs w:val="24"/>
        </w:rPr>
        <w:t>.</w:t>
      </w:r>
    </w:p>
    <w:p w:rsidR="00B84002" w:rsidRDefault="00B84002" w:rsidP="00B84002">
      <w:pPr>
        <w:widowControl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стандартной частоте промышленного переменного тока  </w:t>
      </w:r>
      <w:r>
        <w:rPr>
          <w:i/>
          <w:sz w:val="24"/>
          <w:szCs w:val="24"/>
          <w:lang w:val="en-US"/>
        </w:rPr>
        <w:t>f</w:t>
      </w:r>
      <w:r w:rsidRPr="00F76EE7">
        <w:rPr>
          <w:sz w:val="24"/>
          <w:szCs w:val="24"/>
        </w:rPr>
        <w:t xml:space="preserve"> = 50 </w:t>
      </w:r>
      <w:r>
        <w:rPr>
          <w:sz w:val="24"/>
          <w:szCs w:val="24"/>
          <w:lang w:val="en-US"/>
        </w:rPr>
        <w:t>c</w:t>
      </w:r>
      <w:r w:rsidRPr="00F76EE7">
        <w:rPr>
          <w:sz w:val="24"/>
          <w:szCs w:val="24"/>
          <w:vertAlign w:val="superscript"/>
        </w:rPr>
        <w:t xml:space="preserve">-1 </w:t>
      </w:r>
      <w:r w:rsidRPr="00F76EE7">
        <w:rPr>
          <w:sz w:val="24"/>
          <w:szCs w:val="24"/>
        </w:rPr>
        <w:t xml:space="preserve"> </w:t>
      </w:r>
      <w:r>
        <w:rPr>
          <w:sz w:val="24"/>
          <w:szCs w:val="24"/>
        </w:rPr>
        <w:t>наша промышленность выпускает двигат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ли преимущественно с числом пар полюсов 1,2,3,4, чему </w:t>
      </w:r>
      <w:r>
        <w:rPr>
          <w:sz w:val="24"/>
          <w:szCs w:val="24"/>
        </w:rPr>
        <w:lastRenderedPageBreak/>
        <w:t>соо</w:t>
      </w:r>
      <w:r>
        <w:rPr>
          <w:sz w:val="24"/>
          <w:szCs w:val="24"/>
        </w:rPr>
        <w:t>т</w:t>
      </w:r>
      <w:r>
        <w:rPr>
          <w:sz w:val="24"/>
          <w:szCs w:val="24"/>
        </w:rPr>
        <w:t>ветствуют синхронные частоты вращения  (</w:t>
      </w:r>
      <w:proofErr w:type="gramStart"/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>) 3000, 1500, 1000  и  750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Чем ниже частота вращения вала электродвигателя, то есть чем больше число пар полюсов при данной мощности, тем больше его габаритные размеры, масса и стоимость. Например, электродвигатель мощностью </w:t>
      </w:r>
      <w:proofErr w:type="gramStart"/>
      <w:r>
        <w:rPr>
          <w:i/>
          <w:sz w:val="24"/>
          <w:szCs w:val="24"/>
          <w:lang w:val="en-US"/>
        </w:rPr>
        <w:t>P</w:t>
      </w:r>
      <w:proofErr w:type="gramEnd"/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 7.5кВт при ча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тоте вращения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 730мин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 имеет массу 135 кг, а при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 2900мин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– 56кг. Однако с увеличением частоты вращения вала электродвигателя растет общее передаточное отношение передач, </w:t>
      </w:r>
      <w:proofErr w:type="gramStart"/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 xml:space="preserve"> следовательно, и стоимость привода.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этому следует рассматривать несколько вариантов и выбрать </w:t>
      </w:r>
      <w:proofErr w:type="gramStart"/>
      <w:r>
        <w:rPr>
          <w:sz w:val="24"/>
          <w:szCs w:val="24"/>
        </w:rPr>
        <w:t>оптимальный</w:t>
      </w:r>
      <w:proofErr w:type="gramEnd"/>
      <w:r>
        <w:rPr>
          <w:sz w:val="24"/>
          <w:szCs w:val="24"/>
        </w:rPr>
        <w:t>, соответствующий конкретным условиям. А при проектировании широко распространенных приводов общего назначения обычно рекомендуют применять двигат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ли с  </w:t>
      </w:r>
      <w:proofErr w:type="gramStart"/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= 1500мин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 или с  </w:t>
      </w:r>
      <w:proofErr w:type="spellStart"/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  <w:lang w:val="en-US"/>
        </w:rPr>
        <w:t>c</w:t>
      </w:r>
      <w:proofErr w:type="spellEnd"/>
      <w:r w:rsidRPr="00331AB6">
        <w:rPr>
          <w:sz w:val="24"/>
          <w:szCs w:val="24"/>
        </w:rPr>
        <w:t xml:space="preserve"> = 1000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 Применение тих</w:t>
      </w:r>
      <w:r>
        <w:rPr>
          <w:sz w:val="24"/>
          <w:szCs w:val="24"/>
        </w:rPr>
        <w:t>о</w:t>
      </w:r>
      <w:r>
        <w:rPr>
          <w:sz w:val="24"/>
          <w:szCs w:val="24"/>
        </w:rPr>
        <w:t>ходных  электродвигателей допускается при достаточно ве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ком  обосновании.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Технические данные асинхронных электродвигателей единой серии 4А в закрытом обдуваемом исполнении прив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дены в табл. 2 и 3.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Номинальная частота вращения вала электродвигателя  </w:t>
      </w:r>
      <w:proofErr w:type="gramStart"/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 определяется из формулы скольжения:</w:t>
      </w:r>
    </w:p>
    <w:p w:rsidR="00B84002" w:rsidRPr="00984E5E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s</w:t>
      </w:r>
      <w:r w:rsidRPr="00984E5E">
        <w:rPr>
          <w:i/>
          <w:sz w:val="24"/>
          <w:szCs w:val="24"/>
        </w:rPr>
        <w:t xml:space="preserve"> = </w:t>
      </w:r>
      <w:r w:rsidRPr="00C5464A">
        <w:rPr>
          <w:i/>
          <w:position w:val="-30"/>
          <w:sz w:val="24"/>
          <w:szCs w:val="24"/>
          <w:lang w:val="en-US"/>
        </w:rPr>
        <w:object w:dxaOrig="1040" w:dyaOrig="700">
          <v:shape id="_x0000_i1068" type="#_x0000_t75" style="width:51.75pt;height:35.25pt" o:ole="">
            <v:imagedata r:id="rId78" o:title=""/>
          </v:shape>
          <o:OLEObject Type="Embed" ProgID="Equation.3" ShapeID="_x0000_i1068" DrawAspect="Content" ObjectID="_1575344225" r:id="rId79"/>
        </w:object>
      </w:r>
      <w:r>
        <w:rPr>
          <w:sz w:val="24"/>
          <w:szCs w:val="24"/>
        </w:rPr>
        <w:t xml:space="preserve">                     </w:t>
      </w:r>
      <w:r w:rsidRPr="00984E5E">
        <w:rPr>
          <w:sz w:val="24"/>
          <w:szCs w:val="24"/>
        </w:rPr>
        <w:t xml:space="preserve">              (13)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откуда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5464A">
        <w:rPr>
          <w:position w:val="-12"/>
          <w:sz w:val="24"/>
          <w:szCs w:val="24"/>
        </w:rPr>
        <w:object w:dxaOrig="1560" w:dyaOrig="360">
          <v:shape id="_x0000_i1069" type="#_x0000_t75" style="width:78pt;height:18pt" o:ole="">
            <v:imagedata r:id="rId80" o:title=""/>
          </v:shape>
          <o:OLEObject Type="Embed" ProgID="Equation.3" ShapeID="_x0000_i1069" DrawAspect="Content" ObjectID="_1575344226" r:id="rId81"/>
        </w:object>
      </w:r>
      <w:r>
        <w:rPr>
          <w:sz w:val="24"/>
          <w:szCs w:val="24"/>
        </w:rPr>
        <w:t xml:space="preserve">                                 (14)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Величина скольжения  </w:t>
      </w:r>
      <w:r>
        <w:rPr>
          <w:i/>
          <w:sz w:val="24"/>
          <w:szCs w:val="24"/>
          <w:lang w:val="en-US"/>
        </w:rPr>
        <w:t>s</w:t>
      </w:r>
      <w:r w:rsidRPr="00984E5E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выбирается по табл.</w:t>
      </w:r>
      <w:r w:rsidRPr="008F64F5">
        <w:rPr>
          <w:sz w:val="24"/>
          <w:szCs w:val="24"/>
        </w:rPr>
        <w:t>2</w:t>
      </w:r>
      <w:r>
        <w:rPr>
          <w:sz w:val="24"/>
          <w:szCs w:val="24"/>
        </w:rPr>
        <w:t xml:space="preserve"> в зависим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сти от мощности электродвигателя  </w:t>
      </w:r>
      <w:r>
        <w:rPr>
          <w:i/>
          <w:sz w:val="24"/>
          <w:szCs w:val="24"/>
          <w:lang w:val="en-US"/>
        </w:rPr>
        <w:t>P</w:t>
      </w:r>
      <w:r w:rsidRPr="00984E5E">
        <w:rPr>
          <w:sz w:val="24"/>
          <w:szCs w:val="24"/>
        </w:rPr>
        <w:t xml:space="preserve"> (</w:t>
      </w:r>
      <w:r>
        <w:rPr>
          <w:sz w:val="24"/>
          <w:szCs w:val="24"/>
        </w:rPr>
        <w:t>кВт) и синхронной ч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стоте вращения  </w:t>
      </w:r>
      <w:proofErr w:type="gramStart"/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Выбор электродвигателя при проектировании привода осуществляется по его типу, требуемой (расчётной) мощн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и синхронной частоте вращения вала.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Обоснование выбора типа электродвигателя и синхро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ной частоты вращения вала подробно рассмотрено в</w:t>
      </w:r>
      <w:r>
        <w:rPr>
          <w:sz w:val="24"/>
          <w:szCs w:val="24"/>
        </w:rPr>
        <w:t>ы</w:t>
      </w:r>
      <w:r>
        <w:rPr>
          <w:sz w:val="24"/>
          <w:szCs w:val="24"/>
        </w:rPr>
        <w:t>ше.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Таблица 2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Параметры асинхронных электродвигателей серии 4А</w:t>
      </w:r>
    </w:p>
    <w:p w:rsidR="00B84002" w:rsidRDefault="00B84002" w:rsidP="00B84002">
      <w:pPr>
        <w:spacing w:line="240" w:lineRule="auto"/>
        <w:ind w:firstLine="0"/>
      </w:pPr>
      <w:r>
        <w:rPr>
          <w:noProof/>
        </w:rPr>
        <w:drawing>
          <wp:inline distT="0" distB="0" distL="0" distR="0">
            <wp:extent cx="4114800" cy="5762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BE03BB">
        <w:rPr>
          <w:sz w:val="24"/>
          <w:szCs w:val="24"/>
        </w:rPr>
        <w:lastRenderedPageBreak/>
        <w:t>Таблица 3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Размеры асинхронных электродвигателей серии 4А</w:t>
      </w:r>
    </w:p>
    <w:p w:rsidR="00B84002" w:rsidRDefault="00B84002" w:rsidP="00B84002">
      <w:pPr>
        <w:spacing w:line="240" w:lineRule="auto"/>
        <w:ind w:firstLine="0"/>
        <w:jc w:val="center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4057650" cy="5934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</w:p>
    <w:p w:rsidR="00B84002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3</w:t>
      </w:r>
    </w:p>
    <w:p w:rsidR="00B84002" w:rsidRPr="00BE03BB" w:rsidRDefault="00B84002" w:rsidP="00B84002">
      <w:pPr>
        <w:spacing w:line="240" w:lineRule="auto"/>
        <w:ind w:firstLine="0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114800" cy="2800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Требуемая (расчётная) мощность электродвигателя (кВт) при проектировании привода определяется </w:t>
      </w:r>
      <w:proofErr w:type="gramStart"/>
      <w:r>
        <w:rPr>
          <w:sz w:val="24"/>
          <w:szCs w:val="24"/>
        </w:rPr>
        <w:t>при</w:t>
      </w:r>
      <w:proofErr w:type="gramEnd"/>
      <w:r>
        <w:rPr>
          <w:sz w:val="24"/>
          <w:szCs w:val="24"/>
        </w:rPr>
        <w:t xml:space="preserve"> выдачи зад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ния: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1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720CD">
        <w:rPr>
          <w:i/>
          <w:position w:val="-14"/>
          <w:sz w:val="24"/>
          <w:szCs w:val="24"/>
        </w:rPr>
        <w:object w:dxaOrig="2079" w:dyaOrig="400">
          <v:shape id="_x0000_i1073" type="#_x0000_t75" style="width:104.25pt;height:20.25pt" o:ole="">
            <v:imagedata r:id="rId85" o:title=""/>
          </v:shape>
          <o:OLEObject Type="Embed" ProgID="Equation.3" ShapeID="_x0000_i1073" DrawAspect="Content" ObjectID="_1575344227" r:id="rId86"/>
        </w:object>
      </w:r>
      <w:r>
        <w:rPr>
          <w:sz w:val="24"/>
          <w:szCs w:val="24"/>
        </w:rPr>
        <w:t>кВт;                          (15)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2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B2933">
        <w:rPr>
          <w:position w:val="-14"/>
          <w:sz w:val="24"/>
          <w:szCs w:val="24"/>
        </w:rPr>
        <w:object w:dxaOrig="2480" w:dyaOrig="400">
          <v:shape id="_x0000_i1074" type="#_x0000_t75" style="width:123.75pt;height:20.25pt" o:ole="">
            <v:imagedata r:id="rId87" o:title=""/>
          </v:shape>
          <o:OLEObject Type="Embed" ProgID="Equation.3" ShapeID="_x0000_i1074" DrawAspect="Content" ObjectID="_1575344228" r:id="rId88"/>
        </w:object>
      </w:r>
      <w:r>
        <w:rPr>
          <w:sz w:val="24"/>
          <w:szCs w:val="24"/>
        </w:rPr>
        <w:t>кВт,                      (16)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где  </w:t>
      </w:r>
      <w:r w:rsidRPr="00CB2933">
        <w:rPr>
          <w:position w:val="-12"/>
          <w:sz w:val="24"/>
          <w:szCs w:val="24"/>
        </w:rPr>
        <w:object w:dxaOrig="1780" w:dyaOrig="360">
          <v:shape id="_x0000_i1075" type="#_x0000_t75" style="width:89.25pt;height:18pt" o:ole="">
            <v:imagedata r:id="rId89" o:title=""/>
          </v:shape>
          <o:OLEObject Type="Embed" ProgID="Equation.3" ShapeID="_x0000_i1075" DrawAspect="Content" ObjectID="_1575344229" r:id="rId90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-по варианту 3 по формуле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EC2C70">
        <w:rPr>
          <w:position w:val="-14"/>
          <w:sz w:val="24"/>
          <w:szCs w:val="24"/>
        </w:rPr>
        <w:object w:dxaOrig="1420" w:dyaOrig="380">
          <v:shape id="_x0000_i1076" type="#_x0000_t75" style="width:71.25pt;height:18.75pt" o:ole="">
            <v:imagedata r:id="rId91" o:title=""/>
          </v:shape>
          <o:OLEObject Type="Embed" ProgID="Equation.3" ShapeID="_x0000_i1076" DrawAspect="Content" ObjectID="_1575344230" r:id="rId92"/>
        </w:object>
      </w:r>
      <w:r>
        <w:rPr>
          <w:sz w:val="24"/>
          <w:szCs w:val="24"/>
        </w:rPr>
        <w:t xml:space="preserve">                                  (17)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формулах  (15), (16) и (17):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EC2C70">
        <w:rPr>
          <w:sz w:val="24"/>
          <w:szCs w:val="24"/>
        </w:rPr>
        <w:t xml:space="preserve"> – </w:t>
      </w:r>
      <w:r>
        <w:rPr>
          <w:sz w:val="24"/>
          <w:szCs w:val="24"/>
        </w:rPr>
        <w:t>окружное усилие, Н;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gramStart"/>
      <w:r>
        <w:rPr>
          <w:i/>
          <w:sz w:val="24"/>
          <w:szCs w:val="24"/>
          <w:lang w:val="en-US"/>
        </w:rPr>
        <w:t>v</w:t>
      </w:r>
      <w:r w:rsidRPr="00B95B7C">
        <w:rPr>
          <w:sz w:val="24"/>
          <w:szCs w:val="24"/>
        </w:rPr>
        <w:t xml:space="preserve">  -</w:t>
      </w:r>
      <w:proofErr w:type="gramEnd"/>
      <w:r w:rsidRPr="00B95B7C">
        <w:rPr>
          <w:sz w:val="24"/>
          <w:szCs w:val="24"/>
        </w:rPr>
        <w:t xml:space="preserve"> </w:t>
      </w:r>
      <w:r>
        <w:rPr>
          <w:sz w:val="24"/>
          <w:szCs w:val="24"/>
        </w:rPr>
        <w:t>скорость ленты (цепи), м/с;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T</w:t>
      </w:r>
      <w:proofErr w:type="spellStart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 xml:space="preserve">- крутящий момент выходного вала привода, </w:t>
      </w:r>
      <w:proofErr w:type="spellStart"/>
      <w:r>
        <w:rPr>
          <w:sz w:val="24"/>
          <w:szCs w:val="24"/>
        </w:rPr>
        <w:t>Нм</w:t>
      </w:r>
      <w:proofErr w:type="spellEnd"/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48301B">
        <w:rPr>
          <w:position w:val="-12"/>
          <w:sz w:val="24"/>
          <w:szCs w:val="24"/>
        </w:rPr>
        <w:object w:dxaOrig="660" w:dyaOrig="360">
          <v:shape id="_x0000_i1077" type="#_x0000_t75" style="width:33pt;height:18pt" o:ole="">
            <v:imagedata r:id="rId93" o:title=""/>
          </v:shape>
          <o:OLEObject Type="Embed" ProgID="Equation.3" ShapeID="_x0000_i1077" DrawAspect="Content" ObjectID="_1575344231" r:id="rId94"/>
        </w:object>
      </w:r>
      <w:r>
        <w:rPr>
          <w:sz w:val="24"/>
          <w:szCs w:val="24"/>
        </w:rPr>
        <w:t>угловая скорость выходного вала привода, 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gramStart"/>
      <w:r>
        <w:rPr>
          <w:i/>
          <w:sz w:val="24"/>
          <w:szCs w:val="24"/>
          <w:lang w:val="en-US"/>
        </w:rPr>
        <w:lastRenderedPageBreak/>
        <w:t>n</w:t>
      </w:r>
      <w:proofErr w:type="spellStart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частота вращения выходного вала привода,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P</w:t>
      </w:r>
      <w:proofErr w:type="spellStart"/>
      <w:r>
        <w:rPr>
          <w:i/>
          <w:sz w:val="24"/>
          <w:szCs w:val="24"/>
          <w:vertAlign w:val="subscript"/>
        </w:rPr>
        <w:t>вых</w:t>
      </w:r>
      <w:proofErr w:type="spellEnd"/>
      <w:r>
        <w:rPr>
          <w:sz w:val="24"/>
          <w:szCs w:val="24"/>
        </w:rPr>
        <w:t>- мощность выходного вала привода, кВт;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173D77">
        <w:rPr>
          <w:position w:val="-14"/>
          <w:sz w:val="24"/>
          <w:szCs w:val="24"/>
        </w:rPr>
        <w:object w:dxaOrig="540" w:dyaOrig="380">
          <v:shape id="_x0000_i1078" type="#_x0000_t75" style="width:27pt;height:18.75pt" o:ole="">
            <v:imagedata r:id="rId95" o:title=""/>
          </v:shape>
          <o:OLEObject Type="Embed" ProgID="Equation.3" ShapeID="_x0000_i1078" DrawAspect="Content" ObjectID="_1575344232" r:id="rId96"/>
        </w:object>
      </w:r>
      <w:r>
        <w:rPr>
          <w:sz w:val="24"/>
          <w:szCs w:val="24"/>
        </w:rPr>
        <w:t>коэффициент полезного действия (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.) прив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да.</w:t>
      </w:r>
    </w:p>
    <w:p w:rsidR="00B84002" w:rsidRPr="00173D77" w:rsidRDefault="00B84002" w:rsidP="00B84002">
      <w:pPr>
        <w:spacing w:line="24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привода равен произведению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последовател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но соединённых передач (с учётом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подшипников),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муфт </w:t>
      </w:r>
      <w:r w:rsidRPr="00F3559F">
        <w:rPr>
          <w:position w:val="-12"/>
          <w:sz w:val="24"/>
          <w:szCs w:val="24"/>
        </w:rPr>
        <w:object w:dxaOrig="300" w:dyaOrig="360">
          <v:shape id="_x0000_i1079" type="#_x0000_t75" style="width:15pt;height:18pt" o:ole="">
            <v:imagedata r:id="rId97" o:title=""/>
          </v:shape>
          <o:OLEObject Type="Embed" ProgID="Equation.3" ShapeID="_x0000_i1079" DrawAspect="Content" ObjectID="_1575344233" r:id="rId98"/>
        </w:objec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пары подшипников приводного вала испо</w:t>
      </w:r>
      <w:r>
        <w:rPr>
          <w:sz w:val="24"/>
          <w:szCs w:val="24"/>
        </w:rPr>
        <w:t>л</w:t>
      </w:r>
      <w:r>
        <w:rPr>
          <w:sz w:val="24"/>
          <w:szCs w:val="24"/>
        </w:rPr>
        <w:t xml:space="preserve">нительной машины  </w:t>
      </w:r>
      <w:r w:rsidRPr="00F3559F">
        <w:rPr>
          <w:position w:val="-12"/>
          <w:sz w:val="24"/>
          <w:szCs w:val="24"/>
        </w:rPr>
        <w:object w:dxaOrig="279" w:dyaOrig="360">
          <v:shape id="_x0000_i1080" type="#_x0000_t75" style="width:14.25pt;height:18pt" o:ole="">
            <v:imagedata r:id="rId99" o:title=""/>
          </v:shape>
          <o:OLEObject Type="Embed" ProgID="Equation.3" ShapeID="_x0000_i1080" DrawAspect="Content" ObjectID="_1575344234" r:id="rId100"/>
        </w:object>
      </w:r>
      <w:proofErr w:type="gramEnd"/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 w:rsidRPr="00F3559F">
        <w:rPr>
          <w:b/>
          <w:position w:val="-14"/>
          <w:sz w:val="24"/>
          <w:szCs w:val="24"/>
        </w:rPr>
        <w:object w:dxaOrig="2720" w:dyaOrig="380">
          <v:shape id="_x0000_i1081" type="#_x0000_t75" style="width:135.75pt;height:18.75pt" o:ole="">
            <v:imagedata r:id="rId101" o:title=""/>
          </v:shape>
          <o:OLEObject Type="Embed" ProgID="Equation.3" ShapeID="_x0000_i1081" DrawAspect="Content" ObjectID="_1575344235" r:id="rId102"/>
        </w:object>
      </w:r>
      <w:r>
        <w:rPr>
          <w:b/>
          <w:sz w:val="24"/>
          <w:szCs w:val="24"/>
        </w:rPr>
        <w:t xml:space="preserve">                       </w:t>
      </w:r>
      <w:r w:rsidRPr="002915EB">
        <w:rPr>
          <w:sz w:val="24"/>
          <w:szCs w:val="24"/>
        </w:rPr>
        <w:t>(18)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Средние значения 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передач приведены в табл.4 (с учётом потерь на трение в подшипниках); в ней же указаны средние значения передаточных отношений, которые могут быть приняты в качестве ориентировочных при проектиров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нии приводов.</w:t>
      </w: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4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Значения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и передаточных отношений</w:t>
      </w:r>
    </w:p>
    <w:p w:rsidR="00B84002" w:rsidRPr="0095225F" w:rsidRDefault="00B84002" w:rsidP="00B84002">
      <w:pPr>
        <w:spacing w:line="259" w:lineRule="auto"/>
        <w:jc w:val="center"/>
        <w:rPr>
          <w:sz w:val="20"/>
          <w:szCs w:val="20"/>
        </w:rPr>
      </w:pPr>
      <w:r>
        <w:rPr>
          <w:sz w:val="24"/>
          <w:szCs w:val="24"/>
        </w:rPr>
        <w:t>механических передач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620"/>
        <w:gridCol w:w="1440"/>
      </w:tblGrid>
      <w:tr w:rsidR="00B84002" w:rsidRPr="00E105E0" w:rsidTr="00D40865">
        <w:tc>
          <w:tcPr>
            <w:tcW w:w="288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Передача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E105E0">
              <w:rPr>
                <w:sz w:val="18"/>
                <w:szCs w:val="18"/>
              </w:rPr>
              <w:t>К.п.д</w:t>
            </w:r>
            <w:proofErr w:type="spellEnd"/>
            <w:r w:rsidRPr="00E105E0">
              <w:rPr>
                <w:sz w:val="18"/>
                <w:szCs w:val="18"/>
              </w:rPr>
              <w:t>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Перед</w:t>
            </w:r>
            <w:r w:rsidRPr="00E105E0">
              <w:rPr>
                <w:sz w:val="18"/>
                <w:szCs w:val="18"/>
              </w:rPr>
              <w:t>а</w:t>
            </w:r>
            <w:r w:rsidRPr="00E105E0">
              <w:rPr>
                <w:sz w:val="18"/>
                <w:szCs w:val="18"/>
              </w:rPr>
              <w:t>точное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отнош</w:t>
            </w:r>
            <w:r w:rsidRPr="00E105E0">
              <w:rPr>
                <w:sz w:val="18"/>
                <w:szCs w:val="18"/>
              </w:rPr>
              <w:t>е</w:t>
            </w:r>
            <w:r w:rsidRPr="00E105E0">
              <w:rPr>
                <w:sz w:val="18"/>
                <w:szCs w:val="18"/>
              </w:rPr>
              <w:t>ние</w:t>
            </w:r>
          </w:p>
        </w:tc>
      </w:tr>
      <w:tr w:rsidR="00B84002" w:rsidRPr="00E105E0" w:rsidTr="00D40865">
        <w:tc>
          <w:tcPr>
            <w:tcW w:w="288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rPr>
                <w:sz w:val="18"/>
                <w:szCs w:val="18"/>
              </w:rPr>
            </w:pPr>
            <w:proofErr w:type="gramStart"/>
            <w:r w:rsidRPr="00E105E0">
              <w:rPr>
                <w:sz w:val="18"/>
                <w:szCs w:val="18"/>
              </w:rPr>
              <w:t>Зубчатая</w:t>
            </w:r>
            <w:proofErr w:type="gramEnd"/>
            <w:r w:rsidRPr="00E105E0">
              <w:rPr>
                <w:sz w:val="18"/>
                <w:szCs w:val="18"/>
              </w:rPr>
              <w:t xml:space="preserve"> в закрытом корпусе (р</w:t>
            </w:r>
            <w:r w:rsidRPr="00E105E0">
              <w:rPr>
                <w:sz w:val="18"/>
                <w:szCs w:val="18"/>
              </w:rPr>
              <w:t>е</w:t>
            </w:r>
            <w:r w:rsidRPr="00E105E0">
              <w:rPr>
                <w:sz w:val="18"/>
                <w:szCs w:val="18"/>
              </w:rPr>
              <w:t>дуктор):</w:t>
            </w:r>
          </w:p>
          <w:p w:rsidR="00B84002" w:rsidRPr="00E105E0" w:rsidRDefault="00B84002" w:rsidP="00D40865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с цилиндрическими колесами                         </w:t>
            </w:r>
          </w:p>
          <w:p w:rsidR="00B84002" w:rsidRPr="00E105E0" w:rsidRDefault="00B84002" w:rsidP="00D40865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коническими колесами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0,96 –0,97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0,95 – 0,96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 – 6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3</w:t>
            </w:r>
          </w:p>
        </w:tc>
      </w:tr>
      <w:tr w:rsidR="00B84002" w:rsidRPr="00E105E0" w:rsidTr="00D40865">
        <w:tc>
          <w:tcPr>
            <w:tcW w:w="288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Зубчатая открытая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– 0,95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3 - 7</w:t>
            </w:r>
          </w:p>
        </w:tc>
      </w:tr>
      <w:tr w:rsidR="00B84002" w:rsidRPr="00E105E0" w:rsidTr="00D40865">
        <w:tc>
          <w:tcPr>
            <w:tcW w:w="288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proofErr w:type="gramStart"/>
            <w:r w:rsidRPr="00E105E0">
              <w:rPr>
                <w:sz w:val="18"/>
                <w:szCs w:val="18"/>
              </w:rPr>
              <w:t>Червячная</w:t>
            </w:r>
            <w:proofErr w:type="gramEnd"/>
            <w:r w:rsidRPr="00E105E0">
              <w:rPr>
                <w:sz w:val="18"/>
                <w:szCs w:val="18"/>
              </w:rPr>
              <w:t xml:space="preserve"> в закрытом корп</w:t>
            </w:r>
            <w:r w:rsidRPr="00E105E0">
              <w:rPr>
                <w:sz w:val="18"/>
                <w:szCs w:val="18"/>
              </w:rPr>
              <w:t>у</w:t>
            </w:r>
            <w:r w:rsidRPr="00E105E0">
              <w:rPr>
                <w:sz w:val="18"/>
                <w:szCs w:val="18"/>
              </w:rPr>
              <w:t xml:space="preserve">се с числом 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заходов червяка: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E105E0">
              <w:rPr>
                <w:sz w:val="18"/>
                <w:szCs w:val="18"/>
                <w:vertAlign w:val="subscript"/>
              </w:rPr>
              <w:t>1</w:t>
            </w:r>
            <w:r w:rsidRPr="00E105E0">
              <w:rPr>
                <w:sz w:val="18"/>
                <w:szCs w:val="18"/>
              </w:rPr>
              <w:t>=1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E105E0">
              <w:rPr>
                <w:sz w:val="18"/>
                <w:szCs w:val="18"/>
                <w:vertAlign w:val="subscript"/>
              </w:rPr>
              <w:t>1</w:t>
            </w:r>
            <w:r w:rsidRPr="00E105E0">
              <w:rPr>
                <w:sz w:val="18"/>
                <w:szCs w:val="18"/>
              </w:rPr>
              <w:t>=2</w:t>
            </w:r>
          </w:p>
          <w:p w:rsidR="00B84002" w:rsidRPr="00B84002" w:rsidRDefault="00B84002" w:rsidP="00D40865">
            <w:pPr>
              <w:spacing w:line="259" w:lineRule="auto"/>
              <w:ind w:firstLine="0"/>
              <w:jc w:val="left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 xml:space="preserve">     </w:t>
            </w:r>
            <w:r w:rsidRPr="00E105E0">
              <w:rPr>
                <w:sz w:val="18"/>
                <w:szCs w:val="18"/>
                <w:lang w:val="en-US"/>
              </w:rPr>
              <w:t>Z</w:t>
            </w:r>
            <w:r w:rsidRPr="00B84002">
              <w:rPr>
                <w:sz w:val="18"/>
                <w:szCs w:val="18"/>
                <w:vertAlign w:val="subscript"/>
              </w:rPr>
              <w:t>1</w:t>
            </w:r>
            <w:r w:rsidRPr="00B84002">
              <w:rPr>
                <w:sz w:val="18"/>
                <w:szCs w:val="18"/>
              </w:rPr>
              <w:t>=4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0,69 – 0,74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0,79 – 0,84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0,84 – 0,94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30 – 80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15 – 80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8  - 80</w:t>
            </w:r>
          </w:p>
        </w:tc>
      </w:tr>
      <w:tr w:rsidR="00B84002" w:rsidRPr="00E105E0" w:rsidTr="00D40865">
        <w:tc>
          <w:tcPr>
            <w:tcW w:w="288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Цепная закрытая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– 0,96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4</w:t>
            </w:r>
          </w:p>
        </w:tc>
      </w:tr>
      <w:tr w:rsidR="00B84002" w:rsidRPr="00E105E0" w:rsidTr="00D40865">
        <w:tc>
          <w:tcPr>
            <w:tcW w:w="288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Цепная открытая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0,89  - 0,94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2 - 4</w:t>
            </w:r>
          </w:p>
        </w:tc>
      </w:tr>
      <w:tr w:rsidR="00B84002" w:rsidRPr="00E105E0" w:rsidTr="00D40865">
        <w:tc>
          <w:tcPr>
            <w:tcW w:w="288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Ременная:</w:t>
            </w:r>
          </w:p>
          <w:p w:rsidR="00B84002" w:rsidRPr="00E105E0" w:rsidRDefault="00B84002" w:rsidP="00D40865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плоским ремнем</w:t>
            </w:r>
          </w:p>
          <w:p w:rsidR="00B84002" w:rsidRPr="00E105E0" w:rsidRDefault="00B84002" w:rsidP="00D40865">
            <w:pPr>
              <w:spacing w:line="259" w:lineRule="auto"/>
              <w:ind w:firstLine="0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с клиновыми ремнями</w:t>
            </w:r>
          </w:p>
        </w:tc>
        <w:tc>
          <w:tcPr>
            <w:tcW w:w="162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0,95 – 0,97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0,94 -  0,97</w:t>
            </w:r>
          </w:p>
        </w:tc>
        <w:tc>
          <w:tcPr>
            <w:tcW w:w="1440" w:type="dxa"/>
            <w:shd w:val="clear" w:color="auto" w:fill="auto"/>
          </w:tcPr>
          <w:p w:rsidR="00B84002" w:rsidRPr="00E105E0" w:rsidRDefault="00B84002" w:rsidP="00D40865">
            <w:pPr>
              <w:spacing w:line="259" w:lineRule="auto"/>
              <w:ind w:firstLine="0"/>
              <w:rPr>
                <w:sz w:val="18"/>
                <w:szCs w:val="18"/>
              </w:rPr>
            </w:pP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– 4</w:t>
            </w:r>
          </w:p>
          <w:p w:rsidR="00B84002" w:rsidRPr="00E105E0" w:rsidRDefault="00B84002" w:rsidP="00D40865">
            <w:pPr>
              <w:spacing w:line="259" w:lineRule="auto"/>
              <w:ind w:firstLine="0"/>
              <w:jc w:val="center"/>
              <w:rPr>
                <w:sz w:val="18"/>
                <w:szCs w:val="18"/>
              </w:rPr>
            </w:pPr>
            <w:r w:rsidRPr="00E105E0">
              <w:rPr>
                <w:sz w:val="18"/>
                <w:szCs w:val="18"/>
              </w:rPr>
              <w:t>2 - 4</w:t>
            </w:r>
          </w:p>
        </w:tc>
      </w:tr>
    </w:tbl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Рекомендуется принимать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муфты  </w:t>
      </w:r>
      <w:r w:rsidRPr="002915EB">
        <w:rPr>
          <w:position w:val="-12"/>
          <w:sz w:val="24"/>
          <w:szCs w:val="24"/>
        </w:rPr>
        <w:object w:dxaOrig="520" w:dyaOrig="360">
          <v:shape id="_x0000_i1082" type="#_x0000_t75" style="width:26.25pt;height:18pt" o:ole="">
            <v:imagedata r:id="rId103" o:title=""/>
          </v:shape>
          <o:OLEObject Type="Embed" ProgID="Equation.3" ShapeID="_x0000_i1082" DrawAspect="Content" ObjectID="_1575344236" r:id="rId104"/>
        </w:object>
      </w:r>
      <w:r>
        <w:rPr>
          <w:sz w:val="24"/>
          <w:szCs w:val="24"/>
        </w:rPr>
        <w:t>0.98;</w:t>
      </w:r>
    </w:p>
    <w:p w:rsidR="00B84002" w:rsidRPr="000E0755" w:rsidRDefault="00B84002" w:rsidP="00B84002">
      <w:pPr>
        <w:spacing w:line="259" w:lineRule="auto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К.п.д</w:t>
      </w:r>
      <w:proofErr w:type="spellEnd"/>
      <w:r>
        <w:rPr>
          <w:sz w:val="24"/>
          <w:szCs w:val="24"/>
        </w:rPr>
        <w:t xml:space="preserve">. одной пары подшипников качения  </w:t>
      </w:r>
      <w:r w:rsidRPr="003904A0">
        <w:rPr>
          <w:position w:val="-12"/>
          <w:sz w:val="24"/>
          <w:szCs w:val="24"/>
        </w:rPr>
        <w:object w:dxaOrig="1219" w:dyaOrig="360">
          <v:shape id="_x0000_i1083" type="#_x0000_t75" style="width:60.75pt;height:18pt" o:ole="">
            <v:imagedata r:id="rId105" o:title=""/>
          </v:shape>
          <o:OLEObject Type="Embed" ProgID="Equation.3" ShapeID="_x0000_i1083" DrawAspect="Content" ObjectID="_1575344237" r:id="rId106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одной пары подшипников скольжения  </w:t>
      </w:r>
      <w:r w:rsidRPr="003904A0">
        <w:rPr>
          <w:position w:val="-12"/>
          <w:sz w:val="24"/>
          <w:szCs w:val="24"/>
        </w:rPr>
        <w:object w:dxaOrig="1320" w:dyaOrig="360">
          <v:shape id="_x0000_i1084" type="#_x0000_t75" style="width:66pt;height:18pt" o:ole="">
            <v:imagedata r:id="rId107" o:title=""/>
          </v:shape>
          <o:OLEObject Type="Embed" ProgID="Equation.3" ShapeID="_x0000_i1084" DrawAspect="Content" ObjectID="_1575344238" r:id="rId108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требуемой (расчётной) мощности привода  </w:t>
      </w:r>
      <w:proofErr w:type="gramStart"/>
      <w:r>
        <w:rPr>
          <w:i/>
          <w:sz w:val="24"/>
          <w:szCs w:val="24"/>
          <w:lang w:val="en-US"/>
        </w:rPr>
        <w:t>P</w:t>
      </w:r>
      <w:proofErr w:type="spellStart"/>
      <w:proofErr w:type="gramEnd"/>
      <w:r>
        <w:rPr>
          <w:i/>
          <w:sz w:val="24"/>
          <w:szCs w:val="24"/>
          <w:vertAlign w:val="subscript"/>
        </w:rPr>
        <w:t>пр</w:t>
      </w:r>
      <w:proofErr w:type="spellEnd"/>
      <w:r>
        <w:rPr>
          <w:sz w:val="24"/>
          <w:szCs w:val="24"/>
        </w:rPr>
        <w:t>, опр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делённой по формулам (15), (16) или (17), по табл.</w:t>
      </w:r>
      <w:r w:rsidRPr="00E97A01">
        <w:rPr>
          <w:sz w:val="24"/>
          <w:szCs w:val="24"/>
        </w:rPr>
        <w:t>2</w:t>
      </w:r>
      <w:r>
        <w:rPr>
          <w:sz w:val="24"/>
          <w:szCs w:val="24"/>
        </w:rPr>
        <w:t xml:space="preserve"> выбир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ют ближайшую большую номинальную мощность электродвигателя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и из табл.</w:t>
      </w:r>
      <w:r w:rsidRPr="00E97A01">
        <w:rPr>
          <w:sz w:val="24"/>
          <w:szCs w:val="24"/>
        </w:rPr>
        <w:t>2</w:t>
      </w:r>
      <w:r>
        <w:rPr>
          <w:sz w:val="24"/>
          <w:szCs w:val="24"/>
        </w:rPr>
        <w:t xml:space="preserve"> и </w:t>
      </w:r>
      <w:r w:rsidRPr="00E97A01">
        <w:rPr>
          <w:sz w:val="24"/>
          <w:szCs w:val="24"/>
        </w:rPr>
        <w:t>3</w:t>
      </w:r>
      <w:r>
        <w:rPr>
          <w:sz w:val="24"/>
          <w:szCs w:val="24"/>
        </w:rPr>
        <w:t xml:space="preserve"> выписывают для выбра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ного электродвигателя все его параметры и конструктивные ра</w:t>
      </w:r>
      <w:r>
        <w:rPr>
          <w:sz w:val="24"/>
          <w:szCs w:val="24"/>
        </w:rPr>
        <w:t>з</w:t>
      </w:r>
      <w:r>
        <w:rPr>
          <w:sz w:val="24"/>
          <w:szCs w:val="24"/>
        </w:rPr>
        <w:t>меры.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Номинальная мощность  </w:t>
      </w:r>
      <w:proofErr w:type="gramStart"/>
      <w:r>
        <w:rPr>
          <w:i/>
          <w:sz w:val="24"/>
          <w:szCs w:val="24"/>
          <w:lang w:val="en-US"/>
        </w:rPr>
        <w:t>P</w:t>
      </w:r>
      <w:proofErr w:type="gramEnd"/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и номинальная частота вращения ротора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– это характеристики электродвигат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ля, при которых он, имея номинальную загрузку, может раб</w:t>
      </w:r>
      <w:r>
        <w:rPr>
          <w:sz w:val="24"/>
          <w:szCs w:val="24"/>
        </w:rPr>
        <w:t>о</w:t>
      </w:r>
      <w:r>
        <w:rPr>
          <w:sz w:val="24"/>
          <w:szCs w:val="24"/>
        </w:rPr>
        <w:t>тать длительное время, не нагреваясь свыше допустимой темпер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туры.</w:t>
      </w:r>
    </w:p>
    <w:p w:rsidR="00B84002" w:rsidRPr="00730397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 выборе электродвигателя надо учитывать два обсто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тельства: большой запас мощности электродвигателя приводит к повышению расхода электроэнергии, а перегру</w:t>
      </w:r>
      <w:r>
        <w:rPr>
          <w:sz w:val="24"/>
          <w:szCs w:val="24"/>
        </w:rPr>
        <w:t>з</w:t>
      </w:r>
      <w:r>
        <w:rPr>
          <w:sz w:val="24"/>
          <w:szCs w:val="24"/>
        </w:rPr>
        <w:t>ка – к перегреву двигателя (допускается перегрузка не более 5%). Поэтому следует выбирать электродвигатель с большим зн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чением мощности.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с.46,47;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с.23,24.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КИНЕМАТИЧЕСКИЙ  РАСЧЁТ  ПРИВОДА</w:t>
      </w:r>
    </w:p>
    <w:p w:rsidR="00B84002" w:rsidRDefault="00B84002" w:rsidP="00B84002">
      <w:pPr>
        <w:spacing w:line="240" w:lineRule="auto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начале кинематического расчёта привода определяется его передаточное отношение.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Передаточное отношение привода – это отношение угловой скорости или частоты вращения ведущего вала прив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 (</w:t>
      </w:r>
      <w:r w:rsidRPr="00A56A14">
        <w:rPr>
          <w:position w:val="-10"/>
          <w:sz w:val="24"/>
          <w:szCs w:val="24"/>
        </w:rPr>
        <w:object w:dxaOrig="1120" w:dyaOrig="340">
          <v:shape id="_x0000_i1085" type="#_x0000_t75" style="width:56.25pt;height:17.25pt" o:ole="">
            <v:imagedata r:id="rId109" o:title=""/>
          </v:shape>
          <o:OLEObject Type="Embed" ProgID="Equation.3" ShapeID="_x0000_i1085" DrawAspect="Content" ObjectID="_1575344239" r:id="rId110"/>
        </w:object>
      </w:r>
      <w:r>
        <w:rPr>
          <w:sz w:val="24"/>
          <w:szCs w:val="24"/>
        </w:rPr>
        <w:t xml:space="preserve"> к угловой скорости или частоте вращения вед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мого вала привода  (</w:t>
      </w:r>
      <w:r w:rsidRPr="00A56A14">
        <w:rPr>
          <w:position w:val="-10"/>
          <w:sz w:val="24"/>
          <w:szCs w:val="24"/>
        </w:rPr>
        <w:object w:dxaOrig="1140" w:dyaOrig="340">
          <v:shape id="_x0000_i1086" type="#_x0000_t75" style="width:57pt;height:17.25pt" o:ole="">
            <v:imagedata r:id="rId111" o:title=""/>
          </v:shape>
          <o:OLEObject Type="Embed" ProgID="Equation.3" ShapeID="_x0000_i1086" DrawAspect="Content" ObjectID="_1575344240" r:id="rId112"/>
        </w:object>
      </w:r>
      <w:r>
        <w:rPr>
          <w:sz w:val="24"/>
          <w:szCs w:val="24"/>
        </w:rPr>
        <w:t>):</w:t>
      </w:r>
      <w:proofErr w:type="gramEnd"/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C82B3E">
        <w:rPr>
          <w:position w:val="-30"/>
          <w:sz w:val="24"/>
          <w:szCs w:val="24"/>
        </w:rPr>
        <w:object w:dxaOrig="1500" w:dyaOrig="680">
          <v:shape id="_x0000_i1087" type="#_x0000_t75" style="width:75pt;height:33.75pt" o:ole="">
            <v:imagedata r:id="rId113" o:title=""/>
          </v:shape>
          <o:OLEObject Type="Embed" ProgID="Equation.3" ShapeID="_x0000_i1087" DrawAspect="Content" ObjectID="_1575344241" r:id="rId114"/>
        </w:object>
      </w:r>
      <w:r>
        <w:rPr>
          <w:sz w:val="24"/>
          <w:szCs w:val="24"/>
        </w:rPr>
        <w:t xml:space="preserve">                                       (19)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Далее необходимо передаточное отношение привода  </w:t>
      </w:r>
      <w:proofErr w:type="gramStart"/>
      <w:r>
        <w:rPr>
          <w:i/>
          <w:sz w:val="24"/>
          <w:szCs w:val="24"/>
          <w:lang w:val="en-US"/>
        </w:rPr>
        <w:t>u</w:t>
      </w:r>
      <w:proofErr w:type="spellStart"/>
      <w:proofErr w:type="gramEnd"/>
      <w:r>
        <w:rPr>
          <w:i/>
          <w:sz w:val="24"/>
          <w:szCs w:val="24"/>
          <w:vertAlign w:val="subscript"/>
        </w:rPr>
        <w:t>пр</w:t>
      </w:r>
      <w:proofErr w:type="spellEnd"/>
      <w:r>
        <w:rPr>
          <w:sz w:val="24"/>
          <w:szCs w:val="24"/>
        </w:rPr>
        <w:t xml:space="preserve"> разбить на передаточные отношения отдельных передач, </w:t>
      </w:r>
      <w:r>
        <w:rPr>
          <w:sz w:val="24"/>
          <w:szCs w:val="24"/>
        </w:rPr>
        <w:lastRenderedPageBreak/>
        <w:t>входящих в привод, так, чтобы произведение передаточных отношений отдельных передач равнялось передаточному отн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шению привода в целом, в соответствии с формулой (4). При назначении передаточных отношений отдельных передач следует ориентироваться на рекомендации, приведённые в табл.4.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Далее определяют частоты вращения и угловые скор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каждого вала</w:t>
      </w:r>
      <w:r w:rsidRPr="00E97A01">
        <w:rPr>
          <w:sz w:val="24"/>
          <w:szCs w:val="24"/>
        </w:rPr>
        <w:t xml:space="preserve"> </w:t>
      </w:r>
      <w:r>
        <w:rPr>
          <w:sz w:val="24"/>
          <w:szCs w:val="24"/>
        </w:rPr>
        <w:t>привода, имея в виду, что</w:t>
      </w:r>
      <w:r w:rsidRPr="00E97A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частота вращения первого вала привода  </w:t>
      </w:r>
      <w:r w:rsidRPr="003213D3">
        <w:rPr>
          <w:i/>
          <w:sz w:val="24"/>
          <w:szCs w:val="24"/>
          <w:lang w:val="en-US"/>
        </w:rPr>
        <w:t>n</w:t>
      </w:r>
      <w:r w:rsidRPr="003213D3">
        <w:rPr>
          <w:i/>
          <w:sz w:val="24"/>
          <w:szCs w:val="24"/>
          <w:vertAlign w:val="subscript"/>
        </w:rPr>
        <w:t>1</w:t>
      </w:r>
      <w:r w:rsidRPr="00331D17">
        <w:rPr>
          <w:sz w:val="24"/>
          <w:szCs w:val="24"/>
        </w:rPr>
        <w:t xml:space="preserve"> </w:t>
      </w:r>
      <w:r>
        <w:rPr>
          <w:sz w:val="24"/>
          <w:szCs w:val="24"/>
        </w:rPr>
        <w:t>равна частоте вращения вед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мого быстроходного вала </w:t>
      </w:r>
      <w:proofErr w:type="gramStart"/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>, которая в свою очередь является частотой вращения</w:t>
      </w:r>
      <w:r w:rsidRPr="003E16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вала электродвигателя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,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ляемой по формуле (14).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всех остальных валов вычисляются с учётом формул (2):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частота вращения второго вала 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905C19">
        <w:rPr>
          <w:position w:val="-10"/>
          <w:sz w:val="24"/>
          <w:szCs w:val="24"/>
        </w:rPr>
        <w:object w:dxaOrig="1040" w:dyaOrig="340">
          <v:shape id="_x0000_i1088" type="#_x0000_t75" style="width:51.75pt;height:17.25pt" o:ole="">
            <v:imagedata r:id="rId115" o:title=""/>
          </v:shape>
          <o:OLEObject Type="Embed" ProgID="Equation.3" ShapeID="_x0000_i1088" DrawAspect="Content" ObjectID="_1575344242" r:id="rId116"/>
        </w:object>
      </w:r>
      <w:r>
        <w:rPr>
          <w:sz w:val="24"/>
          <w:szCs w:val="24"/>
        </w:rPr>
        <w:t xml:space="preserve"> 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                      (20)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третьего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7445B">
        <w:rPr>
          <w:position w:val="-12"/>
          <w:sz w:val="24"/>
          <w:szCs w:val="24"/>
        </w:rPr>
        <w:object w:dxaOrig="1100" w:dyaOrig="360">
          <v:shape id="_x0000_i1089" type="#_x0000_t75" style="width:54.75pt;height:18pt" o:ole="">
            <v:imagedata r:id="rId117" o:title=""/>
          </v:shape>
          <o:OLEObject Type="Embed" ProgID="Equation.3" ShapeID="_x0000_i1089" DrawAspect="Content" ObjectID="_1575344243" r:id="rId118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                      (21)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частота вращения четвёртого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426266">
        <w:rPr>
          <w:position w:val="-12"/>
          <w:sz w:val="24"/>
          <w:szCs w:val="24"/>
        </w:rPr>
        <w:object w:dxaOrig="1140" w:dyaOrig="360">
          <v:shape id="_x0000_i1090" type="#_x0000_t75" style="width:57pt;height:18pt" o:ole="">
            <v:imagedata r:id="rId119" o:title=""/>
          </v:shape>
          <o:OLEObject Type="Embed" ProgID="Equation.3" ShapeID="_x0000_i1090" DrawAspect="Content" ObjectID="_1575344244" r:id="rId120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и т.д.                      (22)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всех валов привода можно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лять, используя частоту вращения ведомого тихоходного вала привода  </w:t>
      </w:r>
      <w:proofErr w:type="gramStart"/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 xml:space="preserve">Т, 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которая задаётся в явном виде (задание по вар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антам 2 и 3) или определяется по формулам (10) или (11)  (в задан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ях по варианту 1), см. с. 14.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Для привода, изображенного на рис.1, с учётом формул (2)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четвертого вала  </w:t>
      </w:r>
      <w:r>
        <w:rPr>
          <w:i/>
          <w:sz w:val="24"/>
          <w:szCs w:val="24"/>
          <w:lang w:val="en-US"/>
        </w:rPr>
        <w:t>n</w:t>
      </w:r>
      <w:r w:rsidRPr="00C32D01">
        <w:rPr>
          <w:i/>
          <w:sz w:val="24"/>
          <w:szCs w:val="24"/>
          <w:vertAlign w:val="subscript"/>
        </w:rPr>
        <w:t>4</w:t>
      </w:r>
      <w:r w:rsidRPr="00C32D01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n</w:t>
      </w:r>
      <w:proofErr w:type="gramStart"/>
      <w:r>
        <w:rPr>
          <w:i/>
          <w:sz w:val="24"/>
          <w:szCs w:val="24"/>
          <w:vertAlign w:val="subscript"/>
        </w:rPr>
        <w:t>Т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         (23)</w:t>
      </w:r>
    </w:p>
    <w:p w:rsidR="00B84002" w:rsidRDefault="00B84002" w:rsidP="00B84002">
      <w:p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третьего  вала     </w:t>
      </w:r>
      <w:r w:rsidRPr="00C32D01">
        <w:rPr>
          <w:position w:val="-12"/>
          <w:sz w:val="24"/>
          <w:szCs w:val="24"/>
        </w:rPr>
        <w:object w:dxaOrig="1140" w:dyaOrig="360">
          <v:shape id="_x0000_i1091" type="#_x0000_t75" style="width:57pt;height:18pt" o:ole="">
            <v:imagedata r:id="rId121" o:title=""/>
          </v:shape>
          <o:OLEObject Type="Embed" ProgID="Equation.3" ShapeID="_x0000_i1091" DrawAspect="Content" ObjectID="_1575344245" r:id="rId122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 (24)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второго вала          </w:t>
      </w:r>
      <w:r w:rsidRPr="00C32D01">
        <w:rPr>
          <w:position w:val="-12"/>
          <w:sz w:val="24"/>
          <w:szCs w:val="24"/>
        </w:rPr>
        <w:object w:dxaOrig="1100" w:dyaOrig="360">
          <v:shape id="_x0000_i1092" type="#_x0000_t75" style="width:54.75pt;height:18pt" o:ole="">
            <v:imagedata r:id="rId123" o:title=""/>
          </v:shape>
          <o:OLEObject Type="Embed" ProgID="Equation.3" ShapeID="_x0000_i1092" DrawAspect="Content" ObjectID="_1575344246" r:id="rId124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);25)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частота вращения первого  вала      </w:t>
      </w:r>
      <w:r w:rsidRPr="00C32D01">
        <w:rPr>
          <w:position w:val="-10"/>
          <w:sz w:val="24"/>
          <w:szCs w:val="24"/>
        </w:rPr>
        <w:object w:dxaOrig="1040" w:dyaOrig="340">
          <v:shape id="_x0000_i1093" type="#_x0000_t75" style="width:51.75pt;height:17.25pt" o:ole="">
            <v:imagedata r:id="rId125" o:title=""/>
          </v:shape>
          <o:OLEObject Type="Embed" ProgID="Equation.3" ShapeID="_x0000_i1093" DrawAspect="Content" ObjectID="_1575344247" r:id="rId126"/>
        </w:object>
      </w:r>
      <w:r w:rsidRPr="00C32D01">
        <w:rPr>
          <w:sz w:val="24"/>
          <w:szCs w:val="24"/>
        </w:rPr>
        <w:t>(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   (26)</w:t>
      </w:r>
    </w:p>
    <w:p w:rsidR="00B84002" w:rsidRPr="00C055A9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Угловые скорости для каждого вала привода определяют по вычисленным значениям частот вращения, используя формулу пересчёта (5). См. </w:t>
      </w:r>
      <w:r w:rsidRPr="00B84002">
        <w:rPr>
          <w:sz w:val="24"/>
          <w:szCs w:val="24"/>
        </w:rPr>
        <w:t>[1]</w:t>
      </w:r>
      <w:r>
        <w:rPr>
          <w:sz w:val="24"/>
          <w:szCs w:val="24"/>
        </w:rPr>
        <w:t xml:space="preserve">, с.50,51; </w:t>
      </w:r>
      <w:r w:rsidRPr="00B84002">
        <w:rPr>
          <w:sz w:val="24"/>
          <w:szCs w:val="24"/>
        </w:rPr>
        <w:t>[2]</w:t>
      </w:r>
      <w:r>
        <w:rPr>
          <w:sz w:val="24"/>
          <w:szCs w:val="24"/>
        </w:rPr>
        <w:t>, с.25,26.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5.СИЛОВОЙ  РАСЧЁТ  ПРИВОДА</w:t>
      </w: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силовом расчёте привода определяют мощность  </w:t>
      </w:r>
      <w:r>
        <w:rPr>
          <w:i/>
          <w:sz w:val="24"/>
          <w:szCs w:val="24"/>
          <w:lang w:val="en-US"/>
        </w:rPr>
        <w:t>P</w:t>
      </w:r>
      <w:r>
        <w:rPr>
          <w:sz w:val="24"/>
          <w:szCs w:val="24"/>
        </w:rPr>
        <w:t xml:space="preserve">(кВт) и крутящий момент 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) на каждом валу привода.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Для определения мощности на каждом валу привода необходимо, используя понятие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привода и анализируя структуру кинематической схемы привода, уточнить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каждой ступени привода (каждой передачи), соблюдая усл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вие, определяемое формулой (18).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Так для расчётной схемы привода, приведённой на рис.1,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III</w:t>
      </w:r>
      <w:r w:rsidRPr="002F36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будет включать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цепной передачи с учётом потерь в подшипниках передачи - </w:t>
      </w:r>
      <w:r w:rsidRPr="002F368F">
        <w:rPr>
          <w:position w:val="-14"/>
          <w:sz w:val="24"/>
          <w:szCs w:val="24"/>
        </w:rPr>
        <w:object w:dxaOrig="340" w:dyaOrig="380">
          <v:shape id="_x0000_i1094" type="#_x0000_t75" style="width:17.25pt;height:18.75pt" o:ole="">
            <v:imagedata r:id="rId127" o:title=""/>
          </v:shape>
          <o:OLEObject Type="Embed" ProgID="Equation.3" ShapeID="_x0000_i1094" DrawAspect="Content" ObjectID="_1575344248" r:id="rId128"/>
        </w:object>
      </w:r>
      <w:r>
        <w:rPr>
          <w:sz w:val="24"/>
          <w:szCs w:val="24"/>
        </w:rPr>
        <w:t xml:space="preserve"> плюс потери в подшипниках приводного вала основной м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шины </w:t>
      </w:r>
      <w:r w:rsidRPr="007B5D74">
        <w:rPr>
          <w:position w:val="-10"/>
          <w:sz w:val="24"/>
          <w:szCs w:val="24"/>
        </w:rPr>
        <w:object w:dxaOrig="440" w:dyaOrig="340">
          <v:shape id="_x0000_i1095" type="#_x0000_t75" style="width:21.75pt;height:17.25pt" o:ole="">
            <v:imagedata r:id="rId129" o:title=""/>
          </v:shape>
          <o:OLEObject Type="Embed" ProgID="Equation.3" ShapeID="_x0000_i1095" DrawAspect="Content" ObjectID="_1575344249" r:id="rId130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7B5D74">
        <w:rPr>
          <w:position w:val="-14"/>
          <w:sz w:val="24"/>
          <w:szCs w:val="24"/>
        </w:rPr>
        <w:object w:dxaOrig="1359" w:dyaOrig="380">
          <v:shape id="_x0000_i1096" type="#_x0000_t75" style="width:68.25pt;height:18.75pt" o:ole="">
            <v:imagedata r:id="rId131" o:title=""/>
          </v:shape>
          <o:OLEObject Type="Embed" ProgID="Equation.3" ShapeID="_x0000_i1096" DrawAspect="Content" ObjectID="_1575344250" r:id="rId132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II</w:t>
      </w:r>
      <w:r w:rsidRPr="007B5D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</w:t>
      </w:r>
      <w:proofErr w:type="gramStart"/>
      <w:r>
        <w:rPr>
          <w:sz w:val="24"/>
          <w:szCs w:val="24"/>
        </w:rPr>
        <w:t xml:space="preserve">равен  </w:t>
      </w:r>
      <w:proofErr w:type="spellStart"/>
      <w:r>
        <w:rPr>
          <w:sz w:val="24"/>
          <w:szCs w:val="24"/>
        </w:rPr>
        <w:t>к.п.д</w:t>
      </w:r>
      <w:proofErr w:type="spellEnd"/>
      <w:proofErr w:type="gramEnd"/>
      <w:r>
        <w:rPr>
          <w:sz w:val="24"/>
          <w:szCs w:val="24"/>
        </w:rPr>
        <w:t>. зубчатого редукт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ра  </w:t>
      </w:r>
      <w:r w:rsidRPr="007B5D74">
        <w:rPr>
          <w:position w:val="-10"/>
          <w:sz w:val="24"/>
          <w:szCs w:val="24"/>
        </w:rPr>
        <w:object w:dxaOrig="300" w:dyaOrig="340">
          <v:shape id="_x0000_i1097" type="#_x0000_t75" style="width:15pt;height:17.25pt" o:ole="">
            <v:imagedata r:id="rId133" o:title=""/>
          </v:shape>
          <o:OLEObject Type="Embed" ProgID="Equation.3" ShapeID="_x0000_i1097" DrawAspect="Content" ObjectID="_1575344251" r:id="rId134"/>
        </w:object>
      </w:r>
      <w:r>
        <w:rPr>
          <w:sz w:val="24"/>
          <w:szCs w:val="24"/>
        </w:rPr>
        <w:t xml:space="preserve">  с учётом потерь в подшипниках передачи: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7B5D74">
        <w:rPr>
          <w:position w:val="-10"/>
          <w:sz w:val="24"/>
          <w:szCs w:val="24"/>
        </w:rPr>
        <w:object w:dxaOrig="880" w:dyaOrig="340">
          <v:shape id="_x0000_i1098" type="#_x0000_t75" style="width:44.25pt;height:17.25pt" o:ole="">
            <v:imagedata r:id="rId135" o:title=""/>
          </v:shape>
          <o:OLEObject Type="Embed" ProgID="Equation.3" ShapeID="_x0000_i1098" DrawAspect="Content" ObjectID="_1575344252" r:id="rId136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I</w:t>
      </w:r>
      <w:r w:rsidRPr="004570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 равен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клиноременной пер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дачи </w:t>
      </w:r>
      <w:r w:rsidRPr="00457051">
        <w:rPr>
          <w:position w:val="-10"/>
          <w:sz w:val="24"/>
          <w:szCs w:val="24"/>
        </w:rPr>
        <w:object w:dxaOrig="380" w:dyaOrig="340">
          <v:shape id="_x0000_i1099" type="#_x0000_t75" style="width:18.75pt;height:17.25pt" o:ole="">
            <v:imagedata r:id="rId137" o:title=""/>
          </v:shape>
          <o:OLEObject Type="Embed" ProgID="Equation.3" ShapeID="_x0000_i1099" DrawAspect="Content" ObjectID="_1575344253" r:id="rId138"/>
        </w:object>
      </w:r>
      <w:r>
        <w:rPr>
          <w:sz w:val="24"/>
          <w:szCs w:val="24"/>
        </w:rPr>
        <w:t xml:space="preserve"> с учётом потерь в подшипниках передачи:</w:t>
      </w:r>
    </w:p>
    <w:p w:rsidR="00B84002" w:rsidRPr="00457051" w:rsidRDefault="00B84002" w:rsidP="00B84002">
      <w:pPr>
        <w:spacing w:line="240" w:lineRule="auto"/>
        <w:rPr>
          <w:sz w:val="24"/>
          <w:szCs w:val="24"/>
        </w:rPr>
      </w:pPr>
      <w:r w:rsidRPr="00457051">
        <w:rPr>
          <w:position w:val="-10"/>
          <w:sz w:val="24"/>
          <w:szCs w:val="24"/>
        </w:rPr>
        <w:object w:dxaOrig="900" w:dyaOrig="340">
          <v:shape id="_x0000_i1100" type="#_x0000_t75" style="width:45pt;height:17.25pt" o:ole="">
            <v:imagedata r:id="rId139" o:title=""/>
          </v:shape>
          <o:OLEObject Type="Embed" ProgID="Equation.3" ShapeID="_x0000_i1100" DrawAspect="Content" ObjectID="_1575344254" r:id="rId140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905C19">
        <w:rPr>
          <w:position w:val="-10"/>
          <w:sz w:val="24"/>
          <w:szCs w:val="24"/>
        </w:rPr>
        <w:object w:dxaOrig="180" w:dyaOrig="340">
          <v:shape id="_x0000_i1101" type="#_x0000_t75" style="width:9pt;height:17.25pt" o:ole="">
            <v:imagedata r:id="rId141" o:title=""/>
          </v:shape>
          <o:OLEObject Type="Embed" ProgID="Equation.3" ShapeID="_x0000_i1101" DrawAspect="Content" ObjectID="_1575344255" r:id="rId142"/>
        </w:object>
      </w:r>
      <w:r>
        <w:rPr>
          <w:sz w:val="24"/>
          <w:szCs w:val="24"/>
        </w:rPr>
        <w:t xml:space="preserve">В итоге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привода для расчётной схемы, приведе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ной на рис.1, определится по формуле: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F40F18">
        <w:rPr>
          <w:position w:val="-14"/>
          <w:sz w:val="24"/>
          <w:szCs w:val="24"/>
        </w:rPr>
        <w:object w:dxaOrig="2240" w:dyaOrig="380">
          <v:shape id="_x0000_i1102" type="#_x0000_t75" style="width:111.75pt;height:18.75pt" o:ole="">
            <v:imagedata r:id="rId143" o:title=""/>
          </v:shape>
          <o:OLEObject Type="Embed" ProgID="Equation.3" ShapeID="_x0000_i1102" DrawAspect="Content" ObjectID="_1575344256" r:id="rId144"/>
        </w:objec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После этого приступают к определению мощности кажд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вала привода, используя формулы (1).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Так, для привода, кинематическая схема которого изобр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жена на рис.1, мощность на четвертом валу </w:t>
      </w:r>
      <w:r>
        <w:rPr>
          <w:i/>
          <w:sz w:val="24"/>
          <w:szCs w:val="24"/>
          <w:lang w:val="en-US"/>
        </w:rPr>
        <w:t>P</w:t>
      </w:r>
      <w:r w:rsidRPr="006076E6">
        <w:rPr>
          <w:i/>
          <w:sz w:val="24"/>
          <w:szCs w:val="24"/>
          <w:vertAlign w:val="subscript"/>
        </w:rPr>
        <w:t>4</w:t>
      </w:r>
      <w:r w:rsidRPr="006076E6">
        <w:rPr>
          <w:i/>
          <w:sz w:val="24"/>
          <w:szCs w:val="24"/>
        </w:rPr>
        <w:t xml:space="preserve"> </w:t>
      </w:r>
      <w:r w:rsidRPr="006076E6">
        <w:rPr>
          <w:sz w:val="24"/>
          <w:szCs w:val="24"/>
        </w:rPr>
        <w:t xml:space="preserve"> </w:t>
      </w:r>
      <w:r>
        <w:rPr>
          <w:sz w:val="24"/>
          <w:szCs w:val="24"/>
        </w:rPr>
        <w:t>равна мощн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ведомого тихоходного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076E6">
        <w:rPr>
          <w:position w:val="-10"/>
          <w:sz w:val="24"/>
          <w:szCs w:val="24"/>
        </w:rPr>
        <w:object w:dxaOrig="1520" w:dyaOrig="340">
          <v:shape id="_x0000_i1103" type="#_x0000_t75" style="width:75.75pt;height:17.25pt" o:ole="">
            <v:imagedata r:id="rId145" o:title=""/>
          </v:shape>
          <o:OLEObject Type="Embed" ProgID="Equation.3" ShapeID="_x0000_i1103" DrawAspect="Content" ObjectID="_1575344257" r:id="rId146"/>
        </w:object>
      </w:r>
      <w:r>
        <w:rPr>
          <w:sz w:val="24"/>
          <w:szCs w:val="24"/>
        </w:rPr>
        <w:t xml:space="preserve">                                                             (27)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мощность на третьем валу  </w:t>
      </w:r>
      <w:r>
        <w:rPr>
          <w:i/>
          <w:sz w:val="24"/>
          <w:szCs w:val="24"/>
          <w:lang w:val="en-US"/>
        </w:rPr>
        <w:t>P</w:t>
      </w:r>
      <w:r w:rsidRPr="00676FEB">
        <w:rPr>
          <w:i/>
          <w:sz w:val="24"/>
          <w:szCs w:val="24"/>
          <w:vertAlign w:val="subscript"/>
        </w:rPr>
        <w:t>3</w:t>
      </w:r>
      <w:r w:rsidRPr="00676FE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равна                        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76FEB">
        <w:rPr>
          <w:position w:val="-12"/>
          <w:sz w:val="24"/>
          <w:szCs w:val="24"/>
        </w:rPr>
        <w:object w:dxaOrig="1219" w:dyaOrig="360">
          <v:shape id="_x0000_i1104" type="#_x0000_t75" style="width:60.75pt;height:18pt" o:ole="">
            <v:imagedata r:id="rId147" o:title=""/>
          </v:shape>
          <o:OLEObject Type="Embed" ProgID="Equation.3" ShapeID="_x0000_i1104" DrawAspect="Content" ObjectID="_1575344258" r:id="rId148"/>
        </w:object>
      </w:r>
      <w:r>
        <w:rPr>
          <w:sz w:val="24"/>
          <w:szCs w:val="24"/>
        </w:rPr>
        <w:t xml:space="preserve">                                                                  (28)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мощность на втором валу  </w:t>
      </w:r>
      <w:r>
        <w:rPr>
          <w:i/>
          <w:sz w:val="24"/>
          <w:szCs w:val="24"/>
          <w:lang w:val="en-US"/>
        </w:rPr>
        <w:t>P</w:t>
      </w:r>
      <w:r w:rsidRPr="00676FEB">
        <w:rPr>
          <w:i/>
          <w:sz w:val="24"/>
          <w:szCs w:val="24"/>
          <w:vertAlign w:val="subscript"/>
        </w:rPr>
        <w:t>2</w:t>
      </w:r>
      <w:r w:rsidRPr="00676FE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равна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676FEB">
        <w:rPr>
          <w:position w:val="-12"/>
          <w:sz w:val="24"/>
          <w:szCs w:val="24"/>
        </w:rPr>
        <w:object w:dxaOrig="1180" w:dyaOrig="360">
          <v:shape id="_x0000_i1105" type="#_x0000_t75" style="width:59.25pt;height:18pt" o:ole="">
            <v:imagedata r:id="rId149" o:title=""/>
          </v:shape>
          <o:OLEObject Type="Embed" ProgID="Equation.3" ShapeID="_x0000_i1105" DrawAspect="Content" ObjectID="_1575344259" r:id="rId150"/>
        </w:object>
      </w:r>
      <w:r>
        <w:rPr>
          <w:sz w:val="24"/>
          <w:szCs w:val="24"/>
        </w:rPr>
        <w:t xml:space="preserve">                                                                   (29)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мощность на первом валу  </w:t>
      </w:r>
      <w:r>
        <w:rPr>
          <w:i/>
          <w:sz w:val="24"/>
          <w:szCs w:val="24"/>
          <w:lang w:val="en-US"/>
        </w:rPr>
        <w:t>P</w:t>
      </w:r>
      <w:r w:rsidRPr="00BC6310">
        <w:rPr>
          <w:i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равна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BC6310">
        <w:rPr>
          <w:position w:val="-10"/>
          <w:sz w:val="24"/>
          <w:szCs w:val="24"/>
        </w:rPr>
        <w:object w:dxaOrig="1100" w:dyaOrig="340">
          <v:shape id="_x0000_i1106" type="#_x0000_t75" style="width:54.75pt;height:17.25pt" o:ole="">
            <v:imagedata r:id="rId151" o:title=""/>
          </v:shape>
          <o:OLEObject Type="Embed" ProgID="Equation.3" ShapeID="_x0000_i1106" DrawAspect="Content" ObjectID="_1575344260" r:id="rId152"/>
        </w:object>
      </w:r>
      <w:r>
        <w:rPr>
          <w:sz w:val="24"/>
          <w:szCs w:val="24"/>
        </w:rPr>
        <w:t xml:space="preserve">                                                                    (30)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Крутящие моменты для каждого вала  привода  </w:t>
      </w:r>
      <w:r>
        <w:rPr>
          <w:i/>
          <w:sz w:val="24"/>
          <w:szCs w:val="24"/>
          <w:lang w:val="en-US"/>
        </w:rPr>
        <w:t>T</w:t>
      </w:r>
      <w:r w:rsidRPr="0042716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 xml:space="preserve">) определяют по вычисленным значениям мощности  </w:t>
      </w:r>
      <w:r>
        <w:rPr>
          <w:i/>
          <w:sz w:val="24"/>
          <w:szCs w:val="24"/>
          <w:lang w:val="en-US"/>
        </w:rPr>
        <w:t>P</w:t>
      </w:r>
      <w:r w:rsidRPr="004271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(кВт) и угловой скорости  </w:t>
      </w:r>
      <w:r w:rsidRPr="0042716A">
        <w:rPr>
          <w:position w:val="-6"/>
          <w:sz w:val="24"/>
          <w:szCs w:val="24"/>
        </w:rPr>
        <w:object w:dxaOrig="240" w:dyaOrig="220">
          <v:shape id="_x0000_i1107" type="#_x0000_t75" style="width:12pt;height:11.25pt" o:ole="">
            <v:imagedata r:id="rId153" o:title=""/>
          </v:shape>
          <o:OLEObject Type="Embed" ProgID="Equation.3" ShapeID="_x0000_i1107" DrawAspect="Content" ObjectID="_1575344261" r:id="rId154"/>
        </w:object>
      </w:r>
      <w:r>
        <w:rPr>
          <w:sz w:val="24"/>
          <w:szCs w:val="24"/>
        </w:rPr>
        <w:t>(сек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для каждого вала.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42716A">
        <w:rPr>
          <w:position w:val="-30"/>
          <w:sz w:val="24"/>
          <w:szCs w:val="24"/>
        </w:rPr>
        <w:object w:dxaOrig="1080" w:dyaOrig="680">
          <v:shape id="_x0000_i1108" type="#_x0000_t75" style="width:54pt;height:33.75pt" o:ole="">
            <v:imagedata r:id="rId155" o:title=""/>
          </v:shape>
          <o:OLEObject Type="Embed" ProgID="Equation.3" ShapeID="_x0000_i1108" DrawAspect="Content" ObjectID="_1575344262" r:id="rId156"/>
        </w:objec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);                                                         (31)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или по мощности  </w:t>
      </w:r>
      <w:r>
        <w:rPr>
          <w:i/>
          <w:sz w:val="24"/>
          <w:szCs w:val="24"/>
          <w:lang w:val="en-US"/>
        </w:rPr>
        <w:t>P</w:t>
      </w:r>
      <w:r w:rsidRPr="00FF480C">
        <w:rPr>
          <w:sz w:val="24"/>
          <w:szCs w:val="24"/>
        </w:rPr>
        <w:t>(</w:t>
      </w:r>
      <w:r>
        <w:rPr>
          <w:sz w:val="24"/>
          <w:szCs w:val="24"/>
        </w:rPr>
        <w:t xml:space="preserve">кВт) и частоте вращения  </w:t>
      </w:r>
      <w:r>
        <w:rPr>
          <w:i/>
          <w:sz w:val="24"/>
          <w:szCs w:val="24"/>
          <w:lang w:val="en-US"/>
        </w:rPr>
        <w:t>n</w:t>
      </w:r>
      <w:r w:rsidRPr="00FF480C">
        <w:rPr>
          <w:sz w:val="24"/>
          <w:szCs w:val="24"/>
        </w:rPr>
        <w:t xml:space="preserve"> </w: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для каждого вала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 w:rsidRPr="00FF480C">
        <w:rPr>
          <w:position w:val="-30"/>
          <w:sz w:val="24"/>
          <w:szCs w:val="24"/>
        </w:rPr>
        <w:object w:dxaOrig="1719" w:dyaOrig="680">
          <v:shape id="_x0000_i1109" type="#_x0000_t75" style="width:86.25pt;height:33.75pt" o:ole="">
            <v:imagedata r:id="rId157" o:title=""/>
          </v:shape>
          <o:OLEObject Type="Embed" ProgID="Equation.3" ShapeID="_x0000_i1109" DrawAspect="Content" ObjectID="_1575344263" r:id="rId158"/>
        </w:object>
      </w:r>
      <w:r w:rsidRPr="00AB3067"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)                                                (32)</w:t>
      </w:r>
    </w:p>
    <w:p w:rsidR="00B84002" w:rsidRPr="00C055A9" w:rsidRDefault="00B84002" w:rsidP="00B84002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Обращаем внимание!</w:t>
      </w:r>
      <w:r>
        <w:rPr>
          <w:sz w:val="24"/>
          <w:szCs w:val="24"/>
        </w:rPr>
        <w:t xml:space="preserve"> При вычислении  </w:t>
      </w:r>
      <w:r>
        <w:rPr>
          <w:i/>
          <w:sz w:val="24"/>
          <w:szCs w:val="24"/>
          <w:lang w:val="en-US"/>
        </w:rPr>
        <w:t>T</w:t>
      </w:r>
      <w:r w:rsidRPr="00AB306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 формулах (31) и (32) значения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</w:rPr>
        <w:t xml:space="preserve">, </w:t>
      </w:r>
      <w:r w:rsidRPr="00AB3067">
        <w:rPr>
          <w:i/>
          <w:position w:val="-6"/>
          <w:sz w:val="24"/>
          <w:szCs w:val="24"/>
        </w:rPr>
        <w:object w:dxaOrig="240" w:dyaOrig="220">
          <v:shape id="_x0000_i1110" type="#_x0000_t75" style="width:12pt;height:11.25pt" o:ole="">
            <v:imagedata r:id="rId159" o:title=""/>
          </v:shape>
          <o:OLEObject Type="Embed" ProgID="Equation.3" ShapeID="_x0000_i1110" DrawAspect="Content" ObjectID="_1575344264" r:id="rId160"/>
        </w:object>
      </w:r>
      <w:r w:rsidRPr="00AB306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i/>
          <w:sz w:val="24"/>
          <w:szCs w:val="24"/>
          <w:lang w:val="en-US"/>
        </w:rPr>
        <w:t>n</w:t>
      </w:r>
      <w:r w:rsidRPr="00AB3067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 быть взяты с вала, для которого определяют крутящий момент  </w:t>
      </w:r>
      <w:r>
        <w:rPr>
          <w:i/>
          <w:sz w:val="24"/>
          <w:szCs w:val="24"/>
          <w:lang w:val="en-US"/>
        </w:rPr>
        <w:t>T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См. </w:t>
      </w:r>
      <w:r w:rsidRPr="003F334B">
        <w:rPr>
          <w:sz w:val="24"/>
          <w:szCs w:val="24"/>
        </w:rPr>
        <w:t>[1]</w:t>
      </w:r>
      <w:r>
        <w:rPr>
          <w:sz w:val="24"/>
          <w:szCs w:val="24"/>
        </w:rPr>
        <w:t xml:space="preserve">, с.50,51; </w:t>
      </w:r>
      <w:r w:rsidRPr="003F334B">
        <w:rPr>
          <w:sz w:val="24"/>
          <w:szCs w:val="24"/>
        </w:rPr>
        <w:t>[2]</w:t>
      </w:r>
      <w:r>
        <w:rPr>
          <w:sz w:val="24"/>
          <w:szCs w:val="24"/>
        </w:rPr>
        <w:t>, с.25 – 28.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6.РЕЗУЛЬТАТЫ </w:t>
      </w:r>
      <w:proofErr w:type="gramStart"/>
      <w:r>
        <w:rPr>
          <w:b/>
          <w:sz w:val="24"/>
          <w:szCs w:val="24"/>
        </w:rPr>
        <w:t>КИНЕМАТИЧЕСКОГО</w:t>
      </w:r>
      <w:proofErr w:type="gramEnd"/>
      <w:r>
        <w:rPr>
          <w:b/>
          <w:sz w:val="24"/>
          <w:szCs w:val="24"/>
        </w:rPr>
        <w:t xml:space="preserve"> И 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СИЛОВОГО РАСЧЕТА ПРИВОДА</w:t>
      </w:r>
    </w:p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spacing w:line="240" w:lineRule="auto"/>
        <w:rPr>
          <w:sz w:val="24"/>
          <w:szCs w:val="24"/>
        </w:rPr>
      </w:pPr>
      <w:r w:rsidRPr="003F4D4E">
        <w:rPr>
          <w:b/>
          <w:sz w:val="24"/>
          <w:szCs w:val="24"/>
        </w:rPr>
        <w:t>Результаты</w:t>
      </w:r>
      <w:r>
        <w:rPr>
          <w:sz w:val="24"/>
          <w:szCs w:val="24"/>
        </w:rPr>
        <w:t xml:space="preserve"> кинематического и силового расчета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вода заносятся в таблицу. Далее представлена форма табл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цы для результатов расчета привода, кинематическая сх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ма которого изображена на рис.1.</w:t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84002" w:rsidRDefault="00B84002" w:rsidP="00B84002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Таблица 5  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</w:t>
      </w:r>
    </w:p>
    <w:p w:rsidR="00B84002" w:rsidRDefault="00B84002" w:rsidP="00B8400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938"/>
        <w:gridCol w:w="938"/>
        <w:gridCol w:w="938"/>
        <w:gridCol w:w="938"/>
        <w:gridCol w:w="938"/>
        <w:gridCol w:w="938"/>
      </w:tblGrid>
      <w:tr w:rsidR="00B84002" w:rsidRPr="00E105E0" w:rsidTr="00D40865">
        <w:tc>
          <w:tcPr>
            <w:tcW w:w="937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Номер вала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P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sz w:val="24"/>
                <w:szCs w:val="24"/>
              </w:rPr>
              <w:t>кВт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n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4"/>
                <w:szCs w:val="24"/>
                <w:vertAlign w:val="superscript"/>
              </w:rPr>
            </w:pPr>
            <w:r w:rsidRPr="00E105E0">
              <w:rPr>
                <w:sz w:val="24"/>
                <w:szCs w:val="24"/>
              </w:rPr>
              <w:t>мин</w:t>
            </w:r>
            <w:r w:rsidRPr="00E105E0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position w:val="-6"/>
                <w:sz w:val="24"/>
                <w:szCs w:val="24"/>
              </w:rPr>
              <w:object w:dxaOrig="240" w:dyaOrig="220">
                <v:shape id="_x0000_i1111" type="#_x0000_t75" style="width:12pt;height:11.25pt" o:ole="">
                  <v:imagedata r:id="rId159" o:title=""/>
                </v:shape>
                <o:OLEObject Type="Embed" ProgID="Equation.3" ShapeID="_x0000_i1111" DrawAspect="Content" ObjectID="_1575344265" r:id="rId161"/>
              </w:objec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105E0">
              <w:rPr>
                <w:sz w:val="24"/>
                <w:szCs w:val="24"/>
              </w:rPr>
              <w:t>с</w:t>
            </w:r>
            <w:r w:rsidRPr="00E105E0">
              <w:rPr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T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105E0">
              <w:rPr>
                <w:sz w:val="24"/>
                <w:szCs w:val="24"/>
              </w:rPr>
              <w:t>Нмм</w:t>
            </w:r>
            <w:proofErr w:type="spellEnd"/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E105E0">
              <w:rPr>
                <w:i/>
                <w:sz w:val="24"/>
                <w:szCs w:val="24"/>
                <w:lang w:val="en-US"/>
              </w:rPr>
              <w:t>u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105E0">
              <w:rPr>
                <w:position w:val="-10"/>
                <w:sz w:val="24"/>
                <w:szCs w:val="24"/>
              </w:rPr>
              <w:object w:dxaOrig="200" w:dyaOrig="260">
                <v:shape id="_x0000_i1112" type="#_x0000_t75" style="width:9.75pt;height:12.75pt" o:ole="">
                  <v:imagedata r:id="rId162" o:title=""/>
                </v:shape>
                <o:OLEObject Type="Embed" ProgID="Equation.3" ShapeID="_x0000_i1112" DrawAspect="Content" ObjectID="_1575344266" r:id="rId163"/>
              </w:object>
            </w:r>
          </w:p>
        </w:tc>
      </w:tr>
      <w:tr w:rsidR="00B84002" w:rsidRPr="00E105E0" w:rsidTr="00D40865"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08080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08080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D40865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D40865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D40865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D40865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D40865">
        <w:trPr>
          <w:trHeight w:val="276"/>
        </w:trPr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D40865">
        <w:trPr>
          <w:trHeight w:val="276"/>
        </w:trPr>
        <w:tc>
          <w:tcPr>
            <w:tcW w:w="937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 w:val="restart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4002" w:rsidRPr="00E105E0" w:rsidTr="00D40865">
        <w:tc>
          <w:tcPr>
            <w:tcW w:w="937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C8C8C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8C8C8C"/>
          </w:tcPr>
          <w:p w:rsidR="00B84002" w:rsidRPr="00E105E0" w:rsidRDefault="00B84002" w:rsidP="00D40865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B84002" w:rsidRDefault="00B84002" w:rsidP="00B84002">
      <w:pPr>
        <w:spacing w:line="240" w:lineRule="auto"/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Внимание! </w:t>
      </w:r>
      <w:r>
        <w:rPr>
          <w:sz w:val="24"/>
          <w:szCs w:val="24"/>
        </w:rPr>
        <w:t>В таб.5 в графе 2 мощности (</w:t>
      </w:r>
      <w:r>
        <w:rPr>
          <w:i/>
          <w:sz w:val="24"/>
          <w:szCs w:val="24"/>
          <w:lang w:val="en-US"/>
        </w:rPr>
        <w:t>P</w:t>
      </w:r>
      <w:r w:rsidRPr="0070367D">
        <w:rPr>
          <w:sz w:val="24"/>
          <w:szCs w:val="24"/>
        </w:rPr>
        <w:t xml:space="preserve"> </w:t>
      </w:r>
      <w:r>
        <w:rPr>
          <w:sz w:val="24"/>
          <w:szCs w:val="24"/>
        </w:rPr>
        <w:t>кВт) для перв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вала заносится числовое значение, полученное в результ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 расчета по формуле (</w:t>
      </w:r>
      <w:r w:rsidRPr="007F00E8">
        <w:rPr>
          <w:sz w:val="24"/>
          <w:szCs w:val="24"/>
        </w:rPr>
        <w:t>30</w:t>
      </w:r>
      <w:r>
        <w:rPr>
          <w:sz w:val="24"/>
          <w:szCs w:val="24"/>
        </w:rPr>
        <w:t>), а не паспортное значение мощн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 выбранного электродвигателя.</w:t>
      </w:r>
    </w:p>
    <w:p w:rsidR="00B84002" w:rsidRDefault="00B84002" w:rsidP="00B84002">
      <w:pPr>
        <w:jc w:val="left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 прив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да, приведенные в таб.5 используются в дальнейшем расчете 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редач и валов, шпоночных соединений, выборе и проверки подшипников, муфт.</w:t>
      </w:r>
    </w:p>
    <w:p w:rsidR="00B84002" w:rsidRDefault="00B84002" w:rsidP="00B84002">
      <w:pPr>
        <w:jc w:val="left"/>
        <w:rPr>
          <w:sz w:val="24"/>
          <w:szCs w:val="24"/>
        </w:rPr>
      </w:pPr>
    </w:p>
    <w:p w:rsidR="00B84002" w:rsidRPr="001C370C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ПРИМЕР </w:t>
      </w:r>
      <w:proofErr w:type="gramStart"/>
      <w:r>
        <w:rPr>
          <w:b/>
          <w:sz w:val="24"/>
          <w:szCs w:val="24"/>
        </w:rPr>
        <w:t>КИНЕМАТИЧЕСКОГО</w:t>
      </w:r>
      <w:proofErr w:type="gramEnd"/>
      <w:r>
        <w:rPr>
          <w:b/>
          <w:sz w:val="24"/>
          <w:szCs w:val="24"/>
        </w:rPr>
        <w:t xml:space="preserve"> И СИЛОВОГО</w:t>
      </w:r>
    </w:p>
    <w:p w:rsidR="00B84002" w:rsidRPr="001360CF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РАСЧЁТА ПРИВОДА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ЗАДАНИЕ.  </w:t>
      </w:r>
      <w:r>
        <w:rPr>
          <w:sz w:val="24"/>
          <w:szCs w:val="24"/>
        </w:rPr>
        <w:t>Спроектировать и рассчитать привод ле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точного конвейера по следующим данным: диаметр б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рабана конвейера  </w:t>
      </w:r>
      <w:proofErr w:type="gramStart"/>
      <w:r>
        <w:rPr>
          <w:i/>
          <w:sz w:val="24"/>
          <w:szCs w:val="24"/>
          <w:lang w:val="en-US"/>
        </w:rPr>
        <w:t>D</w:t>
      </w:r>
      <w:proofErr w:type="gramEnd"/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= 500мм; тяговое усилие в ленте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 w:rsidRPr="00EA5A05">
        <w:rPr>
          <w:sz w:val="24"/>
          <w:szCs w:val="24"/>
        </w:rPr>
        <w:t>= 9</w:t>
      </w:r>
      <w:r>
        <w:rPr>
          <w:sz w:val="24"/>
          <w:szCs w:val="24"/>
        </w:rPr>
        <w:t>кН; скорость дв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жения ленты  </w:t>
      </w:r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>= 1м/с.</w:t>
      </w: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Pr="00B65D38" w:rsidRDefault="00B84002" w:rsidP="00B84002">
      <w:pPr>
        <w:ind w:left="567" w:firstLine="0"/>
        <w:jc w:val="left"/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7.1. Обоснование и разработка кинематической сх</w:t>
      </w:r>
      <w:r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>мы</w:t>
      </w: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привода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Pr="00D609A0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7.1.1.Определение передаточного отношения прив</w:t>
      </w: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да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Определяем передаточное отношение привода по форм</w:t>
      </w:r>
      <w:r>
        <w:rPr>
          <w:sz w:val="24"/>
          <w:szCs w:val="24"/>
        </w:rPr>
        <w:t>у</w:t>
      </w:r>
      <w:r>
        <w:rPr>
          <w:sz w:val="24"/>
          <w:szCs w:val="24"/>
        </w:rPr>
        <w:t>ле (19).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Для этого вычисляем частоту вращения вала барабана – частоту вращения ведомого тихоходного вала по формуле</w:t>
      </w:r>
      <w:r w:rsidRPr="00185BBD">
        <w:rPr>
          <w:sz w:val="24"/>
          <w:szCs w:val="24"/>
        </w:rPr>
        <w:t xml:space="preserve"> (10)</w:t>
      </w:r>
      <w:r>
        <w:rPr>
          <w:sz w:val="24"/>
          <w:szCs w:val="24"/>
        </w:rPr>
        <w:t>:</w:t>
      </w:r>
    </w:p>
    <w:p w:rsidR="00B84002" w:rsidRDefault="00B84002" w:rsidP="00B84002">
      <w:pPr>
        <w:rPr>
          <w:sz w:val="24"/>
          <w:szCs w:val="24"/>
        </w:rPr>
      </w:pPr>
      <w:r w:rsidRPr="00185BBD">
        <w:rPr>
          <w:position w:val="-30"/>
          <w:sz w:val="24"/>
          <w:szCs w:val="24"/>
        </w:rPr>
        <w:object w:dxaOrig="3460" w:dyaOrig="720">
          <v:shape id="_x0000_i1113" type="#_x0000_t75" style="width:173.25pt;height:36pt" o:ole="">
            <v:imagedata r:id="rId164" o:title=""/>
          </v:shape>
          <o:OLEObject Type="Embed" ProgID="Equation.3" ShapeID="_x0000_i1113" DrawAspect="Content" ObjectID="_1575344267" r:id="rId165"/>
        </w:object>
      </w:r>
      <w:r>
        <w:rPr>
          <w:sz w:val="24"/>
          <w:szCs w:val="24"/>
        </w:rPr>
        <w:t>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Далее для формулы (19) необходимо определить частоту вращения быстроходного ведущего вала привода </w:t>
      </w:r>
      <w:proofErr w:type="gramStart"/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 – част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ту вращения вала электродвигателя по формуле (14).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Для того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чтобы воспользоваться формулой (14) необх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димо выбрать тип электродвигателя. Для приводов общего назначения, к которым относиться привод ленточного конвейера, по рекомендациям выбираем асинхронный электр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двигатель трехфазного тока единой серии 4А, закрытый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дуваемый, ГОСТ 19523-81, с наиболее приемлемой синхронной ча</w:t>
      </w: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тотой вращения вала двигателя </w:t>
      </w:r>
      <w:proofErr w:type="gramStart"/>
      <w:r>
        <w:rPr>
          <w:i/>
          <w:sz w:val="24"/>
          <w:szCs w:val="24"/>
          <w:lang w:val="en-US"/>
        </w:rPr>
        <w:t>n</w:t>
      </w:r>
      <w:proofErr w:type="gramEnd"/>
      <w:r>
        <w:rPr>
          <w:i/>
          <w:sz w:val="24"/>
          <w:szCs w:val="24"/>
          <w:vertAlign w:val="subscript"/>
        </w:rPr>
        <w:t>с</w:t>
      </w:r>
      <w:r>
        <w:rPr>
          <w:sz w:val="24"/>
          <w:szCs w:val="24"/>
        </w:rPr>
        <w:t xml:space="preserve"> = 1000(мин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Мощность на валу барабана конвейера – на ведомом тих</w:t>
      </w:r>
      <w:r>
        <w:rPr>
          <w:sz w:val="24"/>
          <w:szCs w:val="24"/>
        </w:rPr>
        <w:t>о</w:t>
      </w:r>
      <w:r>
        <w:rPr>
          <w:sz w:val="24"/>
          <w:szCs w:val="24"/>
        </w:rPr>
        <w:t>ходном валу привода определим по формуле (9):</w:t>
      </w:r>
    </w:p>
    <w:p w:rsidR="00B84002" w:rsidRDefault="00B84002" w:rsidP="00B84002">
      <w:pPr>
        <w:rPr>
          <w:sz w:val="24"/>
          <w:szCs w:val="24"/>
        </w:rPr>
      </w:pPr>
      <w:r w:rsidRPr="00F33467">
        <w:rPr>
          <w:position w:val="-12"/>
          <w:sz w:val="24"/>
          <w:szCs w:val="24"/>
        </w:rPr>
        <w:object w:dxaOrig="3320" w:dyaOrig="380">
          <v:shape id="_x0000_i1114" type="#_x0000_t75" style="width:165.75pt;height:18.75pt" o:ole="">
            <v:imagedata r:id="rId166" o:title=""/>
          </v:shape>
          <o:OLEObject Type="Embed" ProgID="Equation.3" ShapeID="_x0000_i1114" DrawAspect="Content" ObjectID="_1575344268" r:id="rId167"/>
        </w:object>
      </w:r>
      <w:r>
        <w:rPr>
          <w:sz w:val="24"/>
          <w:szCs w:val="24"/>
        </w:rPr>
        <w:t>кВт.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 xml:space="preserve">При </w:t>
      </w:r>
      <w:r w:rsidRPr="00F96B9D">
        <w:rPr>
          <w:position w:val="-10"/>
          <w:sz w:val="24"/>
          <w:szCs w:val="24"/>
        </w:rPr>
        <w:object w:dxaOrig="660" w:dyaOrig="340">
          <v:shape id="_x0000_i1115" type="#_x0000_t75" style="width:33pt;height:17.25pt" o:ole="">
            <v:imagedata r:id="rId168" o:title=""/>
          </v:shape>
          <o:OLEObject Type="Embed" ProgID="Equation.3" ShapeID="_x0000_i1115" DrawAspect="Content" ObjectID="_1575344269" r:id="rId169"/>
        </w:object>
      </w:r>
      <w:r>
        <w:rPr>
          <w:sz w:val="24"/>
          <w:szCs w:val="24"/>
        </w:rPr>
        <w:t>кВт предполагаемая расчетная мощность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вода электродвигателя  </w:t>
      </w:r>
      <w:proofErr w:type="gramStart"/>
      <w:r>
        <w:rPr>
          <w:i/>
          <w:sz w:val="24"/>
          <w:szCs w:val="24"/>
          <w:lang w:val="en-US"/>
        </w:rPr>
        <w:t>P</w:t>
      </w:r>
      <w:proofErr w:type="spellStart"/>
      <w:proofErr w:type="gramEnd"/>
      <w:r>
        <w:rPr>
          <w:sz w:val="24"/>
          <w:szCs w:val="24"/>
          <w:vertAlign w:val="subscript"/>
        </w:rPr>
        <w:t>пр</w:t>
      </w:r>
      <w:proofErr w:type="spellEnd"/>
      <w:r>
        <w:rPr>
          <w:sz w:val="24"/>
          <w:szCs w:val="24"/>
        </w:rPr>
        <w:t xml:space="preserve">  составит 11кВт. По табл.2 для электродвигателя мощностью 11кВт с синхронной част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той вращения </w:t>
      </w:r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  <w:lang w:val="en-US"/>
        </w:rPr>
        <w:t>n</w:t>
      </w:r>
      <w:proofErr w:type="gramEnd"/>
      <w:r>
        <w:rPr>
          <w:sz w:val="24"/>
          <w:szCs w:val="24"/>
          <w:vertAlign w:val="subscript"/>
        </w:rPr>
        <w:t xml:space="preserve">с  </w:t>
      </w:r>
      <w:r>
        <w:rPr>
          <w:sz w:val="24"/>
          <w:szCs w:val="24"/>
        </w:rPr>
        <w:t>1000 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скольжение  </w:t>
      </w:r>
      <w:r>
        <w:rPr>
          <w:i/>
          <w:sz w:val="24"/>
          <w:szCs w:val="24"/>
          <w:lang w:val="en-US"/>
        </w:rPr>
        <w:t>s</w:t>
      </w:r>
      <w:r w:rsidRPr="00CD10E9"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>составит 2.7%.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lastRenderedPageBreak/>
        <w:t>Тогда с учетом формулы (14)</w:t>
      </w:r>
    </w:p>
    <w:p w:rsidR="00B84002" w:rsidRDefault="00B84002" w:rsidP="00B84002">
      <w:pPr>
        <w:rPr>
          <w:sz w:val="24"/>
          <w:szCs w:val="24"/>
        </w:rPr>
      </w:pPr>
      <w:r w:rsidRPr="00CD10E9">
        <w:rPr>
          <w:position w:val="-12"/>
          <w:sz w:val="24"/>
          <w:szCs w:val="24"/>
        </w:rPr>
        <w:object w:dxaOrig="4260" w:dyaOrig="360">
          <v:shape id="_x0000_i1116" type="#_x0000_t75" style="width:213pt;height:18pt" o:ole="">
            <v:imagedata r:id="rId170" o:title=""/>
          </v:shape>
          <o:OLEObject Type="Embed" ProgID="Equation.3" ShapeID="_x0000_i1116" DrawAspect="Content" ObjectID="_1575344270" r:id="rId171"/>
        </w:objec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,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а передаточное отношение привода по формуле (19)</w:t>
      </w:r>
    </w:p>
    <w:p w:rsidR="00B84002" w:rsidRDefault="00B84002" w:rsidP="00B84002">
      <w:pPr>
        <w:rPr>
          <w:sz w:val="24"/>
          <w:szCs w:val="24"/>
        </w:rPr>
      </w:pPr>
      <w:r w:rsidRPr="00E42A06">
        <w:rPr>
          <w:position w:val="-30"/>
          <w:sz w:val="24"/>
          <w:szCs w:val="24"/>
        </w:rPr>
        <w:object w:dxaOrig="2540" w:dyaOrig="680">
          <v:shape id="_x0000_i1117" type="#_x0000_t75" style="width:126.75pt;height:33.75pt" o:ole="">
            <v:imagedata r:id="rId172" o:title=""/>
          </v:shape>
          <o:OLEObject Type="Embed" ProgID="Equation.3" ShapeID="_x0000_i1117" DrawAspect="Content" ObjectID="_1575344271" r:id="rId173"/>
        </w:objec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7.1.2.Выбор типа передач привода  и разработка его кинематической сх</w:t>
      </w:r>
      <w:r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>мы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Используя опыт проектирования и эксплуатации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вода общего назначения, при передаточном отношении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вода </w:t>
      </w:r>
      <w:r w:rsidRPr="00217417">
        <w:rPr>
          <w:position w:val="-14"/>
          <w:sz w:val="24"/>
          <w:szCs w:val="24"/>
        </w:rPr>
        <w:object w:dxaOrig="1140" w:dyaOrig="380">
          <v:shape id="_x0000_i1118" type="#_x0000_t75" style="width:57pt;height:18.75pt" o:ole="">
            <v:imagedata r:id="rId174" o:title=""/>
          </v:shape>
          <o:OLEObject Type="Embed" ProgID="Equation.3" ShapeID="_x0000_i1118" DrawAspect="Content" ObjectID="_1575344272" r:id="rId175"/>
        </w:object>
      </w:r>
      <w:r>
        <w:rPr>
          <w:sz w:val="24"/>
          <w:szCs w:val="24"/>
        </w:rPr>
        <w:t xml:space="preserve"> целесообразно рекомендовать в состав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вода включить одноступенчатый редуктор, клиноременную и цепную передачи. Кинематическая схема привода в таком вар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анте представлена на рис.3.</w:t>
      </w:r>
    </w:p>
    <w:p w:rsidR="00B84002" w:rsidRDefault="00B84002" w:rsidP="00B84002">
      <w:pPr>
        <w:framePr w:h="4531" w:hSpace="10080" w:wrap="notBeside" w:vAnchor="text" w:hAnchor="margin" w:x="1" w:y="1"/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10025" cy="2514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Рис.3. Кинематическая схема привода ленточного 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конве</w:t>
      </w:r>
      <w:r>
        <w:rPr>
          <w:sz w:val="24"/>
          <w:szCs w:val="24"/>
        </w:rPr>
        <w:t>й</w:t>
      </w:r>
      <w:r>
        <w:rPr>
          <w:sz w:val="24"/>
          <w:szCs w:val="24"/>
        </w:rPr>
        <w:t>ера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На рис.3: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1 – электродвигатель;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2 – клиноременная передача;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3 – зубчатый редуктор;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4 – цепная передача;</w:t>
      </w:r>
    </w:p>
    <w:p w:rsidR="00B84002" w:rsidRDefault="00B84002" w:rsidP="00B84002">
      <w:pPr>
        <w:rPr>
          <w:sz w:val="24"/>
          <w:szCs w:val="24"/>
        </w:rPr>
      </w:pPr>
      <w:r>
        <w:rPr>
          <w:sz w:val="24"/>
          <w:szCs w:val="24"/>
        </w:rPr>
        <w:t>5 – ленточный конвейер.</w:t>
      </w:r>
    </w:p>
    <w:p w:rsidR="00B84002" w:rsidRDefault="00B84002" w:rsidP="00B84002">
      <w:pPr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</w:p>
    <w:p w:rsidR="00B84002" w:rsidRDefault="00B84002" w:rsidP="00B84002">
      <w:pPr>
        <w:numPr>
          <w:ilvl w:val="1"/>
          <w:numId w:val="17"/>
        </w:num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Определение расчетной мощности и выбор</w:t>
      </w:r>
    </w:p>
    <w:p w:rsidR="00B84002" w:rsidRDefault="00B84002" w:rsidP="00B84002">
      <w:pPr>
        <w:spacing w:line="259" w:lineRule="auto"/>
        <w:ind w:left="643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эле</w:t>
      </w:r>
      <w:r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>тродвигателя</w:t>
      </w:r>
    </w:p>
    <w:p w:rsidR="00B84002" w:rsidRDefault="00B84002" w:rsidP="00B84002">
      <w:pPr>
        <w:spacing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Требуемая (расчетная) мощность электродвигателя  </w:t>
      </w:r>
      <w:proofErr w:type="gramStart"/>
      <w:r>
        <w:rPr>
          <w:i/>
          <w:sz w:val="24"/>
          <w:szCs w:val="24"/>
          <w:lang w:val="en-US"/>
        </w:rPr>
        <w:t>P</w:t>
      </w:r>
      <w:proofErr w:type="spellStart"/>
      <w:proofErr w:type="gramEnd"/>
      <w:r>
        <w:rPr>
          <w:i/>
          <w:sz w:val="24"/>
          <w:szCs w:val="24"/>
          <w:vertAlign w:val="subscript"/>
        </w:rPr>
        <w:t>пр</w:t>
      </w:r>
      <w:r>
        <w:rPr>
          <w:sz w:val="24"/>
          <w:szCs w:val="24"/>
        </w:rPr>
        <w:t>кВт</w:t>
      </w:r>
      <w:proofErr w:type="spellEnd"/>
      <w:r>
        <w:rPr>
          <w:sz w:val="24"/>
          <w:szCs w:val="24"/>
        </w:rPr>
        <w:t>, по которой с учетом табл.2 будет выбрана его марка, определяется по формуле (15):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30F0C">
        <w:rPr>
          <w:position w:val="-14"/>
          <w:sz w:val="24"/>
          <w:szCs w:val="24"/>
        </w:rPr>
        <w:object w:dxaOrig="4740" w:dyaOrig="400">
          <v:shape id="_x0000_i1120" type="#_x0000_t75" style="width:237pt;height:20.25pt" o:ole="">
            <v:imagedata r:id="rId177" o:title=""/>
          </v:shape>
          <o:OLEObject Type="Embed" ProgID="Equation.3" ShapeID="_x0000_i1120" DrawAspect="Content" ObjectID="_1575344273" r:id="rId178"/>
        </w:object>
      </w:r>
      <w:r>
        <w:rPr>
          <w:sz w:val="24"/>
          <w:szCs w:val="24"/>
        </w:rPr>
        <w:t>кВт.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30F0C">
        <w:rPr>
          <w:position w:val="-12"/>
          <w:sz w:val="24"/>
          <w:szCs w:val="24"/>
        </w:rPr>
        <w:object w:dxaOrig="999" w:dyaOrig="360">
          <v:shape id="_x0000_i1121" type="#_x0000_t75" style="width:50.25pt;height:18pt" o:ole="">
            <v:imagedata r:id="rId179" o:title=""/>
          </v:shape>
          <o:OLEObject Type="Embed" ProgID="Equation.3" ShapeID="_x0000_i1121" DrawAspect="Content" ObjectID="_1575344274" r:id="rId180"/>
        </w:object>
      </w:r>
      <w:r>
        <w:rPr>
          <w:sz w:val="24"/>
          <w:szCs w:val="24"/>
        </w:rPr>
        <w:t>Н – заданное тяговое усилие в ленте;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v</w:t>
      </w:r>
      <w:r w:rsidRPr="00E9695A">
        <w:rPr>
          <w:sz w:val="24"/>
          <w:szCs w:val="24"/>
        </w:rPr>
        <w:t xml:space="preserve"> = 1</w:t>
      </w:r>
      <w:r>
        <w:rPr>
          <w:sz w:val="24"/>
          <w:szCs w:val="24"/>
        </w:rPr>
        <w:t>м/с – скорость ленты;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160D4">
        <w:rPr>
          <w:position w:val="-14"/>
          <w:sz w:val="24"/>
          <w:szCs w:val="24"/>
        </w:rPr>
        <w:object w:dxaOrig="340" w:dyaOrig="380">
          <v:shape id="_x0000_i1122" type="#_x0000_t75" style="width:17.25pt;height:18.75pt" o:ole="">
            <v:imagedata r:id="rId181" o:title=""/>
          </v:shape>
          <o:OLEObject Type="Embed" ProgID="Equation.3" ShapeID="_x0000_i1122" DrawAspect="Content" ObjectID="_1575344275" r:id="rId182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привода, </w:t>
      </w:r>
      <w:proofErr w:type="gramStart"/>
      <w:r>
        <w:rPr>
          <w:sz w:val="24"/>
          <w:szCs w:val="24"/>
        </w:rPr>
        <w:t>определяемый</w:t>
      </w:r>
      <w:proofErr w:type="gramEnd"/>
      <w:r>
        <w:rPr>
          <w:sz w:val="24"/>
          <w:szCs w:val="24"/>
        </w:rPr>
        <w:t xml:space="preserve"> по формуле (18).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В нашем случае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привода  </w:t>
      </w:r>
      <w:r w:rsidRPr="00351EF8">
        <w:rPr>
          <w:position w:val="-14"/>
          <w:sz w:val="24"/>
          <w:szCs w:val="24"/>
        </w:rPr>
        <w:object w:dxaOrig="340" w:dyaOrig="380">
          <v:shape id="_x0000_i1123" type="#_x0000_t75" style="width:17.25pt;height:18.75pt" o:ole="">
            <v:imagedata r:id="rId183" o:title=""/>
          </v:shape>
          <o:OLEObject Type="Embed" ProgID="Equation.3" ShapeID="_x0000_i1123" DrawAspect="Content" ObjectID="_1575344276" r:id="rId184"/>
        </w:object>
      </w:r>
      <w:r>
        <w:rPr>
          <w:sz w:val="24"/>
          <w:szCs w:val="24"/>
        </w:rPr>
        <w:t xml:space="preserve"> с учетом формулы (18) и предложенной кинематической схемы привода (см. рис.3) будет представлен в следующем виде: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51EF8">
        <w:rPr>
          <w:position w:val="-14"/>
          <w:sz w:val="24"/>
          <w:szCs w:val="24"/>
        </w:rPr>
        <w:object w:dxaOrig="5160" w:dyaOrig="380">
          <v:shape id="_x0000_i1124" type="#_x0000_t75" style="width:258pt;height:18.75pt" o:ole="">
            <v:imagedata r:id="rId185" o:title=""/>
          </v:shape>
          <o:OLEObject Type="Embed" ProgID="Equation.3" ShapeID="_x0000_i1124" DrawAspect="Content" ObjectID="_1575344277" r:id="rId186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В этой формуле: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45188">
        <w:rPr>
          <w:position w:val="-10"/>
          <w:sz w:val="24"/>
          <w:szCs w:val="24"/>
        </w:rPr>
        <w:object w:dxaOrig="260" w:dyaOrig="340">
          <v:shape id="_x0000_i1125" type="#_x0000_t75" style="width:12.75pt;height:17.25pt" o:ole="">
            <v:imagedata r:id="rId187" o:title=""/>
          </v:shape>
          <o:OLEObject Type="Embed" ProgID="Equation.3" ShapeID="_x0000_i1125" DrawAspect="Content" ObjectID="_1575344278" r:id="rId188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  <w:lang w:val="en-US"/>
        </w:rPr>
        <w:t>I</w:t>
      </w:r>
      <w:r w:rsidRPr="003451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клиноременной пер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дачи - </w:t>
      </w:r>
      <w:r w:rsidRPr="00345188">
        <w:rPr>
          <w:position w:val="-10"/>
          <w:sz w:val="24"/>
          <w:szCs w:val="24"/>
        </w:rPr>
        <w:object w:dxaOrig="380" w:dyaOrig="340">
          <v:shape id="_x0000_i1126" type="#_x0000_t75" style="width:18.75pt;height:17.25pt" o:ole="">
            <v:imagedata r:id="rId189" o:title=""/>
          </v:shape>
          <o:OLEObject Type="Embed" ProgID="Equation.3" ShapeID="_x0000_i1126" DrawAspect="Content" ObjectID="_1575344279" r:id="rId190"/>
        </w:object>
      </w:r>
      <w:r>
        <w:rPr>
          <w:sz w:val="24"/>
          <w:szCs w:val="24"/>
        </w:rPr>
        <w:t xml:space="preserve">; по табл.4 принимаем  </w:t>
      </w:r>
      <w:r w:rsidRPr="00790030">
        <w:rPr>
          <w:position w:val="-10"/>
          <w:sz w:val="24"/>
          <w:szCs w:val="24"/>
        </w:rPr>
        <w:object w:dxaOrig="1120" w:dyaOrig="340">
          <v:shape id="_x0000_i1127" type="#_x0000_t75" style="width:56.25pt;height:17.25pt" o:ole="">
            <v:imagedata r:id="rId191" o:title=""/>
          </v:shape>
          <o:OLEObject Type="Embed" ProgID="Equation.3" ShapeID="_x0000_i1127" DrawAspect="Content" ObjectID="_1575344280" r:id="rId192"/>
        </w:objec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790030">
        <w:rPr>
          <w:position w:val="-16"/>
          <w:sz w:val="24"/>
          <w:szCs w:val="24"/>
        </w:rPr>
        <w:object w:dxaOrig="380" w:dyaOrig="400">
          <v:shape id="_x0000_i1128" type="#_x0000_t75" style="width:18.75pt;height:20.25pt" o:ole="">
            <v:imagedata r:id="rId193" o:title=""/>
          </v:shape>
          <o:OLEObject Type="Embed" ProgID="Equation.3" ShapeID="_x0000_i1128" DrawAspect="Content" ObjectID="_1575344281" r:id="rId194"/>
        </w:objec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  <w:lang w:val="en-US"/>
        </w:rPr>
        <w:t>II</w:t>
      </w:r>
      <w:r w:rsidRPr="007900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одноступенчатого зубчатого редуктора - </w:t>
      </w:r>
      <w:r w:rsidRPr="00790030">
        <w:rPr>
          <w:position w:val="-10"/>
          <w:sz w:val="24"/>
          <w:szCs w:val="24"/>
        </w:rPr>
        <w:object w:dxaOrig="380" w:dyaOrig="340">
          <v:shape id="_x0000_i1129" type="#_x0000_t75" style="width:18.75pt;height:17.25pt" o:ole="">
            <v:imagedata r:id="rId195" o:title=""/>
          </v:shape>
          <o:OLEObject Type="Embed" ProgID="Equation.3" ShapeID="_x0000_i1129" DrawAspect="Content" ObjectID="_1575344282" r:id="rId196"/>
        </w:object>
      </w:r>
      <w:r>
        <w:rPr>
          <w:sz w:val="24"/>
          <w:szCs w:val="24"/>
        </w:rPr>
        <w:t xml:space="preserve">по табл.4 </w:t>
      </w:r>
      <w:proofErr w:type="gramStart"/>
      <w:r>
        <w:rPr>
          <w:sz w:val="24"/>
          <w:szCs w:val="24"/>
        </w:rPr>
        <w:t xml:space="preserve">принимаем  </w:t>
      </w:r>
      <w:proofErr w:type="gramEnd"/>
      <w:r w:rsidRPr="00A87672">
        <w:rPr>
          <w:position w:val="-10"/>
          <w:sz w:val="24"/>
          <w:szCs w:val="24"/>
        </w:rPr>
        <w:object w:dxaOrig="980" w:dyaOrig="340">
          <v:shape id="_x0000_i1130" type="#_x0000_t75" style="width:48.75pt;height:17.25pt" o:ole="">
            <v:imagedata r:id="rId197" o:title=""/>
          </v:shape>
          <o:OLEObject Type="Embed" ProgID="Equation.3" ShapeID="_x0000_i1130" DrawAspect="Content" ObjectID="_1575344283" r:id="rId198"/>
        </w:object>
      </w:r>
      <w:r>
        <w:rPr>
          <w:sz w:val="24"/>
          <w:szCs w:val="24"/>
        </w:rPr>
        <w:t>;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 w:rsidRPr="00A87672">
        <w:rPr>
          <w:position w:val="-10"/>
          <w:sz w:val="24"/>
          <w:szCs w:val="24"/>
        </w:rPr>
        <w:object w:dxaOrig="360" w:dyaOrig="340">
          <v:shape id="_x0000_i1131" type="#_x0000_t75" style="width:18pt;height:17.25pt" o:ole="">
            <v:imagedata r:id="rId199" o:title=""/>
          </v:shape>
          <o:OLEObject Type="Embed" ProgID="Equation.3" ShapeID="_x0000_i1131" DrawAspect="Content" ObjectID="_1575344284" r:id="rId200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  <w:lang w:val="en-US"/>
        </w:rPr>
        <w:t>III</w:t>
      </w:r>
      <w:r w:rsidRPr="00A876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ступени привода: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цепной пер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дачи - </w:t>
      </w:r>
      <w:r w:rsidRPr="00A87672">
        <w:rPr>
          <w:position w:val="-14"/>
          <w:sz w:val="24"/>
          <w:szCs w:val="24"/>
        </w:rPr>
        <w:object w:dxaOrig="320" w:dyaOrig="380">
          <v:shape id="_x0000_i1132" type="#_x0000_t75" style="width:15.75pt;height:18.75pt" o:ole="">
            <v:imagedata r:id="rId201" o:title=""/>
          </v:shape>
          <o:OLEObject Type="Embed" ProgID="Equation.3" ShapeID="_x0000_i1132" DrawAspect="Content" ObjectID="_1575344285" r:id="rId202"/>
        </w:object>
      </w:r>
      <w:r>
        <w:rPr>
          <w:sz w:val="24"/>
          <w:szCs w:val="24"/>
        </w:rPr>
        <w:t xml:space="preserve">; по табл.4 </w:t>
      </w:r>
      <w:proofErr w:type="gramStart"/>
      <w:r>
        <w:rPr>
          <w:sz w:val="24"/>
          <w:szCs w:val="24"/>
        </w:rPr>
        <w:t xml:space="preserve">принимаем  </w:t>
      </w:r>
      <w:proofErr w:type="gramEnd"/>
      <w:r w:rsidRPr="00A87672">
        <w:rPr>
          <w:position w:val="-14"/>
          <w:sz w:val="24"/>
          <w:szCs w:val="24"/>
        </w:rPr>
        <w:object w:dxaOrig="999" w:dyaOrig="380">
          <v:shape id="_x0000_i1133" type="#_x0000_t75" style="width:50.25pt;height:18.75pt" o:ole="">
            <v:imagedata r:id="rId203" o:title=""/>
          </v:shape>
          <o:OLEObject Type="Embed" ProgID="Equation.3" ShapeID="_x0000_i1133" DrawAspect="Content" ObjectID="_1575344286" r:id="rId204"/>
        </w:objec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02ED1">
        <w:rPr>
          <w:position w:val="-10"/>
          <w:sz w:val="24"/>
          <w:szCs w:val="24"/>
        </w:rPr>
        <w:object w:dxaOrig="1100" w:dyaOrig="340">
          <v:shape id="_x0000_i1134" type="#_x0000_t75" style="width:54.75pt;height:17.25pt" o:ole="">
            <v:imagedata r:id="rId205" o:title=""/>
          </v:shape>
          <o:OLEObject Type="Embed" ProgID="Equation.3" ShapeID="_x0000_i1134" DrawAspect="Content" ObjectID="_1575344287" r:id="rId206"/>
        </w:objec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одной пары подшипников качения вала барабана конвейера, см. пояснения к формуле (18).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По расчетной мощности привода  </w:t>
      </w:r>
      <w:proofErr w:type="gramStart"/>
      <w:r>
        <w:rPr>
          <w:i/>
          <w:sz w:val="24"/>
          <w:szCs w:val="24"/>
          <w:lang w:val="en-US"/>
        </w:rPr>
        <w:t>P</w:t>
      </w:r>
      <w:proofErr w:type="spellStart"/>
      <w:proofErr w:type="gramEnd"/>
      <w:r>
        <w:rPr>
          <w:i/>
          <w:sz w:val="24"/>
          <w:szCs w:val="24"/>
          <w:vertAlign w:val="subscript"/>
        </w:rPr>
        <w:t>пр</w:t>
      </w:r>
      <w:proofErr w:type="spellEnd"/>
      <w:r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10.47кВт, ранее определенной синхронной частоте вращения  </w:t>
      </w:r>
      <w:r>
        <w:rPr>
          <w:i/>
          <w:sz w:val="24"/>
          <w:szCs w:val="24"/>
          <w:lang w:val="en-US"/>
        </w:rPr>
        <w:t>n</w:t>
      </w:r>
      <w:r w:rsidRPr="005D121A">
        <w:rPr>
          <w:i/>
          <w:sz w:val="24"/>
          <w:szCs w:val="24"/>
          <w:vertAlign w:val="subscript"/>
        </w:rPr>
        <w:t>0</w:t>
      </w:r>
      <w:r w:rsidRPr="005D121A">
        <w:rPr>
          <w:sz w:val="24"/>
          <w:szCs w:val="24"/>
        </w:rPr>
        <w:t>=1000</w:t>
      </w:r>
      <w:r>
        <w:rPr>
          <w:sz w:val="24"/>
          <w:szCs w:val="24"/>
        </w:rPr>
        <w:t>мин</w:t>
      </w:r>
      <w:r>
        <w:rPr>
          <w:sz w:val="24"/>
          <w:szCs w:val="24"/>
          <w:vertAlign w:val="superscript"/>
        </w:rPr>
        <w:t xml:space="preserve">-1 </w:t>
      </w:r>
      <w:r>
        <w:rPr>
          <w:sz w:val="24"/>
          <w:szCs w:val="24"/>
        </w:rPr>
        <w:t xml:space="preserve">с использованием табл.2 по ближайшей большей мощности выбираем электродвигатель, имеющий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>=11кВт, марку 4А160</w:t>
      </w:r>
      <w:r>
        <w:rPr>
          <w:sz w:val="24"/>
          <w:szCs w:val="24"/>
          <w:lang w:val="en-US"/>
        </w:rPr>
        <w:t>S</w:t>
      </w:r>
      <w:r w:rsidRPr="009E3328">
        <w:rPr>
          <w:sz w:val="24"/>
          <w:szCs w:val="24"/>
        </w:rPr>
        <w:t>6</w:t>
      </w:r>
      <w:r>
        <w:rPr>
          <w:sz w:val="24"/>
          <w:szCs w:val="24"/>
        </w:rPr>
        <w:t xml:space="preserve">У3 и коэффициент скольжения  </w:t>
      </w:r>
      <w:r>
        <w:rPr>
          <w:i/>
          <w:sz w:val="24"/>
          <w:szCs w:val="24"/>
          <w:lang w:val="en-US"/>
        </w:rPr>
        <w:t>s</w:t>
      </w:r>
      <w:r w:rsidRPr="009E3328">
        <w:rPr>
          <w:i/>
          <w:sz w:val="24"/>
          <w:szCs w:val="24"/>
        </w:rPr>
        <w:t>=</w:t>
      </w:r>
      <w:r w:rsidRPr="009E3328">
        <w:rPr>
          <w:sz w:val="24"/>
          <w:szCs w:val="24"/>
        </w:rPr>
        <w:t>2</w:t>
      </w:r>
      <w:r>
        <w:rPr>
          <w:sz w:val="24"/>
          <w:szCs w:val="24"/>
        </w:rPr>
        <w:t xml:space="preserve">.7%.Расхождения с предварительно принятым  </w:t>
      </w:r>
      <w:r>
        <w:rPr>
          <w:i/>
          <w:sz w:val="24"/>
          <w:szCs w:val="24"/>
          <w:lang w:val="en-US"/>
        </w:rPr>
        <w:t>s</w:t>
      </w:r>
      <w:r w:rsidRPr="009E3328"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нет, поэтому 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 не уточн</w:t>
      </w:r>
      <w:r>
        <w:rPr>
          <w:sz w:val="24"/>
          <w:szCs w:val="24"/>
        </w:rPr>
        <w:t>я</w:t>
      </w:r>
      <w:r>
        <w:rPr>
          <w:sz w:val="24"/>
          <w:szCs w:val="24"/>
        </w:rPr>
        <w:t>ем.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7.3. Кинематический  расчет  привода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рекомендациями, приведенными в табл.4, производим разбивку передаточного отношения привода  </w:t>
      </w:r>
      <w:proofErr w:type="gramStart"/>
      <w:r>
        <w:rPr>
          <w:i/>
          <w:sz w:val="24"/>
          <w:szCs w:val="24"/>
          <w:lang w:val="en-US"/>
        </w:rPr>
        <w:t>u</w:t>
      </w:r>
      <w:proofErr w:type="spellStart"/>
      <w:proofErr w:type="gramEnd"/>
      <w:r>
        <w:rPr>
          <w:i/>
          <w:sz w:val="24"/>
          <w:szCs w:val="24"/>
          <w:vertAlign w:val="subscript"/>
        </w:rPr>
        <w:t>пр</w:t>
      </w:r>
      <w:proofErr w:type="spellEnd"/>
      <w:r>
        <w:rPr>
          <w:sz w:val="24"/>
          <w:szCs w:val="24"/>
        </w:rPr>
        <w:t>=25.46  на передаточные отношения отдельных его пер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дач в соответствии с формулой (4).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Передаточное отношение для одноступенчатого зубчат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редуктора в соответствии с ГОСТ 2185-66 (см.[2] с.21)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нимаем</w:t>
      </w:r>
      <w:r w:rsidRPr="00337E64"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  <w:lang w:val="en-US"/>
        </w:rPr>
        <w:t>u</w:t>
      </w:r>
      <w:proofErr w:type="gramEnd"/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=5</w:t>
      </w:r>
      <w:r>
        <w:rPr>
          <w:sz w:val="24"/>
          <w:szCs w:val="24"/>
        </w:rPr>
        <w:t xml:space="preserve">;  передаточное отношение клиноременной передачи  </w:t>
      </w:r>
      <w:r>
        <w:rPr>
          <w:i/>
          <w:sz w:val="24"/>
          <w:szCs w:val="24"/>
          <w:lang w:val="en-US"/>
        </w:rPr>
        <w:t>u</w:t>
      </w:r>
      <w:proofErr w:type="spellStart"/>
      <w:r>
        <w:rPr>
          <w:i/>
          <w:sz w:val="24"/>
          <w:szCs w:val="24"/>
          <w:vertAlign w:val="subscript"/>
        </w:rPr>
        <w:t>кр</w:t>
      </w:r>
      <w:proofErr w:type="spellEnd"/>
      <w:r>
        <w:rPr>
          <w:sz w:val="24"/>
          <w:szCs w:val="24"/>
        </w:rPr>
        <w:t>=2, а для цепной передачи определяем по выраж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нию, вытекающему из формулы (4):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63F9D">
        <w:rPr>
          <w:position w:val="-32"/>
          <w:sz w:val="24"/>
          <w:szCs w:val="24"/>
        </w:rPr>
        <w:object w:dxaOrig="4300" w:dyaOrig="720">
          <v:shape id="_x0000_i1135" type="#_x0000_t75" style="width:215.25pt;height:36pt" o:ole="">
            <v:imagedata r:id="rId207" o:title=""/>
          </v:shape>
          <o:OLEObject Type="Embed" ProgID="Equation.3" ShapeID="_x0000_i1135" DrawAspect="Content" ObjectID="_1575344288" r:id="rId208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где  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492716">
        <w:rPr>
          <w:sz w:val="24"/>
          <w:szCs w:val="24"/>
        </w:rPr>
        <w:t xml:space="preserve"> – </w:t>
      </w:r>
      <w:r>
        <w:rPr>
          <w:sz w:val="24"/>
          <w:szCs w:val="24"/>
        </w:rPr>
        <w:t>передаточное отношение первой ступени прив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да, первой передачи: передаточное отношение клинореме</w:t>
      </w: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ной передачи  </w:t>
      </w:r>
      <w:proofErr w:type="gramStart"/>
      <w:r>
        <w:rPr>
          <w:i/>
          <w:sz w:val="24"/>
          <w:szCs w:val="24"/>
          <w:lang w:val="en-US"/>
        </w:rPr>
        <w:t>u</w:t>
      </w:r>
      <w:proofErr w:type="spellStart"/>
      <w:proofErr w:type="gramEnd"/>
      <w:r>
        <w:rPr>
          <w:i/>
          <w:sz w:val="24"/>
          <w:szCs w:val="24"/>
          <w:vertAlign w:val="subscript"/>
        </w:rPr>
        <w:t>кр</w:t>
      </w:r>
      <w:proofErr w:type="spellEnd"/>
      <w:r>
        <w:rPr>
          <w:sz w:val="24"/>
          <w:szCs w:val="24"/>
        </w:rPr>
        <w:t>=2;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proofErr w:type="gram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II</w:t>
      </w:r>
      <w:proofErr w:type="spellEnd"/>
      <w:proofErr w:type="gramEnd"/>
      <w:r w:rsidRPr="00492716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передаточное отношение второй ступени </w:t>
      </w:r>
      <w:r>
        <w:rPr>
          <w:sz w:val="24"/>
          <w:szCs w:val="24"/>
        </w:rPr>
        <w:lastRenderedPageBreak/>
        <w:t>прив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да, второй передачи: передаточное отношение зубчатого р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дуктора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sz w:val="24"/>
          <w:szCs w:val="24"/>
        </w:rPr>
        <w:t xml:space="preserve"> = 5;</w:t>
      </w:r>
    </w:p>
    <w:p w:rsidR="00B84002" w:rsidRDefault="00B84002" w:rsidP="00B84002">
      <w:pPr>
        <w:widowControl/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proofErr w:type="gram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III</w:t>
      </w:r>
      <w:proofErr w:type="spellEnd"/>
      <w:proofErr w:type="gramEnd"/>
      <w:r w:rsidRPr="008751AD">
        <w:rPr>
          <w:sz w:val="24"/>
          <w:szCs w:val="24"/>
        </w:rPr>
        <w:t xml:space="preserve"> – </w:t>
      </w:r>
      <w:r>
        <w:rPr>
          <w:sz w:val="24"/>
          <w:szCs w:val="24"/>
        </w:rPr>
        <w:t>передаточное отношение третей ступени прив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да, третей передачи: передаточное отношение цепной перед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чи 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ц</w:t>
      </w:r>
      <w:r>
        <w:rPr>
          <w:sz w:val="24"/>
          <w:szCs w:val="24"/>
        </w:rPr>
        <w:t xml:space="preserve"> =2.546.</w:t>
      </w:r>
    </w:p>
    <w:p w:rsidR="00B84002" w:rsidRPr="00D346D7" w:rsidRDefault="00B84002" w:rsidP="00B84002">
      <w:pPr>
        <w:widowControl/>
        <w:spacing w:line="259" w:lineRule="auto"/>
        <w:rPr>
          <w:sz w:val="24"/>
          <w:szCs w:val="24"/>
        </w:rPr>
      </w:pPr>
    </w:p>
    <w:p w:rsidR="00B84002" w:rsidRDefault="00B84002" w:rsidP="00B84002">
      <w:pPr>
        <w:widowControl/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Частоты вращения и угловые скорости валов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прив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Используя формулы  (14), (20), (21)  и  (22) определяем ч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стоты вращения каждого вала привода:</w:t>
      </w:r>
    </w:p>
    <w:p w:rsidR="00B84002" w:rsidRPr="009005F4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1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Б</w:t>
      </w:r>
      <w:r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ном</w:t>
      </w:r>
      <w:r>
        <w:rPr>
          <w:sz w:val="24"/>
          <w:szCs w:val="24"/>
        </w:rPr>
        <w:t xml:space="preserve"> = 973мин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 w:rsidRPr="009005F4">
        <w:rPr>
          <w:i/>
          <w:sz w:val="24"/>
          <w:szCs w:val="24"/>
          <w:vertAlign w:val="subscript"/>
        </w:rPr>
        <w:t>2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 w:rsidRPr="00D346D7">
        <w:rPr>
          <w:sz w:val="24"/>
          <w:szCs w:val="24"/>
        </w:rPr>
        <w:t>/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D346D7"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proofErr w:type="spellStart"/>
      <w:r>
        <w:rPr>
          <w:i/>
          <w:sz w:val="24"/>
          <w:szCs w:val="24"/>
          <w:vertAlign w:val="subscript"/>
        </w:rPr>
        <w:t>кр</w:t>
      </w:r>
      <w:proofErr w:type="spellEnd"/>
      <w:r>
        <w:rPr>
          <w:sz w:val="24"/>
          <w:szCs w:val="24"/>
        </w:rPr>
        <w:t xml:space="preserve">= 973/2 </w:t>
      </w:r>
      <w:proofErr w:type="gramStart"/>
      <w:r>
        <w:rPr>
          <w:sz w:val="24"/>
          <w:szCs w:val="24"/>
        </w:rPr>
        <w:t>=  486.5мин</w:t>
      </w:r>
      <w:proofErr w:type="gramEnd"/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  <w:vertAlign w:val="superscript"/>
        </w:rPr>
      </w:pP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3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 w:rsidRPr="00D346D7">
        <w:rPr>
          <w:sz w:val="24"/>
          <w:szCs w:val="24"/>
        </w:rPr>
        <w:t>/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1C7319"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1C7319">
        <w:rPr>
          <w:i/>
          <w:sz w:val="24"/>
          <w:szCs w:val="24"/>
          <w:vertAlign w:val="subscript"/>
        </w:rPr>
        <w:t>2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р</w:t>
      </w:r>
      <w:r>
        <w:rPr>
          <w:i/>
          <w:sz w:val="24"/>
          <w:szCs w:val="24"/>
        </w:rPr>
        <w:t>=</w:t>
      </w:r>
      <w:r>
        <w:rPr>
          <w:sz w:val="24"/>
          <w:szCs w:val="24"/>
        </w:rPr>
        <w:t xml:space="preserve"> 486.5/5 = 97.3мин</w:t>
      </w:r>
      <w:r>
        <w:rPr>
          <w:sz w:val="24"/>
          <w:szCs w:val="24"/>
          <w:vertAlign w:val="superscript"/>
        </w:rPr>
        <w:t>-1;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4</w:t>
      </w:r>
      <w:r w:rsidRPr="009005F4">
        <w:rPr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>
        <w:rPr>
          <w:i/>
          <w:sz w:val="24"/>
          <w:szCs w:val="24"/>
          <w:vertAlign w:val="subscript"/>
        </w:rPr>
        <w:t>3</w:t>
      </w:r>
      <w:r w:rsidRPr="00D346D7">
        <w:rPr>
          <w:sz w:val="24"/>
          <w:szCs w:val="24"/>
        </w:rPr>
        <w:t>/</w:t>
      </w:r>
      <w:proofErr w:type="spellStart"/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I</w:t>
      </w:r>
      <w:r w:rsidRPr="001C7319">
        <w:rPr>
          <w:i/>
          <w:sz w:val="24"/>
          <w:szCs w:val="24"/>
          <w:vertAlign w:val="subscript"/>
          <w:lang w:val="en-US"/>
        </w:rPr>
        <w:t>I</w:t>
      </w:r>
      <w:r>
        <w:rPr>
          <w:i/>
          <w:sz w:val="24"/>
          <w:szCs w:val="24"/>
          <w:vertAlign w:val="subscript"/>
          <w:lang w:val="en-US"/>
        </w:rPr>
        <w:t>I</w:t>
      </w:r>
      <w:proofErr w:type="spellEnd"/>
      <w:r w:rsidRPr="00D346D7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n</w:t>
      </w:r>
      <w:r w:rsidRPr="000D4393">
        <w:rPr>
          <w:i/>
          <w:sz w:val="24"/>
          <w:szCs w:val="24"/>
          <w:vertAlign w:val="subscript"/>
        </w:rPr>
        <w:t>3</w:t>
      </w:r>
      <w:r>
        <w:rPr>
          <w:i/>
          <w:sz w:val="24"/>
          <w:szCs w:val="24"/>
        </w:rPr>
        <w:t>/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</w:rPr>
        <w:t>ц</w:t>
      </w:r>
      <w:r>
        <w:rPr>
          <w:sz w:val="24"/>
          <w:szCs w:val="24"/>
        </w:rPr>
        <w:t>= 97.3/2.546 = 38.22мин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Частоты вращения каждого вала привода можно опред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лить, используя формулы  (23), (24), (25)  и  (26).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Применяя формулу  (5), определим угловые скорости каждого вала привода: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F3521">
        <w:rPr>
          <w:position w:val="-24"/>
          <w:sz w:val="24"/>
          <w:szCs w:val="24"/>
        </w:rPr>
        <w:object w:dxaOrig="3320" w:dyaOrig="620">
          <v:shape id="_x0000_i1136" type="#_x0000_t75" style="width:165.75pt;height:30.75pt" o:ole="">
            <v:imagedata r:id="rId209" o:title=""/>
          </v:shape>
          <o:OLEObject Type="Embed" ProgID="Equation.3" ShapeID="_x0000_i1136" DrawAspect="Content" ObjectID="_1575344289" r:id="rId210"/>
        </w:object>
      </w:r>
    </w:p>
    <w:p w:rsidR="00B84002" w:rsidRPr="000D4393" w:rsidRDefault="00B84002" w:rsidP="00B84002">
      <w:pPr>
        <w:spacing w:line="259" w:lineRule="auto"/>
        <w:rPr>
          <w:sz w:val="24"/>
          <w:szCs w:val="24"/>
        </w:rPr>
      </w:pPr>
      <w:r w:rsidRPr="00AF3521">
        <w:rPr>
          <w:position w:val="-24"/>
          <w:sz w:val="24"/>
          <w:szCs w:val="24"/>
        </w:rPr>
        <w:object w:dxaOrig="3460" w:dyaOrig="620">
          <v:shape id="_x0000_i1137" type="#_x0000_t75" style="width:173.25pt;height:30.75pt" o:ole="">
            <v:imagedata r:id="rId211" o:title=""/>
          </v:shape>
          <o:OLEObject Type="Embed" ProgID="Equation.3" ShapeID="_x0000_i1137" DrawAspect="Content" ObjectID="_1575344290" r:id="rId212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Pr="000D4393" w:rsidRDefault="00B84002" w:rsidP="00B84002">
      <w:pPr>
        <w:spacing w:line="259" w:lineRule="auto"/>
        <w:rPr>
          <w:sz w:val="24"/>
          <w:szCs w:val="24"/>
        </w:rPr>
      </w:pPr>
      <w:r w:rsidRPr="00D54BAC">
        <w:rPr>
          <w:position w:val="-24"/>
          <w:sz w:val="24"/>
          <w:szCs w:val="24"/>
        </w:rPr>
        <w:object w:dxaOrig="3120" w:dyaOrig="620">
          <v:shape id="_x0000_i1138" type="#_x0000_t75" style="width:156pt;height:30.75pt" o:ole="">
            <v:imagedata r:id="rId213" o:title=""/>
          </v:shape>
          <o:OLEObject Type="Embed" ProgID="Equation.3" ShapeID="_x0000_i1138" DrawAspect="Content" ObjectID="_1575344291" r:id="rId214"/>
        </w:object>
      </w:r>
    </w:p>
    <w:p w:rsidR="00B84002" w:rsidRPr="001C7319" w:rsidRDefault="00B84002" w:rsidP="00B84002">
      <w:pPr>
        <w:spacing w:line="259" w:lineRule="auto"/>
        <w:rPr>
          <w:i/>
          <w:sz w:val="24"/>
          <w:szCs w:val="24"/>
        </w:rPr>
      </w:pPr>
    </w:p>
    <w:p w:rsidR="00B84002" w:rsidRPr="009005F4" w:rsidRDefault="00B84002" w:rsidP="00B84002">
      <w:pPr>
        <w:spacing w:line="259" w:lineRule="auto"/>
        <w:rPr>
          <w:i/>
          <w:sz w:val="24"/>
          <w:szCs w:val="24"/>
          <w:vertAlign w:val="subscript"/>
        </w:rPr>
      </w:pPr>
      <w:r w:rsidRPr="00D54BAC">
        <w:rPr>
          <w:position w:val="-24"/>
          <w:sz w:val="24"/>
          <w:szCs w:val="24"/>
        </w:rPr>
        <w:object w:dxaOrig="3159" w:dyaOrig="620">
          <v:shape id="_x0000_i1139" type="#_x0000_t75" style="width:158.25pt;height:30.75pt" o:ole="">
            <v:imagedata r:id="rId215" o:title=""/>
          </v:shape>
          <o:OLEObject Type="Embed" ProgID="Equation.3" ShapeID="_x0000_i1139" DrawAspect="Content" ObjectID="_1575344292" r:id="rId216"/>
        </w:object>
      </w:r>
      <w:r w:rsidRPr="009005F4">
        <w:rPr>
          <w:i/>
          <w:sz w:val="24"/>
          <w:szCs w:val="24"/>
        </w:rPr>
        <w:t xml:space="preserve">    </w:t>
      </w:r>
    </w:p>
    <w:p w:rsidR="00B84002" w:rsidRPr="00193945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noProof/>
        </w:rPr>
        <w:pict>
          <v:shape id="_x0000_s1026" type="#_x0000_t75" style="position:absolute;left:0;text-align:left;margin-left:0;margin-top:.15pt;width:9pt;height:17pt;z-index:251659264;mso-position-horizontal:left">
            <v:imagedata r:id="rId141" o:title=""/>
            <w10:wrap type="square" side="right"/>
          </v:shape>
          <o:OLEObject Type="Embed" ProgID="Equation.3" ShapeID="_x0000_s1026" DrawAspect="Content" ObjectID="_1575344319" r:id="rId217"/>
        </w:pict>
      </w:r>
      <w:r>
        <w:rPr>
          <w:sz w:val="24"/>
          <w:szCs w:val="24"/>
        </w:rPr>
        <w:br w:type="textWrapping" w:clear="all"/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7.4. Силовой  расчет  привода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324CB6">
        <w:rPr>
          <w:sz w:val="24"/>
          <w:szCs w:val="24"/>
        </w:rPr>
        <w:t>Определяем мощность каждого вала привода, изображенного на расчетной схеме (см. рис.</w:t>
      </w:r>
      <w:r>
        <w:rPr>
          <w:sz w:val="24"/>
          <w:szCs w:val="24"/>
        </w:rPr>
        <w:t>3</w:t>
      </w:r>
      <w:r w:rsidRPr="00324CB6">
        <w:rPr>
          <w:sz w:val="24"/>
          <w:szCs w:val="24"/>
        </w:rPr>
        <w:t xml:space="preserve">), используя формулы (27), (28), (29), (30), значения </w:t>
      </w:r>
      <w:proofErr w:type="spellStart"/>
      <w:r w:rsidRPr="00324CB6">
        <w:rPr>
          <w:sz w:val="24"/>
          <w:szCs w:val="24"/>
        </w:rPr>
        <w:t>к.п.д</w:t>
      </w:r>
      <w:proofErr w:type="spellEnd"/>
      <w:r w:rsidRPr="00324CB6">
        <w:rPr>
          <w:sz w:val="24"/>
          <w:szCs w:val="24"/>
        </w:rPr>
        <w:t>. передач</w:t>
      </w:r>
      <w:r>
        <w:rPr>
          <w:sz w:val="24"/>
          <w:szCs w:val="24"/>
        </w:rPr>
        <w:t xml:space="preserve"> по ступ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ням (см. с.21) и числовое значение мощности ведомого тих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ходного вала  </w:t>
      </w:r>
      <w:proofErr w:type="gramStart"/>
      <w:r>
        <w:rPr>
          <w:i/>
          <w:sz w:val="24"/>
          <w:szCs w:val="24"/>
          <w:lang w:val="en-US"/>
        </w:rPr>
        <w:t>P</w:t>
      </w:r>
      <w:proofErr w:type="gramEnd"/>
      <w:r>
        <w:rPr>
          <w:i/>
          <w:sz w:val="24"/>
          <w:szCs w:val="24"/>
          <w:vertAlign w:val="subscript"/>
        </w:rPr>
        <w:t>Т</w:t>
      </w:r>
      <w:r>
        <w:rPr>
          <w:sz w:val="24"/>
          <w:szCs w:val="24"/>
        </w:rPr>
        <w:t>=9кВт, определенного на с.27 по формуле (9).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94F2C">
        <w:rPr>
          <w:position w:val="-10"/>
          <w:sz w:val="24"/>
          <w:szCs w:val="24"/>
        </w:rPr>
        <w:object w:dxaOrig="1820" w:dyaOrig="340">
          <v:shape id="_x0000_i1140" type="#_x0000_t75" style="width:90.75pt;height:17.25pt" o:ole="">
            <v:imagedata r:id="rId218" o:title=""/>
          </v:shape>
          <o:OLEObject Type="Embed" ProgID="Equation.3" ShapeID="_x0000_i1140" DrawAspect="Content" ObjectID="_1575344293" r:id="rId219"/>
        </w:object>
      </w:r>
      <w:r>
        <w:rPr>
          <w:sz w:val="24"/>
          <w:szCs w:val="24"/>
        </w:rPr>
        <w:t>кВт;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A94F2C">
        <w:rPr>
          <w:position w:val="-32"/>
          <w:sz w:val="24"/>
          <w:szCs w:val="24"/>
          <w:lang w:val="en-US"/>
        </w:rPr>
        <w:object w:dxaOrig="2780" w:dyaOrig="700">
          <v:shape id="_x0000_i1141" type="#_x0000_t75" style="width:138.75pt;height:35.25pt" o:ole="">
            <v:imagedata r:id="rId220" o:title=""/>
          </v:shape>
          <o:OLEObject Type="Embed" ProgID="Equation.3" ShapeID="_x0000_i1141" DrawAspect="Content" ObjectID="_1575344294" r:id="rId221"/>
        </w:object>
      </w:r>
      <w:r>
        <w:rPr>
          <w:sz w:val="24"/>
          <w:szCs w:val="24"/>
        </w:rPr>
        <w:t>кВт;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C0E73">
        <w:rPr>
          <w:position w:val="-30"/>
          <w:sz w:val="24"/>
          <w:szCs w:val="24"/>
        </w:rPr>
        <w:object w:dxaOrig="2820" w:dyaOrig="700">
          <v:shape id="_x0000_i1142" type="#_x0000_t75" style="width:141pt;height:35.25pt" o:ole="">
            <v:imagedata r:id="rId222" o:title=""/>
          </v:shape>
          <o:OLEObject Type="Embed" ProgID="Equation.3" ShapeID="_x0000_i1142" DrawAspect="Content" ObjectID="_1575344295" r:id="rId223"/>
        </w:object>
      </w:r>
      <w:r>
        <w:rPr>
          <w:sz w:val="24"/>
          <w:szCs w:val="24"/>
        </w:rPr>
        <w:t>кВт;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C0E73">
        <w:rPr>
          <w:position w:val="-30"/>
          <w:sz w:val="24"/>
          <w:szCs w:val="24"/>
        </w:rPr>
        <w:object w:dxaOrig="2840" w:dyaOrig="680">
          <v:shape id="_x0000_i1143" type="#_x0000_t75" style="width:141.75pt;height:33.75pt" o:ole="">
            <v:imagedata r:id="rId224" o:title=""/>
          </v:shape>
          <o:OLEObject Type="Embed" ProgID="Equation.3" ShapeID="_x0000_i1143" DrawAspect="Content" ObjectID="_1575344296" r:id="rId225"/>
        </w:object>
      </w:r>
      <w:r>
        <w:rPr>
          <w:sz w:val="24"/>
          <w:szCs w:val="24"/>
        </w:rPr>
        <w:t>кВт.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Крутящие моменты для каждого вала привода  </w:t>
      </w:r>
      <w:r w:rsidRPr="00C979CD">
        <w:rPr>
          <w:position w:val="-12"/>
          <w:sz w:val="24"/>
          <w:szCs w:val="24"/>
        </w:rPr>
        <w:object w:dxaOrig="220" w:dyaOrig="360">
          <v:shape id="_x0000_i1144" type="#_x0000_t75" style="width:11.25pt;height:18pt" o:ole="">
            <v:imagedata r:id="rId226" o:title=""/>
          </v:shape>
          <o:OLEObject Type="Embed" ProgID="Equation.3" ShapeID="_x0000_i1144" DrawAspect="Content" ObjectID="_1575344297" r:id="rId227"/>
        </w:objec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) определяем, используя формулу (31), а также в</w:t>
      </w:r>
      <w:r>
        <w:rPr>
          <w:sz w:val="24"/>
          <w:szCs w:val="24"/>
        </w:rPr>
        <w:t>ы</w:t>
      </w:r>
      <w:r>
        <w:rPr>
          <w:sz w:val="24"/>
          <w:szCs w:val="24"/>
        </w:rPr>
        <w:t xml:space="preserve">численные ранее значения мощностей  </w:t>
      </w:r>
      <w:r>
        <w:rPr>
          <w:i/>
          <w:sz w:val="24"/>
          <w:szCs w:val="24"/>
          <w:lang w:val="en-US"/>
        </w:rPr>
        <w:t>P</w:t>
      </w:r>
      <w:r>
        <w:rPr>
          <w:i/>
          <w:sz w:val="24"/>
          <w:szCs w:val="24"/>
          <w:vertAlign w:val="subscript"/>
          <w:lang w:val="en-US"/>
        </w:rPr>
        <w:t>i</w:t>
      </w:r>
      <w:r w:rsidRPr="00C979CD">
        <w:rPr>
          <w:sz w:val="24"/>
          <w:szCs w:val="24"/>
        </w:rPr>
        <w:t>(</w:t>
      </w:r>
      <w:r>
        <w:rPr>
          <w:sz w:val="24"/>
          <w:szCs w:val="24"/>
        </w:rPr>
        <w:t xml:space="preserve">кВт) и угловых скоростей  </w:t>
      </w:r>
      <w:r w:rsidRPr="00C979CD">
        <w:rPr>
          <w:position w:val="-12"/>
          <w:sz w:val="24"/>
          <w:szCs w:val="24"/>
        </w:rPr>
        <w:object w:dxaOrig="279" w:dyaOrig="360">
          <v:shape id="_x0000_i1145" type="#_x0000_t75" style="width:14.25pt;height:18pt" o:ole="">
            <v:imagedata r:id="rId228" o:title=""/>
          </v:shape>
          <o:OLEObject Type="Embed" ProgID="Equation.3" ShapeID="_x0000_i1145" DrawAspect="Content" ObjectID="_1575344298" r:id="rId229"/>
        </w:object>
      </w:r>
      <w:r>
        <w:rPr>
          <w:sz w:val="24"/>
          <w:szCs w:val="24"/>
        </w:rPr>
        <w:t>(с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 для каждого вала привода.</w:t>
      </w:r>
      <w:r w:rsidRPr="00C73359">
        <w:rPr>
          <w:position w:val="-10"/>
          <w:sz w:val="24"/>
          <w:szCs w:val="24"/>
        </w:rPr>
        <w:object w:dxaOrig="180" w:dyaOrig="340">
          <v:shape id="_x0000_i1146" type="#_x0000_t75" style="width:9pt;height:17.25pt" o:ole="">
            <v:imagedata r:id="rId141" o:title=""/>
          </v:shape>
          <o:OLEObject Type="Embed" ProgID="Equation.3" ShapeID="_x0000_i1146" DrawAspect="Content" ObjectID="_1575344299" r:id="rId230"/>
        </w:objec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C73359">
        <w:rPr>
          <w:position w:val="-30"/>
          <w:sz w:val="24"/>
          <w:szCs w:val="24"/>
        </w:rPr>
        <w:object w:dxaOrig="3720" w:dyaOrig="680">
          <v:shape id="_x0000_i1147" type="#_x0000_t75" style="width:186pt;height:33.75pt" o:ole="">
            <v:imagedata r:id="rId231" o:title=""/>
          </v:shape>
          <o:OLEObject Type="Embed" ProgID="Equation.3" ShapeID="_x0000_i1147" DrawAspect="Content" ObjectID="_1575344300" r:id="rId232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FF6F32">
        <w:rPr>
          <w:position w:val="-30"/>
          <w:sz w:val="24"/>
          <w:szCs w:val="24"/>
        </w:rPr>
        <w:object w:dxaOrig="3600" w:dyaOrig="680">
          <v:shape id="_x0000_i1148" type="#_x0000_t75" style="width:180pt;height:33.75pt" o:ole="">
            <v:imagedata r:id="rId233" o:title=""/>
          </v:shape>
          <o:OLEObject Type="Embed" ProgID="Equation.3" ShapeID="_x0000_i1148" DrawAspect="Content" ObjectID="_1575344301" r:id="rId234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;</w:t>
      </w:r>
    </w:p>
    <w:p w:rsidR="00B84002" w:rsidRPr="00CC341E" w:rsidRDefault="00B84002" w:rsidP="00B84002">
      <w:pPr>
        <w:spacing w:line="259" w:lineRule="auto"/>
        <w:rPr>
          <w:sz w:val="20"/>
          <w:szCs w:val="20"/>
        </w:rPr>
      </w:pPr>
      <w:r w:rsidRPr="00FF6F32">
        <w:rPr>
          <w:position w:val="-30"/>
          <w:sz w:val="24"/>
          <w:szCs w:val="24"/>
        </w:rPr>
        <w:object w:dxaOrig="3580" w:dyaOrig="680">
          <v:shape id="_x0000_i1149" type="#_x0000_t75" style="width:179.25pt;height:33.75pt" o:ole="">
            <v:imagedata r:id="rId235" o:title=""/>
          </v:shape>
          <o:OLEObject Type="Embed" ProgID="Equation.3" ShapeID="_x0000_i1149" DrawAspect="Content" ObjectID="_1575344302" r:id="rId236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;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  <w:r w:rsidRPr="00686F10">
        <w:rPr>
          <w:position w:val="-30"/>
          <w:sz w:val="24"/>
          <w:szCs w:val="24"/>
        </w:rPr>
        <w:object w:dxaOrig="3360" w:dyaOrig="680">
          <v:shape id="_x0000_i1150" type="#_x0000_t75" style="width:168pt;height:33.75pt" o:ole="">
            <v:imagedata r:id="rId237" o:title=""/>
          </v:shape>
          <o:OLEObject Type="Embed" ProgID="Equation.3" ShapeID="_x0000_i1150" DrawAspect="Content" ObjectID="_1575344303" r:id="rId238"/>
        </w:object>
      </w:r>
      <w:proofErr w:type="spellStart"/>
      <w:r>
        <w:rPr>
          <w:sz w:val="24"/>
          <w:szCs w:val="24"/>
        </w:rPr>
        <w:t>Нмм</w:t>
      </w:r>
      <w:proofErr w:type="spellEnd"/>
      <w:r>
        <w:rPr>
          <w:sz w:val="24"/>
          <w:szCs w:val="24"/>
        </w:rPr>
        <w:t>.</w:t>
      </w: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7.5. Результаты  расчета  привода</w:t>
      </w:r>
    </w:p>
    <w:p w:rsidR="00B84002" w:rsidRPr="00CC341E" w:rsidRDefault="00B84002" w:rsidP="00B84002">
      <w:pPr>
        <w:spacing w:line="259" w:lineRule="auto"/>
        <w:jc w:val="center"/>
        <w:rPr>
          <w:sz w:val="24"/>
          <w:szCs w:val="24"/>
        </w:rPr>
      </w:pPr>
    </w:p>
    <w:p w:rsidR="00B84002" w:rsidRDefault="00B84002" w:rsidP="00B84002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расчета с разбивкой перед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точного отношения привода по ступеням (передачам)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 xml:space="preserve">м. п.7.3., результаты силового расчета привода, см. п. 7.4., с предварительным выбором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передач привода по ступ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ням, см. п.7.2., вносим в табл.6 и этим завершаем кинемат</w:t>
      </w:r>
      <w:r>
        <w:rPr>
          <w:sz w:val="24"/>
          <w:szCs w:val="24"/>
        </w:rPr>
        <w:t>и</w:t>
      </w:r>
      <w:r>
        <w:rPr>
          <w:sz w:val="24"/>
          <w:szCs w:val="24"/>
        </w:rPr>
        <w:t>ческий и силовой расчет привода.</w:t>
      </w:r>
    </w:p>
    <w:p w:rsidR="00B84002" w:rsidRDefault="00B84002" w:rsidP="00B84002">
      <w:pPr>
        <w:spacing w:line="259" w:lineRule="auto"/>
        <w:rPr>
          <w:sz w:val="24"/>
          <w:szCs w:val="24"/>
        </w:rPr>
      </w:pPr>
    </w:p>
    <w:p w:rsidR="00B84002" w:rsidRDefault="00B84002" w:rsidP="00B84002">
      <w:pPr>
        <w:spacing w:line="259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6</w:t>
      </w:r>
    </w:p>
    <w:p w:rsidR="00B84002" w:rsidRDefault="00B84002" w:rsidP="00B84002">
      <w:pPr>
        <w:spacing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Результаты кинематического и силового расчета прив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</w:t>
      </w:r>
    </w:p>
    <w:p w:rsidR="00B84002" w:rsidRDefault="00B84002" w:rsidP="00B84002">
      <w:pPr>
        <w:jc w:val="left"/>
        <w:rPr>
          <w:sz w:val="20"/>
          <w:szCs w:val="20"/>
        </w:rPr>
      </w:pPr>
    </w:p>
    <w:tbl>
      <w:tblPr>
        <w:tblW w:w="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80"/>
        <w:gridCol w:w="760"/>
        <w:gridCol w:w="720"/>
        <w:gridCol w:w="1014"/>
        <w:gridCol w:w="1080"/>
        <w:gridCol w:w="1006"/>
      </w:tblGrid>
      <w:tr w:rsidR="00B84002" w:rsidRPr="00E105E0" w:rsidTr="00D40865">
        <w:trPr>
          <w:trHeight w:val="1020"/>
        </w:trPr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Номер в</w:t>
            </w:r>
            <w:r w:rsidRPr="00E105E0">
              <w:rPr>
                <w:sz w:val="20"/>
                <w:szCs w:val="20"/>
              </w:rPr>
              <w:t>а</w:t>
            </w:r>
            <w:r w:rsidRPr="00E105E0">
              <w:rPr>
                <w:sz w:val="20"/>
                <w:szCs w:val="20"/>
              </w:rPr>
              <w:t>ла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P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кВт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n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E105E0">
              <w:rPr>
                <w:sz w:val="20"/>
                <w:szCs w:val="20"/>
              </w:rPr>
              <w:t>мин</w:t>
            </w:r>
            <w:r w:rsidRPr="00E105E0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position w:val="-6"/>
                <w:sz w:val="20"/>
                <w:szCs w:val="20"/>
              </w:rPr>
              <w:object w:dxaOrig="240" w:dyaOrig="220">
                <v:shape id="_x0000_i1151" type="#_x0000_t75" style="width:12pt;height:11.25pt" o:ole="">
                  <v:imagedata r:id="rId159" o:title=""/>
                </v:shape>
                <o:OLEObject Type="Embed" ProgID="Equation.3" ShapeID="_x0000_i1151" DrawAspect="Content" ObjectID="_1575344304" r:id="rId239"/>
              </w:objec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E105E0">
              <w:rPr>
                <w:sz w:val="20"/>
                <w:szCs w:val="20"/>
              </w:rPr>
              <w:t>с</w:t>
            </w:r>
            <w:r w:rsidRPr="00E105E0">
              <w:rPr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T</w:t>
            </w:r>
            <w:r w:rsidRPr="00E105E0">
              <w:rPr>
                <w:position w:val="-6"/>
                <w:sz w:val="20"/>
                <w:szCs w:val="20"/>
              </w:rPr>
              <w:object w:dxaOrig="540" w:dyaOrig="320">
                <v:shape id="_x0000_i1152" type="#_x0000_t75" style="width:27pt;height:15.75pt" o:ole="">
                  <v:imagedata r:id="rId240" o:title=""/>
                </v:shape>
                <o:OLEObject Type="Embed" ProgID="Equation.3" ShapeID="_x0000_i1152" DrawAspect="Content" ObjectID="_1575344305" r:id="rId241"/>
              </w:objec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Нмм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i/>
                <w:sz w:val="20"/>
                <w:szCs w:val="20"/>
                <w:lang w:val="en-US"/>
              </w:rPr>
            </w:pPr>
            <w:r w:rsidRPr="00E105E0">
              <w:rPr>
                <w:i/>
                <w:sz w:val="20"/>
                <w:szCs w:val="20"/>
                <w:lang w:val="en-US"/>
              </w:rPr>
              <w:t>u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200" w:dyaOrig="260">
                <v:shape id="_x0000_i1153" type="#_x0000_t75" style="width:9.75pt;height:12.75pt" o:ole="">
                  <v:imagedata r:id="rId162" o:title=""/>
                </v:shape>
                <o:OLEObject Type="Embed" ProgID="Equation.3" ShapeID="_x0000_i1153" DrawAspect="Content" ObjectID="_1575344306" r:id="rId242"/>
              </w:object>
            </w:r>
          </w:p>
        </w:tc>
      </w:tr>
      <w:tr w:rsidR="00B84002" w:rsidRPr="00E105E0" w:rsidTr="00D40865"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  <w:vertAlign w:val="superscript"/>
              </w:rPr>
            </w:pPr>
            <w:r w:rsidRPr="00E105E0">
              <w:rPr>
                <w:sz w:val="20"/>
                <w:szCs w:val="20"/>
              </w:rPr>
              <w:t>1</w:t>
            </w:r>
            <w:r w:rsidRPr="00E105E0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10.38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973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101.8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0.102</w:t>
            </w:r>
          </w:p>
        </w:tc>
        <w:tc>
          <w:tcPr>
            <w:tcW w:w="1080" w:type="dxa"/>
            <w:shd w:val="clear" w:color="auto" w:fill="808080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808080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D40865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2.0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</w:tr>
      <w:tr w:rsidR="00B84002" w:rsidRPr="00E105E0" w:rsidTr="00D40865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9.86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486.5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50.9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0.194</w:t>
            </w: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D40865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5.0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0.96</w:t>
            </w:r>
          </w:p>
        </w:tc>
      </w:tr>
      <w:tr w:rsidR="00B84002" w:rsidRPr="00E105E0" w:rsidTr="00D40865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9.47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97.3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10.2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0.928</w:t>
            </w: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D40865">
        <w:trPr>
          <w:trHeight w:val="276"/>
        </w:trPr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2.546</w:t>
            </w:r>
          </w:p>
        </w:tc>
        <w:tc>
          <w:tcPr>
            <w:tcW w:w="1006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</w:tr>
      <w:tr w:rsidR="00B84002" w:rsidRPr="00E105E0" w:rsidTr="00D40865">
        <w:trPr>
          <w:trHeight w:val="276"/>
        </w:trPr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4*</w:t>
            </w:r>
          </w:p>
        </w:tc>
        <w:tc>
          <w:tcPr>
            <w:tcW w:w="68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9.00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38.2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4.0</w:t>
            </w:r>
          </w:p>
        </w:tc>
        <w:tc>
          <w:tcPr>
            <w:tcW w:w="1014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2.250</w:t>
            </w: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B84002" w:rsidRPr="00E105E0" w:rsidTr="00D40865"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8C8C8C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8C8C8C"/>
            <w:vAlign w:val="center"/>
          </w:tcPr>
          <w:p w:rsidR="00B84002" w:rsidRPr="00E105E0" w:rsidRDefault="00B84002" w:rsidP="00D40865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</w:tbl>
    <w:p w:rsidR="00B84002" w:rsidRPr="00CC341E" w:rsidRDefault="00B84002" w:rsidP="00B84002">
      <w:pPr>
        <w:jc w:val="left"/>
        <w:rPr>
          <w:sz w:val="20"/>
          <w:szCs w:val="20"/>
        </w:rPr>
      </w:pPr>
    </w:p>
    <w:p w:rsidR="00B84002" w:rsidRDefault="00B84002" w:rsidP="00B84002">
      <w:r>
        <w:t>См.</w:t>
      </w:r>
      <w:r w:rsidRPr="00003486">
        <w:t xml:space="preserve"> [1]</w:t>
      </w:r>
      <w:r>
        <w:t xml:space="preserve">, с. 51 – 53; </w:t>
      </w:r>
      <w:r w:rsidRPr="00003486">
        <w:t>[2]</w:t>
      </w:r>
      <w:r>
        <w:t>, с. 295 – 297, 334 – 343, 376 – 377,</w:t>
      </w:r>
    </w:p>
    <w:p w:rsidR="00B84002" w:rsidRDefault="00B84002" w:rsidP="00B84002">
      <w:r>
        <w:t>403 – 411.</w:t>
      </w:r>
    </w:p>
    <w:p w:rsidR="00B84002" w:rsidRDefault="00B84002" w:rsidP="00B84002"/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8.ВОПРОСЫ  ДЛЯ  САМОПОДГОТОВКИ</w:t>
      </w:r>
    </w:p>
    <w:p w:rsidR="00B84002" w:rsidRDefault="00B84002" w:rsidP="00B84002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B84002" w:rsidRDefault="00B84002" w:rsidP="00B84002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1.Для чего предназначен привод?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2.Приведите примеры, когда вал электродвигателя непосредственно соединяется с валом исполнительной маш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ны.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3.Что такое редуктор и его назначение?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4.Что такое мультипликатор и его назначение?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5.Дайте определение привода.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6.Из каких элементов состоит привод?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7.Какой вал привода называют ведущим?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8.Какой вал привода называют ведомым?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9.Что такое передаточное отношение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10.Что такое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11.Какими параметрами характеризуется каждый вал прив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12.Какая связь между угловой скоростью и частотой вращ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 вала?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13.От каких параметров и как зависит величина крут</w:t>
      </w:r>
      <w:r>
        <w:rPr>
          <w:sz w:val="24"/>
          <w:szCs w:val="24"/>
        </w:rPr>
        <w:t>я</w:t>
      </w:r>
      <w:r>
        <w:rPr>
          <w:sz w:val="24"/>
          <w:szCs w:val="24"/>
        </w:rPr>
        <w:t>щего момента вала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14.Как связаны между собой величины крутящих 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ментов двух соседних валов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15.Как связаны между собой величины мощностей двух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седних валов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16,Как связан общий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 xml:space="preserve">. привода с </w:t>
      </w:r>
      <w:proofErr w:type="spellStart"/>
      <w:r>
        <w:rPr>
          <w:sz w:val="24"/>
          <w:szCs w:val="24"/>
        </w:rPr>
        <w:t>к.п.д</w:t>
      </w:r>
      <w:proofErr w:type="spellEnd"/>
      <w:r>
        <w:rPr>
          <w:sz w:val="24"/>
          <w:szCs w:val="24"/>
        </w:rPr>
        <w:t>. последов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тельно соединенных его передач?</w:t>
      </w:r>
      <w:proofErr w:type="gramEnd"/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17.Как связано передаточное отношение привода с перед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точными отношениями последовательно соединенных его п</w:t>
      </w:r>
      <w:r>
        <w:rPr>
          <w:sz w:val="24"/>
          <w:szCs w:val="24"/>
        </w:rPr>
        <w:t>е</w:t>
      </w:r>
      <w:r>
        <w:rPr>
          <w:sz w:val="24"/>
          <w:szCs w:val="24"/>
        </w:rPr>
        <w:t>редач?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18.Какие параметры исполнительной машины задают для проектирования привода?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 9.На какие типы разделяют электродвигатели по роду 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ка?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20.Какой наиболее распространенный тип электродвигат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лей применяют при проектировании приводов машин и механи</w:t>
      </w:r>
      <w:r>
        <w:rPr>
          <w:sz w:val="24"/>
          <w:szCs w:val="24"/>
        </w:rPr>
        <w:t>з</w:t>
      </w:r>
      <w:r>
        <w:rPr>
          <w:sz w:val="24"/>
          <w:szCs w:val="24"/>
        </w:rPr>
        <w:t>мов общего назначения?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21.Какие параметры определяют характеристику асинхронн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электродвигателя?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22,Что такое синхронная частота вращения вала электродв</w:t>
      </w:r>
      <w:r>
        <w:rPr>
          <w:sz w:val="24"/>
          <w:szCs w:val="24"/>
        </w:rPr>
        <w:t>и</w:t>
      </w:r>
      <w:r>
        <w:rPr>
          <w:sz w:val="24"/>
          <w:szCs w:val="24"/>
        </w:rPr>
        <w:t>гателя?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23.Как связана синхронная частота вала электродвиг</w:t>
      </w:r>
      <w:r>
        <w:rPr>
          <w:sz w:val="24"/>
          <w:szCs w:val="24"/>
        </w:rPr>
        <w:t>а</w:t>
      </w:r>
      <w:r>
        <w:rPr>
          <w:sz w:val="24"/>
          <w:szCs w:val="24"/>
        </w:rPr>
        <w:t>теля с числом пар его полюсов и частотой тока в сети?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24.С какими типовыми синхронными числами оборотов выпускает промышленность электродвигатели трехфазного т</w:t>
      </w:r>
      <w:r>
        <w:rPr>
          <w:sz w:val="24"/>
          <w:szCs w:val="24"/>
        </w:rPr>
        <w:t>о</w:t>
      </w:r>
      <w:r>
        <w:rPr>
          <w:sz w:val="24"/>
          <w:szCs w:val="24"/>
        </w:rPr>
        <w:t>ка?</w:t>
      </w:r>
    </w:p>
    <w:p w:rsidR="00B84002" w:rsidRDefault="00B84002" w:rsidP="00B84002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25.Что такое скорость скольжения электродвигателя?</w:t>
      </w:r>
    </w:p>
    <w:p w:rsidR="00B84002" w:rsidRDefault="00B84002" w:rsidP="00B84002">
      <w:pPr>
        <w:spacing w:line="240" w:lineRule="auto"/>
        <w:ind w:firstLine="0"/>
        <w:jc w:val="left"/>
      </w:pPr>
      <w:r>
        <w:rPr>
          <w:sz w:val="24"/>
          <w:szCs w:val="24"/>
        </w:rPr>
        <w:t>26.Как определить номинальную частоту вращения вала электродвигателя, зная скольжение и синхронную ча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тоту вращения вала электродвигателя?</w:t>
      </w:r>
    </w:p>
    <w:p w:rsidR="00B84002" w:rsidRDefault="00B84002" w:rsidP="00B84002">
      <w:pPr>
        <w:jc w:val="center"/>
        <w:rPr>
          <w:b/>
          <w:sz w:val="28"/>
          <w:szCs w:val="28"/>
        </w:rPr>
      </w:pPr>
    </w:p>
    <w:p w:rsidR="00B84002" w:rsidRDefault="00B84002" w:rsidP="00B84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ЗАДАНИЯ  ДЛЯ  САМОСТОЯТЕЛЬНОЙ  РАБОТЫ</w:t>
      </w:r>
    </w:p>
    <w:p w:rsidR="00B84002" w:rsidRDefault="00B84002" w:rsidP="00B84002">
      <w:pPr>
        <w:jc w:val="center"/>
        <w:rPr>
          <w:b/>
          <w:sz w:val="28"/>
          <w:szCs w:val="28"/>
        </w:rPr>
      </w:pPr>
    </w:p>
    <w:p w:rsidR="00B84002" w:rsidRPr="000B361D" w:rsidRDefault="00B84002" w:rsidP="00B84002">
      <w:pPr>
        <w:rPr>
          <w:sz w:val="24"/>
          <w:szCs w:val="24"/>
        </w:rPr>
      </w:pPr>
      <w:proofErr w:type="gramStart"/>
      <w:r>
        <w:rPr>
          <w:b/>
          <w:sz w:val="28"/>
          <w:szCs w:val="28"/>
          <w:lang w:val="en-US"/>
        </w:rPr>
        <w:t>I</w:t>
      </w:r>
      <w:r w:rsidRPr="00E657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тип.</w:t>
      </w:r>
      <w:proofErr w:type="gramEnd"/>
      <w:r>
        <w:rPr>
          <w:b/>
          <w:sz w:val="28"/>
          <w:szCs w:val="28"/>
        </w:rPr>
        <w:t xml:space="preserve"> Задание.</w:t>
      </w:r>
      <w:r>
        <w:rPr>
          <w:sz w:val="24"/>
          <w:szCs w:val="24"/>
        </w:rPr>
        <w:t xml:space="preserve"> </w:t>
      </w:r>
      <w:r w:rsidRPr="000B361D">
        <w:rPr>
          <w:sz w:val="24"/>
          <w:szCs w:val="24"/>
        </w:rPr>
        <w:t>Спроектировать и рассчитать привод к транспортирующей машине с ленточным тяговым и грузон</w:t>
      </w:r>
      <w:r w:rsidRPr="000B361D">
        <w:rPr>
          <w:sz w:val="24"/>
          <w:szCs w:val="24"/>
        </w:rPr>
        <w:t>е</w:t>
      </w:r>
      <w:r w:rsidRPr="000B361D">
        <w:rPr>
          <w:sz w:val="24"/>
          <w:szCs w:val="24"/>
        </w:rPr>
        <w:t xml:space="preserve">сущим органом по следующим данным: название машины, тип передач, тяговое усилие в ленте  </w:t>
      </w:r>
      <w:r w:rsidRPr="000B361D">
        <w:rPr>
          <w:i/>
          <w:sz w:val="24"/>
          <w:szCs w:val="24"/>
          <w:lang w:val="en-US"/>
        </w:rPr>
        <w:t>F</w:t>
      </w:r>
      <w:r w:rsidRPr="000B361D">
        <w:rPr>
          <w:i/>
          <w:sz w:val="24"/>
          <w:szCs w:val="24"/>
          <w:vertAlign w:val="subscript"/>
          <w:lang w:val="en-US"/>
        </w:rPr>
        <w:t>t</w:t>
      </w:r>
      <w:r w:rsidRPr="000B361D">
        <w:rPr>
          <w:sz w:val="24"/>
          <w:szCs w:val="24"/>
          <w:vertAlign w:val="subscript"/>
        </w:rPr>
        <w:t xml:space="preserve"> </w:t>
      </w:r>
      <w:r w:rsidRPr="000B361D">
        <w:rPr>
          <w:sz w:val="24"/>
          <w:szCs w:val="24"/>
        </w:rPr>
        <w:t xml:space="preserve">(Н), скорость ленты  </w:t>
      </w:r>
      <w:r w:rsidRPr="000B361D">
        <w:rPr>
          <w:i/>
          <w:sz w:val="24"/>
          <w:szCs w:val="24"/>
          <w:lang w:val="en-US"/>
        </w:rPr>
        <w:t>v</w:t>
      </w:r>
      <w:r w:rsidRPr="000B361D">
        <w:rPr>
          <w:sz w:val="24"/>
          <w:szCs w:val="24"/>
        </w:rPr>
        <w:t xml:space="preserve">(м/с), диаметр барабана  </w:t>
      </w:r>
      <w:r w:rsidRPr="000B361D">
        <w:rPr>
          <w:i/>
          <w:sz w:val="24"/>
          <w:szCs w:val="24"/>
          <w:lang w:val="en-US"/>
        </w:rPr>
        <w:t>D</w:t>
      </w:r>
      <w:proofErr w:type="gramStart"/>
      <w:r w:rsidRPr="000B361D">
        <w:rPr>
          <w:i/>
          <w:sz w:val="24"/>
          <w:szCs w:val="24"/>
          <w:vertAlign w:val="subscript"/>
        </w:rPr>
        <w:t>Б</w:t>
      </w:r>
      <w:r w:rsidRPr="000B361D">
        <w:rPr>
          <w:sz w:val="24"/>
          <w:szCs w:val="24"/>
        </w:rPr>
        <w:t>(</w:t>
      </w:r>
      <w:proofErr w:type="gramEnd"/>
      <w:r w:rsidRPr="000B361D">
        <w:rPr>
          <w:sz w:val="24"/>
          <w:szCs w:val="24"/>
        </w:rPr>
        <w:t>мм).Числовые данные привед</w:t>
      </w:r>
      <w:r w:rsidRPr="000B361D">
        <w:rPr>
          <w:sz w:val="24"/>
          <w:szCs w:val="24"/>
        </w:rPr>
        <w:t>е</w:t>
      </w:r>
      <w:r w:rsidRPr="000B361D">
        <w:rPr>
          <w:sz w:val="24"/>
          <w:szCs w:val="24"/>
        </w:rPr>
        <w:t>ны в табл. 7.</w:t>
      </w:r>
    </w:p>
    <w:p w:rsidR="00B84002" w:rsidRDefault="00B84002" w:rsidP="00B84002">
      <w:pPr>
        <w:rPr>
          <w:sz w:val="28"/>
          <w:szCs w:val="28"/>
        </w:rPr>
      </w:pPr>
    </w:p>
    <w:p w:rsidR="00B84002" w:rsidRDefault="00B84002" w:rsidP="00B84002">
      <w:pPr>
        <w:rPr>
          <w:sz w:val="24"/>
          <w:szCs w:val="24"/>
        </w:rPr>
      </w:pPr>
      <w:proofErr w:type="gramStart"/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тип.</w:t>
      </w:r>
      <w:proofErr w:type="gramEnd"/>
      <w:r>
        <w:rPr>
          <w:b/>
          <w:sz w:val="28"/>
          <w:szCs w:val="28"/>
        </w:rPr>
        <w:t xml:space="preserve"> Задание. </w:t>
      </w:r>
      <w:r>
        <w:rPr>
          <w:sz w:val="24"/>
          <w:szCs w:val="24"/>
        </w:rPr>
        <w:t>Спроектировать и рассчитать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вод к транспортирующей машине цепным тяговым и грузонес</w:t>
      </w:r>
      <w:r>
        <w:rPr>
          <w:sz w:val="24"/>
          <w:szCs w:val="24"/>
        </w:rPr>
        <w:t>у</w:t>
      </w:r>
      <w:r>
        <w:rPr>
          <w:sz w:val="24"/>
          <w:szCs w:val="24"/>
        </w:rPr>
        <w:t>щим органом по следующим данным: название машины, тип пер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дач, тяговое усилие в цепи  </w:t>
      </w:r>
      <w:r>
        <w:rPr>
          <w:i/>
          <w:sz w:val="24"/>
          <w:szCs w:val="24"/>
          <w:lang w:val="en-US"/>
        </w:rPr>
        <w:t>F</w:t>
      </w:r>
      <w:r>
        <w:rPr>
          <w:i/>
          <w:sz w:val="24"/>
          <w:szCs w:val="24"/>
          <w:vertAlign w:val="subscript"/>
          <w:lang w:val="en-US"/>
        </w:rPr>
        <w:t>t</w:t>
      </w:r>
      <w:r>
        <w:rPr>
          <w:sz w:val="24"/>
          <w:szCs w:val="24"/>
        </w:rPr>
        <w:t xml:space="preserve">(Н), скорость ленты  </w:t>
      </w:r>
      <w:r>
        <w:rPr>
          <w:i/>
          <w:sz w:val="24"/>
          <w:szCs w:val="24"/>
          <w:lang w:val="en-US"/>
        </w:rPr>
        <w:t>v</w:t>
      </w:r>
      <w:r w:rsidRPr="00FC7EE6">
        <w:rPr>
          <w:sz w:val="24"/>
          <w:szCs w:val="24"/>
        </w:rPr>
        <w:t>(</w:t>
      </w:r>
      <w:r>
        <w:rPr>
          <w:sz w:val="24"/>
          <w:szCs w:val="24"/>
        </w:rPr>
        <w:t xml:space="preserve">м/с), диаметр звездочки  </w:t>
      </w:r>
      <w:r>
        <w:rPr>
          <w:i/>
          <w:sz w:val="24"/>
          <w:szCs w:val="24"/>
          <w:lang w:val="en-US"/>
        </w:rPr>
        <w:t>D</w:t>
      </w:r>
      <w:r>
        <w:rPr>
          <w:i/>
          <w:sz w:val="24"/>
          <w:szCs w:val="24"/>
          <w:vertAlign w:val="subscript"/>
        </w:rPr>
        <w:t>З</w:t>
      </w:r>
      <w:proofErr w:type="gramStart"/>
      <w:r>
        <w:rPr>
          <w:i/>
          <w:sz w:val="24"/>
          <w:szCs w:val="24"/>
          <w:vertAlign w:val="subscript"/>
        </w:rPr>
        <w:t>В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мм). Числовые данные прив</w:t>
      </w:r>
      <w:r>
        <w:rPr>
          <w:sz w:val="24"/>
          <w:szCs w:val="24"/>
        </w:rPr>
        <w:t>е</w:t>
      </w:r>
      <w:r>
        <w:rPr>
          <w:sz w:val="24"/>
          <w:szCs w:val="24"/>
        </w:rPr>
        <w:t>дены в табл. 8.</w:t>
      </w: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FC7EE6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 7</w:t>
      </w:r>
    </w:p>
    <w:tbl>
      <w:tblPr>
        <w:tblW w:w="6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358"/>
        <w:gridCol w:w="900"/>
        <w:gridCol w:w="720"/>
        <w:gridCol w:w="816"/>
        <w:gridCol w:w="574"/>
        <w:gridCol w:w="574"/>
        <w:gridCol w:w="556"/>
        <w:gridCol w:w="540"/>
      </w:tblGrid>
      <w:tr w:rsidR="00B84002" w:rsidRPr="00E105E0" w:rsidTr="00D40865">
        <w:tc>
          <w:tcPr>
            <w:tcW w:w="622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Ва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ри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</w:t>
            </w:r>
            <w:r w:rsidRPr="00E105E0">
              <w:rPr>
                <w:sz w:val="20"/>
                <w:szCs w:val="20"/>
              </w:rPr>
              <w:t>и</w:t>
            </w:r>
            <w:r w:rsidRPr="00E105E0">
              <w:rPr>
                <w:sz w:val="20"/>
                <w:szCs w:val="20"/>
              </w:rPr>
              <w:t>ру</w:t>
            </w:r>
            <w:r w:rsidRPr="00E105E0">
              <w:rPr>
                <w:sz w:val="20"/>
                <w:szCs w:val="20"/>
              </w:rPr>
              <w:t>ю</w:t>
            </w:r>
            <w:r w:rsidRPr="00E105E0">
              <w:rPr>
                <w:sz w:val="20"/>
                <w:szCs w:val="20"/>
              </w:rPr>
              <w:t>щая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</w:t>
            </w:r>
            <w:r w:rsidRPr="00E105E0">
              <w:rPr>
                <w:sz w:val="20"/>
                <w:szCs w:val="20"/>
              </w:rPr>
              <w:t>е</w:t>
            </w:r>
            <w:r w:rsidRPr="00E105E0">
              <w:rPr>
                <w:sz w:val="20"/>
                <w:szCs w:val="20"/>
              </w:rPr>
              <w:t>дач</w:t>
            </w: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вое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усилие </w:t>
            </w:r>
            <w:proofErr w:type="gramStart"/>
            <w:r w:rsidRPr="00E105E0">
              <w:rPr>
                <w:sz w:val="20"/>
                <w:szCs w:val="20"/>
              </w:rPr>
              <w:t>в</w:t>
            </w:r>
            <w:proofErr w:type="gramEnd"/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ленте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54" type="#_x0000_t75" style="width:12.75pt;height:18pt" o:ole="">
                  <v:imagedata r:id="rId243" o:title=""/>
                </v:shape>
                <o:OLEObject Type="Embed" ProgID="Equation.3" ShapeID="_x0000_i1154" DrawAspect="Content" ObjectID="_1575344307" r:id="rId244"/>
              </w:object>
            </w:r>
            <w:r w:rsidRPr="00E105E0">
              <w:rPr>
                <w:sz w:val="20"/>
                <w:szCs w:val="20"/>
              </w:rPr>
              <w:t>Н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рость ленты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55" type="#_x0000_t75" style="width:9pt;height:11.25pt" o:ole="">
                  <v:imagedata r:id="rId245" o:title=""/>
                </v:shape>
                <o:OLEObject Type="Embed" ProgID="Equation.3" ShapeID="_x0000_i1155" DrawAspect="Content" ObjectID="_1575344308" r:id="rId246"/>
              </w:object>
            </w:r>
            <w:proofErr w:type="gramStart"/>
            <w:r w:rsidRPr="00E105E0">
              <w:rPr>
                <w:sz w:val="20"/>
                <w:szCs w:val="20"/>
              </w:rPr>
              <w:t>м</w:t>
            </w:r>
            <w:proofErr w:type="gramEnd"/>
            <w:r w:rsidRPr="00E105E0">
              <w:rPr>
                <w:sz w:val="20"/>
                <w:szCs w:val="20"/>
              </w:rPr>
              <w:t>/с</w:t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</w:t>
            </w:r>
            <w:r w:rsidRPr="00E105E0">
              <w:rPr>
                <w:sz w:val="20"/>
                <w:szCs w:val="20"/>
              </w:rPr>
              <w:t>а</w:t>
            </w:r>
            <w:r w:rsidRPr="00E105E0">
              <w:rPr>
                <w:sz w:val="20"/>
                <w:szCs w:val="20"/>
              </w:rPr>
              <w:t>метр бараб</w:t>
            </w:r>
            <w:r w:rsidRPr="00E105E0">
              <w:rPr>
                <w:sz w:val="20"/>
                <w:szCs w:val="20"/>
              </w:rPr>
              <w:t>а</w:t>
            </w:r>
            <w:r w:rsidRPr="00E105E0">
              <w:rPr>
                <w:sz w:val="20"/>
                <w:szCs w:val="20"/>
              </w:rPr>
              <w:t>на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360" w:dyaOrig="340">
                <v:shape id="_x0000_i1156" type="#_x0000_t75" style="width:18pt;height:17.25pt" o:ole="">
                  <v:imagedata r:id="rId247" o:title=""/>
                </v:shape>
                <o:OLEObject Type="Embed" ProgID="Equation.3" ShapeID="_x0000_i1156" DrawAspect="Content" ObjectID="_1575344309" r:id="rId248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D40865">
        <w:tc>
          <w:tcPr>
            <w:tcW w:w="622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</w:t>
            </w:r>
            <w:r w:rsidRPr="00E105E0">
              <w:rPr>
                <w:sz w:val="20"/>
                <w:szCs w:val="20"/>
              </w:rPr>
              <w:t>ч</w:t>
            </w:r>
            <w:r w:rsidRPr="00E105E0">
              <w:rPr>
                <w:sz w:val="20"/>
                <w:szCs w:val="20"/>
              </w:rPr>
              <w:t>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0.26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ковшовый 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7600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c>
          <w:tcPr>
            <w:tcW w:w="62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Скребковый 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Продолжение таблицы 7</w:t>
      </w:r>
    </w:p>
    <w:tbl>
      <w:tblPr>
        <w:tblW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358"/>
        <w:gridCol w:w="900"/>
        <w:gridCol w:w="720"/>
        <w:gridCol w:w="816"/>
        <w:gridCol w:w="574"/>
        <w:gridCol w:w="574"/>
        <w:gridCol w:w="556"/>
        <w:gridCol w:w="540"/>
      </w:tblGrid>
      <w:tr w:rsidR="00B84002" w:rsidRPr="00E105E0" w:rsidTr="00D40865">
        <w:tc>
          <w:tcPr>
            <w:tcW w:w="55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Ва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ри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58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</w:t>
            </w:r>
            <w:r w:rsidRPr="00E105E0">
              <w:rPr>
                <w:sz w:val="20"/>
                <w:szCs w:val="20"/>
              </w:rPr>
              <w:t>и</w:t>
            </w:r>
            <w:r w:rsidRPr="00E105E0">
              <w:rPr>
                <w:sz w:val="20"/>
                <w:szCs w:val="20"/>
              </w:rPr>
              <w:t>ру</w:t>
            </w:r>
            <w:r w:rsidRPr="00E105E0">
              <w:rPr>
                <w:sz w:val="20"/>
                <w:szCs w:val="20"/>
              </w:rPr>
              <w:t>ю</w:t>
            </w:r>
            <w:r w:rsidRPr="00E105E0">
              <w:rPr>
                <w:sz w:val="20"/>
                <w:szCs w:val="20"/>
              </w:rPr>
              <w:t>щая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</w:t>
            </w:r>
            <w:r w:rsidRPr="00E105E0">
              <w:rPr>
                <w:sz w:val="20"/>
                <w:szCs w:val="20"/>
              </w:rPr>
              <w:t>е</w:t>
            </w:r>
            <w:r w:rsidRPr="00E105E0">
              <w:rPr>
                <w:sz w:val="20"/>
                <w:szCs w:val="20"/>
              </w:rPr>
              <w:t>дач</w:t>
            </w:r>
          </w:p>
        </w:tc>
        <w:tc>
          <w:tcPr>
            <w:tcW w:w="1536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вое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усилие </w:t>
            </w:r>
            <w:proofErr w:type="gramStart"/>
            <w:r w:rsidRPr="00E105E0">
              <w:rPr>
                <w:sz w:val="20"/>
                <w:szCs w:val="20"/>
              </w:rPr>
              <w:t>в</w:t>
            </w:r>
            <w:proofErr w:type="gramEnd"/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ленте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57" type="#_x0000_t75" style="width:12.75pt;height:18pt" o:ole="">
                  <v:imagedata r:id="rId243" o:title=""/>
                </v:shape>
                <o:OLEObject Type="Embed" ProgID="Equation.3" ShapeID="_x0000_i1157" DrawAspect="Content" ObjectID="_1575344310" r:id="rId249"/>
              </w:object>
            </w:r>
            <w:r w:rsidRPr="00E105E0">
              <w:rPr>
                <w:sz w:val="20"/>
                <w:szCs w:val="20"/>
              </w:rPr>
              <w:t>Н</w:t>
            </w:r>
          </w:p>
        </w:tc>
        <w:tc>
          <w:tcPr>
            <w:tcW w:w="1148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рость ленты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58" type="#_x0000_t75" style="width:9pt;height:11.25pt" o:ole="">
                  <v:imagedata r:id="rId245" o:title=""/>
                </v:shape>
                <o:OLEObject Type="Embed" ProgID="Equation.3" ShapeID="_x0000_i1158" DrawAspect="Content" ObjectID="_1575344311" r:id="rId250"/>
              </w:object>
            </w:r>
            <w:proofErr w:type="gramStart"/>
            <w:r w:rsidRPr="00E105E0">
              <w:rPr>
                <w:sz w:val="20"/>
                <w:szCs w:val="20"/>
              </w:rPr>
              <w:t>м</w:t>
            </w:r>
            <w:proofErr w:type="gramEnd"/>
            <w:r w:rsidRPr="00E105E0">
              <w:rPr>
                <w:sz w:val="20"/>
                <w:szCs w:val="20"/>
              </w:rPr>
              <w:t>/с</w:t>
            </w:r>
          </w:p>
        </w:tc>
        <w:tc>
          <w:tcPr>
            <w:tcW w:w="1096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</w:t>
            </w:r>
            <w:r w:rsidRPr="00E105E0">
              <w:rPr>
                <w:sz w:val="20"/>
                <w:szCs w:val="20"/>
              </w:rPr>
              <w:t>а</w:t>
            </w:r>
            <w:r w:rsidRPr="00E105E0">
              <w:rPr>
                <w:sz w:val="20"/>
                <w:szCs w:val="20"/>
              </w:rPr>
              <w:t>метр бараб</w:t>
            </w:r>
            <w:r w:rsidRPr="00E105E0">
              <w:rPr>
                <w:sz w:val="20"/>
                <w:szCs w:val="20"/>
              </w:rPr>
              <w:t>а</w:t>
            </w:r>
            <w:r w:rsidRPr="00E105E0">
              <w:rPr>
                <w:sz w:val="20"/>
                <w:szCs w:val="20"/>
              </w:rPr>
              <w:t>на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0"/>
                <w:sz w:val="20"/>
                <w:szCs w:val="20"/>
              </w:rPr>
              <w:object w:dxaOrig="360" w:dyaOrig="340">
                <v:shape id="_x0000_i1159" type="#_x0000_t75" style="width:18pt;height:17.25pt" o:ole="">
                  <v:imagedata r:id="rId247" o:title=""/>
                </v:shape>
                <o:OLEObject Type="Embed" ProgID="Equation.3" ShapeID="_x0000_i1159" DrawAspect="Content" ObjectID="_1575344312" r:id="rId251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D40865">
        <w:tc>
          <w:tcPr>
            <w:tcW w:w="55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6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D40865">
        <w:trPr>
          <w:trHeight w:val="555"/>
        </w:trPr>
        <w:tc>
          <w:tcPr>
            <w:tcW w:w="55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</w:t>
            </w:r>
            <w:r w:rsidRPr="00E105E0">
              <w:rPr>
                <w:sz w:val="20"/>
                <w:szCs w:val="20"/>
              </w:rPr>
              <w:t>ч</w:t>
            </w:r>
            <w:r w:rsidRPr="00E105E0">
              <w:rPr>
                <w:sz w:val="20"/>
                <w:szCs w:val="20"/>
              </w:rPr>
              <w:t>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</w:tr>
      <w:tr w:rsidR="00B84002" w:rsidRPr="00E105E0" w:rsidTr="00D40865">
        <w:tc>
          <w:tcPr>
            <w:tcW w:w="55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15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0.90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D40865">
        <w:tc>
          <w:tcPr>
            <w:tcW w:w="55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16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</w:tr>
      <w:tr w:rsidR="00B84002" w:rsidRPr="00E105E0" w:rsidTr="00D40865">
        <w:tc>
          <w:tcPr>
            <w:tcW w:w="55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17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0.26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</w:tr>
      <w:tr w:rsidR="00B84002" w:rsidRPr="00E105E0" w:rsidTr="00D40865">
        <w:tc>
          <w:tcPr>
            <w:tcW w:w="55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18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Ленточный 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230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320</w:t>
            </w:r>
          </w:p>
        </w:tc>
      </w:tr>
      <w:tr w:rsidR="00B84002" w:rsidRPr="00E105E0" w:rsidTr="00D40865">
        <w:tc>
          <w:tcPr>
            <w:tcW w:w="55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19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7500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280</w:t>
            </w:r>
          </w:p>
        </w:tc>
      </w:tr>
      <w:tr w:rsidR="00B84002" w:rsidRPr="00E105E0" w:rsidTr="00D40865">
        <w:trPr>
          <w:trHeight w:val="840"/>
        </w:trPr>
        <w:tc>
          <w:tcPr>
            <w:tcW w:w="55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  <w:p w:rsidR="00B84002" w:rsidRPr="00E105E0" w:rsidRDefault="00B84002" w:rsidP="00D40865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320</w:t>
            </w:r>
          </w:p>
        </w:tc>
      </w:tr>
      <w:tr w:rsidR="00B84002" w:rsidRPr="00E105E0" w:rsidTr="00D40865">
        <w:tc>
          <w:tcPr>
            <w:tcW w:w="55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21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</w:tr>
      <w:tr w:rsidR="00B84002" w:rsidRPr="00E105E0" w:rsidTr="00D40865">
        <w:tc>
          <w:tcPr>
            <w:tcW w:w="55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8200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c>
          <w:tcPr>
            <w:tcW w:w="55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23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Скребковый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11000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8700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0.25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c>
          <w:tcPr>
            <w:tcW w:w="55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</w:t>
            </w:r>
          </w:p>
        </w:tc>
        <w:tc>
          <w:tcPr>
            <w:tcW w:w="13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Скребковый 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ленточный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10500</w:t>
            </w:r>
          </w:p>
        </w:tc>
        <w:tc>
          <w:tcPr>
            <w:tcW w:w="81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6400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1.0</w:t>
            </w:r>
          </w:p>
        </w:tc>
        <w:tc>
          <w:tcPr>
            <w:tcW w:w="57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0.9</w:t>
            </w:r>
          </w:p>
        </w:tc>
        <w:tc>
          <w:tcPr>
            <w:tcW w:w="556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8</w:t>
      </w:r>
    </w:p>
    <w:tbl>
      <w:tblPr>
        <w:tblpPr w:leftFromText="180" w:rightFromText="180" w:vertAnchor="text" w:horzAnchor="margin" w:tblpX="-324" w:tblpY="46"/>
        <w:tblW w:w="7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12"/>
        <w:gridCol w:w="900"/>
        <w:gridCol w:w="900"/>
        <w:gridCol w:w="900"/>
        <w:gridCol w:w="720"/>
        <w:gridCol w:w="720"/>
        <w:gridCol w:w="540"/>
        <w:gridCol w:w="6"/>
        <w:gridCol w:w="714"/>
      </w:tblGrid>
      <w:tr w:rsidR="00B84002" w:rsidRPr="00E105E0" w:rsidTr="00D40865">
        <w:trPr>
          <w:trHeight w:val="1053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Ва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ри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512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</w:t>
            </w:r>
            <w:r w:rsidRPr="00E105E0">
              <w:rPr>
                <w:sz w:val="20"/>
                <w:szCs w:val="20"/>
              </w:rPr>
              <w:t>и</w:t>
            </w:r>
            <w:r w:rsidRPr="00E105E0">
              <w:rPr>
                <w:sz w:val="20"/>
                <w:szCs w:val="20"/>
              </w:rPr>
              <w:t>рующая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</w:t>
            </w:r>
            <w:r w:rsidRPr="00E105E0">
              <w:rPr>
                <w:sz w:val="20"/>
                <w:szCs w:val="20"/>
              </w:rPr>
              <w:t>е</w:t>
            </w:r>
            <w:r w:rsidRPr="00E105E0">
              <w:rPr>
                <w:sz w:val="20"/>
                <w:szCs w:val="20"/>
              </w:rPr>
              <w:t>дач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вое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усилие </w:t>
            </w:r>
            <w:proofErr w:type="gramStart"/>
            <w:r w:rsidRPr="00E105E0">
              <w:rPr>
                <w:sz w:val="20"/>
                <w:szCs w:val="20"/>
              </w:rPr>
              <w:t>в</w:t>
            </w:r>
            <w:proofErr w:type="gramEnd"/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60" type="#_x0000_t75" style="width:12.75pt;height:18pt" o:ole="">
                  <v:imagedata r:id="rId243" o:title=""/>
                </v:shape>
                <o:OLEObject Type="Embed" ProgID="Equation.3" ShapeID="_x0000_i1160" DrawAspect="Content" ObjectID="_1575344313" r:id="rId252"/>
              </w:object>
            </w:r>
            <w:r w:rsidRPr="00E105E0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рость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61" type="#_x0000_t75" style="width:9pt;height:11.25pt" o:ole="">
                  <v:imagedata r:id="rId245" o:title=""/>
                </v:shape>
                <o:OLEObject Type="Embed" ProgID="Equation.3" ShapeID="_x0000_i1161" DrawAspect="Content" ObjectID="_1575344314" r:id="rId253"/>
              </w:object>
            </w:r>
            <w:proofErr w:type="gramStart"/>
            <w:r w:rsidRPr="00E105E0">
              <w:rPr>
                <w:sz w:val="20"/>
                <w:szCs w:val="20"/>
              </w:rPr>
              <w:t>м</w:t>
            </w:r>
            <w:proofErr w:type="gramEnd"/>
            <w:r w:rsidRPr="00E105E0">
              <w:rPr>
                <w:sz w:val="20"/>
                <w:szCs w:val="20"/>
              </w:rPr>
              <w:t>/с</w:t>
            </w: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</w:t>
            </w:r>
            <w:r w:rsidRPr="00E105E0">
              <w:rPr>
                <w:sz w:val="20"/>
                <w:szCs w:val="20"/>
              </w:rPr>
              <w:t>а</w:t>
            </w:r>
            <w:r w:rsidRPr="00E105E0">
              <w:rPr>
                <w:sz w:val="20"/>
                <w:szCs w:val="20"/>
              </w:rPr>
              <w:t>метр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звездо</w:t>
            </w:r>
            <w:r w:rsidRPr="00E105E0">
              <w:rPr>
                <w:sz w:val="20"/>
                <w:szCs w:val="20"/>
              </w:rPr>
              <w:t>ч</w:t>
            </w:r>
            <w:r w:rsidRPr="00E105E0">
              <w:rPr>
                <w:sz w:val="20"/>
                <w:szCs w:val="20"/>
              </w:rPr>
              <w:t>ки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420" w:dyaOrig="360">
                <v:shape id="_x0000_i1162" type="#_x0000_t75" style="width:21pt;height:18pt" o:ole="">
                  <v:imagedata r:id="rId254" o:title=""/>
                </v:shape>
                <o:OLEObject Type="Embed" ProgID="Equation.3" ShapeID="_x0000_i1162" DrawAspect="Content" ObjectID="_1575344315" r:id="rId255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D40865">
        <w:trPr>
          <w:trHeight w:val="244"/>
        </w:trPr>
        <w:tc>
          <w:tcPr>
            <w:tcW w:w="54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D40865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Цепной</w:t>
            </w:r>
          </w:p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подве</w:t>
            </w:r>
            <w:r w:rsidRPr="00CA0E01">
              <w:rPr>
                <w:sz w:val="20"/>
                <w:szCs w:val="20"/>
              </w:rPr>
              <w:t>с</w:t>
            </w:r>
            <w:r w:rsidRPr="00CA0E01">
              <w:rPr>
                <w:sz w:val="20"/>
                <w:szCs w:val="20"/>
              </w:rPr>
              <w:t>ной</w:t>
            </w:r>
          </w:p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</w:t>
            </w:r>
            <w:r w:rsidRPr="00CA0E01">
              <w:rPr>
                <w:sz w:val="20"/>
                <w:szCs w:val="20"/>
              </w:rPr>
              <w:t>й</w:t>
            </w:r>
            <w:r w:rsidRPr="00CA0E01">
              <w:rPr>
                <w:sz w:val="20"/>
                <w:szCs w:val="20"/>
              </w:rPr>
              <w:t>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Пл</w:t>
            </w:r>
            <w:proofErr w:type="gramStart"/>
            <w:r w:rsidRPr="00CA0E01">
              <w:rPr>
                <w:sz w:val="20"/>
                <w:szCs w:val="20"/>
              </w:rPr>
              <w:t>.р</w:t>
            </w:r>
            <w:proofErr w:type="gramEnd"/>
            <w:r w:rsidRPr="00CA0E01">
              <w:rPr>
                <w:sz w:val="20"/>
                <w:szCs w:val="20"/>
              </w:rPr>
              <w:t>ем</w:t>
            </w:r>
            <w:proofErr w:type="spellEnd"/>
          </w:p>
          <w:p w:rsidR="00B84002" w:rsidRPr="00CA0E01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Чер</w:t>
            </w:r>
            <w:proofErr w:type="gramStart"/>
            <w:r w:rsidRPr="00CA0E01">
              <w:rPr>
                <w:sz w:val="20"/>
                <w:szCs w:val="20"/>
              </w:rPr>
              <w:t>.р</w:t>
            </w:r>
            <w:proofErr w:type="gramEnd"/>
            <w:r w:rsidRPr="00CA0E01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7500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9200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0.38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0.25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D40865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Скребк</w:t>
            </w:r>
            <w:r w:rsidRPr="00CA0E01">
              <w:rPr>
                <w:sz w:val="20"/>
                <w:szCs w:val="20"/>
              </w:rPr>
              <w:t>о</w:t>
            </w:r>
            <w:r w:rsidRPr="00CA0E01">
              <w:rPr>
                <w:sz w:val="20"/>
                <w:szCs w:val="20"/>
              </w:rPr>
              <w:t>вый</w:t>
            </w:r>
          </w:p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ковш</w:t>
            </w:r>
            <w:r w:rsidRPr="00CA0E01">
              <w:rPr>
                <w:sz w:val="20"/>
                <w:szCs w:val="20"/>
              </w:rPr>
              <w:t>о</w:t>
            </w:r>
            <w:r w:rsidRPr="00CA0E01">
              <w:rPr>
                <w:sz w:val="20"/>
                <w:szCs w:val="20"/>
              </w:rPr>
              <w:t>вый</w:t>
            </w:r>
          </w:p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</w:t>
            </w:r>
            <w:r w:rsidRPr="00CA0E01">
              <w:rPr>
                <w:sz w:val="20"/>
                <w:szCs w:val="20"/>
              </w:rPr>
              <w:t>й</w:t>
            </w:r>
            <w:r w:rsidRPr="00CA0E01">
              <w:rPr>
                <w:sz w:val="20"/>
                <w:szCs w:val="20"/>
              </w:rPr>
              <w:t>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Кл</w:t>
            </w:r>
            <w:proofErr w:type="gramStart"/>
            <w:r w:rsidRPr="00CA0E01">
              <w:rPr>
                <w:sz w:val="20"/>
                <w:szCs w:val="20"/>
              </w:rPr>
              <w:t>.р</w:t>
            </w:r>
            <w:proofErr w:type="gramEnd"/>
            <w:r w:rsidRPr="00CA0E01">
              <w:rPr>
                <w:sz w:val="20"/>
                <w:szCs w:val="20"/>
              </w:rPr>
              <w:t>ем</w:t>
            </w:r>
            <w:proofErr w:type="spellEnd"/>
          </w:p>
          <w:p w:rsidR="00B84002" w:rsidRPr="00CA0E01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зуб</w:t>
            </w:r>
            <w:proofErr w:type="gramStart"/>
            <w:r w:rsidRPr="00CA0E01">
              <w:rPr>
                <w:sz w:val="20"/>
                <w:szCs w:val="20"/>
              </w:rPr>
              <w:t>.р</w:t>
            </w:r>
            <w:proofErr w:type="gramEnd"/>
            <w:r w:rsidRPr="00CA0E01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5500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4200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1.3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D40865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3</w:t>
            </w:r>
          </w:p>
        </w:tc>
        <w:tc>
          <w:tcPr>
            <w:tcW w:w="1512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Цепной</w:t>
            </w:r>
          </w:p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ковш</w:t>
            </w:r>
            <w:r w:rsidRPr="00CA0E01">
              <w:rPr>
                <w:sz w:val="20"/>
                <w:szCs w:val="20"/>
              </w:rPr>
              <w:t>о</w:t>
            </w:r>
            <w:r w:rsidRPr="00CA0E01">
              <w:rPr>
                <w:sz w:val="20"/>
                <w:szCs w:val="20"/>
              </w:rPr>
              <w:t>вый</w:t>
            </w:r>
          </w:p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конве</w:t>
            </w:r>
            <w:r w:rsidRPr="00CA0E01">
              <w:rPr>
                <w:sz w:val="20"/>
                <w:szCs w:val="20"/>
              </w:rPr>
              <w:t>й</w:t>
            </w:r>
            <w:r w:rsidRPr="00CA0E01">
              <w:rPr>
                <w:sz w:val="20"/>
                <w:szCs w:val="20"/>
              </w:rPr>
              <w:t>ер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Кл</w:t>
            </w:r>
            <w:proofErr w:type="gramStart"/>
            <w:r w:rsidRPr="00CA0E01">
              <w:rPr>
                <w:sz w:val="20"/>
                <w:szCs w:val="20"/>
              </w:rPr>
              <w:t>.р</w:t>
            </w:r>
            <w:proofErr w:type="gramEnd"/>
            <w:r w:rsidRPr="00CA0E01">
              <w:rPr>
                <w:sz w:val="20"/>
                <w:szCs w:val="20"/>
              </w:rPr>
              <w:t>ем</w:t>
            </w:r>
            <w:proofErr w:type="spellEnd"/>
          </w:p>
          <w:p w:rsidR="00B84002" w:rsidRPr="00CA0E01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CA0E01">
              <w:rPr>
                <w:sz w:val="20"/>
                <w:szCs w:val="20"/>
              </w:rPr>
              <w:t>Зуб</w:t>
            </w:r>
            <w:proofErr w:type="gramStart"/>
            <w:r w:rsidRPr="00CA0E01">
              <w:rPr>
                <w:sz w:val="20"/>
                <w:szCs w:val="20"/>
              </w:rPr>
              <w:t>.р</w:t>
            </w:r>
            <w:proofErr w:type="gramEnd"/>
            <w:r w:rsidRPr="00CA0E01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9000</w:t>
            </w:r>
          </w:p>
        </w:tc>
        <w:tc>
          <w:tcPr>
            <w:tcW w:w="90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6400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1.26</w:t>
            </w:r>
          </w:p>
        </w:tc>
        <w:tc>
          <w:tcPr>
            <w:tcW w:w="72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1.32</w:t>
            </w:r>
          </w:p>
        </w:tc>
        <w:tc>
          <w:tcPr>
            <w:tcW w:w="540" w:type="dxa"/>
            <w:shd w:val="clear" w:color="auto" w:fill="auto"/>
          </w:tcPr>
          <w:p w:rsidR="00B84002" w:rsidRPr="00CA0E01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A0E01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ковшовый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элеватор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rPr>
          <w:trHeight w:val="458"/>
        </w:trPr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</w:t>
            </w:r>
            <w:r w:rsidRPr="00E105E0">
              <w:rPr>
                <w:sz w:val="20"/>
                <w:szCs w:val="20"/>
              </w:rPr>
              <w:t>н</w:t>
            </w:r>
            <w:r w:rsidRPr="00E105E0">
              <w:rPr>
                <w:sz w:val="20"/>
                <w:szCs w:val="20"/>
              </w:rPr>
              <w:t>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конвейер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D40865">
        <w:trPr>
          <w:trHeight w:val="702"/>
        </w:trPr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7200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</w:t>
            </w:r>
            <w:r w:rsidRPr="00E105E0">
              <w:rPr>
                <w:sz w:val="20"/>
                <w:szCs w:val="20"/>
              </w:rPr>
              <w:t>а</w:t>
            </w:r>
            <w:r w:rsidRPr="00E105E0">
              <w:rPr>
                <w:sz w:val="20"/>
                <w:szCs w:val="20"/>
              </w:rPr>
              <w:t>тор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</w:t>
            </w:r>
            <w:r w:rsidRPr="00E105E0">
              <w:rPr>
                <w:sz w:val="20"/>
                <w:szCs w:val="20"/>
              </w:rPr>
              <w:t>п</w:t>
            </w:r>
            <w:r w:rsidRPr="00E105E0">
              <w:rPr>
                <w:sz w:val="20"/>
                <w:szCs w:val="20"/>
              </w:rPr>
              <w:t>ная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4600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rPr>
          <w:trHeight w:val="473"/>
        </w:trPr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</w:t>
            </w:r>
            <w:r w:rsidRPr="00E105E0">
              <w:rPr>
                <w:sz w:val="20"/>
                <w:szCs w:val="20"/>
              </w:rPr>
              <w:t>н</w:t>
            </w:r>
            <w:r w:rsidRPr="00E105E0">
              <w:rPr>
                <w:sz w:val="20"/>
                <w:szCs w:val="20"/>
              </w:rPr>
              <w:t>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7200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8800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D40865">
        <w:trPr>
          <w:trHeight w:val="687"/>
        </w:trPr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5200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  <w:tr w:rsidR="00B84002" w:rsidRPr="00E105E0" w:rsidTr="00D40865">
        <w:trPr>
          <w:trHeight w:val="490"/>
        </w:trPr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11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</w:t>
            </w:r>
            <w:r w:rsidRPr="00E105E0">
              <w:rPr>
                <w:sz w:val="20"/>
                <w:szCs w:val="20"/>
              </w:rPr>
              <w:t>н</w:t>
            </w:r>
            <w:r w:rsidRPr="00E105E0">
              <w:rPr>
                <w:sz w:val="20"/>
                <w:szCs w:val="20"/>
              </w:rPr>
              <w:t>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8500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46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7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D40865">
        <w:trPr>
          <w:trHeight w:val="549"/>
        </w:trPr>
        <w:tc>
          <w:tcPr>
            <w:tcW w:w="54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12</w:t>
            </w:r>
          </w:p>
        </w:tc>
        <w:tc>
          <w:tcPr>
            <w:tcW w:w="1512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9800</w:t>
            </w:r>
          </w:p>
        </w:tc>
        <w:tc>
          <w:tcPr>
            <w:tcW w:w="90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7400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46" w:type="dxa"/>
            <w:gridSpan w:val="2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7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</w:tbl>
    <w:p w:rsidR="00B84002" w:rsidRDefault="00B84002" w:rsidP="00B84002">
      <w:pPr>
        <w:jc w:val="center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Pr="00FD6AAF" w:rsidRDefault="00B84002" w:rsidP="00B84002">
      <w:pPr>
        <w:jc w:val="right"/>
        <w:rPr>
          <w:sz w:val="24"/>
          <w:szCs w:val="24"/>
        </w:rPr>
      </w:pPr>
      <w:r w:rsidRPr="00FD6AAF">
        <w:rPr>
          <w:sz w:val="24"/>
          <w:szCs w:val="24"/>
        </w:rPr>
        <w:t>Продолжение  таблицы 8</w:t>
      </w:r>
    </w:p>
    <w:tbl>
      <w:tblPr>
        <w:tblpPr w:leftFromText="180" w:rightFromText="180" w:vertAnchor="text" w:horzAnchor="margin" w:tblpY="46"/>
        <w:tblW w:w="6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345"/>
        <w:gridCol w:w="891"/>
        <w:gridCol w:w="858"/>
        <w:gridCol w:w="663"/>
        <w:gridCol w:w="569"/>
        <w:gridCol w:w="569"/>
        <w:gridCol w:w="551"/>
        <w:gridCol w:w="537"/>
      </w:tblGrid>
      <w:tr w:rsidR="00B84002" w:rsidRPr="00E105E0" w:rsidTr="00D40865">
        <w:trPr>
          <w:trHeight w:val="1074"/>
        </w:trPr>
        <w:tc>
          <w:tcPr>
            <w:tcW w:w="614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Ва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ри</w:t>
            </w:r>
            <w:proofErr w:type="spellEnd"/>
            <w:r w:rsidRPr="00E105E0">
              <w:rPr>
                <w:sz w:val="20"/>
                <w:szCs w:val="20"/>
              </w:rPr>
              <w:t>-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ант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Транспорт</w:t>
            </w:r>
            <w:r w:rsidRPr="00E105E0">
              <w:rPr>
                <w:sz w:val="20"/>
                <w:szCs w:val="20"/>
              </w:rPr>
              <w:t>и</w:t>
            </w:r>
            <w:r w:rsidRPr="00E105E0">
              <w:rPr>
                <w:sz w:val="20"/>
                <w:szCs w:val="20"/>
              </w:rPr>
              <w:t>ру</w:t>
            </w:r>
            <w:r w:rsidRPr="00E105E0">
              <w:rPr>
                <w:sz w:val="20"/>
                <w:szCs w:val="20"/>
              </w:rPr>
              <w:t>ю</w:t>
            </w:r>
            <w:r w:rsidRPr="00E105E0">
              <w:rPr>
                <w:sz w:val="20"/>
                <w:szCs w:val="20"/>
              </w:rPr>
              <w:t>щая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машина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Тип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пер</w:t>
            </w:r>
            <w:r w:rsidRPr="00E105E0">
              <w:rPr>
                <w:sz w:val="20"/>
                <w:szCs w:val="20"/>
              </w:rPr>
              <w:t>е</w:t>
            </w:r>
            <w:r w:rsidRPr="00E105E0">
              <w:rPr>
                <w:sz w:val="20"/>
                <w:szCs w:val="20"/>
              </w:rPr>
              <w:t>дач</w:t>
            </w:r>
          </w:p>
        </w:tc>
        <w:tc>
          <w:tcPr>
            <w:tcW w:w="1521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Тяг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вое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усилие </w:t>
            </w:r>
            <w:proofErr w:type="gramStart"/>
            <w:r w:rsidRPr="00E105E0">
              <w:rPr>
                <w:sz w:val="20"/>
                <w:szCs w:val="20"/>
              </w:rPr>
              <w:t>в</w:t>
            </w:r>
            <w:proofErr w:type="gramEnd"/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260" w:dyaOrig="360">
                <v:shape id="_x0000_i1163" type="#_x0000_t75" style="width:12.75pt;height:18pt" o:ole="">
                  <v:imagedata r:id="rId243" o:title=""/>
                </v:shape>
                <o:OLEObject Type="Embed" ProgID="Equation.3" ShapeID="_x0000_i1163" DrawAspect="Content" ObjectID="_1575344316" r:id="rId256"/>
              </w:object>
            </w:r>
            <w:r w:rsidRPr="00E105E0">
              <w:rPr>
                <w:sz w:val="20"/>
                <w:szCs w:val="20"/>
              </w:rPr>
              <w:t xml:space="preserve"> Н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рость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цепи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6"/>
                <w:sz w:val="20"/>
                <w:szCs w:val="20"/>
              </w:rPr>
              <w:object w:dxaOrig="180" w:dyaOrig="220">
                <v:shape id="_x0000_i1164" type="#_x0000_t75" style="width:9pt;height:11.25pt" o:ole="">
                  <v:imagedata r:id="rId245" o:title=""/>
                </v:shape>
                <o:OLEObject Type="Embed" ProgID="Equation.3" ShapeID="_x0000_i1164" DrawAspect="Content" ObjectID="_1575344317" r:id="rId257"/>
              </w:object>
            </w:r>
            <w:proofErr w:type="gramStart"/>
            <w:r w:rsidRPr="00E105E0">
              <w:rPr>
                <w:sz w:val="20"/>
                <w:szCs w:val="20"/>
              </w:rPr>
              <w:t>м</w:t>
            </w:r>
            <w:proofErr w:type="gramEnd"/>
            <w:r w:rsidRPr="00E105E0">
              <w:rPr>
                <w:sz w:val="20"/>
                <w:szCs w:val="20"/>
              </w:rPr>
              <w:t>/с</w:t>
            </w:r>
          </w:p>
        </w:tc>
        <w:tc>
          <w:tcPr>
            <w:tcW w:w="1088" w:type="dxa"/>
            <w:gridSpan w:val="2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Ди</w:t>
            </w:r>
            <w:r w:rsidRPr="00E105E0">
              <w:rPr>
                <w:sz w:val="20"/>
                <w:szCs w:val="20"/>
              </w:rPr>
              <w:t>а</w:t>
            </w:r>
            <w:r w:rsidRPr="00E105E0">
              <w:rPr>
                <w:sz w:val="20"/>
                <w:szCs w:val="20"/>
              </w:rPr>
              <w:t>метр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звездочки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position w:val="-12"/>
                <w:sz w:val="20"/>
                <w:szCs w:val="20"/>
              </w:rPr>
              <w:object w:dxaOrig="420" w:dyaOrig="360">
                <v:shape id="_x0000_i1165" type="#_x0000_t75" style="width:21pt;height:18pt" o:ole="">
                  <v:imagedata r:id="rId254" o:title=""/>
                </v:shape>
                <o:OLEObject Type="Embed" ProgID="Equation.3" ShapeID="_x0000_i1165" DrawAspect="Content" ObjectID="_1575344318" r:id="rId258"/>
              </w:object>
            </w:r>
            <w:r w:rsidRPr="00E105E0">
              <w:rPr>
                <w:sz w:val="20"/>
                <w:szCs w:val="20"/>
              </w:rPr>
              <w:t>мм</w:t>
            </w:r>
          </w:p>
        </w:tc>
      </w:tr>
      <w:tr w:rsidR="00B84002" w:rsidRPr="00E105E0" w:rsidTr="00D40865">
        <w:trPr>
          <w:trHeight w:val="149"/>
        </w:trPr>
        <w:tc>
          <w:tcPr>
            <w:tcW w:w="614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</w:t>
            </w:r>
          </w:p>
        </w:tc>
      </w:tr>
      <w:tr w:rsidR="00B84002" w:rsidRPr="00E105E0" w:rsidTr="00D40865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13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люле</w:t>
            </w:r>
            <w:r w:rsidRPr="00E105E0">
              <w:rPr>
                <w:sz w:val="20"/>
                <w:szCs w:val="20"/>
              </w:rPr>
              <w:t>ч</w:t>
            </w:r>
            <w:r w:rsidRPr="00E105E0">
              <w:rPr>
                <w:sz w:val="20"/>
                <w:szCs w:val="20"/>
              </w:rPr>
              <w:t>ный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10000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0.36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D40865">
        <w:trPr>
          <w:trHeight w:val="467"/>
        </w:trPr>
        <w:tc>
          <w:tcPr>
            <w:tcW w:w="6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14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</w:t>
            </w:r>
            <w:r w:rsidRPr="00E105E0">
              <w:rPr>
                <w:sz w:val="20"/>
                <w:szCs w:val="20"/>
              </w:rPr>
              <w:t>п</w:t>
            </w:r>
            <w:r w:rsidRPr="00E105E0">
              <w:rPr>
                <w:sz w:val="20"/>
                <w:szCs w:val="20"/>
              </w:rPr>
              <w:t>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9500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D40865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15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</w:t>
            </w:r>
            <w:r w:rsidRPr="00E105E0">
              <w:rPr>
                <w:sz w:val="20"/>
                <w:szCs w:val="20"/>
              </w:rPr>
              <w:t>н</w:t>
            </w:r>
            <w:r w:rsidRPr="00E105E0">
              <w:rPr>
                <w:sz w:val="20"/>
                <w:szCs w:val="20"/>
              </w:rPr>
              <w:t>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0.44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400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</w:tr>
      <w:tr w:rsidR="00B84002" w:rsidRPr="00E105E0" w:rsidTr="00D40865">
        <w:trPr>
          <w:trHeight w:val="700"/>
        </w:trPr>
        <w:tc>
          <w:tcPr>
            <w:tcW w:w="6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16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 xml:space="preserve">вый 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</w:t>
            </w:r>
            <w:r w:rsidRPr="00E105E0">
              <w:rPr>
                <w:sz w:val="20"/>
                <w:szCs w:val="20"/>
              </w:rPr>
              <w:t>а</w:t>
            </w:r>
            <w:r w:rsidRPr="00E105E0">
              <w:rPr>
                <w:sz w:val="20"/>
                <w:szCs w:val="20"/>
              </w:rPr>
              <w:t>тор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7400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1.28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240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17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</w:t>
            </w:r>
            <w:r w:rsidRPr="00E105E0">
              <w:rPr>
                <w:sz w:val="20"/>
                <w:szCs w:val="20"/>
              </w:rPr>
              <w:t>н</w:t>
            </w:r>
            <w:r w:rsidRPr="00E105E0">
              <w:rPr>
                <w:sz w:val="20"/>
                <w:szCs w:val="20"/>
              </w:rPr>
              <w:t>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 xml:space="preserve"> 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</w:t>
            </w:r>
            <w:r w:rsidRPr="00E105E0">
              <w:rPr>
                <w:sz w:val="20"/>
                <w:szCs w:val="20"/>
              </w:rPr>
              <w:t>п</w:t>
            </w:r>
            <w:r w:rsidRPr="00E105E0">
              <w:rPr>
                <w:sz w:val="20"/>
                <w:szCs w:val="20"/>
              </w:rPr>
              <w:t>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6500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0.38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rPr>
          <w:trHeight w:val="467"/>
        </w:trPr>
        <w:tc>
          <w:tcPr>
            <w:tcW w:w="6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18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</w:t>
            </w:r>
            <w:r w:rsidRPr="00E105E0">
              <w:rPr>
                <w:sz w:val="20"/>
                <w:szCs w:val="20"/>
              </w:rPr>
              <w:t>п</w:t>
            </w:r>
            <w:r w:rsidRPr="00E105E0">
              <w:rPr>
                <w:sz w:val="20"/>
                <w:szCs w:val="20"/>
              </w:rPr>
              <w:t>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5000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</w:tr>
      <w:tr w:rsidR="00B84002" w:rsidRPr="00E105E0" w:rsidTr="00D40865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19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9000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5600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rPr>
          <w:trHeight w:val="700"/>
        </w:trPr>
        <w:tc>
          <w:tcPr>
            <w:tcW w:w="6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Цепной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элев</w:t>
            </w:r>
            <w:r w:rsidRPr="00E105E0">
              <w:rPr>
                <w:sz w:val="20"/>
                <w:szCs w:val="20"/>
              </w:rPr>
              <w:t>а</w:t>
            </w:r>
            <w:r w:rsidRPr="00E105E0">
              <w:rPr>
                <w:sz w:val="20"/>
                <w:szCs w:val="20"/>
              </w:rPr>
              <w:t>тор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Це</w:t>
            </w:r>
            <w:r w:rsidRPr="00E105E0">
              <w:rPr>
                <w:sz w:val="20"/>
                <w:szCs w:val="20"/>
              </w:rPr>
              <w:t>п</w:t>
            </w:r>
            <w:r w:rsidRPr="00E105E0">
              <w:rPr>
                <w:sz w:val="20"/>
                <w:szCs w:val="20"/>
              </w:rPr>
              <w:t>ная</w:t>
            </w:r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7800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1.3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250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</w:tr>
      <w:tr w:rsidR="00B84002" w:rsidRPr="00E105E0" w:rsidTr="00D40865">
        <w:trPr>
          <w:trHeight w:val="482"/>
        </w:trPr>
        <w:tc>
          <w:tcPr>
            <w:tcW w:w="6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21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Пласти</w:t>
            </w:r>
            <w:r w:rsidRPr="00E105E0">
              <w:rPr>
                <w:sz w:val="20"/>
                <w:szCs w:val="20"/>
              </w:rPr>
              <w:t>н</w:t>
            </w:r>
            <w:r w:rsidRPr="00E105E0">
              <w:rPr>
                <w:sz w:val="20"/>
                <w:szCs w:val="20"/>
              </w:rPr>
              <w:t>чат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Кл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Чер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9200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7600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0.28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0.34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260</w:t>
            </w:r>
          </w:p>
        </w:tc>
      </w:tr>
      <w:tr w:rsidR="00B84002" w:rsidRPr="00E105E0" w:rsidTr="00D40865">
        <w:trPr>
          <w:trHeight w:val="716"/>
        </w:trPr>
        <w:tc>
          <w:tcPr>
            <w:tcW w:w="614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22</w:t>
            </w:r>
          </w:p>
        </w:tc>
        <w:tc>
          <w:tcPr>
            <w:tcW w:w="1345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Скребк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ковш</w:t>
            </w:r>
            <w:r w:rsidRPr="00E105E0">
              <w:rPr>
                <w:sz w:val="20"/>
                <w:szCs w:val="20"/>
              </w:rPr>
              <w:t>о</w:t>
            </w:r>
            <w:r w:rsidRPr="00E105E0">
              <w:rPr>
                <w:sz w:val="20"/>
                <w:szCs w:val="20"/>
              </w:rPr>
              <w:t>вый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конве</w:t>
            </w:r>
            <w:r w:rsidRPr="00E105E0">
              <w:rPr>
                <w:sz w:val="20"/>
                <w:szCs w:val="20"/>
              </w:rPr>
              <w:t>й</w:t>
            </w:r>
            <w:r w:rsidRPr="00E105E0">
              <w:rPr>
                <w:sz w:val="20"/>
                <w:szCs w:val="20"/>
              </w:rPr>
              <w:t>ер</w:t>
            </w:r>
          </w:p>
        </w:tc>
        <w:tc>
          <w:tcPr>
            <w:tcW w:w="89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Пл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ем</w:t>
            </w:r>
            <w:proofErr w:type="spellEnd"/>
            <w:r w:rsidRPr="00E105E0">
              <w:rPr>
                <w:sz w:val="20"/>
                <w:szCs w:val="20"/>
              </w:rPr>
              <w:t>.</w:t>
            </w:r>
          </w:p>
          <w:p w:rsidR="00B84002" w:rsidRPr="00E105E0" w:rsidRDefault="00B84002" w:rsidP="00D40865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E105E0">
              <w:rPr>
                <w:sz w:val="20"/>
                <w:szCs w:val="20"/>
              </w:rPr>
              <w:t>Зуб</w:t>
            </w:r>
            <w:proofErr w:type="gramStart"/>
            <w:r w:rsidRPr="00E105E0">
              <w:rPr>
                <w:sz w:val="20"/>
                <w:szCs w:val="20"/>
              </w:rPr>
              <w:t>.р</w:t>
            </w:r>
            <w:proofErr w:type="gramEnd"/>
            <w:r w:rsidRPr="00E105E0"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8000</w:t>
            </w:r>
          </w:p>
        </w:tc>
        <w:tc>
          <w:tcPr>
            <w:tcW w:w="663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6800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1.1</w:t>
            </w:r>
          </w:p>
        </w:tc>
        <w:tc>
          <w:tcPr>
            <w:tcW w:w="569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1.25</w:t>
            </w:r>
          </w:p>
        </w:tc>
        <w:tc>
          <w:tcPr>
            <w:tcW w:w="551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300</w:t>
            </w:r>
          </w:p>
        </w:tc>
        <w:tc>
          <w:tcPr>
            <w:tcW w:w="537" w:type="dxa"/>
            <w:shd w:val="clear" w:color="auto" w:fill="auto"/>
          </w:tcPr>
          <w:p w:rsidR="00B84002" w:rsidRPr="00E105E0" w:rsidRDefault="00B84002" w:rsidP="00D4086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105E0">
              <w:rPr>
                <w:sz w:val="20"/>
                <w:szCs w:val="20"/>
              </w:rPr>
              <w:t>350</w:t>
            </w:r>
          </w:p>
        </w:tc>
      </w:tr>
    </w:tbl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jc w:val="right"/>
        <w:rPr>
          <w:sz w:val="24"/>
          <w:szCs w:val="24"/>
        </w:rPr>
      </w:pPr>
    </w:p>
    <w:p w:rsidR="00B84002" w:rsidRDefault="00B84002" w:rsidP="00B84002">
      <w:pPr>
        <w:spacing w:line="240" w:lineRule="auto"/>
        <w:ind w:firstLine="709"/>
      </w:pPr>
    </w:p>
    <w:p w:rsidR="00B84002" w:rsidRDefault="00B84002" w:rsidP="00B840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СПИСОК ИСПОЛЬЗУЕМОЙ ЛИТЕРАТУРЫ</w:t>
      </w:r>
    </w:p>
    <w:p w:rsidR="00B84002" w:rsidRDefault="00B84002" w:rsidP="00B84002">
      <w:pPr>
        <w:jc w:val="center"/>
        <w:rPr>
          <w:b/>
          <w:sz w:val="24"/>
          <w:szCs w:val="24"/>
        </w:rPr>
      </w:pPr>
    </w:p>
    <w:p w:rsidR="00B84002" w:rsidRDefault="00B84002" w:rsidP="00B84002">
      <w:pPr>
        <w:numPr>
          <w:ilvl w:val="0"/>
          <w:numId w:val="18"/>
        </w:numPr>
        <w:spacing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t>Детали машин и основы конструирования</w:t>
      </w:r>
      <w:proofErr w:type="gramStart"/>
      <w:r>
        <w:rPr>
          <w:sz w:val="24"/>
          <w:szCs w:val="24"/>
        </w:rPr>
        <w:t xml:space="preserve"> / П</w:t>
      </w:r>
      <w:proofErr w:type="gramEnd"/>
      <w:r>
        <w:rPr>
          <w:sz w:val="24"/>
          <w:szCs w:val="24"/>
        </w:rPr>
        <w:t>од ред.</w:t>
      </w:r>
    </w:p>
    <w:p w:rsidR="00B84002" w:rsidRDefault="00B84002" w:rsidP="00B84002">
      <w:pPr>
        <w:spacing w:line="259" w:lineRule="auto"/>
        <w:ind w:left="36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М. Н. Ерохина. – М.:  </w:t>
      </w:r>
      <w:proofErr w:type="spellStart"/>
      <w:r>
        <w:rPr>
          <w:sz w:val="24"/>
          <w:szCs w:val="24"/>
        </w:rPr>
        <w:t>КолосС</w:t>
      </w:r>
      <w:proofErr w:type="spellEnd"/>
      <w:r>
        <w:rPr>
          <w:sz w:val="24"/>
          <w:szCs w:val="24"/>
        </w:rPr>
        <w:t>, 2005. – 462с.</w:t>
      </w:r>
    </w:p>
    <w:p w:rsidR="00B84002" w:rsidRDefault="00B84002" w:rsidP="00B84002">
      <w:pPr>
        <w:spacing w:line="259" w:lineRule="auto"/>
        <w:ind w:left="360" w:firstLine="0"/>
        <w:jc w:val="left"/>
        <w:rPr>
          <w:sz w:val="24"/>
          <w:szCs w:val="24"/>
        </w:rPr>
      </w:pPr>
    </w:p>
    <w:p w:rsidR="00B84002" w:rsidRDefault="00B84002" w:rsidP="00B84002">
      <w:pPr>
        <w:numPr>
          <w:ilvl w:val="0"/>
          <w:numId w:val="18"/>
        </w:numPr>
        <w:spacing w:line="259" w:lineRule="auto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Чернилевский</w:t>
      </w:r>
      <w:proofErr w:type="spellEnd"/>
      <w:r>
        <w:rPr>
          <w:sz w:val="24"/>
          <w:szCs w:val="24"/>
        </w:rPr>
        <w:t xml:space="preserve"> Д. В. Основы проектирования машин.</w:t>
      </w:r>
    </w:p>
    <w:p w:rsidR="00B84002" w:rsidRPr="009B59A2" w:rsidRDefault="00B84002" w:rsidP="00B84002">
      <w:pPr>
        <w:spacing w:line="259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Учебное пособие для студентов вузов. М.: 1998 – 472с.</w:t>
      </w:r>
    </w:p>
    <w:p w:rsidR="00653D2C" w:rsidRDefault="00653D2C"/>
    <w:sectPr w:rsidR="00653D2C" w:rsidSect="00F14C12">
      <w:headerReference w:type="even" r:id="rId259"/>
      <w:footerReference w:type="even" r:id="rId260"/>
      <w:footerReference w:type="default" r:id="rId261"/>
      <w:pgSz w:w="8392" w:h="11907" w:code="11"/>
      <w:pgMar w:top="1134" w:right="851" w:bottom="90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BA9" w:rsidRDefault="00B84002" w:rsidP="009E3E86">
    <w:pPr>
      <w:pStyle w:val="af1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66BA9" w:rsidRDefault="00B84002" w:rsidP="00660E93">
    <w:pPr>
      <w:pStyle w:val="af1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BA9" w:rsidRDefault="00B84002" w:rsidP="009E3E86">
    <w:pPr>
      <w:pStyle w:val="af1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41</w:t>
    </w:r>
    <w:r>
      <w:rPr>
        <w:rStyle w:val="aa"/>
      </w:rPr>
      <w:fldChar w:fldCharType="end"/>
    </w:r>
  </w:p>
  <w:p w:rsidR="00766BA9" w:rsidRDefault="00B84002" w:rsidP="00660E93">
    <w:pPr>
      <w:pStyle w:val="af1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BA9" w:rsidRDefault="00B8400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66BA9" w:rsidRDefault="00B8400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740F"/>
    <w:multiLevelType w:val="hybridMultilevel"/>
    <w:tmpl w:val="75CC6F52"/>
    <w:lvl w:ilvl="0" w:tplc="9C8652BC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6B311B6"/>
    <w:multiLevelType w:val="hybridMultilevel"/>
    <w:tmpl w:val="0AE098BA"/>
    <w:lvl w:ilvl="0" w:tplc="5B32160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B1E72CC"/>
    <w:multiLevelType w:val="hybridMultilevel"/>
    <w:tmpl w:val="53A68B6A"/>
    <w:lvl w:ilvl="0" w:tplc="3E2C7B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">
    <w:nsid w:val="2E6E7E85"/>
    <w:multiLevelType w:val="hybridMultilevel"/>
    <w:tmpl w:val="AD1A2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A76FDC"/>
    <w:multiLevelType w:val="hybridMultilevel"/>
    <w:tmpl w:val="4B50C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5F69D9"/>
    <w:multiLevelType w:val="hybridMultilevel"/>
    <w:tmpl w:val="D396C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0F69A8"/>
    <w:multiLevelType w:val="hybridMultilevel"/>
    <w:tmpl w:val="510A7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3072EC"/>
    <w:multiLevelType w:val="multilevel"/>
    <w:tmpl w:val="4804446A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3"/>
        </w:tabs>
        <w:ind w:left="130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006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49"/>
        </w:tabs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52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5"/>
        </w:tabs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98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1"/>
        </w:tabs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4"/>
        </w:tabs>
        <w:ind w:left="6944" w:hanging="1800"/>
      </w:pPr>
      <w:rPr>
        <w:rFonts w:hint="default"/>
      </w:rPr>
    </w:lvl>
  </w:abstractNum>
  <w:abstractNum w:abstractNumId="8">
    <w:nsid w:val="4EA96645"/>
    <w:multiLevelType w:val="hybridMultilevel"/>
    <w:tmpl w:val="121C3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347D1B"/>
    <w:multiLevelType w:val="hybridMultilevel"/>
    <w:tmpl w:val="A9E8C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173A4E"/>
    <w:multiLevelType w:val="hybridMultilevel"/>
    <w:tmpl w:val="239EED9A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AB3580"/>
    <w:multiLevelType w:val="hybridMultilevel"/>
    <w:tmpl w:val="D7D82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E65511"/>
    <w:multiLevelType w:val="hybridMultilevel"/>
    <w:tmpl w:val="688408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2D546A"/>
    <w:multiLevelType w:val="hybridMultilevel"/>
    <w:tmpl w:val="131A4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A116E8"/>
    <w:multiLevelType w:val="hybridMultilevel"/>
    <w:tmpl w:val="D10C417A"/>
    <w:lvl w:ilvl="0" w:tplc="A57287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6FFE379A"/>
    <w:multiLevelType w:val="hybridMultilevel"/>
    <w:tmpl w:val="732E494E"/>
    <w:lvl w:ilvl="0" w:tplc="C2CE06C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7F45BB"/>
    <w:multiLevelType w:val="hybridMultilevel"/>
    <w:tmpl w:val="0D6A1CE6"/>
    <w:lvl w:ilvl="0" w:tplc="BE600F9A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8B9140C"/>
    <w:multiLevelType w:val="hybridMultilevel"/>
    <w:tmpl w:val="FB601B80"/>
    <w:lvl w:ilvl="0" w:tplc="268AC56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5"/>
  </w:num>
  <w:num w:numId="5">
    <w:abstractNumId w:val="10"/>
  </w:num>
  <w:num w:numId="6">
    <w:abstractNumId w:val="11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0"/>
  </w:num>
  <w:num w:numId="12">
    <w:abstractNumId w:val="17"/>
  </w:num>
  <w:num w:numId="13">
    <w:abstractNumId w:val="1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70"/>
    <w:rsid w:val="00653D2C"/>
    <w:rsid w:val="00693270"/>
    <w:rsid w:val="00B8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B84002"/>
    <w:pPr>
      <w:keepNext/>
      <w:autoSpaceDE w:val="0"/>
      <w:autoSpaceDN w:val="0"/>
      <w:adjustRightInd w:val="0"/>
      <w:spacing w:line="240" w:lineRule="auto"/>
      <w:ind w:firstLine="720"/>
      <w:outlineLvl w:val="0"/>
    </w:pPr>
    <w:rPr>
      <w:b/>
      <w:bCs/>
      <w:sz w:val="28"/>
      <w:szCs w:val="20"/>
    </w:rPr>
  </w:style>
  <w:style w:type="paragraph" w:styleId="2">
    <w:name w:val="heading 2"/>
    <w:basedOn w:val="a0"/>
    <w:next w:val="a0"/>
    <w:link w:val="20"/>
    <w:qFormat/>
    <w:rsid w:val="00B84002"/>
    <w:pPr>
      <w:keepNext/>
      <w:spacing w:line="240" w:lineRule="auto"/>
      <w:ind w:firstLine="720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B84002"/>
    <w:pPr>
      <w:keepNext/>
      <w:ind w:firstLine="539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0"/>
    <w:next w:val="a0"/>
    <w:link w:val="40"/>
    <w:qFormat/>
    <w:rsid w:val="00B840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B84002"/>
    <w:pPr>
      <w:keepNext/>
      <w:spacing w:line="259" w:lineRule="auto"/>
      <w:ind w:firstLine="539"/>
      <w:outlineLvl w:val="4"/>
    </w:pPr>
    <w:rPr>
      <w:b/>
      <w:iCs/>
      <w:sz w:val="20"/>
      <w:szCs w:val="20"/>
    </w:rPr>
  </w:style>
  <w:style w:type="paragraph" w:styleId="6">
    <w:name w:val="heading 6"/>
    <w:basedOn w:val="a0"/>
    <w:next w:val="a0"/>
    <w:link w:val="60"/>
    <w:qFormat/>
    <w:rsid w:val="00B84002"/>
    <w:pPr>
      <w:keepNext/>
      <w:spacing w:line="259" w:lineRule="auto"/>
      <w:ind w:left="360" w:firstLine="0"/>
      <w:outlineLvl w:val="5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B8400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B84002"/>
    <w:pPr>
      <w:spacing w:before="240" w:after="60"/>
      <w:outlineLvl w:val="8"/>
    </w:pPr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basedOn w:val="a1"/>
    <w:link w:val="1"/>
    <w:rsid w:val="00B8400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840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B840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B84002"/>
    <w:rPr>
      <w:rFonts w:ascii="Times New Roman" w:eastAsia="Times New Roman" w:hAnsi="Times New Roman" w:cs="Times New Roman"/>
      <w:b/>
      <w:i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B8400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84002"/>
    <w:rPr>
      <w:rFonts w:ascii="Arial" w:eastAsia="Times New Roman" w:hAnsi="Arial" w:cs="Arial"/>
      <w:lang w:eastAsia="ru-RU"/>
    </w:rPr>
  </w:style>
  <w:style w:type="paragraph" w:styleId="a4">
    <w:name w:val="Body Text Indent"/>
    <w:basedOn w:val="a0"/>
    <w:link w:val="a5"/>
    <w:rsid w:val="00B84002"/>
    <w:pPr>
      <w:spacing w:before="200" w:after="200" w:line="240" w:lineRule="auto"/>
      <w:ind w:firstLine="0"/>
    </w:pPr>
    <w:rPr>
      <w:sz w:val="20"/>
      <w:szCs w:val="20"/>
    </w:rPr>
  </w:style>
  <w:style w:type="character" w:customStyle="1" w:styleId="a5">
    <w:name w:val="Основной текст с отступом Знак"/>
    <w:basedOn w:val="a1"/>
    <w:link w:val="a4"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0"/>
    <w:link w:val="a7"/>
    <w:qFormat/>
    <w:rsid w:val="00B84002"/>
    <w:pPr>
      <w:widowControl/>
      <w:spacing w:line="360" w:lineRule="auto"/>
      <w:ind w:firstLine="567"/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1"/>
    <w:link w:val="a6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0"/>
    <w:link w:val="a9"/>
    <w:rsid w:val="00B84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B84002"/>
    <w:rPr>
      <w:rFonts w:ascii="Times New Roman" w:eastAsia="Times New Roman" w:hAnsi="Times New Roman" w:cs="Times New Roman"/>
      <w:lang w:eastAsia="ru-RU"/>
    </w:rPr>
  </w:style>
  <w:style w:type="character" w:styleId="aa">
    <w:name w:val="page number"/>
    <w:basedOn w:val="a1"/>
    <w:rsid w:val="00B84002"/>
  </w:style>
  <w:style w:type="paragraph" w:styleId="21">
    <w:name w:val="Body Text Indent 2"/>
    <w:basedOn w:val="a0"/>
    <w:link w:val="22"/>
    <w:rsid w:val="00B84002"/>
    <w:pPr>
      <w:ind w:firstLine="709"/>
    </w:pPr>
    <w:rPr>
      <w:iCs/>
      <w:sz w:val="20"/>
      <w:szCs w:val="28"/>
    </w:rPr>
  </w:style>
  <w:style w:type="character" w:customStyle="1" w:styleId="22">
    <w:name w:val="Основной текст с отступом 2 Знак"/>
    <w:basedOn w:val="a1"/>
    <w:link w:val="21"/>
    <w:rsid w:val="00B84002"/>
    <w:rPr>
      <w:rFonts w:ascii="Times New Roman" w:eastAsia="Times New Roman" w:hAnsi="Times New Roman" w:cs="Times New Roman"/>
      <w:iCs/>
      <w:sz w:val="20"/>
      <w:szCs w:val="28"/>
      <w:lang w:eastAsia="ru-RU"/>
    </w:rPr>
  </w:style>
  <w:style w:type="paragraph" w:styleId="31">
    <w:name w:val="Body Text Indent 3"/>
    <w:basedOn w:val="a0"/>
    <w:link w:val="32"/>
    <w:rsid w:val="00B84002"/>
    <w:pPr>
      <w:ind w:firstLine="539"/>
    </w:pPr>
    <w:rPr>
      <w:sz w:val="20"/>
      <w:szCs w:val="28"/>
    </w:rPr>
  </w:style>
  <w:style w:type="character" w:customStyle="1" w:styleId="32">
    <w:name w:val="Основной текст с отступом 3 Знак"/>
    <w:basedOn w:val="a1"/>
    <w:link w:val="31"/>
    <w:rsid w:val="00B84002"/>
    <w:rPr>
      <w:rFonts w:ascii="Times New Roman" w:eastAsia="Times New Roman" w:hAnsi="Times New Roman" w:cs="Times New Roman"/>
      <w:sz w:val="20"/>
      <w:szCs w:val="28"/>
      <w:lang w:eastAsia="ru-RU"/>
    </w:rPr>
  </w:style>
  <w:style w:type="paragraph" w:styleId="ab">
    <w:name w:val="Body Text"/>
    <w:basedOn w:val="a0"/>
    <w:link w:val="ac"/>
    <w:rsid w:val="00B84002"/>
    <w:pPr>
      <w:spacing w:after="120"/>
    </w:pPr>
  </w:style>
  <w:style w:type="character" w:customStyle="1" w:styleId="ac">
    <w:name w:val="Основной текст Знак"/>
    <w:basedOn w:val="a1"/>
    <w:link w:val="ab"/>
    <w:rsid w:val="00B84002"/>
    <w:rPr>
      <w:rFonts w:ascii="Times New Roman" w:eastAsia="Times New Roman" w:hAnsi="Times New Roman" w:cs="Times New Roman"/>
      <w:lang w:eastAsia="ru-RU"/>
    </w:rPr>
  </w:style>
  <w:style w:type="paragraph" w:styleId="23">
    <w:name w:val="Body Text 2"/>
    <w:basedOn w:val="a0"/>
    <w:link w:val="24"/>
    <w:rsid w:val="00B84002"/>
    <w:pPr>
      <w:spacing w:line="259" w:lineRule="auto"/>
      <w:ind w:firstLine="0"/>
    </w:pPr>
    <w:rPr>
      <w:sz w:val="20"/>
    </w:rPr>
  </w:style>
  <w:style w:type="character" w:customStyle="1" w:styleId="24">
    <w:name w:val="Основной текст 2 Знак"/>
    <w:basedOn w:val="a1"/>
    <w:link w:val="2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33">
    <w:name w:val="Body Text 3"/>
    <w:basedOn w:val="a0"/>
    <w:link w:val="34"/>
    <w:rsid w:val="00B84002"/>
    <w:pPr>
      <w:spacing w:line="259" w:lineRule="auto"/>
      <w:ind w:firstLine="0"/>
      <w:jc w:val="center"/>
    </w:pPr>
    <w:rPr>
      <w:sz w:val="20"/>
    </w:rPr>
  </w:style>
  <w:style w:type="character" w:customStyle="1" w:styleId="34">
    <w:name w:val="Основной текст 3 Знак"/>
    <w:basedOn w:val="a1"/>
    <w:link w:val="3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ad">
    <w:name w:val="footnote text"/>
    <w:basedOn w:val="a0"/>
    <w:link w:val="ae"/>
    <w:semiHidden/>
    <w:rsid w:val="00B84002"/>
    <w:rPr>
      <w:sz w:val="20"/>
      <w:szCs w:val="20"/>
    </w:rPr>
  </w:style>
  <w:style w:type="character" w:customStyle="1" w:styleId="ae">
    <w:name w:val="Текст сноски Знак"/>
    <w:basedOn w:val="a1"/>
    <w:link w:val="ad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B84002"/>
    <w:rPr>
      <w:vertAlign w:val="superscript"/>
    </w:rPr>
  </w:style>
  <w:style w:type="table" w:styleId="af0">
    <w:name w:val="Table Grid"/>
    <w:basedOn w:val="a2"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0"/>
    <w:link w:val="af2"/>
    <w:rsid w:val="00B8400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B84002"/>
    <w:rPr>
      <w:rFonts w:ascii="Times New Roman" w:eastAsia="Times New Roman" w:hAnsi="Times New Roman" w:cs="Times New Roman"/>
      <w:lang w:eastAsia="ru-RU"/>
    </w:rPr>
  </w:style>
  <w:style w:type="character" w:styleId="af3">
    <w:name w:val="Hyperlink"/>
    <w:rsid w:val="00B84002"/>
    <w:rPr>
      <w:color w:val="0000FF"/>
      <w:u w:val="single"/>
    </w:rPr>
  </w:style>
  <w:style w:type="paragraph" w:styleId="a">
    <w:name w:val="Normal (Web)"/>
    <w:basedOn w:val="a0"/>
    <w:rsid w:val="00B84002"/>
    <w:pPr>
      <w:widowControl/>
      <w:numPr>
        <w:numId w:val="5"/>
      </w:num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onsPlusNormal">
    <w:name w:val="ConsPlusNormal"/>
    <w:rsid w:val="00B840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annotation reference"/>
    <w:semiHidden/>
    <w:rsid w:val="00B84002"/>
    <w:rPr>
      <w:sz w:val="16"/>
      <w:szCs w:val="16"/>
    </w:rPr>
  </w:style>
  <w:style w:type="paragraph" w:styleId="af5">
    <w:name w:val="annotation text"/>
    <w:basedOn w:val="a0"/>
    <w:link w:val="af6"/>
    <w:semiHidden/>
    <w:rsid w:val="00B84002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semiHidden/>
    <w:rsid w:val="00B84002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0"/>
    <w:link w:val="afa"/>
    <w:semiHidden/>
    <w:rsid w:val="00B840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B840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нак1"/>
    <w:rsid w:val="00B84002"/>
    <w:rPr>
      <w:b/>
      <w:bCs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B84002"/>
    <w:pPr>
      <w:keepNext/>
      <w:autoSpaceDE w:val="0"/>
      <w:autoSpaceDN w:val="0"/>
      <w:adjustRightInd w:val="0"/>
      <w:spacing w:line="240" w:lineRule="auto"/>
      <w:ind w:firstLine="720"/>
      <w:outlineLvl w:val="0"/>
    </w:pPr>
    <w:rPr>
      <w:b/>
      <w:bCs/>
      <w:sz w:val="28"/>
      <w:szCs w:val="20"/>
    </w:rPr>
  </w:style>
  <w:style w:type="paragraph" w:styleId="2">
    <w:name w:val="heading 2"/>
    <w:basedOn w:val="a0"/>
    <w:next w:val="a0"/>
    <w:link w:val="20"/>
    <w:qFormat/>
    <w:rsid w:val="00B84002"/>
    <w:pPr>
      <w:keepNext/>
      <w:spacing w:line="240" w:lineRule="auto"/>
      <w:ind w:firstLine="720"/>
      <w:outlineLvl w:val="1"/>
    </w:pPr>
    <w:rPr>
      <w:sz w:val="24"/>
      <w:szCs w:val="24"/>
    </w:rPr>
  </w:style>
  <w:style w:type="paragraph" w:styleId="3">
    <w:name w:val="heading 3"/>
    <w:basedOn w:val="a0"/>
    <w:next w:val="a0"/>
    <w:link w:val="30"/>
    <w:qFormat/>
    <w:rsid w:val="00B84002"/>
    <w:pPr>
      <w:keepNext/>
      <w:ind w:firstLine="539"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0"/>
    <w:next w:val="a0"/>
    <w:link w:val="40"/>
    <w:qFormat/>
    <w:rsid w:val="00B840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B84002"/>
    <w:pPr>
      <w:keepNext/>
      <w:spacing w:line="259" w:lineRule="auto"/>
      <w:ind w:firstLine="539"/>
      <w:outlineLvl w:val="4"/>
    </w:pPr>
    <w:rPr>
      <w:b/>
      <w:iCs/>
      <w:sz w:val="20"/>
      <w:szCs w:val="20"/>
    </w:rPr>
  </w:style>
  <w:style w:type="paragraph" w:styleId="6">
    <w:name w:val="heading 6"/>
    <w:basedOn w:val="a0"/>
    <w:next w:val="a0"/>
    <w:link w:val="60"/>
    <w:qFormat/>
    <w:rsid w:val="00B84002"/>
    <w:pPr>
      <w:keepNext/>
      <w:spacing w:line="259" w:lineRule="auto"/>
      <w:ind w:left="360" w:firstLine="0"/>
      <w:outlineLvl w:val="5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B8400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B84002"/>
    <w:pPr>
      <w:spacing w:before="240" w:after="60"/>
      <w:outlineLvl w:val="8"/>
    </w:pPr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basedOn w:val="a1"/>
    <w:link w:val="1"/>
    <w:rsid w:val="00B8400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B840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B840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B84002"/>
    <w:rPr>
      <w:rFonts w:ascii="Times New Roman" w:eastAsia="Times New Roman" w:hAnsi="Times New Roman" w:cs="Times New Roman"/>
      <w:b/>
      <w:i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B8400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B84002"/>
    <w:rPr>
      <w:rFonts w:ascii="Arial" w:eastAsia="Times New Roman" w:hAnsi="Arial" w:cs="Arial"/>
      <w:lang w:eastAsia="ru-RU"/>
    </w:rPr>
  </w:style>
  <w:style w:type="paragraph" w:styleId="a4">
    <w:name w:val="Body Text Indent"/>
    <w:basedOn w:val="a0"/>
    <w:link w:val="a5"/>
    <w:rsid w:val="00B84002"/>
    <w:pPr>
      <w:spacing w:before="200" w:after="200" w:line="240" w:lineRule="auto"/>
      <w:ind w:firstLine="0"/>
    </w:pPr>
    <w:rPr>
      <w:sz w:val="20"/>
      <w:szCs w:val="20"/>
    </w:rPr>
  </w:style>
  <w:style w:type="character" w:customStyle="1" w:styleId="a5">
    <w:name w:val="Основной текст с отступом Знак"/>
    <w:basedOn w:val="a1"/>
    <w:link w:val="a4"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0"/>
    <w:link w:val="a7"/>
    <w:qFormat/>
    <w:rsid w:val="00B84002"/>
    <w:pPr>
      <w:widowControl/>
      <w:spacing w:line="360" w:lineRule="auto"/>
      <w:ind w:firstLine="567"/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1"/>
    <w:link w:val="a6"/>
    <w:rsid w:val="00B840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header"/>
    <w:basedOn w:val="a0"/>
    <w:link w:val="a9"/>
    <w:rsid w:val="00B840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B84002"/>
    <w:rPr>
      <w:rFonts w:ascii="Times New Roman" w:eastAsia="Times New Roman" w:hAnsi="Times New Roman" w:cs="Times New Roman"/>
      <w:lang w:eastAsia="ru-RU"/>
    </w:rPr>
  </w:style>
  <w:style w:type="character" w:styleId="aa">
    <w:name w:val="page number"/>
    <w:basedOn w:val="a1"/>
    <w:rsid w:val="00B84002"/>
  </w:style>
  <w:style w:type="paragraph" w:styleId="21">
    <w:name w:val="Body Text Indent 2"/>
    <w:basedOn w:val="a0"/>
    <w:link w:val="22"/>
    <w:rsid w:val="00B84002"/>
    <w:pPr>
      <w:ind w:firstLine="709"/>
    </w:pPr>
    <w:rPr>
      <w:iCs/>
      <w:sz w:val="20"/>
      <w:szCs w:val="28"/>
    </w:rPr>
  </w:style>
  <w:style w:type="character" w:customStyle="1" w:styleId="22">
    <w:name w:val="Основной текст с отступом 2 Знак"/>
    <w:basedOn w:val="a1"/>
    <w:link w:val="21"/>
    <w:rsid w:val="00B84002"/>
    <w:rPr>
      <w:rFonts w:ascii="Times New Roman" w:eastAsia="Times New Roman" w:hAnsi="Times New Roman" w:cs="Times New Roman"/>
      <w:iCs/>
      <w:sz w:val="20"/>
      <w:szCs w:val="28"/>
      <w:lang w:eastAsia="ru-RU"/>
    </w:rPr>
  </w:style>
  <w:style w:type="paragraph" w:styleId="31">
    <w:name w:val="Body Text Indent 3"/>
    <w:basedOn w:val="a0"/>
    <w:link w:val="32"/>
    <w:rsid w:val="00B84002"/>
    <w:pPr>
      <w:ind w:firstLine="539"/>
    </w:pPr>
    <w:rPr>
      <w:sz w:val="20"/>
      <w:szCs w:val="28"/>
    </w:rPr>
  </w:style>
  <w:style w:type="character" w:customStyle="1" w:styleId="32">
    <w:name w:val="Основной текст с отступом 3 Знак"/>
    <w:basedOn w:val="a1"/>
    <w:link w:val="31"/>
    <w:rsid w:val="00B84002"/>
    <w:rPr>
      <w:rFonts w:ascii="Times New Roman" w:eastAsia="Times New Roman" w:hAnsi="Times New Roman" w:cs="Times New Roman"/>
      <w:sz w:val="20"/>
      <w:szCs w:val="28"/>
      <w:lang w:eastAsia="ru-RU"/>
    </w:rPr>
  </w:style>
  <w:style w:type="paragraph" w:styleId="ab">
    <w:name w:val="Body Text"/>
    <w:basedOn w:val="a0"/>
    <w:link w:val="ac"/>
    <w:rsid w:val="00B84002"/>
    <w:pPr>
      <w:spacing w:after="120"/>
    </w:pPr>
  </w:style>
  <w:style w:type="character" w:customStyle="1" w:styleId="ac">
    <w:name w:val="Основной текст Знак"/>
    <w:basedOn w:val="a1"/>
    <w:link w:val="ab"/>
    <w:rsid w:val="00B84002"/>
    <w:rPr>
      <w:rFonts w:ascii="Times New Roman" w:eastAsia="Times New Roman" w:hAnsi="Times New Roman" w:cs="Times New Roman"/>
      <w:lang w:eastAsia="ru-RU"/>
    </w:rPr>
  </w:style>
  <w:style w:type="paragraph" w:styleId="23">
    <w:name w:val="Body Text 2"/>
    <w:basedOn w:val="a0"/>
    <w:link w:val="24"/>
    <w:rsid w:val="00B84002"/>
    <w:pPr>
      <w:spacing w:line="259" w:lineRule="auto"/>
      <w:ind w:firstLine="0"/>
    </w:pPr>
    <w:rPr>
      <w:sz w:val="20"/>
    </w:rPr>
  </w:style>
  <w:style w:type="character" w:customStyle="1" w:styleId="24">
    <w:name w:val="Основной текст 2 Знак"/>
    <w:basedOn w:val="a1"/>
    <w:link w:val="2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33">
    <w:name w:val="Body Text 3"/>
    <w:basedOn w:val="a0"/>
    <w:link w:val="34"/>
    <w:rsid w:val="00B84002"/>
    <w:pPr>
      <w:spacing w:line="259" w:lineRule="auto"/>
      <w:ind w:firstLine="0"/>
      <w:jc w:val="center"/>
    </w:pPr>
    <w:rPr>
      <w:sz w:val="20"/>
    </w:rPr>
  </w:style>
  <w:style w:type="character" w:customStyle="1" w:styleId="34">
    <w:name w:val="Основной текст 3 Знак"/>
    <w:basedOn w:val="a1"/>
    <w:link w:val="33"/>
    <w:rsid w:val="00B84002"/>
    <w:rPr>
      <w:rFonts w:ascii="Times New Roman" w:eastAsia="Times New Roman" w:hAnsi="Times New Roman" w:cs="Times New Roman"/>
      <w:sz w:val="20"/>
      <w:lang w:eastAsia="ru-RU"/>
    </w:rPr>
  </w:style>
  <w:style w:type="paragraph" w:styleId="ad">
    <w:name w:val="footnote text"/>
    <w:basedOn w:val="a0"/>
    <w:link w:val="ae"/>
    <w:semiHidden/>
    <w:rsid w:val="00B84002"/>
    <w:rPr>
      <w:sz w:val="20"/>
      <w:szCs w:val="20"/>
    </w:rPr>
  </w:style>
  <w:style w:type="character" w:customStyle="1" w:styleId="ae">
    <w:name w:val="Текст сноски Знак"/>
    <w:basedOn w:val="a1"/>
    <w:link w:val="ad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rsid w:val="00B84002"/>
    <w:rPr>
      <w:vertAlign w:val="superscript"/>
    </w:rPr>
  </w:style>
  <w:style w:type="table" w:styleId="af0">
    <w:name w:val="Table Grid"/>
    <w:basedOn w:val="a2"/>
    <w:rsid w:val="00B84002"/>
    <w:pPr>
      <w:widowControl w:val="0"/>
      <w:spacing w:after="0" w:line="26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0"/>
    <w:link w:val="af2"/>
    <w:rsid w:val="00B8400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B84002"/>
    <w:rPr>
      <w:rFonts w:ascii="Times New Roman" w:eastAsia="Times New Roman" w:hAnsi="Times New Roman" w:cs="Times New Roman"/>
      <w:lang w:eastAsia="ru-RU"/>
    </w:rPr>
  </w:style>
  <w:style w:type="character" w:styleId="af3">
    <w:name w:val="Hyperlink"/>
    <w:rsid w:val="00B84002"/>
    <w:rPr>
      <w:color w:val="0000FF"/>
      <w:u w:val="single"/>
    </w:rPr>
  </w:style>
  <w:style w:type="paragraph" w:styleId="a">
    <w:name w:val="Normal (Web)"/>
    <w:basedOn w:val="a0"/>
    <w:rsid w:val="00B84002"/>
    <w:pPr>
      <w:widowControl/>
      <w:numPr>
        <w:numId w:val="5"/>
      </w:num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onsPlusNormal">
    <w:name w:val="ConsPlusNormal"/>
    <w:rsid w:val="00B840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annotation reference"/>
    <w:semiHidden/>
    <w:rsid w:val="00B84002"/>
    <w:rPr>
      <w:sz w:val="16"/>
      <w:szCs w:val="16"/>
    </w:rPr>
  </w:style>
  <w:style w:type="paragraph" w:styleId="af5">
    <w:name w:val="annotation text"/>
    <w:basedOn w:val="a0"/>
    <w:link w:val="af6"/>
    <w:semiHidden/>
    <w:rsid w:val="00B84002"/>
    <w:rPr>
      <w:sz w:val="20"/>
      <w:szCs w:val="20"/>
    </w:rPr>
  </w:style>
  <w:style w:type="character" w:customStyle="1" w:styleId="af6">
    <w:name w:val="Текст примечания Знак"/>
    <w:basedOn w:val="a1"/>
    <w:link w:val="af5"/>
    <w:semiHidden/>
    <w:rsid w:val="00B840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semiHidden/>
    <w:rsid w:val="00B84002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B840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0"/>
    <w:link w:val="afa"/>
    <w:semiHidden/>
    <w:rsid w:val="00B84002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B840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нак1"/>
    <w:rsid w:val="00B84002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5.wmf"/><Relationship Id="rId21" Type="http://schemas.openxmlformats.org/officeDocument/2006/relationships/image" Target="media/image15.wmf"/><Relationship Id="rId42" Type="http://schemas.openxmlformats.org/officeDocument/2006/relationships/oleObject" Target="embeddings/oleObject12.bin"/><Relationship Id="rId63" Type="http://schemas.openxmlformats.org/officeDocument/2006/relationships/image" Target="media/image36.wmf"/><Relationship Id="rId84" Type="http://schemas.openxmlformats.org/officeDocument/2006/relationships/image" Target="media/image48.jpeg"/><Relationship Id="rId138" Type="http://schemas.openxmlformats.org/officeDocument/2006/relationships/oleObject" Target="embeddings/oleObject58.bin"/><Relationship Id="rId159" Type="http://schemas.openxmlformats.org/officeDocument/2006/relationships/image" Target="media/image86.wmf"/><Relationship Id="rId170" Type="http://schemas.openxmlformats.org/officeDocument/2006/relationships/image" Target="media/image91.wmf"/><Relationship Id="rId191" Type="http://schemas.openxmlformats.org/officeDocument/2006/relationships/image" Target="media/image102.wmf"/><Relationship Id="rId205" Type="http://schemas.openxmlformats.org/officeDocument/2006/relationships/image" Target="media/image109.wmf"/><Relationship Id="rId226" Type="http://schemas.openxmlformats.org/officeDocument/2006/relationships/image" Target="media/image119.wmf"/><Relationship Id="rId247" Type="http://schemas.openxmlformats.org/officeDocument/2006/relationships/image" Target="media/image128.wmf"/><Relationship Id="rId107" Type="http://schemas.openxmlformats.org/officeDocument/2006/relationships/image" Target="media/image60.wmf"/><Relationship Id="rId11" Type="http://schemas.openxmlformats.org/officeDocument/2006/relationships/image" Target="media/image6.jpeg"/><Relationship Id="rId32" Type="http://schemas.openxmlformats.org/officeDocument/2006/relationships/oleObject" Target="embeddings/oleObject7.bin"/><Relationship Id="rId53" Type="http://schemas.openxmlformats.org/officeDocument/2006/relationships/image" Target="media/image31.wmf"/><Relationship Id="rId74" Type="http://schemas.openxmlformats.org/officeDocument/2006/relationships/image" Target="media/image42.wmf"/><Relationship Id="rId128" Type="http://schemas.openxmlformats.org/officeDocument/2006/relationships/oleObject" Target="embeddings/oleObject53.bin"/><Relationship Id="rId149" Type="http://schemas.openxmlformats.org/officeDocument/2006/relationships/image" Target="media/image81.wmf"/><Relationship Id="rId5" Type="http://schemas.openxmlformats.org/officeDocument/2006/relationships/webSettings" Target="webSettings.xml"/><Relationship Id="rId95" Type="http://schemas.openxmlformats.org/officeDocument/2006/relationships/image" Target="media/image54.wmf"/><Relationship Id="rId160" Type="http://schemas.openxmlformats.org/officeDocument/2006/relationships/oleObject" Target="embeddings/oleObject69.bin"/><Relationship Id="rId181" Type="http://schemas.openxmlformats.org/officeDocument/2006/relationships/image" Target="media/image97.wmf"/><Relationship Id="rId216" Type="http://schemas.openxmlformats.org/officeDocument/2006/relationships/oleObject" Target="embeddings/oleObject97.bin"/><Relationship Id="rId237" Type="http://schemas.openxmlformats.org/officeDocument/2006/relationships/image" Target="media/image124.wmf"/><Relationship Id="rId258" Type="http://schemas.openxmlformats.org/officeDocument/2006/relationships/oleObject" Target="embeddings/oleObject124.bin"/><Relationship Id="rId22" Type="http://schemas.openxmlformats.org/officeDocument/2006/relationships/oleObject" Target="embeddings/oleObject2.bin"/><Relationship Id="rId43" Type="http://schemas.openxmlformats.org/officeDocument/2006/relationships/image" Target="media/image26.wmf"/><Relationship Id="rId64" Type="http://schemas.openxmlformats.org/officeDocument/2006/relationships/oleObject" Target="embeddings/oleObject23.bin"/><Relationship Id="rId118" Type="http://schemas.openxmlformats.org/officeDocument/2006/relationships/oleObject" Target="embeddings/oleObject48.bin"/><Relationship Id="rId139" Type="http://schemas.openxmlformats.org/officeDocument/2006/relationships/image" Target="media/image76.wmf"/><Relationship Id="rId85" Type="http://schemas.openxmlformats.org/officeDocument/2006/relationships/image" Target="media/image49.wmf"/><Relationship Id="rId150" Type="http://schemas.openxmlformats.org/officeDocument/2006/relationships/oleObject" Target="embeddings/oleObject64.bin"/><Relationship Id="rId171" Type="http://schemas.openxmlformats.org/officeDocument/2006/relationships/oleObject" Target="embeddings/oleObject75.bin"/><Relationship Id="rId192" Type="http://schemas.openxmlformats.org/officeDocument/2006/relationships/oleObject" Target="embeddings/oleObject85.bin"/><Relationship Id="rId206" Type="http://schemas.openxmlformats.org/officeDocument/2006/relationships/oleObject" Target="embeddings/oleObject92.bin"/><Relationship Id="rId227" Type="http://schemas.openxmlformats.org/officeDocument/2006/relationships/oleObject" Target="embeddings/oleObject103.bin"/><Relationship Id="rId248" Type="http://schemas.openxmlformats.org/officeDocument/2006/relationships/oleObject" Target="embeddings/oleObject115.bin"/><Relationship Id="rId12" Type="http://schemas.openxmlformats.org/officeDocument/2006/relationships/image" Target="media/image7.jpeg"/><Relationship Id="rId33" Type="http://schemas.openxmlformats.org/officeDocument/2006/relationships/image" Target="media/image21.wmf"/><Relationship Id="rId108" Type="http://schemas.openxmlformats.org/officeDocument/2006/relationships/oleObject" Target="embeddings/oleObject43.bin"/><Relationship Id="rId129" Type="http://schemas.openxmlformats.org/officeDocument/2006/relationships/image" Target="media/image71.wmf"/><Relationship Id="rId54" Type="http://schemas.openxmlformats.org/officeDocument/2006/relationships/oleObject" Target="embeddings/oleObject18.bin"/><Relationship Id="rId75" Type="http://schemas.openxmlformats.org/officeDocument/2006/relationships/oleObject" Target="embeddings/oleObject28.bin"/><Relationship Id="rId96" Type="http://schemas.openxmlformats.org/officeDocument/2006/relationships/oleObject" Target="embeddings/oleObject37.bin"/><Relationship Id="rId140" Type="http://schemas.openxmlformats.org/officeDocument/2006/relationships/oleObject" Target="embeddings/oleObject59.bin"/><Relationship Id="rId161" Type="http://schemas.openxmlformats.org/officeDocument/2006/relationships/oleObject" Target="embeddings/oleObject70.bin"/><Relationship Id="rId182" Type="http://schemas.openxmlformats.org/officeDocument/2006/relationships/oleObject" Target="embeddings/oleObject80.bin"/><Relationship Id="rId217" Type="http://schemas.openxmlformats.org/officeDocument/2006/relationships/oleObject" Target="embeddings/oleObject98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12" Type="http://schemas.openxmlformats.org/officeDocument/2006/relationships/oleObject" Target="embeddings/oleObject95.bin"/><Relationship Id="rId233" Type="http://schemas.openxmlformats.org/officeDocument/2006/relationships/image" Target="media/image122.wmf"/><Relationship Id="rId238" Type="http://schemas.openxmlformats.org/officeDocument/2006/relationships/oleObject" Target="embeddings/oleObject109.bin"/><Relationship Id="rId254" Type="http://schemas.openxmlformats.org/officeDocument/2006/relationships/image" Target="media/image129.wmf"/><Relationship Id="rId259" Type="http://schemas.openxmlformats.org/officeDocument/2006/relationships/header" Target="header1.xml"/><Relationship Id="rId23" Type="http://schemas.openxmlformats.org/officeDocument/2006/relationships/image" Target="media/image16.wmf"/><Relationship Id="rId28" Type="http://schemas.openxmlformats.org/officeDocument/2006/relationships/oleObject" Target="embeddings/oleObject5.bin"/><Relationship Id="rId49" Type="http://schemas.openxmlformats.org/officeDocument/2006/relationships/image" Target="media/image29.wmf"/><Relationship Id="rId114" Type="http://schemas.openxmlformats.org/officeDocument/2006/relationships/oleObject" Target="embeddings/oleObject46.bin"/><Relationship Id="rId119" Type="http://schemas.openxmlformats.org/officeDocument/2006/relationships/image" Target="media/image66.wmf"/><Relationship Id="rId44" Type="http://schemas.openxmlformats.org/officeDocument/2006/relationships/oleObject" Target="embeddings/oleObject13.bin"/><Relationship Id="rId60" Type="http://schemas.openxmlformats.org/officeDocument/2006/relationships/oleObject" Target="embeddings/oleObject21.bin"/><Relationship Id="rId65" Type="http://schemas.openxmlformats.org/officeDocument/2006/relationships/image" Target="media/image37.wmf"/><Relationship Id="rId81" Type="http://schemas.openxmlformats.org/officeDocument/2006/relationships/oleObject" Target="embeddings/oleObject31.bin"/><Relationship Id="rId86" Type="http://schemas.openxmlformats.org/officeDocument/2006/relationships/oleObject" Target="embeddings/oleObject32.bin"/><Relationship Id="rId130" Type="http://schemas.openxmlformats.org/officeDocument/2006/relationships/oleObject" Target="embeddings/oleObject54.bin"/><Relationship Id="rId135" Type="http://schemas.openxmlformats.org/officeDocument/2006/relationships/image" Target="media/image74.wmf"/><Relationship Id="rId151" Type="http://schemas.openxmlformats.org/officeDocument/2006/relationships/image" Target="media/image82.wmf"/><Relationship Id="rId156" Type="http://schemas.openxmlformats.org/officeDocument/2006/relationships/oleObject" Target="embeddings/oleObject67.bin"/><Relationship Id="rId177" Type="http://schemas.openxmlformats.org/officeDocument/2006/relationships/image" Target="media/image95.wmf"/><Relationship Id="rId198" Type="http://schemas.openxmlformats.org/officeDocument/2006/relationships/oleObject" Target="embeddings/oleObject88.bin"/><Relationship Id="rId172" Type="http://schemas.openxmlformats.org/officeDocument/2006/relationships/image" Target="media/image92.wmf"/><Relationship Id="rId193" Type="http://schemas.openxmlformats.org/officeDocument/2006/relationships/image" Target="media/image103.wmf"/><Relationship Id="rId202" Type="http://schemas.openxmlformats.org/officeDocument/2006/relationships/oleObject" Target="embeddings/oleObject90.bin"/><Relationship Id="rId207" Type="http://schemas.openxmlformats.org/officeDocument/2006/relationships/image" Target="media/image110.wmf"/><Relationship Id="rId223" Type="http://schemas.openxmlformats.org/officeDocument/2006/relationships/oleObject" Target="embeddings/oleObject101.bin"/><Relationship Id="rId228" Type="http://schemas.openxmlformats.org/officeDocument/2006/relationships/image" Target="media/image120.wmf"/><Relationship Id="rId244" Type="http://schemas.openxmlformats.org/officeDocument/2006/relationships/oleObject" Target="embeddings/oleObject113.bin"/><Relationship Id="rId249" Type="http://schemas.openxmlformats.org/officeDocument/2006/relationships/oleObject" Target="embeddings/oleObject116.bin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24.wmf"/><Relationship Id="rId109" Type="http://schemas.openxmlformats.org/officeDocument/2006/relationships/image" Target="media/image61.wmf"/><Relationship Id="rId260" Type="http://schemas.openxmlformats.org/officeDocument/2006/relationships/footer" Target="footer1.xml"/><Relationship Id="rId34" Type="http://schemas.openxmlformats.org/officeDocument/2006/relationships/oleObject" Target="embeddings/oleObject8.bin"/><Relationship Id="rId50" Type="http://schemas.openxmlformats.org/officeDocument/2006/relationships/oleObject" Target="embeddings/oleObject16.bin"/><Relationship Id="rId55" Type="http://schemas.openxmlformats.org/officeDocument/2006/relationships/image" Target="media/image32.wmf"/><Relationship Id="rId76" Type="http://schemas.openxmlformats.org/officeDocument/2006/relationships/image" Target="media/image43.wmf"/><Relationship Id="rId97" Type="http://schemas.openxmlformats.org/officeDocument/2006/relationships/image" Target="media/image55.wmf"/><Relationship Id="rId104" Type="http://schemas.openxmlformats.org/officeDocument/2006/relationships/oleObject" Target="embeddings/oleObject41.bin"/><Relationship Id="rId120" Type="http://schemas.openxmlformats.org/officeDocument/2006/relationships/oleObject" Target="embeddings/oleObject49.bin"/><Relationship Id="rId125" Type="http://schemas.openxmlformats.org/officeDocument/2006/relationships/image" Target="media/image69.wmf"/><Relationship Id="rId141" Type="http://schemas.openxmlformats.org/officeDocument/2006/relationships/image" Target="media/image77.wmf"/><Relationship Id="rId146" Type="http://schemas.openxmlformats.org/officeDocument/2006/relationships/oleObject" Target="embeddings/oleObject62.bin"/><Relationship Id="rId167" Type="http://schemas.openxmlformats.org/officeDocument/2006/relationships/oleObject" Target="embeddings/oleObject73.bin"/><Relationship Id="rId188" Type="http://schemas.openxmlformats.org/officeDocument/2006/relationships/oleObject" Target="embeddings/oleObject83.bin"/><Relationship Id="rId7" Type="http://schemas.openxmlformats.org/officeDocument/2006/relationships/image" Target="media/image2.jpeg"/><Relationship Id="rId71" Type="http://schemas.openxmlformats.org/officeDocument/2006/relationships/image" Target="media/image40.wmf"/><Relationship Id="rId92" Type="http://schemas.openxmlformats.org/officeDocument/2006/relationships/oleObject" Target="embeddings/oleObject35.bin"/><Relationship Id="rId162" Type="http://schemas.openxmlformats.org/officeDocument/2006/relationships/image" Target="media/image87.wmf"/><Relationship Id="rId183" Type="http://schemas.openxmlformats.org/officeDocument/2006/relationships/image" Target="media/image98.wmf"/><Relationship Id="rId213" Type="http://schemas.openxmlformats.org/officeDocument/2006/relationships/image" Target="media/image113.wmf"/><Relationship Id="rId218" Type="http://schemas.openxmlformats.org/officeDocument/2006/relationships/image" Target="media/image115.wmf"/><Relationship Id="rId234" Type="http://schemas.openxmlformats.org/officeDocument/2006/relationships/oleObject" Target="embeddings/oleObject107.bin"/><Relationship Id="rId239" Type="http://schemas.openxmlformats.org/officeDocument/2006/relationships/oleObject" Target="embeddings/oleObject110.bin"/><Relationship Id="rId2" Type="http://schemas.openxmlformats.org/officeDocument/2006/relationships/styles" Target="styles.xml"/><Relationship Id="rId29" Type="http://schemas.openxmlformats.org/officeDocument/2006/relationships/image" Target="media/image19.wmf"/><Relationship Id="rId250" Type="http://schemas.openxmlformats.org/officeDocument/2006/relationships/oleObject" Target="embeddings/oleObject117.bin"/><Relationship Id="rId255" Type="http://schemas.openxmlformats.org/officeDocument/2006/relationships/oleObject" Target="embeddings/oleObject121.bin"/><Relationship Id="rId24" Type="http://schemas.openxmlformats.org/officeDocument/2006/relationships/oleObject" Target="embeddings/oleObject3.bin"/><Relationship Id="rId40" Type="http://schemas.openxmlformats.org/officeDocument/2006/relationships/oleObject" Target="embeddings/oleObject11.bin"/><Relationship Id="rId45" Type="http://schemas.openxmlformats.org/officeDocument/2006/relationships/image" Target="media/image27.wmf"/><Relationship Id="rId66" Type="http://schemas.openxmlformats.org/officeDocument/2006/relationships/oleObject" Target="embeddings/oleObject24.bin"/><Relationship Id="rId87" Type="http://schemas.openxmlformats.org/officeDocument/2006/relationships/image" Target="media/image50.wmf"/><Relationship Id="rId110" Type="http://schemas.openxmlformats.org/officeDocument/2006/relationships/oleObject" Target="embeddings/oleObject44.bin"/><Relationship Id="rId115" Type="http://schemas.openxmlformats.org/officeDocument/2006/relationships/image" Target="media/image64.wmf"/><Relationship Id="rId131" Type="http://schemas.openxmlformats.org/officeDocument/2006/relationships/image" Target="media/image72.wmf"/><Relationship Id="rId136" Type="http://schemas.openxmlformats.org/officeDocument/2006/relationships/oleObject" Target="embeddings/oleObject57.bin"/><Relationship Id="rId157" Type="http://schemas.openxmlformats.org/officeDocument/2006/relationships/image" Target="media/image85.wmf"/><Relationship Id="rId178" Type="http://schemas.openxmlformats.org/officeDocument/2006/relationships/oleObject" Target="embeddings/oleObject78.bin"/><Relationship Id="rId61" Type="http://schemas.openxmlformats.org/officeDocument/2006/relationships/image" Target="media/image35.wmf"/><Relationship Id="rId82" Type="http://schemas.openxmlformats.org/officeDocument/2006/relationships/image" Target="media/image46.jpeg"/><Relationship Id="rId152" Type="http://schemas.openxmlformats.org/officeDocument/2006/relationships/oleObject" Target="embeddings/oleObject65.bin"/><Relationship Id="rId173" Type="http://schemas.openxmlformats.org/officeDocument/2006/relationships/oleObject" Target="embeddings/oleObject76.bin"/><Relationship Id="rId194" Type="http://schemas.openxmlformats.org/officeDocument/2006/relationships/oleObject" Target="embeddings/oleObject86.bin"/><Relationship Id="rId199" Type="http://schemas.openxmlformats.org/officeDocument/2006/relationships/image" Target="media/image106.wmf"/><Relationship Id="rId203" Type="http://schemas.openxmlformats.org/officeDocument/2006/relationships/image" Target="media/image108.wmf"/><Relationship Id="rId208" Type="http://schemas.openxmlformats.org/officeDocument/2006/relationships/oleObject" Target="embeddings/oleObject93.bin"/><Relationship Id="rId229" Type="http://schemas.openxmlformats.org/officeDocument/2006/relationships/oleObject" Target="embeddings/oleObject104.bin"/><Relationship Id="rId19" Type="http://schemas.openxmlformats.org/officeDocument/2006/relationships/image" Target="media/image14.wmf"/><Relationship Id="rId224" Type="http://schemas.openxmlformats.org/officeDocument/2006/relationships/image" Target="media/image118.wmf"/><Relationship Id="rId240" Type="http://schemas.openxmlformats.org/officeDocument/2006/relationships/image" Target="media/image125.wmf"/><Relationship Id="rId245" Type="http://schemas.openxmlformats.org/officeDocument/2006/relationships/image" Target="media/image127.wmf"/><Relationship Id="rId261" Type="http://schemas.openxmlformats.org/officeDocument/2006/relationships/footer" Target="footer2.xml"/><Relationship Id="rId14" Type="http://schemas.openxmlformats.org/officeDocument/2006/relationships/image" Target="media/image9.jpeg"/><Relationship Id="rId30" Type="http://schemas.openxmlformats.org/officeDocument/2006/relationships/oleObject" Target="embeddings/oleObject6.bin"/><Relationship Id="rId35" Type="http://schemas.openxmlformats.org/officeDocument/2006/relationships/image" Target="media/image22.wmf"/><Relationship Id="rId56" Type="http://schemas.openxmlformats.org/officeDocument/2006/relationships/oleObject" Target="embeddings/oleObject19.bin"/><Relationship Id="rId77" Type="http://schemas.openxmlformats.org/officeDocument/2006/relationships/oleObject" Target="embeddings/oleObject29.bin"/><Relationship Id="rId100" Type="http://schemas.openxmlformats.org/officeDocument/2006/relationships/oleObject" Target="embeddings/oleObject39.bin"/><Relationship Id="rId105" Type="http://schemas.openxmlformats.org/officeDocument/2006/relationships/image" Target="media/image59.wmf"/><Relationship Id="rId126" Type="http://schemas.openxmlformats.org/officeDocument/2006/relationships/oleObject" Target="embeddings/oleObject52.bin"/><Relationship Id="rId147" Type="http://schemas.openxmlformats.org/officeDocument/2006/relationships/image" Target="media/image80.wmf"/><Relationship Id="rId168" Type="http://schemas.openxmlformats.org/officeDocument/2006/relationships/image" Target="media/image90.wmf"/><Relationship Id="rId8" Type="http://schemas.openxmlformats.org/officeDocument/2006/relationships/image" Target="media/image3.jpeg"/><Relationship Id="rId51" Type="http://schemas.openxmlformats.org/officeDocument/2006/relationships/image" Target="media/image30.wmf"/><Relationship Id="rId72" Type="http://schemas.openxmlformats.org/officeDocument/2006/relationships/oleObject" Target="embeddings/oleObject27.bin"/><Relationship Id="rId93" Type="http://schemas.openxmlformats.org/officeDocument/2006/relationships/image" Target="media/image53.wmf"/><Relationship Id="rId98" Type="http://schemas.openxmlformats.org/officeDocument/2006/relationships/oleObject" Target="embeddings/oleObject38.bin"/><Relationship Id="rId121" Type="http://schemas.openxmlformats.org/officeDocument/2006/relationships/image" Target="media/image67.wmf"/><Relationship Id="rId142" Type="http://schemas.openxmlformats.org/officeDocument/2006/relationships/oleObject" Target="embeddings/oleObject60.bin"/><Relationship Id="rId163" Type="http://schemas.openxmlformats.org/officeDocument/2006/relationships/oleObject" Target="embeddings/oleObject71.bin"/><Relationship Id="rId184" Type="http://schemas.openxmlformats.org/officeDocument/2006/relationships/oleObject" Target="embeddings/oleObject81.bin"/><Relationship Id="rId189" Type="http://schemas.openxmlformats.org/officeDocument/2006/relationships/image" Target="media/image101.wmf"/><Relationship Id="rId219" Type="http://schemas.openxmlformats.org/officeDocument/2006/relationships/oleObject" Target="embeddings/oleObject99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96.bin"/><Relationship Id="rId230" Type="http://schemas.openxmlformats.org/officeDocument/2006/relationships/oleObject" Target="embeddings/oleObject105.bin"/><Relationship Id="rId235" Type="http://schemas.openxmlformats.org/officeDocument/2006/relationships/image" Target="media/image123.wmf"/><Relationship Id="rId251" Type="http://schemas.openxmlformats.org/officeDocument/2006/relationships/oleObject" Target="embeddings/oleObject118.bin"/><Relationship Id="rId256" Type="http://schemas.openxmlformats.org/officeDocument/2006/relationships/oleObject" Target="embeddings/oleObject122.bin"/><Relationship Id="rId25" Type="http://schemas.openxmlformats.org/officeDocument/2006/relationships/image" Target="media/image17.wmf"/><Relationship Id="rId46" Type="http://schemas.openxmlformats.org/officeDocument/2006/relationships/oleObject" Target="embeddings/oleObject14.bin"/><Relationship Id="rId67" Type="http://schemas.openxmlformats.org/officeDocument/2006/relationships/image" Target="media/image38.wmf"/><Relationship Id="rId116" Type="http://schemas.openxmlformats.org/officeDocument/2006/relationships/oleObject" Target="embeddings/oleObject47.bin"/><Relationship Id="rId137" Type="http://schemas.openxmlformats.org/officeDocument/2006/relationships/image" Target="media/image75.wmf"/><Relationship Id="rId158" Type="http://schemas.openxmlformats.org/officeDocument/2006/relationships/oleObject" Target="embeddings/oleObject68.bin"/><Relationship Id="rId20" Type="http://schemas.openxmlformats.org/officeDocument/2006/relationships/oleObject" Target="embeddings/oleObject1.bin"/><Relationship Id="rId41" Type="http://schemas.openxmlformats.org/officeDocument/2006/relationships/image" Target="media/image25.wmf"/><Relationship Id="rId62" Type="http://schemas.openxmlformats.org/officeDocument/2006/relationships/oleObject" Target="embeddings/oleObject22.bin"/><Relationship Id="rId83" Type="http://schemas.openxmlformats.org/officeDocument/2006/relationships/image" Target="media/image47.jpeg"/><Relationship Id="rId88" Type="http://schemas.openxmlformats.org/officeDocument/2006/relationships/oleObject" Target="embeddings/oleObject33.bin"/><Relationship Id="rId111" Type="http://schemas.openxmlformats.org/officeDocument/2006/relationships/image" Target="media/image62.wmf"/><Relationship Id="rId132" Type="http://schemas.openxmlformats.org/officeDocument/2006/relationships/oleObject" Target="embeddings/oleObject55.bin"/><Relationship Id="rId153" Type="http://schemas.openxmlformats.org/officeDocument/2006/relationships/image" Target="media/image83.wmf"/><Relationship Id="rId174" Type="http://schemas.openxmlformats.org/officeDocument/2006/relationships/image" Target="media/image93.wmf"/><Relationship Id="rId179" Type="http://schemas.openxmlformats.org/officeDocument/2006/relationships/image" Target="media/image96.wmf"/><Relationship Id="rId195" Type="http://schemas.openxmlformats.org/officeDocument/2006/relationships/image" Target="media/image104.wmf"/><Relationship Id="rId209" Type="http://schemas.openxmlformats.org/officeDocument/2006/relationships/image" Target="media/image111.wmf"/><Relationship Id="rId190" Type="http://schemas.openxmlformats.org/officeDocument/2006/relationships/oleObject" Target="embeddings/oleObject84.bin"/><Relationship Id="rId204" Type="http://schemas.openxmlformats.org/officeDocument/2006/relationships/oleObject" Target="embeddings/oleObject91.bin"/><Relationship Id="rId220" Type="http://schemas.openxmlformats.org/officeDocument/2006/relationships/image" Target="media/image116.wmf"/><Relationship Id="rId225" Type="http://schemas.openxmlformats.org/officeDocument/2006/relationships/oleObject" Target="embeddings/oleObject102.bin"/><Relationship Id="rId241" Type="http://schemas.openxmlformats.org/officeDocument/2006/relationships/oleObject" Target="embeddings/oleObject111.bin"/><Relationship Id="rId246" Type="http://schemas.openxmlformats.org/officeDocument/2006/relationships/oleObject" Target="embeddings/oleObject114.bin"/><Relationship Id="rId15" Type="http://schemas.openxmlformats.org/officeDocument/2006/relationships/image" Target="media/image10.jpeg"/><Relationship Id="rId36" Type="http://schemas.openxmlformats.org/officeDocument/2006/relationships/oleObject" Target="embeddings/oleObject9.bin"/><Relationship Id="rId57" Type="http://schemas.openxmlformats.org/officeDocument/2006/relationships/image" Target="media/image33.wmf"/><Relationship Id="rId106" Type="http://schemas.openxmlformats.org/officeDocument/2006/relationships/oleObject" Target="embeddings/oleObject42.bin"/><Relationship Id="rId127" Type="http://schemas.openxmlformats.org/officeDocument/2006/relationships/image" Target="media/image70.wmf"/><Relationship Id="rId262" Type="http://schemas.openxmlformats.org/officeDocument/2006/relationships/fontTable" Target="fontTable.xml"/><Relationship Id="rId10" Type="http://schemas.openxmlformats.org/officeDocument/2006/relationships/image" Target="media/image5.jpeg"/><Relationship Id="rId31" Type="http://schemas.openxmlformats.org/officeDocument/2006/relationships/image" Target="media/image20.wmf"/><Relationship Id="rId52" Type="http://schemas.openxmlformats.org/officeDocument/2006/relationships/oleObject" Target="embeddings/oleObject17.bin"/><Relationship Id="rId73" Type="http://schemas.openxmlformats.org/officeDocument/2006/relationships/image" Target="media/image41.jpeg"/><Relationship Id="rId78" Type="http://schemas.openxmlformats.org/officeDocument/2006/relationships/image" Target="media/image44.wmf"/><Relationship Id="rId94" Type="http://schemas.openxmlformats.org/officeDocument/2006/relationships/oleObject" Target="embeddings/oleObject36.bin"/><Relationship Id="rId99" Type="http://schemas.openxmlformats.org/officeDocument/2006/relationships/image" Target="media/image56.wmf"/><Relationship Id="rId101" Type="http://schemas.openxmlformats.org/officeDocument/2006/relationships/image" Target="media/image57.wmf"/><Relationship Id="rId122" Type="http://schemas.openxmlformats.org/officeDocument/2006/relationships/oleObject" Target="embeddings/oleObject50.bin"/><Relationship Id="rId143" Type="http://schemas.openxmlformats.org/officeDocument/2006/relationships/image" Target="media/image78.wmf"/><Relationship Id="rId148" Type="http://schemas.openxmlformats.org/officeDocument/2006/relationships/oleObject" Target="embeddings/oleObject63.bin"/><Relationship Id="rId164" Type="http://schemas.openxmlformats.org/officeDocument/2006/relationships/image" Target="media/image88.wmf"/><Relationship Id="rId169" Type="http://schemas.openxmlformats.org/officeDocument/2006/relationships/oleObject" Target="embeddings/oleObject74.bin"/><Relationship Id="rId185" Type="http://schemas.openxmlformats.org/officeDocument/2006/relationships/image" Target="media/image99.w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80" Type="http://schemas.openxmlformats.org/officeDocument/2006/relationships/oleObject" Target="embeddings/oleObject79.bin"/><Relationship Id="rId210" Type="http://schemas.openxmlformats.org/officeDocument/2006/relationships/oleObject" Target="embeddings/oleObject94.bin"/><Relationship Id="rId215" Type="http://schemas.openxmlformats.org/officeDocument/2006/relationships/image" Target="media/image114.wmf"/><Relationship Id="rId236" Type="http://schemas.openxmlformats.org/officeDocument/2006/relationships/oleObject" Target="embeddings/oleObject108.bin"/><Relationship Id="rId257" Type="http://schemas.openxmlformats.org/officeDocument/2006/relationships/oleObject" Target="embeddings/oleObject123.bin"/><Relationship Id="rId26" Type="http://schemas.openxmlformats.org/officeDocument/2006/relationships/oleObject" Target="embeddings/oleObject4.bin"/><Relationship Id="rId231" Type="http://schemas.openxmlformats.org/officeDocument/2006/relationships/image" Target="media/image121.wmf"/><Relationship Id="rId252" Type="http://schemas.openxmlformats.org/officeDocument/2006/relationships/oleObject" Target="embeddings/oleObject119.bin"/><Relationship Id="rId47" Type="http://schemas.openxmlformats.org/officeDocument/2006/relationships/image" Target="media/image28.wmf"/><Relationship Id="rId68" Type="http://schemas.openxmlformats.org/officeDocument/2006/relationships/oleObject" Target="embeddings/oleObject25.bin"/><Relationship Id="rId89" Type="http://schemas.openxmlformats.org/officeDocument/2006/relationships/image" Target="media/image51.wmf"/><Relationship Id="rId112" Type="http://schemas.openxmlformats.org/officeDocument/2006/relationships/oleObject" Target="embeddings/oleObject45.bin"/><Relationship Id="rId133" Type="http://schemas.openxmlformats.org/officeDocument/2006/relationships/image" Target="media/image73.wmf"/><Relationship Id="rId154" Type="http://schemas.openxmlformats.org/officeDocument/2006/relationships/oleObject" Target="embeddings/oleObject66.bin"/><Relationship Id="rId175" Type="http://schemas.openxmlformats.org/officeDocument/2006/relationships/oleObject" Target="embeddings/oleObject77.bin"/><Relationship Id="rId196" Type="http://schemas.openxmlformats.org/officeDocument/2006/relationships/oleObject" Target="embeddings/oleObject87.bin"/><Relationship Id="rId200" Type="http://schemas.openxmlformats.org/officeDocument/2006/relationships/oleObject" Target="embeddings/oleObject89.bin"/><Relationship Id="rId16" Type="http://schemas.openxmlformats.org/officeDocument/2006/relationships/image" Target="media/image11.jpeg"/><Relationship Id="rId221" Type="http://schemas.openxmlformats.org/officeDocument/2006/relationships/oleObject" Target="embeddings/oleObject100.bin"/><Relationship Id="rId242" Type="http://schemas.openxmlformats.org/officeDocument/2006/relationships/oleObject" Target="embeddings/oleObject112.bin"/><Relationship Id="rId263" Type="http://schemas.openxmlformats.org/officeDocument/2006/relationships/theme" Target="theme/theme1.xml"/><Relationship Id="rId37" Type="http://schemas.openxmlformats.org/officeDocument/2006/relationships/image" Target="media/image23.wmf"/><Relationship Id="rId58" Type="http://schemas.openxmlformats.org/officeDocument/2006/relationships/oleObject" Target="embeddings/oleObject20.bin"/><Relationship Id="rId79" Type="http://schemas.openxmlformats.org/officeDocument/2006/relationships/oleObject" Target="embeddings/oleObject30.bin"/><Relationship Id="rId102" Type="http://schemas.openxmlformats.org/officeDocument/2006/relationships/oleObject" Target="embeddings/oleObject40.bin"/><Relationship Id="rId123" Type="http://schemas.openxmlformats.org/officeDocument/2006/relationships/image" Target="media/image68.wmf"/><Relationship Id="rId144" Type="http://schemas.openxmlformats.org/officeDocument/2006/relationships/oleObject" Target="embeddings/oleObject61.bin"/><Relationship Id="rId90" Type="http://schemas.openxmlformats.org/officeDocument/2006/relationships/oleObject" Target="embeddings/oleObject34.bin"/><Relationship Id="rId165" Type="http://schemas.openxmlformats.org/officeDocument/2006/relationships/oleObject" Target="embeddings/oleObject72.bin"/><Relationship Id="rId186" Type="http://schemas.openxmlformats.org/officeDocument/2006/relationships/oleObject" Target="embeddings/oleObject82.bin"/><Relationship Id="rId211" Type="http://schemas.openxmlformats.org/officeDocument/2006/relationships/image" Target="media/image112.wmf"/><Relationship Id="rId232" Type="http://schemas.openxmlformats.org/officeDocument/2006/relationships/oleObject" Target="embeddings/oleObject106.bin"/><Relationship Id="rId253" Type="http://schemas.openxmlformats.org/officeDocument/2006/relationships/oleObject" Target="embeddings/oleObject120.bin"/><Relationship Id="rId27" Type="http://schemas.openxmlformats.org/officeDocument/2006/relationships/image" Target="media/image18.wmf"/><Relationship Id="rId48" Type="http://schemas.openxmlformats.org/officeDocument/2006/relationships/oleObject" Target="embeddings/oleObject15.bin"/><Relationship Id="rId69" Type="http://schemas.openxmlformats.org/officeDocument/2006/relationships/image" Target="media/image39.wmf"/><Relationship Id="rId113" Type="http://schemas.openxmlformats.org/officeDocument/2006/relationships/image" Target="media/image63.wmf"/><Relationship Id="rId134" Type="http://schemas.openxmlformats.org/officeDocument/2006/relationships/oleObject" Target="embeddings/oleObject56.bin"/><Relationship Id="rId80" Type="http://schemas.openxmlformats.org/officeDocument/2006/relationships/image" Target="media/image45.wmf"/><Relationship Id="rId155" Type="http://schemas.openxmlformats.org/officeDocument/2006/relationships/image" Target="media/image84.wmf"/><Relationship Id="rId176" Type="http://schemas.openxmlformats.org/officeDocument/2006/relationships/image" Target="media/image94.jpeg"/><Relationship Id="rId197" Type="http://schemas.openxmlformats.org/officeDocument/2006/relationships/image" Target="media/image105.wmf"/><Relationship Id="rId201" Type="http://schemas.openxmlformats.org/officeDocument/2006/relationships/image" Target="media/image107.wmf"/><Relationship Id="rId222" Type="http://schemas.openxmlformats.org/officeDocument/2006/relationships/image" Target="media/image117.wmf"/><Relationship Id="rId243" Type="http://schemas.openxmlformats.org/officeDocument/2006/relationships/image" Target="media/image126.wmf"/><Relationship Id="rId17" Type="http://schemas.openxmlformats.org/officeDocument/2006/relationships/image" Target="media/image12.jpeg"/><Relationship Id="rId38" Type="http://schemas.openxmlformats.org/officeDocument/2006/relationships/oleObject" Target="embeddings/oleObject10.bin"/><Relationship Id="rId59" Type="http://schemas.openxmlformats.org/officeDocument/2006/relationships/image" Target="media/image34.wmf"/><Relationship Id="rId103" Type="http://schemas.openxmlformats.org/officeDocument/2006/relationships/image" Target="media/image58.wmf"/><Relationship Id="rId124" Type="http://schemas.openxmlformats.org/officeDocument/2006/relationships/oleObject" Target="embeddings/oleObject51.bin"/><Relationship Id="rId70" Type="http://schemas.openxmlformats.org/officeDocument/2006/relationships/oleObject" Target="embeddings/oleObject26.bin"/><Relationship Id="rId91" Type="http://schemas.openxmlformats.org/officeDocument/2006/relationships/image" Target="media/image52.wmf"/><Relationship Id="rId145" Type="http://schemas.openxmlformats.org/officeDocument/2006/relationships/image" Target="media/image79.wmf"/><Relationship Id="rId166" Type="http://schemas.openxmlformats.org/officeDocument/2006/relationships/image" Target="media/image89.wmf"/><Relationship Id="rId187" Type="http://schemas.openxmlformats.org/officeDocument/2006/relationships/image" Target="media/image10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41</Pages>
  <Words>5605</Words>
  <Characters>31953</Characters>
  <Application>Microsoft Office Word</Application>
  <DocSecurity>0</DocSecurity>
  <Lines>266</Lines>
  <Paragraphs>74</Paragraphs>
  <ScaleCrop>false</ScaleCrop>
  <Company/>
  <LinksUpToDate>false</LinksUpToDate>
  <CharactersWithSpaces>37484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2</cp:revision>
  <dcterms:created xsi:type="dcterms:W3CDTF">2017-12-21T03:44:00Z</dcterms:created>
  <dcterms:modified xsi:type="dcterms:W3CDTF">2017-12-21T03:50:00Z</dcterms:modified>
</cp:coreProperties>
</file>