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33D5D" w14:textId="77777777" w:rsidR="00D255EF" w:rsidRPr="007B48B9" w:rsidRDefault="00D255EF" w:rsidP="00D255EF">
      <w:pPr>
        <w:spacing w:after="0" w:line="240" w:lineRule="auto"/>
        <w:ind w:firstLine="1134"/>
        <w:jc w:val="center"/>
        <w:rPr>
          <w:rFonts w:ascii="Times New Roman" w:hAnsi="Times New Roman"/>
          <w:b/>
          <w:bCs/>
          <w:i/>
          <w:sz w:val="24"/>
          <w:szCs w:val="24"/>
        </w:rPr>
      </w:pPr>
      <w:r w:rsidRPr="007B48B9">
        <w:rPr>
          <w:rFonts w:ascii="Times New Roman" w:hAnsi="Times New Roman"/>
          <w:noProof/>
          <w:sz w:val="18"/>
          <w:szCs w:val="18"/>
        </w:rPr>
        <w:drawing>
          <wp:anchor distT="0" distB="0" distL="114300" distR="114300" simplePos="0" relativeHeight="251666432" behindDoc="0" locked="0" layoutInCell="1" allowOverlap="1" wp14:anchorId="1AE855D3" wp14:editId="5E31372C">
            <wp:simplePos x="0" y="0"/>
            <wp:positionH relativeFrom="column">
              <wp:posOffset>36195</wp:posOffset>
            </wp:positionH>
            <wp:positionV relativeFrom="paragraph">
              <wp:posOffset>-110490</wp:posOffset>
            </wp:positionV>
            <wp:extent cx="1055370" cy="1013460"/>
            <wp:effectExtent l="19050" t="0" r="0" b="0"/>
            <wp:wrapNone/>
            <wp:docPr id="9" name="Рисунок 1" descr="C:\Users\User\Desktop\лого АГТУ для документов 2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ого АГТУ для документов 202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5370" cy="1013460"/>
                    </a:xfrm>
                    <a:prstGeom prst="rect">
                      <a:avLst/>
                    </a:prstGeom>
                    <a:noFill/>
                    <a:ln>
                      <a:noFill/>
                    </a:ln>
                  </pic:spPr>
                </pic:pic>
              </a:graphicData>
            </a:graphic>
          </wp:anchor>
        </w:drawing>
      </w:r>
      <w:r w:rsidRPr="007B48B9">
        <w:rPr>
          <w:rFonts w:ascii="Times New Roman" w:hAnsi="Times New Roman"/>
          <w:b/>
          <w:bCs/>
          <w:i/>
          <w:sz w:val="24"/>
          <w:szCs w:val="24"/>
        </w:rPr>
        <w:t>Федеральное агентство по рыболовству</w:t>
      </w:r>
    </w:p>
    <w:p w14:paraId="00660B21" w14:textId="77777777" w:rsidR="00D255EF" w:rsidRPr="007B48B9" w:rsidRDefault="00D255EF" w:rsidP="00D255EF">
      <w:pPr>
        <w:spacing w:after="0" w:line="240" w:lineRule="auto"/>
        <w:ind w:firstLine="1276"/>
        <w:jc w:val="center"/>
        <w:rPr>
          <w:rFonts w:ascii="Times New Roman" w:hAnsi="Times New Roman"/>
          <w:b/>
          <w:i/>
          <w:sz w:val="24"/>
          <w:szCs w:val="24"/>
        </w:rPr>
      </w:pPr>
      <w:r w:rsidRPr="007B48B9">
        <w:rPr>
          <w:rFonts w:ascii="Times New Roman" w:hAnsi="Times New Roman"/>
          <w:b/>
          <w:i/>
          <w:sz w:val="24"/>
          <w:szCs w:val="24"/>
        </w:rPr>
        <w:t>Федеральное государственное бюджетное образовательное</w:t>
      </w:r>
    </w:p>
    <w:p w14:paraId="65C5AB81" w14:textId="77777777" w:rsidR="00D255EF" w:rsidRPr="007B48B9" w:rsidRDefault="00D255EF" w:rsidP="00D255EF">
      <w:pPr>
        <w:spacing w:after="0" w:line="240" w:lineRule="auto"/>
        <w:ind w:firstLine="1276"/>
        <w:jc w:val="center"/>
        <w:rPr>
          <w:rFonts w:ascii="Times New Roman" w:hAnsi="Times New Roman"/>
          <w:b/>
          <w:i/>
          <w:sz w:val="24"/>
          <w:szCs w:val="24"/>
        </w:rPr>
      </w:pPr>
      <w:r w:rsidRPr="007B48B9">
        <w:rPr>
          <w:rFonts w:ascii="Times New Roman" w:hAnsi="Times New Roman"/>
          <w:b/>
          <w:i/>
          <w:sz w:val="24"/>
          <w:szCs w:val="24"/>
        </w:rPr>
        <w:t>учреждение высшего образования</w:t>
      </w:r>
    </w:p>
    <w:p w14:paraId="6B516EBF" w14:textId="77777777" w:rsidR="00D255EF" w:rsidRPr="007B48B9" w:rsidRDefault="00D255EF" w:rsidP="00D255EF">
      <w:pPr>
        <w:spacing w:after="0" w:line="240" w:lineRule="auto"/>
        <w:ind w:firstLine="1134"/>
        <w:jc w:val="center"/>
        <w:rPr>
          <w:rFonts w:ascii="Times New Roman" w:hAnsi="Times New Roman"/>
          <w:b/>
          <w:i/>
          <w:sz w:val="24"/>
          <w:szCs w:val="24"/>
        </w:rPr>
      </w:pPr>
      <w:r w:rsidRPr="007B48B9">
        <w:rPr>
          <w:rFonts w:ascii="Times New Roman" w:hAnsi="Times New Roman"/>
          <w:b/>
          <w:i/>
          <w:sz w:val="24"/>
          <w:szCs w:val="24"/>
        </w:rPr>
        <w:t>«Астраханский государственный технический университет»</w:t>
      </w:r>
    </w:p>
    <w:p w14:paraId="2E12796B" w14:textId="77777777" w:rsidR="00D255EF" w:rsidRPr="007B48B9" w:rsidRDefault="00D255EF" w:rsidP="00D255EF">
      <w:pPr>
        <w:spacing w:after="0" w:line="240" w:lineRule="auto"/>
        <w:jc w:val="center"/>
        <w:rPr>
          <w:rFonts w:ascii="Times New Roman" w:hAnsi="Times New Roman"/>
          <w:b/>
          <w:bCs/>
          <w:sz w:val="12"/>
          <w:szCs w:val="12"/>
        </w:rPr>
      </w:pPr>
      <w:r w:rsidRPr="007B48B9">
        <w:rPr>
          <w:rFonts w:ascii="Times New Roman" w:hAnsi="Times New Roman"/>
          <w:b/>
          <w:bCs/>
          <w:sz w:val="12"/>
          <w:szCs w:val="12"/>
        </w:rPr>
        <w:tab/>
      </w:r>
      <w:r w:rsidRPr="007B48B9">
        <w:rPr>
          <w:rFonts w:ascii="Times New Roman" w:hAnsi="Times New Roman"/>
          <w:b/>
          <w:bCs/>
          <w:sz w:val="12"/>
          <w:szCs w:val="12"/>
        </w:rPr>
        <w:tab/>
        <w:t>Система менеджмента качества в области образования, воспитания, науки и инноваций сертифицирована</w:t>
      </w:r>
    </w:p>
    <w:p w14:paraId="15C8C43B" w14:textId="77777777" w:rsidR="00D255EF" w:rsidRPr="007B48B9" w:rsidRDefault="00D255EF" w:rsidP="00D255EF">
      <w:pPr>
        <w:spacing w:after="0" w:line="240" w:lineRule="auto"/>
        <w:jc w:val="center"/>
        <w:rPr>
          <w:rFonts w:ascii="Times New Roman" w:hAnsi="Times New Roman"/>
          <w:b/>
          <w:i/>
          <w:sz w:val="26"/>
          <w:szCs w:val="24"/>
        </w:rPr>
      </w:pPr>
      <w:r w:rsidRPr="007B48B9">
        <w:rPr>
          <w:rFonts w:ascii="Times New Roman" w:hAnsi="Times New Roman"/>
          <w:b/>
          <w:bCs/>
          <w:sz w:val="12"/>
          <w:szCs w:val="12"/>
        </w:rPr>
        <w:tab/>
      </w:r>
      <w:r w:rsidRPr="007B48B9">
        <w:rPr>
          <w:rFonts w:ascii="Times New Roman" w:hAnsi="Times New Roman"/>
          <w:b/>
          <w:bCs/>
          <w:sz w:val="12"/>
          <w:szCs w:val="12"/>
        </w:rPr>
        <w:tab/>
        <w:t>ООО «ДКС РУС» по международному стандарту ISO 9001:2015</w:t>
      </w:r>
    </w:p>
    <w:p w14:paraId="521CD46A" w14:textId="77777777" w:rsidR="00D255EF" w:rsidRPr="007B48B9" w:rsidRDefault="00D255EF" w:rsidP="00D255EF">
      <w:pPr>
        <w:keepNext/>
        <w:spacing w:after="0" w:line="240" w:lineRule="auto"/>
        <w:ind w:firstLine="709"/>
        <w:jc w:val="center"/>
        <w:rPr>
          <w:rFonts w:ascii="Times New Roman" w:hAnsi="Times New Roman"/>
          <w:b/>
          <w:spacing w:val="60"/>
          <w:sz w:val="28"/>
          <w:szCs w:val="28"/>
        </w:rPr>
      </w:pPr>
    </w:p>
    <w:p w14:paraId="370DBD33" w14:textId="77777777" w:rsidR="00D255EF" w:rsidRPr="007B48B9" w:rsidRDefault="00D255EF" w:rsidP="00D255EF">
      <w:pPr>
        <w:spacing w:after="0" w:line="240" w:lineRule="auto"/>
        <w:rPr>
          <w:rFonts w:ascii="Times New Roman" w:eastAsia="Calibri" w:hAnsi="Times New Roman"/>
          <w:sz w:val="28"/>
          <w:szCs w:val="24"/>
        </w:rPr>
      </w:pPr>
    </w:p>
    <w:p w14:paraId="25202D70" w14:textId="77777777" w:rsidR="00D255EF" w:rsidRPr="007B48B9" w:rsidRDefault="00D255EF" w:rsidP="00D255EF">
      <w:pPr>
        <w:spacing w:after="0" w:line="240" w:lineRule="auto"/>
        <w:rPr>
          <w:rFonts w:ascii="Times New Roman" w:hAnsi="Times New Roman"/>
          <w:sz w:val="28"/>
          <w:szCs w:val="24"/>
        </w:rPr>
      </w:pPr>
    </w:p>
    <w:p w14:paraId="5E7BE858" w14:textId="77777777" w:rsidR="00D255EF" w:rsidRPr="007B48B9" w:rsidRDefault="00D255EF" w:rsidP="00D255EF">
      <w:pPr>
        <w:spacing w:after="0" w:line="240" w:lineRule="auto"/>
        <w:jc w:val="center"/>
        <w:rPr>
          <w:rFonts w:ascii="Times New Roman" w:hAnsi="Times New Roman"/>
          <w:sz w:val="24"/>
          <w:szCs w:val="24"/>
        </w:rPr>
      </w:pPr>
      <w:r w:rsidRPr="007B48B9">
        <w:rPr>
          <w:rFonts w:ascii="Times New Roman" w:hAnsi="Times New Roman"/>
          <w:sz w:val="24"/>
          <w:szCs w:val="24"/>
        </w:rPr>
        <w:t>ФАКУЛЬТЕТ СРЕДНЕГО ПРОФЕССИОНАЛЬНОГО ОБРАЗОВАНИЯ</w:t>
      </w:r>
    </w:p>
    <w:p w14:paraId="528D5CD2" w14:textId="77777777" w:rsidR="00D255EF" w:rsidRPr="007B48B9" w:rsidRDefault="00D255EF" w:rsidP="00D255EF">
      <w:pPr>
        <w:spacing w:after="0" w:line="240" w:lineRule="auto"/>
        <w:jc w:val="center"/>
        <w:rPr>
          <w:rFonts w:ascii="Times New Roman" w:hAnsi="Times New Roman"/>
          <w:sz w:val="24"/>
          <w:szCs w:val="24"/>
        </w:rPr>
      </w:pPr>
      <w:r w:rsidRPr="007B48B9">
        <w:rPr>
          <w:rFonts w:ascii="Times New Roman" w:hAnsi="Times New Roman"/>
          <w:sz w:val="24"/>
          <w:szCs w:val="24"/>
        </w:rPr>
        <w:t>ОТДЕЛЕНИЕ «ОБЩЕОБРАЗОВАТЕЛЬНЫЕ ДИСЦИПЛИНЫ»</w:t>
      </w:r>
    </w:p>
    <w:p w14:paraId="142ED0DD" w14:textId="77777777" w:rsidR="00D255EF" w:rsidRPr="007B48B9" w:rsidRDefault="00D255EF" w:rsidP="00D255EF">
      <w:pPr>
        <w:spacing w:after="0" w:line="240" w:lineRule="auto"/>
        <w:rPr>
          <w:rFonts w:ascii="Times New Roman" w:hAnsi="Times New Roman"/>
          <w:sz w:val="28"/>
          <w:szCs w:val="24"/>
        </w:rPr>
      </w:pPr>
    </w:p>
    <w:p w14:paraId="630F6954" w14:textId="77777777" w:rsidR="00D255EF" w:rsidRPr="007B48B9" w:rsidRDefault="00D255EF" w:rsidP="00D255EF">
      <w:pPr>
        <w:spacing w:after="0" w:line="240" w:lineRule="auto"/>
        <w:rPr>
          <w:rFonts w:ascii="Times New Roman" w:hAnsi="Times New Roman"/>
          <w:sz w:val="28"/>
          <w:szCs w:val="24"/>
        </w:rPr>
      </w:pPr>
    </w:p>
    <w:p w14:paraId="61489A73" w14:textId="77777777" w:rsidR="00D255EF" w:rsidRPr="007B48B9" w:rsidRDefault="00D255EF" w:rsidP="00D255EF">
      <w:pPr>
        <w:spacing w:after="0" w:line="240" w:lineRule="auto"/>
        <w:jc w:val="center"/>
        <w:rPr>
          <w:rFonts w:ascii="Times New Roman" w:eastAsia="Calibri" w:hAnsi="Times New Roman"/>
          <w:b/>
          <w:smallCaps/>
          <w:sz w:val="32"/>
          <w:szCs w:val="32"/>
        </w:rPr>
      </w:pPr>
      <w:r w:rsidRPr="007B48B9">
        <w:rPr>
          <w:rFonts w:ascii="Times New Roman" w:eastAsia="Calibri" w:hAnsi="Times New Roman"/>
          <w:b/>
          <w:smallCaps/>
          <w:sz w:val="32"/>
          <w:szCs w:val="32"/>
        </w:rPr>
        <w:t>Методические рекомендации по выполнению практических работ по учебной дисциплине</w:t>
      </w:r>
    </w:p>
    <w:p w14:paraId="395A0CF0" w14:textId="77777777" w:rsidR="00D255EF" w:rsidRPr="007B48B9" w:rsidRDefault="00D255EF" w:rsidP="00D255EF">
      <w:pPr>
        <w:spacing w:after="0" w:line="240" w:lineRule="auto"/>
        <w:jc w:val="center"/>
        <w:rPr>
          <w:rFonts w:ascii="Times New Roman" w:hAnsi="Times New Roman"/>
          <w:b/>
          <w:smallCaps/>
          <w:sz w:val="40"/>
          <w:szCs w:val="40"/>
        </w:rPr>
      </w:pPr>
      <w:r w:rsidRPr="007B48B9">
        <w:rPr>
          <w:rFonts w:ascii="Times New Roman" w:hAnsi="Times New Roman"/>
          <w:b/>
          <w:smallCaps/>
          <w:sz w:val="40"/>
          <w:szCs w:val="40"/>
        </w:rPr>
        <w:t>«</w:t>
      </w:r>
      <w:r>
        <w:rPr>
          <w:rFonts w:ascii="Times New Roman" w:hAnsi="Times New Roman"/>
          <w:b/>
          <w:smallCaps/>
          <w:sz w:val="40"/>
          <w:szCs w:val="40"/>
        </w:rPr>
        <w:t>ФИЗИЧЕСКАЯ КУЛЬТУРА</w:t>
      </w:r>
      <w:r w:rsidRPr="007B48B9">
        <w:rPr>
          <w:rFonts w:ascii="Times New Roman" w:hAnsi="Times New Roman"/>
          <w:b/>
          <w:smallCaps/>
          <w:sz w:val="40"/>
          <w:szCs w:val="40"/>
        </w:rPr>
        <w:t>»</w:t>
      </w:r>
    </w:p>
    <w:p w14:paraId="4EAF20E3" w14:textId="77777777" w:rsidR="00D255EF" w:rsidRPr="007B48B9" w:rsidRDefault="00D255EF" w:rsidP="00D255EF">
      <w:pPr>
        <w:spacing w:after="0" w:line="240" w:lineRule="auto"/>
        <w:jc w:val="center"/>
        <w:rPr>
          <w:rFonts w:ascii="Times New Roman" w:hAnsi="Times New Roman"/>
          <w:b/>
          <w:sz w:val="24"/>
          <w:szCs w:val="24"/>
        </w:rPr>
      </w:pPr>
    </w:p>
    <w:p w14:paraId="2F8D8C2B" w14:textId="77777777" w:rsidR="00D255EF" w:rsidRPr="007B48B9" w:rsidRDefault="00D255EF" w:rsidP="00D255EF">
      <w:pPr>
        <w:spacing w:after="0" w:line="240" w:lineRule="auto"/>
        <w:jc w:val="center"/>
        <w:rPr>
          <w:rFonts w:ascii="Times New Roman" w:hAnsi="Times New Roman"/>
          <w:b/>
          <w:sz w:val="52"/>
          <w:szCs w:val="52"/>
        </w:rPr>
      </w:pPr>
      <w:r w:rsidRPr="00D255EF">
        <w:rPr>
          <w:rFonts w:ascii="Times New Roman" w:hAnsi="Times New Roman"/>
          <w:b/>
          <w:noProof/>
          <w:sz w:val="52"/>
          <w:szCs w:val="52"/>
        </w:rPr>
        <w:drawing>
          <wp:inline distT="0" distB="0" distL="0" distR="0" wp14:anchorId="211E83AE" wp14:editId="2AAE64E2">
            <wp:extent cx="4591050" cy="3048457"/>
            <wp:effectExtent l="19050" t="0" r="0" b="0"/>
            <wp:docPr id="11" name="Рисунок 1" descr="В Сочи подведут спортивные итоги 2015 года | Вестник Кавказ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 Сочи подведут спортивные итоги 2015 года | Вестник Кавказа"/>
                    <pic:cNvPicPr>
                      <a:picLocks noChangeAspect="1" noChangeArrowheads="1"/>
                    </pic:cNvPicPr>
                  </pic:nvPicPr>
                  <pic:blipFill>
                    <a:blip r:embed="rId6"/>
                    <a:srcRect/>
                    <a:stretch>
                      <a:fillRect/>
                    </a:stretch>
                  </pic:blipFill>
                  <pic:spPr bwMode="auto">
                    <a:xfrm>
                      <a:off x="0" y="0"/>
                      <a:ext cx="4591050" cy="3048457"/>
                    </a:xfrm>
                    <a:prstGeom prst="rect">
                      <a:avLst/>
                    </a:prstGeom>
                    <a:noFill/>
                    <a:ln w="9525">
                      <a:noFill/>
                      <a:miter lim="800000"/>
                      <a:headEnd/>
                      <a:tailEnd/>
                    </a:ln>
                  </pic:spPr>
                </pic:pic>
              </a:graphicData>
            </a:graphic>
          </wp:inline>
        </w:drawing>
      </w:r>
    </w:p>
    <w:p w14:paraId="64471015" w14:textId="77777777" w:rsidR="00D255EF" w:rsidRPr="007B48B9" w:rsidRDefault="00D255EF" w:rsidP="00D255EF">
      <w:pPr>
        <w:spacing w:after="0" w:line="240" w:lineRule="auto"/>
        <w:rPr>
          <w:rFonts w:ascii="Times New Roman" w:hAnsi="Times New Roman"/>
          <w:b/>
          <w:sz w:val="24"/>
          <w:szCs w:val="24"/>
        </w:rPr>
      </w:pPr>
    </w:p>
    <w:p w14:paraId="1540D3E4" w14:textId="77777777" w:rsidR="00D255EF" w:rsidRPr="007B48B9" w:rsidRDefault="00D255EF" w:rsidP="00D255EF">
      <w:pPr>
        <w:tabs>
          <w:tab w:val="left" w:pos="5580"/>
        </w:tabs>
        <w:spacing w:after="0" w:line="240" w:lineRule="auto"/>
        <w:jc w:val="center"/>
        <w:rPr>
          <w:rFonts w:ascii="Times New Roman" w:hAnsi="Times New Roman"/>
          <w:sz w:val="24"/>
          <w:szCs w:val="24"/>
        </w:rPr>
      </w:pPr>
      <w:r w:rsidRPr="007B48B9">
        <w:rPr>
          <w:rFonts w:ascii="Times New Roman" w:hAnsi="Times New Roman"/>
          <w:sz w:val="24"/>
          <w:szCs w:val="24"/>
        </w:rPr>
        <w:t>для студентов очной формы обучения</w:t>
      </w:r>
    </w:p>
    <w:p w14:paraId="730D98A2" w14:textId="77777777" w:rsidR="00D255EF" w:rsidRPr="007B48B9" w:rsidRDefault="006564D8" w:rsidP="00D255EF">
      <w:pPr>
        <w:tabs>
          <w:tab w:val="left" w:pos="5580"/>
        </w:tabs>
        <w:spacing w:after="0" w:line="240" w:lineRule="auto"/>
        <w:jc w:val="center"/>
        <w:rPr>
          <w:rFonts w:ascii="Times New Roman" w:hAnsi="Times New Roman"/>
          <w:sz w:val="24"/>
          <w:szCs w:val="24"/>
        </w:rPr>
      </w:pPr>
      <w:r>
        <w:rPr>
          <w:rFonts w:ascii="Times New Roman" w:hAnsi="Times New Roman"/>
          <w:sz w:val="24"/>
          <w:szCs w:val="24"/>
        </w:rPr>
        <w:t xml:space="preserve"> специальностей</w:t>
      </w:r>
      <w:r w:rsidR="00D255EF" w:rsidRPr="007B48B9">
        <w:rPr>
          <w:rFonts w:ascii="Times New Roman" w:hAnsi="Times New Roman"/>
          <w:sz w:val="24"/>
          <w:szCs w:val="24"/>
        </w:rPr>
        <w:t xml:space="preserve"> СПО </w:t>
      </w:r>
    </w:p>
    <w:p w14:paraId="6BA571A4" w14:textId="77777777" w:rsidR="00D255EF" w:rsidRPr="007B48B9" w:rsidRDefault="00D255EF" w:rsidP="00D255EF">
      <w:pPr>
        <w:tabs>
          <w:tab w:val="left" w:pos="5580"/>
        </w:tabs>
        <w:spacing w:after="0" w:line="240" w:lineRule="auto"/>
        <w:jc w:val="center"/>
        <w:rPr>
          <w:rFonts w:ascii="Times New Roman" w:hAnsi="Times New Roman"/>
          <w:sz w:val="24"/>
          <w:szCs w:val="24"/>
        </w:rPr>
      </w:pPr>
    </w:p>
    <w:p w14:paraId="450584E8" w14:textId="77777777" w:rsidR="00D255EF" w:rsidRPr="007B48B9" w:rsidRDefault="00D255EF" w:rsidP="00D255EF">
      <w:pPr>
        <w:tabs>
          <w:tab w:val="left" w:pos="5580"/>
        </w:tabs>
        <w:spacing w:after="0" w:line="240" w:lineRule="auto"/>
        <w:rPr>
          <w:rFonts w:ascii="Times New Roman" w:hAnsi="Times New Roman"/>
          <w:sz w:val="20"/>
          <w:szCs w:val="20"/>
        </w:rPr>
      </w:pPr>
    </w:p>
    <w:p w14:paraId="7FC89A82" w14:textId="77777777" w:rsidR="00D255EF" w:rsidRDefault="00D255EF" w:rsidP="00D25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hAnsi="Times New Roman"/>
          <w:b/>
          <w:sz w:val="24"/>
          <w:szCs w:val="24"/>
        </w:rPr>
      </w:pPr>
    </w:p>
    <w:p w14:paraId="4DDC7273" w14:textId="77777777" w:rsidR="006564D8" w:rsidRPr="007B48B9" w:rsidRDefault="006564D8" w:rsidP="00D25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hAnsi="Times New Roman"/>
          <w:b/>
          <w:sz w:val="32"/>
          <w:szCs w:val="32"/>
        </w:rPr>
      </w:pPr>
    </w:p>
    <w:p w14:paraId="1D1F7E1F" w14:textId="77777777" w:rsidR="00D255EF" w:rsidRDefault="00D255EF" w:rsidP="00D25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hAnsi="Times New Roman"/>
          <w:b/>
          <w:sz w:val="32"/>
          <w:szCs w:val="32"/>
        </w:rPr>
      </w:pPr>
    </w:p>
    <w:p w14:paraId="5C3624A8" w14:textId="77777777" w:rsidR="00D255EF" w:rsidRDefault="00D255EF" w:rsidP="00D25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hAnsi="Times New Roman"/>
          <w:b/>
          <w:sz w:val="32"/>
          <w:szCs w:val="32"/>
        </w:rPr>
      </w:pPr>
    </w:p>
    <w:p w14:paraId="2429201E" w14:textId="77777777" w:rsidR="00D255EF" w:rsidRPr="007B48B9" w:rsidRDefault="00D255EF" w:rsidP="00D25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hAnsi="Times New Roman"/>
          <w:b/>
          <w:sz w:val="32"/>
          <w:szCs w:val="32"/>
        </w:rPr>
      </w:pPr>
    </w:p>
    <w:p w14:paraId="58C1E5A1" w14:textId="77777777" w:rsidR="00D255EF" w:rsidRPr="007B48B9" w:rsidRDefault="00D255EF" w:rsidP="00D25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7B48B9">
        <w:rPr>
          <w:rFonts w:ascii="Times New Roman" w:hAnsi="Times New Roman"/>
          <w:b/>
          <w:sz w:val="24"/>
          <w:szCs w:val="24"/>
        </w:rPr>
        <w:t>Астрахань</w:t>
      </w:r>
    </w:p>
    <w:p w14:paraId="21933D50" w14:textId="09295222" w:rsidR="00D255EF" w:rsidRPr="007B48B9" w:rsidRDefault="00D255EF" w:rsidP="00D25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B48B9">
        <w:rPr>
          <w:rFonts w:ascii="Times New Roman" w:hAnsi="Times New Roman"/>
          <w:b/>
          <w:bCs/>
          <w:sz w:val="24"/>
          <w:szCs w:val="24"/>
        </w:rPr>
        <w:t>202</w:t>
      </w:r>
      <w:r w:rsidR="00B438FD">
        <w:rPr>
          <w:rFonts w:ascii="Times New Roman" w:hAnsi="Times New Roman"/>
          <w:b/>
          <w:bCs/>
          <w:sz w:val="24"/>
          <w:szCs w:val="24"/>
        </w:rPr>
        <w:t>5 г</w:t>
      </w:r>
    </w:p>
    <w:p w14:paraId="28A3E827" w14:textId="77777777" w:rsidR="00D255EF" w:rsidRPr="007B48B9" w:rsidRDefault="00D255EF" w:rsidP="00D255EF">
      <w:pPr>
        <w:autoSpaceDE w:val="0"/>
        <w:autoSpaceDN w:val="0"/>
        <w:adjustRightInd w:val="0"/>
        <w:spacing w:after="0" w:line="240" w:lineRule="auto"/>
        <w:rPr>
          <w:rFonts w:ascii="Times New Roman" w:eastAsia="Calibri" w:hAnsi="Times New Roman"/>
          <w:b/>
          <w:bCs/>
          <w:sz w:val="24"/>
          <w:szCs w:val="24"/>
        </w:rPr>
      </w:pPr>
    </w:p>
    <w:p w14:paraId="330DDB96"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i/>
          <w:sz w:val="24"/>
          <w:szCs w:val="24"/>
        </w:rPr>
      </w:pPr>
      <w:r w:rsidRPr="00D32453">
        <w:rPr>
          <w:rFonts w:ascii="Times New Roman" w:hAnsi="Times New Roman"/>
          <w:b/>
          <w:i/>
          <w:sz w:val="24"/>
          <w:szCs w:val="24"/>
        </w:rPr>
        <w:lastRenderedPageBreak/>
        <w:t>Раздел 1.  Лёгкая атлетика</w:t>
      </w:r>
    </w:p>
    <w:tbl>
      <w:tblPr>
        <w:tblW w:w="0" w:type="auto"/>
        <w:tblInd w:w="675" w:type="dxa"/>
        <w:tblLook w:val="00A0" w:firstRow="1" w:lastRow="0" w:firstColumn="1" w:lastColumn="0" w:noHBand="0" w:noVBand="0"/>
      </w:tblPr>
      <w:tblGrid>
        <w:gridCol w:w="4678"/>
        <w:gridCol w:w="4217"/>
      </w:tblGrid>
      <w:tr w:rsidR="00D255EF" w:rsidRPr="00D32453" w14:paraId="2D637B51" w14:textId="77777777" w:rsidTr="002652BD">
        <w:tc>
          <w:tcPr>
            <w:tcW w:w="4678" w:type="dxa"/>
            <w:hideMark/>
          </w:tcPr>
          <w:p w14:paraId="35ADE4E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sz w:val="24"/>
                <w:szCs w:val="24"/>
              </w:rPr>
            </w:pPr>
          </w:p>
        </w:tc>
        <w:tc>
          <w:tcPr>
            <w:tcW w:w="4217" w:type="dxa"/>
            <w:hideMark/>
          </w:tcPr>
          <w:p w14:paraId="6B3362D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sz w:val="24"/>
                <w:szCs w:val="24"/>
              </w:rPr>
            </w:pPr>
          </w:p>
        </w:tc>
      </w:tr>
    </w:tbl>
    <w:p w14:paraId="5C7EA8AB"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ПРАКТИЧЕСКАЯ РАБОТА № 1</w:t>
      </w:r>
    </w:p>
    <w:p w14:paraId="02198496"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Cs/>
          <w:i/>
          <w:sz w:val="24"/>
          <w:szCs w:val="24"/>
        </w:rPr>
      </w:pPr>
      <w:r w:rsidRPr="00D32453">
        <w:rPr>
          <w:rFonts w:ascii="Times New Roman" w:hAnsi="Times New Roman"/>
          <w:b/>
          <w:bCs/>
          <w:i/>
          <w:sz w:val="24"/>
          <w:szCs w:val="24"/>
        </w:rPr>
        <w:t>Тема: Бег на короткие дистанции</w:t>
      </w:r>
      <w:r w:rsidRPr="00D32453">
        <w:rPr>
          <w:rFonts w:ascii="Times New Roman" w:hAnsi="Times New Roman"/>
          <w:bCs/>
          <w:i/>
          <w:sz w:val="24"/>
          <w:szCs w:val="24"/>
        </w:rPr>
        <w:t>.</w:t>
      </w:r>
    </w:p>
    <w:p w14:paraId="2800278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№1</w:t>
      </w:r>
    </w:p>
    <w:p w14:paraId="28F8AF3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Обучение технике бега на короткие дистанции. </w:t>
      </w:r>
    </w:p>
    <w:p w14:paraId="6766038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Особенности техники бега на 200 и 400м.  </w:t>
      </w:r>
    </w:p>
    <w:p w14:paraId="4FA14CB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Специальные упражнения бегуна.</w:t>
      </w:r>
    </w:p>
    <w:p w14:paraId="7A0A0FE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r w:rsidRPr="00D32453">
        <w:rPr>
          <w:rFonts w:ascii="Times New Roman" w:hAnsi="Times New Roman"/>
          <w:b/>
          <w:bCs/>
          <w:i/>
          <w:sz w:val="24"/>
          <w:szCs w:val="24"/>
        </w:rPr>
        <w:t>Теория</w:t>
      </w:r>
    </w:p>
    <w:p w14:paraId="6F110CE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sz w:val="24"/>
          <w:szCs w:val="24"/>
        </w:rPr>
        <w:t>К классическим спринтерским дистанциям относится гладкий бег на 100, 200 и 400 м. Целью в беге в каждой из перечисленных дистанций является преодоление ее за минимальное время в условиях соревнований. Короткий спринт на 100 м проводится на прямой дорожке стадиона, а 200 м пробегается вначале на повороте, а затем – на прямой. При этом длина всех восьми дорожек на повороте, так же, как на прямых отрезках, одинакова. Длинный спринт, 400 м, осуществляется по кругу стадиона. При этом длина дорожки на прямых ее участках одинакова, независимо от ее номера. А вот длина дорожки, пробегаемой на первом и втором повороте, зависит от ее номера. На первом повороте она самая длинная на первой дорожке и далее уменьшается к восьмой (ввиду смещения места старта). На втором повороте, наоборот, самая короткая – первая дорожка, самая длинная – восьмая. Для бега на короткие дистанции характерны увеличение скорости перемещения бегуна в начале, ее стабилизация в середине и снижение в конце.</w:t>
      </w:r>
    </w:p>
    <w:p w14:paraId="7C29AB3F" w14:textId="77777777" w:rsidR="00D255EF" w:rsidRPr="00D32453" w:rsidRDefault="00D255EF" w:rsidP="00D255EF">
      <w:pPr>
        <w:widowControl w:val="0"/>
        <w:autoSpaceDE w:val="0"/>
        <w:autoSpaceDN w:val="0"/>
        <w:adjustRightInd w:val="0"/>
        <w:spacing w:after="0" w:line="240" w:lineRule="auto"/>
        <w:rPr>
          <w:rFonts w:ascii="Times New Roman" w:hAnsi="Times New Roman"/>
          <w:bCs/>
          <w:i/>
          <w:sz w:val="24"/>
          <w:szCs w:val="24"/>
        </w:rPr>
      </w:pPr>
    </w:p>
    <w:p w14:paraId="659B9748"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w:t>
      </w:r>
      <w:r w:rsidRPr="00D32453">
        <w:rPr>
          <w:rFonts w:ascii="Times New Roman" w:hAnsi="Times New Roman"/>
          <w:i/>
          <w:color w:val="000000"/>
          <w:sz w:val="20"/>
          <w:szCs w:val="20"/>
        </w:rPr>
        <w:t>БЕГ ПО ДИСТАНЦИИ»</w:t>
      </w:r>
    </w:p>
    <w:p w14:paraId="1D0787B0"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ТЕXНИКА</w:t>
      </w:r>
    </w:p>
    <w:p w14:paraId="44ED3F4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xml:space="preserve">Набрав максимальную скорости, бегун стремится сохранить ее на всей дистанции. Переход от стартового разбега к бегу по дистанции выполняется плавно, без резкого выпрямления туловища, без изменения ритма беговых шагов. Бег по дистанции нужно стремиться выполнять широким шагом, с активным проталкиванием. Важную роль играет активный вынос бедра вперед-вверх, что создает предпосылки для постановки ноги на дорожку активным загребающим движением. Осваивая технику бега, нужно с первых занятий стремиться: бежать на передней чести стопы, руки должны работать вдоль туловища по ходу движения, кисти расслаблены, полусогнуты, взгляд направлен вперед, дыхание ритмичное. </w:t>
      </w:r>
    </w:p>
    <w:p w14:paraId="5CA28167" w14:textId="77777777" w:rsidR="00D255EF" w:rsidRPr="00BC1BD0" w:rsidRDefault="00D255EF" w:rsidP="00D255EF">
      <w:pPr>
        <w:widowControl w:val="0"/>
        <w:autoSpaceDE w:val="0"/>
        <w:autoSpaceDN w:val="0"/>
        <w:adjustRightInd w:val="0"/>
        <w:spacing w:after="0" w:line="240" w:lineRule="auto"/>
        <w:rPr>
          <w:rFonts w:ascii="Times New Roman" w:hAnsi="Times New Roman"/>
          <w:b/>
          <w:i/>
          <w:color w:val="000000"/>
          <w:sz w:val="16"/>
          <w:szCs w:val="16"/>
        </w:rPr>
      </w:pPr>
    </w:p>
    <w:p w14:paraId="614B461A"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МЕТОДИКА</w:t>
      </w:r>
    </w:p>
    <w:p w14:paraId="1FCD2CB0" w14:textId="77777777" w:rsidR="00D255EF" w:rsidRPr="00D32453" w:rsidRDefault="00D255EF" w:rsidP="00D255EF">
      <w:pPr>
        <w:widowControl w:val="0"/>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1. Пробегание с различной скоростью отрезков 40 — 80 м.</w:t>
      </w:r>
    </w:p>
    <w:p w14:paraId="1D381C3A" w14:textId="77777777" w:rsidR="00D255EF" w:rsidRPr="00D32453" w:rsidRDefault="00D255EF" w:rsidP="00D255EF">
      <w:pPr>
        <w:widowControl w:val="0"/>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2. Специальные   упражнения    для    овладения    техникой:</w:t>
      </w:r>
    </w:p>
    <w:p w14:paraId="0C9FB112" w14:textId="77777777" w:rsidR="00D255EF" w:rsidRPr="00D32453" w:rsidRDefault="00D255EF" w:rsidP="00D255EF">
      <w:pPr>
        <w:widowControl w:val="0"/>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а)   бег у гимнастической стенки;</w:t>
      </w:r>
    </w:p>
    <w:p w14:paraId="6558A467" w14:textId="77777777" w:rsidR="00D255EF" w:rsidRPr="00D32453" w:rsidRDefault="00D255EF" w:rsidP="00D255EF">
      <w:pPr>
        <w:widowControl w:val="0"/>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б)   работа рук на месте;</w:t>
      </w:r>
    </w:p>
    <w:p w14:paraId="14A7EB59" w14:textId="77777777" w:rsidR="00D255EF" w:rsidRPr="00D32453" w:rsidRDefault="00D255EF" w:rsidP="00D255EF">
      <w:pPr>
        <w:widowControl w:val="0"/>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в)   бег с высоким подниманием бедра;</w:t>
      </w:r>
    </w:p>
    <w:p w14:paraId="08FC6657" w14:textId="77777777" w:rsidR="00D255EF" w:rsidRPr="00D32453" w:rsidRDefault="00D255EF" w:rsidP="00D255EF">
      <w:pPr>
        <w:widowControl w:val="0"/>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г)   семенящий бег;</w:t>
      </w:r>
    </w:p>
    <w:p w14:paraId="55EEC323" w14:textId="77777777" w:rsidR="00D255EF" w:rsidRPr="00D32453" w:rsidRDefault="00D255EF" w:rsidP="00D255EF">
      <w:pPr>
        <w:widowControl w:val="0"/>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4. Бег   со   скоростью 80 % от максимальной  на отрезках 40— 60 м.</w:t>
      </w:r>
    </w:p>
    <w:p w14:paraId="43C10402" w14:textId="77777777" w:rsidR="00D255EF" w:rsidRPr="00D32453" w:rsidRDefault="00D255EF" w:rsidP="00D255EF">
      <w:pPr>
        <w:widowControl w:val="0"/>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 xml:space="preserve">5. Бег в полную силу 40 — 60 м. </w:t>
      </w:r>
    </w:p>
    <w:p w14:paraId="5EC3A8F3" w14:textId="77777777" w:rsidR="00D255EF" w:rsidRPr="00BC1BD0" w:rsidRDefault="00D255EF" w:rsidP="00D255EF">
      <w:pPr>
        <w:widowControl w:val="0"/>
        <w:autoSpaceDE w:val="0"/>
        <w:autoSpaceDN w:val="0"/>
        <w:adjustRightInd w:val="0"/>
        <w:spacing w:after="0" w:line="240" w:lineRule="auto"/>
        <w:rPr>
          <w:rFonts w:ascii="Times New Roman" w:hAnsi="Times New Roman"/>
          <w:b/>
          <w:i/>
          <w:color w:val="000000"/>
          <w:sz w:val="16"/>
          <w:szCs w:val="16"/>
        </w:rPr>
      </w:pPr>
    </w:p>
    <w:p w14:paraId="13356585"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МЕТОДИЧЕСКИЕ УКАЗАНИЯ</w:t>
      </w:r>
    </w:p>
    <w:p w14:paraId="028460BC" w14:textId="77777777" w:rsidR="00D255EF" w:rsidRPr="00BC1BD0"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Все беговые упражнения и ускорения выполнять без напряжения, свободно. Количество повторений зависит от уровня физической подготовленности. После каждого ускорений педагог обращает внимание на основные ошибки, предлагая устранить их в очередной пробежке. Одновременное указание студенту на исправление 4 — 5 ошибок не позволит ему устранить и одной.</w:t>
      </w:r>
    </w:p>
    <w:p w14:paraId="2B7FAF5D" w14:textId="77777777" w:rsidR="00D255EF"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p>
    <w:p w14:paraId="5C775CE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6A34CE4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06DA865D"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086147F9"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1712D90D"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2</w:t>
      </w:r>
    </w:p>
    <w:p w14:paraId="491D8709"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Cs/>
          <w:i/>
          <w:sz w:val="24"/>
          <w:szCs w:val="24"/>
        </w:rPr>
      </w:pPr>
      <w:r w:rsidRPr="00D32453">
        <w:rPr>
          <w:rFonts w:ascii="Times New Roman" w:hAnsi="Times New Roman"/>
          <w:b/>
          <w:bCs/>
          <w:i/>
          <w:sz w:val="24"/>
          <w:szCs w:val="24"/>
        </w:rPr>
        <w:t>Тема: Старт и стартовый разгон.</w:t>
      </w:r>
    </w:p>
    <w:p w14:paraId="0CD250C5" w14:textId="77777777" w:rsidR="00D255EF" w:rsidRPr="00D32453" w:rsidRDefault="00D255EF" w:rsidP="00D255EF">
      <w:pPr>
        <w:widowControl w:val="0"/>
        <w:autoSpaceDE w:val="0"/>
        <w:autoSpaceDN w:val="0"/>
        <w:adjustRightInd w:val="0"/>
        <w:spacing w:after="0" w:line="240" w:lineRule="auto"/>
        <w:rPr>
          <w:rFonts w:ascii="Times New Roman" w:hAnsi="Times New Roman"/>
          <w:sz w:val="20"/>
          <w:szCs w:val="20"/>
        </w:rPr>
      </w:pPr>
    </w:p>
    <w:p w14:paraId="7B7149A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№1</w:t>
      </w:r>
    </w:p>
    <w:p w14:paraId="4422FBA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Обучение технике низкого старта, стартового разгона и технике бега по повороту. </w:t>
      </w:r>
    </w:p>
    <w:p w14:paraId="0D1C54C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Простейшие методики самооценки работоспособности, усталости, утомления и применение средств физической культуры для их направленной коррекции. </w:t>
      </w:r>
    </w:p>
    <w:p w14:paraId="12ED822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Использование методов самоконтроля, стандартов, индексов.</w:t>
      </w:r>
    </w:p>
    <w:p w14:paraId="3CA7EC69" w14:textId="77777777" w:rsidR="00D255EF" w:rsidRPr="00D32453" w:rsidRDefault="00D255EF" w:rsidP="00D255EF">
      <w:pPr>
        <w:widowControl w:val="0"/>
        <w:autoSpaceDE w:val="0"/>
        <w:autoSpaceDN w:val="0"/>
        <w:adjustRightInd w:val="0"/>
        <w:spacing w:after="0" w:line="240" w:lineRule="auto"/>
        <w:rPr>
          <w:rFonts w:ascii="Times New Roman" w:hAnsi="Times New Roman"/>
          <w:b/>
          <w:i/>
          <w:sz w:val="24"/>
          <w:szCs w:val="24"/>
        </w:rPr>
      </w:pPr>
      <w:r w:rsidRPr="00D32453">
        <w:rPr>
          <w:rFonts w:ascii="Times New Roman" w:hAnsi="Times New Roman"/>
          <w:b/>
          <w:i/>
          <w:sz w:val="24"/>
          <w:szCs w:val="24"/>
        </w:rPr>
        <w:t xml:space="preserve">Задачи: </w:t>
      </w:r>
    </w:p>
    <w:p w14:paraId="11255FD9"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1) подготовить место старта, </w:t>
      </w:r>
    </w:p>
    <w:p w14:paraId="61DACA4B"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2) сосредоточиться на предстоящем беге, </w:t>
      </w:r>
    </w:p>
    <w:p w14:paraId="218F7D82"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3) в соответствии с командами стартера принять стартовое положение на колодках, </w:t>
      </w:r>
    </w:p>
    <w:p w14:paraId="18CEAB09"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4) среагировать на выстрел специфичным стартовым движением. </w:t>
      </w:r>
    </w:p>
    <w:p w14:paraId="4B8444B2"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b/>
          <w:i/>
          <w:sz w:val="24"/>
          <w:szCs w:val="24"/>
        </w:rPr>
        <w:t>Двигательные действия:</w:t>
      </w:r>
      <w:r w:rsidRPr="00D32453">
        <w:rPr>
          <w:rFonts w:ascii="Times New Roman" w:hAnsi="Times New Roman"/>
          <w:sz w:val="24"/>
          <w:szCs w:val="24"/>
        </w:rPr>
        <w:t xml:space="preserve"> последовательное выполнение действий по установке колодок, выполнение движений, «настраивающих» спортсмена на бег, принятие положения низкого старта на колодках по команде «На старт!», «Внимание!» и после выстрела начало бега. </w:t>
      </w:r>
    </w:p>
    <w:p w14:paraId="2C4C44FF"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b/>
          <w:i/>
          <w:sz w:val="24"/>
          <w:szCs w:val="24"/>
        </w:rPr>
        <w:t xml:space="preserve">Техническое требование: </w:t>
      </w:r>
      <w:r w:rsidRPr="00D32453">
        <w:rPr>
          <w:rFonts w:ascii="Times New Roman" w:hAnsi="Times New Roman"/>
          <w:sz w:val="24"/>
          <w:szCs w:val="24"/>
        </w:rPr>
        <w:t xml:space="preserve">в соответствии с индивидуальными особенностями установить опорные площадки на стартовом станке или колодки на дорожке и настроиться на быстрый бег с мгновенной двигательной реакцией на выстрел. </w:t>
      </w:r>
    </w:p>
    <w:p w14:paraId="04FFA66F"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Старт состоит из 3 фаз: </w:t>
      </w:r>
    </w:p>
    <w:p w14:paraId="5EA0A1DA"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1) подготовка места старта и настрой на предстоящий бег, </w:t>
      </w:r>
    </w:p>
    <w:p w14:paraId="536E0482"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2) непосредственная подготовка к старту,</w:t>
      </w:r>
    </w:p>
    <w:p w14:paraId="3EAFC0AD"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3) старт.</w:t>
      </w:r>
    </w:p>
    <w:p w14:paraId="777F7154"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4"/>
          <w:szCs w:val="24"/>
        </w:rPr>
      </w:pPr>
    </w:p>
    <w:p w14:paraId="6F2BA477"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w:t>
      </w:r>
      <w:r w:rsidRPr="00D32453">
        <w:rPr>
          <w:rFonts w:ascii="Times New Roman" w:hAnsi="Times New Roman"/>
          <w:i/>
          <w:color w:val="000000"/>
          <w:sz w:val="20"/>
          <w:szCs w:val="20"/>
        </w:rPr>
        <w:t>НИЗКИЙ   СТАРТ   И   СТАРТОВЫЙ   РАЗБЕГ»</w:t>
      </w:r>
    </w:p>
    <w:p w14:paraId="78515A4B" w14:textId="77777777" w:rsidR="00D255EF" w:rsidRPr="00D32453" w:rsidRDefault="00D255EF" w:rsidP="00D255EF">
      <w:pPr>
        <w:widowControl w:val="0"/>
        <w:autoSpaceDE w:val="0"/>
        <w:autoSpaceDN w:val="0"/>
        <w:adjustRightInd w:val="0"/>
        <w:spacing w:after="0" w:line="240" w:lineRule="auto"/>
        <w:rPr>
          <w:rFonts w:ascii="Times New Roman" w:hAnsi="Times New Roman"/>
          <w:i/>
          <w:color w:val="000000"/>
          <w:sz w:val="20"/>
          <w:szCs w:val="20"/>
        </w:rPr>
      </w:pPr>
      <w:r w:rsidRPr="00D32453">
        <w:rPr>
          <w:rFonts w:ascii="Times New Roman" w:hAnsi="Times New Roman"/>
          <w:i/>
          <w:color w:val="000000"/>
          <w:sz w:val="20"/>
          <w:szCs w:val="20"/>
        </w:rPr>
        <w:t>ТЕХНИКА</w:t>
      </w:r>
    </w:p>
    <w:p w14:paraId="6401F33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Начало бега (старт): наиболее выгоден низкий старт. Он позволяет быстро начать бег и на небольшом участке достигнуть максимальной скорости. Для лучшего упора ногами при старте применяется стартовый станок или колодки. Расположение стартовых колодок бывает в разных вариантах в зависимости от длины тела и особенностей техники бегуна. Передняя колодка (для сильнейшей ноги) устанавливается на расстоянии 35 - 45 см. от стартовой линии (1 — 1,5 столы), а задняя — 70 — 85 см (или на расстоянии длины голени от передней колодки). Некоторые бегуны сокращают расстояние между колодками от одной стопы и менее, отодвигая при этом назад переднюю колодку (растянутый старт) или приближая заднюю колодку к передней (сближенный старт). Опорная площадка передней колодки наклонена под углом 45 — 50°; а задней — 60 - 80°. Расстояние по ширине между осями колодок равно 18—20 см.</w:t>
      </w:r>
    </w:p>
    <w:p w14:paraId="39DB9A0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Низкий старт выполняется в такой последовательности: установив колодки, бегун отходит на 2 — 3 м. назад и сосредоточивает внимание на предстоящем беге. По команде «На старт! » бегун подходит к колодкам, приседает и ставит руки на дорожку.    Затем, стопой более слабой ноги упирается в опорную площадку задней колодки, стопой другой ноги —  в переднюю    колодку, и опускается на  колено сзадистоящей ноги. В последнюю очередь он ставит руки перед стартовой линией на ширине плеч или чуть шире. Руки у линии опираются на большой,  указательный и средний пальцы, большие пальцы обращены друг к другу.  Руки выпрямлены в локтях, взгляд направлен вниз, на стартовую линию.</w:t>
      </w:r>
    </w:p>
    <w:p w14:paraId="38B2039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По команде «Внимание!» следует поднять   таз выше плеч на 20-30 см, но ноги в коленных суставах полностью не выпрямлять. Независимо от расстановки колодок  и антропометрических данных спринтера, углы между бедром и голенью соответственно 100 - 130°. Плечи    подаются   вперед, тяжесть тела распределена на 4 опорные точки.</w:t>
      </w:r>
    </w:p>
    <w:p w14:paraId="203FD4E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xml:space="preserve">Стартовый разбег выполняется на первых 7 - 14 беговых шагах. На этом отрезке дистанции бегун   должен набрать максимальную скорость. На первых 2-х беговых шагах бегун стремится активно выпрямлять ноги при отталкивании. Движение направлено   </w:t>
      </w:r>
      <w:r w:rsidRPr="00D32453">
        <w:rPr>
          <w:rFonts w:ascii="Times New Roman" w:hAnsi="Times New Roman"/>
          <w:color w:val="000000"/>
          <w:sz w:val="24"/>
          <w:szCs w:val="24"/>
        </w:rPr>
        <w:lastRenderedPageBreak/>
        <w:t xml:space="preserve">вперед, при этом наклон туловища выпрямляется. Длина шагов постепенно возрастает и зависит от индивидуальных особенностей  бегуна — силы ног, длины тела, физической подготовленности. Ускорение  заканчивается, как только длина шага станет постоянной. </w:t>
      </w:r>
    </w:p>
    <w:p w14:paraId="4BD6713D" w14:textId="77777777" w:rsidR="00D255EF" w:rsidRPr="00D32453" w:rsidRDefault="00D255EF" w:rsidP="00D255EF">
      <w:pPr>
        <w:widowControl w:val="0"/>
        <w:autoSpaceDE w:val="0"/>
        <w:autoSpaceDN w:val="0"/>
        <w:adjustRightInd w:val="0"/>
        <w:spacing w:after="0" w:line="240" w:lineRule="auto"/>
        <w:rPr>
          <w:rFonts w:ascii="Times New Roman" w:hAnsi="Times New Roman"/>
          <w:i/>
          <w:color w:val="000000"/>
          <w:sz w:val="20"/>
          <w:szCs w:val="20"/>
        </w:rPr>
      </w:pPr>
      <w:r w:rsidRPr="00D32453">
        <w:rPr>
          <w:rFonts w:ascii="Times New Roman" w:hAnsi="Times New Roman"/>
          <w:i/>
          <w:color w:val="000000"/>
          <w:sz w:val="20"/>
          <w:szCs w:val="20"/>
        </w:rPr>
        <w:t>МЕТОДИКА</w:t>
      </w:r>
    </w:p>
    <w:p w14:paraId="7CC2FF2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 Бег из различных положений высокого старта, 15 - 20 м.</w:t>
      </w:r>
    </w:p>
    <w:p w14:paraId="5FC3A51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а) И. П. — стать лицом к финишу, ноги вместе, руки свободно вдоль туловища. Выполнение падая вперед, начать бег.</w:t>
      </w:r>
    </w:p>
    <w:p w14:paraId="6FA1D52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б)   И. П.  — то же. Толчковая нога впереди, маховая сзади. Выполнение то же.</w:t>
      </w:r>
    </w:p>
    <w:p w14:paraId="2E7AF29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2) Научить установке стартовых колодок</w:t>
      </w:r>
    </w:p>
    <w:p w14:paraId="3DB85D8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3) Научить   выполнению    команд    «На старт!» и «Внимание!». По  команде   «Внимание!» научить рационально распределять вес тела на ноги и руки</w:t>
      </w:r>
    </w:p>
    <w:p w14:paraId="64E9988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4) Научить выбеганию со стартовых колодок</w:t>
      </w:r>
    </w:p>
    <w:p w14:paraId="708D569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а)  опробовать низкий старт, пробегая отрезки 20-30 м;</w:t>
      </w:r>
    </w:p>
    <w:p w14:paraId="7940FAF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б)  И. П.  — упор лежа на согнутых руках. Выполнение — с одновременным выпрямлением рук выносить поочередно каждую ногу до касания коленом груди (628 раз каждой ногой).</w:t>
      </w:r>
    </w:p>
    <w:p w14:paraId="4CE88A1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в) стать в колодки, поставить руки на расстоянии 60 -70 см впереди от линии старта. Выполнение —выносить маховую ногу коленом к груди с одновременным выпрямлением толчковой ноги (7-8 раз);</w:t>
      </w:r>
    </w:p>
    <w:p w14:paraId="1007067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г)  стать в колодки, выполнить команду «Внимание!» и, сильно оттолкнувшись, сделать тройной прыжок с переходом на бег.</w:t>
      </w:r>
    </w:p>
    <w:p w14:paraId="788F3F0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д)  положить    несколько    матов высотой 60 см на дорожку в 1 м перед стартовой линией. Стать в колодки, выполнить команду «Внимание!».   Сильно оттолкнувшись, послать себя вперед, до падения на маты.</w:t>
      </w:r>
    </w:p>
    <w:p w14:paraId="2A727DF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5) Овладеть техникой низкого старта в целом  на отрезках  30 м</w:t>
      </w:r>
    </w:p>
    <w:p w14:paraId="05570EA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6)  То же, фиксируя время.</w:t>
      </w:r>
    </w:p>
    <w:p w14:paraId="77DAC12F" w14:textId="77777777" w:rsidR="00D255EF" w:rsidRPr="00D32453" w:rsidRDefault="00D255EF" w:rsidP="00D255EF">
      <w:pPr>
        <w:widowControl w:val="0"/>
        <w:autoSpaceDE w:val="0"/>
        <w:autoSpaceDN w:val="0"/>
        <w:adjustRightInd w:val="0"/>
        <w:spacing w:after="0" w:line="240" w:lineRule="auto"/>
        <w:rPr>
          <w:rFonts w:ascii="Times New Roman" w:hAnsi="Times New Roman"/>
          <w:color w:val="000000"/>
          <w:sz w:val="28"/>
          <w:szCs w:val="28"/>
        </w:rPr>
      </w:pPr>
    </w:p>
    <w:p w14:paraId="1E322D1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05F7F54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1488F07F"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647EF3DA"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755DE97A"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2ED2F41E"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6DEBF40B"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0FFE3F56"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27D08B1A"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06753B84"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5A78ECFA"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6C280B3C"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5743E386"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627C66B7"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597D6EEB"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3C15118D"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0F4F2272"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69E9292E"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30DDCBA3" w14:textId="77777777" w:rsidR="00D255EF" w:rsidRDefault="00D255EF" w:rsidP="00D255EF">
      <w:pPr>
        <w:widowControl w:val="0"/>
        <w:autoSpaceDE w:val="0"/>
        <w:autoSpaceDN w:val="0"/>
        <w:adjustRightInd w:val="0"/>
        <w:spacing w:after="0" w:line="240" w:lineRule="auto"/>
        <w:rPr>
          <w:rFonts w:ascii="Times New Roman" w:hAnsi="Times New Roman"/>
          <w:sz w:val="24"/>
          <w:szCs w:val="24"/>
        </w:rPr>
      </w:pPr>
    </w:p>
    <w:p w14:paraId="47DA04B4" w14:textId="77777777" w:rsidR="00C207B1" w:rsidRDefault="00C207B1" w:rsidP="00D255EF">
      <w:pPr>
        <w:widowControl w:val="0"/>
        <w:autoSpaceDE w:val="0"/>
        <w:autoSpaceDN w:val="0"/>
        <w:adjustRightInd w:val="0"/>
        <w:spacing w:after="0" w:line="240" w:lineRule="auto"/>
        <w:rPr>
          <w:rFonts w:ascii="Times New Roman" w:hAnsi="Times New Roman"/>
          <w:sz w:val="24"/>
          <w:szCs w:val="24"/>
        </w:rPr>
      </w:pPr>
    </w:p>
    <w:p w14:paraId="11F35B17" w14:textId="77777777" w:rsidR="00C207B1" w:rsidRDefault="00C207B1" w:rsidP="00D255EF">
      <w:pPr>
        <w:widowControl w:val="0"/>
        <w:autoSpaceDE w:val="0"/>
        <w:autoSpaceDN w:val="0"/>
        <w:adjustRightInd w:val="0"/>
        <w:spacing w:after="0" w:line="240" w:lineRule="auto"/>
        <w:rPr>
          <w:rFonts w:ascii="Times New Roman" w:hAnsi="Times New Roman"/>
          <w:sz w:val="24"/>
          <w:szCs w:val="24"/>
        </w:rPr>
      </w:pPr>
    </w:p>
    <w:p w14:paraId="3FFA31D6" w14:textId="77777777" w:rsidR="00C207B1" w:rsidRDefault="00C207B1" w:rsidP="00D255EF">
      <w:pPr>
        <w:widowControl w:val="0"/>
        <w:autoSpaceDE w:val="0"/>
        <w:autoSpaceDN w:val="0"/>
        <w:adjustRightInd w:val="0"/>
        <w:spacing w:after="0" w:line="240" w:lineRule="auto"/>
        <w:rPr>
          <w:rFonts w:ascii="Times New Roman" w:hAnsi="Times New Roman"/>
          <w:sz w:val="24"/>
          <w:szCs w:val="24"/>
        </w:rPr>
      </w:pPr>
    </w:p>
    <w:p w14:paraId="7C56A638" w14:textId="77777777" w:rsidR="00C207B1" w:rsidRPr="00D32453" w:rsidRDefault="00C207B1" w:rsidP="00D255EF">
      <w:pPr>
        <w:widowControl w:val="0"/>
        <w:autoSpaceDE w:val="0"/>
        <w:autoSpaceDN w:val="0"/>
        <w:adjustRightInd w:val="0"/>
        <w:spacing w:after="0" w:line="240" w:lineRule="auto"/>
        <w:rPr>
          <w:rFonts w:ascii="Times New Roman" w:hAnsi="Times New Roman"/>
          <w:sz w:val="24"/>
          <w:szCs w:val="24"/>
        </w:rPr>
      </w:pPr>
    </w:p>
    <w:p w14:paraId="2333BD7D"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12F923BA"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7ADC5CB3"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3</w:t>
      </w:r>
    </w:p>
    <w:p w14:paraId="72DD3FD4"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Cs/>
          <w:i/>
          <w:sz w:val="24"/>
          <w:szCs w:val="24"/>
        </w:rPr>
      </w:pPr>
      <w:r w:rsidRPr="00D32453">
        <w:rPr>
          <w:rFonts w:ascii="Times New Roman" w:hAnsi="Times New Roman"/>
          <w:b/>
          <w:bCs/>
          <w:i/>
          <w:sz w:val="24"/>
          <w:szCs w:val="24"/>
        </w:rPr>
        <w:t>Тема: Бег по дистанции и финиширование.</w:t>
      </w:r>
    </w:p>
    <w:p w14:paraId="2CE68B26" w14:textId="77777777" w:rsidR="00D255EF" w:rsidRPr="00D32453" w:rsidRDefault="00D255EF" w:rsidP="00D255EF">
      <w:pPr>
        <w:widowControl w:val="0"/>
        <w:autoSpaceDE w:val="0"/>
        <w:autoSpaceDN w:val="0"/>
        <w:adjustRightInd w:val="0"/>
        <w:spacing w:after="0" w:line="240" w:lineRule="auto"/>
        <w:rPr>
          <w:rFonts w:ascii="Times New Roman" w:hAnsi="Times New Roman"/>
          <w:sz w:val="20"/>
          <w:szCs w:val="20"/>
        </w:rPr>
      </w:pPr>
    </w:p>
    <w:p w14:paraId="2374F04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 xml:space="preserve">ЗАДАНИЕ </w:t>
      </w:r>
    </w:p>
    <w:p w14:paraId="58325B2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Обучение технике бега по дистанции, многократный бег без ускорения и с ускорением на различных отрезках дистанции от 30 до 100м.</w:t>
      </w:r>
    </w:p>
    <w:p w14:paraId="1EDF1FE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8"/>
          <w:szCs w:val="28"/>
        </w:rPr>
      </w:pPr>
    </w:p>
    <w:p w14:paraId="70D8117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8"/>
          <w:szCs w:val="28"/>
        </w:rPr>
      </w:pPr>
    </w:p>
    <w:p w14:paraId="2C22408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w:t>
      </w:r>
      <w:r w:rsidRPr="00D32453">
        <w:rPr>
          <w:rFonts w:ascii="Times New Roman" w:hAnsi="Times New Roman"/>
          <w:i/>
          <w:iCs/>
          <w:sz w:val="20"/>
          <w:szCs w:val="20"/>
        </w:rPr>
        <w:t>ФИНИШИРОВАНИЕ»</w:t>
      </w:r>
    </w:p>
    <w:p w14:paraId="3911FCC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i/>
          <w:iCs/>
          <w:sz w:val="24"/>
          <w:szCs w:val="24"/>
        </w:rPr>
      </w:pPr>
      <w:r w:rsidRPr="00D32453">
        <w:rPr>
          <w:rFonts w:ascii="Times New Roman" w:hAnsi="Times New Roman"/>
          <w:i/>
          <w:iCs/>
          <w:sz w:val="24"/>
          <w:szCs w:val="24"/>
        </w:rPr>
        <w:t>Финиширование — это усилия бегуна на последних метрах дистанции</w:t>
      </w:r>
    </w:p>
    <w:p w14:paraId="021ACBDD"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p>
    <w:p w14:paraId="590B9CE6" w14:textId="77777777" w:rsidR="00D255EF" w:rsidRPr="00D32453" w:rsidRDefault="00D255EF" w:rsidP="00D255EF">
      <w:pPr>
        <w:widowControl w:val="0"/>
        <w:autoSpaceDE w:val="0"/>
        <w:autoSpaceDN w:val="0"/>
        <w:adjustRightInd w:val="0"/>
        <w:spacing w:after="0" w:line="240" w:lineRule="auto"/>
        <w:rPr>
          <w:rFonts w:ascii="Times New Roman" w:hAnsi="Times New Roman"/>
          <w:i/>
          <w:color w:val="000000"/>
          <w:sz w:val="20"/>
          <w:szCs w:val="20"/>
        </w:rPr>
      </w:pPr>
      <w:r w:rsidRPr="00D32453">
        <w:rPr>
          <w:rFonts w:ascii="Times New Roman" w:hAnsi="Times New Roman"/>
          <w:i/>
          <w:color w:val="000000"/>
          <w:sz w:val="20"/>
          <w:szCs w:val="20"/>
        </w:rPr>
        <w:t>ТЕХНИКА</w:t>
      </w:r>
    </w:p>
    <w:p w14:paraId="2D8F0591" w14:textId="77777777" w:rsidR="00D255EF" w:rsidRPr="00D32453" w:rsidRDefault="00D255EF" w:rsidP="00D255EF">
      <w:pPr>
        <w:keepNext/>
        <w:shd w:val="clear" w:color="auto" w:fill="FFFFFF"/>
        <w:spacing w:after="0" w:line="240" w:lineRule="auto"/>
        <w:ind w:right="-57"/>
        <w:jc w:val="both"/>
        <w:textAlignment w:val="baseline"/>
        <w:outlineLvl w:val="1"/>
        <w:rPr>
          <w:rFonts w:ascii="Times New Roman" w:hAnsi="Times New Roman"/>
          <w:bCs/>
          <w:iCs/>
          <w:sz w:val="24"/>
          <w:szCs w:val="24"/>
        </w:rPr>
      </w:pPr>
      <w:r w:rsidRPr="00D32453">
        <w:rPr>
          <w:rFonts w:ascii="Times New Roman" w:hAnsi="Times New Roman"/>
          <w:bCs/>
          <w:iCs/>
          <w:sz w:val="24"/>
          <w:szCs w:val="24"/>
        </w:rPr>
        <w:t>Бег считается законченным, когда бегун пересечет воображаемую  плоскость финишного створа какой-либо частью туловища. Финишную линию пробегают с максимальной скоростью, выполняя на Последнем шаге бросок в финишном створе грудью или плечом.</w:t>
      </w:r>
    </w:p>
    <w:p w14:paraId="62D54645" w14:textId="77777777" w:rsidR="00D255EF" w:rsidRPr="00D32453" w:rsidRDefault="00D255EF" w:rsidP="00D255EF">
      <w:pPr>
        <w:widowControl w:val="0"/>
        <w:autoSpaceDE w:val="0"/>
        <w:autoSpaceDN w:val="0"/>
        <w:adjustRightInd w:val="0"/>
        <w:spacing w:after="0" w:line="240" w:lineRule="auto"/>
        <w:rPr>
          <w:rFonts w:ascii="Times New Roman" w:hAnsi="Times New Roman"/>
          <w:i/>
          <w:color w:val="000000"/>
          <w:sz w:val="20"/>
          <w:szCs w:val="20"/>
        </w:rPr>
      </w:pPr>
    </w:p>
    <w:p w14:paraId="2AF5A08E" w14:textId="77777777" w:rsidR="00D255EF" w:rsidRPr="00D32453" w:rsidRDefault="00D255EF" w:rsidP="00D255EF">
      <w:pPr>
        <w:widowControl w:val="0"/>
        <w:autoSpaceDE w:val="0"/>
        <w:autoSpaceDN w:val="0"/>
        <w:adjustRightInd w:val="0"/>
        <w:spacing w:after="0" w:line="240" w:lineRule="auto"/>
        <w:rPr>
          <w:rFonts w:ascii="Times New Roman" w:hAnsi="Times New Roman"/>
          <w:i/>
          <w:color w:val="000000"/>
          <w:sz w:val="20"/>
          <w:szCs w:val="20"/>
        </w:rPr>
      </w:pPr>
      <w:r w:rsidRPr="00D32453">
        <w:rPr>
          <w:rFonts w:ascii="Times New Roman" w:hAnsi="Times New Roman"/>
          <w:i/>
          <w:color w:val="000000"/>
          <w:sz w:val="20"/>
          <w:szCs w:val="20"/>
        </w:rPr>
        <w:t>МЕТОДИКА</w:t>
      </w:r>
    </w:p>
    <w:p w14:paraId="2C1D391C" w14:textId="77777777" w:rsidR="00D255EF" w:rsidRPr="00D32453" w:rsidRDefault="00D255EF" w:rsidP="00D255EF">
      <w:pPr>
        <w:keepNext/>
        <w:shd w:val="clear" w:color="auto" w:fill="FFFFFF"/>
        <w:spacing w:after="0" w:line="240" w:lineRule="auto"/>
        <w:ind w:right="-57"/>
        <w:jc w:val="both"/>
        <w:textAlignment w:val="baseline"/>
        <w:outlineLvl w:val="1"/>
        <w:rPr>
          <w:rFonts w:ascii="Times New Roman" w:hAnsi="Times New Roman"/>
          <w:bCs/>
          <w:iCs/>
          <w:sz w:val="24"/>
          <w:szCs w:val="24"/>
        </w:rPr>
      </w:pPr>
      <w:r w:rsidRPr="00D32453">
        <w:rPr>
          <w:rFonts w:ascii="Times New Roman" w:hAnsi="Times New Roman"/>
          <w:bCs/>
          <w:iCs/>
          <w:sz w:val="24"/>
          <w:szCs w:val="24"/>
        </w:rPr>
        <w:t>1. Ходьба с наклонами   туловища вперед и отведением рук назад;</w:t>
      </w:r>
    </w:p>
    <w:p w14:paraId="7824B29F" w14:textId="77777777" w:rsidR="00D255EF" w:rsidRPr="00D32453" w:rsidRDefault="00D255EF" w:rsidP="00D255EF">
      <w:pPr>
        <w:keepNext/>
        <w:shd w:val="clear" w:color="auto" w:fill="FFFFFF"/>
        <w:spacing w:after="0" w:line="240" w:lineRule="auto"/>
        <w:ind w:right="-57"/>
        <w:jc w:val="both"/>
        <w:textAlignment w:val="baseline"/>
        <w:outlineLvl w:val="1"/>
        <w:rPr>
          <w:rFonts w:ascii="Times New Roman" w:hAnsi="Times New Roman"/>
          <w:bCs/>
          <w:iCs/>
          <w:sz w:val="24"/>
          <w:szCs w:val="24"/>
        </w:rPr>
      </w:pPr>
      <w:r w:rsidRPr="00D32453">
        <w:rPr>
          <w:rFonts w:ascii="Times New Roman" w:hAnsi="Times New Roman"/>
          <w:bCs/>
          <w:iCs/>
          <w:sz w:val="24"/>
          <w:szCs w:val="24"/>
        </w:rPr>
        <w:t>2. То же, в спокойном и быстром беге;</w:t>
      </w:r>
    </w:p>
    <w:p w14:paraId="32E57A98" w14:textId="77777777" w:rsidR="00D255EF" w:rsidRPr="00D32453" w:rsidRDefault="00D255EF" w:rsidP="00D255EF">
      <w:pPr>
        <w:keepNext/>
        <w:shd w:val="clear" w:color="auto" w:fill="FFFFFF"/>
        <w:spacing w:after="0" w:line="240" w:lineRule="auto"/>
        <w:ind w:right="-57"/>
        <w:jc w:val="both"/>
        <w:textAlignment w:val="baseline"/>
        <w:outlineLvl w:val="1"/>
        <w:rPr>
          <w:rFonts w:ascii="Times New Roman" w:hAnsi="Times New Roman"/>
          <w:bCs/>
          <w:iCs/>
          <w:sz w:val="24"/>
          <w:szCs w:val="24"/>
        </w:rPr>
      </w:pPr>
      <w:r w:rsidRPr="00D32453">
        <w:rPr>
          <w:rFonts w:ascii="Times New Roman" w:hAnsi="Times New Roman"/>
          <w:bCs/>
          <w:iCs/>
          <w:sz w:val="24"/>
          <w:szCs w:val="24"/>
        </w:rPr>
        <w:t>3. Финиширование   плечом   со средней и максимальной скоростью</w:t>
      </w:r>
    </w:p>
    <w:p w14:paraId="289CE460" w14:textId="77777777" w:rsidR="00D255EF" w:rsidRPr="00D32453" w:rsidRDefault="00D255EF" w:rsidP="00D255EF">
      <w:pPr>
        <w:keepNext/>
        <w:shd w:val="clear" w:color="auto" w:fill="FFFFFF"/>
        <w:spacing w:after="0" w:line="240" w:lineRule="auto"/>
        <w:ind w:right="-57"/>
        <w:jc w:val="both"/>
        <w:textAlignment w:val="baseline"/>
        <w:outlineLvl w:val="1"/>
        <w:rPr>
          <w:rFonts w:ascii="Times New Roman" w:hAnsi="Times New Roman"/>
          <w:bCs/>
          <w:iCs/>
          <w:sz w:val="24"/>
          <w:szCs w:val="24"/>
        </w:rPr>
      </w:pPr>
      <w:r w:rsidRPr="00D32453">
        <w:rPr>
          <w:rFonts w:ascii="Times New Roman" w:hAnsi="Times New Roman"/>
          <w:bCs/>
          <w:iCs/>
          <w:sz w:val="24"/>
          <w:szCs w:val="24"/>
        </w:rPr>
        <w:t>Методические указания</w:t>
      </w:r>
    </w:p>
    <w:p w14:paraId="25F1F179" w14:textId="77777777" w:rsidR="00D255EF" w:rsidRPr="00D32453" w:rsidRDefault="00D255EF" w:rsidP="00D255EF">
      <w:pPr>
        <w:keepNext/>
        <w:shd w:val="clear" w:color="auto" w:fill="FFFFFF"/>
        <w:spacing w:after="0" w:line="240" w:lineRule="auto"/>
        <w:ind w:right="-57"/>
        <w:jc w:val="both"/>
        <w:textAlignment w:val="baseline"/>
        <w:outlineLvl w:val="1"/>
        <w:rPr>
          <w:rFonts w:ascii="Times New Roman" w:hAnsi="Times New Roman"/>
          <w:bCs/>
          <w:iCs/>
          <w:sz w:val="24"/>
          <w:szCs w:val="24"/>
        </w:rPr>
      </w:pPr>
      <w:r w:rsidRPr="00D32453">
        <w:rPr>
          <w:rFonts w:ascii="Times New Roman" w:hAnsi="Times New Roman"/>
          <w:bCs/>
          <w:iCs/>
          <w:sz w:val="24"/>
          <w:szCs w:val="24"/>
        </w:rPr>
        <w:t>Упражнения выполнять сначала самостоятельно,   а затем в группе по 3-5 человек.</w:t>
      </w:r>
    </w:p>
    <w:p w14:paraId="4DC96415"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42114B27"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2C7CE29F"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СДАЧА КОНТРОЛЬНОГО НОРМАТИВА</w:t>
      </w:r>
    </w:p>
    <w:p w14:paraId="4E0EC43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Бег 100 метров </w:t>
      </w:r>
    </w:p>
    <w:p w14:paraId="278AD67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426"/>
        <w:gridCol w:w="694"/>
        <w:gridCol w:w="695"/>
        <w:gridCol w:w="694"/>
        <w:gridCol w:w="695"/>
        <w:gridCol w:w="694"/>
        <w:gridCol w:w="695"/>
        <w:gridCol w:w="694"/>
        <w:gridCol w:w="695"/>
        <w:gridCol w:w="694"/>
        <w:gridCol w:w="695"/>
      </w:tblGrid>
      <w:tr w:rsidR="00D255EF" w:rsidRPr="00D32453" w14:paraId="1500ABC6" w14:textId="77777777" w:rsidTr="002652BD">
        <w:trPr>
          <w:trHeight w:val="736"/>
        </w:trPr>
        <w:tc>
          <w:tcPr>
            <w:tcW w:w="2802"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145159B6"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 xml:space="preserve">                       Баллы                             </w:t>
            </w:r>
          </w:p>
          <w:p w14:paraId="0FEB587D"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52AE5DD2"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Виды упражнений</w:t>
            </w:r>
          </w:p>
        </w:tc>
        <w:tc>
          <w:tcPr>
            <w:tcW w:w="694" w:type="dxa"/>
            <w:tcBorders>
              <w:top w:val="single" w:sz="8" w:space="0" w:color="auto"/>
              <w:left w:val="single" w:sz="8" w:space="0" w:color="auto"/>
              <w:bottom w:val="single" w:sz="8" w:space="0" w:color="auto"/>
              <w:right w:val="single" w:sz="8" w:space="0" w:color="auto"/>
            </w:tcBorders>
            <w:vAlign w:val="center"/>
          </w:tcPr>
          <w:p w14:paraId="065213C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10</w:t>
            </w:r>
          </w:p>
        </w:tc>
        <w:tc>
          <w:tcPr>
            <w:tcW w:w="695" w:type="dxa"/>
            <w:tcBorders>
              <w:top w:val="single" w:sz="8" w:space="0" w:color="auto"/>
              <w:left w:val="single" w:sz="8" w:space="0" w:color="auto"/>
              <w:bottom w:val="single" w:sz="8" w:space="0" w:color="auto"/>
              <w:right w:val="single" w:sz="8" w:space="0" w:color="auto"/>
            </w:tcBorders>
            <w:vAlign w:val="center"/>
          </w:tcPr>
          <w:p w14:paraId="15CDDF5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9</w:t>
            </w:r>
          </w:p>
        </w:tc>
        <w:tc>
          <w:tcPr>
            <w:tcW w:w="694" w:type="dxa"/>
            <w:tcBorders>
              <w:top w:val="single" w:sz="8" w:space="0" w:color="auto"/>
              <w:left w:val="single" w:sz="8" w:space="0" w:color="auto"/>
              <w:bottom w:val="single" w:sz="8" w:space="0" w:color="auto"/>
              <w:right w:val="single" w:sz="8" w:space="0" w:color="auto"/>
            </w:tcBorders>
            <w:vAlign w:val="center"/>
          </w:tcPr>
          <w:p w14:paraId="15FDAD8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8</w:t>
            </w:r>
          </w:p>
        </w:tc>
        <w:tc>
          <w:tcPr>
            <w:tcW w:w="695" w:type="dxa"/>
            <w:tcBorders>
              <w:top w:val="single" w:sz="8" w:space="0" w:color="auto"/>
              <w:left w:val="single" w:sz="8" w:space="0" w:color="auto"/>
              <w:bottom w:val="single" w:sz="8" w:space="0" w:color="auto"/>
              <w:right w:val="single" w:sz="8" w:space="0" w:color="auto"/>
            </w:tcBorders>
            <w:vAlign w:val="center"/>
          </w:tcPr>
          <w:p w14:paraId="3FF5D76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7</w:t>
            </w:r>
          </w:p>
        </w:tc>
        <w:tc>
          <w:tcPr>
            <w:tcW w:w="694" w:type="dxa"/>
            <w:tcBorders>
              <w:top w:val="single" w:sz="8" w:space="0" w:color="auto"/>
              <w:left w:val="single" w:sz="8" w:space="0" w:color="auto"/>
              <w:bottom w:val="single" w:sz="8" w:space="0" w:color="auto"/>
              <w:right w:val="single" w:sz="8" w:space="0" w:color="auto"/>
            </w:tcBorders>
            <w:vAlign w:val="center"/>
          </w:tcPr>
          <w:p w14:paraId="5554497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6</w:t>
            </w:r>
          </w:p>
        </w:tc>
        <w:tc>
          <w:tcPr>
            <w:tcW w:w="695" w:type="dxa"/>
            <w:tcBorders>
              <w:top w:val="single" w:sz="8" w:space="0" w:color="auto"/>
              <w:left w:val="single" w:sz="8" w:space="0" w:color="auto"/>
              <w:bottom w:val="single" w:sz="8" w:space="0" w:color="auto"/>
              <w:right w:val="single" w:sz="8" w:space="0" w:color="auto"/>
            </w:tcBorders>
            <w:vAlign w:val="center"/>
          </w:tcPr>
          <w:p w14:paraId="1D93B1B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5</w:t>
            </w:r>
          </w:p>
        </w:tc>
        <w:tc>
          <w:tcPr>
            <w:tcW w:w="694" w:type="dxa"/>
            <w:tcBorders>
              <w:top w:val="single" w:sz="8" w:space="0" w:color="auto"/>
              <w:left w:val="single" w:sz="8" w:space="0" w:color="auto"/>
              <w:bottom w:val="single" w:sz="8" w:space="0" w:color="auto"/>
              <w:right w:val="single" w:sz="8" w:space="0" w:color="auto"/>
            </w:tcBorders>
            <w:vAlign w:val="center"/>
          </w:tcPr>
          <w:p w14:paraId="4615EF5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4</w:t>
            </w:r>
          </w:p>
        </w:tc>
        <w:tc>
          <w:tcPr>
            <w:tcW w:w="695" w:type="dxa"/>
            <w:tcBorders>
              <w:top w:val="single" w:sz="8" w:space="0" w:color="auto"/>
              <w:left w:val="single" w:sz="8" w:space="0" w:color="auto"/>
              <w:bottom w:val="single" w:sz="8" w:space="0" w:color="auto"/>
              <w:right w:val="single" w:sz="8" w:space="0" w:color="auto"/>
            </w:tcBorders>
            <w:vAlign w:val="center"/>
          </w:tcPr>
          <w:p w14:paraId="528B63A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3</w:t>
            </w:r>
          </w:p>
        </w:tc>
        <w:tc>
          <w:tcPr>
            <w:tcW w:w="694" w:type="dxa"/>
            <w:tcBorders>
              <w:top w:val="single" w:sz="8" w:space="0" w:color="auto"/>
              <w:left w:val="single" w:sz="8" w:space="0" w:color="auto"/>
              <w:bottom w:val="single" w:sz="8" w:space="0" w:color="auto"/>
              <w:right w:val="single" w:sz="8" w:space="0" w:color="auto"/>
            </w:tcBorders>
            <w:vAlign w:val="center"/>
          </w:tcPr>
          <w:p w14:paraId="487AB3F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2</w:t>
            </w:r>
          </w:p>
        </w:tc>
        <w:tc>
          <w:tcPr>
            <w:tcW w:w="695" w:type="dxa"/>
            <w:tcBorders>
              <w:top w:val="single" w:sz="8" w:space="0" w:color="auto"/>
              <w:left w:val="single" w:sz="8" w:space="0" w:color="auto"/>
              <w:bottom w:val="single" w:sz="8" w:space="0" w:color="auto"/>
              <w:right w:val="single" w:sz="8" w:space="0" w:color="auto"/>
            </w:tcBorders>
            <w:vAlign w:val="center"/>
          </w:tcPr>
          <w:p w14:paraId="2657E53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1</w:t>
            </w:r>
          </w:p>
        </w:tc>
      </w:tr>
      <w:tr w:rsidR="00D255EF" w:rsidRPr="00D32453" w14:paraId="56525FA3" w14:textId="77777777" w:rsidTr="002652BD">
        <w:trPr>
          <w:trHeight w:hRule="exact" w:val="340"/>
        </w:trPr>
        <w:tc>
          <w:tcPr>
            <w:tcW w:w="2376" w:type="dxa"/>
            <w:vMerge w:val="restart"/>
            <w:tcBorders>
              <w:top w:val="single" w:sz="8" w:space="0" w:color="auto"/>
              <w:left w:val="single" w:sz="8" w:space="0" w:color="auto"/>
              <w:right w:val="single" w:sz="8" w:space="0" w:color="auto"/>
            </w:tcBorders>
            <w:vAlign w:val="center"/>
          </w:tcPr>
          <w:p w14:paraId="55CA810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100м (сек.)</w:t>
            </w:r>
          </w:p>
        </w:tc>
        <w:tc>
          <w:tcPr>
            <w:tcW w:w="426" w:type="dxa"/>
            <w:tcBorders>
              <w:top w:val="single" w:sz="8" w:space="0" w:color="auto"/>
              <w:left w:val="single" w:sz="8" w:space="0" w:color="auto"/>
              <w:right w:val="single" w:sz="8" w:space="0" w:color="auto"/>
            </w:tcBorders>
            <w:vAlign w:val="center"/>
          </w:tcPr>
          <w:p w14:paraId="54C4C8E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Ю</w:t>
            </w:r>
          </w:p>
        </w:tc>
        <w:tc>
          <w:tcPr>
            <w:tcW w:w="694" w:type="dxa"/>
            <w:tcBorders>
              <w:top w:val="single" w:sz="8" w:space="0" w:color="auto"/>
              <w:left w:val="single" w:sz="8" w:space="0" w:color="auto"/>
              <w:right w:val="single" w:sz="8" w:space="0" w:color="auto"/>
            </w:tcBorders>
            <w:vAlign w:val="center"/>
          </w:tcPr>
          <w:p w14:paraId="1C5D0EB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14,3</w:t>
            </w:r>
          </w:p>
        </w:tc>
        <w:tc>
          <w:tcPr>
            <w:tcW w:w="695" w:type="dxa"/>
            <w:tcBorders>
              <w:top w:val="single" w:sz="8" w:space="0" w:color="auto"/>
              <w:left w:val="single" w:sz="8" w:space="0" w:color="auto"/>
              <w:right w:val="single" w:sz="8" w:space="0" w:color="auto"/>
            </w:tcBorders>
            <w:vAlign w:val="center"/>
          </w:tcPr>
          <w:p w14:paraId="3909EAB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14,5</w:t>
            </w:r>
          </w:p>
        </w:tc>
        <w:tc>
          <w:tcPr>
            <w:tcW w:w="694" w:type="dxa"/>
            <w:tcBorders>
              <w:top w:val="single" w:sz="8" w:space="0" w:color="auto"/>
              <w:left w:val="single" w:sz="8" w:space="0" w:color="auto"/>
              <w:right w:val="single" w:sz="8" w:space="0" w:color="auto"/>
            </w:tcBorders>
            <w:vAlign w:val="center"/>
          </w:tcPr>
          <w:p w14:paraId="4C7ECB8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14,8</w:t>
            </w:r>
          </w:p>
        </w:tc>
        <w:tc>
          <w:tcPr>
            <w:tcW w:w="695" w:type="dxa"/>
            <w:tcBorders>
              <w:top w:val="single" w:sz="8" w:space="0" w:color="auto"/>
              <w:left w:val="single" w:sz="8" w:space="0" w:color="auto"/>
              <w:right w:val="single" w:sz="8" w:space="0" w:color="auto"/>
            </w:tcBorders>
            <w:vAlign w:val="center"/>
          </w:tcPr>
          <w:p w14:paraId="3752810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15,2</w:t>
            </w:r>
          </w:p>
        </w:tc>
        <w:tc>
          <w:tcPr>
            <w:tcW w:w="694" w:type="dxa"/>
            <w:tcBorders>
              <w:top w:val="single" w:sz="8" w:space="0" w:color="auto"/>
              <w:left w:val="single" w:sz="8" w:space="0" w:color="auto"/>
              <w:right w:val="single" w:sz="8" w:space="0" w:color="auto"/>
            </w:tcBorders>
            <w:vAlign w:val="center"/>
          </w:tcPr>
          <w:p w14:paraId="732C25C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15,5</w:t>
            </w:r>
          </w:p>
        </w:tc>
        <w:tc>
          <w:tcPr>
            <w:tcW w:w="695" w:type="dxa"/>
            <w:tcBorders>
              <w:top w:val="single" w:sz="8" w:space="0" w:color="auto"/>
              <w:left w:val="single" w:sz="8" w:space="0" w:color="auto"/>
              <w:right w:val="single" w:sz="8" w:space="0" w:color="auto"/>
            </w:tcBorders>
            <w:vAlign w:val="center"/>
          </w:tcPr>
          <w:p w14:paraId="7FB3483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15,7</w:t>
            </w:r>
          </w:p>
        </w:tc>
        <w:tc>
          <w:tcPr>
            <w:tcW w:w="694" w:type="dxa"/>
            <w:tcBorders>
              <w:top w:val="single" w:sz="8" w:space="0" w:color="auto"/>
              <w:left w:val="single" w:sz="8" w:space="0" w:color="auto"/>
              <w:right w:val="single" w:sz="8" w:space="0" w:color="auto"/>
            </w:tcBorders>
            <w:vAlign w:val="center"/>
          </w:tcPr>
          <w:p w14:paraId="1BE76ED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15,9</w:t>
            </w:r>
          </w:p>
        </w:tc>
        <w:tc>
          <w:tcPr>
            <w:tcW w:w="695" w:type="dxa"/>
            <w:tcBorders>
              <w:top w:val="single" w:sz="8" w:space="0" w:color="auto"/>
              <w:left w:val="single" w:sz="8" w:space="0" w:color="auto"/>
              <w:right w:val="single" w:sz="8" w:space="0" w:color="auto"/>
            </w:tcBorders>
            <w:vAlign w:val="center"/>
          </w:tcPr>
          <w:p w14:paraId="1893A20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16,1</w:t>
            </w:r>
          </w:p>
        </w:tc>
        <w:tc>
          <w:tcPr>
            <w:tcW w:w="694" w:type="dxa"/>
            <w:tcBorders>
              <w:top w:val="single" w:sz="8" w:space="0" w:color="auto"/>
              <w:left w:val="single" w:sz="8" w:space="0" w:color="auto"/>
              <w:right w:val="single" w:sz="8" w:space="0" w:color="auto"/>
            </w:tcBorders>
            <w:vAlign w:val="center"/>
          </w:tcPr>
          <w:p w14:paraId="72BC507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16,3</w:t>
            </w:r>
          </w:p>
        </w:tc>
        <w:tc>
          <w:tcPr>
            <w:tcW w:w="695" w:type="dxa"/>
            <w:tcBorders>
              <w:top w:val="single" w:sz="8" w:space="0" w:color="auto"/>
              <w:left w:val="single" w:sz="8" w:space="0" w:color="auto"/>
              <w:right w:val="single" w:sz="8" w:space="0" w:color="auto"/>
            </w:tcBorders>
            <w:vAlign w:val="center"/>
          </w:tcPr>
          <w:p w14:paraId="3D67E89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16,5</w:t>
            </w:r>
          </w:p>
        </w:tc>
      </w:tr>
      <w:tr w:rsidR="00D255EF" w:rsidRPr="00D32453" w14:paraId="350BE47A" w14:textId="77777777" w:rsidTr="002652BD">
        <w:trPr>
          <w:trHeight w:hRule="exact" w:val="340"/>
        </w:trPr>
        <w:tc>
          <w:tcPr>
            <w:tcW w:w="2376" w:type="dxa"/>
            <w:vMerge/>
            <w:tcBorders>
              <w:left w:val="single" w:sz="8" w:space="0" w:color="auto"/>
              <w:bottom w:val="single" w:sz="8" w:space="0" w:color="auto"/>
              <w:right w:val="single" w:sz="8" w:space="0" w:color="auto"/>
            </w:tcBorders>
            <w:vAlign w:val="center"/>
          </w:tcPr>
          <w:p w14:paraId="312BE34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p>
        </w:tc>
        <w:tc>
          <w:tcPr>
            <w:tcW w:w="426" w:type="dxa"/>
            <w:tcBorders>
              <w:left w:val="single" w:sz="8" w:space="0" w:color="auto"/>
              <w:bottom w:val="single" w:sz="8" w:space="0" w:color="auto"/>
              <w:right w:val="single" w:sz="8" w:space="0" w:color="auto"/>
            </w:tcBorders>
            <w:vAlign w:val="center"/>
          </w:tcPr>
          <w:p w14:paraId="7BBC012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Д</w:t>
            </w:r>
          </w:p>
        </w:tc>
        <w:tc>
          <w:tcPr>
            <w:tcW w:w="694" w:type="dxa"/>
            <w:tcBorders>
              <w:left w:val="single" w:sz="8" w:space="0" w:color="auto"/>
              <w:bottom w:val="single" w:sz="8" w:space="0" w:color="auto"/>
              <w:right w:val="single" w:sz="8" w:space="0" w:color="auto"/>
            </w:tcBorders>
            <w:vAlign w:val="center"/>
          </w:tcPr>
          <w:p w14:paraId="7685ED0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16,5</w:t>
            </w:r>
          </w:p>
        </w:tc>
        <w:tc>
          <w:tcPr>
            <w:tcW w:w="695" w:type="dxa"/>
            <w:tcBorders>
              <w:left w:val="single" w:sz="8" w:space="0" w:color="auto"/>
              <w:bottom w:val="single" w:sz="8" w:space="0" w:color="auto"/>
              <w:right w:val="single" w:sz="8" w:space="0" w:color="auto"/>
            </w:tcBorders>
            <w:vAlign w:val="center"/>
          </w:tcPr>
          <w:p w14:paraId="0AE2B25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17,0</w:t>
            </w:r>
          </w:p>
        </w:tc>
        <w:tc>
          <w:tcPr>
            <w:tcW w:w="694" w:type="dxa"/>
            <w:tcBorders>
              <w:left w:val="single" w:sz="8" w:space="0" w:color="auto"/>
              <w:bottom w:val="single" w:sz="8" w:space="0" w:color="auto"/>
              <w:right w:val="single" w:sz="8" w:space="0" w:color="auto"/>
            </w:tcBorders>
            <w:vAlign w:val="center"/>
          </w:tcPr>
          <w:p w14:paraId="35E1294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17,5</w:t>
            </w:r>
          </w:p>
        </w:tc>
        <w:tc>
          <w:tcPr>
            <w:tcW w:w="695" w:type="dxa"/>
            <w:tcBorders>
              <w:left w:val="single" w:sz="8" w:space="0" w:color="auto"/>
              <w:bottom w:val="single" w:sz="8" w:space="0" w:color="auto"/>
              <w:right w:val="single" w:sz="8" w:space="0" w:color="auto"/>
            </w:tcBorders>
            <w:vAlign w:val="center"/>
          </w:tcPr>
          <w:p w14:paraId="19FA131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17,7</w:t>
            </w:r>
          </w:p>
        </w:tc>
        <w:tc>
          <w:tcPr>
            <w:tcW w:w="694" w:type="dxa"/>
            <w:tcBorders>
              <w:left w:val="single" w:sz="8" w:space="0" w:color="auto"/>
              <w:bottom w:val="single" w:sz="8" w:space="0" w:color="auto"/>
              <w:right w:val="single" w:sz="8" w:space="0" w:color="auto"/>
            </w:tcBorders>
            <w:vAlign w:val="center"/>
          </w:tcPr>
          <w:p w14:paraId="29BB21F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18,0</w:t>
            </w:r>
          </w:p>
        </w:tc>
        <w:tc>
          <w:tcPr>
            <w:tcW w:w="695" w:type="dxa"/>
            <w:tcBorders>
              <w:left w:val="single" w:sz="8" w:space="0" w:color="auto"/>
              <w:bottom w:val="single" w:sz="8" w:space="0" w:color="auto"/>
              <w:right w:val="single" w:sz="8" w:space="0" w:color="auto"/>
            </w:tcBorders>
            <w:vAlign w:val="center"/>
          </w:tcPr>
          <w:p w14:paraId="0B12B49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18,2</w:t>
            </w:r>
          </w:p>
        </w:tc>
        <w:tc>
          <w:tcPr>
            <w:tcW w:w="694" w:type="dxa"/>
            <w:tcBorders>
              <w:left w:val="single" w:sz="8" w:space="0" w:color="auto"/>
              <w:bottom w:val="single" w:sz="8" w:space="0" w:color="auto"/>
              <w:right w:val="single" w:sz="8" w:space="0" w:color="auto"/>
            </w:tcBorders>
            <w:vAlign w:val="center"/>
          </w:tcPr>
          <w:p w14:paraId="67A6864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18,4</w:t>
            </w:r>
          </w:p>
        </w:tc>
        <w:tc>
          <w:tcPr>
            <w:tcW w:w="695" w:type="dxa"/>
            <w:tcBorders>
              <w:left w:val="single" w:sz="8" w:space="0" w:color="auto"/>
              <w:bottom w:val="single" w:sz="8" w:space="0" w:color="auto"/>
              <w:right w:val="single" w:sz="8" w:space="0" w:color="auto"/>
            </w:tcBorders>
            <w:vAlign w:val="center"/>
          </w:tcPr>
          <w:p w14:paraId="7A7A3CF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18,6</w:t>
            </w:r>
          </w:p>
        </w:tc>
        <w:tc>
          <w:tcPr>
            <w:tcW w:w="694" w:type="dxa"/>
            <w:tcBorders>
              <w:left w:val="single" w:sz="8" w:space="0" w:color="auto"/>
              <w:bottom w:val="single" w:sz="8" w:space="0" w:color="auto"/>
              <w:right w:val="single" w:sz="8" w:space="0" w:color="auto"/>
            </w:tcBorders>
            <w:vAlign w:val="center"/>
          </w:tcPr>
          <w:p w14:paraId="3E80B9A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18,8</w:t>
            </w:r>
          </w:p>
        </w:tc>
        <w:tc>
          <w:tcPr>
            <w:tcW w:w="695" w:type="dxa"/>
            <w:tcBorders>
              <w:left w:val="single" w:sz="8" w:space="0" w:color="auto"/>
              <w:bottom w:val="single" w:sz="8" w:space="0" w:color="auto"/>
              <w:right w:val="single" w:sz="8" w:space="0" w:color="auto"/>
            </w:tcBorders>
            <w:vAlign w:val="center"/>
          </w:tcPr>
          <w:p w14:paraId="6B5EF5E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color w:val="000000"/>
                <w:sz w:val="24"/>
                <w:szCs w:val="24"/>
              </w:rPr>
            </w:pPr>
            <w:r w:rsidRPr="00D32453">
              <w:rPr>
                <w:rFonts w:ascii="Times New Roman" w:hAnsi="Times New Roman" w:cs="Courier New"/>
                <w:color w:val="000000"/>
                <w:sz w:val="24"/>
                <w:szCs w:val="24"/>
              </w:rPr>
              <w:t>19,0</w:t>
            </w:r>
          </w:p>
        </w:tc>
      </w:tr>
    </w:tbl>
    <w:p w14:paraId="2448DC16"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8"/>
          <w:szCs w:val="28"/>
        </w:rPr>
      </w:pPr>
    </w:p>
    <w:p w14:paraId="1A300193"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3EB9261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5FF80BD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49EB00C2"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57890185"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3E0C2C80"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7413F487"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3C98CA91"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4C9FE954"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2DC70E63"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487FC1C2"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6839087D"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6F079B85"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11E61DAD"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440D401A"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4B60FF82" w14:textId="77777777" w:rsidR="00D255EF" w:rsidRDefault="00D255EF" w:rsidP="00D255EF">
      <w:pPr>
        <w:widowControl w:val="0"/>
        <w:autoSpaceDE w:val="0"/>
        <w:autoSpaceDN w:val="0"/>
        <w:adjustRightInd w:val="0"/>
        <w:spacing w:after="0" w:line="240" w:lineRule="auto"/>
        <w:rPr>
          <w:rFonts w:ascii="Times New Roman" w:hAnsi="Times New Roman"/>
          <w:sz w:val="24"/>
          <w:szCs w:val="24"/>
        </w:rPr>
      </w:pPr>
    </w:p>
    <w:p w14:paraId="633704CD" w14:textId="77777777" w:rsidR="00C207B1" w:rsidRDefault="00C207B1" w:rsidP="00D255EF">
      <w:pPr>
        <w:widowControl w:val="0"/>
        <w:autoSpaceDE w:val="0"/>
        <w:autoSpaceDN w:val="0"/>
        <w:adjustRightInd w:val="0"/>
        <w:spacing w:after="0" w:line="240" w:lineRule="auto"/>
        <w:rPr>
          <w:rFonts w:ascii="Times New Roman" w:hAnsi="Times New Roman"/>
          <w:sz w:val="24"/>
          <w:szCs w:val="24"/>
        </w:rPr>
      </w:pPr>
    </w:p>
    <w:p w14:paraId="50C01FDD" w14:textId="77777777" w:rsidR="00C207B1" w:rsidRPr="00D32453" w:rsidRDefault="00C207B1" w:rsidP="00D255EF">
      <w:pPr>
        <w:widowControl w:val="0"/>
        <w:autoSpaceDE w:val="0"/>
        <w:autoSpaceDN w:val="0"/>
        <w:adjustRightInd w:val="0"/>
        <w:spacing w:after="0" w:line="240" w:lineRule="auto"/>
        <w:rPr>
          <w:rFonts w:ascii="Times New Roman" w:hAnsi="Times New Roman"/>
          <w:sz w:val="24"/>
          <w:szCs w:val="24"/>
        </w:rPr>
      </w:pPr>
    </w:p>
    <w:p w14:paraId="759330A2"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2ABD9E67"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4772B075"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4</w:t>
      </w:r>
    </w:p>
    <w:p w14:paraId="15E84695"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Cs/>
          <w:i/>
          <w:sz w:val="24"/>
          <w:szCs w:val="24"/>
        </w:rPr>
      </w:pPr>
      <w:r w:rsidRPr="00D32453">
        <w:rPr>
          <w:rFonts w:ascii="Times New Roman" w:hAnsi="Times New Roman"/>
          <w:b/>
          <w:bCs/>
          <w:i/>
          <w:sz w:val="24"/>
          <w:szCs w:val="24"/>
        </w:rPr>
        <w:t>Тема: Эстафетный бег.</w:t>
      </w:r>
    </w:p>
    <w:p w14:paraId="0AE87FF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8"/>
          <w:szCs w:val="28"/>
        </w:rPr>
      </w:pPr>
    </w:p>
    <w:p w14:paraId="14813B2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3CC6677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Обучение технике эстафетного бега. </w:t>
      </w:r>
    </w:p>
    <w:p w14:paraId="227CDB9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Обучение технике передачи эстафетной палочки способом «снизу» и «сверху».</w:t>
      </w:r>
    </w:p>
    <w:p w14:paraId="2B01C82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p>
    <w:p w14:paraId="7E68BA9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w:t>
      </w:r>
      <w:r w:rsidRPr="00D32453">
        <w:rPr>
          <w:rFonts w:ascii="Times New Roman" w:hAnsi="Times New Roman"/>
          <w:i/>
          <w:iCs/>
          <w:sz w:val="20"/>
          <w:szCs w:val="20"/>
        </w:rPr>
        <w:t>ЭСТАФЕТНЫЙ БЕГ»</w:t>
      </w:r>
    </w:p>
    <w:p w14:paraId="12CB09B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1. Передача эстафеты при беге с большой скоростью по прямой</w:t>
      </w:r>
    </w:p>
    <w:p w14:paraId="123FDF9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2. То же на повороте перед выходом на прямую</w:t>
      </w:r>
    </w:p>
    <w:p w14:paraId="377142E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3. То же на прямой перед входом в поворот</w:t>
      </w:r>
    </w:p>
    <w:p w14:paraId="0F1F6CD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4. Передача эстафеты при беге с максимальной скоростью в зоне передачи с пробеганием коротких отрезков</w:t>
      </w:r>
    </w:p>
    <w:p w14:paraId="439FF37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5. Передача эстафеты при беге с максимальной скоростью в зоне передачи с пробеганием всех этапов.</w:t>
      </w:r>
    </w:p>
    <w:p w14:paraId="6A4BD0E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p>
    <w:p w14:paraId="799A225A" w14:textId="77777777" w:rsidR="00D255EF" w:rsidRPr="00D32453" w:rsidRDefault="00D255EF" w:rsidP="00D255EF">
      <w:pPr>
        <w:widowControl w:val="0"/>
        <w:autoSpaceDE w:val="0"/>
        <w:autoSpaceDN w:val="0"/>
        <w:adjustRightInd w:val="0"/>
        <w:spacing w:after="0" w:line="240" w:lineRule="auto"/>
        <w:rPr>
          <w:rFonts w:ascii="Times New Roman" w:hAnsi="Times New Roman"/>
          <w:i/>
          <w:color w:val="000000"/>
          <w:sz w:val="20"/>
          <w:szCs w:val="20"/>
        </w:rPr>
      </w:pPr>
      <w:r w:rsidRPr="00D32453">
        <w:rPr>
          <w:rFonts w:ascii="Times New Roman" w:hAnsi="Times New Roman"/>
          <w:i/>
          <w:color w:val="000000"/>
          <w:sz w:val="20"/>
          <w:szCs w:val="20"/>
        </w:rPr>
        <w:t>ТЕХНИКА</w:t>
      </w:r>
    </w:p>
    <w:p w14:paraId="2924E13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Существует два способа передачи эстафетной палочки: снизу-вверх (рис. а) и сверху-вниз (рис. б). При первом способе бегун, принимающий эстафетную палочку, отводит руку (противоположную руке передающего бегуна) назад чуть в сторону, большой палец отгибается в сторону от ладони, четыре пальца сомкнуты, плоскость ладони смотрит вниз-назад. Передающий бегун вкладывает эстафетную палочку движением снизу- вверх между большим пальцем и ладонью. Почувствовав прикосновение эстафетной палочки, принимающий бегун захватывает ее, сжимая кисть. Во втором способе рука отводится также назад чуть в сторону и несколько выше, при этом ладонь смотрит вверх. Передающий бегун вкладывает эстафетную палочку движением сверху-вниз, опуская ее на ладонь. При соприкосновении палочки с ладонью принимающий бегун захватывает ее, сжимая кисть.</w:t>
      </w:r>
    </w:p>
    <w:p w14:paraId="06E1B575"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Cs/>
          <w:i/>
          <w:sz w:val="24"/>
          <w:szCs w:val="24"/>
        </w:rPr>
      </w:pPr>
      <w:r w:rsidRPr="00D32453">
        <w:rPr>
          <w:rFonts w:ascii="Times New Roman" w:hAnsi="Times New Roman"/>
          <w:noProof/>
          <w:sz w:val="20"/>
          <w:szCs w:val="20"/>
        </w:rPr>
        <w:drawing>
          <wp:inline distT="0" distB="0" distL="0" distR="0" wp14:anchorId="7F60EE31" wp14:editId="449EC191">
            <wp:extent cx="4339590" cy="2738386"/>
            <wp:effectExtent l="19050" t="0" r="3810" b="0"/>
            <wp:docPr id="1" name="Рисунок 1" descr="Способы передачи эстафетной палоч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пособы передачи эстафетной палочки"/>
                    <pic:cNvPicPr>
                      <a:picLocks noChangeAspect="1" noChangeArrowheads="1"/>
                    </pic:cNvPicPr>
                  </pic:nvPicPr>
                  <pic:blipFill>
                    <a:blip r:embed="rId7"/>
                    <a:srcRect/>
                    <a:stretch>
                      <a:fillRect/>
                    </a:stretch>
                  </pic:blipFill>
                  <pic:spPr bwMode="auto">
                    <a:xfrm>
                      <a:off x="0" y="0"/>
                      <a:ext cx="4339590" cy="2738386"/>
                    </a:xfrm>
                    <a:prstGeom prst="rect">
                      <a:avLst/>
                    </a:prstGeom>
                    <a:noFill/>
                    <a:ln w="9525">
                      <a:noFill/>
                      <a:miter lim="800000"/>
                      <a:headEnd/>
                      <a:tailEnd/>
                    </a:ln>
                  </pic:spPr>
                </pic:pic>
              </a:graphicData>
            </a:graphic>
          </wp:inline>
        </w:drawing>
      </w:r>
    </w:p>
    <w:p w14:paraId="1BFB0A3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bookmarkStart w:id="0" w:name="_Hlk57272399"/>
      <w:r w:rsidRPr="00D32453">
        <w:rPr>
          <w:rFonts w:ascii="Times New Roman" w:hAnsi="Times New Roman"/>
          <w:b/>
          <w:bCs/>
          <w:i/>
          <w:sz w:val="20"/>
          <w:szCs w:val="20"/>
        </w:rPr>
        <w:t>ЗАДАНИЕ № 2</w:t>
      </w:r>
    </w:p>
    <w:p w14:paraId="08C4C3F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1. Медленный бег</w:t>
      </w:r>
    </w:p>
    <w:p w14:paraId="7F9EB39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2. Упражнения для восстановления дыхания</w:t>
      </w:r>
    </w:p>
    <w:p w14:paraId="065CB86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3. Построение группы и подведение итогов урок</w:t>
      </w:r>
      <w:bookmarkEnd w:id="0"/>
    </w:p>
    <w:p w14:paraId="2E1ABD01"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52D19FB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4EE7F1F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333B4297"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03765FDE"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6F488649"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5</w:t>
      </w:r>
    </w:p>
    <w:p w14:paraId="4C549907"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Cs/>
          <w:i/>
          <w:sz w:val="24"/>
          <w:szCs w:val="24"/>
        </w:rPr>
      </w:pPr>
      <w:r w:rsidRPr="00D32453">
        <w:rPr>
          <w:rFonts w:ascii="Times New Roman" w:hAnsi="Times New Roman"/>
          <w:b/>
          <w:bCs/>
          <w:i/>
          <w:sz w:val="24"/>
          <w:szCs w:val="24"/>
        </w:rPr>
        <w:t>Тема: Бег на средние дистанции.</w:t>
      </w:r>
    </w:p>
    <w:p w14:paraId="647F7AC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8"/>
          <w:szCs w:val="28"/>
        </w:rPr>
      </w:pPr>
    </w:p>
    <w:p w14:paraId="0996315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61EE77B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Обучение технике бега на средние дистанции. </w:t>
      </w:r>
    </w:p>
    <w:p w14:paraId="1472B2E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Обучение технике бега маховым шагом на прямой и на повороте. </w:t>
      </w:r>
    </w:p>
    <w:p w14:paraId="0F45BCC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Массаж и самомассаж при физическом и умственном утомлении.</w:t>
      </w:r>
    </w:p>
    <w:p w14:paraId="01670F7C"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69C9B39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w:t>
      </w:r>
      <w:r w:rsidRPr="00D32453">
        <w:rPr>
          <w:rFonts w:ascii="Times New Roman" w:hAnsi="Times New Roman"/>
          <w:i/>
          <w:iCs/>
          <w:sz w:val="20"/>
          <w:szCs w:val="20"/>
        </w:rPr>
        <w:t>БЕГ НА СРЕДНИЕ ДИСТАНЦИИ»</w:t>
      </w:r>
    </w:p>
    <w:p w14:paraId="79FB230F"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Бег на средние дистанции – совокупность легкоатлетических дисциплин, к которым относятся бег на 800 м., 1000 м, 1500 м, 2000м, 3000 м, и 3000 м с препятствиями (стипль-чез).</w:t>
      </w:r>
    </w:p>
    <w:p w14:paraId="327CEA24" w14:textId="77777777" w:rsidR="00D255EF" w:rsidRPr="00D32453" w:rsidRDefault="00D255EF" w:rsidP="00D255EF">
      <w:pPr>
        <w:widowControl w:val="0"/>
        <w:autoSpaceDE w:val="0"/>
        <w:autoSpaceDN w:val="0"/>
        <w:adjustRightInd w:val="0"/>
        <w:spacing w:after="0" w:line="240" w:lineRule="auto"/>
        <w:rPr>
          <w:rFonts w:ascii="Times New Roman" w:hAnsi="Times New Roman"/>
          <w:i/>
          <w:color w:val="000000"/>
          <w:sz w:val="20"/>
          <w:szCs w:val="20"/>
        </w:rPr>
      </w:pPr>
      <w:r w:rsidRPr="00D32453">
        <w:rPr>
          <w:rFonts w:ascii="Times New Roman" w:hAnsi="Times New Roman"/>
          <w:i/>
          <w:color w:val="000000"/>
          <w:sz w:val="20"/>
          <w:szCs w:val="20"/>
        </w:rPr>
        <w:t>ТЕХНИКА</w:t>
      </w:r>
    </w:p>
    <w:p w14:paraId="7D2F2BE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Процесс бега состоит из старта и стартового разгона, бега по дистанции и финиширования. Бег на средние дистанции начинается с высокого старта. По команде «На старт!» бегун занимает исходное, при котором толчковая (сильнейшая) нога находится у линии, а маховая нога ставится на 2–2,5 стопы позади.</w:t>
      </w:r>
    </w:p>
    <w:p w14:paraId="15B56D42" w14:textId="77777777" w:rsidR="00D255EF" w:rsidRPr="00D32453" w:rsidRDefault="00D255EF" w:rsidP="00D255EF">
      <w:pPr>
        <w:widowControl w:val="0"/>
        <w:autoSpaceDE w:val="0"/>
        <w:autoSpaceDN w:val="0"/>
        <w:adjustRightInd w:val="0"/>
        <w:spacing w:after="0" w:line="240" w:lineRule="auto"/>
        <w:rPr>
          <w:rFonts w:ascii="Times New Roman" w:hAnsi="Times New Roman"/>
          <w:i/>
          <w:color w:val="000000"/>
          <w:sz w:val="20"/>
          <w:szCs w:val="20"/>
        </w:rPr>
      </w:pPr>
      <w:r w:rsidRPr="00D32453">
        <w:rPr>
          <w:rFonts w:ascii="Times New Roman" w:hAnsi="Times New Roman"/>
          <w:i/>
          <w:color w:val="000000"/>
          <w:sz w:val="20"/>
          <w:szCs w:val="20"/>
        </w:rPr>
        <w:t>МЕТОДИКА</w:t>
      </w:r>
    </w:p>
    <w:p w14:paraId="6C2D332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Одним из основных способов подготовки бегунов является сам бег, который может быть использован в разных формах: интервальный и переменный бег на местности, повторный бег на стадионе, кроссовый бег по различным рельефам и поверхностям (песок, снег). Но наряду с бегом необходимы специальные упражнения для тренировки целевых групп мышц, суставов, связок. Выполнять данный комплекс стоит не менее 2 подходов за тренировку.</w:t>
      </w:r>
    </w:p>
    <w:p w14:paraId="1D101F2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1) Бег с высоким подниманием колена</w:t>
      </w:r>
    </w:p>
    <w:p w14:paraId="0E88202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2) Бег с захлестом голени назад для формирования умения расслаблять мышцы во время бега</w:t>
      </w:r>
    </w:p>
    <w:p w14:paraId="1746D4E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3) Прыжки с ноги на ногу (многоскоки) для формирования оптимальной длины шага</w:t>
      </w:r>
    </w:p>
    <w:p w14:paraId="1362A67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4) Семенящий бег для формирования техники движения стопы и техники отталкивания</w:t>
      </w:r>
    </w:p>
    <w:p w14:paraId="4A99096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ОРУ без предметов на месте</w:t>
      </w:r>
    </w:p>
    <w:p w14:paraId="6C0BB7D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1899C9F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b/>
          <w:sz w:val="24"/>
          <w:szCs w:val="24"/>
        </w:rPr>
        <w:t>Упражнение для растяжки.</w:t>
      </w:r>
      <w:r w:rsidRPr="00D32453">
        <w:rPr>
          <w:rFonts w:ascii="Times New Roman" w:hAnsi="Times New Roman"/>
          <w:sz w:val="24"/>
          <w:szCs w:val="24"/>
        </w:rPr>
        <w:t xml:space="preserve"> Ставим ноги на ширину вашего шага, правая нога впереди, другая сзади. Стопа правой смотрит прямо, стопа левой повернута под углом 90° по направлению к движению. Колено правой ноги согнуто. Нужно обхватить правое бедро руками и тянем корпус к правой ноге. В это время, начинаем медленно перемещать вес на левую опорную ногу, согнутую в колене. Повторяем то же меняя положение ног.</w:t>
      </w:r>
    </w:p>
    <w:p w14:paraId="5EE5EE8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35FDB80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b/>
          <w:sz w:val="24"/>
          <w:szCs w:val="24"/>
        </w:rPr>
        <w:t>Упражнения для правильной постановки рук.</w:t>
      </w:r>
      <w:r w:rsidRPr="00D32453">
        <w:rPr>
          <w:rFonts w:ascii="Times New Roman" w:hAnsi="Times New Roman"/>
          <w:sz w:val="24"/>
          <w:szCs w:val="24"/>
        </w:rPr>
        <w:t xml:space="preserve"> Становимся перед зеркалом. Плечи должны быть расслаблены. Сгибаем руки в локтях под углом 90°. Пальцы в кулаки не зажимаем. Напрягая пальцы, мы передаем напряжение и всему плечевому поясу. Начинаем не спеша работать руками, держим угол сгиба в локтях. Смотрим в зеркало и контролируем, чтобы верхняя часть нашего тела оставалась неподвижна. Со временем пробуем увеличивать темп работы руками.</w:t>
      </w:r>
    </w:p>
    <w:p w14:paraId="61896A0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FB4D8E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07F1A0F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5BB7BF4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3331C11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16C94EF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43E7621A" w14:textId="77777777" w:rsidR="00D255EF"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1EAB4967" w14:textId="77777777" w:rsidR="00C207B1" w:rsidRDefault="00C207B1" w:rsidP="00D255EF">
      <w:pPr>
        <w:widowControl w:val="0"/>
        <w:autoSpaceDE w:val="0"/>
        <w:autoSpaceDN w:val="0"/>
        <w:adjustRightInd w:val="0"/>
        <w:spacing w:after="0" w:line="240" w:lineRule="auto"/>
        <w:jc w:val="both"/>
        <w:rPr>
          <w:rFonts w:ascii="Times New Roman" w:hAnsi="Times New Roman"/>
          <w:sz w:val="24"/>
          <w:szCs w:val="24"/>
        </w:rPr>
      </w:pPr>
    </w:p>
    <w:p w14:paraId="2C2BB29C"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sz w:val="24"/>
          <w:szCs w:val="24"/>
        </w:rPr>
      </w:pPr>
    </w:p>
    <w:p w14:paraId="236FDB5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153F970B"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6</w:t>
      </w:r>
    </w:p>
    <w:p w14:paraId="43923812"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Тема: Высокий старт и бег по дистанции.</w:t>
      </w:r>
    </w:p>
    <w:p w14:paraId="5B7DD16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4D7EFA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6B10D3B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Обучение технике высокого старта, бег на прямой и на повороте, равномерный бег по дистанции. </w:t>
      </w:r>
    </w:p>
    <w:p w14:paraId="7F96363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p>
    <w:p w14:paraId="40A9F09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w:t>
      </w:r>
      <w:r w:rsidRPr="00D32453">
        <w:rPr>
          <w:rFonts w:ascii="Times New Roman" w:hAnsi="Times New Roman"/>
          <w:i/>
          <w:iCs/>
          <w:sz w:val="20"/>
          <w:szCs w:val="20"/>
        </w:rPr>
        <w:t>ВЫСОКИЙ СТАРТ И БЕГ ПО ДИСТАНЦИИ»</w:t>
      </w:r>
    </w:p>
    <w:p w14:paraId="52805F6C" w14:textId="77777777" w:rsidR="00D255EF" w:rsidRPr="00D32453" w:rsidRDefault="00D255EF" w:rsidP="00D255EF">
      <w:pPr>
        <w:shd w:val="clear" w:color="auto" w:fill="FFFFFF"/>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По команде «На старт!» бегун занимает исходное, при котором толчковая (сильнейшая) нога находится у линии, а маховая нога ставится на 2–2,5 стопы позади.</w:t>
      </w:r>
    </w:p>
    <w:p w14:paraId="21D98867" w14:textId="77777777" w:rsidR="00D255EF" w:rsidRPr="00D32453" w:rsidRDefault="00D255EF" w:rsidP="00D255EF">
      <w:pPr>
        <w:shd w:val="clear" w:color="auto" w:fill="FFFFFF"/>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Угол наклона корпуса составляет примерно 40—45°, ноги согнуты в тазобедренных и коленных суставах, ОЦМТ (общий центр массы тела) располагается ближе к опорной ноге. Положение тела бегуна должно быть удобным и устойчивым. Руки при этом занимают противоположное ногам положение и согнуты в локтевых суставах. Взгляд бегуна направляется вперед, примерно на 3—4 метра.</w:t>
      </w:r>
    </w:p>
    <w:p w14:paraId="3152ACEA" w14:textId="77777777" w:rsidR="00D255EF" w:rsidRPr="00D32453" w:rsidRDefault="00D255EF" w:rsidP="00D255EF">
      <w:pPr>
        <w:shd w:val="clear" w:color="auto" w:fill="FFFFFF"/>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После команды «Марш!» или выстрела стартера спортсмен активно начинает движение, отталкиваясь опорной ногой от поверхности дорожки, набирая максимальную скорость примерно до 40 м. Со старта спортсмен бежит в наклонном положении, постепенно выпрямляя туловище и занимая беговое положение (5—7°), нормализируя темп бега и ритм дыхания.</w:t>
      </w:r>
    </w:p>
    <w:p w14:paraId="4BC04A26" w14:textId="77777777" w:rsidR="00D255EF" w:rsidRPr="00D32453" w:rsidRDefault="00D255EF" w:rsidP="00D255EF">
      <w:pPr>
        <w:shd w:val="clear" w:color="auto" w:fill="FFFFFF"/>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Во время бега по дистанции длина шага 180—210 сантиметров или 3–4 шага в секунду. Туловище практически вертикально, наклонено лишь на 5°, что помогает двигаться вперед благодаря инерции.</w:t>
      </w:r>
    </w:p>
    <w:p w14:paraId="2AE9760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При беге нужно соблюдать технику безопасности:</w:t>
      </w:r>
    </w:p>
    <w:p w14:paraId="5962162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1. Обязательно делать разминку перед бегом.</w:t>
      </w:r>
    </w:p>
    <w:p w14:paraId="22F7C82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2. Подобрать соответствующую одежду и обувь. Одежда должна быть спортивная, по сезону, а обувь специальная для бега, купленная в спортивном магазине.</w:t>
      </w:r>
    </w:p>
    <w:p w14:paraId="16C75E8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3. Ни в коем случае нельзя бегать, если у вас плохое самочувствие или имеются травмы.</w:t>
      </w:r>
    </w:p>
    <w:p w14:paraId="79826EB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4. Не стоит бегать в малознакомой местности, громко слушать музыку в наушниках во время бега, бегать вблизи оживленных трасс.</w:t>
      </w:r>
    </w:p>
    <w:p w14:paraId="1BDEE84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5. При спринтерском беге бежать только по своей дорожке.</w:t>
      </w:r>
    </w:p>
    <w:p w14:paraId="5181DEC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1D1D1B"/>
          <w:sz w:val="24"/>
          <w:szCs w:val="24"/>
        </w:rPr>
      </w:pPr>
    </w:p>
    <w:p w14:paraId="7E4D7E1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1D1D1B"/>
          <w:sz w:val="24"/>
          <w:szCs w:val="24"/>
        </w:rPr>
      </w:pPr>
      <w:r w:rsidRPr="00D32453">
        <w:rPr>
          <w:rFonts w:ascii="Times New Roman" w:hAnsi="Times New Roman"/>
          <w:b/>
          <w:i/>
          <w:color w:val="1D1D1B"/>
          <w:sz w:val="24"/>
          <w:szCs w:val="24"/>
        </w:rPr>
        <w:t>Перед бегом следует провести разминку.</w:t>
      </w:r>
      <w:r w:rsidRPr="00D32453">
        <w:rPr>
          <w:rFonts w:ascii="Times New Roman" w:hAnsi="Times New Roman"/>
          <w:color w:val="1D1D1B"/>
          <w:sz w:val="24"/>
          <w:szCs w:val="24"/>
        </w:rPr>
        <w:t xml:space="preserve"> Разминка должна состоять из следующих упражнений: махи руками, вращение руками, наклоны туловища, круговые движения в голеностопном, коленном и тазобедренных суставах. растяжка ног, махи ногами, приседания, прыжки.</w:t>
      </w:r>
    </w:p>
    <w:p w14:paraId="7DEA4E5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Упражнения</w:t>
      </w:r>
    </w:p>
    <w:p w14:paraId="20CBEBF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-Бег с высокого старта, ускорение (12–13 м у мужчин, 11–12 м у женщин). </w:t>
      </w:r>
    </w:p>
    <w:p w14:paraId="4A2861E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-Бег с высокого старта с преодолением 15-20 метров</w:t>
      </w:r>
    </w:p>
    <w:p w14:paraId="0A3FFE4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-Бег с высокого старта с преодолением 30-60 метров</w:t>
      </w:r>
    </w:p>
    <w:p w14:paraId="540BE30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1D1D1B"/>
          <w:sz w:val="24"/>
          <w:szCs w:val="24"/>
        </w:rPr>
      </w:pPr>
    </w:p>
    <w:p w14:paraId="67127F6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4BAF75A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Игра с перебежками «Слушай сигнал из различных исходных позиций».</w:t>
      </w:r>
    </w:p>
    <w:p w14:paraId="2541679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color w:val="1D1D1B"/>
          <w:sz w:val="24"/>
          <w:szCs w:val="24"/>
        </w:rPr>
        <w:t>Студенты становятся друг за другом по одному и идут по периметру зала. Игра заключается в том, что студенты должны по заранее оговоренному сигналу выполнять какие-то команды. Например, если учитель хлопнул один раз – должны бежать, если два раза – идти, три раза – сесть. Хлопок можно заменить свистком или другим сигналом, действия можно придумать любые на усмотрение преподавателя.</w:t>
      </w:r>
    </w:p>
    <w:p w14:paraId="592F5F6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096C971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25ED139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13145CB9"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0F35DDC8"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2089FA74"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7</w:t>
      </w:r>
    </w:p>
    <w:p w14:paraId="685A01D7"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Тема: Бег по повороту и финиширование.</w:t>
      </w:r>
    </w:p>
    <w:p w14:paraId="60057CC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4D91D3A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6E71D8A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Обучение технике бега по повороту, финиширования и бега по дистанции в целом. </w:t>
      </w:r>
    </w:p>
    <w:p w14:paraId="20916BD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Пробегание отрезков 100-200м при входе в поворот и при выходе с поворота. </w:t>
      </w:r>
    </w:p>
    <w:p w14:paraId="05E2E39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C429C9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w:t>
      </w:r>
      <w:r w:rsidRPr="00D32453">
        <w:rPr>
          <w:rFonts w:ascii="Times New Roman" w:hAnsi="Times New Roman"/>
          <w:i/>
          <w:iCs/>
          <w:sz w:val="20"/>
          <w:szCs w:val="20"/>
        </w:rPr>
        <w:t>БЕГ ПО ПОВОРОТУ И ФИНИШИРОВАНИЕ»</w:t>
      </w:r>
    </w:p>
    <w:p w14:paraId="527EC45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Стартовый разбег в беге по повороту следует выполнять по касательной линии. При беге с низкого старта для увеличения отрезка, пробегаемого по прямой, стартовые колодки устанавливаются у внешнего края дорожки.</w:t>
      </w:r>
    </w:p>
    <w:p w14:paraId="643F3C4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b/>
          <w:sz w:val="24"/>
          <w:szCs w:val="24"/>
        </w:rPr>
        <w:t>Упражнение 1.</w:t>
      </w:r>
      <w:r w:rsidRPr="00D32453">
        <w:rPr>
          <w:rFonts w:ascii="Times New Roman" w:hAnsi="Times New Roman"/>
          <w:sz w:val="24"/>
          <w:szCs w:val="24"/>
        </w:rPr>
        <w:t xml:space="preserve"> Пробежки с ускорением по беговой дорожке с нормальным радиусом поворота вначале по наружной (крайней справа), затем — по внутренней (крайней слева) дорожке.</w:t>
      </w:r>
    </w:p>
    <w:p w14:paraId="68F9827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b/>
          <w:sz w:val="24"/>
          <w:szCs w:val="24"/>
        </w:rPr>
        <w:t>Упражнение 2.</w:t>
      </w:r>
      <w:r w:rsidRPr="00D32453">
        <w:rPr>
          <w:rFonts w:ascii="Times New Roman" w:hAnsi="Times New Roman"/>
          <w:sz w:val="24"/>
          <w:szCs w:val="24"/>
        </w:rPr>
        <w:t xml:space="preserve"> Бег по кругу диаметром 40—50 м постепенно уменьшая его радиус (доводя до 10—15 м) с различной скоростью. Обратить внимание на то, что с уменьшением радиуса поворота и увеличением скорости бега наклон туловища увеличивается.</w:t>
      </w:r>
    </w:p>
    <w:p w14:paraId="470EA19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b/>
          <w:sz w:val="24"/>
          <w:szCs w:val="24"/>
        </w:rPr>
        <w:t>Упражнение 3.</w:t>
      </w:r>
      <w:r w:rsidRPr="00D32453">
        <w:rPr>
          <w:rFonts w:ascii="Times New Roman" w:hAnsi="Times New Roman"/>
          <w:sz w:val="24"/>
          <w:szCs w:val="24"/>
        </w:rPr>
        <w:t xml:space="preserve"> Бег по прямой с входом в поворот.</w:t>
      </w:r>
    </w:p>
    <w:p w14:paraId="1759E49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b/>
          <w:sz w:val="24"/>
          <w:szCs w:val="24"/>
        </w:rPr>
        <w:t>Упражнение 4.</w:t>
      </w:r>
      <w:r w:rsidRPr="00D32453">
        <w:rPr>
          <w:rFonts w:ascii="Times New Roman" w:hAnsi="Times New Roman"/>
          <w:sz w:val="24"/>
          <w:szCs w:val="24"/>
        </w:rPr>
        <w:t xml:space="preserve"> Бег по повороту с выходом на прямую.</w:t>
      </w:r>
    </w:p>
    <w:p w14:paraId="6EA33A5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b/>
          <w:sz w:val="24"/>
          <w:szCs w:val="24"/>
        </w:rPr>
        <w:t xml:space="preserve">Упражнение 5. </w:t>
      </w:r>
      <w:r w:rsidRPr="00D32453">
        <w:rPr>
          <w:rFonts w:ascii="Times New Roman" w:hAnsi="Times New Roman"/>
          <w:sz w:val="24"/>
          <w:szCs w:val="24"/>
        </w:rPr>
        <w:t>Бег с низкого старта по повороту. В понятие «финиширование» входит бег на последних 10—15 м дистанции. Необходимо добиться, чтобы бег на этом отрезке дистанции был непринужденным и свободным. Непосредственно перед финишной линией выполняется резкий наклон или поворот туловища для быстрого касания финишной ленточки (рис. ).</w:t>
      </w:r>
    </w:p>
    <w:p w14:paraId="0700F78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4B243E85"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sz w:val="24"/>
          <w:szCs w:val="24"/>
        </w:rPr>
      </w:pPr>
      <w:r w:rsidRPr="00D32453">
        <w:rPr>
          <w:rFonts w:ascii="Times New Roman" w:hAnsi="Times New Roman"/>
          <w:noProof/>
          <w:sz w:val="20"/>
          <w:szCs w:val="20"/>
        </w:rPr>
        <w:drawing>
          <wp:inline distT="0" distB="0" distL="0" distR="0" wp14:anchorId="1974A395" wp14:editId="2AB43EAE">
            <wp:extent cx="2647950" cy="1566732"/>
            <wp:effectExtent l="19050" t="0" r="0" b="0"/>
            <wp:docPr id="2" name="Рисунок 16" descr="Финиширование в бег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Финиширование в беге"/>
                    <pic:cNvPicPr>
                      <a:picLocks noChangeAspect="1" noChangeArrowheads="1"/>
                    </pic:cNvPicPr>
                  </pic:nvPicPr>
                  <pic:blipFill>
                    <a:blip r:embed="rId8"/>
                    <a:srcRect/>
                    <a:stretch>
                      <a:fillRect/>
                    </a:stretch>
                  </pic:blipFill>
                  <pic:spPr bwMode="auto">
                    <a:xfrm>
                      <a:off x="0" y="0"/>
                      <a:ext cx="2647950" cy="1566732"/>
                    </a:xfrm>
                    <a:prstGeom prst="rect">
                      <a:avLst/>
                    </a:prstGeom>
                    <a:noFill/>
                    <a:ln w="9525">
                      <a:noFill/>
                      <a:miter lim="800000"/>
                      <a:headEnd/>
                      <a:tailEnd/>
                    </a:ln>
                  </pic:spPr>
                </pic:pic>
              </a:graphicData>
            </a:graphic>
          </wp:inline>
        </w:drawing>
      </w:r>
    </w:p>
    <w:p w14:paraId="487F5DA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При обучении бегу необходимо обращать внимание на исправление возникающих ошибок. Во время старта и стартового разбега ученики допускают выпрыгивание (а не выбегание) со старта, вялую работу рук, бег со старта на согнутых ногах, раннее выпрямление туловища в начале стартового разбега. Для устранения подобных ошибок рекомендуется изменять расположение стартовых колодок, выполнять имитацию работы рук в быстром темпе, многократные пробежки со старта в наклоне, многоскоки с акцентом на отталкивание.</w:t>
      </w:r>
    </w:p>
    <w:p w14:paraId="59392B6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014411A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2B65DC5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7DC35AB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4A7CD52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320AC663" w14:textId="77777777" w:rsidR="00D255EF"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2698FCA" w14:textId="77777777" w:rsidR="00C207B1" w:rsidRDefault="00C207B1" w:rsidP="00D255EF">
      <w:pPr>
        <w:widowControl w:val="0"/>
        <w:autoSpaceDE w:val="0"/>
        <w:autoSpaceDN w:val="0"/>
        <w:adjustRightInd w:val="0"/>
        <w:spacing w:after="0" w:line="240" w:lineRule="auto"/>
        <w:jc w:val="both"/>
        <w:rPr>
          <w:rFonts w:ascii="Times New Roman" w:hAnsi="Times New Roman"/>
          <w:sz w:val="24"/>
          <w:szCs w:val="24"/>
        </w:rPr>
      </w:pPr>
    </w:p>
    <w:p w14:paraId="06BE31B2"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sz w:val="24"/>
          <w:szCs w:val="24"/>
        </w:rPr>
      </w:pPr>
    </w:p>
    <w:p w14:paraId="4985301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1591AAB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104EB3E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36577536"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8</w:t>
      </w:r>
    </w:p>
    <w:p w14:paraId="5438747A"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Тема: Бег на длинные дистанции.</w:t>
      </w:r>
    </w:p>
    <w:p w14:paraId="14D960B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25EF6C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402E555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Обучение технике бега на длинные дистанции.  </w:t>
      </w:r>
    </w:p>
    <w:p w14:paraId="4C8D8A4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Равномерный бег по дистанции. </w:t>
      </w:r>
    </w:p>
    <w:p w14:paraId="6CFDC5A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Методика составления и проведения самостоятельных занятий физическими упражнениями гигиенической и профессиональной направленности. </w:t>
      </w:r>
    </w:p>
    <w:p w14:paraId="5E94F3B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Методика активного отдыха в ходе профессиональной деятельности по избранному направлению.</w:t>
      </w:r>
    </w:p>
    <w:p w14:paraId="13573935" w14:textId="77777777" w:rsidR="00D255EF" w:rsidRPr="00D32453" w:rsidRDefault="00D255EF" w:rsidP="00D255EF">
      <w:pPr>
        <w:keepNext/>
        <w:shd w:val="clear" w:color="auto" w:fill="FFFFFF"/>
        <w:spacing w:after="0" w:line="240" w:lineRule="auto"/>
        <w:ind w:right="-57"/>
        <w:jc w:val="both"/>
        <w:outlineLvl w:val="1"/>
        <w:rPr>
          <w:rFonts w:ascii="Times New Roman" w:hAnsi="Times New Roman"/>
          <w:b/>
          <w:bCs/>
          <w:color w:val="222222"/>
          <w:sz w:val="24"/>
          <w:szCs w:val="24"/>
        </w:rPr>
      </w:pPr>
    </w:p>
    <w:p w14:paraId="143A6BCA" w14:textId="77777777" w:rsidR="00D255EF" w:rsidRPr="00D32453" w:rsidRDefault="00D255EF" w:rsidP="00D255EF">
      <w:pPr>
        <w:keepNext/>
        <w:shd w:val="clear" w:color="auto" w:fill="FFFFFF"/>
        <w:spacing w:after="0" w:line="240" w:lineRule="auto"/>
        <w:ind w:right="-57"/>
        <w:jc w:val="both"/>
        <w:outlineLvl w:val="1"/>
        <w:rPr>
          <w:rFonts w:ascii="Times New Roman" w:hAnsi="Times New Roman"/>
          <w:b/>
          <w:bCs/>
          <w:i/>
          <w:color w:val="222222"/>
          <w:sz w:val="20"/>
          <w:szCs w:val="20"/>
        </w:rPr>
      </w:pPr>
      <w:r w:rsidRPr="00D32453">
        <w:rPr>
          <w:rFonts w:ascii="Times New Roman" w:hAnsi="Times New Roman"/>
          <w:b/>
          <w:bCs/>
          <w:i/>
          <w:color w:val="222222"/>
          <w:sz w:val="20"/>
          <w:szCs w:val="20"/>
        </w:rPr>
        <w:t>ТЕХНИКА БЕГА НА ДЛИННЫЕ ДИСТАНЦИИ</w:t>
      </w:r>
    </w:p>
    <w:p w14:paraId="2045ED71" w14:textId="77777777" w:rsidR="00D255EF" w:rsidRPr="00D32453" w:rsidRDefault="00D255EF" w:rsidP="00D255EF">
      <w:pPr>
        <w:shd w:val="clear" w:color="auto" w:fill="FFFFFF"/>
        <w:spacing w:after="0" w:line="240" w:lineRule="auto"/>
        <w:jc w:val="both"/>
        <w:rPr>
          <w:rFonts w:ascii="Times New Roman" w:hAnsi="Times New Roman"/>
          <w:color w:val="222222"/>
          <w:sz w:val="24"/>
          <w:szCs w:val="24"/>
        </w:rPr>
      </w:pPr>
      <w:r w:rsidRPr="00D32453">
        <w:rPr>
          <w:rFonts w:ascii="Times New Roman" w:hAnsi="Times New Roman"/>
          <w:color w:val="222222"/>
          <w:sz w:val="24"/>
          <w:szCs w:val="24"/>
        </w:rPr>
        <w:t>Правильная техника бега на длинные дистанции подразумевает рациональные движения, которые позволяют демонстрировать максимальную эффективность и высокие результаты бега. Основным в таком беге является правильная работа ног.</w:t>
      </w:r>
    </w:p>
    <w:p w14:paraId="35B2BF59" w14:textId="77777777" w:rsidR="00D255EF" w:rsidRPr="00D32453" w:rsidRDefault="00D255EF" w:rsidP="00D255EF">
      <w:pPr>
        <w:shd w:val="clear" w:color="auto" w:fill="FFFFFF"/>
        <w:spacing w:after="0" w:line="240" w:lineRule="auto"/>
        <w:jc w:val="both"/>
        <w:rPr>
          <w:rFonts w:ascii="Times New Roman" w:hAnsi="Times New Roman"/>
          <w:color w:val="222222"/>
          <w:sz w:val="24"/>
          <w:szCs w:val="24"/>
        </w:rPr>
      </w:pPr>
      <w:r w:rsidRPr="00D32453">
        <w:rPr>
          <w:rFonts w:ascii="Times New Roman" w:hAnsi="Times New Roman"/>
          <w:color w:val="222222"/>
          <w:sz w:val="24"/>
          <w:szCs w:val="24"/>
        </w:rPr>
        <w:t>Стопа должна ставиться на переднюю часть свода с дальнейшим плавным перекатыванием на всю стопу. Такая техника позволяет сохранить поступательное движение вперед, сократить длительность тормозного действия отталкивания.</w:t>
      </w:r>
    </w:p>
    <w:p w14:paraId="2563951F" w14:textId="77777777" w:rsidR="00D255EF" w:rsidRPr="00D32453" w:rsidRDefault="00D255EF" w:rsidP="00D255EF">
      <w:pPr>
        <w:shd w:val="clear" w:color="auto" w:fill="FFFFFF"/>
        <w:spacing w:after="0" w:line="240" w:lineRule="auto"/>
        <w:jc w:val="both"/>
        <w:rPr>
          <w:rFonts w:ascii="Times New Roman" w:hAnsi="Times New Roman"/>
          <w:color w:val="222222"/>
          <w:sz w:val="24"/>
          <w:szCs w:val="24"/>
        </w:rPr>
      </w:pPr>
      <w:r w:rsidRPr="00D32453">
        <w:rPr>
          <w:rFonts w:ascii="Times New Roman" w:hAnsi="Times New Roman"/>
          <w:color w:val="222222"/>
          <w:sz w:val="24"/>
          <w:szCs w:val="24"/>
        </w:rPr>
        <w:t>Такая постановка стопы требует определенных навыков и возможна лишь при высокой работе рук и небольшом наклоне туловища по направлению движения. Кроме того, высокая работа рук увеличивает частоту движений и, соответственно, позволяет максимально повысить скорость бега.</w:t>
      </w:r>
    </w:p>
    <w:p w14:paraId="785C8D4A" w14:textId="77777777" w:rsidR="00D255EF" w:rsidRPr="00D32453" w:rsidRDefault="00D255EF" w:rsidP="00D255EF">
      <w:pPr>
        <w:shd w:val="clear" w:color="auto" w:fill="FFFFFF"/>
        <w:spacing w:after="0" w:line="240" w:lineRule="auto"/>
        <w:jc w:val="both"/>
        <w:rPr>
          <w:rFonts w:ascii="Times New Roman" w:hAnsi="Times New Roman"/>
          <w:color w:val="222222"/>
          <w:sz w:val="24"/>
          <w:szCs w:val="24"/>
        </w:rPr>
      </w:pPr>
      <w:r w:rsidRPr="00D32453">
        <w:rPr>
          <w:rFonts w:ascii="Times New Roman" w:hAnsi="Times New Roman"/>
          <w:color w:val="222222"/>
          <w:sz w:val="24"/>
          <w:szCs w:val="24"/>
        </w:rPr>
        <w:t>Техника дыхания при беге на длинные дистанции значительно отличается от подобных техник при беге трусцой. Для стайеров предпочтительно частое дыхание, которое эффективнее покрывает дефицит кислорода в организме. Кроме того, должно преобладать брюшное дыхание, которое способствует улучшенному кровообращению. Идеальный вариант, когда ритм дыхания полностью согласован с частотой шагов и работой рук.</w:t>
      </w:r>
    </w:p>
    <w:p w14:paraId="11A55795"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p>
    <w:p w14:paraId="0F1DA0C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w:t>
      </w:r>
      <w:r w:rsidRPr="00D32453">
        <w:rPr>
          <w:rFonts w:ascii="Times New Roman" w:hAnsi="Times New Roman"/>
          <w:i/>
          <w:iCs/>
          <w:sz w:val="20"/>
          <w:szCs w:val="20"/>
        </w:rPr>
        <w:t>БЕГ НА ДЛИННЫЕ ДИСТАНЦИИ»</w:t>
      </w:r>
    </w:p>
    <w:p w14:paraId="7EAEE91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1. Кроссовый бег в переменном темпе 15 км, с ускорениями 4-5 раз по 1 км со скоростью 3 минуты (можно проводить на сильно пересеченной местности).</w:t>
      </w:r>
    </w:p>
    <w:p w14:paraId="1730BA3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Обще развивающие упражнения -15 мин и упражнения на растяжку</w:t>
      </w:r>
    </w:p>
    <w:p w14:paraId="4363FBD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2. Равномерный кроссовый бег 15-18 км с поддержанием частоты сердечных сокращений (ЧСС) до 170 уд/мин,  со скоростью бега 4.10-4.20 на 1 км.</w:t>
      </w:r>
    </w:p>
    <w:p w14:paraId="6DC11B4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Общие развивающие и специальные беговые упражнения - 20 мин.</w:t>
      </w:r>
    </w:p>
    <w:p w14:paraId="243F76A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3. Кроссовый бег 14-16 км - в процессе бега выполнять ускорение 4-5 км со скоростью 3.10-3.20 за 1 км, с контролем параметров частоты пульса - 170 уд/мин; остальную дистанцию нужно пробегать 4.00-4.10 за 1 км. Развивающие упражнения и гибкость -20 минут.</w:t>
      </w:r>
    </w:p>
    <w:p w14:paraId="31B725F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5A37DA3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2BBAF18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3DD1A74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2F0C498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056EADD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0210087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3C21A4A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71B5A7CD" w14:textId="77777777" w:rsidR="00D255EF"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0F36938" w14:textId="77777777" w:rsidR="00C207B1" w:rsidRDefault="00C207B1" w:rsidP="00D255EF">
      <w:pPr>
        <w:widowControl w:val="0"/>
        <w:autoSpaceDE w:val="0"/>
        <w:autoSpaceDN w:val="0"/>
        <w:adjustRightInd w:val="0"/>
        <w:spacing w:after="0" w:line="240" w:lineRule="auto"/>
        <w:jc w:val="both"/>
        <w:rPr>
          <w:rFonts w:ascii="Times New Roman" w:hAnsi="Times New Roman"/>
          <w:sz w:val="24"/>
          <w:szCs w:val="24"/>
        </w:rPr>
      </w:pPr>
    </w:p>
    <w:p w14:paraId="75186C05"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sz w:val="24"/>
          <w:szCs w:val="24"/>
        </w:rPr>
      </w:pPr>
    </w:p>
    <w:p w14:paraId="44F5047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06B9EEE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260DDB7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7CA8769B"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9</w:t>
      </w:r>
    </w:p>
    <w:p w14:paraId="65DB2279"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Тема: Бег 2000м. – девушки, 3000м. – юноши</w:t>
      </w:r>
    </w:p>
    <w:p w14:paraId="22C67A1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3345863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(РАЗМИНКА)</w:t>
      </w:r>
    </w:p>
    <w:p w14:paraId="0D39B921" w14:textId="77777777" w:rsidR="00D255EF" w:rsidRPr="00D32453" w:rsidRDefault="00D255EF" w:rsidP="00D255EF">
      <w:pPr>
        <w:widowControl w:val="0"/>
        <w:numPr>
          <w:ilvl w:val="0"/>
          <w:numId w:val="5"/>
        </w:numPr>
        <w:shd w:val="clear" w:color="auto" w:fill="FFFFFF"/>
        <w:tabs>
          <w:tab w:val="left" w:pos="284"/>
        </w:tabs>
        <w:autoSpaceDE w:val="0"/>
        <w:autoSpaceDN w:val="0"/>
        <w:adjustRightInd w:val="0"/>
        <w:spacing w:after="0" w:line="240" w:lineRule="auto"/>
        <w:ind w:left="0" w:firstLine="0"/>
        <w:rPr>
          <w:rFonts w:ascii="Times New Roman" w:hAnsi="Times New Roman"/>
          <w:color w:val="0C0C0C"/>
          <w:sz w:val="24"/>
          <w:szCs w:val="24"/>
        </w:rPr>
      </w:pPr>
      <w:r w:rsidRPr="00D32453">
        <w:rPr>
          <w:rFonts w:ascii="Times New Roman" w:hAnsi="Times New Roman"/>
          <w:b/>
          <w:bCs/>
          <w:color w:val="0C0C0C"/>
          <w:sz w:val="24"/>
          <w:szCs w:val="24"/>
        </w:rPr>
        <w:t>Вращения и повороты головы</w:t>
      </w:r>
    </w:p>
    <w:p w14:paraId="7A7FEAB8"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наклоны вперёд-назад</w:t>
      </w:r>
    </w:p>
    <w:p w14:paraId="185C9CD7"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повороты вправо-влево</w:t>
      </w:r>
    </w:p>
    <w:p w14:paraId="33F9B1A8"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вращения головой</w:t>
      </w:r>
    </w:p>
    <w:p w14:paraId="0D2153CC" w14:textId="77777777" w:rsidR="00D255EF" w:rsidRPr="00D32453" w:rsidRDefault="00D255EF" w:rsidP="00D255EF">
      <w:pPr>
        <w:widowControl w:val="0"/>
        <w:numPr>
          <w:ilvl w:val="0"/>
          <w:numId w:val="7"/>
        </w:numPr>
        <w:shd w:val="clear" w:color="auto" w:fill="FFFFFF"/>
        <w:tabs>
          <w:tab w:val="left" w:pos="284"/>
        </w:tabs>
        <w:autoSpaceDE w:val="0"/>
        <w:autoSpaceDN w:val="0"/>
        <w:adjustRightInd w:val="0"/>
        <w:spacing w:after="0" w:line="240" w:lineRule="auto"/>
        <w:rPr>
          <w:rFonts w:ascii="Times New Roman" w:hAnsi="Times New Roman"/>
          <w:color w:val="0C0C0C"/>
          <w:sz w:val="24"/>
          <w:szCs w:val="24"/>
        </w:rPr>
      </w:pPr>
      <w:r w:rsidRPr="00D32453">
        <w:rPr>
          <w:rFonts w:ascii="Times New Roman" w:hAnsi="Times New Roman"/>
          <w:b/>
          <w:bCs/>
          <w:color w:val="0C0C0C"/>
          <w:sz w:val="24"/>
          <w:szCs w:val="24"/>
        </w:rPr>
        <w:t>Разминка плечевого и грудного пояса. Вращение плечами</w:t>
      </w:r>
    </w:p>
    <w:p w14:paraId="529883D0"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вращение руками</w:t>
      </w:r>
    </w:p>
    <w:p w14:paraId="4005A013"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растягивание спины</w:t>
      </w:r>
    </w:p>
    <w:p w14:paraId="32DAC6C1"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растягивание грудных мышц</w:t>
      </w:r>
    </w:p>
    <w:p w14:paraId="0E07A964" w14:textId="77777777" w:rsidR="00D255EF" w:rsidRPr="00D32453" w:rsidRDefault="00D255EF" w:rsidP="00D255EF">
      <w:pPr>
        <w:widowControl w:val="0"/>
        <w:numPr>
          <w:ilvl w:val="0"/>
          <w:numId w:val="9"/>
        </w:numPr>
        <w:shd w:val="clear" w:color="auto" w:fill="FFFFFF"/>
        <w:tabs>
          <w:tab w:val="left" w:pos="284"/>
        </w:tabs>
        <w:autoSpaceDE w:val="0"/>
        <w:autoSpaceDN w:val="0"/>
        <w:adjustRightInd w:val="0"/>
        <w:spacing w:after="0" w:line="240" w:lineRule="auto"/>
        <w:rPr>
          <w:rFonts w:ascii="Times New Roman" w:hAnsi="Times New Roman"/>
          <w:color w:val="0C0C0C"/>
          <w:sz w:val="24"/>
          <w:szCs w:val="24"/>
        </w:rPr>
      </w:pPr>
      <w:r w:rsidRPr="00D32453">
        <w:rPr>
          <w:rFonts w:ascii="Times New Roman" w:hAnsi="Times New Roman"/>
          <w:b/>
          <w:bCs/>
          <w:color w:val="0C0C0C"/>
          <w:sz w:val="24"/>
          <w:szCs w:val="24"/>
        </w:rPr>
        <w:t>Разминка корпуса</w:t>
      </w:r>
    </w:p>
    <w:p w14:paraId="56FA1B8C"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повороты с захлёстом рук</w:t>
      </w:r>
    </w:p>
    <w:p w14:paraId="53FFA8DE"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наклоны вперёд-назад</w:t>
      </w:r>
    </w:p>
    <w:p w14:paraId="11FE32C7"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наклоны вправо-влево</w:t>
      </w:r>
    </w:p>
    <w:p w14:paraId="5FEEC5DF"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круговые движения</w:t>
      </w:r>
    </w:p>
    <w:p w14:paraId="6629E416" w14:textId="77777777" w:rsidR="00D255EF" w:rsidRPr="00D32453" w:rsidRDefault="00D255EF" w:rsidP="00D255EF">
      <w:pPr>
        <w:widowControl w:val="0"/>
        <w:numPr>
          <w:ilvl w:val="0"/>
          <w:numId w:val="11"/>
        </w:numPr>
        <w:shd w:val="clear" w:color="auto" w:fill="FFFFFF"/>
        <w:tabs>
          <w:tab w:val="left" w:pos="284"/>
        </w:tabs>
        <w:autoSpaceDE w:val="0"/>
        <w:autoSpaceDN w:val="0"/>
        <w:adjustRightInd w:val="0"/>
        <w:spacing w:after="0" w:line="240" w:lineRule="auto"/>
        <w:rPr>
          <w:rFonts w:ascii="Times New Roman" w:hAnsi="Times New Roman"/>
          <w:color w:val="0C0C0C"/>
          <w:sz w:val="24"/>
          <w:szCs w:val="24"/>
        </w:rPr>
      </w:pPr>
      <w:r w:rsidRPr="00D32453">
        <w:rPr>
          <w:rFonts w:ascii="Times New Roman" w:hAnsi="Times New Roman"/>
          <w:b/>
          <w:bCs/>
          <w:color w:val="0C0C0C"/>
          <w:sz w:val="24"/>
          <w:szCs w:val="24"/>
        </w:rPr>
        <w:t>Вращения тазом</w:t>
      </w:r>
    </w:p>
    <w:p w14:paraId="7020054B" w14:textId="77777777" w:rsidR="00D255EF" w:rsidRPr="00D32453" w:rsidRDefault="00D255EF" w:rsidP="00D255EF">
      <w:pPr>
        <w:widowControl w:val="0"/>
        <w:numPr>
          <w:ilvl w:val="0"/>
          <w:numId w:val="11"/>
        </w:numPr>
        <w:shd w:val="clear" w:color="auto" w:fill="FFFFFF"/>
        <w:tabs>
          <w:tab w:val="left" w:pos="284"/>
        </w:tabs>
        <w:autoSpaceDE w:val="0"/>
        <w:autoSpaceDN w:val="0"/>
        <w:adjustRightInd w:val="0"/>
        <w:spacing w:after="0" w:line="240" w:lineRule="auto"/>
        <w:rPr>
          <w:rFonts w:ascii="Times New Roman" w:hAnsi="Times New Roman"/>
          <w:color w:val="0C0C0C"/>
          <w:sz w:val="24"/>
          <w:szCs w:val="24"/>
        </w:rPr>
      </w:pPr>
      <w:r w:rsidRPr="00D32453">
        <w:rPr>
          <w:rFonts w:ascii="Times New Roman" w:hAnsi="Times New Roman"/>
          <w:b/>
          <w:bCs/>
          <w:color w:val="0C0C0C"/>
          <w:sz w:val="24"/>
          <w:szCs w:val="24"/>
        </w:rPr>
        <w:t>Вращение коленей</w:t>
      </w:r>
    </w:p>
    <w:p w14:paraId="1777FE44" w14:textId="77777777" w:rsidR="00D255EF" w:rsidRPr="00D32453" w:rsidRDefault="00D255EF" w:rsidP="00D255EF">
      <w:pPr>
        <w:widowControl w:val="0"/>
        <w:numPr>
          <w:ilvl w:val="0"/>
          <w:numId w:val="11"/>
        </w:numPr>
        <w:shd w:val="clear" w:color="auto" w:fill="FFFFFF"/>
        <w:tabs>
          <w:tab w:val="left" w:pos="284"/>
        </w:tabs>
        <w:autoSpaceDE w:val="0"/>
        <w:autoSpaceDN w:val="0"/>
        <w:adjustRightInd w:val="0"/>
        <w:spacing w:after="0" w:line="240" w:lineRule="auto"/>
        <w:rPr>
          <w:rFonts w:ascii="Times New Roman" w:hAnsi="Times New Roman"/>
          <w:color w:val="0C0C0C"/>
          <w:sz w:val="24"/>
          <w:szCs w:val="24"/>
        </w:rPr>
      </w:pPr>
      <w:r w:rsidRPr="00D32453">
        <w:rPr>
          <w:rFonts w:ascii="Times New Roman" w:hAnsi="Times New Roman"/>
          <w:b/>
          <w:bCs/>
          <w:color w:val="0C0C0C"/>
          <w:sz w:val="24"/>
          <w:szCs w:val="24"/>
        </w:rPr>
        <w:t>Круговые движения стопы</w:t>
      </w:r>
    </w:p>
    <w:p w14:paraId="71623F75" w14:textId="77777777" w:rsidR="00D255EF" w:rsidRPr="00D32453" w:rsidRDefault="00D255EF" w:rsidP="00D255EF">
      <w:pPr>
        <w:widowControl w:val="0"/>
        <w:numPr>
          <w:ilvl w:val="0"/>
          <w:numId w:val="11"/>
        </w:numPr>
        <w:shd w:val="clear" w:color="auto" w:fill="FFFFFF"/>
        <w:tabs>
          <w:tab w:val="left" w:pos="284"/>
        </w:tabs>
        <w:autoSpaceDE w:val="0"/>
        <w:autoSpaceDN w:val="0"/>
        <w:adjustRightInd w:val="0"/>
        <w:spacing w:after="0" w:line="240" w:lineRule="auto"/>
        <w:rPr>
          <w:rFonts w:ascii="Times New Roman" w:hAnsi="Times New Roman"/>
          <w:color w:val="0C0C0C"/>
          <w:sz w:val="24"/>
          <w:szCs w:val="24"/>
        </w:rPr>
      </w:pPr>
      <w:r w:rsidRPr="00D32453">
        <w:rPr>
          <w:rFonts w:ascii="Times New Roman" w:hAnsi="Times New Roman"/>
          <w:b/>
          <w:bCs/>
          <w:color w:val="0C0C0C"/>
          <w:sz w:val="24"/>
          <w:szCs w:val="24"/>
        </w:rPr>
        <w:t>Выпады</w:t>
      </w:r>
    </w:p>
    <w:p w14:paraId="612953A7"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вперёд</w:t>
      </w:r>
    </w:p>
    <w:p w14:paraId="097B1A18"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в сторону</w:t>
      </w:r>
    </w:p>
    <w:p w14:paraId="52A4B7D3" w14:textId="77777777" w:rsidR="00D255EF" w:rsidRPr="00D32453" w:rsidRDefault="00D255EF" w:rsidP="00D255EF">
      <w:pPr>
        <w:widowControl w:val="0"/>
        <w:numPr>
          <w:ilvl w:val="0"/>
          <w:numId w:val="13"/>
        </w:numPr>
        <w:shd w:val="clear" w:color="auto" w:fill="FFFFFF"/>
        <w:tabs>
          <w:tab w:val="left" w:pos="284"/>
        </w:tabs>
        <w:autoSpaceDE w:val="0"/>
        <w:autoSpaceDN w:val="0"/>
        <w:adjustRightInd w:val="0"/>
        <w:spacing w:after="0" w:line="240" w:lineRule="auto"/>
        <w:rPr>
          <w:rFonts w:ascii="Times New Roman" w:hAnsi="Times New Roman"/>
          <w:color w:val="0C0C0C"/>
          <w:sz w:val="24"/>
          <w:szCs w:val="24"/>
        </w:rPr>
      </w:pPr>
      <w:r w:rsidRPr="00D32453">
        <w:rPr>
          <w:rFonts w:ascii="Times New Roman" w:hAnsi="Times New Roman"/>
          <w:b/>
          <w:bCs/>
          <w:color w:val="0C0C0C"/>
          <w:sz w:val="24"/>
          <w:szCs w:val="24"/>
        </w:rPr>
        <w:t>Растягивание мышц бедер</w:t>
      </w:r>
    </w:p>
    <w:p w14:paraId="142D00D5"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задней поверхности</w:t>
      </w:r>
    </w:p>
    <w:p w14:paraId="1D85A36D"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приводящих</w:t>
      </w:r>
    </w:p>
    <w:p w14:paraId="2ADB615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3D32312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49948A3F"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СДАЧА КОНТРОЛЬНОГО НОРМАТИВА</w:t>
      </w:r>
    </w:p>
    <w:p w14:paraId="62886DF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Бег 2000м. – девушки, 3000м. – юноши</w:t>
      </w:r>
    </w:p>
    <w:p w14:paraId="26F0CB0C"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428"/>
        <w:gridCol w:w="720"/>
        <w:gridCol w:w="720"/>
        <w:gridCol w:w="720"/>
        <w:gridCol w:w="720"/>
        <w:gridCol w:w="721"/>
        <w:gridCol w:w="721"/>
        <w:gridCol w:w="721"/>
        <w:gridCol w:w="721"/>
        <w:gridCol w:w="721"/>
        <w:gridCol w:w="719"/>
      </w:tblGrid>
      <w:tr w:rsidR="00D255EF" w:rsidRPr="00D32453" w14:paraId="031ECCF3" w14:textId="77777777" w:rsidTr="002652BD">
        <w:trPr>
          <w:trHeight w:val="736"/>
        </w:trPr>
        <w:tc>
          <w:tcPr>
            <w:tcW w:w="1221" w:type="pct"/>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7EAA450D"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 xml:space="preserve">                                       Баллы                             </w:t>
            </w:r>
          </w:p>
          <w:p w14:paraId="6527FEAE"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0"/>
                <w:szCs w:val="20"/>
              </w:rPr>
            </w:pPr>
          </w:p>
          <w:p w14:paraId="4A6235E6"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Виды упражнений</w:t>
            </w:r>
          </w:p>
        </w:tc>
        <w:tc>
          <w:tcPr>
            <w:tcW w:w="378" w:type="pct"/>
            <w:tcBorders>
              <w:top w:val="single" w:sz="8" w:space="0" w:color="auto"/>
              <w:left w:val="single" w:sz="8" w:space="0" w:color="auto"/>
              <w:bottom w:val="single" w:sz="8" w:space="0" w:color="auto"/>
              <w:right w:val="single" w:sz="8" w:space="0" w:color="auto"/>
            </w:tcBorders>
            <w:vAlign w:val="center"/>
          </w:tcPr>
          <w:p w14:paraId="34BA867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r w:rsidRPr="00D32453">
              <w:rPr>
                <w:rFonts w:ascii="Times New Roman" w:hAnsi="Times New Roman"/>
                <w:b/>
                <w:i/>
                <w:color w:val="000000"/>
                <w:sz w:val="20"/>
                <w:szCs w:val="20"/>
              </w:rPr>
              <w:t>10</w:t>
            </w:r>
          </w:p>
        </w:tc>
        <w:tc>
          <w:tcPr>
            <w:tcW w:w="378" w:type="pct"/>
            <w:tcBorders>
              <w:top w:val="single" w:sz="8" w:space="0" w:color="auto"/>
              <w:left w:val="single" w:sz="8" w:space="0" w:color="auto"/>
              <w:bottom w:val="single" w:sz="8" w:space="0" w:color="auto"/>
              <w:right w:val="single" w:sz="8" w:space="0" w:color="auto"/>
            </w:tcBorders>
            <w:vAlign w:val="center"/>
          </w:tcPr>
          <w:p w14:paraId="72C5F2E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r w:rsidRPr="00D32453">
              <w:rPr>
                <w:rFonts w:ascii="Times New Roman" w:hAnsi="Times New Roman"/>
                <w:b/>
                <w:i/>
                <w:color w:val="000000"/>
                <w:sz w:val="20"/>
                <w:szCs w:val="20"/>
              </w:rPr>
              <w:t>9</w:t>
            </w:r>
          </w:p>
        </w:tc>
        <w:tc>
          <w:tcPr>
            <w:tcW w:w="378" w:type="pct"/>
            <w:tcBorders>
              <w:top w:val="single" w:sz="8" w:space="0" w:color="auto"/>
              <w:left w:val="single" w:sz="8" w:space="0" w:color="auto"/>
              <w:bottom w:val="single" w:sz="8" w:space="0" w:color="auto"/>
              <w:right w:val="single" w:sz="8" w:space="0" w:color="auto"/>
            </w:tcBorders>
            <w:vAlign w:val="center"/>
          </w:tcPr>
          <w:p w14:paraId="2F054A8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r w:rsidRPr="00D32453">
              <w:rPr>
                <w:rFonts w:ascii="Times New Roman" w:hAnsi="Times New Roman"/>
                <w:b/>
                <w:i/>
                <w:color w:val="000000"/>
                <w:sz w:val="20"/>
                <w:szCs w:val="20"/>
              </w:rPr>
              <w:t>8</w:t>
            </w:r>
          </w:p>
        </w:tc>
        <w:tc>
          <w:tcPr>
            <w:tcW w:w="378" w:type="pct"/>
            <w:tcBorders>
              <w:top w:val="single" w:sz="8" w:space="0" w:color="auto"/>
              <w:left w:val="single" w:sz="8" w:space="0" w:color="auto"/>
              <w:bottom w:val="single" w:sz="8" w:space="0" w:color="auto"/>
              <w:right w:val="single" w:sz="8" w:space="0" w:color="auto"/>
            </w:tcBorders>
            <w:vAlign w:val="center"/>
          </w:tcPr>
          <w:p w14:paraId="790A2F7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r w:rsidRPr="00D32453">
              <w:rPr>
                <w:rFonts w:ascii="Times New Roman" w:hAnsi="Times New Roman"/>
                <w:b/>
                <w:i/>
                <w:color w:val="000000"/>
                <w:sz w:val="20"/>
                <w:szCs w:val="20"/>
              </w:rPr>
              <w:t>7</w:t>
            </w:r>
          </w:p>
        </w:tc>
        <w:tc>
          <w:tcPr>
            <w:tcW w:w="378" w:type="pct"/>
            <w:tcBorders>
              <w:top w:val="single" w:sz="8" w:space="0" w:color="auto"/>
              <w:left w:val="single" w:sz="8" w:space="0" w:color="auto"/>
              <w:bottom w:val="single" w:sz="8" w:space="0" w:color="auto"/>
              <w:right w:val="single" w:sz="8" w:space="0" w:color="auto"/>
            </w:tcBorders>
            <w:vAlign w:val="center"/>
          </w:tcPr>
          <w:p w14:paraId="16CC723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r w:rsidRPr="00D32453">
              <w:rPr>
                <w:rFonts w:ascii="Times New Roman" w:hAnsi="Times New Roman"/>
                <w:b/>
                <w:i/>
                <w:color w:val="000000"/>
                <w:sz w:val="20"/>
                <w:szCs w:val="20"/>
              </w:rPr>
              <w:t>6</w:t>
            </w:r>
          </w:p>
        </w:tc>
        <w:tc>
          <w:tcPr>
            <w:tcW w:w="378" w:type="pct"/>
            <w:tcBorders>
              <w:top w:val="single" w:sz="8" w:space="0" w:color="auto"/>
              <w:left w:val="single" w:sz="8" w:space="0" w:color="auto"/>
              <w:bottom w:val="single" w:sz="8" w:space="0" w:color="auto"/>
              <w:right w:val="single" w:sz="8" w:space="0" w:color="auto"/>
            </w:tcBorders>
            <w:vAlign w:val="center"/>
          </w:tcPr>
          <w:p w14:paraId="3C46EE5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r w:rsidRPr="00D32453">
              <w:rPr>
                <w:rFonts w:ascii="Times New Roman" w:hAnsi="Times New Roman"/>
                <w:b/>
                <w:i/>
                <w:color w:val="000000"/>
                <w:sz w:val="20"/>
                <w:szCs w:val="20"/>
              </w:rPr>
              <w:t>5</w:t>
            </w:r>
          </w:p>
        </w:tc>
        <w:tc>
          <w:tcPr>
            <w:tcW w:w="378" w:type="pct"/>
            <w:tcBorders>
              <w:top w:val="single" w:sz="8" w:space="0" w:color="auto"/>
              <w:left w:val="single" w:sz="8" w:space="0" w:color="auto"/>
              <w:bottom w:val="single" w:sz="8" w:space="0" w:color="auto"/>
              <w:right w:val="single" w:sz="8" w:space="0" w:color="auto"/>
            </w:tcBorders>
            <w:vAlign w:val="center"/>
          </w:tcPr>
          <w:p w14:paraId="08316BB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r w:rsidRPr="00D32453">
              <w:rPr>
                <w:rFonts w:ascii="Times New Roman" w:hAnsi="Times New Roman"/>
                <w:b/>
                <w:i/>
                <w:color w:val="000000"/>
                <w:sz w:val="20"/>
                <w:szCs w:val="20"/>
              </w:rPr>
              <w:t>4</w:t>
            </w:r>
          </w:p>
        </w:tc>
        <w:tc>
          <w:tcPr>
            <w:tcW w:w="378" w:type="pct"/>
            <w:tcBorders>
              <w:top w:val="single" w:sz="8" w:space="0" w:color="auto"/>
              <w:left w:val="single" w:sz="8" w:space="0" w:color="auto"/>
              <w:bottom w:val="single" w:sz="8" w:space="0" w:color="auto"/>
              <w:right w:val="single" w:sz="8" w:space="0" w:color="auto"/>
            </w:tcBorders>
            <w:vAlign w:val="center"/>
          </w:tcPr>
          <w:p w14:paraId="6AFD766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r w:rsidRPr="00D32453">
              <w:rPr>
                <w:rFonts w:ascii="Times New Roman" w:hAnsi="Times New Roman"/>
                <w:b/>
                <w:i/>
                <w:color w:val="000000"/>
                <w:sz w:val="20"/>
                <w:szCs w:val="20"/>
              </w:rPr>
              <w:t>3</w:t>
            </w:r>
          </w:p>
        </w:tc>
        <w:tc>
          <w:tcPr>
            <w:tcW w:w="378" w:type="pct"/>
            <w:tcBorders>
              <w:top w:val="single" w:sz="8" w:space="0" w:color="auto"/>
              <w:left w:val="single" w:sz="8" w:space="0" w:color="auto"/>
              <w:bottom w:val="single" w:sz="8" w:space="0" w:color="auto"/>
              <w:right w:val="single" w:sz="8" w:space="0" w:color="auto"/>
            </w:tcBorders>
            <w:vAlign w:val="center"/>
          </w:tcPr>
          <w:p w14:paraId="18B57A4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r w:rsidRPr="00D32453">
              <w:rPr>
                <w:rFonts w:ascii="Times New Roman" w:hAnsi="Times New Roman"/>
                <w:b/>
                <w:i/>
                <w:color w:val="000000"/>
                <w:sz w:val="20"/>
                <w:szCs w:val="20"/>
              </w:rPr>
              <w:t>2</w:t>
            </w:r>
          </w:p>
        </w:tc>
        <w:tc>
          <w:tcPr>
            <w:tcW w:w="378" w:type="pct"/>
            <w:tcBorders>
              <w:top w:val="single" w:sz="8" w:space="0" w:color="auto"/>
              <w:left w:val="single" w:sz="8" w:space="0" w:color="auto"/>
              <w:bottom w:val="single" w:sz="8" w:space="0" w:color="auto"/>
              <w:right w:val="single" w:sz="8" w:space="0" w:color="auto"/>
            </w:tcBorders>
            <w:vAlign w:val="center"/>
          </w:tcPr>
          <w:p w14:paraId="0521F77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r w:rsidRPr="00D32453">
              <w:rPr>
                <w:rFonts w:ascii="Times New Roman" w:hAnsi="Times New Roman"/>
                <w:b/>
                <w:i/>
                <w:color w:val="000000"/>
                <w:sz w:val="20"/>
                <w:szCs w:val="20"/>
              </w:rPr>
              <w:t>1</w:t>
            </w:r>
          </w:p>
        </w:tc>
      </w:tr>
      <w:tr w:rsidR="00D255EF" w:rsidRPr="00D32453" w14:paraId="253F1896" w14:textId="77777777" w:rsidTr="002652BD">
        <w:trPr>
          <w:trHeight w:hRule="exact" w:val="596"/>
        </w:trPr>
        <w:tc>
          <w:tcPr>
            <w:tcW w:w="1015" w:type="pct"/>
            <w:vMerge w:val="restart"/>
            <w:tcBorders>
              <w:top w:val="single" w:sz="8" w:space="0" w:color="auto"/>
              <w:left w:val="single" w:sz="8" w:space="0" w:color="auto"/>
              <w:right w:val="single" w:sz="8" w:space="0" w:color="auto"/>
            </w:tcBorders>
            <w:vAlign w:val="center"/>
          </w:tcPr>
          <w:p w14:paraId="4FA9356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r w:rsidRPr="00D32453">
              <w:rPr>
                <w:rFonts w:ascii="Times New Roman" w:hAnsi="Times New Roman"/>
                <w:b/>
                <w:i/>
                <w:color w:val="000000"/>
                <w:sz w:val="20"/>
                <w:szCs w:val="20"/>
              </w:rPr>
              <w:t>3000м (мин., сек.)</w:t>
            </w:r>
          </w:p>
          <w:p w14:paraId="2972BA4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r w:rsidRPr="00D32453">
              <w:rPr>
                <w:rFonts w:ascii="Times New Roman" w:hAnsi="Times New Roman"/>
                <w:b/>
                <w:i/>
                <w:color w:val="000000"/>
                <w:sz w:val="20"/>
                <w:szCs w:val="20"/>
              </w:rPr>
              <w:t>2000м (мин., сек.)</w:t>
            </w:r>
          </w:p>
        </w:tc>
        <w:tc>
          <w:tcPr>
            <w:tcW w:w="206" w:type="pct"/>
            <w:tcBorders>
              <w:top w:val="single" w:sz="8" w:space="0" w:color="auto"/>
              <w:left w:val="single" w:sz="8" w:space="0" w:color="auto"/>
              <w:right w:val="single" w:sz="8" w:space="0" w:color="auto"/>
            </w:tcBorders>
            <w:vAlign w:val="center"/>
          </w:tcPr>
          <w:p w14:paraId="31617BC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r w:rsidRPr="00D32453">
              <w:rPr>
                <w:rFonts w:ascii="Times New Roman" w:hAnsi="Times New Roman"/>
                <w:b/>
                <w:i/>
                <w:color w:val="000000"/>
                <w:sz w:val="20"/>
                <w:szCs w:val="20"/>
              </w:rPr>
              <w:t>Ю</w:t>
            </w:r>
          </w:p>
        </w:tc>
        <w:tc>
          <w:tcPr>
            <w:tcW w:w="378" w:type="pct"/>
            <w:tcBorders>
              <w:top w:val="single" w:sz="8" w:space="0" w:color="auto"/>
              <w:left w:val="single" w:sz="8" w:space="0" w:color="auto"/>
              <w:right w:val="single" w:sz="8" w:space="0" w:color="auto"/>
            </w:tcBorders>
            <w:vAlign w:val="center"/>
          </w:tcPr>
          <w:p w14:paraId="03D570E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 xml:space="preserve">14.40 </w:t>
            </w:r>
          </w:p>
        </w:tc>
        <w:tc>
          <w:tcPr>
            <w:tcW w:w="378" w:type="pct"/>
            <w:tcBorders>
              <w:top w:val="single" w:sz="8" w:space="0" w:color="auto"/>
              <w:left w:val="single" w:sz="8" w:space="0" w:color="auto"/>
              <w:right w:val="single" w:sz="8" w:space="0" w:color="auto"/>
            </w:tcBorders>
            <w:vAlign w:val="center"/>
          </w:tcPr>
          <w:p w14:paraId="2E594D4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15.00</w:t>
            </w:r>
          </w:p>
        </w:tc>
        <w:tc>
          <w:tcPr>
            <w:tcW w:w="378" w:type="pct"/>
            <w:tcBorders>
              <w:top w:val="single" w:sz="8" w:space="0" w:color="auto"/>
              <w:left w:val="single" w:sz="8" w:space="0" w:color="auto"/>
              <w:right w:val="single" w:sz="8" w:space="0" w:color="auto"/>
            </w:tcBorders>
            <w:vAlign w:val="center"/>
          </w:tcPr>
          <w:p w14:paraId="32F72E5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 xml:space="preserve">15.20                                                                                                                                                                                                                                     </w:t>
            </w:r>
          </w:p>
        </w:tc>
        <w:tc>
          <w:tcPr>
            <w:tcW w:w="378" w:type="pct"/>
            <w:tcBorders>
              <w:top w:val="single" w:sz="8" w:space="0" w:color="auto"/>
              <w:left w:val="single" w:sz="8" w:space="0" w:color="auto"/>
              <w:right w:val="single" w:sz="8" w:space="0" w:color="auto"/>
            </w:tcBorders>
            <w:vAlign w:val="center"/>
          </w:tcPr>
          <w:p w14:paraId="4FBA396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15.40</w:t>
            </w:r>
          </w:p>
        </w:tc>
        <w:tc>
          <w:tcPr>
            <w:tcW w:w="378" w:type="pct"/>
            <w:tcBorders>
              <w:top w:val="single" w:sz="8" w:space="0" w:color="auto"/>
              <w:left w:val="single" w:sz="8" w:space="0" w:color="auto"/>
              <w:right w:val="single" w:sz="8" w:space="0" w:color="auto"/>
            </w:tcBorders>
            <w:vAlign w:val="center"/>
          </w:tcPr>
          <w:p w14:paraId="363987F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16.00</w:t>
            </w:r>
          </w:p>
        </w:tc>
        <w:tc>
          <w:tcPr>
            <w:tcW w:w="378" w:type="pct"/>
            <w:tcBorders>
              <w:top w:val="single" w:sz="8" w:space="0" w:color="auto"/>
              <w:left w:val="single" w:sz="8" w:space="0" w:color="auto"/>
              <w:right w:val="single" w:sz="8" w:space="0" w:color="auto"/>
            </w:tcBorders>
            <w:vAlign w:val="center"/>
          </w:tcPr>
          <w:p w14:paraId="58224DF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16.10</w:t>
            </w:r>
          </w:p>
        </w:tc>
        <w:tc>
          <w:tcPr>
            <w:tcW w:w="378" w:type="pct"/>
            <w:tcBorders>
              <w:top w:val="single" w:sz="8" w:space="0" w:color="auto"/>
              <w:left w:val="single" w:sz="8" w:space="0" w:color="auto"/>
              <w:right w:val="single" w:sz="8" w:space="0" w:color="auto"/>
            </w:tcBorders>
            <w:vAlign w:val="center"/>
          </w:tcPr>
          <w:p w14:paraId="37152BB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16.20</w:t>
            </w:r>
          </w:p>
        </w:tc>
        <w:tc>
          <w:tcPr>
            <w:tcW w:w="378" w:type="pct"/>
            <w:tcBorders>
              <w:top w:val="single" w:sz="8" w:space="0" w:color="auto"/>
              <w:left w:val="single" w:sz="8" w:space="0" w:color="auto"/>
              <w:right w:val="single" w:sz="8" w:space="0" w:color="auto"/>
            </w:tcBorders>
            <w:vAlign w:val="center"/>
          </w:tcPr>
          <w:p w14:paraId="423B979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16.30</w:t>
            </w:r>
          </w:p>
        </w:tc>
        <w:tc>
          <w:tcPr>
            <w:tcW w:w="378" w:type="pct"/>
            <w:tcBorders>
              <w:top w:val="single" w:sz="8" w:space="0" w:color="auto"/>
              <w:left w:val="single" w:sz="8" w:space="0" w:color="auto"/>
              <w:right w:val="single" w:sz="8" w:space="0" w:color="auto"/>
            </w:tcBorders>
            <w:vAlign w:val="center"/>
          </w:tcPr>
          <w:p w14:paraId="0332B8C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16.40</w:t>
            </w:r>
          </w:p>
        </w:tc>
        <w:tc>
          <w:tcPr>
            <w:tcW w:w="378" w:type="pct"/>
            <w:tcBorders>
              <w:top w:val="single" w:sz="8" w:space="0" w:color="auto"/>
              <w:left w:val="single" w:sz="8" w:space="0" w:color="auto"/>
              <w:right w:val="single" w:sz="8" w:space="0" w:color="auto"/>
            </w:tcBorders>
            <w:vAlign w:val="center"/>
          </w:tcPr>
          <w:p w14:paraId="4BE82E2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16.50</w:t>
            </w:r>
          </w:p>
        </w:tc>
      </w:tr>
      <w:tr w:rsidR="00D255EF" w:rsidRPr="00D32453" w14:paraId="1DF11BC0" w14:textId="77777777" w:rsidTr="002652BD">
        <w:trPr>
          <w:trHeight w:hRule="exact" w:val="711"/>
        </w:trPr>
        <w:tc>
          <w:tcPr>
            <w:tcW w:w="1015" w:type="pct"/>
            <w:vMerge/>
            <w:tcBorders>
              <w:left w:val="single" w:sz="8" w:space="0" w:color="auto"/>
              <w:bottom w:val="single" w:sz="8" w:space="0" w:color="auto"/>
              <w:right w:val="single" w:sz="8" w:space="0" w:color="auto"/>
            </w:tcBorders>
            <w:vAlign w:val="center"/>
          </w:tcPr>
          <w:p w14:paraId="009F067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p>
        </w:tc>
        <w:tc>
          <w:tcPr>
            <w:tcW w:w="206" w:type="pct"/>
            <w:tcBorders>
              <w:left w:val="single" w:sz="8" w:space="0" w:color="auto"/>
              <w:bottom w:val="single" w:sz="8" w:space="0" w:color="auto"/>
              <w:right w:val="single" w:sz="8" w:space="0" w:color="auto"/>
            </w:tcBorders>
            <w:vAlign w:val="center"/>
          </w:tcPr>
          <w:p w14:paraId="6FC8B4A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0"/>
                <w:szCs w:val="20"/>
              </w:rPr>
            </w:pPr>
            <w:r w:rsidRPr="00D32453">
              <w:rPr>
                <w:rFonts w:ascii="Times New Roman" w:hAnsi="Times New Roman"/>
                <w:b/>
                <w:i/>
                <w:color w:val="000000"/>
                <w:sz w:val="20"/>
                <w:szCs w:val="20"/>
              </w:rPr>
              <w:t>Д</w:t>
            </w:r>
          </w:p>
        </w:tc>
        <w:tc>
          <w:tcPr>
            <w:tcW w:w="378" w:type="pct"/>
            <w:tcBorders>
              <w:left w:val="single" w:sz="8" w:space="0" w:color="auto"/>
              <w:bottom w:val="single" w:sz="8" w:space="0" w:color="auto"/>
              <w:right w:val="single" w:sz="8" w:space="0" w:color="auto"/>
            </w:tcBorders>
            <w:vAlign w:val="center"/>
          </w:tcPr>
          <w:p w14:paraId="01C6B92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11.20</w:t>
            </w:r>
          </w:p>
        </w:tc>
        <w:tc>
          <w:tcPr>
            <w:tcW w:w="378" w:type="pct"/>
            <w:tcBorders>
              <w:left w:val="single" w:sz="8" w:space="0" w:color="auto"/>
              <w:bottom w:val="single" w:sz="8" w:space="0" w:color="auto"/>
              <w:right w:val="single" w:sz="8" w:space="0" w:color="auto"/>
            </w:tcBorders>
            <w:vAlign w:val="center"/>
          </w:tcPr>
          <w:p w14:paraId="3FB97D0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11.40</w:t>
            </w:r>
          </w:p>
        </w:tc>
        <w:tc>
          <w:tcPr>
            <w:tcW w:w="378" w:type="pct"/>
            <w:tcBorders>
              <w:left w:val="single" w:sz="8" w:space="0" w:color="auto"/>
              <w:bottom w:val="single" w:sz="8" w:space="0" w:color="auto"/>
              <w:right w:val="single" w:sz="8" w:space="0" w:color="auto"/>
            </w:tcBorders>
            <w:vAlign w:val="center"/>
          </w:tcPr>
          <w:p w14:paraId="49FF804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12.00</w:t>
            </w:r>
          </w:p>
        </w:tc>
        <w:tc>
          <w:tcPr>
            <w:tcW w:w="378" w:type="pct"/>
            <w:tcBorders>
              <w:left w:val="single" w:sz="8" w:space="0" w:color="auto"/>
              <w:bottom w:val="single" w:sz="8" w:space="0" w:color="auto"/>
              <w:right w:val="single" w:sz="8" w:space="0" w:color="auto"/>
            </w:tcBorders>
            <w:vAlign w:val="center"/>
          </w:tcPr>
          <w:p w14:paraId="69E89D0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12.15</w:t>
            </w:r>
          </w:p>
        </w:tc>
        <w:tc>
          <w:tcPr>
            <w:tcW w:w="378" w:type="pct"/>
            <w:tcBorders>
              <w:left w:val="single" w:sz="8" w:space="0" w:color="auto"/>
              <w:bottom w:val="single" w:sz="8" w:space="0" w:color="auto"/>
              <w:right w:val="single" w:sz="8" w:space="0" w:color="auto"/>
            </w:tcBorders>
            <w:vAlign w:val="center"/>
          </w:tcPr>
          <w:p w14:paraId="1BDDC83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12.30</w:t>
            </w:r>
          </w:p>
        </w:tc>
        <w:tc>
          <w:tcPr>
            <w:tcW w:w="378" w:type="pct"/>
            <w:tcBorders>
              <w:left w:val="single" w:sz="8" w:space="0" w:color="auto"/>
              <w:bottom w:val="single" w:sz="8" w:space="0" w:color="auto"/>
              <w:right w:val="single" w:sz="8" w:space="0" w:color="auto"/>
            </w:tcBorders>
            <w:vAlign w:val="center"/>
          </w:tcPr>
          <w:p w14:paraId="26571E0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12.40</w:t>
            </w:r>
          </w:p>
        </w:tc>
        <w:tc>
          <w:tcPr>
            <w:tcW w:w="378" w:type="pct"/>
            <w:tcBorders>
              <w:left w:val="single" w:sz="8" w:space="0" w:color="auto"/>
              <w:bottom w:val="single" w:sz="8" w:space="0" w:color="auto"/>
              <w:right w:val="single" w:sz="8" w:space="0" w:color="auto"/>
            </w:tcBorders>
            <w:vAlign w:val="center"/>
          </w:tcPr>
          <w:p w14:paraId="7726EA6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12.50</w:t>
            </w:r>
          </w:p>
        </w:tc>
        <w:tc>
          <w:tcPr>
            <w:tcW w:w="378" w:type="pct"/>
            <w:tcBorders>
              <w:left w:val="single" w:sz="8" w:space="0" w:color="auto"/>
              <w:bottom w:val="single" w:sz="8" w:space="0" w:color="auto"/>
              <w:right w:val="single" w:sz="8" w:space="0" w:color="auto"/>
            </w:tcBorders>
            <w:vAlign w:val="center"/>
          </w:tcPr>
          <w:p w14:paraId="2AFB235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13.00</w:t>
            </w:r>
          </w:p>
        </w:tc>
        <w:tc>
          <w:tcPr>
            <w:tcW w:w="378" w:type="pct"/>
            <w:tcBorders>
              <w:left w:val="single" w:sz="8" w:space="0" w:color="auto"/>
              <w:bottom w:val="single" w:sz="8" w:space="0" w:color="auto"/>
              <w:right w:val="single" w:sz="8" w:space="0" w:color="auto"/>
            </w:tcBorders>
            <w:vAlign w:val="center"/>
          </w:tcPr>
          <w:p w14:paraId="7F86D9B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13.10</w:t>
            </w:r>
          </w:p>
        </w:tc>
        <w:tc>
          <w:tcPr>
            <w:tcW w:w="378" w:type="pct"/>
            <w:tcBorders>
              <w:left w:val="single" w:sz="8" w:space="0" w:color="auto"/>
              <w:bottom w:val="single" w:sz="8" w:space="0" w:color="auto"/>
              <w:right w:val="single" w:sz="8" w:space="0" w:color="auto"/>
            </w:tcBorders>
            <w:vAlign w:val="center"/>
          </w:tcPr>
          <w:p w14:paraId="735BA5B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0"/>
                <w:szCs w:val="20"/>
              </w:rPr>
            </w:pPr>
            <w:r w:rsidRPr="00D32453">
              <w:rPr>
                <w:rFonts w:ascii="Times New Roman" w:hAnsi="Times New Roman" w:cs="Courier New"/>
                <w:b/>
                <w:color w:val="000000"/>
                <w:sz w:val="20"/>
                <w:szCs w:val="20"/>
              </w:rPr>
              <w:t>13.20</w:t>
            </w:r>
          </w:p>
        </w:tc>
      </w:tr>
    </w:tbl>
    <w:p w14:paraId="45C24621"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8"/>
          <w:szCs w:val="28"/>
        </w:rPr>
      </w:pPr>
    </w:p>
    <w:p w14:paraId="49092E5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00447F7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5EDB2F0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19A90DB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058027B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208018C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D42815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2B68257F" w14:textId="77777777" w:rsidR="00D255EF"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5573329B" w14:textId="77777777" w:rsidR="00C207B1" w:rsidRDefault="00C207B1" w:rsidP="00D255EF">
      <w:pPr>
        <w:widowControl w:val="0"/>
        <w:autoSpaceDE w:val="0"/>
        <w:autoSpaceDN w:val="0"/>
        <w:adjustRightInd w:val="0"/>
        <w:spacing w:after="0" w:line="240" w:lineRule="auto"/>
        <w:jc w:val="both"/>
        <w:rPr>
          <w:rFonts w:ascii="Times New Roman" w:hAnsi="Times New Roman"/>
          <w:sz w:val="24"/>
          <w:szCs w:val="24"/>
        </w:rPr>
      </w:pPr>
    </w:p>
    <w:p w14:paraId="3F694A5C"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sz w:val="24"/>
          <w:szCs w:val="24"/>
        </w:rPr>
      </w:pPr>
    </w:p>
    <w:p w14:paraId="4556946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2587D2E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6B23364"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10</w:t>
      </w:r>
    </w:p>
    <w:p w14:paraId="5D6A76DE"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Тема: Переменный бег.</w:t>
      </w:r>
    </w:p>
    <w:p w14:paraId="585EFFE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4F8D532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Обучение  переменному бегу. </w:t>
      </w:r>
    </w:p>
    <w:p w14:paraId="7BBB1AF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ОФП. </w:t>
      </w:r>
    </w:p>
    <w:p w14:paraId="54073B5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Дыхательные упражнения. </w:t>
      </w:r>
    </w:p>
    <w:p w14:paraId="347D6EE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Физические упражнения для профилактики и коррекции нарушения опорно-двигательного аппарата. </w:t>
      </w:r>
    </w:p>
    <w:p w14:paraId="4B13462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Профилактика профессиональных заболеваний средствами и методами физического воспитания. </w:t>
      </w:r>
    </w:p>
    <w:p w14:paraId="3D779B5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308F298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w:t>
      </w:r>
      <w:r w:rsidRPr="00D32453">
        <w:rPr>
          <w:rFonts w:ascii="Times New Roman" w:hAnsi="Times New Roman"/>
          <w:i/>
          <w:iCs/>
          <w:sz w:val="20"/>
          <w:szCs w:val="20"/>
        </w:rPr>
        <w:t>ПЕРЕМЕННЫЙ БЕГ»</w:t>
      </w:r>
    </w:p>
    <w:p w14:paraId="7F39007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b/>
          <w:bCs/>
          <w:color w:val="1D1D1B"/>
          <w:sz w:val="24"/>
          <w:szCs w:val="24"/>
          <w:shd w:val="clear" w:color="auto" w:fill="FFFFFF"/>
        </w:rPr>
        <w:t>Переменный бег</w:t>
      </w:r>
      <w:r w:rsidRPr="00D32453">
        <w:rPr>
          <w:rFonts w:ascii="Times New Roman" w:hAnsi="Times New Roman"/>
          <w:color w:val="1D1D1B"/>
          <w:sz w:val="24"/>
          <w:szCs w:val="24"/>
          <w:shd w:val="clear" w:color="auto" w:fill="FFFFFF"/>
        </w:rPr>
        <w:t> – это пробегание большой дистанции по небольшим отрезкам с постоянно меняющейся скоростью: от медленной (бег «трусцой») до средней. Скорость бега определяется заранее в зависимости от тренировочной цели. Например, можно пробежать на средней скорости 200 метров, затем еще 200 метров на быстрой скорости, и повторить этот цикл еще раз.</w:t>
      </w:r>
    </w:p>
    <w:p w14:paraId="48D41964" w14:textId="77777777" w:rsidR="00D255EF" w:rsidRPr="00D32453" w:rsidRDefault="00D255EF" w:rsidP="00D255EF">
      <w:pPr>
        <w:spacing w:after="0" w:line="288" w:lineRule="atLeast"/>
        <w:jc w:val="both"/>
        <w:rPr>
          <w:rFonts w:ascii="Times New Roman" w:hAnsi="Times New Roman"/>
          <w:color w:val="000000"/>
          <w:sz w:val="24"/>
          <w:szCs w:val="24"/>
        </w:rPr>
      </w:pPr>
      <w:r w:rsidRPr="00D32453">
        <w:rPr>
          <w:rFonts w:ascii="Times New Roman" w:hAnsi="Times New Roman"/>
          <w:i/>
          <w:color w:val="000000"/>
          <w:sz w:val="24"/>
          <w:szCs w:val="24"/>
        </w:rPr>
        <w:t>Упражнения аэробной направленности:</w:t>
      </w:r>
    </w:p>
    <w:p w14:paraId="0BDEFFDA" w14:textId="77777777" w:rsidR="00D255EF" w:rsidRPr="00D32453" w:rsidRDefault="00D255EF" w:rsidP="00D255EF">
      <w:pPr>
        <w:spacing w:after="0" w:line="288" w:lineRule="atLeast"/>
        <w:jc w:val="both"/>
        <w:rPr>
          <w:rFonts w:ascii="Times New Roman" w:hAnsi="Times New Roman"/>
          <w:color w:val="000000"/>
          <w:sz w:val="24"/>
          <w:szCs w:val="24"/>
        </w:rPr>
      </w:pPr>
      <w:r w:rsidRPr="00D32453">
        <w:rPr>
          <w:rFonts w:ascii="Times New Roman" w:hAnsi="Times New Roman"/>
          <w:color w:val="000000"/>
          <w:sz w:val="24"/>
          <w:szCs w:val="24"/>
        </w:rPr>
        <w:t xml:space="preserve">1) восстановительный или медленный кроссовый бег длительностью 40 – 60 мин с равномерной скоростью, пульс – 130 – 140 уд/мин; </w:t>
      </w:r>
    </w:p>
    <w:p w14:paraId="0509FE9A" w14:textId="77777777" w:rsidR="00D255EF" w:rsidRPr="00D32453" w:rsidRDefault="00D255EF" w:rsidP="00D255EF">
      <w:pPr>
        <w:spacing w:after="0" w:line="288" w:lineRule="atLeast"/>
        <w:jc w:val="both"/>
        <w:rPr>
          <w:rFonts w:ascii="Times New Roman" w:hAnsi="Times New Roman"/>
          <w:color w:val="000000"/>
          <w:sz w:val="24"/>
          <w:szCs w:val="24"/>
        </w:rPr>
      </w:pPr>
      <w:r w:rsidRPr="00D32453">
        <w:rPr>
          <w:rFonts w:ascii="Times New Roman" w:hAnsi="Times New Roman"/>
          <w:color w:val="000000"/>
          <w:sz w:val="24"/>
          <w:szCs w:val="24"/>
        </w:rPr>
        <w:t>2) длительный кроссовый бег – 45 - 90 мин с равномерной скоростью, пульс -150 – 170 уд/мин.</w:t>
      </w:r>
    </w:p>
    <w:p w14:paraId="6B791A75" w14:textId="77777777" w:rsidR="00D255EF" w:rsidRPr="00D32453" w:rsidRDefault="00D255EF" w:rsidP="00D255EF">
      <w:pPr>
        <w:spacing w:after="0" w:line="288" w:lineRule="atLeast"/>
        <w:jc w:val="both"/>
        <w:rPr>
          <w:rFonts w:ascii="Times New Roman" w:hAnsi="Times New Roman"/>
          <w:color w:val="000000"/>
          <w:sz w:val="24"/>
          <w:szCs w:val="24"/>
        </w:rPr>
      </w:pPr>
      <w:r w:rsidRPr="00D32453">
        <w:rPr>
          <w:rFonts w:ascii="Times New Roman" w:hAnsi="Times New Roman"/>
          <w:i/>
          <w:color w:val="000000"/>
          <w:sz w:val="24"/>
          <w:szCs w:val="24"/>
        </w:rPr>
        <w:t>Упражнения аэробно-анаэробной направленности:</w:t>
      </w:r>
    </w:p>
    <w:p w14:paraId="1FF8E368" w14:textId="77777777" w:rsidR="00D255EF" w:rsidRPr="00D32453" w:rsidRDefault="00D255EF" w:rsidP="00D255EF">
      <w:pPr>
        <w:spacing w:after="0" w:line="288" w:lineRule="atLeast"/>
        <w:jc w:val="both"/>
        <w:rPr>
          <w:rFonts w:ascii="Times New Roman" w:hAnsi="Times New Roman"/>
          <w:color w:val="000000"/>
          <w:sz w:val="24"/>
          <w:szCs w:val="24"/>
        </w:rPr>
      </w:pPr>
      <w:r w:rsidRPr="00D32453">
        <w:rPr>
          <w:rFonts w:ascii="Times New Roman" w:hAnsi="Times New Roman"/>
          <w:color w:val="000000"/>
          <w:sz w:val="24"/>
          <w:szCs w:val="24"/>
        </w:rPr>
        <w:t xml:space="preserve">1) темповый кроссовый бег длительностью 20 – 60 мин с равномерной скоростью, пульс – 170 – 175 уд/мин; </w:t>
      </w:r>
    </w:p>
    <w:p w14:paraId="2A38CBA6" w14:textId="77777777" w:rsidR="00D255EF" w:rsidRPr="00D32453" w:rsidRDefault="00D255EF" w:rsidP="00D255EF">
      <w:pPr>
        <w:spacing w:after="0" w:line="288" w:lineRule="atLeast"/>
        <w:jc w:val="both"/>
        <w:rPr>
          <w:rFonts w:ascii="Times New Roman" w:hAnsi="Times New Roman"/>
          <w:color w:val="000000"/>
          <w:sz w:val="24"/>
          <w:szCs w:val="24"/>
        </w:rPr>
      </w:pPr>
      <w:r w:rsidRPr="00D32453">
        <w:rPr>
          <w:rFonts w:ascii="Times New Roman" w:hAnsi="Times New Roman"/>
          <w:color w:val="000000"/>
          <w:sz w:val="24"/>
          <w:szCs w:val="24"/>
        </w:rPr>
        <w:t xml:space="preserve">2) длительный кроссовый бег в переменном темпе – 40 – 70 мин с ускорениями на отрезках 800 – 3000 м (уровень пульса в ускорениях – 175 – 185 уд/мин, число ускорений - от 3 до 6 - 8 в зависимости от длины отрезков); </w:t>
      </w:r>
    </w:p>
    <w:p w14:paraId="5FE961FD" w14:textId="77777777" w:rsidR="00D255EF" w:rsidRPr="00D32453" w:rsidRDefault="00D255EF" w:rsidP="00D255EF">
      <w:pPr>
        <w:spacing w:after="0" w:line="288" w:lineRule="atLeast"/>
        <w:jc w:val="both"/>
        <w:rPr>
          <w:rFonts w:ascii="Times New Roman" w:hAnsi="Times New Roman"/>
          <w:color w:val="000000"/>
          <w:sz w:val="24"/>
          <w:szCs w:val="24"/>
        </w:rPr>
      </w:pPr>
      <w:r w:rsidRPr="00D32453">
        <w:rPr>
          <w:rFonts w:ascii="Times New Roman" w:hAnsi="Times New Roman"/>
          <w:color w:val="000000"/>
          <w:sz w:val="24"/>
          <w:szCs w:val="24"/>
        </w:rPr>
        <w:t xml:space="preserve">3) повторный бег на отрезках 1000 – 3000 м (интервал отдыха – 5 – 6 мин;); </w:t>
      </w:r>
    </w:p>
    <w:p w14:paraId="17611A14" w14:textId="77777777" w:rsidR="00D255EF" w:rsidRPr="00D32453" w:rsidRDefault="00D255EF" w:rsidP="00D255EF">
      <w:pPr>
        <w:spacing w:after="0" w:line="288" w:lineRule="atLeast"/>
        <w:jc w:val="both"/>
        <w:rPr>
          <w:rFonts w:ascii="Times New Roman" w:hAnsi="Times New Roman"/>
          <w:color w:val="000000"/>
          <w:sz w:val="24"/>
          <w:szCs w:val="24"/>
        </w:rPr>
      </w:pPr>
      <w:r w:rsidRPr="00D32453">
        <w:rPr>
          <w:rFonts w:ascii="Times New Roman" w:hAnsi="Times New Roman"/>
          <w:color w:val="000000"/>
          <w:sz w:val="24"/>
          <w:szCs w:val="24"/>
        </w:rPr>
        <w:t xml:space="preserve">4) повторный бег на отрезках – 200 – 800 м со скоростью до 80 % от максимальной, отдых в виде бега трусцой 50 – 400 м (пульс до 180 уд/мин в конце отрезков, после бега трусцой – 120 - 140 уд/мин); </w:t>
      </w:r>
    </w:p>
    <w:p w14:paraId="03322BB7" w14:textId="77777777" w:rsidR="00D255EF" w:rsidRPr="00D32453" w:rsidRDefault="00D255EF" w:rsidP="00D255EF">
      <w:pPr>
        <w:spacing w:after="0" w:line="288" w:lineRule="atLeast"/>
        <w:jc w:val="both"/>
        <w:rPr>
          <w:rFonts w:ascii="Times New Roman" w:hAnsi="Times New Roman"/>
          <w:color w:val="000000"/>
          <w:sz w:val="24"/>
          <w:szCs w:val="24"/>
        </w:rPr>
      </w:pPr>
      <w:r w:rsidRPr="00D32453">
        <w:rPr>
          <w:rFonts w:ascii="Times New Roman" w:hAnsi="Times New Roman"/>
          <w:color w:val="000000"/>
          <w:sz w:val="24"/>
          <w:szCs w:val="24"/>
        </w:rPr>
        <w:t>5) экстенсивный интервальный бег на отрезках 200 – 400 м со скоростью 70 – 80 % от максимальной и интервалом отдыха до 90 с трусцой (пульс при беге до 180 уд/мин, число повторений – 10 – 20).</w:t>
      </w:r>
    </w:p>
    <w:p w14:paraId="36C3B2AB" w14:textId="77777777" w:rsidR="00D255EF" w:rsidRPr="00D32453" w:rsidRDefault="00D255EF" w:rsidP="00D255EF">
      <w:pPr>
        <w:spacing w:after="0" w:line="288" w:lineRule="atLeast"/>
        <w:jc w:val="both"/>
        <w:rPr>
          <w:rFonts w:ascii="Times New Roman" w:hAnsi="Times New Roman"/>
          <w:i/>
          <w:color w:val="000000"/>
          <w:sz w:val="24"/>
          <w:szCs w:val="24"/>
        </w:rPr>
      </w:pPr>
      <w:r w:rsidRPr="00D32453">
        <w:rPr>
          <w:rFonts w:ascii="Times New Roman" w:hAnsi="Times New Roman"/>
          <w:i/>
          <w:color w:val="000000"/>
          <w:sz w:val="24"/>
          <w:szCs w:val="24"/>
        </w:rPr>
        <w:t>Упражнения анаэробной направленности:</w:t>
      </w:r>
    </w:p>
    <w:p w14:paraId="0CAA23E4" w14:textId="77777777" w:rsidR="00D255EF" w:rsidRPr="00D32453" w:rsidRDefault="00D255EF" w:rsidP="00D255EF">
      <w:pPr>
        <w:spacing w:after="0" w:line="288" w:lineRule="atLeast"/>
        <w:jc w:val="both"/>
        <w:rPr>
          <w:rFonts w:ascii="Times New Roman" w:hAnsi="Times New Roman"/>
          <w:color w:val="000000"/>
          <w:sz w:val="24"/>
          <w:szCs w:val="24"/>
        </w:rPr>
      </w:pPr>
      <w:r w:rsidRPr="00D32453">
        <w:rPr>
          <w:rFonts w:ascii="Times New Roman" w:hAnsi="Times New Roman"/>
          <w:color w:val="000000"/>
          <w:sz w:val="24"/>
          <w:szCs w:val="24"/>
        </w:rPr>
        <w:t xml:space="preserve">1) интенсивный интервальный бег на отрезках 200 - 600 м со скоростью 85 – 95 % от максимальной на данном отрезке (интервал отдыха бегом трусцой от 90 с до 3 мин; число повторений – 10 – 15, можно выполнять в сериях – 1 - 3 серии по 3 - 5 отрезков в каждой); </w:t>
      </w:r>
    </w:p>
    <w:p w14:paraId="762F9D2B" w14:textId="77777777" w:rsidR="00D255EF" w:rsidRPr="00D32453" w:rsidRDefault="00D255EF" w:rsidP="00D255EF">
      <w:pPr>
        <w:spacing w:after="0" w:line="288" w:lineRule="atLeast"/>
        <w:jc w:val="both"/>
        <w:rPr>
          <w:rFonts w:ascii="Times New Roman" w:hAnsi="Times New Roman"/>
          <w:color w:val="000000"/>
          <w:sz w:val="24"/>
          <w:szCs w:val="24"/>
        </w:rPr>
      </w:pPr>
      <w:r w:rsidRPr="00D32453">
        <w:rPr>
          <w:rFonts w:ascii="Times New Roman" w:hAnsi="Times New Roman"/>
          <w:color w:val="000000"/>
          <w:sz w:val="24"/>
          <w:szCs w:val="24"/>
        </w:rPr>
        <w:t>2) интервальный бег на отрезках 50 – 200 м с максимальной или около максимальной скоростью.</w:t>
      </w:r>
    </w:p>
    <w:p w14:paraId="1BAD756E" w14:textId="77777777" w:rsidR="00D255EF" w:rsidRPr="00D32453" w:rsidRDefault="00D255EF" w:rsidP="00D255EF">
      <w:pPr>
        <w:spacing w:after="0" w:line="288" w:lineRule="atLeast"/>
        <w:jc w:val="both"/>
        <w:rPr>
          <w:rFonts w:ascii="Times New Roman" w:hAnsi="Times New Roman"/>
          <w:color w:val="000000"/>
          <w:sz w:val="24"/>
          <w:szCs w:val="24"/>
        </w:rPr>
      </w:pPr>
      <w:r w:rsidRPr="00D32453">
        <w:rPr>
          <w:rFonts w:ascii="Times New Roman" w:hAnsi="Times New Roman"/>
          <w:color w:val="000000"/>
          <w:sz w:val="24"/>
          <w:szCs w:val="24"/>
        </w:rPr>
        <w:t>Эффективными видами переменного (интервального) бега являются беговые серии с увеличением или с уменьшением длины пробегаемых отрезков, а именно: 200+400+600+800+1000+1200 м и наоборот; 2000+1000+500+300+200+100 м с интервалами отдыха, которые равняются длине ускорения, но не более 1000 м бегом трусцой.</w:t>
      </w:r>
    </w:p>
    <w:p w14:paraId="687ECBB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359DB4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093E550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37503798"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1B71A474"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71BEAEA2"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3B3E7B68"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11</w:t>
      </w:r>
    </w:p>
    <w:p w14:paraId="671116AD"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sz w:val="24"/>
          <w:szCs w:val="24"/>
          <w:highlight w:val="yellow"/>
        </w:rPr>
      </w:pPr>
      <w:r w:rsidRPr="00D32453">
        <w:rPr>
          <w:rFonts w:ascii="Times New Roman" w:hAnsi="Times New Roman"/>
          <w:b/>
          <w:bCs/>
          <w:i/>
          <w:sz w:val="24"/>
          <w:szCs w:val="24"/>
        </w:rPr>
        <w:t xml:space="preserve">Тема: Интервальный бег. </w:t>
      </w:r>
    </w:p>
    <w:p w14:paraId="159FD92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05A224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0CE2D73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Обучение интервальному бегу по дистанции: 100 метров шаг, 100 метров бег трусцой, 100 метров спринт с максимальной выкладкой.</w:t>
      </w:r>
    </w:p>
    <w:p w14:paraId="75671A6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0F6C5E2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КОМПЛЕКС УПРАЖНЕНИЙ </w:t>
      </w:r>
    </w:p>
    <w:p w14:paraId="4B63A566" w14:textId="77777777" w:rsidR="00D255EF" w:rsidRPr="00D32453" w:rsidRDefault="00D255EF" w:rsidP="00D255EF">
      <w:pPr>
        <w:shd w:val="clear" w:color="auto" w:fill="FFFFFF"/>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1)</w:t>
      </w:r>
      <w:r w:rsidRPr="00D32453">
        <w:rPr>
          <w:rFonts w:ascii="Times New Roman" w:hAnsi="Times New Roman"/>
          <w:bCs/>
          <w:color w:val="1D1D1B"/>
          <w:sz w:val="24"/>
          <w:szCs w:val="24"/>
        </w:rPr>
        <w:t> Бег с высоким подниманием колена</w:t>
      </w:r>
    </w:p>
    <w:p w14:paraId="48CD279A" w14:textId="77777777" w:rsidR="00D255EF" w:rsidRPr="00D32453" w:rsidRDefault="00D255EF" w:rsidP="00D255EF">
      <w:pPr>
        <w:shd w:val="clear" w:color="auto" w:fill="FFFFFF"/>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2) </w:t>
      </w:r>
      <w:r w:rsidRPr="00D32453">
        <w:rPr>
          <w:rFonts w:ascii="Times New Roman" w:hAnsi="Times New Roman"/>
          <w:bCs/>
          <w:color w:val="1D1D1B"/>
          <w:sz w:val="24"/>
          <w:szCs w:val="24"/>
        </w:rPr>
        <w:t>Бег с захлестом голени назад </w:t>
      </w:r>
      <w:r w:rsidRPr="00D32453">
        <w:rPr>
          <w:rFonts w:ascii="Times New Roman" w:hAnsi="Times New Roman"/>
          <w:color w:val="1D1D1B"/>
          <w:sz w:val="24"/>
          <w:szCs w:val="24"/>
        </w:rPr>
        <w:t>для формирования умения расслаблять мышцы во время бега</w:t>
      </w:r>
    </w:p>
    <w:p w14:paraId="017507DB" w14:textId="77777777" w:rsidR="00D255EF" w:rsidRPr="00D32453" w:rsidRDefault="00D255EF" w:rsidP="00D255EF">
      <w:pPr>
        <w:shd w:val="clear" w:color="auto" w:fill="FFFFFF"/>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3) </w:t>
      </w:r>
      <w:r w:rsidRPr="00D32453">
        <w:rPr>
          <w:rFonts w:ascii="Times New Roman" w:hAnsi="Times New Roman"/>
          <w:bCs/>
          <w:color w:val="1D1D1B"/>
          <w:sz w:val="24"/>
          <w:szCs w:val="24"/>
        </w:rPr>
        <w:t>Прыжки с ноги на ногу (многоскоки)</w:t>
      </w:r>
      <w:r w:rsidRPr="00D32453">
        <w:rPr>
          <w:rFonts w:ascii="Times New Roman" w:hAnsi="Times New Roman"/>
          <w:color w:val="1D1D1B"/>
          <w:sz w:val="24"/>
          <w:szCs w:val="24"/>
        </w:rPr>
        <w:t> для формирования оптимальной длины шага</w:t>
      </w:r>
    </w:p>
    <w:p w14:paraId="01BB05EC" w14:textId="77777777" w:rsidR="00D255EF" w:rsidRPr="00D32453" w:rsidRDefault="00D255EF" w:rsidP="00D255EF">
      <w:pPr>
        <w:shd w:val="clear" w:color="auto" w:fill="FFFFFF"/>
        <w:spacing w:after="0" w:line="240" w:lineRule="auto"/>
        <w:jc w:val="both"/>
        <w:rPr>
          <w:rFonts w:ascii="Times New Roman" w:hAnsi="Times New Roman"/>
          <w:color w:val="1D1D1B"/>
          <w:sz w:val="24"/>
          <w:szCs w:val="24"/>
        </w:rPr>
      </w:pPr>
      <w:r w:rsidRPr="00D32453">
        <w:rPr>
          <w:rFonts w:ascii="Times New Roman" w:hAnsi="Times New Roman"/>
          <w:color w:val="1D1D1B"/>
          <w:sz w:val="24"/>
          <w:szCs w:val="24"/>
        </w:rPr>
        <w:t>4) </w:t>
      </w:r>
      <w:r w:rsidRPr="00D32453">
        <w:rPr>
          <w:rFonts w:ascii="Times New Roman" w:hAnsi="Times New Roman"/>
          <w:bCs/>
          <w:color w:val="1D1D1B"/>
          <w:sz w:val="24"/>
          <w:szCs w:val="24"/>
        </w:rPr>
        <w:t>Семенящий бег </w:t>
      </w:r>
      <w:r w:rsidRPr="00D32453">
        <w:rPr>
          <w:rFonts w:ascii="Times New Roman" w:hAnsi="Times New Roman"/>
          <w:color w:val="1D1D1B"/>
          <w:sz w:val="24"/>
          <w:szCs w:val="24"/>
        </w:rPr>
        <w:t>для формирования техники движения стопы и техники отталкивания</w:t>
      </w:r>
    </w:p>
    <w:p w14:paraId="7EDEEC66" w14:textId="77777777" w:rsidR="00D255EF" w:rsidRPr="00D32453" w:rsidRDefault="00D255EF" w:rsidP="00D255EF">
      <w:pPr>
        <w:shd w:val="clear" w:color="auto" w:fill="FFFFFF"/>
        <w:spacing w:after="0" w:line="240" w:lineRule="auto"/>
        <w:jc w:val="both"/>
        <w:rPr>
          <w:rFonts w:ascii="Times New Roman" w:hAnsi="Times New Roman"/>
          <w:color w:val="1D1D1B"/>
          <w:sz w:val="24"/>
          <w:szCs w:val="24"/>
        </w:rPr>
      </w:pPr>
      <w:r w:rsidRPr="00D32453">
        <w:rPr>
          <w:rFonts w:ascii="Times New Roman" w:hAnsi="Times New Roman"/>
          <w:bCs/>
          <w:color w:val="1D1D1B"/>
          <w:sz w:val="24"/>
          <w:szCs w:val="24"/>
        </w:rPr>
        <w:t>ОРУ без предметов на месте</w:t>
      </w:r>
    </w:p>
    <w:p w14:paraId="491FFD33" w14:textId="77777777" w:rsidR="00D255EF" w:rsidRPr="00D32453" w:rsidRDefault="00D255EF" w:rsidP="00D255EF">
      <w:pPr>
        <w:shd w:val="clear" w:color="auto" w:fill="FFFFFF"/>
        <w:spacing w:after="0" w:line="240" w:lineRule="auto"/>
        <w:jc w:val="both"/>
        <w:rPr>
          <w:rFonts w:ascii="Times New Roman" w:hAnsi="Times New Roman"/>
          <w:color w:val="1D1D1B"/>
          <w:sz w:val="24"/>
          <w:szCs w:val="24"/>
        </w:rPr>
      </w:pPr>
      <w:r w:rsidRPr="00D32453">
        <w:rPr>
          <w:rFonts w:ascii="Times New Roman" w:hAnsi="Times New Roman"/>
          <w:b/>
          <w:bCs/>
          <w:color w:val="1D1D1B"/>
          <w:sz w:val="24"/>
          <w:szCs w:val="24"/>
        </w:rPr>
        <w:t>Упражнение для растяжки.</w:t>
      </w:r>
      <w:r w:rsidRPr="00D32453">
        <w:rPr>
          <w:rFonts w:ascii="Times New Roman" w:hAnsi="Times New Roman"/>
          <w:color w:val="1D1D1B"/>
          <w:sz w:val="24"/>
          <w:szCs w:val="24"/>
        </w:rPr>
        <w:t> Ставим ноги на ширину вашего шага, правая нога впереди, другая сзади. Стопа правой смотрит прямо, стопа левой повернута под углом 90° по направлению к движению. Колено правой ноги согнуто. Нужно обхватить правое бедро руками и тянем корпус к правой ноге. В это время, начинаем медленно перемещать вес на левую опорную ногу, согнутую в колене. Повторяем то же меняя положение ног.</w:t>
      </w:r>
    </w:p>
    <w:p w14:paraId="6B416DA8" w14:textId="77777777" w:rsidR="00D255EF" w:rsidRPr="00D32453" w:rsidRDefault="00D255EF" w:rsidP="00D255EF">
      <w:pPr>
        <w:shd w:val="clear" w:color="auto" w:fill="FFFFFF"/>
        <w:spacing w:after="0" w:line="240" w:lineRule="auto"/>
        <w:jc w:val="both"/>
        <w:rPr>
          <w:rFonts w:ascii="Times New Roman" w:hAnsi="Times New Roman"/>
          <w:color w:val="1D1D1B"/>
          <w:sz w:val="24"/>
          <w:szCs w:val="24"/>
        </w:rPr>
      </w:pPr>
      <w:r w:rsidRPr="00D32453">
        <w:rPr>
          <w:rFonts w:ascii="Times New Roman" w:hAnsi="Times New Roman"/>
          <w:b/>
          <w:bCs/>
          <w:color w:val="1D1D1B"/>
          <w:sz w:val="24"/>
          <w:szCs w:val="24"/>
        </w:rPr>
        <w:t>Упражнения для правильной постановки рук</w:t>
      </w:r>
      <w:r w:rsidRPr="00D32453">
        <w:rPr>
          <w:rFonts w:ascii="Times New Roman" w:hAnsi="Times New Roman"/>
          <w:color w:val="1D1D1B"/>
          <w:sz w:val="24"/>
          <w:szCs w:val="24"/>
        </w:rPr>
        <w:t>. Становимся перед зеркалом. Плечи должны быть расслаблены. Сгибаем руки в локтях под углом 90°. Пальцы в кулаки не зажимаем. Напрягая пальцы, мы передаем напряжение и всему плечевому поясу. Начинаем не спеша работать руками, держим угол сгиба в локтях. Смотрим в зеркало и контролируем, чтобы верхняя часть нашего тела оставалась неподвижна. Со временем пробуем увеличивать темп работы руками.</w:t>
      </w:r>
    </w:p>
    <w:p w14:paraId="4818C7F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sz w:val="24"/>
          <w:szCs w:val="24"/>
        </w:rPr>
      </w:pPr>
      <w:r w:rsidRPr="00D32453">
        <w:rPr>
          <w:rFonts w:ascii="Times New Roman" w:hAnsi="Times New Roman"/>
          <w:b/>
          <w:bCs/>
          <w:sz w:val="24"/>
          <w:szCs w:val="24"/>
        </w:rPr>
        <w:t>Подводящие упражнения для освоения интервального бега</w:t>
      </w:r>
    </w:p>
    <w:p w14:paraId="79BBDAA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-бег на равнинных участках</w:t>
      </w:r>
    </w:p>
    <w:p w14:paraId="36BFC13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-бег на отрезке 30 м с выполнением наклона вперед на финишную черту с отведением рук назад;</w:t>
      </w:r>
    </w:p>
    <w:p w14:paraId="7564035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-бег на дистанцию 15 м бег с рывком</w:t>
      </w:r>
    </w:p>
    <w:p w14:paraId="18E2035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-бег на отрезке 60 м с финишированием.</w:t>
      </w:r>
    </w:p>
    <w:p w14:paraId="31A6101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-бег на отрезке 60 м с учетом времени.</w:t>
      </w:r>
    </w:p>
    <w:p w14:paraId="4AC34D9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185806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399B359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1263198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ED8053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04C3A3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762FF5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3BEB7E6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545C492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36EFE9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04299AC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B23BFD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3583D5D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DAEF25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5B94DD8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902AA8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653EE60" w14:textId="77777777" w:rsidR="00D255EF"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0CECDF13" w14:textId="77777777" w:rsidR="00C207B1" w:rsidRDefault="00C207B1"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6369BAA"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27FEB8B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200934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B1DF17E"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12</w:t>
      </w:r>
    </w:p>
    <w:p w14:paraId="66C63055"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Тема: Бег на равнинных участках.</w:t>
      </w:r>
    </w:p>
    <w:p w14:paraId="5C392A9B"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p>
    <w:p w14:paraId="1824749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4998CCF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Обучение технике бега на равнинных участках. </w:t>
      </w:r>
    </w:p>
    <w:p w14:paraId="05FC2E5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Бег в гору и под уклон.</w:t>
      </w:r>
    </w:p>
    <w:p w14:paraId="3689CCAB"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p>
    <w:p w14:paraId="5F7D7D8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КОМПЛЕКС УПРАЖНЕНИЙ </w:t>
      </w:r>
      <w:r w:rsidRPr="00D32453">
        <w:rPr>
          <w:rFonts w:ascii="Times New Roman" w:hAnsi="Times New Roman"/>
          <w:sz w:val="24"/>
          <w:szCs w:val="24"/>
        </w:rPr>
        <w:tab/>
      </w:r>
    </w:p>
    <w:p w14:paraId="6C45BA3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Разминочный бег 3-4 км, ОРУ - 15 мин</w:t>
      </w:r>
    </w:p>
    <w:p w14:paraId="4A0510A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Ускорения 6x100м или 4x150 м.</w:t>
      </w:r>
    </w:p>
    <w:p w14:paraId="3F5D376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Барьерные упражнения и пробежки</w:t>
      </w:r>
    </w:p>
    <w:p w14:paraId="7622541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Повторный бег 3-6 раз на отрезках 1000-3000 м </w:t>
      </w:r>
    </w:p>
    <w:p w14:paraId="1E01A82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Медленный бег 2 км.</w:t>
      </w:r>
    </w:p>
    <w:p w14:paraId="409C2B3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231E6E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0F73AED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64074B2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06DB7B0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2D0B7D2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2CCE2C0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C7C962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5298850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033F59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2461ADD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525636D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5081CE7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EDB4DB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5E41BAE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AAB093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2E8CE3F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6E12269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95E461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0B4C4A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1E895F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02CD8B5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2266FFB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646BEB8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B37ED7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B9EC4E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24F3B7D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34E1881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B2F401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6EBA626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F5D33F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35A0BB2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238378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1B6517D" w14:textId="77777777" w:rsidR="00D255EF"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A610B89" w14:textId="77777777" w:rsidR="00C207B1" w:rsidRDefault="00C207B1"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80492F5"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6286BB8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65D469D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20ECD0A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380E041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0CC0BE21"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13</w:t>
      </w:r>
    </w:p>
    <w:p w14:paraId="594AB98D"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Тема: Кроссовая подготовка.</w:t>
      </w:r>
    </w:p>
    <w:p w14:paraId="22BD2D9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E8ACBC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3DB7730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Обучение технике бега по пересеченной местности. </w:t>
      </w:r>
    </w:p>
    <w:p w14:paraId="41C5553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Методика определения профессионально значимых психофизиологических и двигательных качеств на основе профессиограммы специалиста. Спортограмма и профессиограмма.</w:t>
      </w:r>
    </w:p>
    <w:p w14:paraId="4A63389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5B7E93E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w:t>
      </w:r>
      <w:r w:rsidRPr="00D32453">
        <w:rPr>
          <w:rFonts w:ascii="Times New Roman" w:hAnsi="Times New Roman"/>
          <w:i/>
          <w:iCs/>
          <w:sz w:val="20"/>
          <w:szCs w:val="20"/>
        </w:rPr>
        <w:t>КРОССОВАЯ ПОДГОТОВКА»</w:t>
      </w:r>
    </w:p>
    <w:p w14:paraId="21FCF4B7" w14:textId="77777777" w:rsidR="00D255EF" w:rsidRPr="00D32453" w:rsidRDefault="00D255EF" w:rsidP="00D255EF">
      <w:pPr>
        <w:spacing w:after="0" w:line="240" w:lineRule="auto"/>
        <w:rPr>
          <w:rFonts w:ascii="Times New Roman" w:hAnsi="Times New Roman"/>
          <w:color w:val="000000"/>
          <w:sz w:val="24"/>
          <w:szCs w:val="24"/>
        </w:rPr>
      </w:pPr>
      <w:r w:rsidRPr="00D32453">
        <w:rPr>
          <w:rFonts w:ascii="Times New Roman" w:hAnsi="Times New Roman"/>
          <w:color w:val="000000"/>
          <w:sz w:val="24"/>
          <w:szCs w:val="24"/>
        </w:rPr>
        <w:t>Кроссовая подготовка включает в себя упражнения, которые по цели тренировки можно разделить на три категории:</w:t>
      </w:r>
      <w:r w:rsidRPr="00D32453">
        <w:rPr>
          <w:rFonts w:ascii="Times New Roman" w:hAnsi="Times New Roman"/>
          <w:color w:val="000000"/>
          <w:sz w:val="24"/>
          <w:szCs w:val="24"/>
        </w:rPr>
        <w:br/>
      </w:r>
      <w:r w:rsidRPr="00D32453">
        <w:rPr>
          <w:rFonts w:ascii="Times New Roman" w:hAnsi="Times New Roman"/>
          <w:i/>
          <w:iCs/>
          <w:color w:val="000000"/>
          <w:sz w:val="24"/>
          <w:szCs w:val="24"/>
        </w:rPr>
        <w:t>На скорость</w:t>
      </w:r>
      <w:r w:rsidRPr="00D32453">
        <w:rPr>
          <w:rFonts w:ascii="Times New Roman" w:hAnsi="Times New Roman"/>
          <w:color w:val="000000"/>
          <w:sz w:val="24"/>
          <w:szCs w:val="24"/>
        </w:rPr>
        <w:t>. К таким упражнениям относится переменный бег на отрезках в 50 и 100 метров. При этом необходимо чередовать бег трусцой с максимальной скоростью. Также в эту категорию входит эстафетный (беспрерывный) бег. Отрезки составляют 100, 200 и больше метров.</w:t>
      </w:r>
      <w:r w:rsidRPr="00D32453">
        <w:rPr>
          <w:rFonts w:ascii="Times New Roman" w:hAnsi="Times New Roman"/>
          <w:color w:val="000000"/>
          <w:sz w:val="24"/>
          <w:szCs w:val="24"/>
        </w:rPr>
        <w:br/>
      </w:r>
      <w:r w:rsidRPr="00D32453">
        <w:rPr>
          <w:rFonts w:ascii="Times New Roman" w:hAnsi="Times New Roman"/>
          <w:i/>
          <w:iCs/>
          <w:color w:val="000000"/>
          <w:sz w:val="24"/>
          <w:szCs w:val="24"/>
        </w:rPr>
        <w:t>На общую выносливость</w:t>
      </w:r>
      <w:r w:rsidRPr="00D32453">
        <w:rPr>
          <w:rFonts w:ascii="Times New Roman" w:hAnsi="Times New Roman"/>
          <w:color w:val="000000"/>
          <w:sz w:val="24"/>
          <w:szCs w:val="24"/>
        </w:rPr>
        <w:t>. Сюда относится равномерный бег со скоростью примерно 5-7 км/ч. Длительность упражнения может составлять 30-90 минут. Переменный бег также входит в эту категорию. Схема его выглядит так: 50 м быстро, затем 50 м медленно (как отдых), 100 м быстро, затем 100 м медленно. Тренировка по времени должна составлять не более 40 минут. Еще одним упражнением является переменно-темповый бег. Дистанция может составлять от 1 до 3 км. Чередование скорости происходит по времени. Например, 3 минуты быстрым бегом, 5 минут – медленным и далее на увеличение.</w:t>
      </w:r>
      <w:r w:rsidRPr="00D32453">
        <w:rPr>
          <w:rFonts w:ascii="Times New Roman" w:hAnsi="Times New Roman"/>
          <w:color w:val="000000"/>
          <w:sz w:val="24"/>
          <w:szCs w:val="24"/>
        </w:rPr>
        <w:br/>
      </w:r>
      <w:r w:rsidRPr="00D32453">
        <w:rPr>
          <w:rFonts w:ascii="Times New Roman" w:hAnsi="Times New Roman"/>
          <w:i/>
          <w:iCs/>
          <w:color w:val="000000"/>
          <w:sz w:val="24"/>
          <w:szCs w:val="24"/>
        </w:rPr>
        <w:t>На специальную выносливость</w:t>
      </w:r>
      <w:r w:rsidRPr="00D32453">
        <w:rPr>
          <w:rFonts w:ascii="Times New Roman" w:hAnsi="Times New Roman"/>
          <w:color w:val="000000"/>
          <w:sz w:val="24"/>
          <w:szCs w:val="24"/>
        </w:rPr>
        <w:t>. Сюда включены всего два упражнения: переменно-повторный и повторно-темповый бег. Первый - это преодоление коротких отрезков со средней скоростью. Паузы для отдыха представляют собой ходьбу или медленный бег. Второе упражнение предполагает преодоление более длинных отрезков (от 500 м до 5 км) легким бегом с паузами для отдыха в 5-8 минут (ходьба).</w:t>
      </w:r>
    </w:p>
    <w:p w14:paraId="0044C44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6929DF2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0662F0C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1CBCC69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111B215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58DBC17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019962B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46D160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7F37EB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351D67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259DDA8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33D5C04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2A3DCC4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FD2253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5BE9B67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300AFCF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3097F0A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FF88E8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0D81036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296B390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178133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685217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C624DFC" w14:textId="77777777" w:rsidR="00D255EF"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6256C8BC" w14:textId="77777777" w:rsidR="00C207B1" w:rsidRDefault="00C207B1"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365FCECE"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48D8E0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58D75B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6EE892B0"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ПРАКТИЧЕСКАЯ РАБОТА № 14</w:t>
      </w:r>
    </w:p>
    <w:p w14:paraId="6B505B27"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 xml:space="preserve">Тема: </w:t>
      </w:r>
      <w:r w:rsidRPr="00D32453">
        <w:rPr>
          <w:rFonts w:ascii="Times New Roman" w:hAnsi="Times New Roman"/>
          <w:b/>
          <w:bCs/>
          <w:i/>
          <w:sz w:val="20"/>
          <w:szCs w:val="20"/>
        </w:rPr>
        <w:t>Марш-бросок  3000м. – девушки, 6000м. – юноши</w:t>
      </w:r>
    </w:p>
    <w:p w14:paraId="04C5D2B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p>
    <w:p w14:paraId="34309CF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(РАЗМИНКА)</w:t>
      </w:r>
    </w:p>
    <w:p w14:paraId="48020F83" w14:textId="77777777" w:rsidR="00D255EF" w:rsidRPr="00D32453" w:rsidRDefault="00D255EF" w:rsidP="00D255EF">
      <w:pPr>
        <w:widowControl w:val="0"/>
        <w:numPr>
          <w:ilvl w:val="0"/>
          <w:numId w:val="15"/>
        </w:numPr>
        <w:shd w:val="clear" w:color="auto" w:fill="FFFFFF"/>
        <w:tabs>
          <w:tab w:val="left" w:pos="284"/>
        </w:tabs>
        <w:autoSpaceDE w:val="0"/>
        <w:autoSpaceDN w:val="0"/>
        <w:adjustRightInd w:val="0"/>
        <w:spacing w:after="0" w:line="240" w:lineRule="auto"/>
        <w:ind w:hanging="720"/>
        <w:rPr>
          <w:rFonts w:ascii="Times New Roman" w:hAnsi="Times New Roman"/>
          <w:color w:val="0C0C0C"/>
          <w:sz w:val="24"/>
          <w:szCs w:val="24"/>
        </w:rPr>
      </w:pPr>
      <w:r w:rsidRPr="00D32453">
        <w:rPr>
          <w:rFonts w:ascii="Times New Roman" w:hAnsi="Times New Roman"/>
          <w:b/>
          <w:bCs/>
          <w:color w:val="0C0C0C"/>
          <w:sz w:val="24"/>
          <w:szCs w:val="24"/>
        </w:rPr>
        <w:t>Вращения и повороты головы</w:t>
      </w:r>
    </w:p>
    <w:p w14:paraId="1219EA63"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наклоны вперёд-назад</w:t>
      </w:r>
    </w:p>
    <w:p w14:paraId="07418A9F"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повороты вправо-влево</w:t>
      </w:r>
    </w:p>
    <w:p w14:paraId="786FA124"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вращения головой</w:t>
      </w:r>
    </w:p>
    <w:p w14:paraId="6D85E8CC" w14:textId="77777777" w:rsidR="00D255EF" w:rsidRPr="00D32453" w:rsidRDefault="00D255EF" w:rsidP="00D255EF">
      <w:pPr>
        <w:widowControl w:val="0"/>
        <w:numPr>
          <w:ilvl w:val="0"/>
          <w:numId w:val="7"/>
        </w:numPr>
        <w:shd w:val="clear" w:color="auto" w:fill="FFFFFF"/>
        <w:tabs>
          <w:tab w:val="left" w:pos="284"/>
        </w:tabs>
        <w:autoSpaceDE w:val="0"/>
        <w:autoSpaceDN w:val="0"/>
        <w:adjustRightInd w:val="0"/>
        <w:spacing w:after="0" w:line="240" w:lineRule="auto"/>
        <w:rPr>
          <w:rFonts w:ascii="Times New Roman" w:hAnsi="Times New Roman"/>
          <w:color w:val="0C0C0C"/>
          <w:sz w:val="24"/>
          <w:szCs w:val="24"/>
        </w:rPr>
      </w:pPr>
      <w:r w:rsidRPr="00D32453">
        <w:rPr>
          <w:rFonts w:ascii="Times New Roman" w:hAnsi="Times New Roman"/>
          <w:b/>
          <w:bCs/>
          <w:color w:val="0C0C0C"/>
          <w:sz w:val="24"/>
          <w:szCs w:val="24"/>
        </w:rPr>
        <w:t>Разминка плечевого и грудного пояса. Вращение плечами</w:t>
      </w:r>
    </w:p>
    <w:p w14:paraId="4540CABA"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вращение руками</w:t>
      </w:r>
    </w:p>
    <w:p w14:paraId="61AE1BB5"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растягивание спины</w:t>
      </w:r>
    </w:p>
    <w:p w14:paraId="6F69DC4C"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растягивание грудных мышц</w:t>
      </w:r>
    </w:p>
    <w:p w14:paraId="4B353EE1" w14:textId="77777777" w:rsidR="00D255EF" w:rsidRPr="00D32453" w:rsidRDefault="00D255EF" w:rsidP="00D255EF">
      <w:pPr>
        <w:widowControl w:val="0"/>
        <w:numPr>
          <w:ilvl w:val="0"/>
          <w:numId w:val="9"/>
        </w:numPr>
        <w:shd w:val="clear" w:color="auto" w:fill="FFFFFF"/>
        <w:tabs>
          <w:tab w:val="left" w:pos="284"/>
        </w:tabs>
        <w:autoSpaceDE w:val="0"/>
        <w:autoSpaceDN w:val="0"/>
        <w:adjustRightInd w:val="0"/>
        <w:spacing w:after="0" w:line="240" w:lineRule="auto"/>
        <w:rPr>
          <w:rFonts w:ascii="Times New Roman" w:hAnsi="Times New Roman"/>
          <w:color w:val="0C0C0C"/>
          <w:sz w:val="24"/>
          <w:szCs w:val="24"/>
        </w:rPr>
      </w:pPr>
      <w:r w:rsidRPr="00D32453">
        <w:rPr>
          <w:rFonts w:ascii="Times New Roman" w:hAnsi="Times New Roman"/>
          <w:b/>
          <w:bCs/>
          <w:color w:val="0C0C0C"/>
          <w:sz w:val="24"/>
          <w:szCs w:val="24"/>
        </w:rPr>
        <w:t>Разминка корпуса</w:t>
      </w:r>
    </w:p>
    <w:p w14:paraId="54BA0D89"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повороты с захлёстом рук</w:t>
      </w:r>
    </w:p>
    <w:p w14:paraId="00A62BC5"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наклоны вперёд-назад</w:t>
      </w:r>
    </w:p>
    <w:p w14:paraId="01E9E6BB"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наклоны вправо-влево</w:t>
      </w:r>
    </w:p>
    <w:p w14:paraId="05455653"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круговые движения</w:t>
      </w:r>
    </w:p>
    <w:p w14:paraId="500D6A94" w14:textId="77777777" w:rsidR="00D255EF" w:rsidRPr="00D32453" w:rsidRDefault="00D255EF" w:rsidP="00D255EF">
      <w:pPr>
        <w:widowControl w:val="0"/>
        <w:numPr>
          <w:ilvl w:val="0"/>
          <w:numId w:val="11"/>
        </w:numPr>
        <w:shd w:val="clear" w:color="auto" w:fill="FFFFFF"/>
        <w:tabs>
          <w:tab w:val="left" w:pos="284"/>
        </w:tabs>
        <w:autoSpaceDE w:val="0"/>
        <w:autoSpaceDN w:val="0"/>
        <w:adjustRightInd w:val="0"/>
        <w:spacing w:after="0" w:line="240" w:lineRule="auto"/>
        <w:rPr>
          <w:rFonts w:ascii="Times New Roman" w:hAnsi="Times New Roman"/>
          <w:color w:val="0C0C0C"/>
          <w:sz w:val="24"/>
          <w:szCs w:val="24"/>
        </w:rPr>
      </w:pPr>
      <w:r w:rsidRPr="00D32453">
        <w:rPr>
          <w:rFonts w:ascii="Times New Roman" w:hAnsi="Times New Roman"/>
          <w:b/>
          <w:bCs/>
          <w:color w:val="0C0C0C"/>
          <w:sz w:val="24"/>
          <w:szCs w:val="24"/>
        </w:rPr>
        <w:t>Вращения тазом</w:t>
      </w:r>
    </w:p>
    <w:p w14:paraId="2DBE98B7" w14:textId="77777777" w:rsidR="00D255EF" w:rsidRPr="00D32453" w:rsidRDefault="00D255EF" w:rsidP="00D255EF">
      <w:pPr>
        <w:widowControl w:val="0"/>
        <w:numPr>
          <w:ilvl w:val="0"/>
          <w:numId w:val="11"/>
        </w:numPr>
        <w:shd w:val="clear" w:color="auto" w:fill="FFFFFF"/>
        <w:tabs>
          <w:tab w:val="left" w:pos="284"/>
        </w:tabs>
        <w:autoSpaceDE w:val="0"/>
        <w:autoSpaceDN w:val="0"/>
        <w:adjustRightInd w:val="0"/>
        <w:spacing w:after="0" w:line="240" w:lineRule="auto"/>
        <w:rPr>
          <w:rFonts w:ascii="Times New Roman" w:hAnsi="Times New Roman"/>
          <w:color w:val="0C0C0C"/>
          <w:sz w:val="24"/>
          <w:szCs w:val="24"/>
        </w:rPr>
      </w:pPr>
      <w:r w:rsidRPr="00D32453">
        <w:rPr>
          <w:rFonts w:ascii="Times New Roman" w:hAnsi="Times New Roman"/>
          <w:b/>
          <w:bCs/>
          <w:color w:val="0C0C0C"/>
          <w:sz w:val="24"/>
          <w:szCs w:val="24"/>
        </w:rPr>
        <w:t>Вращение коленей</w:t>
      </w:r>
    </w:p>
    <w:p w14:paraId="03F562E6" w14:textId="77777777" w:rsidR="00D255EF" w:rsidRPr="00D32453" w:rsidRDefault="00D255EF" w:rsidP="00D255EF">
      <w:pPr>
        <w:widowControl w:val="0"/>
        <w:numPr>
          <w:ilvl w:val="0"/>
          <w:numId w:val="11"/>
        </w:numPr>
        <w:shd w:val="clear" w:color="auto" w:fill="FFFFFF"/>
        <w:tabs>
          <w:tab w:val="left" w:pos="284"/>
          <w:tab w:val="left" w:pos="426"/>
        </w:tabs>
        <w:autoSpaceDE w:val="0"/>
        <w:autoSpaceDN w:val="0"/>
        <w:adjustRightInd w:val="0"/>
        <w:spacing w:after="0" w:line="240" w:lineRule="auto"/>
        <w:rPr>
          <w:rFonts w:ascii="Times New Roman" w:hAnsi="Times New Roman"/>
          <w:color w:val="0C0C0C"/>
          <w:sz w:val="24"/>
          <w:szCs w:val="24"/>
        </w:rPr>
      </w:pPr>
      <w:r w:rsidRPr="00D32453">
        <w:rPr>
          <w:rFonts w:ascii="Times New Roman" w:hAnsi="Times New Roman"/>
          <w:b/>
          <w:bCs/>
          <w:color w:val="0C0C0C"/>
          <w:sz w:val="24"/>
          <w:szCs w:val="24"/>
        </w:rPr>
        <w:t>Круговые движения стопы</w:t>
      </w:r>
    </w:p>
    <w:p w14:paraId="77DFD0CB" w14:textId="77777777" w:rsidR="00D255EF" w:rsidRPr="00D32453" w:rsidRDefault="00D255EF" w:rsidP="00D255EF">
      <w:pPr>
        <w:widowControl w:val="0"/>
        <w:numPr>
          <w:ilvl w:val="0"/>
          <w:numId w:val="11"/>
        </w:numPr>
        <w:shd w:val="clear" w:color="auto" w:fill="FFFFFF"/>
        <w:tabs>
          <w:tab w:val="left" w:pos="284"/>
          <w:tab w:val="left" w:pos="426"/>
        </w:tabs>
        <w:autoSpaceDE w:val="0"/>
        <w:autoSpaceDN w:val="0"/>
        <w:adjustRightInd w:val="0"/>
        <w:spacing w:after="0" w:line="240" w:lineRule="auto"/>
        <w:rPr>
          <w:rFonts w:ascii="Times New Roman" w:hAnsi="Times New Roman"/>
          <w:color w:val="0C0C0C"/>
          <w:sz w:val="24"/>
          <w:szCs w:val="24"/>
        </w:rPr>
      </w:pPr>
      <w:r w:rsidRPr="00D32453">
        <w:rPr>
          <w:rFonts w:ascii="Times New Roman" w:hAnsi="Times New Roman"/>
          <w:b/>
          <w:bCs/>
          <w:color w:val="0C0C0C"/>
          <w:sz w:val="24"/>
          <w:szCs w:val="24"/>
        </w:rPr>
        <w:t>Выпады</w:t>
      </w:r>
    </w:p>
    <w:p w14:paraId="6059E146"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вперёд</w:t>
      </w:r>
    </w:p>
    <w:p w14:paraId="73241910"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в сторону</w:t>
      </w:r>
    </w:p>
    <w:p w14:paraId="4AE26476" w14:textId="77777777" w:rsidR="00D255EF" w:rsidRPr="00D32453" w:rsidRDefault="00D255EF" w:rsidP="00D255EF">
      <w:pPr>
        <w:widowControl w:val="0"/>
        <w:numPr>
          <w:ilvl w:val="0"/>
          <w:numId w:val="16"/>
        </w:numPr>
        <w:shd w:val="clear" w:color="auto" w:fill="FFFFFF"/>
        <w:tabs>
          <w:tab w:val="left" w:pos="284"/>
          <w:tab w:val="left" w:pos="426"/>
        </w:tabs>
        <w:autoSpaceDE w:val="0"/>
        <w:autoSpaceDN w:val="0"/>
        <w:adjustRightInd w:val="0"/>
        <w:spacing w:after="0" w:line="240" w:lineRule="auto"/>
        <w:rPr>
          <w:rFonts w:ascii="Times New Roman" w:hAnsi="Times New Roman"/>
          <w:color w:val="0C0C0C"/>
          <w:sz w:val="24"/>
          <w:szCs w:val="24"/>
        </w:rPr>
      </w:pPr>
      <w:r w:rsidRPr="00D32453">
        <w:rPr>
          <w:rFonts w:ascii="Times New Roman" w:hAnsi="Times New Roman"/>
          <w:b/>
          <w:bCs/>
          <w:color w:val="0C0C0C"/>
          <w:sz w:val="24"/>
          <w:szCs w:val="24"/>
        </w:rPr>
        <w:t>Растягивание мышц бедер</w:t>
      </w:r>
    </w:p>
    <w:p w14:paraId="6A34E133"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задней поверхности</w:t>
      </w:r>
    </w:p>
    <w:p w14:paraId="09B055AB" w14:textId="77777777" w:rsidR="00D255EF" w:rsidRPr="00D32453" w:rsidRDefault="00D255EF" w:rsidP="00D255EF">
      <w:pPr>
        <w:shd w:val="clear" w:color="auto" w:fill="FFFFFF"/>
        <w:tabs>
          <w:tab w:val="left" w:pos="284"/>
        </w:tabs>
        <w:spacing w:after="0" w:line="240" w:lineRule="auto"/>
        <w:rPr>
          <w:rFonts w:ascii="Times New Roman" w:hAnsi="Times New Roman"/>
          <w:color w:val="0C0C0C"/>
          <w:sz w:val="24"/>
          <w:szCs w:val="24"/>
        </w:rPr>
      </w:pPr>
      <w:r w:rsidRPr="00D32453">
        <w:rPr>
          <w:rFonts w:ascii="Times New Roman" w:hAnsi="Times New Roman"/>
          <w:color w:val="0C0C0C"/>
          <w:sz w:val="24"/>
          <w:szCs w:val="24"/>
        </w:rPr>
        <w:t>приводящих</w:t>
      </w:r>
    </w:p>
    <w:p w14:paraId="4CD3496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0B4BF4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111BCB9C"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СДАЧА КОНТРОЛЬНОГО НОРМАТИВА</w:t>
      </w:r>
    </w:p>
    <w:p w14:paraId="725EE2F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8"/>
          <w:szCs w:val="28"/>
        </w:rPr>
      </w:pPr>
      <w:r w:rsidRPr="00D32453">
        <w:rPr>
          <w:rFonts w:ascii="Times New Roman" w:hAnsi="Times New Roman"/>
          <w:bCs/>
          <w:i/>
          <w:sz w:val="28"/>
          <w:szCs w:val="28"/>
        </w:rPr>
        <w:t>Марш-бросок  3000м. – девушки, 6000м. – юноши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25"/>
        <w:gridCol w:w="779"/>
        <w:gridCol w:w="780"/>
        <w:gridCol w:w="779"/>
        <w:gridCol w:w="780"/>
        <w:gridCol w:w="780"/>
        <w:gridCol w:w="779"/>
        <w:gridCol w:w="780"/>
        <w:gridCol w:w="779"/>
        <w:gridCol w:w="780"/>
        <w:gridCol w:w="780"/>
      </w:tblGrid>
      <w:tr w:rsidR="00D255EF" w:rsidRPr="00D32453" w14:paraId="3E1E131B" w14:textId="77777777" w:rsidTr="002652BD">
        <w:trPr>
          <w:trHeight w:val="736"/>
        </w:trPr>
        <w:tc>
          <w:tcPr>
            <w:tcW w:w="2518"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3D35AF30"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Баллы</w:t>
            </w:r>
          </w:p>
          <w:p w14:paraId="4F8EAAB7"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2F380600"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8"/>
                <w:szCs w:val="28"/>
              </w:rPr>
            </w:pPr>
            <w:r w:rsidRPr="00D32453">
              <w:rPr>
                <w:rFonts w:ascii="Times New Roman" w:hAnsi="Times New Roman"/>
                <w:b/>
                <w:i/>
                <w:color w:val="000000"/>
                <w:sz w:val="24"/>
                <w:szCs w:val="24"/>
              </w:rPr>
              <w:t>Виды упражнений</w:t>
            </w:r>
          </w:p>
        </w:tc>
        <w:tc>
          <w:tcPr>
            <w:tcW w:w="779" w:type="dxa"/>
            <w:tcBorders>
              <w:top w:val="single" w:sz="8" w:space="0" w:color="auto"/>
              <w:left w:val="single" w:sz="8" w:space="0" w:color="auto"/>
              <w:bottom w:val="single" w:sz="8" w:space="0" w:color="auto"/>
              <w:right w:val="single" w:sz="8" w:space="0" w:color="auto"/>
            </w:tcBorders>
            <w:vAlign w:val="center"/>
          </w:tcPr>
          <w:p w14:paraId="134AE77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10</w:t>
            </w:r>
          </w:p>
        </w:tc>
        <w:tc>
          <w:tcPr>
            <w:tcW w:w="780" w:type="dxa"/>
            <w:tcBorders>
              <w:top w:val="single" w:sz="8" w:space="0" w:color="auto"/>
              <w:left w:val="single" w:sz="8" w:space="0" w:color="auto"/>
              <w:bottom w:val="single" w:sz="8" w:space="0" w:color="auto"/>
              <w:right w:val="single" w:sz="8" w:space="0" w:color="auto"/>
            </w:tcBorders>
            <w:vAlign w:val="center"/>
          </w:tcPr>
          <w:p w14:paraId="3B9ECCA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9</w:t>
            </w:r>
          </w:p>
        </w:tc>
        <w:tc>
          <w:tcPr>
            <w:tcW w:w="779" w:type="dxa"/>
            <w:tcBorders>
              <w:top w:val="single" w:sz="8" w:space="0" w:color="auto"/>
              <w:left w:val="single" w:sz="8" w:space="0" w:color="auto"/>
              <w:bottom w:val="single" w:sz="8" w:space="0" w:color="auto"/>
              <w:right w:val="single" w:sz="8" w:space="0" w:color="auto"/>
            </w:tcBorders>
            <w:vAlign w:val="center"/>
          </w:tcPr>
          <w:p w14:paraId="561DBEE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8</w:t>
            </w:r>
          </w:p>
        </w:tc>
        <w:tc>
          <w:tcPr>
            <w:tcW w:w="780" w:type="dxa"/>
            <w:tcBorders>
              <w:top w:val="single" w:sz="8" w:space="0" w:color="auto"/>
              <w:left w:val="single" w:sz="8" w:space="0" w:color="auto"/>
              <w:bottom w:val="single" w:sz="8" w:space="0" w:color="auto"/>
              <w:right w:val="single" w:sz="8" w:space="0" w:color="auto"/>
            </w:tcBorders>
            <w:vAlign w:val="center"/>
          </w:tcPr>
          <w:p w14:paraId="4E32033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7</w:t>
            </w:r>
          </w:p>
        </w:tc>
        <w:tc>
          <w:tcPr>
            <w:tcW w:w="780" w:type="dxa"/>
            <w:tcBorders>
              <w:top w:val="single" w:sz="8" w:space="0" w:color="auto"/>
              <w:left w:val="single" w:sz="8" w:space="0" w:color="auto"/>
              <w:bottom w:val="single" w:sz="8" w:space="0" w:color="auto"/>
              <w:right w:val="single" w:sz="8" w:space="0" w:color="auto"/>
            </w:tcBorders>
            <w:vAlign w:val="center"/>
          </w:tcPr>
          <w:p w14:paraId="6FB1C6D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6</w:t>
            </w:r>
          </w:p>
        </w:tc>
        <w:tc>
          <w:tcPr>
            <w:tcW w:w="779" w:type="dxa"/>
            <w:tcBorders>
              <w:top w:val="single" w:sz="8" w:space="0" w:color="auto"/>
              <w:left w:val="single" w:sz="8" w:space="0" w:color="auto"/>
              <w:bottom w:val="single" w:sz="8" w:space="0" w:color="auto"/>
              <w:right w:val="single" w:sz="8" w:space="0" w:color="auto"/>
            </w:tcBorders>
            <w:vAlign w:val="center"/>
          </w:tcPr>
          <w:p w14:paraId="1225337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5</w:t>
            </w:r>
          </w:p>
        </w:tc>
        <w:tc>
          <w:tcPr>
            <w:tcW w:w="780" w:type="dxa"/>
            <w:tcBorders>
              <w:top w:val="single" w:sz="8" w:space="0" w:color="auto"/>
              <w:left w:val="single" w:sz="8" w:space="0" w:color="auto"/>
              <w:bottom w:val="single" w:sz="8" w:space="0" w:color="auto"/>
              <w:right w:val="single" w:sz="8" w:space="0" w:color="auto"/>
            </w:tcBorders>
            <w:vAlign w:val="center"/>
          </w:tcPr>
          <w:p w14:paraId="383439A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4</w:t>
            </w:r>
          </w:p>
        </w:tc>
        <w:tc>
          <w:tcPr>
            <w:tcW w:w="779" w:type="dxa"/>
            <w:tcBorders>
              <w:top w:val="single" w:sz="8" w:space="0" w:color="auto"/>
              <w:left w:val="single" w:sz="8" w:space="0" w:color="auto"/>
              <w:bottom w:val="single" w:sz="8" w:space="0" w:color="auto"/>
              <w:right w:val="single" w:sz="8" w:space="0" w:color="auto"/>
            </w:tcBorders>
            <w:vAlign w:val="center"/>
          </w:tcPr>
          <w:p w14:paraId="46951C0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3</w:t>
            </w:r>
          </w:p>
        </w:tc>
        <w:tc>
          <w:tcPr>
            <w:tcW w:w="780" w:type="dxa"/>
            <w:tcBorders>
              <w:top w:val="single" w:sz="8" w:space="0" w:color="auto"/>
              <w:left w:val="single" w:sz="8" w:space="0" w:color="auto"/>
              <w:bottom w:val="single" w:sz="8" w:space="0" w:color="auto"/>
              <w:right w:val="single" w:sz="8" w:space="0" w:color="auto"/>
            </w:tcBorders>
            <w:vAlign w:val="center"/>
          </w:tcPr>
          <w:p w14:paraId="616025C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2</w:t>
            </w:r>
          </w:p>
        </w:tc>
        <w:tc>
          <w:tcPr>
            <w:tcW w:w="780" w:type="dxa"/>
            <w:tcBorders>
              <w:top w:val="single" w:sz="8" w:space="0" w:color="auto"/>
              <w:left w:val="single" w:sz="8" w:space="0" w:color="auto"/>
              <w:bottom w:val="single" w:sz="8" w:space="0" w:color="auto"/>
              <w:right w:val="single" w:sz="8" w:space="0" w:color="auto"/>
            </w:tcBorders>
            <w:vAlign w:val="center"/>
          </w:tcPr>
          <w:p w14:paraId="409563A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w:t>
            </w:r>
          </w:p>
        </w:tc>
      </w:tr>
      <w:tr w:rsidR="00D255EF" w:rsidRPr="00D32453" w14:paraId="192EAE55" w14:textId="77777777" w:rsidTr="002652BD">
        <w:trPr>
          <w:trHeight w:hRule="exact" w:val="340"/>
        </w:trPr>
        <w:tc>
          <w:tcPr>
            <w:tcW w:w="2093" w:type="dxa"/>
            <w:vMerge w:val="restart"/>
            <w:tcBorders>
              <w:top w:val="single" w:sz="8" w:space="0" w:color="auto"/>
              <w:left w:val="single" w:sz="8" w:space="0" w:color="auto"/>
              <w:right w:val="single" w:sz="8" w:space="0" w:color="auto"/>
            </w:tcBorders>
            <w:vAlign w:val="center"/>
          </w:tcPr>
          <w:p w14:paraId="22CFC72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6000м (мин., сек.)</w:t>
            </w:r>
          </w:p>
          <w:p w14:paraId="1818F76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3000м (мин., сек.)</w:t>
            </w:r>
          </w:p>
        </w:tc>
        <w:tc>
          <w:tcPr>
            <w:tcW w:w="425" w:type="dxa"/>
            <w:tcBorders>
              <w:top w:val="single" w:sz="8" w:space="0" w:color="auto"/>
              <w:left w:val="single" w:sz="8" w:space="0" w:color="auto"/>
              <w:right w:val="single" w:sz="8" w:space="0" w:color="auto"/>
            </w:tcBorders>
            <w:vAlign w:val="center"/>
          </w:tcPr>
          <w:p w14:paraId="10D8973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Ю</w:t>
            </w:r>
          </w:p>
        </w:tc>
        <w:tc>
          <w:tcPr>
            <w:tcW w:w="779" w:type="dxa"/>
            <w:tcBorders>
              <w:top w:val="single" w:sz="8" w:space="0" w:color="auto"/>
              <w:left w:val="single" w:sz="8" w:space="0" w:color="auto"/>
              <w:right w:val="single" w:sz="8" w:space="0" w:color="auto"/>
            </w:tcBorders>
            <w:vAlign w:val="center"/>
          </w:tcPr>
          <w:p w14:paraId="602D0C0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37.00,0</w:t>
            </w:r>
          </w:p>
        </w:tc>
        <w:tc>
          <w:tcPr>
            <w:tcW w:w="780" w:type="dxa"/>
            <w:tcBorders>
              <w:top w:val="single" w:sz="8" w:space="0" w:color="auto"/>
              <w:left w:val="single" w:sz="8" w:space="0" w:color="auto"/>
              <w:right w:val="single" w:sz="8" w:space="0" w:color="auto"/>
            </w:tcBorders>
            <w:vAlign w:val="center"/>
          </w:tcPr>
          <w:p w14:paraId="3B33C24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37.30,0</w:t>
            </w:r>
          </w:p>
        </w:tc>
        <w:tc>
          <w:tcPr>
            <w:tcW w:w="779" w:type="dxa"/>
            <w:tcBorders>
              <w:top w:val="single" w:sz="8" w:space="0" w:color="auto"/>
              <w:left w:val="single" w:sz="8" w:space="0" w:color="auto"/>
              <w:right w:val="single" w:sz="8" w:space="0" w:color="auto"/>
            </w:tcBorders>
            <w:vAlign w:val="center"/>
          </w:tcPr>
          <w:p w14:paraId="4BB13E8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38.00,0</w:t>
            </w:r>
          </w:p>
        </w:tc>
        <w:tc>
          <w:tcPr>
            <w:tcW w:w="780" w:type="dxa"/>
            <w:tcBorders>
              <w:top w:val="single" w:sz="8" w:space="0" w:color="auto"/>
              <w:left w:val="single" w:sz="8" w:space="0" w:color="auto"/>
              <w:right w:val="single" w:sz="8" w:space="0" w:color="auto"/>
            </w:tcBorders>
            <w:vAlign w:val="center"/>
          </w:tcPr>
          <w:p w14:paraId="69B8192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3830,0</w:t>
            </w:r>
          </w:p>
        </w:tc>
        <w:tc>
          <w:tcPr>
            <w:tcW w:w="780" w:type="dxa"/>
            <w:tcBorders>
              <w:top w:val="single" w:sz="8" w:space="0" w:color="auto"/>
              <w:left w:val="single" w:sz="8" w:space="0" w:color="auto"/>
              <w:right w:val="single" w:sz="8" w:space="0" w:color="auto"/>
            </w:tcBorders>
            <w:vAlign w:val="center"/>
          </w:tcPr>
          <w:p w14:paraId="56AAE1A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39.00,0</w:t>
            </w:r>
          </w:p>
        </w:tc>
        <w:tc>
          <w:tcPr>
            <w:tcW w:w="779" w:type="dxa"/>
            <w:tcBorders>
              <w:top w:val="single" w:sz="8" w:space="0" w:color="auto"/>
              <w:left w:val="single" w:sz="8" w:space="0" w:color="auto"/>
              <w:right w:val="single" w:sz="8" w:space="0" w:color="auto"/>
            </w:tcBorders>
            <w:vAlign w:val="center"/>
          </w:tcPr>
          <w:p w14:paraId="749F019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39.30,0</w:t>
            </w:r>
          </w:p>
        </w:tc>
        <w:tc>
          <w:tcPr>
            <w:tcW w:w="780" w:type="dxa"/>
            <w:tcBorders>
              <w:top w:val="single" w:sz="8" w:space="0" w:color="auto"/>
              <w:left w:val="single" w:sz="8" w:space="0" w:color="auto"/>
              <w:right w:val="single" w:sz="8" w:space="0" w:color="auto"/>
            </w:tcBorders>
            <w:vAlign w:val="center"/>
          </w:tcPr>
          <w:p w14:paraId="130C830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40.00,0</w:t>
            </w:r>
          </w:p>
        </w:tc>
        <w:tc>
          <w:tcPr>
            <w:tcW w:w="779" w:type="dxa"/>
            <w:tcBorders>
              <w:top w:val="single" w:sz="8" w:space="0" w:color="auto"/>
              <w:left w:val="single" w:sz="8" w:space="0" w:color="auto"/>
              <w:right w:val="single" w:sz="8" w:space="0" w:color="auto"/>
            </w:tcBorders>
            <w:vAlign w:val="center"/>
          </w:tcPr>
          <w:p w14:paraId="620B6B8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40.30,0</w:t>
            </w:r>
          </w:p>
        </w:tc>
        <w:tc>
          <w:tcPr>
            <w:tcW w:w="780" w:type="dxa"/>
            <w:tcBorders>
              <w:top w:val="single" w:sz="8" w:space="0" w:color="auto"/>
              <w:left w:val="single" w:sz="8" w:space="0" w:color="auto"/>
              <w:right w:val="single" w:sz="8" w:space="0" w:color="auto"/>
            </w:tcBorders>
            <w:vAlign w:val="center"/>
          </w:tcPr>
          <w:p w14:paraId="6B29C90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41.00,0</w:t>
            </w:r>
          </w:p>
        </w:tc>
        <w:tc>
          <w:tcPr>
            <w:tcW w:w="780" w:type="dxa"/>
            <w:tcBorders>
              <w:top w:val="single" w:sz="8" w:space="0" w:color="auto"/>
              <w:left w:val="single" w:sz="8" w:space="0" w:color="auto"/>
              <w:right w:val="single" w:sz="8" w:space="0" w:color="auto"/>
            </w:tcBorders>
            <w:vAlign w:val="center"/>
          </w:tcPr>
          <w:p w14:paraId="3D12E6D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41.30,0</w:t>
            </w:r>
          </w:p>
        </w:tc>
      </w:tr>
      <w:tr w:rsidR="00D255EF" w:rsidRPr="00D32453" w14:paraId="4B6E2FB4" w14:textId="77777777" w:rsidTr="002652BD">
        <w:trPr>
          <w:trHeight w:hRule="exact" w:val="340"/>
        </w:trPr>
        <w:tc>
          <w:tcPr>
            <w:tcW w:w="2093" w:type="dxa"/>
            <w:vMerge/>
            <w:tcBorders>
              <w:left w:val="single" w:sz="8" w:space="0" w:color="auto"/>
              <w:bottom w:val="single" w:sz="8" w:space="0" w:color="auto"/>
              <w:right w:val="single" w:sz="8" w:space="0" w:color="auto"/>
            </w:tcBorders>
            <w:vAlign w:val="center"/>
          </w:tcPr>
          <w:p w14:paraId="2EE2BFC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p>
        </w:tc>
        <w:tc>
          <w:tcPr>
            <w:tcW w:w="425" w:type="dxa"/>
            <w:tcBorders>
              <w:left w:val="single" w:sz="8" w:space="0" w:color="auto"/>
              <w:bottom w:val="single" w:sz="8" w:space="0" w:color="auto"/>
              <w:right w:val="single" w:sz="8" w:space="0" w:color="auto"/>
            </w:tcBorders>
            <w:vAlign w:val="center"/>
          </w:tcPr>
          <w:p w14:paraId="4BE336E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Д</w:t>
            </w:r>
          </w:p>
        </w:tc>
        <w:tc>
          <w:tcPr>
            <w:tcW w:w="779" w:type="dxa"/>
            <w:tcBorders>
              <w:left w:val="single" w:sz="8" w:space="0" w:color="auto"/>
              <w:bottom w:val="single" w:sz="8" w:space="0" w:color="auto"/>
              <w:right w:val="single" w:sz="8" w:space="0" w:color="auto"/>
            </w:tcBorders>
            <w:vAlign w:val="center"/>
          </w:tcPr>
          <w:p w14:paraId="66BD924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22.00,0</w:t>
            </w:r>
          </w:p>
        </w:tc>
        <w:tc>
          <w:tcPr>
            <w:tcW w:w="780" w:type="dxa"/>
            <w:tcBorders>
              <w:left w:val="single" w:sz="8" w:space="0" w:color="auto"/>
              <w:bottom w:val="single" w:sz="8" w:space="0" w:color="auto"/>
              <w:right w:val="single" w:sz="8" w:space="0" w:color="auto"/>
            </w:tcBorders>
            <w:vAlign w:val="center"/>
          </w:tcPr>
          <w:p w14:paraId="11A0C81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22.30,0</w:t>
            </w:r>
          </w:p>
        </w:tc>
        <w:tc>
          <w:tcPr>
            <w:tcW w:w="779" w:type="dxa"/>
            <w:tcBorders>
              <w:left w:val="single" w:sz="8" w:space="0" w:color="auto"/>
              <w:bottom w:val="single" w:sz="8" w:space="0" w:color="auto"/>
              <w:right w:val="single" w:sz="8" w:space="0" w:color="auto"/>
            </w:tcBorders>
            <w:vAlign w:val="center"/>
          </w:tcPr>
          <w:p w14:paraId="6029EE1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23.00,0</w:t>
            </w:r>
          </w:p>
        </w:tc>
        <w:tc>
          <w:tcPr>
            <w:tcW w:w="780" w:type="dxa"/>
            <w:tcBorders>
              <w:left w:val="single" w:sz="8" w:space="0" w:color="auto"/>
              <w:bottom w:val="single" w:sz="8" w:space="0" w:color="auto"/>
              <w:right w:val="single" w:sz="8" w:space="0" w:color="auto"/>
            </w:tcBorders>
            <w:vAlign w:val="center"/>
          </w:tcPr>
          <w:p w14:paraId="439F648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23.30,0</w:t>
            </w:r>
          </w:p>
        </w:tc>
        <w:tc>
          <w:tcPr>
            <w:tcW w:w="780" w:type="dxa"/>
            <w:tcBorders>
              <w:left w:val="single" w:sz="8" w:space="0" w:color="auto"/>
              <w:bottom w:val="single" w:sz="8" w:space="0" w:color="auto"/>
              <w:right w:val="single" w:sz="8" w:space="0" w:color="auto"/>
            </w:tcBorders>
            <w:vAlign w:val="center"/>
          </w:tcPr>
          <w:p w14:paraId="54E0AB7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24.00,0</w:t>
            </w:r>
          </w:p>
        </w:tc>
        <w:tc>
          <w:tcPr>
            <w:tcW w:w="779" w:type="dxa"/>
            <w:tcBorders>
              <w:left w:val="single" w:sz="8" w:space="0" w:color="auto"/>
              <w:bottom w:val="single" w:sz="8" w:space="0" w:color="auto"/>
              <w:right w:val="single" w:sz="8" w:space="0" w:color="auto"/>
            </w:tcBorders>
            <w:vAlign w:val="center"/>
          </w:tcPr>
          <w:p w14:paraId="4A1FE4C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24.30,0</w:t>
            </w:r>
          </w:p>
        </w:tc>
        <w:tc>
          <w:tcPr>
            <w:tcW w:w="780" w:type="dxa"/>
            <w:tcBorders>
              <w:left w:val="single" w:sz="8" w:space="0" w:color="auto"/>
              <w:bottom w:val="single" w:sz="8" w:space="0" w:color="auto"/>
              <w:right w:val="single" w:sz="8" w:space="0" w:color="auto"/>
            </w:tcBorders>
            <w:vAlign w:val="center"/>
          </w:tcPr>
          <w:p w14:paraId="4499791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25.00,0</w:t>
            </w:r>
          </w:p>
        </w:tc>
        <w:tc>
          <w:tcPr>
            <w:tcW w:w="779" w:type="dxa"/>
            <w:tcBorders>
              <w:left w:val="single" w:sz="8" w:space="0" w:color="auto"/>
              <w:bottom w:val="single" w:sz="8" w:space="0" w:color="auto"/>
              <w:right w:val="single" w:sz="8" w:space="0" w:color="auto"/>
            </w:tcBorders>
            <w:vAlign w:val="center"/>
          </w:tcPr>
          <w:p w14:paraId="4EC85C4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25.30,0</w:t>
            </w:r>
          </w:p>
        </w:tc>
        <w:tc>
          <w:tcPr>
            <w:tcW w:w="780" w:type="dxa"/>
            <w:tcBorders>
              <w:left w:val="single" w:sz="8" w:space="0" w:color="auto"/>
              <w:bottom w:val="single" w:sz="8" w:space="0" w:color="auto"/>
              <w:right w:val="single" w:sz="8" w:space="0" w:color="auto"/>
            </w:tcBorders>
            <w:vAlign w:val="center"/>
          </w:tcPr>
          <w:p w14:paraId="7788C43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26.00,0</w:t>
            </w:r>
          </w:p>
        </w:tc>
        <w:tc>
          <w:tcPr>
            <w:tcW w:w="780" w:type="dxa"/>
            <w:tcBorders>
              <w:left w:val="single" w:sz="8" w:space="0" w:color="auto"/>
              <w:bottom w:val="single" w:sz="8" w:space="0" w:color="auto"/>
              <w:right w:val="single" w:sz="8" w:space="0" w:color="auto"/>
            </w:tcBorders>
            <w:vAlign w:val="center"/>
          </w:tcPr>
          <w:p w14:paraId="54DD5E0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26.30,0</w:t>
            </w:r>
          </w:p>
        </w:tc>
      </w:tr>
    </w:tbl>
    <w:p w14:paraId="5D28E674"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8"/>
          <w:szCs w:val="28"/>
        </w:rPr>
      </w:pPr>
    </w:p>
    <w:p w14:paraId="051DD6B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64C31DD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2C5DC35D"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8"/>
          <w:szCs w:val="28"/>
        </w:rPr>
      </w:pPr>
    </w:p>
    <w:p w14:paraId="241C87FA"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8"/>
          <w:szCs w:val="28"/>
        </w:rPr>
      </w:pPr>
    </w:p>
    <w:p w14:paraId="75993658"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8"/>
          <w:szCs w:val="28"/>
        </w:rPr>
      </w:pPr>
    </w:p>
    <w:p w14:paraId="11C6B479"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8"/>
          <w:szCs w:val="28"/>
        </w:rPr>
      </w:pPr>
    </w:p>
    <w:p w14:paraId="0F064C05"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8"/>
          <w:szCs w:val="28"/>
        </w:rPr>
      </w:pPr>
    </w:p>
    <w:p w14:paraId="7F9F08EB"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8"/>
          <w:szCs w:val="28"/>
        </w:rPr>
      </w:pPr>
    </w:p>
    <w:p w14:paraId="13262CEA"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8"/>
          <w:szCs w:val="28"/>
        </w:rPr>
      </w:pPr>
    </w:p>
    <w:p w14:paraId="3A95C521"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8"/>
          <w:szCs w:val="28"/>
        </w:rPr>
      </w:pPr>
    </w:p>
    <w:p w14:paraId="1EB85EB4" w14:textId="77777777" w:rsidR="00D255EF" w:rsidRDefault="00D255EF" w:rsidP="00D255EF">
      <w:pPr>
        <w:widowControl w:val="0"/>
        <w:autoSpaceDE w:val="0"/>
        <w:autoSpaceDN w:val="0"/>
        <w:adjustRightInd w:val="0"/>
        <w:spacing w:after="0" w:line="240" w:lineRule="auto"/>
        <w:rPr>
          <w:rFonts w:ascii="Times New Roman" w:hAnsi="Times New Roman"/>
          <w:b/>
          <w:i/>
          <w:color w:val="000000"/>
          <w:sz w:val="28"/>
          <w:szCs w:val="28"/>
        </w:rPr>
      </w:pPr>
    </w:p>
    <w:p w14:paraId="2215DF75" w14:textId="77777777" w:rsidR="00C207B1" w:rsidRDefault="00C207B1" w:rsidP="00D255EF">
      <w:pPr>
        <w:widowControl w:val="0"/>
        <w:autoSpaceDE w:val="0"/>
        <w:autoSpaceDN w:val="0"/>
        <w:adjustRightInd w:val="0"/>
        <w:spacing w:after="0" w:line="240" w:lineRule="auto"/>
        <w:rPr>
          <w:rFonts w:ascii="Times New Roman" w:hAnsi="Times New Roman"/>
          <w:b/>
          <w:i/>
          <w:color w:val="000000"/>
          <w:sz w:val="28"/>
          <w:szCs w:val="28"/>
        </w:rPr>
      </w:pPr>
    </w:p>
    <w:p w14:paraId="3C2A4A98" w14:textId="77777777" w:rsidR="00C207B1" w:rsidRPr="00D32453" w:rsidRDefault="00C207B1" w:rsidP="00D255EF">
      <w:pPr>
        <w:widowControl w:val="0"/>
        <w:autoSpaceDE w:val="0"/>
        <w:autoSpaceDN w:val="0"/>
        <w:adjustRightInd w:val="0"/>
        <w:spacing w:after="0" w:line="240" w:lineRule="auto"/>
        <w:rPr>
          <w:rFonts w:ascii="Times New Roman" w:hAnsi="Times New Roman"/>
          <w:b/>
          <w:i/>
          <w:color w:val="000000"/>
          <w:sz w:val="28"/>
          <w:szCs w:val="28"/>
        </w:rPr>
      </w:pPr>
    </w:p>
    <w:p w14:paraId="3D7C80CF"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15</w:t>
      </w:r>
    </w:p>
    <w:p w14:paraId="6C666C00"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 xml:space="preserve">Тема: </w:t>
      </w:r>
      <w:r w:rsidRPr="00D32453">
        <w:rPr>
          <w:rFonts w:ascii="Times New Roman" w:hAnsi="Times New Roman"/>
          <w:b/>
          <w:bCs/>
          <w:i/>
          <w:sz w:val="20"/>
          <w:szCs w:val="20"/>
        </w:rPr>
        <w:t>Бег с преодолением препятствий.</w:t>
      </w:r>
    </w:p>
    <w:p w14:paraId="304A1DE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266B1CE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763FF9B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Преодоление полосы препятствий с использованием бега, ходьбы, прыжков, передвижения в висе на руках (юноши), лазанием и перелезанием.</w:t>
      </w:r>
    </w:p>
    <w:p w14:paraId="0F5CE09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p>
    <w:p w14:paraId="7920D05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w:t>
      </w:r>
      <w:r w:rsidRPr="00D32453">
        <w:rPr>
          <w:rFonts w:ascii="Times New Roman" w:hAnsi="Times New Roman"/>
          <w:i/>
          <w:iCs/>
          <w:sz w:val="20"/>
          <w:szCs w:val="20"/>
        </w:rPr>
        <w:t>БЕГ С ПРЕОДОЛЕНИЕМ ПРЕПЯТСТВИЙ»</w:t>
      </w:r>
    </w:p>
    <w:tbl>
      <w:tblPr>
        <w:tblW w:w="9606" w:type="dxa"/>
        <w:tblBorders>
          <w:top w:val="nil"/>
          <w:left w:val="nil"/>
          <w:bottom w:val="nil"/>
          <w:right w:val="nil"/>
        </w:tblBorders>
        <w:tblLayout w:type="fixed"/>
        <w:tblLook w:val="0000" w:firstRow="0" w:lastRow="0" w:firstColumn="0" w:lastColumn="0" w:noHBand="0" w:noVBand="0"/>
      </w:tblPr>
      <w:tblGrid>
        <w:gridCol w:w="9606"/>
      </w:tblGrid>
      <w:tr w:rsidR="00D255EF" w:rsidRPr="00D32453" w14:paraId="524FBE84" w14:textId="77777777" w:rsidTr="002652BD">
        <w:trPr>
          <w:trHeight w:val="2041"/>
        </w:trPr>
        <w:tc>
          <w:tcPr>
            <w:tcW w:w="9606" w:type="dxa"/>
          </w:tcPr>
          <w:p w14:paraId="7AE6022E" w14:textId="77777777" w:rsidR="00D255EF" w:rsidRPr="00D32453" w:rsidRDefault="00D255EF" w:rsidP="002652BD">
            <w:pPr>
              <w:autoSpaceDE w:val="0"/>
              <w:autoSpaceDN w:val="0"/>
              <w:adjustRightInd w:val="0"/>
              <w:spacing w:after="0" w:line="240" w:lineRule="auto"/>
              <w:jc w:val="both"/>
              <w:rPr>
                <w:rFonts w:ascii="Times New Roman" w:eastAsiaTheme="minorEastAsia" w:hAnsi="Times New Roman"/>
                <w:color w:val="000000"/>
                <w:sz w:val="24"/>
                <w:szCs w:val="24"/>
              </w:rPr>
            </w:pPr>
            <w:r w:rsidRPr="00D32453">
              <w:rPr>
                <w:rFonts w:ascii="Times New Roman" w:eastAsiaTheme="minorEastAsia" w:hAnsi="Times New Roman"/>
                <w:color w:val="000000"/>
                <w:sz w:val="24"/>
                <w:szCs w:val="24"/>
              </w:rPr>
              <w:t>1. Рассказ о технике бега с преодолением препятствий</w:t>
            </w:r>
          </w:p>
          <w:p w14:paraId="64EE97B8" w14:textId="77777777" w:rsidR="00D255EF" w:rsidRPr="00D32453" w:rsidRDefault="00D255EF" w:rsidP="002652BD">
            <w:pPr>
              <w:autoSpaceDE w:val="0"/>
              <w:autoSpaceDN w:val="0"/>
              <w:adjustRightInd w:val="0"/>
              <w:spacing w:after="0" w:line="240" w:lineRule="auto"/>
              <w:jc w:val="both"/>
              <w:rPr>
                <w:rFonts w:ascii="Times New Roman" w:eastAsiaTheme="minorEastAsia" w:hAnsi="Times New Roman"/>
                <w:color w:val="000000"/>
                <w:sz w:val="24"/>
                <w:szCs w:val="24"/>
              </w:rPr>
            </w:pPr>
            <w:r w:rsidRPr="00D32453">
              <w:rPr>
                <w:rFonts w:ascii="Times New Roman" w:eastAsiaTheme="minorEastAsia" w:hAnsi="Times New Roman"/>
                <w:color w:val="000000"/>
                <w:sz w:val="24"/>
                <w:szCs w:val="24"/>
              </w:rPr>
              <w:t xml:space="preserve">2. И. п. – руки согнуты в локтях как при беге. Имитация работы рук с одновременным подниманием бедра маховой ноги вперед-вверх и последующим выбрасыванием голени пяткой вперед </w:t>
            </w:r>
          </w:p>
          <w:p w14:paraId="303F552C" w14:textId="77777777" w:rsidR="00D255EF" w:rsidRPr="00D32453" w:rsidRDefault="00D255EF" w:rsidP="002652BD">
            <w:pPr>
              <w:autoSpaceDE w:val="0"/>
              <w:autoSpaceDN w:val="0"/>
              <w:adjustRightInd w:val="0"/>
              <w:spacing w:after="0" w:line="240" w:lineRule="auto"/>
              <w:jc w:val="both"/>
              <w:rPr>
                <w:rFonts w:ascii="Times New Roman" w:eastAsiaTheme="minorEastAsia" w:hAnsi="Times New Roman"/>
                <w:color w:val="000000"/>
                <w:sz w:val="24"/>
                <w:szCs w:val="24"/>
              </w:rPr>
            </w:pPr>
            <w:r w:rsidRPr="00D32453">
              <w:rPr>
                <w:rFonts w:ascii="Times New Roman" w:eastAsiaTheme="minorEastAsia" w:hAnsi="Times New Roman"/>
                <w:color w:val="000000"/>
                <w:sz w:val="24"/>
                <w:szCs w:val="24"/>
              </w:rPr>
              <w:t xml:space="preserve">3. И. п. – маховая нога на барьере или гимнастической стенке на уровне пояса. Имитация работы рук с наклоном вперед </w:t>
            </w:r>
          </w:p>
          <w:p w14:paraId="08B33EF9" w14:textId="77777777" w:rsidR="00D255EF" w:rsidRPr="00D32453" w:rsidRDefault="00D255EF" w:rsidP="002652BD">
            <w:pPr>
              <w:autoSpaceDE w:val="0"/>
              <w:autoSpaceDN w:val="0"/>
              <w:adjustRightInd w:val="0"/>
              <w:spacing w:after="0" w:line="240" w:lineRule="auto"/>
              <w:jc w:val="both"/>
              <w:rPr>
                <w:rFonts w:ascii="Times New Roman" w:eastAsiaTheme="minorEastAsia" w:hAnsi="Times New Roman"/>
                <w:color w:val="000000"/>
                <w:sz w:val="24"/>
                <w:szCs w:val="24"/>
              </w:rPr>
            </w:pPr>
            <w:r w:rsidRPr="00D32453">
              <w:rPr>
                <w:rFonts w:ascii="Times New Roman" w:eastAsiaTheme="minorEastAsia" w:hAnsi="Times New Roman"/>
                <w:color w:val="000000"/>
                <w:sz w:val="24"/>
                <w:szCs w:val="24"/>
              </w:rPr>
              <w:t xml:space="preserve">4. И. п. – стоя лицом к стенке на расстоянии 110–150 см. Высоко поднимая бедро маховой ноги, активно выбросить голень с последующим касанием пяткой стенки </w:t>
            </w:r>
          </w:p>
          <w:p w14:paraId="5F837C98" w14:textId="77777777" w:rsidR="00D255EF" w:rsidRPr="00D32453" w:rsidRDefault="00D255EF" w:rsidP="002652BD">
            <w:pPr>
              <w:autoSpaceDE w:val="0"/>
              <w:autoSpaceDN w:val="0"/>
              <w:adjustRightInd w:val="0"/>
              <w:spacing w:after="0" w:line="240" w:lineRule="auto"/>
              <w:jc w:val="both"/>
              <w:rPr>
                <w:rFonts w:ascii="Times New Roman" w:eastAsiaTheme="minorEastAsia" w:hAnsi="Times New Roman"/>
                <w:color w:val="000000"/>
                <w:sz w:val="24"/>
                <w:szCs w:val="24"/>
              </w:rPr>
            </w:pPr>
            <w:r w:rsidRPr="00D32453">
              <w:rPr>
                <w:rFonts w:ascii="Times New Roman" w:eastAsiaTheme="minorEastAsia" w:hAnsi="Times New Roman"/>
                <w:color w:val="000000"/>
                <w:sz w:val="24"/>
                <w:szCs w:val="24"/>
              </w:rPr>
              <w:t>5. То же в ходьбе</w:t>
            </w:r>
          </w:p>
        </w:tc>
      </w:tr>
    </w:tbl>
    <w:p w14:paraId="584CABFD" w14:textId="77777777" w:rsidR="00D255EF" w:rsidRPr="00D32453" w:rsidRDefault="00D255EF" w:rsidP="00D255EF">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xml:space="preserve">6. Рассказ о технике «скачка» и ее демонстрация </w:t>
      </w:r>
    </w:p>
    <w:p w14:paraId="106EE12E" w14:textId="77777777" w:rsidR="00D255EF" w:rsidRPr="00D32453" w:rsidRDefault="00D255EF" w:rsidP="00D255EF">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xml:space="preserve">7. «Скачки» на толчковой ноге с продвижением вперед </w:t>
      </w:r>
    </w:p>
    <w:p w14:paraId="08C15424" w14:textId="77777777" w:rsidR="00D255EF" w:rsidRPr="00D32453" w:rsidRDefault="00D255EF" w:rsidP="00D255EF">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8. Прыжок в длину с места, отталкиваясь толчковой ногой и приземляясь на нее</w:t>
      </w:r>
    </w:p>
    <w:p w14:paraId="7BC5A5EB" w14:textId="77777777" w:rsidR="00D255EF" w:rsidRPr="00D32453" w:rsidRDefault="00D255EF" w:rsidP="00D255EF">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9. «Скачок» с 3–4 беговых шагов с приземлением на толчковую ногу</w:t>
      </w:r>
    </w:p>
    <w:p w14:paraId="687B1517" w14:textId="77777777" w:rsidR="00D255EF" w:rsidRPr="00D32453" w:rsidRDefault="00D255EF" w:rsidP="00D255EF">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10. «Скачок» с 3–4 беговых шагов с приземлением на толчковую ногу с последующим пробеганием вперед</w:t>
      </w:r>
    </w:p>
    <w:p w14:paraId="54E502C6" w14:textId="77777777" w:rsidR="00D255EF" w:rsidRPr="00D32453" w:rsidRDefault="00D255EF" w:rsidP="00D255EF">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11. «Скачок» с 6–8 беговых шагов</w:t>
      </w:r>
    </w:p>
    <w:p w14:paraId="70A84396" w14:textId="77777777" w:rsidR="00D255EF" w:rsidRPr="00D32453" w:rsidRDefault="00D255EF" w:rsidP="00D255EF">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12.Легкий бег,переходящий в ходьбу,восстановление дыхания.</w:t>
      </w:r>
    </w:p>
    <w:p w14:paraId="0235D3A6" w14:textId="77777777" w:rsidR="00D255EF" w:rsidRPr="00D32453" w:rsidRDefault="00D255EF" w:rsidP="00D255EF">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13. Ходьба с наклонами   туловища вперед и отведением рук назад;</w:t>
      </w:r>
    </w:p>
    <w:p w14:paraId="6605280C" w14:textId="77777777" w:rsidR="00D255EF" w:rsidRPr="00D32453" w:rsidRDefault="00D255EF" w:rsidP="00D255EF">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14. То же, в спокойном и восстановление дыхания;</w:t>
      </w:r>
    </w:p>
    <w:p w14:paraId="6EDE3CA9" w14:textId="77777777" w:rsidR="00D255EF" w:rsidRPr="00D32453" w:rsidRDefault="00D255EF" w:rsidP="00D255EF">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15. Преодоление учебных препятствий в медленном темпе. Высота препятствий20–30 см, расстояние между ними 5,5–6 м</w:t>
      </w:r>
    </w:p>
    <w:p w14:paraId="5ECA0A3E" w14:textId="77777777" w:rsidR="00D255EF" w:rsidRPr="00D32453" w:rsidRDefault="00D255EF" w:rsidP="00D255EF">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16. То же, увеличив темп преодоления препятствий.</w:t>
      </w:r>
    </w:p>
    <w:p w14:paraId="07F7C744" w14:textId="77777777" w:rsidR="00D255EF" w:rsidRPr="00D32453" w:rsidRDefault="00D255EF" w:rsidP="00D255EF">
      <w:pPr>
        <w:widowControl w:val="0"/>
        <w:suppressAutoHyphens/>
        <w:autoSpaceDE w:val="0"/>
        <w:autoSpaceDN w:val="0"/>
        <w:adjustRightInd w:val="0"/>
        <w:spacing w:after="0" w:line="240" w:lineRule="auto"/>
        <w:jc w:val="both"/>
        <w:rPr>
          <w:rFonts w:ascii="Times New Roman" w:hAnsi="Times New Roman"/>
          <w:b/>
          <w:i/>
          <w:color w:val="000000"/>
          <w:sz w:val="24"/>
          <w:szCs w:val="24"/>
        </w:rPr>
      </w:pPr>
    </w:p>
    <w:p w14:paraId="47A42DE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0081EB9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133785D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5416C40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086C137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3534354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2EED4F6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610BA4A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6B8F8D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512ECC8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0B687BD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264583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E99707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F7CD62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32F99B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0428C05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2A67D91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6D00417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3DDD3519" w14:textId="77777777" w:rsidR="00D255EF"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6A4ACE15" w14:textId="77777777" w:rsidR="00C207B1" w:rsidRDefault="00C207B1"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52D0D8D7"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311B887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084E5D2D"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cs="Courier New"/>
          <w:b/>
          <w:bCs/>
          <w:i/>
          <w:color w:val="000000"/>
          <w:sz w:val="24"/>
          <w:szCs w:val="24"/>
        </w:rPr>
        <w:lastRenderedPageBreak/>
        <w:t>Раздел 2</w:t>
      </w:r>
      <w:r w:rsidRPr="00D32453">
        <w:rPr>
          <w:rFonts w:ascii="Times New Roman" w:hAnsi="Times New Roman" w:cs="Courier New"/>
          <w:b/>
          <w:i/>
          <w:color w:val="000000"/>
          <w:sz w:val="24"/>
          <w:szCs w:val="24"/>
        </w:rPr>
        <w:t xml:space="preserve">. </w:t>
      </w:r>
      <w:r w:rsidRPr="00D32453">
        <w:rPr>
          <w:rFonts w:ascii="Times New Roman" w:hAnsi="Times New Roman" w:cs="Courier New"/>
          <w:b/>
          <w:bCs/>
          <w:i/>
          <w:color w:val="000000"/>
          <w:sz w:val="24"/>
          <w:szCs w:val="24"/>
        </w:rPr>
        <w:t>Гимнастика</w:t>
      </w:r>
    </w:p>
    <w:p w14:paraId="41594012"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p>
    <w:p w14:paraId="17FBB946"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ПРАКТИЧЕСКАЯ РАБОТА № 16</w:t>
      </w:r>
    </w:p>
    <w:p w14:paraId="2EFF77E4"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 xml:space="preserve">Тема: </w:t>
      </w:r>
      <w:r w:rsidRPr="00D32453">
        <w:rPr>
          <w:rFonts w:ascii="Times New Roman" w:hAnsi="Times New Roman"/>
          <w:b/>
          <w:bCs/>
          <w:i/>
          <w:sz w:val="20"/>
          <w:szCs w:val="20"/>
        </w:rPr>
        <w:t xml:space="preserve">Развитие силовых качеств. </w:t>
      </w:r>
    </w:p>
    <w:p w14:paraId="19A727EB"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0"/>
          <w:szCs w:val="20"/>
        </w:rPr>
        <w:t>Сгибание и разгибание рук в упоре лежа на полу (ю.), на скамейке (д.) (сдача контрольного норматива)</w:t>
      </w:r>
    </w:p>
    <w:p w14:paraId="3CB31DC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E8AA9C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8A0C1A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7A326654"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xml:space="preserve">Общеразвивающие упражнения, упражнения в паре с партнером, упражнения с гантелями, с набивными мячами, упражнения с мячом, обручем (девушки), сгибание и разгибание рук в упоре лежа на скамейке и на полу. </w:t>
      </w:r>
    </w:p>
    <w:p w14:paraId="7A8CA0F8"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xml:space="preserve">Упражнения вводной и производственной гимнастики. </w:t>
      </w:r>
    </w:p>
    <w:p w14:paraId="00083F10" w14:textId="77777777" w:rsidR="00D255EF" w:rsidRPr="00D32453" w:rsidRDefault="00D255EF" w:rsidP="00D255EF">
      <w:pPr>
        <w:widowControl w:val="0"/>
        <w:shd w:val="clear" w:color="auto" w:fill="FFFFFF"/>
        <w:autoSpaceDE w:val="0"/>
        <w:autoSpaceDN w:val="0"/>
        <w:adjustRightInd w:val="0"/>
        <w:spacing w:after="0" w:line="240" w:lineRule="auto"/>
        <w:jc w:val="center"/>
        <w:rPr>
          <w:rFonts w:ascii="Times New Roman" w:hAnsi="Times New Roman"/>
          <w:b/>
          <w:bCs/>
          <w:color w:val="000000"/>
          <w:sz w:val="28"/>
          <w:szCs w:val="28"/>
        </w:rPr>
      </w:pPr>
      <w:r w:rsidRPr="00D32453">
        <w:rPr>
          <w:rFonts w:ascii="Times New Roman" w:hAnsi="Times New Roman"/>
          <w:noProof/>
          <w:sz w:val="20"/>
          <w:szCs w:val="20"/>
        </w:rPr>
        <w:drawing>
          <wp:inline distT="0" distB="0" distL="0" distR="0" wp14:anchorId="5FD571D9" wp14:editId="1A7D8D77">
            <wp:extent cx="4339334" cy="2369820"/>
            <wp:effectExtent l="19050" t="0" r="4066" b="0"/>
            <wp:docPr id="3" name="Рисунок 23" descr="Комплекс упражнений производственной гимнаст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омплекс упражнений производственной гимнастики"/>
                    <pic:cNvPicPr>
                      <a:picLocks noChangeAspect="1" noChangeArrowheads="1"/>
                    </pic:cNvPicPr>
                  </pic:nvPicPr>
                  <pic:blipFill>
                    <a:blip r:embed="rId9"/>
                    <a:srcRect/>
                    <a:stretch>
                      <a:fillRect/>
                    </a:stretch>
                  </pic:blipFill>
                  <pic:spPr bwMode="auto">
                    <a:xfrm>
                      <a:off x="0" y="0"/>
                      <a:ext cx="4345322" cy="2373090"/>
                    </a:xfrm>
                    <a:prstGeom prst="rect">
                      <a:avLst/>
                    </a:prstGeom>
                    <a:noFill/>
                    <a:ln w="9525">
                      <a:noFill/>
                      <a:miter lim="800000"/>
                      <a:headEnd/>
                      <a:tailEnd/>
                    </a:ln>
                  </pic:spPr>
                </pic:pic>
              </a:graphicData>
            </a:graphic>
          </wp:inline>
        </w:drawing>
      </w:r>
    </w:p>
    <w:p w14:paraId="5767EAC1"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p>
    <w:p w14:paraId="48A5D2D1"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w:t>
      </w:r>
    </w:p>
    <w:p w14:paraId="1C958833"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i/>
          <w:color w:val="313132"/>
          <w:sz w:val="20"/>
          <w:szCs w:val="20"/>
          <w:shd w:val="clear" w:color="auto" w:fill="FFFFFF"/>
        </w:rPr>
        <w:t>ВВОДНАЯ  ПРОИЗВОДСТВЕННАЯ  ГИМНАСТИКА</w:t>
      </w:r>
    </w:p>
    <w:p w14:paraId="2F96D210" w14:textId="77777777" w:rsidR="00D255EF" w:rsidRPr="00D32453" w:rsidRDefault="00D255EF" w:rsidP="00D255EF">
      <w:pPr>
        <w:widowControl w:val="0"/>
        <w:tabs>
          <w:tab w:val="left" w:pos="284"/>
        </w:tabs>
        <w:autoSpaceDE w:val="0"/>
        <w:autoSpaceDN w:val="0"/>
        <w:adjustRightInd w:val="0"/>
        <w:spacing w:after="0" w:line="240" w:lineRule="auto"/>
        <w:rPr>
          <w:rFonts w:ascii="Times New Roman" w:hAnsi="Times New Roman"/>
          <w:sz w:val="24"/>
          <w:szCs w:val="24"/>
        </w:rPr>
      </w:pPr>
      <w:r w:rsidRPr="00D32453">
        <w:rPr>
          <w:rFonts w:ascii="Times New Roman" w:hAnsi="Times New Roman"/>
          <w:color w:val="313132"/>
          <w:sz w:val="24"/>
          <w:szCs w:val="24"/>
          <w:shd w:val="clear" w:color="auto" w:fill="FFFFFF"/>
        </w:rPr>
        <w:t>В состав комплекса упражнений вводной производственной гимнастики необходимо включить упражнения, используя следующую схему:</w:t>
      </w:r>
    </w:p>
    <w:p w14:paraId="480578DE" w14:textId="77777777" w:rsidR="00D255EF" w:rsidRPr="00D32453" w:rsidRDefault="00D255EF" w:rsidP="00D255EF">
      <w:pPr>
        <w:widowControl w:val="0"/>
        <w:numPr>
          <w:ilvl w:val="0"/>
          <w:numId w:val="17"/>
        </w:numPr>
        <w:tabs>
          <w:tab w:val="left" w:pos="284"/>
        </w:tabs>
        <w:autoSpaceDE w:val="0"/>
        <w:autoSpaceDN w:val="0"/>
        <w:adjustRightInd w:val="0"/>
        <w:spacing w:before="100" w:beforeAutospacing="1" w:after="100" w:afterAutospacing="1" w:line="240" w:lineRule="auto"/>
        <w:rPr>
          <w:rFonts w:ascii="Times New Roman" w:hAnsi="Times New Roman"/>
          <w:color w:val="313132"/>
          <w:sz w:val="24"/>
          <w:szCs w:val="24"/>
        </w:rPr>
      </w:pPr>
      <w:r w:rsidRPr="00D32453">
        <w:rPr>
          <w:rFonts w:ascii="Times New Roman" w:hAnsi="Times New Roman"/>
          <w:color w:val="313132"/>
          <w:sz w:val="24"/>
          <w:szCs w:val="24"/>
        </w:rPr>
        <w:t>Ходьба на месте.</w:t>
      </w:r>
    </w:p>
    <w:p w14:paraId="14FABA50" w14:textId="77777777" w:rsidR="00D255EF" w:rsidRPr="00D32453" w:rsidRDefault="00D255EF" w:rsidP="00D255EF">
      <w:pPr>
        <w:widowControl w:val="0"/>
        <w:numPr>
          <w:ilvl w:val="0"/>
          <w:numId w:val="17"/>
        </w:numPr>
        <w:tabs>
          <w:tab w:val="left" w:pos="284"/>
        </w:tabs>
        <w:autoSpaceDE w:val="0"/>
        <w:autoSpaceDN w:val="0"/>
        <w:adjustRightInd w:val="0"/>
        <w:spacing w:before="100" w:beforeAutospacing="1" w:after="100" w:afterAutospacing="1" w:line="240" w:lineRule="auto"/>
        <w:rPr>
          <w:rFonts w:ascii="Times New Roman" w:hAnsi="Times New Roman"/>
          <w:color w:val="313132"/>
          <w:sz w:val="24"/>
          <w:szCs w:val="24"/>
        </w:rPr>
      </w:pPr>
      <w:r w:rsidRPr="00D32453">
        <w:rPr>
          <w:rFonts w:ascii="Times New Roman" w:hAnsi="Times New Roman"/>
          <w:color w:val="313132"/>
          <w:sz w:val="24"/>
          <w:szCs w:val="24"/>
        </w:rPr>
        <w:t>Потягивающие упражнения.</w:t>
      </w:r>
    </w:p>
    <w:p w14:paraId="71CA447C" w14:textId="77777777" w:rsidR="00D255EF" w:rsidRPr="00D32453" w:rsidRDefault="00D255EF" w:rsidP="00D255EF">
      <w:pPr>
        <w:widowControl w:val="0"/>
        <w:numPr>
          <w:ilvl w:val="0"/>
          <w:numId w:val="17"/>
        </w:numPr>
        <w:tabs>
          <w:tab w:val="left" w:pos="284"/>
        </w:tabs>
        <w:autoSpaceDE w:val="0"/>
        <w:autoSpaceDN w:val="0"/>
        <w:adjustRightInd w:val="0"/>
        <w:spacing w:before="100" w:beforeAutospacing="1" w:after="100" w:afterAutospacing="1" w:line="240" w:lineRule="auto"/>
        <w:rPr>
          <w:rFonts w:ascii="Times New Roman" w:hAnsi="Times New Roman"/>
          <w:color w:val="313132"/>
          <w:sz w:val="24"/>
          <w:szCs w:val="24"/>
        </w:rPr>
      </w:pPr>
      <w:r w:rsidRPr="00D32453">
        <w:rPr>
          <w:rFonts w:ascii="Times New Roman" w:hAnsi="Times New Roman"/>
          <w:color w:val="313132"/>
          <w:sz w:val="24"/>
          <w:szCs w:val="24"/>
        </w:rPr>
        <w:t>Движения для мускулов рук и плечевого пояса.</w:t>
      </w:r>
    </w:p>
    <w:p w14:paraId="77B23670" w14:textId="77777777" w:rsidR="00D255EF" w:rsidRPr="00D32453" w:rsidRDefault="00D255EF" w:rsidP="00D255EF">
      <w:pPr>
        <w:widowControl w:val="0"/>
        <w:numPr>
          <w:ilvl w:val="0"/>
          <w:numId w:val="17"/>
        </w:numPr>
        <w:tabs>
          <w:tab w:val="left" w:pos="284"/>
        </w:tabs>
        <w:autoSpaceDE w:val="0"/>
        <w:autoSpaceDN w:val="0"/>
        <w:adjustRightInd w:val="0"/>
        <w:spacing w:before="100" w:beforeAutospacing="1" w:after="100" w:afterAutospacing="1" w:line="240" w:lineRule="auto"/>
        <w:rPr>
          <w:rFonts w:ascii="Times New Roman" w:hAnsi="Times New Roman"/>
          <w:color w:val="313132"/>
          <w:sz w:val="24"/>
          <w:szCs w:val="24"/>
        </w:rPr>
      </w:pPr>
      <w:r w:rsidRPr="00D32453">
        <w:rPr>
          <w:rFonts w:ascii="Times New Roman" w:hAnsi="Times New Roman"/>
          <w:color w:val="313132"/>
          <w:sz w:val="24"/>
          <w:szCs w:val="24"/>
        </w:rPr>
        <w:t>Упражнения для мускулов рук.</w:t>
      </w:r>
    </w:p>
    <w:p w14:paraId="0ADF6E63" w14:textId="77777777" w:rsidR="00D255EF" w:rsidRPr="00D32453" w:rsidRDefault="00D255EF" w:rsidP="00D255EF">
      <w:pPr>
        <w:widowControl w:val="0"/>
        <w:numPr>
          <w:ilvl w:val="0"/>
          <w:numId w:val="17"/>
        </w:numPr>
        <w:tabs>
          <w:tab w:val="left" w:pos="284"/>
        </w:tabs>
        <w:autoSpaceDE w:val="0"/>
        <w:autoSpaceDN w:val="0"/>
        <w:adjustRightInd w:val="0"/>
        <w:spacing w:before="100" w:beforeAutospacing="1" w:after="100" w:afterAutospacing="1" w:line="240" w:lineRule="auto"/>
        <w:rPr>
          <w:rFonts w:ascii="Times New Roman" w:hAnsi="Times New Roman"/>
          <w:color w:val="313132"/>
          <w:sz w:val="24"/>
          <w:szCs w:val="24"/>
        </w:rPr>
      </w:pPr>
      <w:r w:rsidRPr="00D32453">
        <w:rPr>
          <w:rFonts w:ascii="Times New Roman" w:hAnsi="Times New Roman"/>
          <w:color w:val="313132"/>
          <w:sz w:val="24"/>
          <w:szCs w:val="24"/>
        </w:rPr>
        <w:t>Упражнения на растяжку и улучшение осанки.</w:t>
      </w:r>
    </w:p>
    <w:p w14:paraId="389A7DA5" w14:textId="77777777" w:rsidR="00D255EF" w:rsidRPr="00D32453" w:rsidRDefault="00D255EF" w:rsidP="00D255EF">
      <w:pPr>
        <w:widowControl w:val="0"/>
        <w:numPr>
          <w:ilvl w:val="0"/>
          <w:numId w:val="17"/>
        </w:numPr>
        <w:tabs>
          <w:tab w:val="left" w:pos="284"/>
        </w:tabs>
        <w:autoSpaceDE w:val="0"/>
        <w:autoSpaceDN w:val="0"/>
        <w:adjustRightInd w:val="0"/>
        <w:spacing w:before="100" w:beforeAutospacing="1" w:after="100" w:afterAutospacing="1" w:line="240" w:lineRule="auto"/>
        <w:rPr>
          <w:rFonts w:ascii="Times New Roman" w:hAnsi="Times New Roman"/>
          <w:color w:val="313132"/>
          <w:sz w:val="24"/>
          <w:szCs w:val="24"/>
        </w:rPr>
      </w:pPr>
      <w:r w:rsidRPr="00D32453">
        <w:rPr>
          <w:rFonts w:ascii="Times New Roman" w:hAnsi="Times New Roman"/>
          <w:color w:val="313132"/>
          <w:sz w:val="24"/>
          <w:szCs w:val="24"/>
        </w:rPr>
        <w:t>Упражнения для улучшения координации движений и внимание.</w:t>
      </w:r>
    </w:p>
    <w:p w14:paraId="19D2E6D4"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b/>
          <w:color w:val="000000"/>
          <w:sz w:val="20"/>
          <w:szCs w:val="20"/>
        </w:rPr>
      </w:pPr>
    </w:p>
    <w:p w14:paraId="4AEE1C38"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СДАЧА КОНТРОЛЬНОГО НОРМАТИВА</w:t>
      </w:r>
    </w:p>
    <w:p w14:paraId="2BBD7BF1"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i/>
          <w:color w:val="000000"/>
          <w:sz w:val="24"/>
          <w:szCs w:val="24"/>
        </w:rPr>
      </w:pPr>
      <w:r w:rsidRPr="00D32453">
        <w:rPr>
          <w:rFonts w:ascii="Times New Roman" w:hAnsi="Times New Roman"/>
          <w:i/>
          <w:color w:val="000000"/>
          <w:sz w:val="24"/>
          <w:szCs w:val="24"/>
        </w:rPr>
        <w:t>Сгибание и разгибание рук в упоре лежа на полу (ю.), на скамейке (д.)</w:t>
      </w:r>
    </w:p>
    <w:p w14:paraId="1F48A019"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i/>
          <w:color w:val="000000"/>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426"/>
        <w:gridCol w:w="694"/>
        <w:gridCol w:w="695"/>
        <w:gridCol w:w="694"/>
        <w:gridCol w:w="695"/>
        <w:gridCol w:w="694"/>
        <w:gridCol w:w="695"/>
        <w:gridCol w:w="694"/>
        <w:gridCol w:w="695"/>
        <w:gridCol w:w="694"/>
        <w:gridCol w:w="695"/>
      </w:tblGrid>
      <w:tr w:rsidR="00D255EF" w:rsidRPr="00D32453" w14:paraId="0E6F38D7" w14:textId="77777777" w:rsidTr="002652BD">
        <w:trPr>
          <w:trHeight w:val="736"/>
        </w:trPr>
        <w:tc>
          <w:tcPr>
            <w:tcW w:w="2802"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4032A6DD"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Баллы</w:t>
            </w:r>
          </w:p>
          <w:p w14:paraId="72384692"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73F84A85"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8"/>
                <w:szCs w:val="28"/>
              </w:rPr>
            </w:pPr>
            <w:r w:rsidRPr="00D32453">
              <w:rPr>
                <w:rFonts w:ascii="Times New Roman" w:hAnsi="Times New Roman"/>
                <w:b/>
                <w:i/>
                <w:color w:val="000000"/>
                <w:sz w:val="24"/>
                <w:szCs w:val="24"/>
              </w:rPr>
              <w:t>Виды упражнений</w:t>
            </w:r>
          </w:p>
        </w:tc>
        <w:tc>
          <w:tcPr>
            <w:tcW w:w="694" w:type="dxa"/>
            <w:tcBorders>
              <w:top w:val="single" w:sz="8" w:space="0" w:color="auto"/>
              <w:left w:val="single" w:sz="8" w:space="0" w:color="auto"/>
              <w:bottom w:val="single" w:sz="8" w:space="0" w:color="auto"/>
              <w:right w:val="single" w:sz="8" w:space="0" w:color="auto"/>
            </w:tcBorders>
            <w:vAlign w:val="center"/>
          </w:tcPr>
          <w:p w14:paraId="174FB75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10</w:t>
            </w:r>
          </w:p>
        </w:tc>
        <w:tc>
          <w:tcPr>
            <w:tcW w:w="695" w:type="dxa"/>
            <w:tcBorders>
              <w:top w:val="single" w:sz="8" w:space="0" w:color="auto"/>
              <w:left w:val="single" w:sz="8" w:space="0" w:color="auto"/>
              <w:bottom w:val="single" w:sz="8" w:space="0" w:color="auto"/>
              <w:right w:val="single" w:sz="8" w:space="0" w:color="auto"/>
            </w:tcBorders>
            <w:vAlign w:val="center"/>
          </w:tcPr>
          <w:p w14:paraId="68397B8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9</w:t>
            </w:r>
          </w:p>
        </w:tc>
        <w:tc>
          <w:tcPr>
            <w:tcW w:w="694" w:type="dxa"/>
            <w:tcBorders>
              <w:top w:val="single" w:sz="8" w:space="0" w:color="auto"/>
              <w:left w:val="single" w:sz="8" w:space="0" w:color="auto"/>
              <w:bottom w:val="single" w:sz="8" w:space="0" w:color="auto"/>
              <w:right w:val="single" w:sz="8" w:space="0" w:color="auto"/>
            </w:tcBorders>
            <w:vAlign w:val="center"/>
          </w:tcPr>
          <w:p w14:paraId="00445AE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8</w:t>
            </w:r>
          </w:p>
        </w:tc>
        <w:tc>
          <w:tcPr>
            <w:tcW w:w="695" w:type="dxa"/>
            <w:tcBorders>
              <w:top w:val="single" w:sz="8" w:space="0" w:color="auto"/>
              <w:left w:val="single" w:sz="8" w:space="0" w:color="auto"/>
              <w:bottom w:val="single" w:sz="8" w:space="0" w:color="auto"/>
              <w:right w:val="single" w:sz="8" w:space="0" w:color="auto"/>
            </w:tcBorders>
            <w:vAlign w:val="center"/>
          </w:tcPr>
          <w:p w14:paraId="59605BF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7</w:t>
            </w:r>
          </w:p>
        </w:tc>
        <w:tc>
          <w:tcPr>
            <w:tcW w:w="694" w:type="dxa"/>
            <w:tcBorders>
              <w:top w:val="single" w:sz="8" w:space="0" w:color="auto"/>
              <w:left w:val="single" w:sz="8" w:space="0" w:color="auto"/>
              <w:bottom w:val="single" w:sz="8" w:space="0" w:color="auto"/>
              <w:right w:val="single" w:sz="8" w:space="0" w:color="auto"/>
            </w:tcBorders>
            <w:vAlign w:val="center"/>
          </w:tcPr>
          <w:p w14:paraId="60B4B28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6</w:t>
            </w:r>
          </w:p>
        </w:tc>
        <w:tc>
          <w:tcPr>
            <w:tcW w:w="695" w:type="dxa"/>
            <w:tcBorders>
              <w:top w:val="single" w:sz="8" w:space="0" w:color="auto"/>
              <w:left w:val="single" w:sz="8" w:space="0" w:color="auto"/>
              <w:bottom w:val="single" w:sz="8" w:space="0" w:color="auto"/>
              <w:right w:val="single" w:sz="8" w:space="0" w:color="auto"/>
            </w:tcBorders>
            <w:vAlign w:val="center"/>
          </w:tcPr>
          <w:p w14:paraId="0F30C15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5</w:t>
            </w:r>
          </w:p>
        </w:tc>
        <w:tc>
          <w:tcPr>
            <w:tcW w:w="694" w:type="dxa"/>
            <w:tcBorders>
              <w:top w:val="single" w:sz="8" w:space="0" w:color="auto"/>
              <w:left w:val="single" w:sz="8" w:space="0" w:color="auto"/>
              <w:bottom w:val="single" w:sz="8" w:space="0" w:color="auto"/>
              <w:right w:val="single" w:sz="8" w:space="0" w:color="auto"/>
            </w:tcBorders>
            <w:vAlign w:val="center"/>
          </w:tcPr>
          <w:p w14:paraId="5C756B6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4</w:t>
            </w:r>
          </w:p>
        </w:tc>
        <w:tc>
          <w:tcPr>
            <w:tcW w:w="695" w:type="dxa"/>
            <w:tcBorders>
              <w:top w:val="single" w:sz="8" w:space="0" w:color="auto"/>
              <w:left w:val="single" w:sz="8" w:space="0" w:color="auto"/>
              <w:bottom w:val="single" w:sz="8" w:space="0" w:color="auto"/>
              <w:right w:val="single" w:sz="8" w:space="0" w:color="auto"/>
            </w:tcBorders>
            <w:vAlign w:val="center"/>
          </w:tcPr>
          <w:p w14:paraId="1FA6885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3</w:t>
            </w:r>
          </w:p>
        </w:tc>
        <w:tc>
          <w:tcPr>
            <w:tcW w:w="694" w:type="dxa"/>
            <w:tcBorders>
              <w:top w:val="single" w:sz="8" w:space="0" w:color="auto"/>
              <w:left w:val="single" w:sz="8" w:space="0" w:color="auto"/>
              <w:bottom w:val="single" w:sz="8" w:space="0" w:color="auto"/>
              <w:right w:val="single" w:sz="8" w:space="0" w:color="auto"/>
            </w:tcBorders>
            <w:vAlign w:val="center"/>
          </w:tcPr>
          <w:p w14:paraId="52C857D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2</w:t>
            </w:r>
          </w:p>
        </w:tc>
        <w:tc>
          <w:tcPr>
            <w:tcW w:w="695" w:type="dxa"/>
            <w:tcBorders>
              <w:top w:val="single" w:sz="8" w:space="0" w:color="auto"/>
              <w:left w:val="single" w:sz="8" w:space="0" w:color="auto"/>
              <w:bottom w:val="single" w:sz="8" w:space="0" w:color="auto"/>
              <w:right w:val="single" w:sz="8" w:space="0" w:color="auto"/>
            </w:tcBorders>
            <w:vAlign w:val="center"/>
          </w:tcPr>
          <w:p w14:paraId="6ADF2A8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w:t>
            </w:r>
          </w:p>
        </w:tc>
      </w:tr>
      <w:tr w:rsidR="00D255EF" w:rsidRPr="00D32453" w14:paraId="5AE0CEA9" w14:textId="77777777" w:rsidTr="002652BD">
        <w:trPr>
          <w:trHeight w:hRule="exact" w:val="340"/>
        </w:trPr>
        <w:tc>
          <w:tcPr>
            <w:tcW w:w="2376" w:type="dxa"/>
            <w:vMerge w:val="restart"/>
            <w:tcBorders>
              <w:top w:val="single" w:sz="8" w:space="0" w:color="auto"/>
              <w:left w:val="single" w:sz="8" w:space="0" w:color="auto"/>
              <w:right w:val="single" w:sz="8" w:space="0" w:color="auto"/>
            </w:tcBorders>
            <w:vAlign w:val="center"/>
          </w:tcPr>
          <w:p w14:paraId="5BE441C8" w14:textId="77777777" w:rsidR="00D255EF" w:rsidRPr="00D32453" w:rsidRDefault="00D255EF" w:rsidP="002652BD">
            <w:pPr>
              <w:widowControl w:val="0"/>
              <w:autoSpaceDE w:val="0"/>
              <w:autoSpaceDN w:val="0"/>
              <w:adjustRightInd w:val="0"/>
              <w:spacing w:after="0" w:line="240" w:lineRule="auto"/>
              <w:ind w:right="-108"/>
              <w:jc w:val="center"/>
              <w:rPr>
                <w:rFonts w:ascii="Times New Roman" w:hAnsi="Times New Roman"/>
                <w:b/>
                <w:i/>
                <w:color w:val="000000"/>
                <w:sz w:val="18"/>
                <w:szCs w:val="18"/>
              </w:rPr>
            </w:pPr>
            <w:r w:rsidRPr="00D32453">
              <w:rPr>
                <w:rFonts w:ascii="Times New Roman" w:hAnsi="Times New Roman"/>
                <w:b/>
                <w:i/>
                <w:color w:val="000000"/>
                <w:sz w:val="18"/>
                <w:szCs w:val="18"/>
              </w:rPr>
              <w:t xml:space="preserve">Сгиб. и разгиб. рук в упоре лежа ю.-на полу, д.-на скам. </w:t>
            </w:r>
          </w:p>
        </w:tc>
        <w:tc>
          <w:tcPr>
            <w:tcW w:w="426" w:type="dxa"/>
            <w:tcBorders>
              <w:top w:val="single" w:sz="8" w:space="0" w:color="auto"/>
              <w:left w:val="single" w:sz="8" w:space="0" w:color="auto"/>
              <w:right w:val="single" w:sz="8" w:space="0" w:color="auto"/>
            </w:tcBorders>
            <w:vAlign w:val="center"/>
          </w:tcPr>
          <w:p w14:paraId="5EBC7FE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Ю</w:t>
            </w:r>
          </w:p>
        </w:tc>
        <w:tc>
          <w:tcPr>
            <w:tcW w:w="694" w:type="dxa"/>
            <w:tcBorders>
              <w:top w:val="single" w:sz="8" w:space="0" w:color="auto"/>
              <w:left w:val="single" w:sz="8" w:space="0" w:color="auto"/>
              <w:right w:val="single" w:sz="8" w:space="0" w:color="auto"/>
            </w:tcBorders>
            <w:vAlign w:val="center"/>
          </w:tcPr>
          <w:p w14:paraId="0083B07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40</w:t>
            </w:r>
          </w:p>
        </w:tc>
        <w:tc>
          <w:tcPr>
            <w:tcW w:w="695" w:type="dxa"/>
            <w:tcBorders>
              <w:top w:val="single" w:sz="8" w:space="0" w:color="auto"/>
              <w:left w:val="single" w:sz="8" w:space="0" w:color="auto"/>
              <w:right w:val="single" w:sz="8" w:space="0" w:color="auto"/>
            </w:tcBorders>
            <w:vAlign w:val="center"/>
          </w:tcPr>
          <w:p w14:paraId="571670A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35</w:t>
            </w:r>
          </w:p>
        </w:tc>
        <w:tc>
          <w:tcPr>
            <w:tcW w:w="694" w:type="dxa"/>
            <w:tcBorders>
              <w:top w:val="single" w:sz="8" w:space="0" w:color="auto"/>
              <w:left w:val="single" w:sz="8" w:space="0" w:color="auto"/>
              <w:right w:val="single" w:sz="8" w:space="0" w:color="auto"/>
            </w:tcBorders>
            <w:vAlign w:val="center"/>
          </w:tcPr>
          <w:p w14:paraId="12EC3D7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30</w:t>
            </w:r>
          </w:p>
        </w:tc>
        <w:tc>
          <w:tcPr>
            <w:tcW w:w="695" w:type="dxa"/>
            <w:tcBorders>
              <w:top w:val="single" w:sz="8" w:space="0" w:color="auto"/>
              <w:left w:val="single" w:sz="8" w:space="0" w:color="auto"/>
              <w:right w:val="single" w:sz="8" w:space="0" w:color="auto"/>
            </w:tcBorders>
            <w:vAlign w:val="center"/>
          </w:tcPr>
          <w:p w14:paraId="0BFFB7A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27</w:t>
            </w:r>
          </w:p>
        </w:tc>
        <w:tc>
          <w:tcPr>
            <w:tcW w:w="694" w:type="dxa"/>
            <w:tcBorders>
              <w:top w:val="single" w:sz="8" w:space="0" w:color="auto"/>
              <w:left w:val="single" w:sz="8" w:space="0" w:color="auto"/>
              <w:right w:val="single" w:sz="8" w:space="0" w:color="auto"/>
            </w:tcBorders>
            <w:vAlign w:val="center"/>
          </w:tcPr>
          <w:p w14:paraId="6C357A4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25</w:t>
            </w:r>
          </w:p>
        </w:tc>
        <w:tc>
          <w:tcPr>
            <w:tcW w:w="695" w:type="dxa"/>
            <w:tcBorders>
              <w:top w:val="single" w:sz="8" w:space="0" w:color="auto"/>
              <w:left w:val="single" w:sz="8" w:space="0" w:color="auto"/>
              <w:right w:val="single" w:sz="8" w:space="0" w:color="auto"/>
            </w:tcBorders>
            <w:vAlign w:val="center"/>
          </w:tcPr>
          <w:p w14:paraId="5AA1C6B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20</w:t>
            </w:r>
          </w:p>
        </w:tc>
        <w:tc>
          <w:tcPr>
            <w:tcW w:w="694" w:type="dxa"/>
            <w:tcBorders>
              <w:top w:val="single" w:sz="8" w:space="0" w:color="auto"/>
              <w:left w:val="single" w:sz="8" w:space="0" w:color="auto"/>
              <w:right w:val="single" w:sz="8" w:space="0" w:color="auto"/>
            </w:tcBorders>
            <w:vAlign w:val="center"/>
          </w:tcPr>
          <w:p w14:paraId="0B52611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18</w:t>
            </w:r>
          </w:p>
        </w:tc>
        <w:tc>
          <w:tcPr>
            <w:tcW w:w="695" w:type="dxa"/>
            <w:tcBorders>
              <w:top w:val="single" w:sz="8" w:space="0" w:color="auto"/>
              <w:left w:val="single" w:sz="8" w:space="0" w:color="auto"/>
              <w:right w:val="single" w:sz="8" w:space="0" w:color="auto"/>
            </w:tcBorders>
            <w:vAlign w:val="center"/>
          </w:tcPr>
          <w:p w14:paraId="7263385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17</w:t>
            </w:r>
          </w:p>
        </w:tc>
        <w:tc>
          <w:tcPr>
            <w:tcW w:w="694" w:type="dxa"/>
            <w:tcBorders>
              <w:top w:val="single" w:sz="8" w:space="0" w:color="auto"/>
              <w:left w:val="single" w:sz="8" w:space="0" w:color="auto"/>
              <w:right w:val="single" w:sz="8" w:space="0" w:color="auto"/>
            </w:tcBorders>
            <w:vAlign w:val="center"/>
          </w:tcPr>
          <w:p w14:paraId="6375806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16</w:t>
            </w:r>
          </w:p>
        </w:tc>
        <w:tc>
          <w:tcPr>
            <w:tcW w:w="695" w:type="dxa"/>
            <w:tcBorders>
              <w:top w:val="single" w:sz="8" w:space="0" w:color="auto"/>
              <w:left w:val="single" w:sz="8" w:space="0" w:color="auto"/>
              <w:right w:val="single" w:sz="8" w:space="0" w:color="auto"/>
            </w:tcBorders>
            <w:vAlign w:val="center"/>
          </w:tcPr>
          <w:p w14:paraId="2DCADF2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15</w:t>
            </w:r>
          </w:p>
        </w:tc>
      </w:tr>
      <w:tr w:rsidR="00D255EF" w:rsidRPr="00D32453" w14:paraId="4AE81DB2" w14:textId="77777777" w:rsidTr="002652BD">
        <w:trPr>
          <w:trHeight w:hRule="exact" w:val="340"/>
        </w:trPr>
        <w:tc>
          <w:tcPr>
            <w:tcW w:w="2376" w:type="dxa"/>
            <w:vMerge/>
            <w:tcBorders>
              <w:left w:val="single" w:sz="8" w:space="0" w:color="auto"/>
              <w:bottom w:val="single" w:sz="8" w:space="0" w:color="auto"/>
              <w:right w:val="single" w:sz="8" w:space="0" w:color="auto"/>
            </w:tcBorders>
            <w:vAlign w:val="center"/>
          </w:tcPr>
          <w:p w14:paraId="7D65194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p>
        </w:tc>
        <w:tc>
          <w:tcPr>
            <w:tcW w:w="426" w:type="dxa"/>
            <w:tcBorders>
              <w:left w:val="single" w:sz="8" w:space="0" w:color="auto"/>
              <w:bottom w:val="single" w:sz="8" w:space="0" w:color="auto"/>
              <w:right w:val="single" w:sz="8" w:space="0" w:color="auto"/>
            </w:tcBorders>
            <w:vAlign w:val="center"/>
          </w:tcPr>
          <w:p w14:paraId="2A87007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Д</w:t>
            </w:r>
          </w:p>
        </w:tc>
        <w:tc>
          <w:tcPr>
            <w:tcW w:w="694" w:type="dxa"/>
            <w:tcBorders>
              <w:left w:val="single" w:sz="8" w:space="0" w:color="auto"/>
              <w:bottom w:val="single" w:sz="8" w:space="0" w:color="auto"/>
              <w:right w:val="single" w:sz="8" w:space="0" w:color="auto"/>
            </w:tcBorders>
            <w:vAlign w:val="center"/>
          </w:tcPr>
          <w:p w14:paraId="1828FED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9</w:t>
            </w:r>
          </w:p>
        </w:tc>
        <w:tc>
          <w:tcPr>
            <w:tcW w:w="695" w:type="dxa"/>
            <w:tcBorders>
              <w:left w:val="single" w:sz="8" w:space="0" w:color="auto"/>
              <w:bottom w:val="single" w:sz="8" w:space="0" w:color="auto"/>
              <w:right w:val="single" w:sz="8" w:space="0" w:color="auto"/>
            </w:tcBorders>
            <w:vAlign w:val="center"/>
          </w:tcPr>
          <w:p w14:paraId="77C5476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c>
          <w:tcPr>
            <w:tcW w:w="694" w:type="dxa"/>
            <w:tcBorders>
              <w:left w:val="single" w:sz="8" w:space="0" w:color="auto"/>
              <w:bottom w:val="single" w:sz="8" w:space="0" w:color="auto"/>
              <w:right w:val="single" w:sz="8" w:space="0" w:color="auto"/>
            </w:tcBorders>
            <w:vAlign w:val="center"/>
          </w:tcPr>
          <w:p w14:paraId="66506D2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8</w:t>
            </w:r>
          </w:p>
        </w:tc>
        <w:tc>
          <w:tcPr>
            <w:tcW w:w="695" w:type="dxa"/>
            <w:tcBorders>
              <w:left w:val="single" w:sz="8" w:space="0" w:color="auto"/>
              <w:bottom w:val="single" w:sz="8" w:space="0" w:color="auto"/>
              <w:right w:val="single" w:sz="8" w:space="0" w:color="auto"/>
            </w:tcBorders>
            <w:vAlign w:val="center"/>
          </w:tcPr>
          <w:p w14:paraId="3678DA1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c>
          <w:tcPr>
            <w:tcW w:w="694" w:type="dxa"/>
            <w:tcBorders>
              <w:left w:val="single" w:sz="8" w:space="0" w:color="auto"/>
              <w:bottom w:val="single" w:sz="8" w:space="0" w:color="auto"/>
              <w:right w:val="single" w:sz="8" w:space="0" w:color="auto"/>
            </w:tcBorders>
            <w:vAlign w:val="center"/>
          </w:tcPr>
          <w:p w14:paraId="5554A66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7</w:t>
            </w:r>
          </w:p>
        </w:tc>
        <w:tc>
          <w:tcPr>
            <w:tcW w:w="695" w:type="dxa"/>
            <w:tcBorders>
              <w:left w:val="single" w:sz="8" w:space="0" w:color="auto"/>
              <w:bottom w:val="single" w:sz="8" w:space="0" w:color="auto"/>
              <w:right w:val="single" w:sz="8" w:space="0" w:color="auto"/>
            </w:tcBorders>
            <w:vAlign w:val="center"/>
          </w:tcPr>
          <w:p w14:paraId="2B7FF69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6</w:t>
            </w:r>
          </w:p>
        </w:tc>
        <w:tc>
          <w:tcPr>
            <w:tcW w:w="694" w:type="dxa"/>
            <w:tcBorders>
              <w:left w:val="single" w:sz="8" w:space="0" w:color="auto"/>
              <w:bottom w:val="single" w:sz="8" w:space="0" w:color="auto"/>
              <w:right w:val="single" w:sz="8" w:space="0" w:color="auto"/>
            </w:tcBorders>
            <w:vAlign w:val="center"/>
          </w:tcPr>
          <w:p w14:paraId="6724A5E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5</w:t>
            </w:r>
          </w:p>
        </w:tc>
        <w:tc>
          <w:tcPr>
            <w:tcW w:w="695" w:type="dxa"/>
            <w:tcBorders>
              <w:left w:val="single" w:sz="8" w:space="0" w:color="auto"/>
              <w:bottom w:val="single" w:sz="8" w:space="0" w:color="auto"/>
              <w:right w:val="single" w:sz="8" w:space="0" w:color="auto"/>
            </w:tcBorders>
            <w:vAlign w:val="center"/>
          </w:tcPr>
          <w:p w14:paraId="03FE341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4</w:t>
            </w:r>
          </w:p>
        </w:tc>
        <w:tc>
          <w:tcPr>
            <w:tcW w:w="694" w:type="dxa"/>
            <w:tcBorders>
              <w:left w:val="single" w:sz="8" w:space="0" w:color="auto"/>
              <w:bottom w:val="single" w:sz="8" w:space="0" w:color="auto"/>
              <w:right w:val="single" w:sz="8" w:space="0" w:color="auto"/>
            </w:tcBorders>
            <w:vAlign w:val="center"/>
          </w:tcPr>
          <w:p w14:paraId="4A220D2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w:t>
            </w:r>
          </w:p>
        </w:tc>
        <w:tc>
          <w:tcPr>
            <w:tcW w:w="695" w:type="dxa"/>
            <w:tcBorders>
              <w:left w:val="single" w:sz="8" w:space="0" w:color="auto"/>
              <w:bottom w:val="single" w:sz="8" w:space="0" w:color="auto"/>
              <w:right w:val="single" w:sz="8" w:space="0" w:color="auto"/>
            </w:tcBorders>
            <w:vAlign w:val="center"/>
          </w:tcPr>
          <w:p w14:paraId="175FA27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w:t>
            </w:r>
          </w:p>
        </w:tc>
      </w:tr>
    </w:tbl>
    <w:p w14:paraId="45C82289" w14:textId="77777777" w:rsidR="00D255EF" w:rsidRPr="00D32453" w:rsidRDefault="00D255EF" w:rsidP="00D255EF">
      <w:pPr>
        <w:widowControl w:val="0"/>
        <w:autoSpaceDE w:val="0"/>
        <w:autoSpaceDN w:val="0"/>
        <w:adjustRightInd w:val="0"/>
        <w:spacing w:after="0" w:line="240" w:lineRule="auto"/>
        <w:rPr>
          <w:rFonts w:ascii="Times New Roman" w:hAnsi="Times New Roman"/>
          <w:color w:val="000000"/>
          <w:sz w:val="28"/>
          <w:szCs w:val="28"/>
        </w:rPr>
      </w:pPr>
    </w:p>
    <w:p w14:paraId="29E1B8B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5377066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183CE4A0"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731B8DBD"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03196DAC"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17</w:t>
      </w:r>
    </w:p>
    <w:p w14:paraId="01910314"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 xml:space="preserve">Тема: </w:t>
      </w:r>
      <w:r w:rsidRPr="00D32453">
        <w:rPr>
          <w:rFonts w:ascii="Times New Roman" w:hAnsi="Times New Roman"/>
          <w:b/>
          <w:bCs/>
          <w:i/>
          <w:sz w:val="20"/>
          <w:szCs w:val="20"/>
        </w:rPr>
        <w:t>Развитие общей силы.</w:t>
      </w:r>
    </w:p>
    <w:p w14:paraId="332FD47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CF6743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25D49E36"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xml:space="preserve">Приседания на одной и двух ногах, поднимание и опускание туловища, поднимание ног в висе на перекладине до касания перекладины, подтягивание на высокой и низкой перекладине, работа на тренажерах. </w:t>
      </w:r>
    </w:p>
    <w:p w14:paraId="68C638F5"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xml:space="preserve">Физические упражнения для профилактики и коррекции нарушения опорно-двигательного аппарата. </w:t>
      </w:r>
    </w:p>
    <w:p w14:paraId="178409D0"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xml:space="preserve">Профилактика профессиональных заболеваний средствами и методами физического воспитания. </w:t>
      </w:r>
    </w:p>
    <w:p w14:paraId="3F793F3D"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Физические упражнения для коррекции зрения.</w:t>
      </w:r>
    </w:p>
    <w:p w14:paraId="297BD65C"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4"/>
          <w:szCs w:val="24"/>
        </w:rPr>
      </w:pPr>
    </w:p>
    <w:p w14:paraId="0EDB610A"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w:t>
      </w:r>
    </w:p>
    <w:p w14:paraId="11267967" w14:textId="77777777" w:rsidR="00D255EF" w:rsidRPr="00D32453" w:rsidRDefault="00D255EF" w:rsidP="00D255EF">
      <w:pPr>
        <w:widowControl w:val="0"/>
        <w:autoSpaceDE w:val="0"/>
        <w:autoSpaceDN w:val="0"/>
        <w:adjustRightInd w:val="0"/>
        <w:spacing w:after="0" w:line="240" w:lineRule="auto"/>
        <w:rPr>
          <w:rFonts w:ascii="Times New Roman" w:hAnsi="Times New Roman"/>
          <w:i/>
          <w:color w:val="000000"/>
          <w:sz w:val="20"/>
          <w:szCs w:val="20"/>
        </w:rPr>
      </w:pPr>
      <w:r w:rsidRPr="00D32453">
        <w:rPr>
          <w:rFonts w:ascii="Times New Roman" w:hAnsi="Times New Roman"/>
          <w:i/>
          <w:color w:val="000000"/>
          <w:sz w:val="20"/>
          <w:szCs w:val="20"/>
        </w:rPr>
        <w:t>ГИГИЕНИЧЕСКАЯ ГИМНАСТИКА</w:t>
      </w:r>
    </w:p>
    <w:p w14:paraId="0C0C23D0"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color w:val="313132"/>
          <w:sz w:val="24"/>
          <w:szCs w:val="24"/>
          <w:shd w:val="clear" w:color="auto" w:fill="FFFFFF"/>
        </w:rPr>
        <w:t>Последовательность выполнения упражнений в комплексе гигиенической гимнастики:</w:t>
      </w:r>
    </w:p>
    <w:p w14:paraId="48C6894D" w14:textId="77777777" w:rsidR="00D255EF" w:rsidRPr="00D32453" w:rsidRDefault="00D255EF" w:rsidP="00D255EF">
      <w:pPr>
        <w:widowControl w:val="0"/>
        <w:numPr>
          <w:ilvl w:val="0"/>
          <w:numId w:val="18"/>
        </w:numPr>
        <w:shd w:val="clear" w:color="auto" w:fill="FFFFFF"/>
        <w:autoSpaceDE w:val="0"/>
        <w:autoSpaceDN w:val="0"/>
        <w:adjustRightInd w:val="0"/>
        <w:spacing w:after="0" w:line="240" w:lineRule="auto"/>
        <w:rPr>
          <w:rFonts w:ascii="Times New Roman" w:hAnsi="Times New Roman"/>
          <w:color w:val="313132"/>
          <w:sz w:val="24"/>
          <w:szCs w:val="24"/>
        </w:rPr>
      </w:pPr>
      <w:r w:rsidRPr="00D32453">
        <w:rPr>
          <w:rFonts w:ascii="Times New Roman" w:hAnsi="Times New Roman"/>
          <w:color w:val="313132"/>
          <w:sz w:val="24"/>
          <w:szCs w:val="24"/>
        </w:rPr>
        <w:t>Упражнения, предполагающие прогибание грудного отдела позвоночного столба и потягиваний.</w:t>
      </w:r>
    </w:p>
    <w:p w14:paraId="038E254B" w14:textId="77777777" w:rsidR="00D255EF" w:rsidRPr="00D32453" w:rsidRDefault="00D255EF" w:rsidP="00D255EF">
      <w:pPr>
        <w:widowControl w:val="0"/>
        <w:numPr>
          <w:ilvl w:val="0"/>
          <w:numId w:val="18"/>
        </w:numPr>
        <w:shd w:val="clear" w:color="auto" w:fill="FFFFFF"/>
        <w:autoSpaceDE w:val="0"/>
        <w:autoSpaceDN w:val="0"/>
        <w:adjustRightInd w:val="0"/>
        <w:spacing w:after="0" w:line="240" w:lineRule="auto"/>
        <w:rPr>
          <w:rFonts w:ascii="Times New Roman" w:hAnsi="Times New Roman"/>
          <w:color w:val="313132"/>
          <w:sz w:val="24"/>
          <w:szCs w:val="24"/>
        </w:rPr>
      </w:pPr>
      <w:r w:rsidRPr="00D32453">
        <w:rPr>
          <w:rFonts w:ascii="Times New Roman" w:hAnsi="Times New Roman"/>
          <w:color w:val="313132"/>
          <w:sz w:val="24"/>
          <w:szCs w:val="24"/>
        </w:rPr>
        <w:t>Маховые, а также круговые движения руками, способствующие увеличению подвижности суставов.</w:t>
      </w:r>
    </w:p>
    <w:p w14:paraId="7F396B4F" w14:textId="77777777" w:rsidR="00D255EF" w:rsidRPr="00D32453" w:rsidRDefault="00D255EF" w:rsidP="00D255EF">
      <w:pPr>
        <w:widowControl w:val="0"/>
        <w:numPr>
          <w:ilvl w:val="0"/>
          <w:numId w:val="18"/>
        </w:numPr>
        <w:shd w:val="clear" w:color="auto" w:fill="FFFFFF"/>
        <w:autoSpaceDE w:val="0"/>
        <w:autoSpaceDN w:val="0"/>
        <w:adjustRightInd w:val="0"/>
        <w:spacing w:after="0" w:line="240" w:lineRule="auto"/>
        <w:rPr>
          <w:rFonts w:ascii="Times New Roman" w:hAnsi="Times New Roman"/>
          <w:color w:val="313132"/>
          <w:sz w:val="24"/>
          <w:szCs w:val="24"/>
        </w:rPr>
      </w:pPr>
      <w:r w:rsidRPr="00D32453">
        <w:rPr>
          <w:rFonts w:ascii="Times New Roman" w:hAnsi="Times New Roman"/>
          <w:color w:val="313132"/>
          <w:sz w:val="24"/>
          <w:szCs w:val="24"/>
        </w:rPr>
        <w:t>Приседания, сгибания/разгибания ног и выпады, что способствует повышению работоспособности суставов нижних конечностей.</w:t>
      </w:r>
    </w:p>
    <w:p w14:paraId="58D6B753" w14:textId="77777777" w:rsidR="00D255EF" w:rsidRPr="00D32453" w:rsidRDefault="00D255EF" w:rsidP="00D255EF">
      <w:pPr>
        <w:widowControl w:val="0"/>
        <w:numPr>
          <w:ilvl w:val="0"/>
          <w:numId w:val="18"/>
        </w:numPr>
        <w:shd w:val="clear" w:color="auto" w:fill="FFFFFF"/>
        <w:autoSpaceDE w:val="0"/>
        <w:autoSpaceDN w:val="0"/>
        <w:adjustRightInd w:val="0"/>
        <w:spacing w:after="0" w:line="240" w:lineRule="auto"/>
        <w:rPr>
          <w:rFonts w:ascii="Times New Roman" w:hAnsi="Times New Roman"/>
          <w:color w:val="313132"/>
          <w:sz w:val="24"/>
          <w:szCs w:val="24"/>
        </w:rPr>
      </w:pPr>
      <w:r w:rsidRPr="00D32453">
        <w:rPr>
          <w:rFonts w:ascii="Times New Roman" w:hAnsi="Times New Roman"/>
          <w:color w:val="313132"/>
          <w:sz w:val="24"/>
          <w:szCs w:val="24"/>
        </w:rPr>
        <w:t>Круговые движения и наклоны корпуса в стороны.</w:t>
      </w:r>
    </w:p>
    <w:p w14:paraId="4043CE48" w14:textId="77777777" w:rsidR="00D255EF" w:rsidRPr="00D32453" w:rsidRDefault="00D255EF" w:rsidP="00D255EF">
      <w:pPr>
        <w:widowControl w:val="0"/>
        <w:numPr>
          <w:ilvl w:val="0"/>
          <w:numId w:val="18"/>
        </w:numPr>
        <w:shd w:val="clear" w:color="auto" w:fill="FFFFFF"/>
        <w:autoSpaceDE w:val="0"/>
        <w:autoSpaceDN w:val="0"/>
        <w:adjustRightInd w:val="0"/>
        <w:spacing w:after="0" w:line="240" w:lineRule="auto"/>
        <w:rPr>
          <w:rFonts w:ascii="Times New Roman" w:hAnsi="Times New Roman"/>
          <w:color w:val="313132"/>
          <w:sz w:val="24"/>
          <w:szCs w:val="24"/>
        </w:rPr>
      </w:pPr>
      <w:r w:rsidRPr="00D32453">
        <w:rPr>
          <w:rFonts w:ascii="Times New Roman" w:hAnsi="Times New Roman"/>
          <w:color w:val="313132"/>
          <w:sz w:val="24"/>
          <w:szCs w:val="24"/>
        </w:rPr>
        <w:t>При возможности выполнение простых силовых упражнений, например, отжиманий.</w:t>
      </w:r>
    </w:p>
    <w:p w14:paraId="044D85EA" w14:textId="77777777" w:rsidR="00D255EF" w:rsidRPr="00D32453" w:rsidRDefault="00D255EF" w:rsidP="00D255EF">
      <w:pPr>
        <w:widowControl w:val="0"/>
        <w:numPr>
          <w:ilvl w:val="0"/>
          <w:numId w:val="18"/>
        </w:numPr>
        <w:shd w:val="clear" w:color="auto" w:fill="FFFFFF"/>
        <w:autoSpaceDE w:val="0"/>
        <w:autoSpaceDN w:val="0"/>
        <w:adjustRightInd w:val="0"/>
        <w:spacing w:after="0" w:line="240" w:lineRule="auto"/>
        <w:rPr>
          <w:rFonts w:ascii="Times New Roman" w:hAnsi="Times New Roman"/>
          <w:color w:val="313132"/>
          <w:sz w:val="24"/>
          <w:szCs w:val="24"/>
        </w:rPr>
      </w:pPr>
      <w:r w:rsidRPr="00D32453">
        <w:rPr>
          <w:rFonts w:ascii="Times New Roman" w:hAnsi="Times New Roman"/>
          <w:color w:val="313132"/>
          <w:sz w:val="24"/>
          <w:szCs w:val="24"/>
        </w:rPr>
        <w:t>Ходьба на месте.</w:t>
      </w:r>
    </w:p>
    <w:p w14:paraId="2D1708BF" w14:textId="77777777" w:rsidR="00D255EF" w:rsidRPr="00D32453" w:rsidRDefault="00D255EF" w:rsidP="00D255EF">
      <w:pPr>
        <w:widowControl w:val="0"/>
        <w:numPr>
          <w:ilvl w:val="0"/>
          <w:numId w:val="18"/>
        </w:numPr>
        <w:shd w:val="clear" w:color="auto" w:fill="FFFFFF"/>
        <w:autoSpaceDE w:val="0"/>
        <w:autoSpaceDN w:val="0"/>
        <w:adjustRightInd w:val="0"/>
        <w:spacing w:after="0" w:line="240" w:lineRule="auto"/>
        <w:rPr>
          <w:rFonts w:ascii="Times New Roman" w:hAnsi="Times New Roman"/>
          <w:color w:val="313132"/>
          <w:sz w:val="24"/>
          <w:szCs w:val="24"/>
        </w:rPr>
      </w:pPr>
      <w:r w:rsidRPr="00D32453">
        <w:rPr>
          <w:rFonts w:ascii="Times New Roman" w:hAnsi="Times New Roman"/>
          <w:color w:val="313132"/>
          <w:sz w:val="24"/>
          <w:szCs w:val="24"/>
        </w:rPr>
        <w:t>Упражнения для расслабления мускулов всего тела.</w:t>
      </w:r>
    </w:p>
    <w:p w14:paraId="67B75DB4"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i/>
          <w:color w:val="000000"/>
          <w:sz w:val="24"/>
          <w:szCs w:val="24"/>
        </w:rPr>
      </w:pPr>
    </w:p>
    <w:p w14:paraId="0092A5D3"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 xml:space="preserve">КОМПЛЕКС СИЛОВЫХ УПРАЖНЕНИЙ </w:t>
      </w:r>
      <w:r w:rsidRPr="00D32453">
        <w:rPr>
          <w:rFonts w:ascii="Times New Roman" w:hAnsi="Times New Roman"/>
          <w:i/>
          <w:color w:val="000000"/>
          <w:sz w:val="24"/>
          <w:szCs w:val="24"/>
        </w:rPr>
        <w:t xml:space="preserve"> (по 2 подхода, чередуя) </w:t>
      </w:r>
    </w:p>
    <w:p w14:paraId="14F0448E" w14:textId="77777777" w:rsidR="00D255EF" w:rsidRPr="00D32453" w:rsidRDefault="00D255EF" w:rsidP="00D255EF">
      <w:pPr>
        <w:shd w:val="clear" w:color="auto" w:fill="FFFFFF"/>
        <w:spacing w:after="0" w:line="240" w:lineRule="auto"/>
        <w:jc w:val="both"/>
        <w:rPr>
          <w:rFonts w:ascii="Times New Roman" w:hAnsi="Times New Roman"/>
          <w:i/>
          <w:color w:val="000000"/>
          <w:sz w:val="24"/>
          <w:szCs w:val="24"/>
        </w:rPr>
      </w:pPr>
      <w:r w:rsidRPr="00D32453">
        <w:rPr>
          <w:rFonts w:ascii="Times New Roman" w:hAnsi="Times New Roman"/>
          <w:b/>
          <w:bCs/>
          <w:i/>
          <w:color w:val="000000"/>
          <w:sz w:val="24"/>
          <w:szCs w:val="24"/>
        </w:rPr>
        <w:t>Отжимания </w:t>
      </w:r>
      <w:r w:rsidRPr="00D32453">
        <w:rPr>
          <w:rFonts w:ascii="Times New Roman" w:hAnsi="Times New Roman"/>
          <w:i/>
          <w:color w:val="000000"/>
          <w:sz w:val="24"/>
          <w:szCs w:val="24"/>
        </w:rPr>
        <w:t>(30 сек)</w:t>
      </w:r>
    </w:p>
    <w:p w14:paraId="6082B834" w14:textId="77777777" w:rsidR="00D255EF" w:rsidRPr="00D32453" w:rsidRDefault="00D255EF" w:rsidP="00D255EF">
      <w:pPr>
        <w:shd w:val="clear" w:color="auto" w:fill="FFFFFF"/>
        <w:spacing w:after="0" w:line="240" w:lineRule="auto"/>
        <w:jc w:val="both"/>
        <w:rPr>
          <w:rFonts w:ascii="Times New Roman" w:hAnsi="Times New Roman"/>
          <w:i/>
          <w:color w:val="000000"/>
          <w:sz w:val="24"/>
          <w:szCs w:val="24"/>
        </w:rPr>
      </w:pPr>
      <w:r w:rsidRPr="00D32453">
        <w:rPr>
          <w:rFonts w:ascii="Times New Roman" w:hAnsi="Times New Roman"/>
          <w:b/>
          <w:bCs/>
          <w:i/>
          <w:color w:val="000000"/>
          <w:sz w:val="24"/>
          <w:szCs w:val="24"/>
        </w:rPr>
        <w:t>- </w:t>
      </w:r>
      <w:r w:rsidRPr="00D32453">
        <w:rPr>
          <w:rFonts w:ascii="Times New Roman" w:hAnsi="Times New Roman"/>
          <w:i/>
          <w:color w:val="000000"/>
          <w:sz w:val="24"/>
          <w:szCs w:val="24"/>
        </w:rPr>
        <w:t>на коленях;</w:t>
      </w:r>
    </w:p>
    <w:p w14:paraId="11E18636" w14:textId="77777777" w:rsidR="00D255EF" w:rsidRPr="00D32453" w:rsidRDefault="00D255EF" w:rsidP="00D255EF">
      <w:pPr>
        <w:shd w:val="clear" w:color="auto" w:fill="FFFFFF"/>
        <w:spacing w:after="0" w:line="240" w:lineRule="auto"/>
        <w:jc w:val="both"/>
        <w:rPr>
          <w:rFonts w:ascii="Times New Roman" w:hAnsi="Times New Roman"/>
          <w:i/>
          <w:color w:val="000000"/>
          <w:sz w:val="24"/>
          <w:szCs w:val="24"/>
        </w:rPr>
      </w:pPr>
      <w:r w:rsidRPr="00D32453">
        <w:rPr>
          <w:rFonts w:ascii="Times New Roman" w:hAnsi="Times New Roman"/>
          <w:i/>
          <w:color w:val="000000"/>
          <w:sz w:val="24"/>
          <w:szCs w:val="24"/>
        </w:rPr>
        <w:t>- на носках.</w:t>
      </w:r>
    </w:p>
    <w:p w14:paraId="13E68336" w14:textId="77777777" w:rsidR="00D255EF" w:rsidRPr="00D32453" w:rsidRDefault="00D255EF" w:rsidP="00D255EF">
      <w:pPr>
        <w:shd w:val="clear" w:color="auto" w:fill="FFFFFF"/>
        <w:spacing w:after="0" w:line="240" w:lineRule="auto"/>
        <w:jc w:val="both"/>
        <w:rPr>
          <w:rFonts w:ascii="Times New Roman" w:hAnsi="Times New Roman"/>
          <w:i/>
          <w:color w:val="000000"/>
          <w:sz w:val="24"/>
          <w:szCs w:val="24"/>
        </w:rPr>
      </w:pPr>
      <w:r w:rsidRPr="00D32453">
        <w:rPr>
          <w:rFonts w:ascii="Times New Roman" w:hAnsi="Times New Roman"/>
          <w:b/>
          <w:bCs/>
          <w:i/>
          <w:color w:val="000000"/>
          <w:sz w:val="24"/>
          <w:szCs w:val="24"/>
        </w:rPr>
        <w:t>Приседания и жимы с гантелями </w:t>
      </w:r>
    </w:p>
    <w:p w14:paraId="0D446DEF" w14:textId="77777777" w:rsidR="00D255EF" w:rsidRPr="00D32453" w:rsidRDefault="00D255EF" w:rsidP="00D255EF">
      <w:pPr>
        <w:shd w:val="clear" w:color="auto" w:fill="FFFFFF"/>
        <w:spacing w:after="0" w:line="240" w:lineRule="auto"/>
        <w:jc w:val="both"/>
        <w:rPr>
          <w:rFonts w:ascii="Times New Roman" w:hAnsi="Times New Roman"/>
          <w:i/>
          <w:color w:val="000000"/>
          <w:sz w:val="24"/>
          <w:szCs w:val="24"/>
        </w:rPr>
      </w:pPr>
      <w:r w:rsidRPr="00D32453">
        <w:rPr>
          <w:rFonts w:ascii="Times New Roman" w:hAnsi="Times New Roman"/>
          <w:i/>
          <w:color w:val="000000"/>
          <w:sz w:val="24"/>
          <w:szCs w:val="24"/>
        </w:rPr>
        <w:t>И.п. – ноги чуть шире плеч, руки согнуты в локтях под прямым углом;</w:t>
      </w:r>
    </w:p>
    <w:p w14:paraId="153A2FF6" w14:textId="77777777" w:rsidR="00D255EF" w:rsidRPr="00D32453" w:rsidRDefault="00D255EF" w:rsidP="00D255EF">
      <w:pPr>
        <w:shd w:val="clear" w:color="auto" w:fill="FFFFFF"/>
        <w:spacing w:after="0" w:line="240" w:lineRule="auto"/>
        <w:jc w:val="both"/>
        <w:rPr>
          <w:rFonts w:ascii="Times New Roman" w:hAnsi="Times New Roman"/>
          <w:i/>
          <w:color w:val="000000"/>
          <w:sz w:val="24"/>
          <w:szCs w:val="24"/>
        </w:rPr>
      </w:pPr>
      <w:r w:rsidRPr="00D32453">
        <w:rPr>
          <w:rFonts w:ascii="Times New Roman" w:hAnsi="Times New Roman"/>
          <w:i/>
          <w:color w:val="000000"/>
          <w:sz w:val="24"/>
          <w:szCs w:val="24"/>
        </w:rPr>
        <w:t>1 – приседаем;</w:t>
      </w:r>
    </w:p>
    <w:p w14:paraId="744EA471" w14:textId="77777777" w:rsidR="00D255EF" w:rsidRPr="00D32453" w:rsidRDefault="00D255EF" w:rsidP="00D255EF">
      <w:pPr>
        <w:shd w:val="clear" w:color="auto" w:fill="FFFFFF"/>
        <w:spacing w:after="0" w:line="240" w:lineRule="auto"/>
        <w:jc w:val="both"/>
        <w:rPr>
          <w:rFonts w:ascii="Times New Roman" w:hAnsi="Times New Roman"/>
          <w:i/>
          <w:color w:val="000000"/>
          <w:sz w:val="24"/>
          <w:szCs w:val="24"/>
        </w:rPr>
      </w:pPr>
      <w:r w:rsidRPr="00D32453">
        <w:rPr>
          <w:rFonts w:ascii="Times New Roman" w:hAnsi="Times New Roman"/>
          <w:i/>
          <w:color w:val="000000"/>
          <w:sz w:val="24"/>
          <w:szCs w:val="24"/>
        </w:rPr>
        <w:t>2 – и.п., руки вверх</w:t>
      </w:r>
    </w:p>
    <w:p w14:paraId="0807661C"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i/>
          <w:color w:val="000000"/>
          <w:sz w:val="24"/>
          <w:szCs w:val="24"/>
        </w:rPr>
      </w:pPr>
    </w:p>
    <w:p w14:paraId="1EE4F8B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5127702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710788C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916FBA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1C0385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63D335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4E6BDF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631252C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50FF1A1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65982D0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A05705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5DB395E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D8B29D1" w14:textId="77777777" w:rsidR="00D255EF"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6ED021C5" w14:textId="77777777" w:rsidR="00C207B1" w:rsidRDefault="00C207B1"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41AC8385"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23E500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B90AD53"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18</w:t>
      </w:r>
    </w:p>
    <w:p w14:paraId="78563D5D"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 xml:space="preserve">Тема: </w:t>
      </w:r>
      <w:r w:rsidRPr="00D32453">
        <w:rPr>
          <w:rFonts w:ascii="Times New Roman" w:hAnsi="Times New Roman"/>
          <w:b/>
          <w:bCs/>
          <w:i/>
          <w:sz w:val="20"/>
          <w:szCs w:val="20"/>
        </w:rPr>
        <w:t>Из виса поднимание ног до касания перекладины (ю.), поднимание туловища из положения лежа (д.) (сдача контрольного норматива).</w:t>
      </w:r>
    </w:p>
    <w:p w14:paraId="1F7D0E8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BA205C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(РАЗМИНКА)</w:t>
      </w:r>
    </w:p>
    <w:p w14:paraId="31C3EBB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Разминка с партнером 20 минут</w:t>
      </w:r>
    </w:p>
    <w:p w14:paraId="4435EE0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Ускорения 10x100 м</w:t>
      </w:r>
    </w:p>
    <w:p w14:paraId="63FA08C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Барьерные упражнения и бег - 20 мин.</w:t>
      </w:r>
    </w:p>
    <w:p w14:paraId="0A3023B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Прыжковые упражнения 80-100 отталкиваний</w:t>
      </w:r>
    </w:p>
    <w:p w14:paraId="73D6363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Силовые упражнения для икроножных мышц и мышц стоп</w:t>
      </w:r>
    </w:p>
    <w:p w14:paraId="7BEB7C14"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8"/>
          <w:szCs w:val="28"/>
        </w:rPr>
      </w:pPr>
    </w:p>
    <w:p w14:paraId="1403F4D8"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СДАЧА КОНТРОЛЬНОГО НОРМАТИВА</w:t>
      </w:r>
    </w:p>
    <w:p w14:paraId="76D4B365"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i/>
          <w:color w:val="000000"/>
          <w:sz w:val="24"/>
          <w:szCs w:val="24"/>
        </w:rPr>
      </w:pPr>
      <w:r w:rsidRPr="00D32453">
        <w:rPr>
          <w:rFonts w:ascii="Times New Roman" w:hAnsi="Times New Roman"/>
          <w:i/>
          <w:color w:val="000000"/>
          <w:sz w:val="24"/>
          <w:szCs w:val="24"/>
        </w:rPr>
        <w:t>Из виса поднимание ног до касания перекладины (ю.), поднимание туловища из положения лежа (д.)</w:t>
      </w:r>
    </w:p>
    <w:p w14:paraId="58F31AFB"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i/>
          <w:color w:val="000000"/>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426"/>
        <w:gridCol w:w="694"/>
        <w:gridCol w:w="695"/>
        <w:gridCol w:w="694"/>
        <w:gridCol w:w="695"/>
        <w:gridCol w:w="694"/>
        <w:gridCol w:w="695"/>
        <w:gridCol w:w="694"/>
        <w:gridCol w:w="695"/>
        <w:gridCol w:w="694"/>
        <w:gridCol w:w="695"/>
      </w:tblGrid>
      <w:tr w:rsidR="00D255EF" w:rsidRPr="00D32453" w14:paraId="51987472" w14:textId="77777777" w:rsidTr="002652BD">
        <w:trPr>
          <w:trHeight w:val="736"/>
        </w:trPr>
        <w:tc>
          <w:tcPr>
            <w:tcW w:w="2802"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015F019A"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Баллы</w:t>
            </w:r>
          </w:p>
          <w:p w14:paraId="34CD326F"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3F149CB9"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8"/>
                <w:szCs w:val="28"/>
              </w:rPr>
            </w:pPr>
            <w:r w:rsidRPr="00D32453">
              <w:rPr>
                <w:rFonts w:ascii="Times New Roman" w:hAnsi="Times New Roman"/>
                <w:b/>
                <w:i/>
                <w:color w:val="000000"/>
                <w:sz w:val="24"/>
                <w:szCs w:val="24"/>
              </w:rPr>
              <w:t>Виды упражнений</w:t>
            </w:r>
          </w:p>
        </w:tc>
        <w:tc>
          <w:tcPr>
            <w:tcW w:w="694" w:type="dxa"/>
            <w:tcBorders>
              <w:top w:val="single" w:sz="8" w:space="0" w:color="auto"/>
              <w:left w:val="single" w:sz="8" w:space="0" w:color="auto"/>
              <w:bottom w:val="single" w:sz="8" w:space="0" w:color="auto"/>
              <w:right w:val="single" w:sz="8" w:space="0" w:color="auto"/>
            </w:tcBorders>
            <w:vAlign w:val="center"/>
          </w:tcPr>
          <w:p w14:paraId="14CD46B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10</w:t>
            </w:r>
          </w:p>
        </w:tc>
        <w:tc>
          <w:tcPr>
            <w:tcW w:w="695" w:type="dxa"/>
            <w:tcBorders>
              <w:top w:val="single" w:sz="8" w:space="0" w:color="auto"/>
              <w:left w:val="single" w:sz="8" w:space="0" w:color="auto"/>
              <w:bottom w:val="single" w:sz="8" w:space="0" w:color="auto"/>
              <w:right w:val="single" w:sz="8" w:space="0" w:color="auto"/>
            </w:tcBorders>
            <w:vAlign w:val="center"/>
          </w:tcPr>
          <w:p w14:paraId="221F23B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9</w:t>
            </w:r>
          </w:p>
        </w:tc>
        <w:tc>
          <w:tcPr>
            <w:tcW w:w="694" w:type="dxa"/>
            <w:tcBorders>
              <w:top w:val="single" w:sz="8" w:space="0" w:color="auto"/>
              <w:left w:val="single" w:sz="8" w:space="0" w:color="auto"/>
              <w:bottom w:val="single" w:sz="8" w:space="0" w:color="auto"/>
              <w:right w:val="single" w:sz="8" w:space="0" w:color="auto"/>
            </w:tcBorders>
            <w:vAlign w:val="center"/>
          </w:tcPr>
          <w:p w14:paraId="1FAADF2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8</w:t>
            </w:r>
          </w:p>
        </w:tc>
        <w:tc>
          <w:tcPr>
            <w:tcW w:w="695" w:type="dxa"/>
            <w:tcBorders>
              <w:top w:val="single" w:sz="8" w:space="0" w:color="auto"/>
              <w:left w:val="single" w:sz="8" w:space="0" w:color="auto"/>
              <w:bottom w:val="single" w:sz="8" w:space="0" w:color="auto"/>
              <w:right w:val="single" w:sz="8" w:space="0" w:color="auto"/>
            </w:tcBorders>
            <w:vAlign w:val="center"/>
          </w:tcPr>
          <w:p w14:paraId="793FBEA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7</w:t>
            </w:r>
          </w:p>
        </w:tc>
        <w:tc>
          <w:tcPr>
            <w:tcW w:w="694" w:type="dxa"/>
            <w:tcBorders>
              <w:top w:val="single" w:sz="8" w:space="0" w:color="auto"/>
              <w:left w:val="single" w:sz="8" w:space="0" w:color="auto"/>
              <w:bottom w:val="single" w:sz="8" w:space="0" w:color="auto"/>
              <w:right w:val="single" w:sz="8" w:space="0" w:color="auto"/>
            </w:tcBorders>
            <w:vAlign w:val="center"/>
          </w:tcPr>
          <w:p w14:paraId="1D82AEB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6</w:t>
            </w:r>
          </w:p>
        </w:tc>
        <w:tc>
          <w:tcPr>
            <w:tcW w:w="695" w:type="dxa"/>
            <w:tcBorders>
              <w:top w:val="single" w:sz="8" w:space="0" w:color="auto"/>
              <w:left w:val="single" w:sz="8" w:space="0" w:color="auto"/>
              <w:bottom w:val="single" w:sz="8" w:space="0" w:color="auto"/>
              <w:right w:val="single" w:sz="8" w:space="0" w:color="auto"/>
            </w:tcBorders>
            <w:vAlign w:val="center"/>
          </w:tcPr>
          <w:p w14:paraId="3975816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5</w:t>
            </w:r>
          </w:p>
        </w:tc>
        <w:tc>
          <w:tcPr>
            <w:tcW w:w="694" w:type="dxa"/>
            <w:tcBorders>
              <w:top w:val="single" w:sz="8" w:space="0" w:color="auto"/>
              <w:left w:val="single" w:sz="8" w:space="0" w:color="auto"/>
              <w:bottom w:val="single" w:sz="8" w:space="0" w:color="auto"/>
              <w:right w:val="single" w:sz="8" w:space="0" w:color="auto"/>
            </w:tcBorders>
            <w:vAlign w:val="center"/>
          </w:tcPr>
          <w:p w14:paraId="6BF29EA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4</w:t>
            </w:r>
          </w:p>
        </w:tc>
        <w:tc>
          <w:tcPr>
            <w:tcW w:w="695" w:type="dxa"/>
            <w:tcBorders>
              <w:top w:val="single" w:sz="8" w:space="0" w:color="auto"/>
              <w:left w:val="single" w:sz="8" w:space="0" w:color="auto"/>
              <w:bottom w:val="single" w:sz="8" w:space="0" w:color="auto"/>
              <w:right w:val="single" w:sz="8" w:space="0" w:color="auto"/>
            </w:tcBorders>
            <w:vAlign w:val="center"/>
          </w:tcPr>
          <w:p w14:paraId="55BDD3D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3</w:t>
            </w:r>
          </w:p>
        </w:tc>
        <w:tc>
          <w:tcPr>
            <w:tcW w:w="694" w:type="dxa"/>
            <w:tcBorders>
              <w:top w:val="single" w:sz="8" w:space="0" w:color="auto"/>
              <w:left w:val="single" w:sz="8" w:space="0" w:color="auto"/>
              <w:bottom w:val="single" w:sz="8" w:space="0" w:color="auto"/>
              <w:right w:val="single" w:sz="8" w:space="0" w:color="auto"/>
            </w:tcBorders>
            <w:vAlign w:val="center"/>
          </w:tcPr>
          <w:p w14:paraId="6E74071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2</w:t>
            </w:r>
          </w:p>
        </w:tc>
        <w:tc>
          <w:tcPr>
            <w:tcW w:w="695" w:type="dxa"/>
            <w:tcBorders>
              <w:top w:val="single" w:sz="8" w:space="0" w:color="auto"/>
              <w:left w:val="single" w:sz="8" w:space="0" w:color="auto"/>
              <w:bottom w:val="single" w:sz="8" w:space="0" w:color="auto"/>
              <w:right w:val="single" w:sz="8" w:space="0" w:color="auto"/>
            </w:tcBorders>
            <w:vAlign w:val="center"/>
          </w:tcPr>
          <w:p w14:paraId="743FE09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1</w:t>
            </w:r>
          </w:p>
        </w:tc>
      </w:tr>
      <w:tr w:rsidR="00D255EF" w:rsidRPr="00D32453" w14:paraId="0E62F25F" w14:textId="77777777" w:rsidTr="002652BD">
        <w:trPr>
          <w:trHeight w:hRule="exact" w:val="340"/>
        </w:trPr>
        <w:tc>
          <w:tcPr>
            <w:tcW w:w="2376" w:type="dxa"/>
            <w:vMerge w:val="restart"/>
            <w:tcBorders>
              <w:top w:val="single" w:sz="8" w:space="0" w:color="auto"/>
              <w:left w:val="single" w:sz="8" w:space="0" w:color="auto"/>
              <w:right w:val="single" w:sz="8" w:space="0" w:color="auto"/>
            </w:tcBorders>
            <w:vAlign w:val="center"/>
          </w:tcPr>
          <w:p w14:paraId="60B82708" w14:textId="77777777" w:rsidR="00D255EF" w:rsidRPr="00D32453" w:rsidRDefault="00D255EF" w:rsidP="002652BD">
            <w:pPr>
              <w:widowControl w:val="0"/>
              <w:autoSpaceDE w:val="0"/>
              <w:autoSpaceDN w:val="0"/>
              <w:adjustRightInd w:val="0"/>
              <w:spacing w:before="120"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 xml:space="preserve">Из виса подним. ног </w:t>
            </w:r>
          </w:p>
          <w:p w14:paraId="13BE5425" w14:textId="77777777" w:rsidR="00D255EF" w:rsidRPr="00D32453" w:rsidRDefault="00D255EF" w:rsidP="002652BD">
            <w:pPr>
              <w:widowControl w:val="0"/>
              <w:autoSpaceDE w:val="0"/>
              <w:autoSpaceDN w:val="0"/>
              <w:adjustRightInd w:val="0"/>
              <w:spacing w:before="120" w:after="0" w:line="240" w:lineRule="auto"/>
              <w:ind w:right="-108"/>
              <w:jc w:val="center"/>
              <w:rPr>
                <w:rFonts w:ascii="Times New Roman" w:hAnsi="Times New Roman"/>
                <w:b/>
                <w:i/>
                <w:color w:val="000000"/>
                <w:sz w:val="18"/>
                <w:szCs w:val="18"/>
              </w:rPr>
            </w:pPr>
            <w:r w:rsidRPr="00D32453">
              <w:rPr>
                <w:rFonts w:ascii="Times New Roman" w:hAnsi="Times New Roman"/>
                <w:b/>
                <w:i/>
                <w:color w:val="000000"/>
                <w:sz w:val="18"/>
                <w:szCs w:val="18"/>
              </w:rPr>
              <w:t xml:space="preserve">Подъем. тул. из пол. лежа  </w:t>
            </w:r>
          </w:p>
        </w:tc>
        <w:tc>
          <w:tcPr>
            <w:tcW w:w="426" w:type="dxa"/>
            <w:tcBorders>
              <w:top w:val="single" w:sz="8" w:space="0" w:color="auto"/>
              <w:left w:val="single" w:sz="8" w:space="0" w:color="auto"/>
              <w:right w:val="single" w:sz="8" w:space="0" w:color="auto"/>
            </w:tcBorders>
            <w:vAlign w:val="center"/>
          </w:tcPr>
          <w:p w14:paraId="07AEDB0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Ю</w:t>
            </w:r>
          </w:p>
        </w:tc>
        <w:tc>
          <w:tcPr>
            <w:tcW w:w="694" w:type="dxa"/>
            <w:tcBorders>
              <w:top w:val="single" w:sz="8" w:space="0" w:color="auto"/>
              <w:left w:val="single" w:sz="8" w:space="0" w:color="auto"/>
              <w:right w:val="single" w:sz="8" w:space="0" w:color="auto"/>
            </w:tcBorders>
            <w:vAlign w:val="center"/>
          </w:tcPr>
          <w:p w14:paraId="5A16196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12</w:t>
            </w:r>
          </w:p>
        </w:tc>
        <w:tc>
          <w:tcPr>
            <w:tcW w:w="695" w:type="dxa"/>
            <w:tcBorders>
              <w:top w:val="single" w:sz="8" w:space="0" w:color="auto"/>
              <w:left w:val="single" w:sz="8" w:space="0" w:color="auto"/>
              <w:right w:val="single" w:sz="8" w:space="0" w:color="auto"/>
            </w:tcBorders>
            <w:vAlign w:val="center"/>
          </w:tcPr>
          <w:p w14:paraId="1CD9472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10</w:t>
            </w:r>
          </w:p>
        </w:tc>
        <w:tc>
          <w:tcPr>
            <w:tcW w:w="694" w:type="dxa"/>
            <w:tcBorders>
              <w:top w:val="single" w:sz="8" w:space="0" w:color="auto"/>
              <w:left w:val="single" w:sz="8" w:space="0" w:color="auto"/>
              <w:right w:val="single" w:sz="8" w:space="0" w:color="auto"/>
            </w:tcBorders>
            <w:vAlign w:val="center"/>
          </w:tcPr>
          <w:p w14:paraId="568C837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8</w:t>
            </w:r>
          </w:p>
        </w:tc>
        <w:tc>
          <w:tcPr>
            <w:tcW w:w="695" w:type="dxa"/>
            <w:tcBorders>
              <w:top w:val="single" w:sz="8" w:space="0" w:color="auto"/>
              <w:left w:val="single" w:sz="8" w:space="0" w:color="auto"/>
              <w:right w:val="single" w:sz="8" w:space="0" w:color="auto"/>
            </w:tcBorders>
            <w:vAlign w:val="center"/>
          </w:tcPr>
          <w:p w14:paraId="679CE25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6</w:t>
            </w:r>
          </w:p>
        </w:tc>
        <w:tc>
          <w:tcPr>
            <w:tcW w:w="694" w:type="dxa"/>
            <w:tcBorders>
              <w:top w:val="single" w:sz="8" w:space="0" w:color="auto"/>
              <w:left w:val="single" w:sz="8" w:space="0" w:color="auto"/>
              <w:right w:val="single" w:sz="8" w:space="0" w:color="auto"/>
            </w:tcBorders>
            <w:vAlign w:val="center"/>
          </w:tcPr>
          <w:p w14:paraId="08A5247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5</w:t>
            </w:r>
          </w:p>
        </w:tc>
        <w:tc>
          <w:tcPr>
            <w:tcW w:w="695" w:type="dxa"/>
            <w:tcBorders>
              <w:top w:val="single" w:sz="8" w:space="0" w:color="auto"/>
              <w:left w:val="single" w:sz="8" w:space="0" w:color="auto"/>
              <w:right w:val="single" w:sz="8" w:space="0" w:color="auto"/>
            </w:tcBorders>
            <w:vAlign w:val="center"/>
          </w:tcPr>
          <w:p w14:paraId="4273B2E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4</w:t>
            </w:r>
          </w:p>
        </w:tc>
        <w:tc>
          <w:tcPr>
            <w:tcW w:w="694" w:type="dxa"/>
            <w:tcBorders>
              <w:top w:val="single" w:sz="8" w:space="0" w:color="auto"/>
              <w:left w:val="single" w:sz="8" w:space="0" w:color="auto"/>
              <w:right w:val="single" w:sz="8" w:space="0" w:color="auto"/>
            </w:tcBorders>
            <w:vAlign w:val="center"/>
          </w:tcPr>
          <w:p w14:paraId="6BA430E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w:t>
            </w:r>
          </w:p>
        </w:tc>
        <w:tc>
          <w:tcPr>
            <w:tcW w:w="695" w:type="dxa"/>
            <w:tcBorders>
              <w:top w:val="single" w:sz="8" w:space="0" w:color="auto"/>
              <w:left w:val="single" w:sz="8" w:space="0" w:color="auto"/>
              <w:right w:val="single" w:sz="8" w:space="0" w:color="auto"/>
            </w:tcBorders>
            <w:vAlign w:val="center"/>
          </w:tcPr>
          <w:p w14:paraId="14F5AD1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w:t>
            </w:r>
          </w:p>
        </w:tc>
        <w:tc>
          <w:tcPr>
            <w:tcW w:w="694" w:type="dxa"/>
            <w:tcBorders>
              <w:top w:val="single" w:sz="8" w:space="0" w:color="auto"/>
              <w:left w:val="single" w:sz="8" w:space="0" w:color="auto"/>
              <w:right w:val="single" w:sz="8" w:space="0" w:color="auto"/>
            </w:tcBorders>
            <w:vAlign w:val="center"/>
          </w:tcPr>
          <w:p w14:paraId="2FFF3A9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w:t>
            </w:r>
          </w:p>
        </w:tc>
        <w:tc>
          <w:tcPr>
            <w:tcW w:w="695" w:type="dxa"/>
            <w:tcBorders>
              <w:top w:val="single" w:sz="8" w:space="0" w:color="auto"/>
              <w:left w:val="single" w:sz="8" w:space="0" w:color="auto"/>
              <w:right w:val="single" w:sz="8" w:space="0" w:color="auto"/>
            </w:tcBorders>
            <w:vAlign w:val="center"/>
          </w:tcPr>
          <w:p w14:paraId="6D77221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r>
      <w:tr w:rsidR="00D255EF" w:rsidRPr="00D32453" w14:paraId="0FBAE3AE" w14:textId="77777777" w:rsidTr="002652BD">
        <w:trPr>
          <w:trHeight w:hRule="exact" w:val="340"/>
        </w:trPr>
        <w:tc>
          <w:tcPr>
            <w:tcW w:w="2376" w:type="dxa"/>
            <w:vMerge/>
            <w:tcBorders>
              <w:left w:val="single" w:sz="8" w:space="0" w:color="auto"/>
              <w:right w:val="single" w:sz="8" w:space="0" w:color="auto"/>
            </w:tcBorders>
            <w:vAlign w:val="center"/>
          </w:tcPr>
          <w:p w14:paraId="04F8D44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p>
        </w:tc>
        <w:tc>
          <w:tcPr>
            <w:tcW w:w="426" w:type="dxa"/>
            <w:tcBorders>
              <w:left w:val="single" w:sz="8" w:space="0" w:color="auto"/>
              <w:right w:val="single" w:sz="8" w:space="0" w:color="auto"/>
            </w:tcBorders>
            <w:vAlign w:val="center"/>
          </w:tcPr>
          <w:p w14:paraId="58F51A6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Д</w:t>
            </w:r>
          </w:p>
        </w:tc>
        <w:tc>
          <w:tcPr>
            <w:tcW w:w="694" w:type="dxa"/>
            <w:tcBorders>
              <w:left w:val="single" w:sz="8" w:space="0" w:color="auto"/>
              <w:right w:val="single" w:sz="8" w:space="0" w:color="auto"/>
            </w:tcBorders>
            <w:vAlign w:val="center"/>
          </w:tcPr>
          <w:p w14:paraId="4E030DD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30</w:t>
            </w:r>
          </w:p>
        </w:tc>
        <w:tc>
          <w:tcPr>
            <w:tcW w:w="695" w:type="dxa"/>
            <w:tcBorders>
              <w:left w:val="single" w:sz="8" w:space="0" w:color="auto"/>
              <w:right w:val="single" w:sz="8" w:space="0" w:color="auto"/>
            </w:tcBorders>
            <w:vAlign w:val="center"/>
          </w:tcPr>
          <w:p w14:paraId="6636562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28</w:t>
            </w:r>
          </w:p>
        </w:tc>
        <w:tc>
          <w:tcPr>
            <w:tcW w:w="694" w:type="dxa"/>
            <w:tcBorders>
              <w:left w:val="single" w:sz="8" w:space="0" w:color="auto"/>
              <w:right w:val="single" w:sz="8" w:space="0" w:color="auto"/>
            </w:tcBorders>
            <w:vAlign w:val="center"/>
          </w:tcPr>
          <w:p w14:paraId="4D93213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25</w:t>
            </w:r>
          </w:p>
        </w:tc>
        <w:tc>
          <w:tcPr>
            <w:tcW w:w="695" w:type="dxa"/>
            <w:tcBorders>
              <w:left w:val="single" w:sz="8" w:space="0" w:color="auto"/>
              <w:right w:val="single" w:sz="8" w:space="0" w:color="auto"/>
            </w:tcBorders>
            <w:vAlign w:val="center"/>
          </w:tcPr>
          <w:p w14:paraId="206DB35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23</w:t>
            </w:r>
          </w:p>
        </w:tc>
        <w:tc>
          <w:tcPr>
            <w:tcW w:w="694" w:type="dxa"/>
            <w:tcBorders>
              <w:left w:val="single" w:sz="8" w:space="0" w:color="auto"/>
              <w:right w:val="single" w:sz="8" w:space="0" w:color="auto"/>
            </w:tcBorders>
            <w:vAlign w:val="center"/>
          </w:tcPr>
          <w:p w14:paraId="2B85D63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20</w:t>
            </w:r>
          </w:p>
        </w:tc>
        <w:tc>
          <w:tcPr>
            <w:tcW w:w="695" w:type="dxa"/>
            <w:tcBorders>
              <w:left w:val="single" w:sz="8" w:space="0" w:color="auto"/>
              <w:right w:val="single" w:sz="8" w:space="0" w:color="auto"/>
            </w:tcBorders>
            <w:vAlign w:val="center"/>
          </w:tcPr>
          <w:p w14:paraId="4877CC0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19</w:t>
            </w:r>
          </w:p>
        </w:tc>
        <w:tc>
          <w:tcPr>
            <w:tcW w:w="694" w:type="dxa"/>
            <w:tcBorders>
              <w:left w:val="single" w:sz="8" w:space="0" w:color="auto"/>
              <w:right w:val="single" w:sz="8" w:space="0" w:color="auto"/>
            </w:tcBorders>
            <w:vAlign w:val="center"/>
          </w:tcPr>
          <w:p w14:paraId="36DA1BE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18</w:t>
            </w:r>
          </w:p>
        </w:tc>
        <w:tc>
          <w:tcPr>
            <w:tcW w:w="695" w:type="dxa"/>
            <w:tcBorders>
              <w:left w:val="single" w:sz="8" w:space="0" w:color="auto"/>
              <w:right w:val="single" w:sz="8" w:space="0" w:color="auto"/>
            </w:tcBorders>
            <w:vAlign w:val="center"/>
          </w:tcPr>
          <w:p w14:paraId="686D491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17</w:t>
            </w:r>
          </w:p>
        </w:tc>
        <w:tc>
          <w:tcPr>
            <w:tcW w:w="694" w:type="dxa"/>
            <w:tcBorders>
              <w:left w:val="single" w:sz="8" w:space="0" w:color="auto"/>
              <w:right w:val="single" w:sz="8" w:space="0" w:color="auto"/>
            </w:tcBorders>
            <w:vAlign w:val="center"/>
          </w:tcPr>
          <w:p w14:paraId="43996E2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16</w:t>
            </w:r>
          </w:p>
        </w:tc>
        <w:tc>
          <w:tcPr>
            <w:tcW w:w="695" w:type="dxa"/>
            <w:tcBorders>
              <w:left w:val="single" w:sz="8" w:space="0" w:color="auto"/>
              <w:right w:val="single" w:sz="8" w:space="0" w:color="auto"/>
            </w:tcBorders>
            <w:vAlign w:val="center"/>
          </w:tcPr>
          <w:p w14:paraId="702327C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15</w:t>
            </w:r>
          </w:p>
        </w:tc>
      </w:tr>
    </w:tbl>
    <w:p w14:paraId="0FBD359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8BDE89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58903FD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30EF1A2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5FCA9F8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7B57170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571BFDC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7E2993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7B1CFDD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22421A2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5CF26BA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5B1836C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4AF9BBE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9AB017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064C71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15369D6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B41C01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5473820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E51406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3E20B02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071257A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5BA78B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3DB4E6E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600B2C7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27B6D24A" w14:textId="77777777" w:rsidR="00D255EF"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2BAE25AB" w14:textId="77777777" w:rsidR="00C207B1" w:rsidRDefault="00C207B1" w:rsidP="00D255EF">
      <w:pPr>
        <w:widowControl w:val="0"/>
        <w:autoSpaceDE w:val="0"/>
        <w:autoSpaceDN w:val="0"/>
        <w:adjustRightInd w:val="0"/>
        <w:spacing w:after="0" w:line="240" w:lineRule="auto"/>
        <w:jc w:val="both"/>
        <w:rPr>
          <w:rFonts w:ascii="Times New Roman" w:hAnsi="Times New Roman"/>
          <w:sz w:val="24"/>
          <w:szCs w:val="24"/>
        </w:rPr>
      </w:pPr>
    </w:p>
    <w:p w14:paraId="52E7E138"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sz w:val="24"/>
          <w:szCs w:val="24"/>
        </w:rPr>
      </w:pPr>
    </w:p>
    <w:p w14:paraId="24B801D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422BE03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2846480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2B46BD9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53E328E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4CA54630"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cs="Courier New"/>
          <w:b/>
          <w:bCs/>
          <w:i/>
          <w:color w:val="000000"/>
          <w:sz w:val="24"/>
          <w:szCs w:val="24"/>
        </w:rPr>
        <w:lastRenderedPageBreak/>
        <w:t>Раздел 3. Баскетбол</w:t>
      </w:r>
    </w:p>
    <w:p w14:paraId="7B828D94"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ПРАКТИЧЕСКАЯ РАБОТА № 19</w:t>
      </w:r>
    </w:p>
    <w:p w14:paraId="5A7E676B"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 xml:space="preserve">Тема: </w:t>
      </w:r>
      <w:r w:rsidRPr="00D32453">
        <w:rPr>
          <w:rFonts w:ascii="Times New Roman" w:hAnsi="Times New Roman"/>
          <w:b/>
          <w:bCs/>
          <w:i/>
          <w:sz w:val="20"/>
          <w:szCs w:val="20"/>
        </w:rPr>
        <w:t>Техника перемещений.</w:t>
      </w:r>
    </w:p>
    <w:p w14:paraId="3E524911"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p>
    <w:p w14:paraId="75C9D8C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5B8F498D" w14:textId="77777777" w:rsidR="00D255EF" w:rsidRPr="00D32453" w:rsidRDefault="00D255EF" w:rsidP="00D255EF">
      <w:pPr>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Совершенствование исходных положений (стойки), навыки быстрого перемещения различными способами,  бег обычный, приставными шагами с изменением направления и скорости, прыжки, остановки, повороты. </w:t>
      </w:r>
    </w:p>
    <w:p w14:paraId="230583A9" w14:textId="77777777" w:rsidR="00D255EF" w:rsidRPr="00D32453" w:rsidRDefault="00D255EF" w:rsidP="00D255EF">
      <w:pPr>
        <w:autoSpaceDE w:val="0"/>
        <w:autoSpaceDN w:val="0"/>
        <w:adjustRightInd w:val="0"/>
        <w:spacing w:after="0" w:line="240" w:lineRule="auto"/>
        <w:jc w:val="both"/>
        <w:rPr>
          <w:rFonts w:ascii="Times New Roman" w:hAnsi="Times New Roman"/>
          <w:b/>
          <w:sz w:val="24"/>
          <w:szCs w:val="24"/>
        </w:rPr>
      </w:pPr>
      <w:r w:rsidRPr="00D32453">
        <w:rPr>
          <w:rFonts w:ascii="Times New Roman" w:hAnsi="Times New Roman"/>
          <w:sz w:val="24"/>
          <w:szCs w:val="24"/>
        </w:rPr>
        <w:t>Методика составления и проведения самостоятельных занятий физическими упражнениями гигиенической и профессиональной направленности.</w:t>
      </w:r>
    </w:p>
    <w:p w14:paraId="2598B147" w14:textId="77777777" w:rsidR="00D255EF" w:rsidRPr="00D32453" w:rsidRDefault="00D255EF" w:rsidP="00D255EF">
      <w:pPr>
        <w:shd w:val="clear" w:color="auto" w:fill="FFFFFF"/>
        <w:spacing w:after="0" w:line="240" w:lineRule="auto"/>
        <w:rPr>
          <w:rFonts w:ascii="Times New Roman" w:hAnsi="Times New Roman"/>
          <w:color w:val="1D1D1B"/>
          <w:sz w:val="24"/>
          <w:szCs w:val="24"/>
        </w:rPr>
      </w:pPr>
      <w:r w:rsidRPr="00D32453">
        <w:rPr>
          <w:rFonts w:ascii="Times New Roman" w:hAnsi="Times New Roman"/>
          <w:b/>
          <w:i/>
          <w:color w:val="1D1D1B"/>
          <w:sz w:val="24"/>
          <w:szCs w:val="24"/>
        </w:rPr>
        <w:t xml:space="preserve">Техника перемещений в современном баскетболе </w:t>
      </w:r>
      <w:r w:rsidRPr="00D32453">
        <w:rPr>
          <w:rFonts w:ascii="Times New Roman" w:hAnsi="Times New Roman"/>
          <w:color w:val="1D1D1B"/>
          <w:sz w:val="24"/>
          <w:szCs w:val="24"/>
        </w:rPr>
        <w:t>– это </w:t>
      </w:r>
      <w:r w:rsidRPr="00D32453">
        <w:rPr>
          <w:rFonts w:ascii="Times New Roman" w:hAnsi="Times New Roman"/>
          <w:b/>
          <w:bCs/>
          <w:color w:val="1D1D1B"/>
          <w:sz w:val="24"/>
          <w:szCs w:val="24"/>
        </w:rPr>
        <w:t>бег, ходьба, остановки, повороты и прыжки</w:t>
      </w:r>
      <w:r w:rsidRPr="00D32453">
        <w:rPr>
          <w:rFonts w:ascii="Times New Roman" w:hAnsi="Times New Roman"/>
          <w:color w:val="1D1D1B"/>
          <w:sz w:val="24"/>
          <w:szCs w:val="24"/>
        </w:rPr>
        <w:t>. Все эти движения выполняются из основной точки – стойки баскетболиста - ноги чуть согнуты, расставлены на ширину плеч, тяжесть распределена на две ноги равномерно, руки согнуты в локтях перед грудью. Баскетбольный мяч спортсмен держит широко расставленными пальцами.</w:t>
      </w:r>
    </w:p>
    <w:p w14:paraId="6DD5C430" w14:textId="77777777" w:rsidR="00D255EF" w:rsidRPr="00D32453" w:rsidRDefault="00D255EF" w:rsidP="00D255EF">
      <w:pPr>
        <w:shd w:val="clear" w:color="auto" w:fill="FFFFFF"/>
        <w:spacing w:after="0" w:line="240" w:lineRule="auto"/>
        <w:rPr>
          <w:rFonts w:ascii="Times New Roman" w:hAnsi="Times New Roman"/>
          <w:color w:val="1D1D1B"/>
          <w:sz w:val="24"/>
          <w:szCs w:val="24"/>
        </w:rPr>
      </w:pPr>
      <w:r w:rsidRPr="00D32453">
        <w:rPr>
          <w:rFonts w:ascii="Times New Roman" w:hAnsi="Times New Roman"/>
          <w:b/>
          <w:bCs/>
          <w:color w:val="1D1D1B"/>
          <w:sz w:val="24"/>
          <w:szCs w:val="24"/>
        </w:rPr>
        <w:t>Ходьба </w:t>
      </w:r>
      <w:r w:rsidRPr="00D32453">
        <w:rPr>
          <w:rFonts w:ascii="Times New Roman" w:hAnsi="Times New Roman"/>
          <w:color w:val="1D1D1B"/>
          <w:sz w:val="24"/>
          <w:szCs w:val="24"/>
        </w:rPr>
        <w:t>применяется для смены позиции или в сочетании с бегом.</w:t>
      </w:r>
    </w:p>
    <w:p w14:paraId="3CD445A5" w14:textId="77777777" w:rsidR="00D255EF" w:rsidRPr="00D32453" w:rsidRDefault="00D255EF" w:rsidP="00D255EF">
      <w:pPr>
        <w:shd w:val="clear" w:color="auto" w:fill="FFFFFF"/>
        <w:spacing w:after="0" w:line="240" w:lineRule="auto"/>
        <w:rPr>
          <w:rFonts w:ascii="Times New Roman" w:hAnsi="Times New Roman"/>
          <w:color w:val="1D1D1B"/>
          <w:sz w:val="24"/>
          <w:szCs w:val="24"/>
        </w:rPr>
      </w:pPr>
      <w:r w:rsidRPr="00D32453">
        <w:rPr>
          <w:rFonts w:ascii="Times New Roman" w:hAnsi="Times New Roman"/>
          <w:b/>
          <w:bCs/>
          <w:color w:val="1D1D1B"/>
          <w:sz w:val="24"/>
          <w:szCs w:val="24"/>
        </w:rPr>
        <w:t>Бег</w:t>
      </w:r>
      <w:r w:rsidRPr="00D32453">
        <w:rPr>
          <w:rFonts w:ascii="Times New Roman" w:hAnsi="Times New Roman"/>
          <w:color w:val="1D1D1B"/>
          <w:sz w:val="24"/>
          <w:szCs w:val="24"/>
        </w:rPr>
        <w:t> – основной способ передвижения игрока. Причем бегать игроку приходится неравномерно, рывками, с изменением направления, спиной, приставными шагами.</w:t>
      </w:r>
    </w:p>
    <w:p w14:paraId="3680AD79" w14:textId="77777777" w:rsidR="00D255EF" w:rsidRPr="00D32453" w:rsidRDefault="00D255EF" w:rsidP="00D255EF">
      <w:pPr>
        <w:shd w:val="clear" w:color="auto" w:fill="FFFFFF"/>
        <w:spacing w:after="0" w:line="240" w:lineRule="auto"/>
        <w:rPr>
          <w:rFonts w:ascii="Times New Roman" w:hAnsi="Times New Roman"/>
          <w:color w:val="1D1D1B"/>
          <w:sz w:val="24"/>
          <w:szCs w:val="24"/>
        </w:rPr>
      </w:pPr>
      <w:r w:rsidRPr="00D32453">
        <w:rPr>
          <w:rFonts w:ascii="Times New Roman" w:hAnsi="Times New Roman"/>
          <w:color w:val="1D1D1B"/>
          <w:sz w:val="24"/>
          <w:szCs w:val="24"/>
        </w:rPr>
        <w:t>Все движения во время игры зависят от положения игрока на площадке и места нахождения мяча, поэтому баскетболист всегда находится в напряжении и готовности совершить то или иное движение очень быстро – </w:t>
      </w:r>
      <w:r w:rsidRPr="00D32453">
        <w:rPr>
          <w:rFonts w:ascii="Times New Roman" w:hAnsi="Times New Roman"/>
          <w:b/>
          <w:bCs/>
          <w:color w:val="1D1D1B"/>
          <w:sz w:val="24"/>
          <w:szCs w:val="24"/>
        </w:rPr>
        <w:t>рывком.</w:t>
      </w:r>
    </w:p>
    <w:p w14:paraId="018BCF55" w14:textId="77777777" w:rsidR="00D255EF" w:rsidRPr="00D32453" w:rsidRDefault="00D255EF" w:rsidP="00D255EF">
      <w:pPr>
        <w:shd w:val="clear" w:color="auto" w:fill="FFFFFF"/>
        <w:spacing w:after="0" w:line="240" w:lineRule="auto"/>
        <w:rPr>
          <w:rFonts w:ascii="Times New Roman" w:hAnsi="Times New Roman"/>
          <w:color w:val="1D1D1B"/>
          <w:sz w:val="24"/>
          <w:szCs w:val="24"/>
        </w:rPr>
      </w:pPr>
      <w:r w:rsidRPr="00D32453">
        <w:rPr>
          <w:rFonts w:ascii="Times New Roman" w:hAnsi="Times New Roman"/>
          <w:b/>
          <w:bCs/>
          <w:color w:val="1D1D1B"/>
          <w:sz w:val="24"/>
          <w:szCs w:val="24"/>
        </w:rPr>
        <w:t>Поворот</w:t>
      </w:r>
      <w:r w:rsidRPr="00D32453">
        <w:rPr>
          <w:rFonts w:ascii="Times New Roman" w:hAnsi="Times New Roman"/>
          <w:color w:val="1D1D1B"/>
          <w:sz w:val="24"/>
          <w:szCs w:val="24"/>
        </w:rPr>
        <w:t> - изменение направления передвижения игрока без мяча или игрока, ведущего мяч.</w:t>
      </w:r>
    </w:p>
    <w:p w14:paraId="6B9D9138" w14:textId="77777777" w:rsidR="00D255EF" w:rsidRPr="00D32453" w:rsidRDefault="00D255EF" w:rsidP="00D255EF">
      <w:pPr>
        <w:shd w:val="clear" w:color="auto" w:fill="FFFFFF"/>
        <w:spacing w:after="0" w:line="240" w:lineRule="auto"/>
        <w:rPr>
          <w:rFonts w:ascii="Times New Roman" w:hAnsi="Times New Roman"/>
          <w:color w:val="1D1D1B"/>
          <w:sz w:val="24"/>
          <w:szCs w:val="24"/>
        </w:rPr>
      </w:pPr>
      <w:r w:rsidRPr="00D32453">
        <w:rPr>
          <w:rFonts w:ascii="Times New Roman" w:hAnsi="Times New Roman"/>
          <w:i/>
          <w:iCs/>
          <w:color w:val="1D1D1B"/>
          <w:sz w:val="24"/>
          <w:szCs w:val="24"/>
        </w:rPr>
        <w:t>Поворот назад</w:t>
      </w:r>
      <w:r w:rsidRPr="00D32453">
        <w:rPr>
          <w:rFonts w:ascii="Times New Roman" w:hAnsi="Times New Roman"/>
          <w:color w:val="1D1D1B"/>
          <w:sz w:val="24"/>
          <w:szCs w:val="24"/>
        </w:rPr>
        <w:t> используется для того, чтобы уйти от защитника, укрыть мяч и сделать передачу игроку своей команды. Повороты делаются на месте и в прыжке.</w:t>
      </w:r>
    </w:p>
    <w:p w14:paraId="16D90B08" w14:textId="77777777" w:rsidR="00D255EF" w:rsidRPr="00D32453" w:rsidRDefault="00D255EF" w:rsidP="00D255EF">
      <w:pPr>
        <w:shd w:val="clear" w:color="auto" w:fill="FFFFFF"/>
        <w:spacing w:after="0" w:line="240" w:lineRule="auto"/>
        <w:rPr>
          <w:rFonts w:ascii="Times New Roman" w:hAnsi="Times New Roman"/>
          <w:color w:val="1D1D1B"/>
          <w:sz w:val="24"/>
          <w:szCs w:val="24"/>
        </w:rPr>
      </w:pPr>
      <w:r w:rsidRPr="00D32453">
        <w:rPr>
          <w:rFonts w:ascii="Times New Roman" w:hAnsi="Times New Roman"/>
          <w:b/>
          <w:bCs/>
          <w:color w:val="1D1D1B"/>
          <w:sz w:val="24"/>
          <w:szCs w:val="24"/>
        </w:rPr>
        <w:t>Прыжок</w:t>
      </w:r>
      <w:r w:rsidRPr="00D32453">
        <w:rPr>
          <w:rFonts w:ascii="Times New Roman" w:hAnsi="Times New Roman"/>
          <w:color w:val="1D1D1B"/>
          <w:sz w:val="24"/>
          <w:szCs w:val="24"/>
        </w:rPr>
        <w:t> в баскетболе дает большое преимущество и игровые козыри. В баскетболе есть две разновидности прыжков – с одной ноги и с двух ног.</w:t>
      </w:r>
    </w:p>
    <w:p w14:paraId="1F88F053" w14:textId="77777777" w:rsidR="00D255EF" w:rsidRPr="00D32453" w:rsidRDefault="00D255EF" w:rsidP="00D255EF">
      <w:pPr>
        <w:shd w:val="clear" w:color="auto" w:fill="FFFFFF"/>
        <w:spacing w:after="0" w:line="240" w:lineRule="auto"/>
        <w:rPr>
          <w:rFonts w:ascii="Times New Roman" w:hAnsi="Times New Roman"/>
          <w:color w:val="1D1D1B"/>
          <w:sz w:val="24"/>
          <w:szCs w:val="24"/>
        </w:rPr>
      </w:pPr>
      <w:r w:rsidRPr="00D32453">
        <w:rPr>
          <w:rFonts w:ascii="Times New Roman" w:hAnsi="Times New Roman"/>
          <w:color w:val="1D1D1B"/>
          <w:sz w:val="24"/>
          <w:szCs w:val="24"/>
        </w:rPr>
        <w:t>Прыжок с одной ноги делается после двойного шага и получается выше за счет трансформации энергии.</w:t>
      </w:r>
    </w:p>
    <w:p w14:paraId="63785F64" w14:textId="77777777" w:rsidR="00D255EF" w:rsidRPr="00D32453" w:rsidRDefault="00D255EF" w:rsidP="00D255EF">
      <w:pPr>
        <w:shd w:val="clear" w:color="auto" w:fill="FFFFFF"/>
        <w:spacing w:after="0" w:line="240" w:lineRule="auto"/>
        <w:rPr>
          <w:rFonts w:ascii="Times New Roman" w:hAnsi="Times New Roman"/>
          <w:color w:val="1D1D1B"/>
          <w:sz w:val="24"/>
          <w:szCs w:val="24"/>
        </w:rPr>
      </w:pPr>
      <w:r w:rsidRPr="00D32453">
        <w:rPr>
          <w:rFonts w:ascii="Times New Roman" w:hAnsi="Times New Roman"/>
          <w:color w:val="1D1D1B"/>
          <w:sz w:val="24"/>
          <w:szCs w:val="24"/>
        </w:rPr>
        <w:t>Прыжок с двух ног с места получается ниже, чем тот же прыжок в движении.</w:t>
      </w:r>
    </w:p>
    <w:p w14:paraId="1BF064DC" w14:textId="77777777" w:rsidR="00D255EF" w:rsidRPr="00D32453" w:rsidRDefault="00D255EF" w:rsidP="00D255EF">
      <w:pPr>
        <w:shd w:val="clear" w:color="auto" w:fill="FFFFFF"/>
        <w:spacing w:after="0" w:line="240" w:lineRule="auto"/>
        <w:rPr>
          <w:rFonts w:ascii="Times New Roman" w:hAnsi="Times New Roman"/>
          <w:color w:val="1D1D1B"/>
          <w:sz w:val="24"/>
          <w:szCs w:val="24"/>
        </w:rPr>
      </w:pPr>
      <w:r w:rsidRPr="00D32453">
        <w:rPr>
          <w:rFonts w:ascii="Times New Roman" w:hAnsi="Times New Roman"/>
          <w:color w:val="1D1D1B"/>
          <w:sz w:val="24"/>
          <w:szCs w:val="24"/>
        </w:rPr>
        <w:t>Конкретный вид прыжка игрок использует в зависимости от игровой ситуации, но успешно будет резкое, быстрое и неожиданное для соперника движение.</w:t>
      </w:r>
    </w:p>
    <w:p w14:paraId="705A041E"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b/>
          <w:color w:val="000000"/>
          <w:sz w:val="20"/>
          <w:szCs w:val="20"/>
        </w:rPr>
      </w:pPr>
    </w:p>
    <w:p w14:paraId="485CD594"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b/>
          <w:color w:val="000000"/>
          <w:sz w:val="20"/>
          <w:szCs w:val="20"/>
        </w:rPr>
      </w:pPr>
      <w:r w:rsidRPr="00D32453">
        <w:rPr>
          <w:rFonts w:ascii="Times New Roman" w:hAnsi="Times New Roman"/>
          <w:b/>
          <w:color w:val="000000"/>
          <w:sz w:val="20"/>
          <w:szCs w:val="20"/>
        </w:rPr>
        <w:t xml:space="preserve">КОМПЛЕКС УПРАЖНЕНИЙ </w:t>
      </w:r>
    </w:p>
    <w:p w14:paraId="2C7A7126"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-Упражнения со скакалкой.</w:t>
      </w:r>
    </w:p>
    <w:p w14:paraId="7053853C"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1. Прыжки на 2-х, колени не сгибать.</w:t>
      </w:r>
    </w:p>
    <w:p w14:paraId="4F2B451C"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2. То же, но поднимая колени как дозволено выше.</w:t>
      </w:r>
    </w:p>
    <w:p w14:paraId="4A0715D1"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3. То же, но вращая скакалку назад.</w:t>
      </w:r>
    </w:p>
    <w:p w14:paraId="0CDCDA2E"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4. Прыжки поочередно на одной и иной ноге.</w:t>
      </w:r>
    </w:p>
    <w:p w14:paraId="0FAAD5BB"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5. На одном вращении скакалки исполнить два прыжка.</w:t>
      </w:r>
    </w:p>
    <w:p w14:paraId="27D61132"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6. Прыжки - ноги скрестно.</w:t>
      </w:r>
    </w:p>
    <w:p w14:paraId="5A5E6FB9"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7. Прыжки на бегу вперед и назад.</w:t>
      </w:r>
    </w:p>
    <w:p w14:paraId="73F0EDC3"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8. Прыжки с укороченной скакалкой.</w:t>
      </w:r>
    </w:p>
    <w:p w14:paraId="7CDE3EB5"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-Упражнения на перемещения.</w:t>
      </w:r>
    </w:p>
    <w:p w14:paraId="7518A31B"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Бег с остановкой по свистку, поворотом на 180 градусов и прыжок</w:t>
      </w:r>
    </w:p>
    <w:p w14:paraId="4D363EAA"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-Упражнения на координацию движений:</w:t>
      </w:r>
    </w:p>
    <w:p w14:paraId="350EE357"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1. В прыжке поворот на 180°;</w:t>
      </w:r>
    </w:p>
    <w:p w14:paraId="17344372"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2. Подскоки на месте, руки на пояс, к плечам, вверх.</w:t>
      </w:r>
    </w:p>
    <w:p w14:paraId="4B0C20CA"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b/>
          <w:color w:val="000000"/>
          <w:sz w:val="20"/>
          <w:szCs w:val="20"/>
        </w:rPr>
      </w:pPr>
    </w:p>
    <w:p w14:paraId="2B52BDF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204DE19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66D3BD7C"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64192C44"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34C40DF6"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20</w:t>
      </w:r>
    </w:p>
    <w:p w14:paraId="6058675D"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 xml:space="preserve">Тема: </w:t>
      </w:r>
      <w:r w:rsidRPr="00D32453">
        <w:rPr>
          <w:rFonts w:ascii="Times New Roman" w:hAnsi="Times New Roman"/>
          <w:b/>
          <w:bCs/>
          <w:i/>
          <w:sz w:val="20"/>
          <w:szCs w:val="20"/>
        </w:rPr>
        <w:t>Техника владения мячом.</w:t>
      </w:r>
    </w:p>
    <w:p w14:paraId="3A824230"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b/>
          <w:color w:val="000000"/>
          <w:sz w:val="20"/>
          <w:szCs w:val="20"/>
        </w:rPr>
      </w:pPr>
    </w:p>
    <w:p w14:paraId="3231F86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4212DCB6" w14:textId="77777777" w:rsidR="00D255EF" w:rsidRPr="00D32453" w:rsidRDefault="00D255EF" w:rsidP="00D255EF">
      <w:pPr>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Ловля и передача мяча, встречная передача мяча, обводка, дриблинг (низкое ведение),  передача мяча с отскоком от пола, броски мяча в корзину (с места, в движении, прыжком), </w:t>
      </w:r>
    </w:p>
    <w:p w14:paraId="68A9F76C" w14:textId="77777777" w:rsidR="00D255EF" w:rsidRPr="00D32453" w:rsidRDefault="00D255EF" w:rsidP="00D255EF">
      <w:pPr>
        <w:autoSpaceDE w:val="0"/>
        <w:autoSpaceDN w:val="0"/>
        <w:adjustRightInd w:val="0"/>
        <w:spacing w:after="0" w:line="240" w:lineRule="auto"/>
        <w:jc w:val="both"/>
        <w:rPr>
          <w:rFonts w:ascii="Times New Roman" w:hAnsi="Times New Roman"/>
          <w:b/>
          <w:sz w:val="24"/>
          <w:szCs w:val="24"/>
        </w:rPr>
      </w:pPr>
      <w:r w:rsidRPr="00D32453">
        <w:rPr>
          <w:rFonts w:ascii="Times New Roman" w:hAnsi="Times New Roman"/>
          <w:sz w:val="24"/>
          <w:szCs w:val="24"/>
        </w:rPr>
        <w:t>упражнения на координацию движения.</w:t>
      </w:r>
    </w:p>
    <w:p w14:paraId="5B85EB1C"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b/>
          <w:color w:val="000000"/>
          <w:sz w:val="20"/>
          <w:szCs w:val="20"/>
        </w:rPr>
      </w:pPr>
    </w:p>
    <w:p w14:paraId="3B997B32"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b/>
          <w:color w:val="000000"/>
          <w:sz w:val="20"/>
          <w:szCs w:val="20"/>
        </w:rPr>
      </w:pPr>
    </w:p>
    <w:p w14:paraId="0A1807D5"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b/>
          <w:color w:val="000000"/>
          <w:sz w:val="20"/>
          <w:szCs w:val="20"/>
        </w:rPr>
      </w:pPr>
      <w:r w:rsidRPr="00D32453">
        <w:rPr>
          <w:rFonts w:ascii="Times New Roman" w:hAnsi="Times New Roman"/>
          <w:b/>
          <w:color w:val="000000"/>
          <w:sz w:val="20"/>
          <w:szCs w:val="20"/>
        </w:rPr>
        <w:t>УПРАЖНЕНИЯ  ДЛЯ  ОТРАБОТКИ  НАВЫКА  ЛОВЛИ  И  ПЕРЕДАЧИ МЯЧА</w:t>
      </w:r>
    </w:p>
    <w:p w14:paraId="56F1219D"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Чтобы правильно ловить и передавать мяч, нужно научиться чувствовать каждое его движение. Существует комплекс упражнений для отработки этого навыка:</w:t>
      </w:r>
    </w:p>
    <w:p w14:paraId="7BA35674"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1. Бросать мяч в стену на равную высоту с разных расстояний и ловить его.</w:t>
      </w:r>
    </w:p>
    <w:p w14:paraId="443898DA"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2. Бросать мяч в стену, поворачиваться вокруг себя и ловить его.</w:t>
      </w:r>
    </w:p>
    <w:p w14:paraId="4A4CAEA6"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3. Бросать мяч в стену, делая шаги то в одну, то в другую сторону.</w:t>
      </w:r>
    </w:p>
    <w:p w14:paraId="7AD4ECC5"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4. Бежать мимо стены, бросая в нее мяч на некоторое расстояние впереди себя и ловить его.</w:t>
      </w:r>
    </w:p>
    <w:p w14:paraId="558C32EF"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5. Присесть, бросать из такого положения мяч и ловить его.</w:t>
      </w:r>
    </w:p>
    <w:p w14:paraId="7E8ACDEB"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6. Лечь на живот, бросать мяч в стену и ловить его. Затем выполнить это упражнение лежа на спине.</w:t>
      </w:r>
    </w:p>
    <w:p w14:paraId="2E0A9B12"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7. Сесть и бросать мяч в пол так, чтобы он отскакивал в стену, а затем, ударившись об пол, возвращался в руки.</w:t>
      </w:r>
    </w:p>
    <w:p w14:paraId="67EBCE30"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8. Встать и бросать мяч в стену с ускорением. Стараться выполнить максимальное количество передач за определенное время (например, за минуту).</w:t>
      </w:r>
    </w:p>
    <w:p w14:paraId="5C5200AC"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9. Встать и бросать мяч в стену разными способами: одной рукой, из-за плеча, снизу, между ногами, стоя лицом к стене, а затем спиной. После этого проделать то же самое, только бросать мяч так, чтобы он отскакивал от пола.</w:t>
      </w:r>
    </w:p>
    <w:p w14:paraId="50F09C47"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10. Встать правым боком и бросать мяч в стену левой рукой через спину и, поймав его правой рукой, передать в левую позади себя.</w:t>
      </w:r>
    </w:p>
    <w:p w14:paraId="39A828CF"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11. Взять в руки 2 мяча. Бросать их в стену по очереди, отбивая об пол. Постараться делать это максимально быстро.</w:t>
      </w:r>
    </w:p>
    <w:p w14:paraId="03325EF3"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После этого можно выполнить упражнения в паре, передавая мяч друг другу разными способами.</w:t>
      </w:r>
    </w:p>
    <w:p w14:paraId="3E714A46"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Умение передавать мяч позволяет команде быстрее достичь корзины противника. А потому к выполнению этого комплекса упражнений следует подойти ответственно.</w:t>
      </w:r>
    </w:p>
    <w:p w14:paraId="1B3B298A"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12.Учебная игра.</w:t>
      </w:r>
    </w:p>
    <w:p w14:paraId="47B54FE6"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11C7104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1CC973C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776C55C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122409D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0B994BE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1301A08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4077488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3B276BA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725A512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0DE8B47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3360FF8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2B38530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2AD73EF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1E966AE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0B8F36F2"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103BA966"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5BDE6C78"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21</w:t>
      </w:r>
    </w:p>
    <w:p w14:paraId="7EF41D31"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 xml:space="preserve">Тема: </w:t>
      </w:r>
      <w:r w:rsidRPr="00D32453">
        <w:rPr>
          <w:rFonts w:ascii="Times New Roman" w:hAnsi="Times New Roman"/>
          <w:b/>
          <w:bCs/>
          <w:i/>
          <w:sz w:val="20"/>
          <w:szCs w:val="20"/>
        </w:rPr>
        <w:t>Броски мяча в корзину. Штрафные броски (сдача контрольного норматива).</w:t>
      </w:r>
    </w:p>
    <w:p w14:paraId="7610ECB0"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p>
    <w:p w14:paraId="025520F0"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b/>
          <w:color w:val="000000"/>
          <w:sz w:val="20"/>
          <w:szCs w:val="20"/>
        </w:rPr>
      </w:pPr>
    </w:p>
    <w:p w14:paraId="16DD5A8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44E79204" w14:textId="77777777" w:rsidR="00D255EF" w:rsidRPr="00D32453" w:rsidRDefault="00D255EF" w:rsidP="00D255EF">
      <w:pPr>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 xml:space="preserve">Совершенствование техники выполнения броска мяча в корзину двумя руками от груди, двумя руками сверху, одной рукой от плеча, одной рукой сверху. </w:t>
      </w:r>
    </w:p>
    <w:p w14:paraId="02D9762E" w14:textId="77777777" w:rsidR="00D255EF" w:rsidRPr="00D32453" w:rsidRDefault="00D255EF" w:rsidP="00D255EF">
      <w:pPr>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 xml:space="preserve">Правила выполнения бросков мяча в движении, в прыжке. </w:t>
      </w:r>
    </w:p>
    <w:p w14:paraId="6B97643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9EC002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ФИЗИЧЕСКИЕ УПРАЖНЕНИЯ ДЛЯ ОТРАБОТКИ БРОСКОВ МЯЧА</w:t>
      </w:r>
    </w:p>
    <w:p w14:paraId="5DCE99E1"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Самое важное умение баскетболиста — забрасывать мяч в корзину с разного расстояния. Новичку сделать это довольно сложно. А потому необходимо практиковать следующие упражнения:</w:t>
      </w:r>
    </w:p>
    <w:p w14:paraId="59F2320A"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бросание мяча в корзину с разных расстояний двумя руками;</w:t>
      </w:r>
    </w:p>
    <w:p w14:paraId="3B7699A7"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броски от плеча разными руками стоя и в движении;</w:t>
      </w:r>
    </w:p>
    <w:p w14:paraId="4FF16459"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броски с разных углов, находящихся от корзины на одинаковом расстоянии;</w:t>
      </w:r>
    </w:p>
    <w:p w14:paraId="7AA38B83"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ведение мяча с броском;</w:t>
      </w:r>
    </w:p>
    <w:p w14:paraId="6F2C10FB"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бросание мяча с ударом об щит.</w:t>
      </w:r>
    </w:p>
    <w:p w14:paraId="089458B6"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После отработки техники можно ставить себе определенные цели. Например, количество точных попаданий из 20 бросков должно быть не менее 15. Далее можно переходить к коллективным соревнованиям. Например, у кого будет больше попаданий, кто первый попадет в цель с определенного расстояния и т.д.</w:t>
      </w:r>
    </w:p>
    <w:p w14:paraId="3E1BE468"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Помимо этого следует научиться выбивать мяч из рук соперника, используя разные приемы, чувствовать и понимать членов своей команды. Важно иметь крепкое и подвижное тело. </w:t>
      </w:r>
    </w:p>
    <w:p w14:paraId="4F163CA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321A877"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СДАЧА КОНТРОЛЬНОГО НОРМАТИВА</w:t>
      </w:r>
    </w:p>
    <w:p w14:paraId="5D488FE1" w14:textId="77777777" w:rsidR="00D255EF" w:rsidRPr="00D32453" w:rsidRDefault="00D255EF" w:rsidP="00D255EF">
      <w:pPr>
        <w:autoSpaceDE w:val="0"/>
        <w:autoSpaceDN w:val="0"/>
        <w:adjustRightInd w:val="0"/>
        <w:spacing w:after="0" w:line="240" w:lineRule="auto"/>
        <w:rPr>
          <w:rFonts w:ascii="Times New Roman" w:hAnsi="Times New Roman"/>
          <w:i/>
          <w:sz w:val="24"/>
          <w:szCs w:val="24"/>
        </w:rPr>
      </w:pPr>
      <w:r w:rsidRPr="00D32453">
        <w:rPr>
          <w:rFonts w:ascii="Times New Roman" w:hAnsi="Times New Roman"/>
          <w:i/>
          <w:sz w:val="24"/>
          <w:szCs w:val="24"/>
        </w:rPr>
        <w:t>Штрафные броски</w:t>
      </w:r>
    </w:p>
    <w:p w14:paraId="43C4A2D9" w14:textId="77777777" w:rsidR="00D255EF" w:rsidRPr="00D32453" w:rsidRDefault="00D255EF" w:rsidP="00D255EF">
      <w:pPr>
        <w:autoSpaceDE w:val="0"/>
        <w:autoSpaceDN w:val="0"/>
        <w:adjustRightInd w:val="0"/>
        <w:spacing w:after="0" w:line="240" w:lineRule="auto"/>
        <w:rPr>
          <w:rFonts w:ascii="Times New Roman" w:hAnsi="Times New Roman"/>
          <w:i/>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426"/>
        <w:gridCol w:w="694"/>
        <w:gridCol w:w="695"/>
        <w:gridCol w:w="694"/>
        <w:gridCol w:w="695"/>
        <w:gridCol w:w="694"/>
        <w:gridCol w:w="695"/>
        <w:gridCol w:w="694"/>
        <w:gridCol w:w="695"/>
        <w:gridCol w:w="694"/>
        <w:gridCol w:w="695"/>
      </w:tblGrid>
      <w:tr w:rsidR="00D255EF" w:rsidRPr="00D32453" w14:paraId="7449A539" w14:textId="77777777" w:rsidTr="002652BD">
        <w:trPr>
          <w:trHeight w:val="736"/>
        </w:trPr>
        <w:tc>
          <w:tcPr>
            <w:tcW w:w="2802"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69A83F30"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Баллы</w:t>
            </w:r>
          </w:p>
          <w:p w14:paraId="768D04E7"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1B020469"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8"/>
                <w:szCs w:val="28"/>
              </w:rPr>
            </w:pPr>
            <w:r w:rsidRPr="00D32453">
              <w:rPr>
                <w:rFonts w:ascii="Times New Roman" w:hAnsi="Times New Roman"/>
                <w:b/>
                <w:i/>
                <w:color w:val="000000"/>
                <w:sz w:val="24"/>
                <w:szCs w:val="24"/>
              </w:rPr>
              <w:t>Виды упражнений</w:t>
            </w:r>
          </w:p>
        </w:tc>
        <w:tc>
          <w:tcPr>
            <w:tcW w:w="694" w:type="dxa"/>
            <w:tcBorders>
              <w:top w:val="single" w:sz="8" w:space="0" w:color="auto"/>
              <w:left w:val="single" w:sz="8" w:space="0" w:color="auto"/>
              <w:bottom w:val="single" w:sz="8" w:space="0" w:color="auto"/>
              <w:right w:val="single" w:sz="8" w:space="0" w:color="auto"/>
            </w:tcBorders>
            <w:vAlign w:val="center"/>
          </w:tcPr>
          <w:p w14:paraId="376FF89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10</w:t>
            </w:r>
          </w:p>
        </w:tc>
        <w:tc>
          <w:tcPr>
            <w:tcW w:w="695" w:type="dxa"/>
            <w:tcBorders>
              <w:top w:val="single" w:sz="8" w:space="0" w:color="auto"/>
              <w:left w:val="single" w:sz="8" w:space="0" w:color="auto"/>
              <w:bottom w:val="single" w:sz="8" w:space="0" w:color="auto"/>
              <w:right w:val="single" w:sz="8" w:space="0" w:color="auto"/>
            </w:tcBorders>
            <w:vAlign w:val="center"/>
          </w:tcPr>
          <w:p w14:paraId="5DA0F83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9</w:t>
            </w:r>
          </w:p>
        </w:tc>
        <w:tc>
          <w:tcPr>
            <w:tcW w:w="694" w:type="dxa"/>
            <w:tcBorders>
              <w:top w:val="single" w:sz="8" w:space="0" w:color="auto"/>
              <w:left w:val="single" w:sz="8" w:space="0" w:color="auto"/>
              <w:bottom w:val="single" w:sz="8" w:space="0" w:color="auto"/>
              <w:right w:val="single" w:sz="8" w:space="0" w:color="auto"/>
            </w:tcBorders>
            <w:vAlign w:val="center"/>
          </w:tcPr>
          <w:p w14:paraId="035F791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8</w:t>
            </w:r>
          </w:p>
        </w:tc>
        <w:tc>
          <w:tcPr>
            <w:tcW w:w="695" w:type="dxa"/>
            <w:tcBorders>
              <w:top w:val="single" w:sz="8" w:space="0" w:color="auto"/>
              <w:left w:val="single" w:sz="8" w:space="0" w:color="auto"/>
              <w:bottom w:val="single" w:sz="8" w:space="0" w:color="auto"/>
              <w:right w:val="single" w:sz="8" w:space="0" w:color="auto"/>
            </w:tcBorders>
            <w:vAlign w:val="center"/>
          </w:tcPr>
          <w:p w14:paraId="00B59E7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7</w:t>
            </w:r>
          </w:p>
        </w:tc>
        <w:tc>
          <w:tcPr>
            <w:tcW w:w="694" w:type="dxa"/>
            <w:tcBorders>
              <w:top w:val="single" w:sz="8" w:space="0" w:color="auto"/>
              <w:left w:val="single" w:sz="8" w:space="0" w:color="auto"/>
              <w:bottom w:val="single" w:sz="8" w:space="0" w:color="auto"/>
              <w:right w:val="single" w:sz="8" w:space="0" w:color="auto"/>
            </w:tcBorders>
            <w:vAlign w:val="center"/>
          </w:tcPr>
          <w:p w14:paraId="528DABD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6</w:t>
            </w:r>
          </w:p>
        </w:tc>
        <w:tc>
          <w:tcPr>
            <w:tcW w:w="695" w:type="dxa"/>
            <w:tcBorders>
              <w:top w:val="single" w:sz="8" w:space="0" w:color="auto"/>
              <w:left w:val="single" w:sz="8" w:space="0" w:color="auto"/>
              <w:bottom w:val="single" w:sz="8" w:space="0" w:color="auto"/>
              <w:right w:val="single" w:sz="8" w:space="0" w:color="auto"/>
            </w:tcBorders>
            <w:vAlign w:val="center"/>
          </w:tcPr>
          <w:p w14:paraId="2005A10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5</w:t>
            </w:r>
          </w:p>
        </w:tc>
        <w:tc>
          <w:tcPr>
            <w:tcW w:w="694" w:type="dxa"/>
            <w:tcBorders>
              <w:top w:val="single" w:sz="8" w:space="0" w:color="auto"/>
              <w:left w:val="single" w:sz="8" w:space="0" w:color="auto"/>
              <w:bottom w:val="single" w:sz="8" w:space="0" w:color="auto"/>
              <w:right w:val="single" w:sz="8" w:space="0" w:color="auto"/>
            </w:tcBorders>
            <w:vAlign w:val="center"/>
          </w:tcPr>
          <w:p w14:paraId="12FEA97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4</w:t>
            </w:r>
          </w:p>
        </w:tc>
        <w:tc>
          <w:tcPr>
            <w:tcW w:w="695" w:type="dxa"/>
            <w:tcBorders>
              <w:top w:val="single" w:sz="8" w:space="0" w:color="auto"/>
              <w:left w:val="single" w:sz="8" w:space="0" w:color="auto"/>
              <w:bottom w:val="single" w:sz="8" w:space="0" w:color="auto"/>
              <w:right w:val="single" w:sz="8" w:space="0" w:color="auto"/>
            </w:tcBorders>
            <w:vAlign w:val="center"/>
          </w:tcPr>
          <w:p w14:paraId="4EB8D92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3</w:t>
            </w:r>
          </w:p>
        </w:tc>
        <w:tc>
          <w:tcPr>
            <w:tcW w:w="694" w:type="dxa"/>
            <w:tcBorders>
              <w:top w:val="single" w:sz="8" w:space="0" w:color="auto"/>
              <w:left w:val="single" w:sz="8" w:space="0" w:color="auto"/>
              <w:bottom w:val="single" w:sz="8" w:space="0" w:color="auto"/>
              <w:right w:val="single" w:sz="8" w:space="0" w:color="auto"/>
            </w:tcBorders>
            <w:vAlign w:val="center"/>
          </w:tcPr>
          <w:p w14:paraId="246EB41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2</w:t>
            </w:r>
          </w:p>
        </w:tc>
        <w:tc>
          <w:tcPr>
            <w:tcW w:w="695" w:type="dxa"/>
            <w:tcBorders>
              <w:top w:val="single" w:sz="8" w:space="0" w:color="auto"/>
              <w:left w:val="single" w:sz="8" w:space="0" w:color="auto"/>
              <w:bottom w:val="single" w:sz="8" w:space="0" w:color="auto"/>
              <w:right w:val="single" w:sz="8" w:space="0" w:color="auto"/>
            </w:tcBorders>
            <w:vAlign w:val="center"/>
          </w:tcPr>
          <w:p w14:paraId="45FF757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w:t>
            </w:r>
          </w:p>
        </w:tc>
      </w:tr>
      <w:tr w:rsidR="00D255EF" w:rsidRPr="00D32453" w14:paraId="0D06AA75" w14:textId="77777777" w:rsidTr="002652BD">
        <w:trPr>
          <w:trHeight w:hRule="exact" w:val="340"/>
        </w:trPr>
        <w:tc>
          <w:tcPr>
            <w:tcW w:w="2376" w:type="dxa"/>
            <w:vMerge w:val="restart"/>
            <w:tcBorders>
              <w:top w:val="single" w:sz="8" w:space="0" w:color="auto"/>
              <w:left w:val="single" w:sz="8" w:space="0" w:color="auto"/>
              <w:right w:val="single" w:sz="8" w:space="0" w:color="auto"/>
            </w:tcBorders>
            <w:vAlign w:val="center"/>
          </w:tcPr>
          <w:p w14:paraId="485483D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Штрафные броски</w:t>
            </w:r>
          </w:p>
          <w:p w14:paraId="6D531DA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 xml:space="preserve"> (кол-во раз)</w:t>
            </w:r>
          </w:p>
        </w:tc>
        <w:tc>
          <w:tcPr>
            <w:tcW w:w="426" w:type="dxa"/>
            <w:tcBorders>
              <w:top w:val="single" w:sz="8" w:space="0" w:color="auto"/>
              <w:left w:val="single" w:sz="8" w:space="0" w:color="auto"/>
              <w:right w:val="single" w:sz="8" w:space="0" w:color="auto"/>
            </w:tcBorders>
            <w:vAlign w:val="center"/>
          </w:tcPr>
          <w:p w14:paraId="28A6941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Ю</w:t>
            </w:r>
          </w:p>
        </w:tc>
        <w:tc>
          <w:tcPr>
            <w:tcW w:w="694" w:type="dxa"/>
            <w:tcBorders>
              <w:top w:val="single" w:sz="8" w:space="0" w:color="auto"/>
              <w:left w:val="single" w:sz="8" w:space="0" w:color="auto"/>
              <w:right w:val="single" w:sz="8" w:space="0" w:color="auto"/>
            </w:tcBorders>
            <w:vAlign w:val="center"/>
          </w:tcPr>
          <w:p w14:paraId="198C4E8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4</w:t>
            </w:r>
          </w:p>
        </w:tc>
        <w:tc>
          <w:tcPr>
            <w:tcW w:w="695" w:type="dxa"/>
            <w:tcBorders>
              <w:top w:val="single" w:sz="8" w:space="0" w:color="auto"/>
              <w:left w:val="single" w:sz="8" w:space="0" w:color="auto"/>
              <w:right w:val="single" w:sz="8" w:space="0" w:color="auto"/>
            </w:tcBorders>
            <w:vAlign w:val="center"/>
          </w:tcPr>
          <w:p w14:paraId="36ADB43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c>
          <w:tcPr>
            <w:tcW w:w="694" w:type="dxa"/>
            <w:tcBorders>
              <w:top w:val="single" w:sz="8" w:space="0" w:color="auto"/>
              <w:left w:val="single" w:sz="8" w:space="0" w:color="auto"/>
              <w:right w:val="single" w:sz="8" w:space="0" w:color="auto"/>
            </w:tcBorders>
            <w:vAlign w:val="center"/>
          </w:tcPr>
          <w:p w14:paraId="40E8532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w:t>
            </w:r>
          </w:p>
        </w:tc>
        <w:tc>
          <w:tcPr>
            <w:tcW w:w="695" w:type="dxa"/>
            <w:tcBorders>
              <w:top w:val="single" w:sz="8" w:space="0" w:color="auto"/>
              <w:left w:val="single" w:sz="8" w:space="0" w:color="auto"/>
              <w:right w:val="single" w:sz="8" w:space="0" w:color="auto"/>
            </w:tcBorders>
            <w:vAlign w:val="center"/>
          </w:tcPr>
          <w:p w14:paraId="2BCB454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c>
          <w:tcPr>
            <w:tcW w:w="694" w:type="dxa"/>
            <w:tcBorders>
              <w:top w:val="single" w:sz="8" w:space="0" w:color="auto"/>
              <w:left w:val="single" w:sz="8" w:space="0" w:color="auto"/>
              <w:right w:val="single" w:sz="8" w:space="0" w:color="auto"/>
            </w:tcBorders>
            <w:vAlign w:val="center"/>
          </w:tcPr>
          <w:p w14:paraId="302D988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w:t>
            </w:r>
          </w:p>
        </w:tc>
        <w:tc>
          <w:tcPr>
            <w:tcW w:w="695" w:type="dxa"/>
            <w:tcBorders>
              <w:top w:val="single" w:sz="8" w:space="0" w:color="auto"/>
              <w:left w:val="single" w:sz="8" w:space="0" w:color="auto"/>
              <w:right w:val="single" w:sz="8" w:space="0" w:color="auto"/>
            </w:tcBorders>
            <w:vAlign w:val="center"/>
          </w:tcPr>
          <w:p w14:paraId="60411D7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c>
          <w:tcPr>
            <w:tcW w:w="694" w:type="dxa"/>
            <w:tcBorders>
              <w:top w:val="single" w:sz="8" w:space="0" w:color="auto"/>
              <w:left w:val="single" w:sz="8" w:space="0" w:color="auto"/>
              <w:right w:val="single" w:sz="8" w:space="0" w:color="auto"/>
            </w:tcBorders>
            <w:vAlign w:val="center"/>
          </w:tcPr>
          <w:p w14:paraId="3D13BDA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w:t>
            </w:r>
          </w:p>
        </w:tc>
        <w:tc>
          <w:tcPr>
            <w:tcW w:w="695" w:type="dxa"/>
            <w:tcBorders>
              <w:top w:val="single" w:sz="8" w:space="0" w:color="auto"/>
              <w:left w:val="single" w:sz="8" w:space="0" w:color="auto"/>
              <w:right w:val="single" w:sz="8" w:space="0" w:color="auto"/>
            </w:tcBorders>
            <w:vAlign w:val="center"/>
          </w:tcPr>
          <w:p w14:paraId="395EEF8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c>
          <w:tcPr>
            <w:tcW w:w="694" w:type="dxa"/>
            <w:tcBorders>
              <w:top w:val="single" w:sz="8" w:space="0" w:color="auto"/>
              <w:left w:val="single" w:sz="8" w:space="0" w:color="auto"/>
              <w:right w:val="single" w:sz="8" w:space="0" w:color="auto"/>
            </w:tcBorders>
            <w:vAlign w:val="center"/>
          </w:tcPr>
          <w:p w14:paraId="0A17FBA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c>
          <w:tcPr>
            <w:tcW w:w="695" w:type="dxa"/>
            <w:tcBorders>
              <w:top w:val="single" w:sz="8" w:space="0" w:color="auto"/>
              <w:left w:val="single" w:sz="8" w:space="0" w:color="auto"/>
              <w:right w:val="single" w:sz="8" w:space="0" w:color="auto"/>
            </w:tcBorders>
            <w:vAlign w:val="center"/>
          </w:tcPr>
          <w:p w14:paraId="551E78A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r>
      <w:tr w:rsidR="00D255EF" w:rsidRPr="00D32453" w14:paraId="0B9FEB33" w14:textId="77777777" w:rsidTr="002652BD">
        <w:trPr>
          <w:trHeight w:hRule="exact" w:val="340"/>
        </w:trPr>
        <w:tc>
          <w:tcPr>
            <w:tcW w:w="2376" w:type="dxa"/>
            <w:vMerge/>
            <w:tcBorders>
              <w:left w:val="single" w:sz="8" w:space="0" w:color="auto"/>
              <w:bottom w:val="single" w:sz="8" w:space="0" w:color="auto"/>
              <w:right w:val="single" w:sz="8" w:space="0" w:color="auto"/>
            </w:tcBorders>
            <w:vAlign w:val="center"/>
          </w:tcPr>
          <w:p w14:paraId="53C6088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p>
        </w:tc>
        <w:tc>
          <w:tcPr>
            <w:tcW w:w="426" w:type="dxa"/>
            <w:tcBorders>
              <w:left w:val="single" w:sz="8" w:space="0" w:color="auto"/>
              <w:bottom w:val="single" w:sz="8" w:space="0" w:color="auto"/>
              <w:right w:val="single" w:sz="8" w:space="0" w:color="auto"/>
            </w:tcBorders>
            <w:vAlign w:val="center"/>
          </w:tcPr>
          <w:p w14:paraId="6F42A59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Д</w:t>
            </w:r>
          </w:p>
        </w:tc>
        <w:tc>
          <w:tcPr>
            <w:tcW w:w="694" w:type="dxa"/>
            <w:tcBorders>
              <w:left w:val="single" w:sz="8" w:space="0" w:color="auto"/>
              <w:bottom w:val="single" w:sz="8" w:space="0" w:color="auto"/>
              <w:right w:val="single" w:sz="8" w:space="0" w:color="auto"/>
            </w:tcBorders>
            <w:vAlign w:val="center"/>
          </w:tcPr>
          <w:p w14:paraId="6AD8988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w:t>
            </w:r>
          </w:p>
        </w:tc>
        <w:tc>
          <w:tcPr>
            <w:tcW w:w="695" w:type="dxa"/>
            <w:tcBorders>
              <w:left w:val="single" w:sz="8" w:space="0" w:color="auto"/>
              <w:bottom w:val="single" w:sz="8" w:space="0" w:color="auto"/>
              <w:right w:val="single" w:sz="8" w:space="0" w:color="auto"/>
            </w:tcBorders>
            <w:vAlign w:val="center"/>
          </w:tcPr>
          <w:p w14:paraId="1260763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c>
          <w:tcPr>
            <w:tcW w:w="694" w:type="dxa"/>
            <w:tcBorders>
              <w:left w:val="single" w:sz="8" w:space="0" w:color="auto"/>
              <w:bottom w:val="single" w:sz="8" w:space="0" w:color="auto"/>
              <w:right w:val="single" w:sz="8" w:space="0" w:color="auto"/>
            </w:tcBorders>
            <w:vAlign w:val="center"/>
          </w:tcPr>
          <w:p w14:paraId="19A5047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w:t>
            </w:r>
          </w:p>
        </w:tc>
        <w:tc>
          <w:tcPr>
            <w:tcW w:w="695" w:type="dxa"/>
            <w:tcBorders>
              <w:left w:val="single" w:sz="8" w:space="0" w:color="auto"/>
              <w:bottom w:val="single" w:sz="8" w:space="0" w:color="auto"/>
              <w:right w:val="single" w:sz="8" w:space="0" w:color="auto"/>
            </w:tcBorders>
            <w:vAlign w:val="center"/>
          </w:tcPr>
          <w:p w14:paraId="6AA8F7D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c>
          <w:tcPr>
            <w:tcW w:w="694" w:type="dxa"/>
            <w:tcBorders>
              <w:left w:val="single" w:sz="8" w:space="0" w:color="auto"/>
              <w:bottom w:val="single" w:sz="8" w:space="0" w:color="auto"/>
              <w:right w:val="single" w:sz="8" w:space="0" w:color="auto"/>
            </w:tcBorders>
            <w:vAlign w:val="center"/>
          </w:tcPr>
          <w:p w14:paraId="6F38A5D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w:t>
            </w:r>
          </w:p>
        </w:tc>
        <w:tc>
          <w:tcPr>
            <w:tcW w:w="695" w:type="dxa"/>
            <w:tcBorders>
              <w:left w:val="single" w:sz="8" w:space="0" w:color="auto"/>
              <w:bottom w:val="single" w:sz="8" w:space="0" w:color="auto"/>
              <w:right w:val="single" w:sz="8" w:space="0" w:color="auto"/>
            </w:tcBorders>
            <w:vAlign w:val="center"/>
          </w:tcPr>
          <w:p w14:paraId="6B3EB51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c>
          <w:tcPr>
            <w:tcW w:w="694" w:type="dxa"/>
            <w:tcBorders>
              <w:left w:val="single" w:sz="8" w:space="0" w:color="auto"/>
              <w:bottom w:val="single" w:sz="8" w:space="0" w:color="auto"/>
              <w:right w:val="single" w:sz="8" w:space="0" w:color="auto"/>
            </w:tcBorders>
            <w:vAlign w:val="center"/>
          </w:tcPr>
          <w:p w14:paraId="5FB635F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c>
          <w:tcPr>
            <w:tcW w:w="695" w:type="dxa"/>
            <w:tcBorders>
              <w:left w:val="single" w:sz="8" w:space="0" w:color="auto"/>
              <w:bottom w:val="single" w:sz="8" w:space="0" w:color="auto"/>
              <w:right w:val="single" w:sz="8" w:space="0" w:color="auto"/>
            </w:tcBorders>
            <w:vAlign w:val="center"/>
          </w:tcPr>
          <w:p w14:paraId="6C40C28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c>
          <w:tcPr>
            <w:tcW w:w="694" w:type="dxa"/>
            <w:tcBorders>
              <w:left w:val="single" w:sz="8" w:space="0" w:color="auto"/>
              <w:bottom w:val="single" w:sz="8" w:space="0" w:color="auto"/>
              <w:right w:val="single" w:sz="8" w:space="0" w:color="auto"/>
            </w:tcBorders>
            <w:vAlign w:val="center"/>
          </w:tcPr>
          <w:p w14:paraId="0B74B78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c>
          <w:tcPr>
            <w:tcW w:w="695" w:type="dxa"/>
            <w:tcBorders>
              <w:left w:val="single" w:sz="8" w:space="0" w:color="auto"/>
              <w:bottom w:val="single" w:sz="8" w:space="0" w:color="auto"/>
              <w:right w:val="single" w:sz="8" w:space="0" w:color="auto"/>
            </w:tcBorders>
            <w:vAlign w:val="center"/>
          </w:tcPr>
          <w:p w14:paraId="17B165E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w:t>
            </w:r>
          </w:p>
        </w:tc>
      </w:tr>
    </w:tbl>
    <w:p w14:paraId="110EBC8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D64297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697959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0051C5B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5C1A3EB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5E3DDE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1C4A15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F6F3A5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91DCF0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79B4A6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B833B7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48D5ED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E7AFA7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EE7D48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ED1912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8B9F83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173D2E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36EFD6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3FC1A3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986292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AE5F5DE"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031615AD"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014A4107"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22</w:t>
      </w:r>
    </w:p>
    <w:p w14:paraId="18AD5F59"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 xml:space="preserve">Тема: </w:t>
      </w:r>
      <w:r w:rsidRPr="00D32453">
        <w:rPr>
          <w:rFonts w:ascii="Times New Roman" w:hAnsi="Times New Roman"/>
          <w:b/>
          <w:bCs/>
          <w:i/>
          <w:sz w:val="20"/>
          <w:szCs w:val="20"/>
        </w:rPr>
        <w:t>Техника овладения мячом и противодействия.</w:t>
      </w:r>
    </w:p>
    <w:p w14:paraId="4E2F8D7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153583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456C32A9" w14:textId="77777777" w:rsidR="00D255EF" w:rsidRPr="00D32453" w:rsidRDefault="00D255EF" w:rsidP="00D255EF">
      <w:pPr>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 xml:space="preserve">Овладение мячом при отскоке от щита или от корзины; </w:t>
      </w:r>
      <w:r w:rsidRPr="00D32453">
        <w:rPr>
          <w:rFonts w:ascii="Times New Roman" w:hAnsi="Times New Roman"/>
          <w:sz w:val="24"/>
          <w:szCs w:val="24"/>
        </w:rPr>
        <w:t xml:space="preserve">бросок мяча в прыжке, </w:t>
      </w:r>
      <w:r w:rsidRPr="00D32453">
        <w:rPr>
          <w:rFonts w:ascii="Times New Roman" w:hAnsi="Times New Roman"/>
          <w:bCs/>
          <w:sz w:val="24"/>
          <w:szCs w:val="24"/>
        </w:rPr>
        <w:t xml:space="preserve">вырывание, выбивание и перехваты мяча; способы противодействия броскам в корзину. </w:t>
      </w:r>
    </w:p>
    <w:p w14:paraId="62E060D3" w14:textId="77777777" w:rsidR="00D255EF" w:rsidRPr="00D32453" w:rsidRDefault="00D255EF" w:rsidP="00D255EF">
      <w:pPr>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bCs/>
          <w:sz w:val="24"/>
          <w:szCs w:val="24"/>
        </w:rPr>
        <w:t>П</w:t>
      </w:r>
      <w:r w:rsidRPr="00D32453">
        <w:rPr>
          <w:rFonts w:ascii="Times New Roman" w:hAnsi="Times New Roman"/>
          <w:sz w:val="24"/>
          <w:szCs w:val="24"/>
        </w:rPr>
        <w:t>риемы, применяемые против броска, накрывание.</w:t>
      </w:r>
    </w:p>
    <w:p w14:paraId="54EF59E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D5948F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ДЛЯ ОТРАБОТКИ ТЕХНИКИ ВЕДЕНИЯ МЯЧА</w:t>
      </w:r>
    </w:p>
    <w:p w14:paraId="6551E9B9"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Баскетболист должен уметь вести мяч, не фокусируя на нем взгляд. Он должен чувствовать его и при этом уберегать от рук соперника. Чтобы этому научиться, следует выполнять такой комплекс упражнений:</w:t>
      </w:r>
    </w:p>
    <w:p w14:paraId="128059EB"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1. Встать и отбивать мяч от пола сначала одной рукой, затем другой. Пальцы при этом расставлены. Затем повторить упражнение, двигаясь вперед и чередуя руки.</w:t>
      </w:r>
    </w:p>
    <w:p w14:paraId="61063B93"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2. Отбивать мяч от пола сначала стоя, затем сидя и лежа. При смене положения ведение мяча не прекращать.</w:t>
      </w:r>
    </w:p>
    <w:p w14:paraId="472860E0"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3. Отбивать мяч, двигаясь вперед, сворачивая то влево, то вправо, ускоряясь и замедляясь.</w:t>
      </w:r>
    </w:p>
    <w:p w14:paraId="73194F7B"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4. Нарисовать линию, вести по ней мяч.</w:t>
      </w:r>
    </w:p>
    <w:p w14:paraId="2D0B2748"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5. Отбивать мяч, двигаясь вперед и поворачиваясь в разных направлениях на 90 или 180 градусов.</w:t>
      </w:r>
    </w:p>
    <w:p w14:paraId="1FEEC9E7"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6. Вести мяч, меняя длину шага.</w:t>
      </w:r>
    </w:p>
    <w:p w14:paraId="26C4671B"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p>
    <w:p w14:paraId="57B43586"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Далее можно выполнять упражнения в паре с другим игроком:</w:t>
      </w:r>
    </w:p>
    <w:p w14:paraId="377630CB"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1. Встать напротив друг друга. Один ведет мяч, а второй повторяет в точности его движения;</w:t>
      </w:r>
    </w:p>
    <w:p w14:paraId="4C3AB0CA"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2. Догонять друг друга, не прекращая ведения;</w:t>
      </w:r>
    </w:p>
    <w:p w14:paraId="029D1572"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3. Один игрок выполняет ведение мяча, а второй стремится забрать мяч.</w:t>
      </w:r>
    </w:p>
    <w:p w14:paraId="5F4C64A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0BDEA8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0DC278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78E5F72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2947967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A634FE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EFC5AF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23B2CC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331566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6CBDF2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63B79D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2BEBF5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ABF655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B9E9FC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F65715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1B9BF5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DEF4BC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03B91F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85CC90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A986F1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4EA16D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37A7E3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D48A42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6CD368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9B240F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672649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D891B0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FDE4A7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DDB5AD2"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43380ED8"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589E452A"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23</w:t>
      </w:r>
    </w:p>
    <w:p w14:paraId="4AD04E26"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 xml:space="preserve">Тема: </w:t>
      </w:r>
      <w:r w:rsidRPr="00D32453">
        <w:rPr>
          <w:rFonts w:ascii="Times New Roman" w:hAnsi="Times New Roman"/>
          <w:b/>
          <w:bCs/>
          <w:i/>
          <w:sz w:val="20"/>
          <w:szCs w:val="20"/>
        </w:rPr>
        <w:t>Техника игры в защите и в нападении.</w:t>
      </w:r>
    </w:p>
    <w:p w14:paraId="3452E53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B31426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5BCD632D" w14:textId="77777777" w:rsidR="00D255EF" w:rsidRPr="00D32453" w:rsidRDefault="00D255EF" w:rsidP="00D255EF">
      <w:pPr>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Упражнения для совершенствования техники игры. </w:t>
      </w:r>
    </w:p>
    <w:p w14:paraId="716295A1" w14:textId="77777777" w:rsidR="00D255EF" w:rsidRPr="00D32453" w:rsidRDefault="00D255EF" w:rsidP="00D255EF">
      <w:pPr>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Технико-тактические действия в защите «персональная защита» (прессинг). Технико-тактические действия в нападении (командное) система нападения через «центрового игрока», «без центрового игрока».</w:t>
      </w:r>
    </w:p>
    <w:p w14:paraId="6E132AFC"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p>
    <w:p w14:paraId="7064FC2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2</w:t>
      </w:r>
    </w:p>
    <w:p w14:paraId="6D2A790C" w14:textId="77777777" w:rsidR="00D255EF" w:rsidRPr="00D32453" w:rsidRDefault="00D255EF" w:rsidP="00D255EF">
      <w:pPr>
        <w:widowControl w:val="0"/>
        <w:autoSpaceDE w:val="0"/>
        <w:autoSpaceDN w:val="0"/>
        <w:adjustRightInd w:val="0"/>
        <w:spacing w:after="0" w:line="240" w:lineRule="auto"/>
        <w:rPr>
          <w:rFonts w:ascii="Times New Roman" w:hAnsi="Times New Roman"/>
          <w:bCs/>
          <w:sz w:val="24"/>
          <w:szCs w:val="24"/>
        </w:rPr>
      </w:pPr>
      <w:r w:rsidRPr="00D32453">
        <w:rPr>
          <w:rFonts w:ascii="Times New Roman" w:hAnsi="Times New Roman"/>
          <w:bCs/>
          <w:sz w:val="24"/>
          <w:szCs w:val="24"/>
        </w:rPr>
        <w:t>Специфичные моменты при передвижениях защитника:</w:t>
      </w:r>
    </w:p>
    <w:p w14:paraId="1172BE91" w14:textId="77777777" w:rsidR="00D255EF" w:rsidRPr="00D32453" w:rsidRDefault="00D255EF" w:rsidP="00D255EF">
      <w:pPr>
        <w:widowControl w:val="0"/>
        <w:autoSpaceDE w:val="0"/>
        <w:autoSpaceDN w:val="0"/>
        <w:adjustRightInd w:val="0"/>
        <w:spacing w:after="0" w:line="240" w:lineRule="auto"/>
        <w:rPr>
          <w:rFonts w:ascii="Times New Roman" w:hAnsi="Times New Roman"/>
          <w:bCs/>
          <w:sz w:val="24"/>
          <w:szCs w:val="24"/>
        </w:rPr>
      </w:pPr>
      <w:r w:rsidRPr="00D32453">
        <w:rPr>
          <w:rFonts w:ascii="Times New Roman" w:hAnsi="Times New Roman"/>
          <w:bCs/>
          <w:sz w:val="24"/>
          <w:szCs w:val="24"/>
        </w:rPr>
        <w:t>• постоянная смена исходного положения;</w:t>
      </w:r>
    </w:p>
    <w:p w14:paraId="7A05883B" w14:textId="77777777" w:rsidR="00D255EF" w:rsidRPr="00D32453" w:rsidRDefault="00D255EF" w:rsidP="00D255EF">
      <w:pPr>
        <w:widowControl w:val="0"/>
        <w:autoSpaceDE w:val="0"/>
        <w:autoSpaceDN w:val="0"/>
        <w:adjustRightInd w:val="0"/>
        <w:spacing w:after="0" w:line="240" w:lineRule="auto"/>
        <w:rPr>
          <w:rFonts w:ascii="Times New Roman" w:hAnsi="Times New Roman"/>
          <w:bCs/>
          <w:sz w:val="24"/>
          <w:szCs w:val="24"/>
        </w:rPr>
      </w:pPr>
      <w:r w:rsidRPr="00D32453">
        <w:rPr>
          <w:rFonts w:ascii="Times New Roman" w:hAnsi="Times New Roman"/>
          <w:bCs/>
          <w:sz w:val="24"/>
          <w:szCs w:val="24"/>
        </w:rPr>
        <w:t>• неполная информированность о предстоящем направлении движения вплоть до начала атаки соперника;</w:t>
      </w:r>
    </w:p>
    <w:p w14:paraId="41482B2E" w14:textId="77777777" w:rsidR="00D255EF" w:rsidRPr="00D32453" w:rsidRDefault="00D255EF" w:rsidP="00D255EF">
      <w:pPr>
        <w:widowControl w:val="0"/>
        <w:autoSpaceDE w:val="0"/>
        <w:autoSpaceDN w:val="0"/>
        <w:adjustRightInd w:val="0"/>
        <w:spacing w:after="0" w:line="240" w:lineRule="auto"/>
        <w:rPr>
          <w:rFonts w:ascii="Times New Roman" w:hAnsi="Times New Roman"/>
          <w:bCs/>
          <w:sz w:val="24"/>
          <w:szCs w:val="24"/>
        </w:rPr>
      </w:pPr>
      <w:r w:rsidRPr="00D32453">
        <w:rPr>
          <w:rFonts w:ascii="Times New Roman" w:hAnsi="Times New Roman"/>
          <w:bCs/>
          <w:sz w:val="24"/>
          <w:szCs w:val="24"/>
        </w:rPr>
        <w:t>• выполнение рывка после предыдущих ускорений, направление, способ, другие кинематические и динамические моменты, характеристики которых каждый раз существенно различаются;</w:t>
      </w:r>
    </w:p>
    <w:p w14:paraId="08AD6559" w14:textId="77777777" w:rsidR="00D255EF" w:rsidRPr="00D32453" w:rsidRDefault="00D255EF" w:rsidP="00D255EF">
      <w:pPr>
        <w:widowControl w:val="0"/>
        <w:autoSpaceDE w:val="0"/>
        <w:autoSpaceDN w:val="0"/>
        <w:adjustRightInd w:val="0"/>
        <w:spacing w:after="0" w:line="240" w:lineRule="auto"/>
        <w:rPr>
          <w:rFonts w:ascii="Times New Roman" w:hAnsi="Times New Roman"/>
          <w:bCs/>
          <w:sz w:val="24"/>
          <w:szCs w:val="24"/>
        </w:rPr>
      </w:pPr>
      <w:r w:rsidRPr="00D32453">
        <w:rPr>
          <w:rFonts w:ascii="Times New Roman" w:hAnsi="Times New Roman"/>
          <w:bCs/>
          <w:sz w:val="24"/>
          <w:szCs w:val="24"/>
        </w:rPr>
        <w:t>• необходимость соответствия параметров начального движения параметрам скорости и траектории полета мяча, передвижению соперников, индивидуальным особенностям выполнения технического приема;</w:t>
      </w:r>
    </w:p>
    <w:p w14:paraId="7F15AE71" w14:textId="77777777" w:rsidR="00D255EF" w:rsidRPr="00D32453" w:rsidRDefault="00D255EF" w:rsidP="00D255EF">
      <w:pPr>
        <w:widowControl w:val="0"/>
        <w:autoSpaceDE w:val="0"/>
        <w:autoSpaceDN w:val="0"/>
        <w:adjustRightInd w:val="0"/>
        <w:spacing w:after="0" w:line="240" w:lineRule="auto"/>
        <w:rPr>
          <w:rFonts w:ascii="Times New Roman" w:hAnsi="Times New Roman"/>
          <w:bCs/>
          <w:sz w:val="24"/>
          <w:szCs w:val="24"/>
        </w:rPr>
      </w:pPr>
      <w:r w:rsidRPr="00D32453">
        <w:rPr>
          <w:rFonts w:ascii="Times New Roman" w:hAnsi="Times New Roman"/>
          <w:bCs/>
          <w:sz w:val="24"/>
          <w:szCs w:val="24"/>
        </w:rPr>
        <w:t>• разнообразие и разнонаправленность «пусковых» сигналов (звуковые, направление взгляда соперника, начало движения соперника или партнера, подсказка тренера и т.д.);</w:t>
      </w:r>
    </w:p>
    <w:p w14:paraId="7DD21E35" w14:textId="77777777" w:rsidR="00D255EF" w:rsidRPr="00D32453" w:rsidRDefault="00D255EF" w:rsidP="00D255EF">
      <w:pPr>
        <w:widowControl w:val="0"/>
        <w:autoSpaceDE w:val="0"/>
        <w:autoSpaceDN w:val="0"/>
        <w:adjustRightInd w:val="0"/>
        <w:spacing w:after="0" w:line="240" w:lineRule="auto"/>
        <w:rPr>
          <w:rFonts w:ascii="Times New Roman" w:hAnsi="Times New Roman"/>
          <w:bCs/>
          <w:sz w:val="24"/>
          <w:szCs w:val="24"/>
        </w:rPr>
      </w:pPr>
      <w:r w:rsidRPr="00D32453">
        <w:rPr>
          <w:rFonts w:ascii="Times New Roman" w:hAnsi="Times New Roman"/>
          <w:bCs/>
          <w:sz w:val="24"/>
          <w:szCs w:val="24"/>
        </w:rPr>
        <w:t>• возможность активного старта с предварительного подскока с помощью усилий взрывного характера.</w:t>
      </w:r>
    </w:p>
    <w:p w14:paraId="00DDCC85" w14:textId="77777777" w:rsidR="00D255EF" w:rsidRPr="00D32453" w:rsidRDefault="00D255EF" w:rsidP="00D255EF">
      <w:pPr>
        <w:widowControl w:val="0"/>
        <w:autoSpaceDE w:val="0"/>
        <w:autoSpaceDN w:val="0"/>
        <w:adjustRightInd w:val="0"/>
        <w:spacing w:after="0" w:line="240" w:lineRule="auto"/>
        <w:rPr>
          <w:rFonts w:ascii="Times New Roman" w:hAnsi="Times New Roman"/>
          <w:bCs/>
          <w:sz w:val="24"/>
          <w:szCs w:val="24"/>
        </w:rPr>
      </w:pPr>
      <w:r w:rsidRPr="00D32453">
        <w:rPr>
          <w:rFonts w:ascii="Times New Roman" w:hAnsi="Times New Roman"/>
          <w:bCs/>
          <w:sz w:val="24"/>
          <w:szCs w:val="24"/>
        </w:rPr>
        <w:t>Разновидностям передвижений в защите необходимо обучать одновременно с овладением стойками.</w:t>
      </w:r>
    </w:p>
    <w:p w14:paraId="57FBC822"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p>
    <w:p w14:paraId="71399492"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p>
    <w:p w14:paraId="490590A3"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ОБЩИЕ РАЗВИВАЮЩИЕ УПРАЖНЕНИЯ</w:t>
      </w:r>
    </w:p>
    <w:p w14:paraId="758A90C2"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1) ИП – руки на пояс вращение головой (3 влево, 3 вправо).</w:t>
      </w:r>
    </w:p>
    <w:p w14:paraId="5FE0509F"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2) ИП – основная стойка, руки за головой «1-2» - наклон головы вперед-назад, «3-4» - вправо-влево (8-10 раз).</w:t>
      </w:r>
    </w:p>
    <w:p w14:paraId="3B81BE33"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3) Круговые движения кистями вперед-назад (10-12 раз).</w:t>
      </w:r>
    </w:p>
    <w:p w14:paraId="7B6A8D94"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4) Рывковые движения руками во всех плоскостях (4-6 раз).</w:t>
      </w:r>
    </w:p>
    <w:p w14:paraId="41C66BEA"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5) Круговые движения вправо-влево, руки за спину (8-10 раз).</w:t>
      </w:r>
    </w:p>
    <w:p w14:paraId="7426C14D"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6) Круговые движения бедрами вправо-влево (8-10 раз).</w:t>
      </w:r>
    </w:p>
    <w:p w14:paraId="0DD2AA40"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7) ИП – основная стойка, «1-3» - наклон назад, коснуться пяток, «4» - ИП (6 раз).</w:t>
      </w:r>
    </w:p>
    <w:p w14:paraId="65DA15B7"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8) Выпрыгивания из низкого приседа (10-12 раз).</w:t>
      </w:r>
    </w:p>
    <w:p w14:paraId="7A7FFDB8"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9) Выпрыгивания из полуприседа с вращениями влево-вправо (6-8 раз).</w:t>
      </w:r>
    </w:p>
    <w:p w14:paraId="1B357FCC" w14:textId="77777777" w:rsidR="00D255EF" w:rsidRPr="00D32453" w:rsidRDefault="00D255EF" w:rsidP="00D255EF">
      <w:pPr>
        <w:autoSpaceDE w:val="0"/>
        <w:autoSpaceDN w:val="0"/>
        <w:adjustRightInd w:val="0"/>
        <w:spacing w:after="0" w:line="240" w:lineRule="auto"/>
        <w:rPr>
          <w:rFonts w:ascii="Times New Roman" w:hAnsi="Times New Roman"/>
          <w:i/>
          <w:sz w:val="24"/>
          <w:szCs w:val="24"/>
        </w:rPr>
      </w:pPr>
      <w:r w:rsidRPr="00D32453">
        <w:rPr>
          <w:rFonts w:ascii="Times New Roman" w:hAnsi="Times New Roman"/>
          <w:sz w:val="24"/>
          <w:szCs w:val="24"/>
        </w:rPr>
        <w:t>10) Прыжки на обеих ногах с поворотами на 90°, на «1-4» -вправо, «5-8» - влево (30 секунд)</w:t>
      </w:r>
      <w:r w:rsidRPr="00D32453">
        <w:rPr>
          <w:rFonts w:ascii="Times New Roman" w:hAnsi="Times New Roman"/>
          <w:i/>
          <w:sz w:val="24"/>
          <w:szCs w:val="24"/>
        </w:rPr>
        <w:t>.</w:t>
      </w:r>
    </w:p>
    <w:p w14:paraId="6E7463A3"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p>
    <w:p w14:paraId="021F5CB4"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p>
    <w:p w14:paraId="08341BD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521DC92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5BBA9BCC"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p>
    <w:p w14:paraId="20F7CC55"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p>
    <w:p w14:paraId="5D66AFF2"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p>
    <w:p w14:paraId="4778B34D"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p>
    <w:p w14:paraId="7C83696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86EE1B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0D51E5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AF9BDA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9EEA064"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328BF0A0"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3D9AEADD"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24</w:t>
      </w:r>
    </w:p>
    <w:p w14:paraId="7B30F7B9"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Тема: Техника безопасности игры. Челночный бег 5х10м (сдача контрольного норматива).</w:t>
      </w:r>
    </w:p>
    <w:p w14:paraId="209C737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2D0553A6" w14:textId="77777777" w:rsidR="00D255EF" w:rsidRPr="00D32453" w:rsidRDefault="00D255EF" w:rsidP="00D255EF">
      <w:pPr>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Правила игры, техника безопасности игры. </w:t>
      </w:r>
    </w:p>
    <w:p w14:paraId="4066D77A" w14:textId="77777777" w:rsidR="00D255EF" w:rsidRPr="00D32453" w:rsidRDefault="00D255EF" w:rsidP="00D255EF">
      <w:pPr>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Составление и проведение комплексов утренней, вводной и производственной гимнастики с учетом направления будущей  профессиональной деятельности обучающихся.</w:t>
      </w:r>
    </w:p>
    <w:p w14:paraId="44654ACC" w14:textId="77777777" w:rsidR="00D255EF" w:rsidRPr="00D32453" w:rsidRDefault="00D255EF" w:rsidP="00D255EF">
      <w:pPr>
        <w:shd w:val="clear" w:color="auto" w:fill="FFFFFF"/>
        <w:tabs>
          <w:tab w:val="left" w:pos="284"/>
        </w:tabs>
        <w:spacing w:after="0" w:line="240" w:lineRule="auto"/>
        <w:rPr>
          <w:rFonts w:ascii="Times New Roman" w:hAnsi="Times New Roman"/>
          <w:sz w:val="24"/>
          <w:szCs w:val="24"/>
        </w:rPr>
      </w:pPr>
    </w:p>
    <w:p w14:paraId="7CF34807" w14:textId="77777777" w:rsidR="00D255EF" w:rsidRPr="00D32453" w:rsidRDefault="00D255EF" w:rsidP="00D255EF">
      <w:pPr>
        <w:shd w:val="clear" w:color="auto" w:fill="FFFFFF"/>
        <w:tabs>
          <w:tab w:val="left" w:pos="284"/>
        </w:tabs>
        <w:spacing w:after="0" w:line="240" w:lineRule="auto"/>
        <w:rPr>
          <w:rFonts w:ascii="Times New Roman" w:hAnsi="Times New Roman"/>
          <w:sz w:val="24"/>
          <w:szCs w:val="24"/>
        </w:rPr>
      </w:pPr>
      <w:r w:rsidRPr="00D32453">
        <w:rPr>
          <w:rFonts w:ascii="Times New Roman" w:hAnsi="Times New Roman"/>
          <w:sz w:val="24"/>
          <w:szCs w:val="24"/>
        </w:rPr>
        <w:t>При передачах мяча:</w:t>
      </w:r>
    </w:p>
    <w:p w14:paraId="1C1F1F2B" w14:textId="77777777" w:rsidR="00D255EF" w:rsidRPr="00D32453" w:rsidRDefault="00D255EF" w:rsidP="00D255EF">
      <w:pPr>
        <w:widowControl w:val="0"/>
        <w:numPr>
          <w:ilvl w:val="0"/>
          <w:numId w:val="21"/>
        </w:numPr>
        <w:shd w:val="clear" w:color="auto" w:fill="FFFFFF"/>
        <w:tabs>
          <w:tab w:val="left" w:pos="284"/>
        </w:tabs>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Не выставлять пальцы вперед, навстречу передаче</w:t>
      </w:r>
    </w:p>
    <w:p w14:paraId="70FB7A60" w14:textId="77777777" w:rsidR="00D255EF" w:rsidRPr="00D32453" w:rsidRDefault="00D255EF" w:rsidP="00D255EF">
      <w:pPr>
        <w:widowControl w:val="0"/>
        <w:numPr>
          <w:ilvl w:val="0"/>
          <w:numId w:val="21"/>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Не передавать мяч резко с близкого расстояния</w:t>
      </w:r>
    </w:p>
    <w:p w14:paraId="7A92B932" w14:textId="77777777" w:rsidR="00D255EF" w:rsidRPr="00D32453" w:rsidRDefault="00D255EF" w:rsidP="00D255EF">
      <w:pPr>
        <w:widowControl w:val="0"/>
        <w:numPr>
          <w:ilvl w:val="0"/>
          <w:numId w:val="21"/>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Передавать мяч точно, с оптимальной скоростью</w:t>
      </w:r>
    </w:p>
    <w:p w14:paraId="69D7AAF9" w14:textId="77777777" w:rsidR="00D255EF" w:rsidRPr="00D32453" w:rsidRDefault="00D255EF" w:rsidP="00D255EF">
      <w:pPr>
        <w:widowControl w:val="0"/>
        <w:numPr>
          <w:ilvl w:val="0"/>
          <w:numId w:val="21"/>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Не передавать мяч, если его не видит партнер</w:t>
      </w:r>
    </w:p>
    <w:p w14:paraId="11C6FD62" w14:textId="77777777" w:rsidR="00D255EF" w:rsidRPr="00D32453" w:rsidRDefault="00D255EF" w:rsidP="00D255EF">
      <w:pPr>
        <w:widowControl w:val="0"/>
        <w:numPr>
          <w:ilvl w:val="0"/>
          <w:numId w:val="21"/>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Не передавать мяч через руки</w:t>
      </w:r>
    </w:p>
    <w:p w14:paraId="19F353CC" w14:textId="77777777" w:rsidR="00D255EF" w:rsidRPr="00D32453" w:rsidRDefault="00D255EF" w:rsidP="00D255EF">
      <w:pPr>
        <w:widowControl w:val="0"/>
        <w:numPr>
          <w:ilvl w:val="0"/>
          <w:numId w:val="21"/>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Не передавать мяч в ноги, живот, колени.</w:t>
      </w:r>
    </w:p>
    <w:p w14:paraId="26E27F9E" w14:textId="77777777" w:rsidR="00D255EF" w:rsidRPr="00D32453" w:rsidRDefault="00D255EF" w:rsidP="00D255EF">
      <w:pPr>
        <w:widowControl w:val="0"/>
        <w:numPr>
          <w:ilvl w:val="0"/>
          <w:numId w:val="21"/>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Не тянуться к мячу, если он не долетает, а выполнить перемещение.</w:t>
      </w:r>
    </w:p>
    <w:p w14:paraId="5A46A750" w14:textId="77777777" w:rsidR="00D255EF" w:rsidRPr="00D32453" w:rsidRDefault="00D255EF" w:rsidP="00D255EF">
      <w:pPr>
        <w:shd w:val="clear" w:color="auto" w:fill="FFFFFF"/>
        <w:tabs>
          <w:tab w:val="left" w:pos="284"/>
        </w:tabs>
        <w:spacing w:after="0" w:line="240" w:lineRule="auto"/>
        <w:rPr>
          <w:rFonts w:ascii="Times New Roman" w:hAnsi="Times New Roman"/>
          <w:sz w:val="24"/>
          <w:szCs w:val="24"/>
        </w:rPr>
      </w:pPr>
      <w:r w:rsidRPr="00D32453">
        <w:rPr>
          <w:rFonts w:ascii="Times New Roman" w:hAnsi="Times New Roman"/>
          <w:sz w:val="24"/>
          <w:szCs w:val="24"/>
        </w:rPr>
        <w:t>Во время игры:</w:t>
      </w:r>
    </w:p>
    <w:p w14:paraId="638D9CE0" w14:textId="77777777" w:rsidR="00D255EF" w:rsidRPr="00D32453" w:rsidRDefault="00D255EF" w:rsidP="00D255EF">
      <w:pPr>
        <w:widowControl w:val="0"/>
        <w:numPr>
          <w:ilvl w:val="0"/>
          <w:numId w:val="22"/>
        </w:numPr>
        <w:shd w:val="clear" w:color="auto" w:fill="FFFFFF"/>
        <w:tabs>
          <w:tab w:val="left" w:pos="284"/>
        </w:tabs>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Не толкать в спину и локтями</w:t>
      </w:r>
    </w:p>
    <w:p w14:paraId="4AC81E08" w14:textId="77777777" w:rsidR="00D255EF" w:rsidRPr="00D32453" w:rsidRDefault="00D255EF" w:rsidP="00D255EF">
      <w:pPr>
        <w:widowControl w:val="0"/>
        <w:numPr>
          <w:ilvl w:val="0"/>
          <w:numId w:val="22"/>
        </w:numPr>
        <w:shd w:val="clear" w:color="auto" w:fill="FFFFFF"/>
        <w:tabs>
          <w:tab w:val="left" w:pos="284"/>
        </w:tabs>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Не отнимать мяч  вдвоем</w:t>
      </w:r>
    </w:p>
    <w:p w14:paraId="7A34FEE1" w14:textId="77777777" w:rsidR="00D255EF" w:rsidRPr="00D32453" w:rsidRDefault="00D255EF" w:rsidP="00D255EF">
      <w:pPr>
        <w:widowControl w:val="0"/>
        <w:numPr>
          <w:ilvl w:val="0"/>
          <w:numId w:val="22"/>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Не блокировать</w:t>
      </w:r>
    </w:p>
    <w:p w14:paraId="5E23061B" w14:textId="77777777" w:rsidR="00D255EF" w:rsidRPr="00D32453" w:rsidRDefault="00D255EF" w:rsidP="00D255EF">
      <w:pPr>
        <w:widowControl w:val="0"/>
        <w:numPr>
          <w:ilvl w:val="0"/>
          <w:numId w:val="22"/>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Не ставить бедро</w:t>
      </w:r>
    </w:p>
    <w:p w14:paraId="00AE2A21" w14:textId="77777777" w:rsidR="00D255EF" w:rsidRPr="00D32453" w:rsidRDefault="00D255EF" w:rsidP="00D255EF">
      <w:pPr>
        <w:widowControl w:val="0"/>
        <w:numPr>
          <w:ilvl w:val="0"/>
          <w:numId w:val="22"/>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Не ставить подножек</w:t>
      </w:r>
    </w:p>
    <w:p w14:paraId="3492F22E" w14:textId="77777777" w:rsidR="00D255EF" w:rsidRPr="00D32453" w:rsidRDefault="00D255EF" w:rsidP="00D255EF">
      <w:pPr>
        <w:widowControl w:val="0"/>
        <w:numPr>
          <w:ilvl w:val="0"/>
          <w:numId w:val="22"/>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Не выбивать мяч сверху во время ведения его соперником</w:t>
      </w:r>
    </w:p>
    <w:p w14:paraId="04619F6A" w14:textId="77777777" w:rsidR="00D255EF" w:rsidRPr="00D32453" w:rsidRDefault="00D255EF" w:rsidP="00D255EF">
      <w:pPr>
        <w:widowControl w:val="0"/>
        <w:numPr>
          <w:ilvl w:val="0"/>
          <w:numId w:val="22"/>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Не бить по рукам</w:t>
      </w:r>
    </w:p>
    <w:p w14:paraId="302D562D" w14:textId="77777777" w:rsidR="00D255EF" w:rsidRPr="00D32453" w:rsidRDefault="00D255EF" w:rsidP="00D255EF">
      <w:pPr>
        <w:widowControl w:val="0"/>
        <w:numPr>
          <w:ilvl w:val="0"/>
          <w:numId w:val="22"/>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Не вырывать мяч сзади, через бедро, одной рукой</w:t>
      </w:r>
    </w:p>
    <w:p w14:paraId="564FC211" w14:textId="77777777" w:rsidR="00D255EF" w:rsidRPr="00D32453" w:rsidRDefault="00D255EF" w:rsidP="00D255EF">
      <w:pPr>
        <w:widowControl w:val="0"/>
        <w:numPr>
          <w:ilvl w:val="0"/>
          <w:numId w:val="22"/>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Не ставить подножек</w:t>
      </w:r>
    </w:p>
    <w:p w14:paraId="4CD4F3D5" w14:textId="77777777" w:rsidR="00D255EF" w:rsidRPr="00D32453" w:rsidRDefault="00D255EF" w:rsidP="00D255EF">
      <w:pPr>
        <w:widowControl w:val="0"/>
        <w:numPr>
          <w:ilvl w:val="0"/>
          <w:numId w:val="22"/>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Не цеплять соперника за руки.</w:t>
      </w:r>
    </w:p>
    <w:p w14:paraId="209B18E2" w14:textId="77777777" w:rsidR="00D255EF" w:rsidRPr="00D32453" w:rsidRDefault="00D255EF" w:rsidP="00D255EF">
      <w:pPr>
        <w:widowControl w:val="0"/>
        <w:numPr>
          <w:ilvl w:val="0"/>
          <w:numId w:val="22"/>
        </w:numPr>
        <w:shd w:val="clear" w:color="auto" w:fill="FFFFFF"/>
        <w:tabs>
          <w:tab w:val="left" w:pos="284"/>
        </w:tabs>
        <w:autoSpaceDE w:val="0"/>
        <w:autoSpaceDN w:val="0"/>
        <w:adjustRightInd w:val="0"/>
        <w:spacing w:before="100" w:beforeAutospacing="1" w:after="100" w:afterAutospacing="1" w:line="240" w:lineRule="auto"/>
        <w:rPr>
          <w:rFonts w:ascii="Times New Roman" w:hAnsi="Times New Roman"/>
          <w:sz w:val="24"/>
          <w:szCs w:val="24"/>
        </w:rPr>
      </w:pPr>
      <w:r w:rsidRPr="00D32453">
        <w:rPr>
          <w:rFonts w:ascii="Times New Roman" w:hAnsi="Times New Roman"/>
          <w:sz w:val="24"/>
          <w:szCs w:val="24"/>
        </w:rPr>
        <w:t>Необходимо строго соблюдать правила игры в баскетбол, дисциплину, останавливать товарища, который ее нарушает, уважительно относиться к команде соперника</w:t>
      </w:r>
    </w:p>
    <w:p w14:paraId="79165C28"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СДАЧА КОНТРОЛЬНОГО НОРМАТИВА</w:t>
      </w:r>
    </w:p>
    <w:p w14:paraId="69DA645D" w14:textId="77777777" w:rsidR="00D255EF" w:rsidRPr="00D32453" w:rsidRDefault="00D255EF" w:rsidP="00D255EF">
      <w:pPr>
        <w:autoSpaceDE w:val="0"/>
        <w:autoSpaceDN w:val="0"/>
        <w:adjustRightInd w:val="0"/>
        <w:spacing w:after="0" w:line="240" w:lineRule="auto"/>
        <w:rPr>
          <w:rFonts w:ascii="Times New Roman" w:hAnsi="Times New Roman"/>
          <w:i/>
          <w:sz w:val="24"/>
          <w:szCs w:val="24"/>
        </w:rPr>
      </w:pPr>
      <w:r w:rsidRPr="00D32453">
        <w:rPr>
          <w:rFonts w:ascii="Times New Roman" w:hAnsi="Times New Roman"/>
          <w:i/>
          <w:sz w:val="24"/>
          <w:szCs w:val="24"/>
        </w:rPr>
        <w:t>Челночный бег 5х10м</w:t>
      </w:r>
    </w:p>
    <w:p w14:paraId="7A492B1C" w14:textId="77777777" w:rsidR="00D255EF" w:rsidRPr="00D32453" w:rsidRDefault="00D255EF" w:rsidP="00D255EF">
      <w:pPr>
        <w:autoSpaceDE w:val="0"/>
        <w:autoSpaceDN w:val="0"/>
        <w:adjustRightInd w:val="0"/>
        <w:spacing w:after="0" w:line="240" w:lineRule="auto"/>
        <w:rPr>
          <w:rFonts w:ascii="Times New Roman" w:hAnsi="Times New Roman"/>
          <w: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426"/>
        <w:gridCol w:w="694"/>
        <w:gridCol w:w="695"/>
        <w:gridCol w:w="694"/>
        <w:gridCol w:w="695"/>
        <w:gridCol w:w="694"/>
        <w:gridCol w:w="695"/>
        <w:gridCol w:w="694"/>
        <w:gridCol w:w="695"/>
        <w:gridCol w:w="694"/>
        <w:gridCol w:w="695"/>
      </w:tblGrid>
      <w:tr w:rsidR="00D255EF" w:rsidRPr="00D32453" w14:paraId="058EC400" w14:textId="77777777" w:rsidTr="002652BD">
        <w:trPr>
          <w:trHeight w:val="736"/>
        </w:trPr>
        <w:tc>
          <w:tcPr>
            <w:tcW w:w="2802"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6407BD84"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Баллы</w:t>
            </w:r>
          </w:p>
          <w:p w14:paraId="17FE63F9"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154DF3F8"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8"/>
                <w:szCs w:val="28"/>
              </w:rPr>
            </w:pPr>
            <w:r w:rsidRPr="00D32453">
              <w:rPr>
                <w:rFonts w:ascii="Times New Roman" w:hAnsi="Times New Roman"/>
                <w:b/>
                <w:i/>
                <w:color w:val="000000"/>
                <w:sz w:val="24"/>
                <w:szCs w:val="24"/>
              </w:rPr>
              <w:t>Виды упражнений</w:t>
            </w:r>
          </w:p>
        </w:tc>
        <w:tc>
          <w:tcPr>
            <w:tcW w:w="694" w:type="dxa"/>
            <w:tcBorders>
              <w:top w:val="single" w:sz="8" w:space="0" w:color="auto"/>
              <w:left w:val="single" w:sz="8" w:space="0" w:color="auto"/>
              <w:bottom w:val="single" w:sz="8" w:space="0" w:color="auto"/>
              <w:right w:val="single" w:sz="8" w:space="0" w:color="auto"/>
            </w:tcBorders>
            <w:vAlign w:val="center"/>
          </w:tcPr>
          <w:p w14:paraId="6A95208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10</w:t>
            </w:r>
          </w:p>
        </w:tc>
        <w:tc>
          <w:tcPr>
            <w:tcW w:w="695" w:type="dxa"/>
            <w:tcBorders>
              <w:top w:val="single" w:sz="8" w:space="0" w:color="auto"/>
              <w:left w:val="single" w:sz="8" w:space="0" w:color="auto"/>
              <w:bottom w:val="single" w:sz="8" w:space="0" w:color="auto"/>
              <w:right w:val="single" w:sz="8" w:space="0" w:color="auto"/>
            </w:tcBorders>
            <w:vAlign w:val="center"/>
          </w:tcPr>
          <w:p w14:paraId="760D8DB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9</w:t>
            </w:r>
          </w:p>
        </w:tc>
        <w:tc>
          <w:tcPr>
            <w:tcW w:w="694" w:type="dxa"/>
            <w:tcBorders>
              <w:top w:val="single" w:sz="8" w:space="0" w:color="auto"/>
              <w:left w:val="single" w:sz="8" w:space="0" w:color="auto"/>
              <w:bottom w:val="single" w:sz="8" w:space="0" w:color="auto"/>
              <w:right w:val="single" w:sz="8" w:space="0" w:color="auto"/>
            </w:tcBorders>
            <w:vAlign w:val="center"/>
          </w:tcPr>
          <w:p w14:paraId="0101B76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8</w:t>
            </w:r>
          </w:p>
        </w:tc>
        <w:tc>
          <w:tcPr>
            <w:tcW w:w="695" w:type="dxa"/>
            <w:tcBorders>
              <w:top w:val="single" w:sz="8" w:space="0" w:color="auto"/>
              <w:left w:val="single" w:sz="8" w:space="0" w:color="auto"/>
              <w:bottom w:val="single" w:sz="8" w:space="0" w:color="auto"/>
              <w:right w:val="single" w:sz="8" w:space="0" w:color="auto"/>
            </w:tcBorders>
            <w:vAlign w:val="center"/>
          </w:tcPr>
          <w:p w14:paraId="39E6179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7</w:t>
            </w:r>
          </w:p>
        </w:tc>
        <w:tc>
          <w:tcPr>
            <w:tcW w:w="694" w:type="dxa"/>
            <w:tcBorders>
              <w:top w:val="single" w:sz="8" w:space="0" w:color="auto"/>
              <w:left w:val="single" w:sz="8" w:space="0" w:color="auto"/>
              <w:bottom w:val="single" w:sz="8" w:space="0" w:color="auto"/>
              <w:right w:val="single" w:sz="8" w:space="0" w:color="auto"/>
            </w:tcBorders>
            <w:vAlign w:val="center"/>
          </w:tcPr>
          <w:p w14:paraId="4B2359D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6</w:t>
            </w:r>
          </w:p>
        </w:tc>
        <w:tc>
          <w:tcPr>
            <w:tcW w:w="695" w:type="dxa"/>
            <w:tcBorders>
              <w:top w:val="single" w:sz="8" w:space="0" w:color="auto"/>
              <w:left w:val="single" w:sz="8" w:space="0" w:color="auto"/>
              <w:bottom w:val="single" w:sz="8" w:space="0" w:color="auto"/>
              <w:right w:val="single" w:sz="8" w:space="0" w:color="auto"/>
            </w:tcBorders>
            <w:vAlign w:val="center"/>
          </w:tcPr>
          <w:p w14:paraId="263A609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5</w:t>
            </w:r>
          </w:p>
        </w:tc>
        <w:tc>
          <w:tcPr>
            <w:tcW w:w="694" w:type="dxa"/>
            <w:tcBorders>
              <w:top w:val="single" w:sz="8" w:space="0" w:color="auto"/>
              <w:left w:val="single" w:sz="8" w:space="0" w:color="auto"/>
              <w:bottom w:val="single" w:sz="8" w:space="0" w:color="auto"/>
              <w:right w:val="single" w:sz="8" w:space="0" w:color="auto"/>
            </w:tcBorders>
            <w:vAlign w:val="center"/>
          </w:tcPr>
          <w:p w14:paraId="2897CE9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4</w:t>
            </w:r>
          </w:p>
        </w:tc>
        <w:tc>
          <w:tcPr>
            <w:tcW w:w="695" w:type="dxa"/>
            <w:tcBorders>
              <w:top w:val="single" w:sz="8" w:space="0" w:color="auto"/>
              <w:left w:val="single" w:sz="8" w:space="0" w:color="auto"/>
              <w:bottom w:val="single" w:sz="8" w:space="0" w:color="auto"/>
              <w:right w:val="single" w:sz="8" w:space="0" w:color="auto"/>
            </w:tcBorders>
            <w:vAlign w:val="center"/>
          </w:tcPr>
          <w:p w14:paraId="62DCE22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3</w:t>
            </w:r>
          </w:p>
        </w:tc>
        <w:tc>
          <w:tcPr>
            <w:tcW w:w="694" w:type="dxa"/>
            <w:tcBorders>
              <w:top w:val="single" w:sz="8" w:space="0" w:color="auto"/>
              <w:left w:val="single" w:sz="8" w:space="0" w:color="auto"/>
              <w:bottom w:val="single" w:sz="8" w:space="0" w:color="auto"/>
              <w:right w:val="single" w:sz="8" w:space="0" w:color="auto"/>
            </w:tcBorders>
            <w:vAlign w:val="center"/>
          </w:tcPr>
          <w:p w14:paraId="4EDDAD1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2</w:t>
            </w:r>
          </w:p>
        </w:tc>
        <w:tc>
          <w:tcPr>
            <w:tcW w:w="695" w:type="dxa"/>
            <w:tcBorders>
              <w:top w:val="single" w:sz="8" w:space="0" w:color="auto"/>
              <w:left w:val="single" w:sz="8" w:space="0" w:color="auto"/>
              <w:bottom w:val="single" w:sz="8" w:space="0" w:color="auto"/>
              <w:right w:val="single" w:sz="8" w:space="0" w:color="auto"/>
            </w:tcBorders>
            <w:vAlign w:val="center"/>
          </w:tcPr>
          <w:p w14:paraId="294635E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1</w:t>
            </w:r>
          </w:p>
        </w:tc>
      </w:tr>
      <w:tr w:rsidR="00D255EF" w:rsidRPr="00D32453" w14:paraId="19A47C9D" w14:textId="77777777" w:rsidTr="002652BD">
        <w:trPr>
          <w:trHeight w:hRule="exact" w:val="340"/>
        </w:trPr>
        <w:tc>
          <w:tcPr>
            <w:tcW w:w="2376" w:type="dxa"/>
            <w:vMerge w:val="restart"/>
            <w:tcBorders>
              <w:top w:val="single" w:sz="8" w:space="0" w:color="auto"/>
              <w:left w:val="single" w:sz="8" w:space="0" w:color="auto"/>
              <w:right w:val="single" w:sz="8" w:space="0" w:color="auto"/>
            </w:tcBorders>
            <w:vAlign w:val="center"/>
          </w:tcPr>
          <w:p w14:paraId="5101E8C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Челночный бег 5х10м (сек.)</w:t>
            </w:r>
          </w:p>
        </w:tc>
        <w:tc>
          <w:tcPr>
            <w:tcW w:w="426" w:type="dxa"/>
            <w:tcBorders>
              <w:top w:val="single" w:sz="8" w:space="0" w:color="auto"/>
              <w:left w:val="single" w:sz="8" w:space="0" w:color="auto"/>
              <w:right w:val="single" w:sz="8" w:space="0" w:color="auto"/>
            </w:tcBorders>
            <w:vAlign w:val="center"/>
          </w:tcPr>
          <w:p w14:paraId="514AE2C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Ю</w:t>
            </w:r>
          </w:p>
        </w:tc>
        <w:tc>
          <w:tcPr>
            <w:tcW w:w="694" w:type="dxa"/>
            <w:tcBorders>
              <w:top w:val="single" w:sz="8" w:space="0" w:color="auto"/>
              <w:left w:val="single" w:sz="8" w:space="0" w:color="auto"/>
              <w:right w:val="single" w:sz="8" w:space="0" w:color="auto"/>
            </w:tcBorders>
            <w:vAlign w:val="center"/>
          </w:tcPr>
          <w:p w14:paraId="40EB65C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12,0</w:t>
            </w:r>
          </w:p>
        </w:tc>
        <w:tc>
          <w:tcPr>
            <w:tcW w:w="695" w:type="dxa"/>
            <w:tcBorders>
              <w:top w:val="single" w:sz="8" w:space="0" w:color="auto"/>
              <w:left w:val="single" w:sz="8" w:space="0" w:color="auto"/>
              <w:right w:val="single" w:sz="8" w:space="0" w:color="auto"/>
            </w:tcBorders>
            <w:vAlign w:val="center"/>
          </w:tcPr>
          <w:p w14:paraId="21AD646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12,5</w:t>
            </w:r>
          </w:p>
        </w:tc>
        <w:tc>
          <w:tcPr>
            <w:tcW w:w="694" w:type="dxa"/>
            <w:tcBorders>
              <w:top w:val="single" w:sz="8" w:space="0" w:color="auto"/>
              <w:left w:val="single" w:sz="8" w:space="0" w:color="auto"/>
              <w:right w:val="single" w:sz="8" w:space="0" w:color="auto"/>
            </w:tcBorders>
            <w:vAlign w:val="center"/>
          </w:tcPr>
          <w:p w14:paraId="13F2AC9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13,0</w:t>
            </w:r>
          </w:p>
        </w:tc>
        <w:tc>
          <w:tcPr>
            <w:tcW w:w="695" w:type="dxa"/>
            <w:tcBorders>
              <w:top w:val="single" w:sz="8" w:space="0" w:color="auto"/>
              <w:left w:val="single" w:sz="8" w:space="0" w:color="auto"/>
              <w:right w:val="single" w:sz="8" w:space="0" w:color="auto"/>
            </w:tcBorders>
            <w:vAlign w:val="center"/>
          </w:tcPr>
          <w:p w14:paraId="5FD34A5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13,3</w:t>
            </w:r>
          </w:p>
        </w:tc>
        <w:tc>
          <w:tcPr>
            <w:tcW w:w="694" w:type="dxa"/>
            <w:tcBorders>
              <w:top w:val="single" w:sz="8" w:space="0" w:color="auto"/>
              <w:left w:val="single" w:sz="8" w:space="0" w:color="auto"/>
              <w:right w:val="single" w:sz="8" w:space="0" w:color="auto"/>
            </w:tcBorders>
            <w:vAlign w:val="center"/>
          </w:tcPr>
          <w:p w14:paraId="47D885C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13,7</w:t>
            </w:r>
          </w:p>
        </w:tc>
        <w:tc>
          <w:tcPr>
            <w:tcW w:w="695" w:type="dxa"/>
            <w:tcBorders>
              <w:top w:val="single" w:sz="8" w:space="0" w:color="auto"/>
              <w:left w:val="single" w:sz="8" w:space="0" w:color="auto"/>
              <w:right w:val="single" w:sz="8" w:space="0" w:color="auto"/>
            </w:tcBorders>
            <w:vAlign w:val="center"/>
          </w:tcPr>
          <w:p w14:paraId="58914C1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13,8</w:t>
            </w:r>
          </w:p>
        </w:tc>
        <w:tc>
          <w:tcPr>
            <w:tcW w:w="694" w:type="dxa"/>
            <w:tcBorders>
              <w:top w:val="single" w:sz="8" w:space="0" w:color="auto"/>
              <w:left w:val="single" w:sz="8" w:space="0" w:color="auto"/>
              <w:right w:val="single" w:sz="8" w:space="0" w:color="auto"/>
            </w:tcBorders>
            <w:vAlign w:val="center"/>
          </w:tcPr>
          <w:p w14:paraId="59218AB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13,9</w:t>
            </w:r>
          </w:p>
        </w:tc>
        <w:tc>
          <w:tcPr>
            <w:tcW w:w="695" w:type="dxa"/>
            <w:tcBorders>
              <w:top w:val="single" w:sz="8" w:space="0" w:color="auto"/>
              <w:left w:val="single" w:sz="8" w:space="0" w:color="auto"/>
              <w:right w:val="single" w:sz="8" w:space="0" w:color="auto"/>
            </w:tcBorders>
            <w:vAlign w:val="center"/>
          </w:tcPr>
          <w:p w14:paraId="76D35F5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14,0</w:t>
            </w:r>
          </w:p>
        </w:tc>
        <w:tc>
          <w:tcPr>
            <w:tcW w:w="694" w:type="dxa"/>
            <w:tcBorders>
              <w:top w:val="single" w:sz="8" w:space="0" w:color="auto"/>
              <w:left w:val="single" w:sz="8" w:space="0" w:color="auto"/>
              <w:right w:val="single" w:sz="8" w:space="0" w:color="auto"/>
            </w:tcBorders>
            <w:vAlign w:val="center"/>
          </w:tcPr>
          <w:p w14:paraId="25FCF2F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14,1</w:t>
            </w:r>
          </w:p>
        </w:tc>
        <w:tc>
          <w:tcPr>
            <w:tcW w:w="695" w:type="dxa"/>
            <w:tcBorders>
              <w:top w:val="single" w:sz="8" w:space="0" w:color="auto"/>
              <w:left w:val="single" w:sz="8" w:space="0" w:color="auto"/>
              <w:right w:val="single" w:sz="8" w:space="0" w:color="auto"/>
            </w:tcBorders>
            <w:vAlign w:val="center"/>
          </w:tcPr>
          <w:p w14:paraId="74025C8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14,2</w:t>
            </w:r>
          </w:p>
        </w:tc>
      </w:tr>
      <w:tr w:rsidR="00D255EF" w:rsidRPr="00D32453" w14:paraId="75B22060" w14:textId="77777777" w:rsidTr="002652BD">
        <w:trPr>
          <w:trHeight w:hRule="exact" w:val="340"/>
        </w:trPr>
        <w:tc>
          <w:tcPr>
            <w:tcW w:w="2376" w:type="dxa"/>
            <w:vMerge/>
            <w:tcBorders>
              <w:left w:val="single" w:sz="8" w:space="0" w:color="auto"/>
              <w:bottom w:val="single" w:sz="8" w:space="0" w:color="auto"/>
              <w:right w:val="single" w:sz="8" w:space="0" w:color="auto"/>
            </w:tcBorders>
            <w:vAlign w:val="center"/>
          </w:tcPr>
          <w:p w14:paraId="564D574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p>
        </w:tc>
        <w:tc>
          <w:tcPr>
            <w:tcW w:w="426" w:type="dxa"/>
            <w:tcBorders>
              <w:left w:val="single" w:sz="8" w:space="0" w:color="auto"/>
              <w:bottom w:val="single" w:sz="8" w:space="0" w:color="auto"/>
              <w:right w:val="single" w:sz="8" w:space="0" w:color="auto"/>
            </w:tcBorders>
            <w:vAlign w:val="center"/>
          </w:tcPr>
          <w:p w14:paraId="701AC44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Д</w:t>
            </w:r>
          </w:p>
        </w:tc>
        <w:tc>
          <w:tcPr>
            <w:tcW w:w="694" w:type="dxa"/>
            <w:tcBorders>
              <w:left w:val="single" w:sz="8" w:space="0" w:color="auto"/>
              <w:bottom w:val="single" w:sz="8" w:space="0" w:color="auto"/>
              <w:right w:val="single" w:sz="8" w:space="0" w:color="auto"/>
            </w:tcBorders>
            <w:vAlign w:val="center"/>
          </w:tcPr>
          <w:p w14:paraId="4DE9483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14,0</w:t>
            </w:r>
          </w:p>
        </w:tc>
        <w:tc>
          <w:tcPr>
            <w:tcW w:w="695" w:type="dxa"/>
            <w:tcBorders>
              <w:left w:val="single" w:sz="8" w:space="0" w:color="auto"/>
              <w:bottom w:val="single" w:sz="8" w:space="0" w:color="auto"/>
              <w:right w:val="single" w:sz="8" w:space="0" w:color="auto"/>
            </w:tcBorders>
            <w:vAlign w:val="center"/>
          </w:tcPr>
          <w:p w14:paraId="098521A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14,5</w:t>
            </w:r>
          </w:p>
        </w:tc>
        <w:tc>
          <w:tcPr>
            <w:tcW w:w="694" w:type="dxa"/>
            <w:tcBorders>
              <w:left w:val="single" w:sz="8" w:space="0" w:color="auto"/>
              <w:bottom w:val="single" w:sz="8" w:space="0" w:color="auto"/>
              <w:right w:val="single" w:sz="8" w:space="0" w:color="auto"/>
            </w:tcBorders>
            <w:vAlign w:val="center"/>
          </w:tcPr>
          <w:p w14:paraId="5368E72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15,0</w:t>
            </w:r>
          </w:p>
        </w:tc>
        <w:tc>
          <w:tcPr>
            <w:tcW w:w="695" w:type="dxa"/>
            <w:tcBorders>
              <w:left w:val="single" w:sz="8" w:space="0" w:color="auto"/>
              <w:bottom w:val="single" w:sz="8" w:space="0" w:color="auto"/>
              <w:right w:val="single" w:sz="8" w:space="0" w:color="auto"/>
            </w:tcBorders>
            <w:vAlign w:val="center"/>
          </w:tcPr>
          <w:p w14:paraId="7A79653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15,3</w:t>
            </w:r>
          </w:p>
        </w:tc>
        <w:tc>
          <w:tcPr>
            <w:tcW w:w="694" w:type="dxa"/>
            <w:tcBorders>
              <w:left w:val="single" w:sz="8" w:space="0" w:color="auto"/>
              <w:bottom w:val="single" w:sz="8" w:space="0" w:color="auto"/>
              <w:right w:val="single" w:sz="8" w:space="0" w:color="auto"/>
            </w:tcBorders>
            <w:vAlign w:val="center"/>
          </w:tcPr>
          <w:p w14:paraId="1E2CCDD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15,7</w:t>
            </w:r>
          </w:p>
        </w:tc>
        <w:tc>
          <w:tcPr>
            <w:tcW w:w="695" w:type="dxa"/>
            <w:tcBorders>
              <w:left w:val="single" w:sz="8" w:space="0" w:color="auto"/>
              <w:bottom w:val="single" w:sz="8" w:space="0" w:color="auto"/>
              <w:right w:val="single" w:sz="8" w:space="0" w:color="auto"/>
            </w:tcBorders>
            <w:vAlign w:val="center"/>
          </w:tcPr>
          <w:p w14:paraId="37E1897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15,8</w:t>
            </w:r>
          </w:p>
        </w:tc>
        <w:tc>
          <w:tcPr>
            <w:tcW w:w="694" w:type="dxa"/>
            <w:tcBorders>
              <w:left w:val="single" w:sz="8" w:space="0" w:color="auto"/>
              <w:bottom w:val="single" w:sz="8" w:space="0" w:color="auto"/>
              <w:right w:val="single" w:sz="8" w:space="0" w:color="auto"/>
            </w:tcBorders>
            <w:vAlign w:val="center"/>
          </w:tcPr>
          <w:p w14:paraId="6262BA2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15,9</w:t>
            </w:r>
          </w:p>
        </w:tc>
        <w:tc>
          <w:tcPr>
            <w:tcW w:w="695" w:type="dxa"/>
            <w:tcBorders>
              <w:left w:val="single" w:sz="8" w:space="0" w:color="auto"/>
              <w:bottom w:val="single" w:sz="8" w:space="0" w:color="auto"/>
              <w:right w:val="single" w:sz="8" w:space="0" w:color="auto"/>
            </w:tcBorders>
            <w:vAlign w:val="center"/>
          </w:tcPr>
          <w:p w14:paraId="008D091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16,0</w:t>
            </w:r>
          </w:p>
        </w:tc>
        <w:tc>
          <w:tcPr>
            <w:tcW w:w="694" w:type="dxa"/>
            <w:tcBorders>
              <w:left w:val="single" w:sz="8" w:space="0" w:color="auto"/>
              <w:bottom w:val="single" w:sz="8" w:space="0" w:color="auto"/>
              <w:right w:val="single" w:sz="8" w:space="0" w:color="auto"/>
            </w:tcBorders>
            <w:vAlign w:val="center"/>
          </w:tcPr>
          <w:p w14:paraId="3DA1BE4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16,1</w:t>
            </w:r>
          </w:p>
        </w:tc>
        <w:tc>
          <w:tcPr>
            <w:tcW w:w="695" w:type="dxa"/>
            <w:tcBorders>
              <w:left w:val="single" w:sz="8" w:space="0" w:color="auto"/>
              <w:bottom w:val="single" w:sz="8" w:space="0" w:color="auto"/>
              <w:right w:val="single" w:sz="8" w:space="0" w:color="auto"/>
            </w:tcBorders>
            <w:vAlign w:val="center"/>
          </w:tcPr>
          <w:p w14:paraId="010D48E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16,2</w:t>
            </w:r>
          </w:p>
        </w:tc>
      </w:tr>
    </w:tbl>
    <w:p w14:paraId="4D91030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p>
    <w:p w14:paraId="4F2D139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p>
    <w:p w14:paraId="0F55FDC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70F54DF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0DBC45E3" w14:textId="77777777" w:rsidR="00D255EF" w:rsidRPr="00D32453" w:rsidRDefault="00D255EF" w:rsidP="00D255EF">
      <w:pPr>
        <w:autoSpaceDE w:val="0"/>
        <w:autoSpaceDN w:val="0"/>
        <w:adjustRightInd w:val="0"/>
        <w:spacing w:after="0" w:line="240" w:lineRule="auto"/>
        <w:jc w:val="both"/>
        <w:rPr>
          <w:rFonts w:ascii="Times New Roman" w:hAnsi="Times New Roman"/>
          <w:sz w:val="28"/>
          <w:szCs w:val="28"/>
        </w:rPr>
      </w:pPr>
    </w:p>
    <w:p w14:paraId="0AD1CA7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D5014A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43484E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DDBB45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0A325D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DEF323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C677ADF"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68E18AA3"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2F906FF3"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25</w:t>
      </w:r>
    </w:p>
    <w:p w14:paraId="532383DC"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Тема: Тактика игры в нападении.</w:t>
      </w:r>
    </w:p>
    <w:p w14:paraId="14866CC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4090B8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6A0C1B13" w14:textId="77777777" w:rsidR="00D255EF" w:rsidRPr="00D32453" w:rsidRDefault="00D255EF" w:rsidP="00D255EF">
      <w:pPr>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bCs/>
          <w:sz w:val="24"/>
          <w:szCs w:val="24"/>
        </w:rPr>
        <w:t>Индивидуальные действия игрока с мячом и без мяча, противодействие двух и трех игроков без «противника» и «с противником», командные действия защитника против игрока с мячом и без мяча.</w:t>
      </w:r>
    </w:p>
    <w:p w14:paraId="6D778A5B" w14:textId="77777777" w:rsidR="00D255EF" w:rsidRPr="00D32453" w:rsidRDefault="00D255EF" w:rsidP="00D255EF">
      <w:pPr>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Существуют две основные тактики нападения в баскетболе: позиционная и быстрая. Их различие заключается в скорости проведения атаки.</w:t>
      </w:r>
    </w:p>
    <w:p w14:paraId="1E03B8D3"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p>
    <w:p w14:paraId="0FD6428F"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b/>
          <w:color w:val="000000"/>
          <w:sz w:val="20"/>
          <w:szCs w:val="20"/>
        </w:rPr>
      </w:pPr>
      <w:r w:rsidRPr="00D32453">
        <w:rPr>
          <w:rFonts w:ascii="Times New Roman" w:hAnsi="Times New Roman"/>
          <w:b/>
          <w:color w:val="000000"/>
          <w:sz w:val="20"/>
          <w:szCs w:val="20"/>
        </w:rPr>
        <w:t>УПРАЖНЕНИЯ  ДЛЯ  ОТРАБОТКИ  НАВЫКА  ЛОВЛИ  И  ПЕРЕДАЧИ МЯЧА</w:t>
      </w:r>
    </w:p>
    <w:p w14:paraId="29C41B80"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Чтобы правильно ловить и передавать мяч, нужно научиться чувствовать каждое его движение. Существует комплекс упражнений для отработки этого навыка:</w:t>
      </w:r>
    </w:p>
    <w:p w14:paraId="635FD623"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1. Бросать мяч в стену на равную высоту с разных расстояний и ловить его.</w:t>
      </w:r>
    </w:p>
    <w:p w14:paraId="6EA6F858"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2. Бросать мяч в стену, поворачиваться вокруг себя и ловить его.</w:t>
      </w:r>
    </w:p>
    <w:p w14:paraId="16923CEF"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3. Бросать мяч в стену, делая шаги то в одну, то в другую сторону.</w:t>
      </w:r>
    </w:p>
    <w:p w14:paraId="03386522"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4. Бежать мимо стены, бросая в нее мяч на некоторое расстояние впереди себя и ловить его.</w:t>
      </w:r>
    </w:p>
    <w:p w14:paraId="258C87B2"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5. Присесть, бросать из такого положения мяч и ловить его.</w:t>
      </w:r>
    </w:p>
    <w:p w14:paraId="1B3E6FF1"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6. Лечь на живот, бросать мяч в стену и ловить его. Затем выполнить это упражнение лежа на спине.</w:t>
      </w:r>
    </w:p>
    <w:p w14:paraId="4559247A"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7. Сесть и бросать мяч в пол так, чтобы он отскакивал в стену, а затем, ударившись об пол, возвращался в руки.</w:t>
      </w:r>
    </w:p>
    <w:p w14:paraId="07D93171"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8. Встать и бросать мяч в стену с ускорением. Стараться выполнить максимальное количество передач за определенное время (например, за минуту).</w:t>
      </w:r>
    </w:p>
    <w:p w14:paraId="324A7CB7"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9. Встать и бросать мяч в стену разными способами: одной рукой, из-за плеча, снизу, между ногами, стоя лицом к стене, а затем спиной. После этого проделать то же самое, только бросать мяч так, чтобы он отскакивал от пола.</w:t>
      </w:r>
    </w:p>
    <w:p w14:paraId="6E9F48F3"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10. Встать правым боком и бросать мяч в стену левой рукой через спину и, поймав его правой рукой, передать в левую позади себя.</w:t>
      </w:r>
    </w:p>
    <w:p w14:paraId="6FBE95A0"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11. Взять в руки 2 мяча. Бросать их в стену по очереди, отбивая об пол. Постараться делать это максимально быстро.</w:t>
      </w:r>
    </w:p>
    <w:p w14:paraId="7D7F04FF"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После этого можно выполнить упражнения в паре, передавая мяч друг другу разными способами.</w:t>
      </w:r>
    </w:p>
    <w:p w14:paraId="0CEF9DCE"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Умение передавать мяч позволяет команде быстрее достичь корзины противника. А потому к выполнению этого комплекса упражнений следует подойти ответственно.</w:t>
      </w:r>
    </w:p>
    <w:p w14:paraId="5F85A25A"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12.Учебная игра.</w:t>
      </w:r>
    </w:p>
    <w:p w14:paraId="24B2519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7F0706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E15373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5EF45FB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60080F4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03EC19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29519B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D0952B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9B7BF8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93A7D1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3DDFBA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60B174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2888C5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B7D542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213296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427185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ADDEB52"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0E99833B"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324C2B20"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26</w:t>
      </w:r>
    </w:p>
    <w:p w14:paraId="2F1F4969"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Тема: Тактика игры в защите.</w:t>
      </w:r>
    </w:p>
    <w:p w14:paraId="5E50125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40DD7617" w14:textId="77777777" w:rsidR="00D255EF" w:rsidRPr="00D32453" w:rsidRDefault="00D255EF" w:rsidP="00D255EF">
      <w:pPr>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Индивидуальные действия игрока с мячом и без мяча, противодействие двух и трех игроков без «противника» и «с противником», командные действия защитника против игрока с мячом и без мяча.</w:t>
      </w:r>
    </w:p>
    <w:p w14:paraId="0B08374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53E9B3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Основные технические и тактические приемы игры в защите.</w:t>
      </w:r>
    </w:p>
    <w:p w14:paraId="5DD4FAF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r w:rsidRPr="00D32453">
        <w:rPr>
          <w:rFonts w:ascii="Times New Roman" w:hAnsi="Times New Roman"/>
          <w:b/>
          <w:bCs/>
          <w:i/>
          <w:sz w:val="24"/>
          <w:szCs w:val="24"/>
        </w:rPr>
        <w:t>Технические приемы</w:t>
      </w:r>
    </w:p>
    <w:p w14:paraId="4EADF20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Защитная стойка</w:t>
      </w:r>
    </w:p>
    <w:p w14:paraId="022C191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Передвижение</w:t>
      </w:r>
    </w:p>
    <w:p w14:paraId="70CB79E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Приемы борьбы за мяч</w:t>
      </w:r>
    </w:p>
    <w:p w14:paraId="4911222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r w:rsidRPr="00D32453">
        <w:rPr>
          <w:rFonts w:ascii="Times New Roman" w:hAnsi="Times New Roman"/>
          <w:b/>
          <w:bCs/>
          <w:i/>
          <w:sz w:val="24"/>
          <w:szCs w:val="24"/>
        </w:rPr>
        <w:t>Тактические приемы и знания</w:t>
      </w:r>
    </w:p>
    <w:p w14:paraId="31585E2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Выбор места</w:t>
      </w:r>
    </w:p>
    <w:p w14:paraId="261FECA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Наблюдение и ориентировка</w:t>
      </w:r>
    </w:p>
    <w:p w14:paraId="31C6CC9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Разведка</w:t>
      </w:r>
    </w:p>
    <w:p w14:paraId="32A465D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Борьба против заслонов</w:t>
      </w:r>
    </w:p>
    <w:p w14:paraId="67E4F6B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5DAFC5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ДЛЯ ОТРАБОТКИ ТЕХНИКИ ВЕДЕНИЯ МЯЧА</w:t>
      </w:r>
    </w:p>
    <w:p w14:paraId="4D0E7DBA"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Баскетболист должен уметь вести мяч, не фокусируя на нем взгляд. Он должен чувствовать его и при этом уберегать от рук соперника. Чтобы этому научиться, следует выполнять такой комплекс упражнений:</w:t>
      </w:r>
    </w:p>
    <w:p w14:paraId="3FFA1B4B"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1. Встать и отбивать мяч от пола сначала одной рукой, затем другой. Пальцы при этом расставлены. Затем повторить упражнение, двигаясь вперед и чередуя руки.</w:t>
      </w:r>
    </w:p>
    <w:p w14:paraId="78F5D419"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2. Отбивать мяч от пола сначала стоя, затем сидя и лежа. При смене положения ведение мяча не прекращать.</w:t>
      </w:r>
    </w:p>
    <w:p w14:paraId="09D6CAB5"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3. Отбивать мяч, двигаясь вперед, сворачивая то влево, то вправо, ускоряясь и замедляясь.</w:t>
      </w:r>
    </w:p>
    <w:p w14:paraId="102B2C8B"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4. Нарисовать линию, вести по ней мяч.</w:t>
      </w:r>
    </w:p>
    <w:p w14:paraId="6358791B"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5. Отбивать мяч, двигаясь вперед и поворачиваясь в разных направлениях на 90 или 180 градусов.</w:t>
      </w:r>
    </w:p>
    <w:p w14:paraId="542AEBE1"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6. Вести мяч, меняя длину шага.</w:t>
      </w:r>
    </w:p>
    <w:p w14:paraId="0DA8063C"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p>
    <w:p w14:paraId="0203EA11"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Далее можно выполнять упражнения в паре с другим игроком:</w:t>
      </w:r>
    </w:p>
    <w:p w14:paraId="6B373F7A"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1. Встать напротив друг друга. Один ведет мяч, а второй повторяет в точности его движения;</w:t>
      </w:r>
    </w:p>
    <w:p w14:paraId="418B1918"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2. Догонять друг друга, не прекращая ведения;</w:t>
      </w:r>
    </w:p>
    <w:p w14:paraId="104E7C2C" w14:textId="77777777" w:rsidR="00D255EF" w:rsidRPr="00D32453" w:rsidRDefault="00D255EF" w:rsidP="00D255EF">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3. Один игрок выполняет ведение мяча, а второй стремится забрать мяч.</w:t>
      </w:r>
    </w:p>
    <w:p w14:paraId="2DFE5E4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273AFC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B2AFA9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3ADBA35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1716BEB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E9E3D9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7AE2AB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FA98C4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677DC9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F570B8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9626FD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068981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79F8B2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EAA97C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18EB9F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B810396" w14:textId="77777777" w:rsidR="00D255EF"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F7356A6" w14:textId="77777777" w:rsidR="00C207B1"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36D0113F" w14:textId="77777777" w:rsidR="00C207B1"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673269F0"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1417040B"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27</w:t>
      </w:r>
    </w:p>
    <w:p w14:paraId="5202C408"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 xml:space="preserve">Тема: Учебная игра. </w:t>
      </w:r>
    </w:p>
    <w:p w14:paraId="4F273CEC"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Броски набивного мяча двумя руками из-за головы из положения сидя: юноши – 2 кг, девушки – 1 кг (сдача контрольного норматива)</w:t>
      </w:r>
    </w:p>
    <w:p w14:paraId="2F5917A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7ED4D6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35BFBCFE"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sz w:val="24"/>
          <w:szCs w:val="24"/>
        </w:rPr>
      </w:pPr>
      <w:r w:rsidRPr="00D32453">
        <w:rPr>
          <w:rFonts w:ascii="Times New Roman" w:hAnsi="Times New Roman"/>
          <w:bCs/>
          <w:sz w:val="24"/>
          <w:szCs w:val="24"/>
        </w:rPr>
        <w:t>Игра по упрощенным правилам баскетбола.  Игра по правилам. Двусторонняя игра.</w:t>
      </w:r>
    </w:p>
    <w:p w14:paraId="17C21BD1" w14:textId="77777777" w:rsidR="00D255EF" w:rsidRPr="00D32453" w:rsidRDefault="00D255EF" w:rsidP="00D255EF">
      <w:pPr>
        <w:autoSpaceDE w:val="0"/>
        <w:autoSpaceDN w:val="0"/>
        <w:adjustRightInd w:val="0"/>
        <w:spacing w:after="0" w:line="240" w:lineRule="auto"/>
        <w:rPr>
          <w:rFonts w:ascii="Times New Roman" w:hAnsi="Times New Roman"/>
          <w:color w:val="FF0000"/>
          <w:sz w:val="28"/>
          <w:szCs w:val="28"/>
        </w:rPr>
      </w:pPr>
    </w:p>
    <w:p w14:paraId="0CB1D59B"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bCs/>
          <w:i/>
          <w:sz w:val="24"/>
          <w:szCs w:val="24"/>
        </w:rPr>
      </w:pPr>
      <w:r w:rsidRPr="00D32453">
        <w:rPr>
          <w:rFonts w:ascii="Times New Roman" w:hAnsi="Times New Roman"/>
          <w:b/>
          <w:bCs/>
          <w:i/>
          <w:noProof/>
          <w:sz w:val="24"/>
          <w:szCs w:val="24"/>
        </w:rPr>
        <w:drawing>
          <wp:anchor distT="0" distB="0" distL="114300" distR="114300" simplePos="0" relativeHeight="251661312" behindDoc="0" locked="0" layoutInCell="1" allowOverlap="1" wp14:anchorId="5DA8DCD4" wp14:editId="322C9F9C">
            <wp:simplePos x="0" y="0"/>
            <wp:positionH relativeFrom="column">
              <wp:posOffset>-1905</wp:posOffset>
            </wp:positionH>
            <wp:positionV relativeFrom="paragraph">
              <wp:posOffset>177800</wp:posOffset>
            </wp:positionV>
            <wp:extent cx="887730" cy="1415415"/>
            <wp:effectExtent l="19050" t="0" r="7620" b="0"/>
            <wp:wrapSquare wrapText="bothSides"/>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7730" cy="1415415"/>
                    </a:xfrm>
                    <a:prstGeom prst="rect">
                      <a:avLst/>
                    </a:prstGeom>
                    <a:noFill/>
                  </pic:spPr>
                </pic:pic>
              </a:graphicData>
            </a:graphic>
          </wp:anchor>
        </w:drawing>
      </w:r>
      <w:r w:rsidRPr="00D32453">
        <w:rPr>
          <w:rFonts w:ascii="Times New Roman" w:hAnsi="Times New Roman"/>
          <w:b/>
          <w:bCs/>
          <w:i/>
          <w:sz w:val="24"/>
          <w:szCs w:val="24"/>
        </w:rPr>
        <w:t>Вариант № 1</w:t>
      </w:r>
    </w:p>
    <w:p w14:paraId="1D5C4306"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Команды стоят напротив своих щитов. У каждого капитана имеется мяч. Они передают мячи с отскоком от пола так, чтобы те попали в руки первым номерам, которые бросают мячи обязательно с отскоком от квадрата на щите.</w:t>
      </w:r>
    </w:p>
    <w:p w14:paraId="7783FAFE"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Варианты бросков мяча:</w:t>
      </w:r>
    </w:p>
    <w:p w14:paraId="1D40DCDC"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1) с места;</w:t>
      </w:r>
    </w:p>
    <w:p w14:paraId="5C659DB1"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2) после двух прыжковых шагов;</w:t>
      </w:r>
    </w:p>
    <w:p w14:paraId="415F6ADD"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3) после ведения мяча и двух прыжковых шагов</w:t>
      </w:r>
    </w:p>
    <w:p w14:paraId="049378C8"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bCs/>
          <w:i/>
          <w:sz w:val="24"/>
          <w:szCs w:val="24"/>
        </w:rPr>
      </w:pPr>
    </w:p>
    <w:p w14:paraId="288D31A0"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bCs/>
          <w:i/>
          <w:sz w:val="24"/>
          <w:szCs w:val="24"/>
        </w:rPr>
      </w:pPr>
      <w:r w:rsidRPr="00D32453">
        <w:rPr>
          <w:rFonts w:ascii="Times New Roman" w:hAnsi="Times New Roman"/>
          <w:b/>
          <w:bCs/>
          <w:i/>
          <w:sz w:val="24"/>
          <w:szCs w:val="24"/>
        </w:rPr>
        <w:t>Вариант № 2</w:t>
      </w:r>
    </w:p>
    <w:p w14:paraId="4BB59DF7"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bCs/>
          <w:i/>
          <w:sz w:val="24"/>
          <w:szCs w:val="24"/>
        </w:rPr>
      </w:pPr>
      <w:r w:rsidRPr="00D32453">
        <w:rPr>
          <w:rFonts w:ascii="Times New Roman" w:hAnsi="Times New Roman"/>
          <w:b/>
          <w:bCs/>
          <w:i/>
          <w:noProof/>
          <w:sz w:val="24"/>
          <w:szCs w:val="24"/>
        </w:rPr>
        <w:drawing>
          <wp:anchor distT="0" distB="0" distL="114300" distR="114300" simplePos="0" relativeHeight="251662336" behindDoc="1" locked="0" layoutInCell="1" allowOverlap="1" wp14:anchorId="74F40167" wp14:editId="4FE6D589">
            <wp:simplePos x="0" y="0"/>
            <wp:positionH relativeFrom="column">
              <wp:posOffset>20955</wp:posOffset>
            </wp:positionH>
            <wp:positionV relativeFrom="paragraph">
              <wp:posOffset>177800</wp:posOffset>
            </wp:positionV>
            <wp:extent cx="1096010" cy="1417320"/>
            <wp:effectExtent l="19050" t="0" r="8890" b="0"/>
            <wp:wrapTight wrapText="bothSides">
              <wp:wrapPolygon edited="0">
                <wp:start x="-375" y="0"/>
                <wp:lineTo x="-375" y="21194"/>
                <wp:lineTo x="21775" y="21194"/>
                <wp:lineTo x="21775" y="0"/>
                <wp:lineTo x="-375" y="0"/>
              </wp:wrapPolygon>
            </wp:wrapTight>
            <wp:docPr id="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6010" cy="1417320"/>
                    </a:xfrm>
                    <a:prstGeom prst="rect">
                      <a:avLst/>
                    </a:prstGeom>
                    <a:noFill/>
                  </pic:spPr>
                </pic:pic>
              </a:graphicData>
            </a:graphic>
          </wp:anchor>
        </w:drawing>
      </w:r>
    </w:p>
    <w:p w14:paraId="1179FA94"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 Команды строятся в колонну по одному. Впереди четыре игрока находятся на расстоянии 1–1,5 м друг от друга. Первый игрок колонны – на старте. По сигналу преподавателя он ведет мяч вдоль разомкнутой колонны, обходя каждого игрока. В конце</w:t>
      </w:r>
    </w:p>
    <w:p w14:paraId="0F8EBE2F"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поворачивается лицом к колонне,</w:t>
      </w:r>
    </w:p>
    <w:p w14:paraId="7222D050"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прокатывает мяч очередному игроку, а сам встает позади всех</w:t>
      </w:r>
    </w:p>
    <w:p w14:paraId="3C9E7297"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i/>
          <w:sz w:val="24"/>
          <w:szCs w:val="24"/>
        </w:rPr>
      </w:pPr>
    </w:p>
    <w:p w14:paraId="259EE97E"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bCs/>
          <w:i/>
          <w:sz w:val="24"/>
          <w:szCs w:val="24"/>
        </w:rPr>
      </w:pPr>
    </w:p>
    <w:p w14:paraId="5C704A0F"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i/>
          <w:sz w:val="24"/>
          <w:szCs w:val="24"/>
        </w:rPr>
      </w:pPr>
    </w:p>
    <w:p w14:paraId="5AD5FFA2"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bCs/>
          <w:i/>
          <w:sz w:val="24"/>
          <w:szCs w:val="24"/>
        </w:rPr>
      </w:pPr>
      <w:r w:rsidRPr="00D32453">
        <w:rPr>
          <w:rFonts w:ascii="Times New Roman" w:hAnsi="Times New Roman"/>
          <w:b/>
          <w:bCs/>
          <w:i/>
          <w:sz w:val="24"/>
          <w:szCs w:val="24"/>
        </w:rPr>
        <w:t>Вариант № 3</w:t>
      </w:r>
      <w:r w:rsidRPr="00D32453">
        <w:rPr>
          <w:rFonts w:ascii="Times New Roman" w:hAnsi="Times New Roman"/>
          <w:bCs/>
          <w:i/>
          <w:noProof/>
          <w:sz w:val="24"/>
          <w:szCs w:val="24"/>
        </w:rPr>
        <w:drawing>
          <wp:anchor distT="0" distB="0" distL="114300" distR="114300" simplePos="0" relativeHeight="251663360" behindDoc="1" locked="0" layoutInCell="1" allowOverlap="1" wp14:anchorId="659AD231" wp14:editId="7F7E9171">
            <wp:simplePos x="0" y="0"/>
            <wp:positionH relativeFrom="column">
              <wp:posOffset>-1905</wp:posOffset>
            </wp:positionH>
            <wp:positionV relativeFrom="paragraph">
              <wp:posOffset>178435</wp:posOffset>
            </wp:positionV>
            <wp:extent cx="1436370" cy="1157605"/>
            <wp:effectExtent l="19050" t="0" r="0" b="0"/>
            <wp:wrapTight wrapText="bothSides">
              <wp:wrapPolygon edited="0">
                <wp:start x="-286" y="0"/>
                <wp:lineTo x="-286" y="21327"/>
                <wp:lineTo x="21485" y="21327"/>
                <wp:lineTo x="21485" y="0"/>
                <wp:lineTo x="-286" y="0"/>
              </wp:wrapPolygon>
            </wp:wrapTight>
            <wp:docPr id="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6370" cy="1157605"/>
                    </a:xfrm>
                    <a:prstGeom prst="rect">
                      <a:avLst/>
                    </a:prstGeom>
                    <a:noFill/>
                  </pic:spPr>
                </pic:pic>
              </a:graphicData>
            </a:graphic>
          </wp:anchor>
        </w:drawing>
      </w:r>
    </w:p>
    <w:p w14:paraId="5EBCD00D"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i/>
          <w:sz w:val="24"/>
          <w:szCs w:val="24"/>
        </w:rPr>
      </w:pPr>
    </w:p>
    <w:p w14:paraId="0C8679A3"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Команды делятся на пятерки: три игрока передают мяч друг другу, а два – отнимают его у соперника. Схема игры, которая ведется на четверти баскетбольной площадки, дана</w:t>
      </w:r>
    </w:p>
    <w:p w14:paraId="1DF51FCF" w14:textId="77777777" w:rsidR="00D255EF" w:rsidRPr="00D32453" w:rsidRDefault="00D255EF" w:rsidP="00D255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на рисунке.</w:t>
      </w:r>
    </w:p>
    <w:p w14:paraId="5FD20783" w14:textId="77777777" w:rsidR="00D255EF" w:rsidRPr="00D32453" w:rsidRDefault="00D255EF" w:rsidP="00D255EF">
      <w:pPr>
        <w:autoSpaceDE w:val="0"/>
        <w:autoSpaceDN w:val="0"/>
        <w:adjustRightInd w:val="0"/>
        <w:spacing w:after="0" w:line="240" w:lineRule="auto"/>
        <w:rPr>
          <w:rFonts w:ascii="Times New Roman" w:hAnsi="Times New Roman"/>
          <w:color w:val="FF0000"/>
          <w:sz w:val="28"/>
          <w:szCs w:val="28"/>
        </w:rPr>
      </w:pPr>
    </w:p>
    <w:p w14:paraId="17771917" w14:textId="77777777" w:rsidR="00D255EF" w:rsidRPr="00D32453" w:rsidRDefault="00D255EF" w:rsidP="00D255EF">
      <w:pPr>
        <w:autoSpaceDE w:val="0"/>
        <w:autoSpaceDN w:val="0"/>
        <w:adjustRightInd w:val="0"/>
        <w:spacing w:after="0" w:line="240" w:lineRule="auto"/>
        <w:rPr>
          <w:rFonts w:ascii="Times New Roman" w:hAnsi="Times New Roman"/>
          <w:color w:val="FF0000"/>
          <w:sz w:val="28"/>
          <w:szCs w:val="28"/>
        </w:rPr>
      </w:pPr>
    </w:p>
    <w:p w14:paraId="4F0A3B6E"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СДАЧА КОНТРОЛЬНОГО НОРМАТИВА</w:t>
      </w:r>
    </w:p>
    <w:p w14:paraId="5696CE04" w14:textId="77777777" w:rsidR="00D255EF" w:rsidRPr="00D32453" w:rsidRDefault="00D255EF" w:rsidP="00D255EF">
      <w:pPr>
        <w:autoSpaceDE w:val="0"/>
        <w:autoSpaceDN w:val="0"/>
        <w:adjustRightInd w:val="0"/>
        <w:spacing w:after="0" w:line="240" w:lineRule="auto"/>
        <w:jc w:val="both"/>
        <w:rPr>
          <w:rFonts w:ascii="Times New Roman" w:hAnsi="Times New Roman"/>
          <w:i/>
          <w:sz w:val="24"/>
          <w:szCs w:val="24"/>
        </w:rPr>
      </w:pPr>
      <w:r w:rsidRPr="00D32453">
        <w:rPr>
          <w:rFonts w:ascii="Times New Roman" w:hAnsi="Times New Roman"/>
          <w:i/>
          <w:sz w:val="24"/>
          <w:szCs w:val="24"/>
        </w:rPr>
        <w:t>Броски набивного мяча двумя руками из-за головы из положения сидя: юноши – 2 кг, девушки – 1 кг</w:t>
      </w:r>
    </w:p>
    <w:p w14:paraId="726A4E3C" w14:textId="77777777" w:rsidR="00D255EF" w:rsidRPr="00D32453" w:rsidRDefault="00D255EF" w:rsidP="00D255EF">
      <w:pPr>
        <w:autoSpaceDE w:val="0"/>
        <w:autoSpaceDN w:val="0"/>
        <w:adjustRightInd w:val="0"/>
        <w:spacing w:after="0" w:line="240" w:lineRule="auto"/>
        <w:jc w:val="both"/>
        <w:rPr>
          <w:rFonts w:ascii="Times New Roman" w:hAnsi="Times New Roman"/>
          <w:i/>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426"/>
        <w:gridCol w:w="694"/>
        <w:gridCol w:w="695"/>
        <w:gridCol w:w="694"/>
        <w:gridCol w:w="695"/>
        <w:gridCol w:w="694"/>
        <w:gridCol w:w="695"/>
        <w:gridCol w:w="694"/>
        <w:gridCol w:w="695"/>
        <w:gridCol w:w="694"/>
        <w:gridCol w:w="695"/>
      </w:tblGrid>
      <w:tr w:rsidR="00D255EF" w:rsidRPr="00D32453" w14:paraId="2862739F" w14:textId="77777777" w:rsidTr="002652BD">
        <w:trPr>
          <w:trHeight w:val="753"/>
        </w:trPr>
        <w:tc>
          <w:tcPr>
            <w:tcW w:w="2802"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73484B61"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Баллы</w:t>
            </w:r>
          </w:p>
          <w:p w14:paraId="3780C48C"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6200EF85"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8"/>
                <w:szCs w:val="28"/>
              </w:rPr>
            </w:pPr>
            <w:r w:rsidRPr="00D32453">
              <w:rPr>
                <w:rFonts w:ascii="Times New Roman" w:hAnsi="Times New Roman"/>
                <w:b/>
                <w:i/>
                <w:color w:val="000000"/>
                <w:sz w:val="24"/>
                <w:szCs w:val="24"/>
              </w:rPr>
              <w:t xml:space="preserve"> Виды упражнений</w:t>
            </w:r>
          </w:p>
        </w:tc>
        <w:tc>
          <w:tcPr>
            <w:tcW w:w="694" w:type="dxa"/>
            <w:tcBorders>
              <w:top w:val="single" w:sz="8" w:space="0" w:color="auto"/>
              <w:left w:val="single" w:sz="8" w:space="0" w:color="auto"/>
              <w:bottom w:val="single" w:sz="8" w:space="0" w:color="auto"/>
              <w:right w:val="single" w:sz="8" w:space="0" w:color="auto"/>
            </w:tcBorders>
            <w:vAlign w:val="center"/>
          </w:tcPr>
          <w:p w14:paraId="58F1B82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10</w:t>
            </w:r>
          </w:p>
        </w:tc>
        <w:tc>
          <w:tcPr>
            <w:tcW w:w="695" w:type="dxa"/>
            <w:tcBorders>
              <w:top w:val="single" w:sz="8" w:space="0" w:color="auto"/>
              <w:left w:val="single" w:sz="8" w:space="0" w:color="auto"/>
              <w:bottom w:val="single" w:sz="8" w:space="0" w:color="auto"/>
              <w:right w:val="single" w:sz="8" w:space="0" w:color="auto"/>
            </w:tcBorders>
            <w:vAlign w:val="center"/>
          </w:tcPr>
          <w:p w14:paraId="4C328D2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9</w:t>
            </w:r>
          </w:p>
        </w:tc>
        <w:tc>
          <w:tcPr>
            <w:tcW w:w="694" w:type="dxa"/>
            <w:tcBorders>
              <w:top w:val="single" w:sz="8" w:space="0" w:color="auto"/>
              <w:left w:val="single" w:sz="8" w:space="0" w:color="auto"/>
              <w:bottom w:val="single" w:sz="8" w:space="0" w:color="auto"/>
              <w:right w:val="single" w:sz="8" w:space="0" w:color="auto"/>
            </w:tcBorders>
            <w:vAlign w:val="center"/>
          </w:tcPr>
          <w:p w14:paraId="4A5DFAF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8</w:t>
            </w:r>
          </w:p>
        </w:tc>
        <w:tc>
          <w:tcPr>
            <w:tcW w:w="695" w:type="dxa"/>
            <w:tcBorders>
              <w:top w:val="single" w:sz="8" w:space="0" w:color="auto"/>
              <w:left w:val="single" w:sz="8" w:space="0" w:color="auto"/>
              <w:bottom w:val="single" w:sz="8" w:space="0" w:color="auto"/>
              <w:right w:val="single" w:sz="8" w:space="0" w:color="auto"/>
            </w:tcBorders>
            <w:vAlign w:val="center"/>
          </w:tcPr>
          <w:p w14:paraId="1271C1D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7</w:t>
            </w:r>
          </w:p>
        </w:tc>
        <w:tc>
          <w:tcPr>
            <w:tcW w:w="694" w:type="dxa"/>
            <w:tcBorders>
              <w:top w:val="single" w:sz="8" w:space="0" w:color="auto"/>
              <w:left w:val="single" w:sz="8" w:space="0" w:color="auto"/>
              <w:bottom w:val="single" w:sz="8" w:space="0" w:color="auto"/>
              <w:right w:val="single" w:sz="8" w:space="0" w:color="auto"/>
            </w:tcBorders>
            <w:vAlign w:val="center"/>
          </w:tcPr>
          <w:p w14:paraId="3126A62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6</w:t>
            </w:r>
          </w:p>
        </w:tc>
        <w:tc>
          <w:tcPr>
            <w:tcW w:w="695" w:type="dxa"/>
            <w:tcBorders>
              <w:top w:val="single" w:sz="8" w:space="0" w:color="auto"/>
              <w:left w:val="single" w:sz="8" w:space="0" w:color="auto"/>
              <w:bottom w:val="single" w:sz="8" w:space="0" w:color="auto"/>
              <w:right w:val="single" w:sz="8" w:space="0" w:color="auto"/>
            </w:tcBorders>
            <w:vAlign w:val="center"/>
          </w:tcPr>
          <w:p w14:paraId="32C11DD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5</w:t>
            </w:r>
          </w:p>
        </w:tc>
        <w:tc>
          <w:tcPr>
            <w:tcW w:w="694" w:type="dxa"/>
            <w:tcBorders>
              <w:top w:val="single" w:sz="8" w:space="0" w:color="auto"/>
              <w:left w:val="single" w:sz="8" w:space="0" w:color="auto"/>
              <w:bottom w:val="single" w:sz="8" w:space="0" w:color="auto"/>
              <w:right w:val="single" w:sz="8" w:space="0" w:color="auto"/>
            </w:tcBorders>
            <w:vAlign w:val="center"/>
          </w:tcPr>
          <w:p w14:paraId="35A22AE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4</w:t>
            </w:r>
          </w:p>
        </w:tc>
        <w:tc>
          <w:tcPr>
            <w:tcW w:w="695" w:type="dxa"/>
            <w:tcBorders>
              <w:top w:val="single" w:sz="8" w:space="0" w:color="auto"/>
              <w:left w:val="single" w:sz="8" w:space="0" w:color="auto"/>
              <w:bottom w:val="single" w:sz="8" w:space="0" w:color="auto"/>
              <w:right w:val="single" w:sz="8" w:space="0" w:color="auto"/>
            </w:tcBorders>
            <w:vAlign w:val="center"/>
          </w:tcPr>
          <w:p w14:paraId="2955A8E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3</w:t>
            </w:r>
          </w:p>
        </w:tc>
        <w:tc>
          <w:tcPr>
            <w:tcW w:w="694" w:type="dxa"/>
            <w:tcBorders>
              <w:top w:val="single" w:sz="8" w:space="0" w:color="auto"/>
              <w:left w:val="single" w:sz="8" w:space="0" w:color="auto"/>
              <w:bottom w:val="single" w:sz="8" w:space="0" w:color="auto"/>
              <w:right w:val="single" w:sz="8" w:space="0" w:color="auto"/>
            </w:tcBorders>
            <w:vAlign w:val="center"/>
          </w:tcPr>
          <w:p w14:paraId="563E7C5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2</w:t>
            </w:r>
          </w:p>
        </w:tc>
        <w:tc>
          <w:tcPr>
            <w:tcW w:w="695" w:type="dxa"/>
            <w:tcBorders>
              <w:top w:val="single" w:sz="8" w:space="0" w:color="auto"/>
              <w:left w:val="single" w:sz="8" w:space="0" w:color="auto"/>
              <w:bottom w:val="single" w:sz="8" w:space="0" w:color="auto"/>
              <w:right w:val="single" w:sz="8" w:space="0" w:color="auto"/>
            </w:tcBorders>
            <w:vAlign w:val="center"/>
          </w:tcPr>
          <w:p w14:paraId="3634F33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w:t>
            </w:r>
          </w:p>
        </w:tc>
      </w:tr>
      <w:tr w:rsidR="00D255EF" w:rsidRPr="00D32453" w14:paraId="163E5AA6" w14:textId="77777777" w:rsidTr="002652BD">
        <w:trPr>
          <w:trHeight w:hRule="exact" w:val="340"/>
        </w:trPr>
        <w:tc>
          <w:tcPr>
            <w:tcW w:w="2376" w:type="dxa"/>
            <w:vMerge w:val="restart"/>
            <w:tcBorders>
              <w:top w:val="single" w:sz="8" w:space="0" w:color="auto"/>
              <w:left w:val="single" w:sz="8" w:space="0" w:color="auto"/>
              <w:right w:val="single" w:sz="8" w:space="0" w:color="auto"/>
            </w:tcBorders>
            <w:vAlign w:val="center"/>
          </w:tcPr>
          <w:p w14:paraId="63FA65E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 xml:space="preserve">Броски набивного мяча (м) </w:t>
            </w:r>
          </w:p>
          <w:p w14:paraId="1824A2F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 xml:space="preserve">ю. – </w:t>
            </w:r>
            <w:smartTag w:uri="urn:schemas-microsoft-com:office:smarttags" w:element="metricconverter">
              <w:smartTagPr>
                <w:attr w:name="ProductID" w:val="2 кг"/>
              </w:smartTagPr>
              <w:r w:rsidRPr="00D32453">
                <w:rPr>
                  <w:rFonts w:ascii="Times New Roman" w:hAnsi="Times New Roman"/>
                  <w:b/>
                  <w:i/>
                  <w:color w:val="000000"/>
                  <w:sz w:val="18"/>
                  <w:szCs w:val="18"/>
                </w:rPr>
                <w:t>2 кг</w:t>
              </w:r>
            </w:smartTag>
            <w:r w:rsidRPr="00D32453">
              <w:rPr>
                <w:rFonts w:ascii="Times New Roman" w:hAnsi="Times New Roman"/>
                <w:b/>
                <w:i/>
                <w:color w:val="000000"/>
                <w:sz w:val="18"/>
                <w:szCs w:val="18"/>
              </w:rPr>
              <w:t xml:space="preserve">, д. – </w:t>
            </w:r>
            <w:smartTag w:uri="urn:schemas-microsoft-com:office:smarttags" w:element="metricconverter">
              <w:smartTagPr>
                <w:attr w:name="ProductID" w:val="1 кг"/>
              </w:smartTagPr>
              <w:r w:rsidRPr="00D32453">
                <w:rPr>
                  <w:rFonts w:ascii="Times New Roman" w:hAnsi="Times New Roman"/>
                  <w:b/>
                  <w:i/>
                  <w:color w:val="000000"/>
                  <w:sz w:val="18"/>
                  <w:szCs w:val="18"/>
                </w:rPr>
                <w:t>1 кг</w:t>
              </w:r>
            </w:smartTag>
          </w:p>
        </w:tc>
        <w:tc>
          <w:tcPr>
            <w:tcW w:w="426" w:type="dxa"/>
            <w:tcBorders>
              <w:top w:val="single" w:sz="8" w:space="0" w:color="auto"/>
              <w:left w:val="single" w:sz="8" w:space="0" w:color="auto"/>
              <w:right w:val="single" w:sz="8" w:space="0" w:color="auto"/>
            </w:tcBorders>
            <w:vAlign w:val="center"/>
          </w:tcPr>
          <w:p w14:paraId="508CB93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Ю</w:t>
            </w:r>
          </w:p>
        </w:tc>
        <w:tc>
          <w:tcPr>
            <w:tcW w:w="694" w:type="dxa"/>
            <w:tcBorders>
              <w:top w:val="single" w:sz="8" w:space="0" w:color="auto"/>
              <w:left w:val="single" w:sz="8" w:space="0" w:color="auto"/>
              <w:right w:val="single" w:sz="8" w:space="0" w:color="auto"/>
            </w:tcBorders>
            <w:vAlign w:val="center"/>
          </w:tcPr>
          <w:p w14:paraId="41AA6AD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5,50</w:t>
            </w:r>
          </w:p>
        </w:tc>
        <w:tc>
          <w:tcPr>
            <w:tcW w:w="695" w:type="dxa"/>
            <w:tcBorders>
              <w:top w:val="single" w:sz="8" w:space="0" w:color="auto"/>
              <w:left w:val="single" w:sz="8" w:space="0" w:color="auto"/>
              <w:right w:val="single" w:sz="8" w:space="0" w:color="auto"/>
            </w:tcBorders>
            <w:vAlign w:val="center"/>
          </w:tcPr>
          <w:p w14:paraId="41D2921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5,25</w:t>
            </w:r>
          </w:p>
        </w:tc>
        <w:tc>
          <w:tcPr>
            <w:tcW w:w="694" w:type="dxa"/>
            <w:tcBorders>
              <w:top w:val="single" w:sz="8" w:space="0" w:color="auto"/>
              <w:left w:val="single" w:sz="8" w:space="0" w:color="auto"/>
              <w:right w:val="single" w:sz="8" w:space="0" w:color="auto"/>
            </w:tcBorders>
            <w:vAlign w:val="center"/>
          </w:tcPr>
          <w:p w14:paraId="463BC5E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5,00</w:t>
            </w:r>
          </w:p>
        </w:tc>
        <w:tc>
          <w:tcPr>
            <w:tcW w:w="695" w:type="dxa"/>
            <w:tcBorders>
              <w:top w:val="single" w:sz="8" w:space="0" w:color="auto"/>
              <w:left w:val="single" w:sz="8" w:space="0" w:color="auto"/>
              <w:right w:val="single" w:sz="8" w:space="0" w:color="auto"/>
            </w:tcBorders>
            <w:vAlign w:val="center"/>
          </w:tcPr>
          <w:p w14:paraId="7E246D0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4,75</w:t>
            </w:r>
          </w:p>
        </w:tc>
        <w:tc>
          <w:tcPr>
            <w:tcW w:w="694" w:type="dxa"/>
            <w:tcBorders>
              <w:top w:val="single" w:sz="8" w:space="0" w:color="auto"/>
              <w:left w:val="single" w:sz="8" w:space="0" w:color="auto"/>
              <w:right w:val="single" w:sz="8" w:space="0" w:color="auto"/>
            </w:tcBorders>
            <w:vAlign w:val="center"/>
          </w:tcPr>
          <w:p w14:paraId="5676DF1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4,50</w:t>
            </w:r>
          </w:p>
        </w:tc>
        <w:tc>
          <w:tcPr>
            <w:tcW w:w="695" w:type="dxa"/>
            <w:tcBorders>
              <w:top w:val="single" w:sz="8" w:space="0" w:color="auto"/>
              <w:left w:val="single" w:sz="8" w:space="0" w:color="auto"/>
              <w:right w:val="single" w:sz="8" w:space="0" w:color="auto"/>
            </w:tcBorders>
            <w:vAlign w:val="center"/>
          </w:tcPr>
          <w:p w14:paraId="295A18E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4,25</w:t>
            </w:r>
          </w:p>
        </w:tc>
        <w:tc>
          <w:tcPr>
            <w:tcW w:w="694" w:type="dxa"/>
            <w:tcBorders>
              <w:top w:val="single" w:sz="8" w:space="0" w:color="auto"/>
              <w:left w:val="single" w:sz="8" w:space="0" w:color="auto"/>
              <w:right w:val="single" w:sz="8" w:space="0" w:color="auto"/>
            </w:tcBorders>
            <w:vAlign w:val="center"/>
          </w:tcPr>
          <w:p w14:paraId="007A26B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4,00</w:t>
            </w:r>
          </w:p>
        </w:tc>
        <w:tc>
          <w:tcPr>
            <w:tcW w:w="695" w:type="dxa"/>
            <w:tcBorders>
              <w:top w:val="single" w:sz="8" w:space="0" w:color="auto"/>
              <w:left w:val="single" w:sz="8" w:space="0" w:color="auto"/>
              <w:right w:val="single" w:sz="8" w:space="0" w:color="auto"/>
            </w:tcBorders>
            <w:vAlign w:val="center"/>
          </w:tcPr>
          <w:p w14:paraId="692B26C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3,75</w:t>
            </w:r>
          </w:p>
        </w:tc>
        <w:tc>
          <w:tcPr>
            <w:tcW w:w="694" w:type="dxa"/>
            <w:tcBorders>
              <w:top w:val="single" w:sz="8" w:space="0" w:color="auto"/>
              <w:left w:val="single" w:sz="8" w:space="0" w:color="auto"/>
              <w:right w:val="single" w:sz="8" w:space="0" w:color="auto"/>
            </w:tcBorders>
            <w:vAlign w:val="center"/>
          </w:tcPr>
          <w:p w14:paraId="377C396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3,50</w:t>
            </w:r>
          </w:p>
        </w:tc>
        <w:tc>
          <w:tcPr>
            <w:tcW w:w="695" w:type="dxa"/>
            <w:tcBorders>
              <w:top w:val="single" w:sz="8" w:space="0" w:color="auto"/>
              <w:left w:val="single" w:sz="8" w:space="0" w:color="auto"/>
              <w:right w:val="single" w:sz="8" w:space="0" w:color="auto"/>
            </w:tcBorders>
            <w:vAlign w:val="center"/>
          </w:tcPr>
          <w:p w14:paraId="33B3DD5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3,25</w:t>
            </w:r>
          </w:p>
        </w:tc>
      </w:tr>
      <w:tr w:rsidR="00D255EF" w:rsidRPr="00D32453" w14:paraId="358B384E" w14:textId="77777777" w:rsidTr="002652BD">
        <w:trPr>
          <w:trHeight w:hRule="exact" w:val="340"/>
        </w:trPr>
        <w:tc>
          <w:tcPr>
            <w:tcW w:w="2376" w:type="dxa"/>
            <w:vMerge/>
            <w:tcBorders>
              <w:left w:val="single" w:sz="8" w:space="0" w:color="auto"/>
              <w:bottom w:val="single" w:sz="8" w:space="0" w:color="auto"/>
              <w:right w:val="single" w:sz="8" w:space="0" w:color="auto"/>
            </w:tcBorders>
            <w:vAlign w:val="center"/>
          </w:tcPr>
          <w:p w14:paraId="71284D3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p>
        </w:tc>
        <w:tc>
          <w:tcPr>
            <w:tcW w:w="426" w:type="dxa"/>
            <w:tcBorders>
              <w:left w:val="single" w:sz="8" w:space="0" w:color="auto"/>
              <w:bottom w:val="single" w:sz="8" w:space="0" w:color="auto"/>
              <w:right w:val="single" w:sz="8" w:space="0" w:color="auto"/>
            </w:tcBorders>
            <w:vAlign w:val="center"/>
          </w:tcPr>
          <w:p w14:paraId="32266E8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Д</w:t>
            </w:r>
          </w:p>
        </w:tc>
        <w:tc>
          <w:tcPr>
            <w:tcW w:w="694" w:type="dxa"/>
            <w:tcBorders>
              <w:left w:val="single" w:sz="8" w:space="0" w:color="auto"/>
              <w:bottom w:val="single" w:sz="8" w:space="0" w:color="auto"/>
              <w:right w:val="single" w:sz="8" w:space="0" w:color="auto"/>
            </w:tcBorders>
            <w:vAlign w:val="center"/>
          </w:tcPr>
          <w:p w14:paraId="076AF22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4,00</w:t>
            </w:r>
          </w:p>
        </w:tc>
        <w:tc>
          <w:tcPr>
            <w:tcW w:w="695" w:type="dxa"/>
            <w:tcBorders>
              <w:left w:val="single" w:sz="8" w:space="0" w:color="auto"/>
              <w:bottom w:val="single" w:sz="8" w:space="0" w:color="auto"/>
              <w:right w:val="single" w:sz="8" w:space="0" w:color="auto"/>
            </w:tcBorders>
            <w:vAlign w:val="center"/>
          </w:tcPr>
          <w:p w14:paraId="2CD8BC7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3,75</w:t>
            </w:r>
          </w:p>
        </w:tc>
        <w:tc>
          <w:tcPr>
            <w:tcW w:w="694" w:type="dxa"/>
            <w:tcBorders>
              <w:left w:val="single" w:sz="8" w:space="0" w:color="auto"/>
              <w:bottom w:val="single" w:sz="8" w:space="0" w:color="auto"/>
              <w:right w:val="single" w:sz="8" w:space="0" w:color="auto"/>
            </w:tcBorders>
            <w:vAlign w:val="center"/>
          </w:tcPr>
          <w:p w14:paraId="11C2726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3,50</w:t>
            </w:r>
          </w:p>
        </w:tc>
        <w:tc>
          <w:tcPr>
            <w:tcW w:w="695" w:type="dxa"/>
            <w:tcBorders>
              <w:left w:val="single" w:sz="8" w:space="0" w:color="auto"/>
              <w:bottom w:val="single" w:sz="8" w:space="0" w:color="auto"/>
              <w:right w:val="single" w:sz="8" w:space="0" w:color="auto"/>
            </w:tcBorders>
            <w:vAlign w:val="center"/>
          </w:tcPr>
          <w:p w14:paraId="6BAB9F1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3,25</w:t>
            </w:r>
          </w:p>
        </w:tc>
        <w:tc>
          <w:tcPr>
            <w:tcW w:w="694" w:type="dxa"/>
            <w:tcBorders>
              <w:left w:val="single" w:sz="8" w:space="0" w:color="auto"/>
              <w:bottom w:val="single" w:sz="8" w:space="0" w:color="auto"/>
              <w:right w:val="single" w:sz="8" w:space="0" w:color="auto"/>
            </w:tcBorders>
            <w:vAlign w:val="center"/>
          </w:tcPr>
          <w:p w14:paraId="32037F7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3,00</w:t>
            </w:r>
          </w:p>
        </w:tc>
        <w:tc>
          <w:tcPr>
            <w:tcW w:w="695" w:type="dxa"/>
            <w:tcBorders>
              <w:left w:val="single" w:sz="8" w:space="0" w:color="auto"/>
              <w:bottom w:val="single" w:sz="8" w:space="0" w:color="auto"/>
              <w:right w:val="single" w:sz="8" w:space="0" w:color="auto"/>
            </w:tcBorders>
            <w:vAlign w:val="center"/>
          </w:tcPr>
          <w:p w14:paraId="4B3CC12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2,75</w:t>
            </w:r>
          </w:p>
        </w:tc>
        <w:tc>
          <w:tcPr>
            <w:tcW w:w="694" w:type="dxa"/>
            <w:tcBorders>
              <w:left w:val="single" w:sz="8" w:space="0" w:color="auto"/>
              <w:bottom w:val="single" w:sz="8" w:space="0" w:color="auto"/>
              <w:right w:val="single" w:sz="8" w:space="0" w:color="auto"/>
            </w:tcBorders>
            <w:vAlign w:val="center"/>
          </w:tcPr>
          <w:p w14:paraId="74CBE53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2,50</w:t>
            </w:r>
          </w:p>
        </w:tc>
        <w:tc>
          <w:tcPr>
            <w:tcW w:w="695" w:type="dxa"/>
            <w:tcBorders>
              <w:left w:val="single" w:sz="8" w:space="0" w:color="auto"/>
              <w:bottom w:val="single" w:sz="8" w:space="0" w:color="auto"/>
              <w:right w:val="single" w:sz="8" w:space="0" w:color="auto"/>
            </w:tcBorders>
            <w:vAlign w:val="center"/>
          </w:tcPr>
          <w:p w14:paraId="4D25513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2,25</w:t>
            </w:r>
          </w:p>
        </w:tc>
        <w:tc>
          <w:tcPr>
            <w:tcW w:w="694" w:type="dxa"/>
            <w:tcBorders>
              <w:left w:val="single" w:sz="8" w:space="0" w:color="auto"/>
              <w:bottom w:val="single" w:sz="8" w:space="0" w:color="auto"/>
              <w:right w:val="single" w:sz="8" w:space="0" w:color="auto"/>
            </w:tcBorders>
            <w:vAlign w:val="center"/>
          </w:tcPr>
          <w:p w14:paraId="2BA9638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2,00</w:t>
            </w:r>
          </w:p>
        </w:tc>
        <w:tc>
          <w:tcPr>
            <w:tcW w:w="695" w:type="dxa"/>
            <w:tcBorders>
              <w:left w:val="single" w:sz="8" w:space="0" w:color="auto"/>
              <w:bottom w:val="single" w:sz="8" w:space="0" w:color="auto"/>
              <w:right w:val="single" w:sz="8" w:space="0" w:color="auto"/>
            </w:tcBorders>
            <w:vAlign w:val="center"/>
          </w:tcPr>
          <w:p w14:paraId="1C5CF76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1,75</w:t>
            </w:r>
          </w:p>
        </w:tc>
      </w:tr>
    </w:tbl>
    <w:p w14:paraId="38FBC9AD"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8"/>
          <w:szCs w:val="28"/>
        </w:rPr>
      </w:pPr>
    </w:p>
    <w:p w14:paraId="2E74B44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4E3618F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0C685C2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AA4F6C7" w14:textId="77777777" w:rsidR="00C207B1" w:rsidRDefault="00C207B1" w:rsidP="00D255EF">
      <w:pPr>
        <w:widowControl w:val="0"/>
        <w:autoSpaceDE w:val="0"/>
        <w:autoSpaceDN w:val="0"/>
        <w:adjustRightInd w:val="0"/>
        <w:spacing w:after="0" w:line="240" w:lineRule="auto"/>
        <w:jc w:val="center"/>
        <w:rPr>
          <w:rFonts w:ascii="Times New Roman" w:hAnsi="Times New Roman" w:cs="Courier New"/>
          <w:b/>
          <w:bCs/>
          <w:i/>
          <w:color w:val="000000"/>
          <w:sz w:val="24"/>
          <w:szCs w:val="24"/>
        </w:rPr>
      </w:pPr>
    </w:p>
    <w:p w14:paraId="459BEE42" w14:textId="77777777" w:rsidR="00C207B1" w:rsidRDefault="00C207B1" w:rsidP="00D255EF">
      <w:pPr>
        <w:widowControl w:val="0"/>
        <w:autoSpaceDE w:val="0"/>
        <w:autoSpaceDN w:val="0"/>
        <w:adjustRightInd w:val="0"/>
        <w:spacing w:after="0" w:line="240" w:lineRule="auto"/>
        <w:jc w:val="center"/>
        <w:rPr>
          <w:rFonts w:ascii="Times New Roman" w:hAnsi="Times New Roman" w:cs="Courier New"/>
          <w:b/>
          <w:bCs/>
          <w:i/>
          <w:color w:val="000000"/>
          <w:sz w:val="24"/>
          <w:szCs w:val="24"/>
        </w:rPr>
      </w:pPr>
    </w:p>
    <w:p w14:paraId="0A103C23"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cs="Courier New"/>
          <w:b/>
          <w:bCs/>
          <w:i/>
          <w:color w:val="000000"/>
          <w:sz w:val="24"/>
          <w:szCs w:val="24"/>
        </w:rPr>
      </w:pPr>
      <w:r w:rsidRPr="00D32453">
        <w:rPr>
          <w:rFonts w:ascii="Times New Roman" w:hAnsi="Times New Roman" w:cs="Courier New"/>
          <w:b/>
          <w:bCs/>
          <w:i/>
          <w:color w:val="000000"/>
          <w:sz w:val="24"/>
          <w:szCs w:val="24"/>
        </w:rPr>
        <w:lastRenderedPageBreak/>
        <w:t xml:space="preserve">Раздел 4. Теоретический </w:t>
      </w:r>
    </w:p>
    <w:p w14:paraId="2BDFBC3E"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cs="Courier New"/>
          <w:b/>
          <w:bCs/>
          <w:i/>
          <w:color w:val="000000"/>
          <w:sz w:val="24"/>
          <w:szCs w:val="24"/>
        </w:rPr>
      </w:pPr>
    </w:p>
    <w:p w14:paraId="414572D6"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ПРАКТИЧЕСКАЯ РАБОТА № 28</w:t>
      </w:r>
    </w:p>
    <w:p w14:paraId="20534D31"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 xml:space="preserve">Тема: Основы здорового образа жизни. Физическая культура в обеспечении здоровья. </w:t>
      </w:r>
    </w:p>
    <w:p w14:paraId="36C51549"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Основы методики самостоятельных занятий физическими упражнениями.</w:t>
      </w:r>
    </w:p>
    <w:p w14:paraId="41CE6C1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71638C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1A8DE704" w14:textId="77777777" w:rsidR="00D255EF" w:rsidRPr="00D32453" w:rsidRDefault="00D255EF" w:rsidP="00D255EF">
      <w:pPr>
        <w:widowControl w:val="0"/>
        <w:autoSpaceDE w:val="0"/>
        <w:autoSpaceDN w:val="0"/>
        <w:adjustRightInd w:val="0"/>
        <w:spacing w:after="0" w:line="240" w:lineRule="auto"/>
        <w:rPr>
          <w:rFonts w:ascii="Times New Roman" w:hAnsi="Times New Roman"/>
          <w:b/>
          <w:i/>
          <w:sz w:val="24"/>
          <w:szCs w:val="24"/>
        </w:rPr>
      </w:pPr>
      <w:r w:rsidRPr="00D32453">
        <w:rPr>
          <w:rFonts w:ascii="Times New Roman" w:hAnsi="Times New Roman"/>
          <w:b/>
          <w:i/>
          <w:sz w:val="24"/>
          <w:szCs w:val="24"/>
        </w:rPr>
        <w:t>Основы здорового образа жизни. Физическая культура в обеспечении здоровья.</w:t>
      </w:r>
    </w:p>
    <w:p w14:paraId="50E4566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Здоровье человека, его ценность и значимость для профессионала. Взаимосвязь общей культуры обучающихся и их образа жизни. </w:t>
      </w:r>
    </w:p>
    <w:p w14:paraId="62D4627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Современное состояние здоровья молодежи. </w:t>
      </w:r>
    </w:p>
    <w:p w14:paraId="08D3863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Личное отношение к здоровью как условие формирования здорового образа жизни. </w:t>
      </w:r>
    </w:p>
    <w:p w14:paraId="35D1C5C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Двигательная активность. </w:t>
      </w:r>
    </w:p>
    <w:p w14:paraId="4B9D212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Влияние экологических факторов на здоровье человека. </w:t>
      </w:r>
    </w:p>
    <w:p w14:paraId="660EE34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О вреде и профилактике курения, алкоголизма, наркомании. </w:t>
      </w:r>
    </w:p>
    <w:p w14:paraId="64315D5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Влияние наследственных заболеваний в формировании здорового образа жизни. </w:t>
      </w:r>
    </w:p>
    <w:p w14:paraId="54D721A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Рациональное питание и профессия. </w:t>
      </w:r>
    </w:p>
    <w:p w14:paraId="5C3218D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Режим в трудовой и учебной деятельности. </w:t>
      </w:r>
    </w:p>
    <w:p w14:paraId="08EF096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Активный отдых. </w:t>
      </w:r>
    </w:p>
    <w:p w14:paraId="5547A6F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Вводная и производственная гимнастика. </w:t>
      </w:r>
    </w:p>
    <w:p w14:paraId="38DCBAE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Гигиенические средства оздоровления и управления работоспособностью: закаливание, личная гигиена, гидропроцедуры, бани, массаж. </w:t>
      </w:r>
    </w:p>
    <w:p w14:paraId="06FA143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Профилактика профессиональных заболеваний средствами и методами физического воспитания.</w:t>
      </w:r>
    </w:p>
    <w:p w14:paraId="42E670F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D87F47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2</w:t>
      </w:r>
    </w:p>
    <w:p w14:paraId="03BB53E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r w:rsidRPr="00D32453">
        <w:rPr>
          <w:rFonts w:ascii="Times New Roman" w:hAnsi="Times New Roman"/>
          <w:b/>
          <w:i/>
          <w:sz w:val="24"/>
          <w:szCs w:val="24"/>
        </w:rPr>
        <w:t>Основы методики самостоятельных занятий физическими упражнениями.</w:t>
      </w:r>
    </w:p>
    <w:p w14:paraId="448F6FE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Мотивация и целенаправленность самостоятельных занятий, их формы и содержание.</w:t>
      </w:r>
    </w:p>
    <w:p w14:paraId="4DC4013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Организация занятий физическими упражнениями различной направленности. </w:t>
      </w:r>
    </w:p>
    <w:p w14:paraId="736EE20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Особенности самостоятельных занятий для юношей и девушек. </w:t>
      </w:r>
    </w:p>
    <w:p w14:paraId="7FE24B4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Основные принципы построения самостоятельных занятий и их гигиена. Коррекция фигуры. </w:t>
      </w:r>
    </w:p>
    <w:p w14:paraId="2770000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Основные признаки утомления. Факторы регуляции нагрузки. </w:t>
      </w:r>
    </w:p>
    <w:p w14:paraId="0EBDB66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Тесты для определения оптимальной индивидуальной нагрузки. Сенситивность в развитии профилирующих двигательных качеств.</w:t>
      </w:r>
    </w:p>
    <w:p w14:paraId="1F0C620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p>
    <w:p w14:paraId="391A0FC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7DCC9B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2C34668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714EF19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C97C4F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56C02B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BB1B96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C221C0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39A053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6C6221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A17690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F244DA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EC447B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B0083A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DC7C31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394E568" w14:textId="77777777" w:rsidR="00D255EF"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231B7B3" w14:textId="77777777" w:rsidR="00C207B1"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38611DAD"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00BC52E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3C57F0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AA7D75C"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29</w:t>
      </w:r>
    </w:p>
    <w:p w14:paraId="73FDCE38"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 xml:space="preserve">Тема: Самоконтроль, его основные методы, показатели и критерии оценки. </w:t>
      </w:r>
    </w:p>
    <w:p w14:paraId="6ADD2677"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Психофизиологические основы учебного и производственного труда.</w:t>
      </w:r>
    </w:p>
    <w:p w14:paraId="41198144"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Средства физической культуры в регулировании работоспособности. Физическая культура в профессиональной деятельности специалиста.</w:t>
      </w:r>
    </w:p>
    <w:p w14:paraId="0A80E60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E0613C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1A30B233"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b/>
          <w:i/>
          <w:sz w:val="24"/>
          <w:szCs w:val="24"/>
        </w:rPr>
        <w:t xml:space="preserve">Физическая культура в профессиональной деятельности специалиста. Самоконтроль, его основные методы, показатели и критерии оценки. </w:t>
      </w:r>
    </w:p>
    <w:p w14:paraId="5931154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Использование методов стандартов, антропометрических индексов, номограмм,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w:t>
      </w:r>
    </w:p>
    <w:p w14:paraId="4B0970C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Коррекция содержания и методики занятий физическими упражнениями и спортом по результатам показателей контроля.</w:t>
      </w:r>
    </w:p>
    <w:p w14:paraId="44392A8F"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FF0000"/>
          <w:sz w:val="28"/>
          <w:szCs w:val="28"/>
        </w:rPr>
      </w:pPr>
    </w:p>
    <w:p w14:paraId="602291BB"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FF0000"/>
          <w:sz w:val="28"/>
          <w:szCs w:val="28"/>
        </w:rPr>
      </w:pPr>
    </w:p>
    <w:p w14:paraId="293D8E5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2</w:t>
      </w:r>
    </w:p>
    <w:p w14:paraId="398AB6E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b/>
          <w:i/>
          <w:sz w:val="24"/>
          <w:szCs w:val="24"/>
        </w:rPr>
        <w:t>Психофизиологические основы учебного труда и интеллектуальной деятельности. Средства физической культуры в регулировании работоспособности.</w:t>
      </w:r>
    </w:p>
    <w:p w14:paraId="1996F20B"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Средства физической культуры в регулировании работоспособности. Психофизиологическая характеристика будущей производственной деятельности и учебного труда студентов профессиональных образовательных организаций. </w:t>
      </w:r>
    </w:p>
    <w:p w14:paraId="4ED03FBA"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Динамика работоспособности в учебном году и факторы, ее определяющие. Основные причины изменения общего состояния студентов в период экзаменационной сессии. </w:t>
      </w:r>
    </w:p>
    <w:p w14:paraId="26299119"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Критерии нервно-эмоционального, психического и психофизического утомления. </w:t>
      </w:r>
    </w:p>
    <w:p w14:paraId="23B02D59"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Методы повышения эффективности производственного и учебного труда. Значение мышечной релаксации. </w:t>
      </w:r>
    </w:p>
    <w:p w14:paraId="38C86AD3"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Аутотренинг и его использование для повышения работоспособности.</w:t>
      </w:r>
    </w:p>
    <w:p w14:paraId="7BB70308" w14:textId="77777777" w:rsidR="00D255EF" w:rsidRPr="00D32453" w:rsidRDefault="00D255EF" w:rsidP="00D255EF">
      <w:pPr>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Личная и социально-экономическая необходимость специальной оздоровительной и психофизической подготовки к труду. </w:t>
      </w:r>
    </w:p>
    <w:p w14:paraId="36FC36B4" w14:textId="77777777" w:rsidR="00D255EF" w:rsidRPr="00D32453" w:rsidRDefault="00D255EF" w:rsidP="00D255EF">
      <w:pPr>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Оздоровительные и профилированные методы физического воспитания при занятиях различными видами двигательной активности. </w:t>
      </w:r>
    </w:p>
    <w:p w14:paraId="04CB6758" w14:textId="77777777" w:rsidR="00D255EF" w:rsidRPr="00D32453" w:rsidRDefault="00D255EF" w:rsidP="00D255EF">
      <w:pPr>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Профилактика профессиональных заболеваний средствами и методами физического воспитания. </w:t>
      </w:r>
    </w:p>
    <w:p w14:paraId="0A48472E" w14:textId="77777777" w:rsidR="00D255EF" w:rsidRPr="00D32453" w:rsidRDefault="00D255EF" w:rsidP="00D255EF">
      <w:pPr>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Контроль (тестирование) состояния здоровья, двигательных качеств, психофизиологических функций, к которым профессия (специальность) предъявляет повышенные требования.</w:t>
      </w:r>
    </w:p>
    <w:p w14:paraId="11DF69A2" w14:textId="77777777" w:rsidR="00D255EF" w:rsidRPr="00D32453" w:rsidRDefault="00D255EF" w:rsidP="00D255EF">
      <w:pPr>
        <w:autoSpaceDE w:val="0"/>
        <w:autoSpaceDN w:val="0"/>
        <w:adjustRightInd w:val="0"/>
        <w:spacing w:after="0" w:line="240" w:lineRule="auto"/>
        <w:rPr>
          <w:rFonts w:ascii="Times New Roman" w:hAnsi="Times New Roman"/>
          <w:color w:val="FF0000"/>
          <w:sz w:val="24"/>
          <w:szCs w:val="24"/>
        </w:rPr>
      </w:pPr>
    </w:p>
    <w:p w14:paraId="42E42EFD" w14:textId="77777777" w:rsidR="00D255EF" w:rsidRPr="00D32453" w:rsidRDefault="00D255EF" w:rsidP="00D255EF">
      <w:pPr>
        <w:autoSpaceDE w:val="0"/>
        <w:autoSpaceDN w:val="0"/>
        <w:adjustRightInd w:val="0"/>
        <w:spacing w:after="0" w:line="240" w:lineRule="auto"/>
        <w:rPr>
          <w:rFonts w:ascii="Times New Roman" w:hAnsi="Times New Roman"/>
          <w:color w:val="FF0000"/>
          <w:sz w:val="24"/>
          <w:szCs w:val="24"/>
        </w:rPr>
      </w:pPr>
    </w:p>
    <w:p w14:paraId="46EB702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513A9CF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50A4F29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2FC826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p>
    <w:p w14:paraId="0C23453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p>
    <w:p w14:paraId="402337B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p>
    <w:p w14:paraId="221DD83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p>
    <w:p w14:paraId="6DFCF3F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C29700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CBC8AA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81FD9A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8EE6D8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DECD046" w14:textId="77777777" w:rsidR="00D255EF"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0FEED69" w14:textId="77777777" w:rsidR="00C207B1"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2EE6C923"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66BEFE15"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cs="Courier New"/>
          <w:b/>
          <w:bCs/>
          <w:i/>
          <w:color w:val="000000"/>
          <w:sz w:val="24"/>
          <w:szCs w:val="24"/>
        </w:rPr>
        <w:lastRenderedPageBreak/>
        <w:t>Раздел 5. Волейбол</w:t>
      </w:r>
    </w:p>
    <w:p w14:paraId="48265893"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p>
    <w:p w14:paraId="0220DD4B"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ПРАКТИЧЕСКАЯ РАБОТА № 30</w:t>
      </w:r>
    </w:p>
    <w:p w14:paraId="41D62A36"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Тема: Техника стоек и перемещений.</w:t>
      </w:r>
    </w:p>
    <w:p w14:paraId="501E3AA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2BCEBC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14AD828A"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Обучение технике выполнения стойки готовности и перемещений; ходьба, бег, приставные шаги, двойной шаг, скачок, прыжок, падение.</w:t>
      </w:r>
    </w:p>
    <w:p w14:paraId="5F75B4C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1A555E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p>
    <w:p w14:paraId="7EDCE19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КОМПЛЕКС  УПРАЖНЕНИЙ </w:t>
      </w:r>
    </w:p>
    <w:p w14:paraId="7AC869C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1. Игрок выполняет последовательную одну за другой передачи мяча над собой. Высота передачи – средняя и высокая: 1,5 и 2,5 м. Во время выполнения упражнения надо стремиться, чтобы игрок не допускал значительных передвижений. Это является показателем правильного выполнения задания.</w:t>
      </w:r>
    </w:p>
    <w:p w14:paraId="758EC90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2. Игрок выполняет одну за другой передачи над собой, делая хлопок ладонями за спиной между передачами. Передача при этом должна быть достаточно высокой.</w:t>
      </w:r>
    </w:p>
    <w:p w14:paraId="01C3651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3. Во время ходьбы игрок выполняет передачи вверх–вперед над собой.</w:t>
      </w:r>
    </w:p>
    <w:p w14:paraId="40090E5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4. Игрок бросает мяч вперед–вверх, бежит вслед за мячом и выполняет передачу над собой.</w:t>
      </w:r>
    </w:p>
    <w:p w14:paraId="3677552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5. То же, передачу выполняет партнеру.</w:t>
      </w:r>
    </w:p>
    <w:p w14:paraId="1B09AEB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6. Игрок передачей направляет мяч в стенку многократно. Неточности в передачах создают игроку дополнительные трудности. Таким образом он приучается к точности выполняемых действий. Расстояние игрока от стены составляет 2,5–3 метра.</w:t>
      </w:r>
    </w:p>
    <w:p w14:paraId="5D7FEF7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7. То же, при этом меняется поочередно высота передачи.</w:t>
      </w:r>
    </w:p>
    <w:p w14:paraId="10121A9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219310D0"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b/>
          <w:color w:val="000000"/>
          <w:sz w:val="20"/>
          <w:szCs w:val="20"/>
        </w:rPr>
      </w:pPr>
      <w:r w:rsidRPr="00D32453">
        <w:rPr>
          <w:rFonts w:ascii="Times New Roman" w:hAnsi="Times New Roman"/>
          <w:b/>
          <w:color w:val="000000"/>
          <w:sz w:val="20"/>
          <w:szCs w:val="20"/>
        </w:rPr>
        <w:t xml:space="preserve">КОМПЛЕКС УПРАЖНЕНИЙ </w:t>
      </w:r>
    </w:p>
    <w:p w14:paraId="21F8BC01"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-Упражнения со скакалкой.</w:t>
      </w:r>
    </w:p>
    <w:p w14:paraId="5E512DEE"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1. Прыжки на 2-х, колени не сгибать.</w:t>
      </w:r>
    </w:p>
    <w:p w14:paraId="6B5BECCF"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2. То же, но поднимая колени как дозволено выше.</w:t>
      </w:r>
    </w:p>
    <w:p w14:paraId="4098A9E0"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3. То же, но вращая скакалку назад.</w:t>
      </w:r>
    </w:p>
    <w:p w14:paraId="3BB9C6C6"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4. Прыжки поочередно на одной и иной ноге.</w:t>
      </w:r>
    </w:p>
    <w:p w14:paraId="610B6FF2"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5. На одном вращении скакалки исполнить два прыжка.</w:t>
      </w:r>
    </w:p>
    <w:p w14:paraId="0ED284D6"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6. Прыжки - ноги скрестно.</w:t>
      </w:r>
    </w:p>
    <w:p w14:paraId="3D3ECB20"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7. Прыжки на бегу вперед и назад.</w:t>
      </w:r>
    </w:p>
    <w:p w14:paraId="2D036C1C"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8. Прыжки с укороченной скакалкой.</w:t>
      </w:r>
    </w:p>
    <w:p w14:paraId="77572DB5"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-Упражнения на перемещения.</w:t>
      </w:r>
    </w:p>
    <w:p w14:paraId="66817A27"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Бег с остановкой по свистку, поворотом на 180 градусов и прыжок</w:t>
      </w:r>
    </w:p>
    <w:p w14:paraId="10381EAF"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-Упражнения на координацию движений:</w:t>
      </w:r>
    </w:p>
    <w:p w14:paraId="53FDE45C"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1. В прыжке поворот на 180°;</w:t>
      </w:r>
    </w:p>
    <w:p w14:paraId="4E2E6D85"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color w:val="000000"/>
          <w:sz w:val="24"/>
          <w:szCs w:val="24"/>
        </w:rPr>
        <w:t>2. Подскоки на месте, руки на пояс, к плечам, вверх.</w:t>
      </w:r>
    </w:p>
    <w:p w14:paraId="662C67D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097E1B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p>
    <w:p w14:paraId="6DBA2D8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1A72436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2C91984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88B699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75E3CC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54EEC0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FC259F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E01DE6D" w14:textId="77777777" w:rsidR="00D255EF"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8BECDF2" w14:textId="77777777" w:rsidR="00C207B1"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5AEF884A"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324C74B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A27928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B2C7E3D" w14:textId="77777777" w:rsidR="00D255EF" w:rsidRPr="00D32453" w:rsidRDefault="00D255EF" w:rsidP="00D255EF">
      <w:pPr>
        <w:widowControl w:val="0"/>
        <w:autoSpaceDE w:val="0"/>
        <w:autoSpaceDN w:val="0"/>
        <w:adjustRightInd w:val="0"/>
        <w:spacing w:after="0" w:line="240" w:lineRule="auto"/>
        <w:ind w:left="708"/>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31</w:t>
      </w:r>
    </w:p>
    <w:p w14:paraId="14F3AB0D"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Тема: Техника передач мяча двумя руками сверху.</w:t>
      </w:r>
    </w:p>
    <w:p w14:paraId="62F5D0B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B55B34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71CBBC14"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Обучение технике передачи мяча двумя руками сверху, двумя руками вперед (куда игрок обращен лицом), над собой и назад.</w:t>
      </w:r>
    </w:p>
    <w:p w14:paraId="2FFB2CD3" w14:textId="77777777" w:rsidR="00D255EF" w:rsidRPr="00D32453" w:rsidRDefault="00D255EF" w:rsidP="00D255EF">
      <w:pPr>
        <w:spacing w:after="0" w:line="240" w:lineRule="auto"/>
        <w:textAlignment w:val="baseline"/>
        <w:rPr>
          <w:rFonts w:ascii="Times New Roman" w:hAnsi="Times New Roman"/>
          <w:b/>
          <w:i/>
          <w:sz w:val="24"/>
          <w:szCs w:val="24"/>
        </w:rPr>
      </w:pPr>
    </w:p>
    <w:p w14:paraId="51F3614F" w14:textId="77777777" w:rsidR="00D255EF" w:rsidRPr="00D32453" w:rsidRDefault="00D255EF" w:rsidP="00D255EF">
      <w:pPr>
        <w:spacing w:after="0" w:line="240" w:lineRule="auto"/>
        <w:textAlignment w:val="baseline"/>
        <w:rPr>
          <w:rFonts w:ascii="Times New Roman" w:hAnsi="Times New Roman"/>
          <w:b/>
          <w:i/>
          <w:sz w:val="24"/>
          <w:szCs w:val="24"/>
        </w:rPr>
      </w:pPr>
      <w:r w:rsidRPr="00D32453">
        <w:rPr>
          <w:rFonts w:ascii="Times New Roman" w:hAnsi="Times New Roman"/>
          <w:b/>
          <w:i/>
          <w:sz w:val="24"/>
          <w:szCs w:val="24"/>
        </w:rPr>
        <w:t>Принцип верхней передачи мяча состоит в действиях:</w:t>
      </w:r>
    </w:p>
    <w:p w14:paraId="00E8F88F" w14:textId="77777777" w:rsidR="00D255EF" w:rsidRPr="00D32453" w:rsidRDefault="00D255EF" w:rsidP="00D255EF">
      <w:pPr>
        <w:widowControl w:val="0"/>
        <w:numPr>
          <w:ilvl w:val="0"/>
          <w:numId w:val="23"/>
        </w:numPr>
        <w:autoSpaceDE w:val="0"/>
        <w:autoSpaceDN w:val="0"/>
        <w:adjustRightInd w:val="0"/>
        <w:spacing w:after="0" w:line="240" w:lineRule="auto"/>
        <w:ind w:left="480"/>
        <w:textAlignment w:val="baseline"/>
        <w:rPr>
          <w:rFonts w:ascii="Times New Roman" w:hAnsi="Times New Roman"/>
          <w:sz w:val="24"/>
          <w:szCs w:val="24"/>
        </w:rPr>
      </w:pPr>
      <w:r w:rsidRPr="00D32453">
        <w:rPr>
          <w:rFonts w:ascii="Times New Roman" w:hAnsi="Times New Roman"/>
          <w:sz w:val="24"/>
          <w:szCs w:val="24"/>
        </w:rPr>
        <w:t>Исходная позиция — стоя ровно, на присогнутых ногах, с вынесенными вперёд и вверх руками, согнутыми в локтях.</w:t>
      </w:r>
    </w:p>
    <w:p w14:paraId="049425CC" w14:textId="77777777" w:rsidR="00D255EF" w:rsidRPr="00D32453" w:rsidRDefault="00D255EF" w:rsidP="00D255EF">
      <w:pPr>
        <w:widowControl w:val="0"/>
        <w:numPr>
          <w:ilvl w:val="0"/>
          <w:numId w:val="23"/>
        </w:numPr>
        <w:autoSpaceDE w:val="0"/>
        <w:autoSpaceDN w:val="0"/>
        <w:adjustRightInd w:val="0"/>
        <w:spacing w:after="0" w:line="240" w:lineRule="auto"/>
        <w:ind w:left="480"/>
        <w:textAlignment w:val="baseline"/>
        <w:rPr>
          <w:rFonts w:ascii="Times New Roman" w:hAnsi="Times New Roman"/>
          <w:sz w:val="24"/>
          <w:szCs w:val="24"/>
        </w:rPr>
      </w:pPr>
      <w:r w:rsidRPr="00D32453">
        <w:rPr>
          <w:rFonts w:ascii="Times New Roman" w:hAnsi="Times New Roman"/>
          <w:sz w:val="24"/>
          <w:szCs w:val="24"/>
        </w:rPr>
        <w:t>Во время приёма мяча кисти поворачиваются ладонями вверх, пальцами друг к другу.</w:t>
      </w:r>
    </w:p>
    <w:p w14:paraId="427ABE27" w14:textId="77777777" w:rsidR="00D255EF" w:rsidRPr="00D32453" w:rsidRDefault="00D255EF" w:rsidP="00D255EF">
      <w:pPr>
        <w:widowControl w:val="0"/>
        <w:numPr>
          <w:ilvl w:val="0"/>
          <w:numId w:val="23"/>
        </w:numPr>
        <w:autoSpaceDE w:val="0"/>
        <w:autoSpaceDN w:val="0"/>
        <w:adjustRightInd w:val="0"/>
        <w:spacing w:after="0" w:line="240" w:lineRule="auto"/>
        <w:ind w:left="480"/>
        <w:textAlignment w:val="baseline"/>
        <w:rPr>
          <w:rFonts w:ascii="Times New Roman" w:hAnsi="Times New Roman"/>
          <w:sz w:val="24"/>
          <w:szCs w:val="24"/>
        </w:rPr>
      </w:pPr>
      <w:r w:rsidRPr="00D32453">
        <w:rPr>
          <w:rFonts w:ascii="Times New Roman" w:hAnsi="Times New Roman"/>
          <w:sz w:val="24"/>
          <w:szCs w:val="24"/>
        </w:rPr>
        <w:t>Подача принимается чуть напряжёнными пальцами кистей, плотно охватывающими мяч. Приём мяча происходит на уровне лица.</w:t>
      </w:r>
    </w:p>
    <w:p w14:paraId="79DDC899" w14:textId="77777777" w:rsidR="00D255EF" w:rsidRPr="00D32453" w:rsidRDefault="00D255EF" w:rsidP="00D255EF">
      <w:pPr>
        <w:widowControl w:val="0"/>
        <w:numPr>
          <w:ilvl w:val="0"/>
          <w:numId w:val="23"/>
        </w:numPr>
        <w:autoSpaceDE w:val="0"/>
        <w:autoSpaceDN w:val="0"/>
        <w:adjustRightInd w:val="0"/>
        <w:spacing w:after="0" w:line="240" w:lineRule="auto"/>
        <w:ind w:left="480"/>
        <w:textAlignment w:val="baseline"/>
        <w:rPr>
          <w:rFonts w:ascii="Times New Roman" w:hAnsi="Times New Roman"/>
          <w:sz w:val="24"/>
          <w:szCs w:val="24"/>
        </w:rPr>
      </w:pPr>
      <w:r w:rsidRPr="00D32453">
        <w:rPr>
          <w:rFonts w:ascii="Times New Roman" w:hAnsi="Times New Roman"/>
          <w:sz w:val="24"/>
          <w:szCs w:val="24"/>
        </w:rPr>
        <w:t>Для выталкивания мяча в нужном направлении происходит распрямление коленных, локтевых и запястных суставов.</w:t>
      </w:r>
    </w:p>
    <w:p w14:paraId="4C657BC9" w14:textId="77777777" w:rsidR="00D255EF" w:rsidRPr="00D32453" w:rsidRDefault="00D255EF" w:rsidP="00D255EF">
      <w:pPr>
        <w:spacing w:before="269" w:after="269" w:line="240" w:lineRule="auto"/>
        <w:jc w:val="center"/>
        <w:textAlignment w:val="baseline"/>
        <w:rPr>
          <w:rFonts w:ascii="Arial" w:hAnsi="Arial" w:cs="Arial"/>
          <w:color w:val="333333"/>
          <w:sz w:val="19"/>
          <w:szCs w:val="19"/>
        </w:rPr>
      </w:pPr>
      <w:r w:rsidRPr="00D32453">
        <w:rPr>
          <w:rFonts w:ascii="Arial" w:hAnsi="Arial" w:cs="Arial"/>
          <w:noProof/>
          <w:color w:val="333333"/>
          <w:sz w:val="19"/>
          <w:szCs w:val="19"/>
        </w:rPr>
        <w:drawing>
          <wp:inline distT="0" distB="0" distL="0" distR="0" wp14:anchorId="359E8E9E" wp14:editId="1ED212E6">
            <wp:extent cx="3547110" cy="1766461"/>
            <wp:effectExtent l="19050" t="0" r="0" b="0"/>
            <wp:docPr id="7" name="Рисунок 28" descr="верхняя передач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верхняя передача"/>
                    <pic:cNvPicPr>
                      <a:picLocks noChangeAspect="1" noChangeArrowheads="1"/>
                    </pic:cNvPicPr>
                  </pic:nvPicPr>
                  <pic:blipFill>
                    <a:blip r:embed="rId13"/>
                    <a:srcRect/>
                    <a:stretch>
                      <a:fillRect/>
                    </a:stretch>
                  </pic:blipFill>
                  <pic:spPr bwMode="auto">
                    <a:xfrm>
                      <a:off x="0" y="0"/>
                      <a:ext cx="3547730" cy="1766770"/>
                    </a:xfrm>
                    <a:prstGeom prst="rect">
                      <a:avLst/>
                    </a:prstGeom>
                    <a:noFill/>
                    <a:ln w="9525">
                      <a:noFill/>
                      <a:miter lim="800000"/>
                      <a:headEnd/>
                      <a:tailEnd/>
                    </a:ln>
                  </pic:spPr>
                </pic:pic>
              </a:graphicData>
            </a:graphic>
          </wp:inline>
        </w:drawing>
      </w:r>
    </w:p>
    <w:p w14:paraId="6C4A9E91" w14:textId="77777777" w:rsidR="00D255EF" w:rsidRPr="00D32453" w:rsidRDefault="00D255EF" w:rsidP="00D255EF">
      <w:pPr>
        <w:widowControl w:val="0"/>
        <w:tabs>
          <w:tab w:val="left" w:pos="144"/>
          <w:tab w:val="left" w:pos="317"/>
        </w:tabs>
        <w:autoSpaceDE w:val="0"/>
        <w:autoSpaceDN w:val="0"/>
        <w:adjustRightInd w:val="0"/>
        <w:spacing w:after="0" w:line="240" w:lineRule="auto"/>
        <w:rPr>
          <w:rFonts w:ascii="Times New Roman" w:hAnsi="Times New Roman"/>
          <w:b/>
          <w:color w:val="000000"/>
          <w:sz w:val="20"/>
          <w:szCs w:val="20"/>
        </w:rPr>
      </w:pPr>
      <w:r w:rsidRPr="00D32453">
        <w:rPr>
          <w:rFonts w:ascii="Times New Roman" w:hAnsi="Times New Roman"/>
          <w:b/>
          <w:color w:val="000000"/>
          <w:sz w:val="20"/>
          <w:szCs w:val="20"/>
        </w:rPr>
        <w:t xml:space="preserve">КОМПЛЕКС УПРАЖНЕНИЙ </w:t>
      </w:r>
    </w:p>
    <w:p w14:paraId="05B204A2"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Игроки стоят в двух шеренгах. Расстояние между игроками 5–6 м. Игроки в парах выполняют передачу мяча, стараясь точно передать его друг другу.</w:t>
      </w:r>
    </w:p>
    <w:p w14:paraId="19687A52"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 То же, игроки выполняют обоюдные передачи по трем различным траекториям: высокой, средней и низкой. (Необходимо установить определенную последовательность.)</w:t>
      </w:r>
    </w:p>
    <w:p w14:paraId="5829497F"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2. Принимая мяч от тренера (расстояние 5–6 м), каждый игрок выполняет две передачи: над собой и по направлению к партнеру. (Занимающимся необходимо знать различие в положении кистей и предплечий для выполнения первой и второй передачи.)</w:t>
      </w:r>
    </w:p>
    <w:p w14:paraId="42F55F55"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3. Начинает упражнение игрок с мячом, направляя мяч вправо, влево и перед собой. Партнер должен определить направление передачи и, быстро подойдя к мячу, направить его точно обратно. (После 12–15 передач игроки меняются ролями.)</w:t>
      </w:r>
    </w:p>
    <w:p w14:paraId="5A5723AF"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4. Расстояние между игроками 7–8 м. У каждого игрока мяч, одновременно по высокой траектории игроки выполняют передачи друг другу (необходимо стремиться, чтобы упражнение выполнялось непрерывно).</w:t>
      </w:r>
    </w:p>
    <w:p w14:paraId="5C00C850"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5. Расстояние то же. Игрок с мячом стоит спиной к партнеру, выполняет передачу над собой, затем поворот на 180° и следующую передачу выполняет на партнера, партнер сразу же возвращает мяч обратно. (После 12–14 передач игроки меняются местами.)</w:t>
      </w:r>
    </w:p>
    <w:p w14:paraId="251199C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6. Легкий бег, переходящий в ходьбу ,восстановление дыхания.</w:t>
      </w:r>
    </w:p>
    <w:p w14:paraId="2F46272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7. Ходьба с наклонами   туловища вперед и отведением рук назад;</w:t>
      </w:r>
    </w:p>
    <w:p w14:paraId="315939F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8. То же, в спокойном и восстановление дыхания;</w:t>
      </w:r>
    </w:p>
    <w:p w14:paraId="4712A6E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199DFC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729E84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1DC0944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00045EC1"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42B3BD1F"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046B3226"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32</w:t>
      </w:r>
    </w:p>
    <w:p w14:paraId="1F6F7BA7"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Тема: Техника верхней прямой подачи</w:t>
      </w:r>
    </w:p>
    <w:p w14:paraId="12E770B7"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Передача мяча над собой (сдача контрольного норматива).</w:t>
      </w:r>
    </w:p>
    <w:p w14:paraId="53DBD50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38932E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3171D5CE"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Обучение технике верхней прямой подаче, совершенствование нижней подачи. </w:t>
      </w:r>
    </w:p>
    <w:p w14:paraId="7724012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B4DDDC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5432C8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УПРАЖНЕНИЯ ДЛЯ ОБУЧЕНИЯ И СОВЕРШЕНСТВОВАНИЯ ВЕРХНЕЙ ПОДАЧИ</w:t>
      </w:r>
    </w:p>
    <w:p w14:paraId="6D10518B"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 Игрок выполняет последовательную одну за другой передачи мяча над собой. Высота передачи – средняя и высокая: 1,5 и 2,5 м. Во время выполнения упражнения надо стремиться, чтобы игрок не допускал значительных передвижений. Это является показателем правильного выполнения задания.</w:t>
      </w:r>
    </w:p>
    <w:p w14:paraId="2615302B"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2. Игрок выполняет одну за другой передачи над собой, делая хлопок ладонями за спиной между передачами. Передача при этом должна быть достаточно высокой.</w:t>
      </w:r>
    </w:p>
    <w:p w14:paraId="15E5A00A"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3. Во время ходьбы игрок выполняет передачи вверх–вперед над собой.</w:t>
      </w:r>
    </w:p>
    <w:p w14:paraId="25395EE0"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4. Игрок бросает мяч вперед–вверх, бежит вслед за мячом и выполняет передачу над собой.</w:t>
      </w:r>
    </w:p>
    <w:p w14:paraId="24F9768B"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5. То же, передачу выполняет партнеру.</w:t>
      </w:r>
    </w:p>
    <w:p w14:paraId="11456AB2"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6. Игрок передачей направляет мяч в стенку многократно. Неточности в передачах создают игроку дополнительные трудности. Таким образом он приучается к точности выполняемых действий. Расстояние игрока от стены составляет 2,5–3 метра.</w:t>
      </w:r>
    </w:p>
    <w:p w14:paraId="2F1AEAFC"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7. То же, при этом меняется поочередно высота передачи.</w:t>
      </w:r>
    </w:p>
    <w:p w14:paraId="36B5817E"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8. Игрок выполняет две передачи: первую в направлении стенки, вторую над собой после отскока мяча от стенки.</w:t>
      </w:r>
    </w:p>
    <w:p w14:paraId="6C357E3C"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9. Игроки стоят в двух шеренгах. Расстояние между игроками</w:t>
      </w:r>
    </w:p>
    <w:p w14:paraId="5B38BE3A"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5–6 м. Игроки в парах выполняют передачу мяча, стараясь точно передать его друг другу.</w:t>
      </w:r>
    </w:p>
    <w:p w14:paraId="2AE6AFC8"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10. То же, игроки выполняют обоюдные передачи по трем различным траекториям: высокой, средней и низкой. (Необходимо установить определенную последовательность.)</w:t>
      </w:r>
    </w:p>
    <w:p w14:paraId="6EF25708"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11. Принимая мяч от тренера (расстояние 5–6 м), каждый игрок выполняет две передачи: над собой и по направлению к партнеру. (Занимающимся необходимо знать различие в положении кистей и предплечий для выполнения первой и второй передачи.)</w:t>
      </w:r>
    </w:p>
    <w:p w14:paraId="6201C3C4"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12. Начинает упражнение игрок с мячом, направляя мяч вправо, влево и перед собой. Партнер должен определить направление передачи и, быстро подойдя к мячу, направить его точно обратно. (После 12–15 передач игроки меняются ролями.)</w:t>
      </w:r>
    </w:p>
    <w:p w14:paraId="78C02BC3"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13. Расстояние между игроками 7–8 м. У каждого игрока мяч, одновременно по высокой траектории игроки выполняют передачи друг другу (необходимо стремиться, чтобы упражнение выполнялось непрерывно).</w:t>
      </w:r>
    </w:p>
    <w:p w14:paraId="7F5BD7D0"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14. Расстояние то же. Игрок с мячом стоит спиной к партнеру, выполняет передачу над собой, затем поворот на 180° и следующую передачу выполняет на партнера, партнер сразу же возвращает мяч обратно. (После 12–14 передач игроки меняются местами.)</w:t>
      </w:r>
    </w:p>
    <w:p w14:paraId="0173500F"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15. Игроки стоят лицом друг к другу на расстоянии 9 метров. Игрок с мячом направляет мяч на 2–3 м, затем догоняет и делает пас партнеру, а сам возвращается на исходную позицию. Второй игрок выполняет то же самое. (Количество передач 10–15.)</w:t>
      </w:r>
    </w:p>
    <w:p w14:paraId="3FD30EEA"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16. Игроков разделяет сетка. Через нее игроки выполняют передачи мяча друг другу, каждый стремится выполнить точную передачу. Затем игроки увеличивают или сокращают расстояние (упражнение выполняют 2 мин).</w:t>
      </w:r>
    </w:p>
    <w:p w14:paraId="1EEFFB15"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17. Расстояние между игроками 5–6 м. Игрок с мячом выполняет передачу над собой на высоту 3–4 м, затем в прыжке отдает партнеру, другой игрок выполняет то же (всего 10–15 передач).</w:t>
      </w:r>
    </w:p>
    <w:p w14:paraId="77800BEC"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xml:space="preserve">18. игроки по трое стоят в зонах 2, 4, 6. Впереди стоящий игрок зоны 6 держит мяч, он начинает упражнение, посылая мяч передачей в направлении игрока зоны 2. Упражнение </w:t>
      </w:r>
      <w:r w:rsidRPr="00D32453">
        <w:rPr>
          <w:rFonts w:ascii="Times New Roman" w:hAnsi="Times New Roman"/>
          <w:color w:val="000000"/>
          <w:sz w:val="24"/>
          <w:szCs w:val="24"/>
        </w:rPr>
        <w:lastRenderedPageBreak/>
        <w:t>выполняется и в том случае, когда направление передач и перемещений игроков меняется на обратное.</w:t>
      </w:r>
    </w:p>
    <w:p w14:paraId="06565EE3"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19. Передача мяча из глубины площадки после перемещения. Группа игроков из 3–4 человек стоит в первой зоне, один игрок с мячом во 2-й зоне выполняет передачу на первого игрока 1-й зоны, затем этот игрок перемещается в 6-ю зону, куда направлена следующая передача от пасующего из 2-й зоны, а далее из 4-й зоны, затем первый игрок из группы возвращается в 1-ю зону и встает в конце группы и т.д.</w:t>
      </w:r>
    </w:p>
    <w:p w14:paraId="3A82F193"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20. Игроки поочередно передают мяч друг другу, после чего перемещаются, чтобы занять место в конце соседней группы (перемещение по часовой стрелке). Группы игроков стоят по 2–3 человека условно в углах треугольника или прямоугольника.</w:t>
      </w:r>
    </w:p>
    <w:p w14:paraId="4C7A5657"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21. Передача мяча вдоль сетки. Шесть игроков с обеих сторон сетки располагаются группами по три человека в 1-й и 5-й зонах. Игроки из 5-й зоны выходят, делают передачу вдоль сетки, затем «нырнув» под сетку, перемещаясь, занимают позицию в конце противоположной колонны игроков, а игроки из 1-й зоны перемещаются аналогично навстречу (выполняется 5–6 мин).</w:t>
      </w:r>
    </w:p>
    <w:p w14:paraId="0C4F1B7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1DCEE6E" w14:textId="77777777" w:rsidR="00D255EF" w:rsidRPr="00D32453" w:rsidRDefault="00D255EF" w:rsidP="00D255EF">
      <w:pPr>
        <w:autoSpaceDE w:val="0"/>
        <w:autoSpaceDN w:val="0"/>
        <w:adjustRightInd w:val="0"/>
        <w:spacing w:after="0" w:line="240" w:lineRule="auto"/>
        <w:rPr>
          <w:rFonts w:ascii="Times New Roman" w:hAnsi="Times New Roman"/>
          <w:b/>
          <w:i/>
          <w:sz w:val="20"/>
          <w:szCs w:val="20"/>
        </w:rPr>
      </w:pPr>
      <w:r w:rsidRPr="00D32453">
        <w:rPr>
          <w:rFonts w:ascii="Times New Roman" w:hAnsi="Times New Roman"/>
          <w:b/>
          <w:i/>
          <w:sz w:val="20"/>
          <w:szCs w:val="20"/>
        </w:rPr>
        <w:t>СДАЧА КОНТРОЛЬНОГО НОРМАТИВА</w:t>
      </w:r>
    </w:p>
    <w:p w14:paraId="23B3E221" w14:textId="77777777" w:rsidR="00D255EF" w:rsidRPr="00D32453" w:rsidRDefault="00D255EF" w:rsidP="00D255EF">
      <w:pPr>
        <w:autoSpaceDE w:val="0"/>
        <w:autoSpaceDN w:val="0"/>
        <w:adjustRightInd w:val="0"/>
        <w:spacing w:after="0" w:line="240" w:lineRule="auto"/>
        <w:rPr>
          <w:rFonts w:ascii="Times New Roman" w:hAnsi="Times New Roman"/>
          <w:i/>
          <w:sz w:val="24"/>
          <w:szCs w:val="24"/>
        </w:rPr>
      </w:pPr>
      <w:r w:rsidRPr="00D32453">
        <w:rPr>
          <w:rFonts w:ascii="Times New Roman" w:hAnsi="Times New Roman"/>
          <w:i/>
          <w:sz w:val="24"/>
          <w:szCs w:val="24"/>
        </w:rPr>
        <w:t>Передача мяча над собой</w:t>
      </w:r>
    </w:p>
    <w:p w14:paraId="46F6E29B" w14:textId="77777777" w:rsidR="00D255EF" w:rsidRPr="00D32453" w:rsidRDefault="00D255EF" w:rsidP="00D255EF">
      <w:pPr>
        <w:autoSpaceDE w:val="0"/>
        <w:autoSpaceDN w:val="0"/>
        <w:adjustRightInd w:val="0"/>
        <w:spacing w:after="0" w:line="240" w:lineRule="auto"/>
        <w:rPr>
          <w:rFonts w:ascii="Times New Roman" w:hAnsi="Times New Roman"/>
          <w: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426"/>
        <w:gridCol w:w="694"/>
        <w:gridCol w:w="695"/>
        <w:gridCol w:w="694"/>
        <w:gridCol w:w="695"/>
        <w:gridCol w:w="694"/>
        <w:gridCol w:w="695"/>
        <w:gridCol w:w="694"/>
        <w:gridCol w:w="695"/>
        <w:gridCol w:w="694"/>
        <w:gridCol w:w="695"/>
      </w:tblGrid>
      <w:tr w:rsidR="00D255EF" w:rsidRPr="00D32453" w14:paraId="4C66910C" w14:textId="77777777" w:rsidTr="002652BD">
        <w:trPr>
          <w:trHeight w:val="736"/>
        </w:trPr>
        <w:tc>
          <w:tcPr>
            <w:tcW w:w="2802"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08602D41"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Баллы</w:t>
            </w:r>
          </w:p>
          <w:p w14:paraId="6CB4BB07"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6C77E005"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8"/>
                <w:szCs w:val="28"/>
              </w:rPr>
            </w:pPr>
            <w:r w:rsidRPr="00D32453">
              <w:rPr>
                <w:rFonts w:ascii="Times New Roman" w:hAnsi="Times New Roman"/>
                <w:b/>
                <w:i/>
                <w:color w:val="000000"/>
                <w:sz w:val="24"/>
                <w:szCs w:val="24"/>
              </w:rPr>
              <w:t>Виды упражнений</w:t>
            </w:r>
          </w:p>
        </w:tc>
        <w:tc>
          <w:tcPr>
            <w:tcW w:w="694" w:type="dxa"/>
            <w:tcBorders>
              <w:top w:val="single" w:sz="8" w:space="0" w:color="auto"/>
              <w:left w:val="single" w:sz="8" w:space="0" w:color="auto"/>
              <w:bottom w:val="single" w:sz="8" w:space="0" w:color="auto"/>
              <w:right w:val="single" w:sz="8" w:space="0" w:color="auto"/>
            </w:tcBorders>
            <w:vAlign w:val="center"/>
          </w:tcPr>
          <w:p w14:paraId="4DDA0FF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10</w:t>
            </w:r>
          </w:p>
        </w:tc>
        <w:tc>
          <w:tcPr>
            <w:tcW w:w="695" w:type="dxa"/>
            <w:tcBorders>
              <w:top w:val="single" w:sz="8" w:space="0" w:color="auto"/>
              <w:left w:val="single" w:sz="8" w:space="0" w:color="auto"/>
              <w:bottom w:val="single" w:sz="8" w:space="0" w:color="auto"/>
              <w:right w:val="single" w:sz="8" w:space="0" w:color="auto"/>
            </w:tcBorders>
            <w:vAlign w:val="center"/>
          </w:tcPr>
          <w:p w14:paraId="41A40D3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9</w:t>
            </w:r>
          </w:p>
        </w:tc>
        <w:tc>
          <w:tcPr>
            <w:tcW w:w="694" w:type="dxa"/>
            <w:tcBorders>
              <w:top w:val="single" w:sz="8" w:space="0" w:color="auto"/>
              <w:left w:val="single" w:sz="8" w:space="0" w:color="auto"/>
              <w:bottom w:val="single" w:sz="8" w:space="0" w:color="auto"/>
              <w:right w:val="single" w:sz="8" w:space="0" w:color="auto"/>
            </w:tcBorders>
            <w:vAlign w:val="center"/>
          </w:tcPr>
          <w:p w14:paraId="4D9CBD1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8</w:t>
            </w:r>
          </w:p>
        </w:tc>
        <w:tc>
          <w:tcPr>
            <w:tcW w:w="695" w:type="dxa"/>
            <w:tcBorders>
              <w:top w:val="single" w:sz="8" w:space="0" w:color="auto"/>
              <w:left w:val="single" w:sz="8" w:space="0" w:color="auto"/>
              <w:bottom w:val="single" w:sz="8" w:space="0" w:color="auto"/>
              <w:right w:val="single" w:sz="8" w:space="0" w:color="auto"/>
            </w:tcBorders>
            <w:vAlign w:val="center"/>
          </w:tcPr>
          <w:p w14:paraId="110E223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7</w:t>
            </w:r>
          </w:p>
        </w:tc>
        <w:tc>
          <w:tcPr>
            <w:tcW w:w="694" w:type="dxa"/>
            <w:tcBorders>
              <w:top w:val="single" w:sz="8" w:space="0" w:color="auto"/>
              <w:left w:val="single" w:sz="8" w:space="0" w:color="auto"/>
              <w:bottom w:val="single" w:sz="8" w:space="0" w:color="auto"/>
              <w:right w:val="single" w:sz="8" w:space="0" w:color="auto"/>
            </w:tcBorders>
            <w:vAlign w:val="center"/>
          </w:tcPr>
          <w:p w14:paraId="6642BD0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6</w:t>
            </w:r>
          </w:p>
        </w:tc>
        <w:tc>
          <w:tcPr>
            <w:tcW w:w="695" w:type="dxa"/>
            <w:tcBorders>
              <w:top w:val="single" w:sz="8" w:space="0" w:color="auto"/>
              <w:left w:val="single" w:sz="8" w:space="0" w:color="auto"/>
              <w:bottom w:val="single" w:sz="8" w:space="0" w:color="auto"/>
              <w:right w:val="single" w:sz="8" w:space="0" w:color="auto"/>
            </w:tcBorders>
            <w:vAlign w:val="center"/>
          </w:tcPr>
          <w:p w14:paraId="295A2F0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5</w:t>
            </w:r>
          </w:p>
        </w:tc>
        <w:tc>
          <w:tcPr>
            <w:tcW w:w="694" w:type="dxa"/>
            <w:tcBorders>
              <w:top w:val="single" w:sz="8" w:space="0" w:color="auto"/>
              <w:left w:val="single" w:sz="8" w:space="0" w:color="auto"/>
              <w:bottom w:val="single" w:sz="8" w:space="0" w:color="auto"/>
              <w:right w:val="single" w:sz="8" w:space="0" w:color="auto"/>
            </w:tcBorders>
            <w:vAlign w:val="center"/>
          </w:tcPr>
          <w:p w14:paraId="03CADA9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4</w:t>
            </w:r>
          </w:p>
        </w:tc>
        <w:tc>
          <w:tcPr>
            <w:tcW w:w="695" w:type="dxa"/>
            <w:tcBorders>
              <w:top w:val="single" w:sz="8" w:space="0" w:color="auto"/>
              <w:left w:val="single" w:sz="8" w:space="0" w:color="auto"/>
              <w:bottom w:val="single" w:sz="8" w:space="0" w:color="auto"/>
              <w:right w:val="single" w:sz="8" w:space="0" w:color="auto"/>
            </w:tcBorders>
            <w:vAlign w:val="center"/>
          </w:tcPr>
          <w:p w14:paraId="18308B6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3</w:t>
            </w:r>
          </w:p>
        </w:tc>
        <w:tc>
          <w:tcPr>
            <w:tcW w:w="694" w:type="dxa"/>
            <w:tcBorders>
              <w:top w:val="single" w:sz="8" w:space="0" w:color="auto"/>
              <w:left w:val="single" w:sz="8" w:space="0" w:color="auto"/>
              <w:bottom w:val="single" w:sz="8" w:space="0" w:color="auto"/>
              <w:right w:val="single" w:sz="8" w:space="0" w:color="auto"/>
            </w:tcBorders>
            <w:vAlign w:val="center"/>
          </w:tcPr>
          <w:p w14:paraId="1961B3C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2</w:t>
            </w:r>
          </w:p>
        </w:tc>
        <w:tc>
          <w:tcPr>
            <w:tcW w:w="695" w:type="dxa"/>
            <w:tcBorders>
              <w:top w:val="single" w:sz="8" w:space="0" w:color="auto"/>
              <w:left w:val="single" w:sz="8" w:space="0" w:color="auto"/>
              <w:bottom w:val="single" w:sz="8" w:space="0" w:color="auto"/>
              <w:right w:val="single" w:sz="8" w:space="0" w:color="auto"/>
            </w:tcBorders>
            <w:vAlign w:val="center"/>
          </w:tcPr>
          <w:p w14:paraId="5439E72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w:t>
            </w:r>
          </w:p>
        </w:tc>
      </w:tr>
      <w:tr w:rsidR="00D255EF" w:rsidRPr="00D32453" w14:paraId="132B051F" w14:textId="77777777" w:rsidTr="002652BD">
        <w:trPr>
          <w:trHeight w:hRule="exact" w:val="340"/>
        </w:trPr>
        <w:tc>
          <w:tcPr>
            <w:tcW w:w="2376" w:type="dxa"/>
            <w:vMerge w:val="restart"/>
            <w:tcBorders>
              <w:top w:val="single" w:sz="8" w:space="0" w:color="auto"/>
              <w:left w:val="single" w:sz="8" w:space="0" w:color="auto"/>
              <w:right w:val="single" w:sz="8" w:space="0" w:color="auto"/>
            </w:tcBorders>
            <w:vAlign w:val="center"/>
          </w:tcPr>
          <w:p w14:paraId="15D7623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Передача мяча над собой (кол-во раз)</w:t>
            </w:r>
          </w:p>
        </w:tc>
        <w:tc>
          <w:tcPr>
            <w:tcW w:w="426" w:type="dxa"/>
            <w:tcBorders>
              <w:top w:val="single" w:sz="8" w:space="0" w:color="auto"/>
              <w:left w:val="single" w:sz="8" w:space="0" w:color="auto"/>
              <w:right w:val="single" w:sz="8" w:space="0" w:color="auto"/>
            </w:tcBorders>
            <w:vAlign w:val="center"/>
          </w:tcPr>
          <w:p w14:paraId="02DE835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Ю</w:t>
            </w:r>
          </w:p>
        </w:tc>
        <w:tc>
          <w:tcPr>
            <w:tcW w:w="694" w:type="dxa"/>
            <w:tcBorders>
              <w:top w:val="single" w:sz="8" w:space="0" w:color="auto"/>
              <w:left w:val="single" w:sz="8" w:space="0" w:color="auto"/>
              <w:right w:val="single" w:sz="8" w:space="0" w:color="auto"/>
            </w:tcBorders>
            <w:vAlign w:val="center"/>
          </w:tcPr>
          <w:p w14:paraId="2D61410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5" w:type="dxa"/>
            <w:tcBorders>
              <w:top w:val="single" w:sz="8" w:space="0" w:color="auto"/>
              <w:left w:val="single" w:sz="8" w:space="0" w:color="auto"/>
              <w:right w:val="single" w:sz="8" w:space="0" w:color="auto"/>
            </w:tcBorders>
            <w:vAlign w:val="center"/>
          </w:tcPr>
          <w:p w14:paraId="07095C2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4" w:type="dxa"/>
            <w:tcBorders>
              <w:top w:val="single" w:sz="8" w:space="0" w:color="auto"/>
              <w:left w:val="single" w:sz="8" w:space="0" w:color="auto"/>
              <w:right w:val="single" w:sz="8" w:space="0" w:color="auto"/>
            </w:tcBorders>
            <w:vAlign w:val="center"/>
          </w:tcPr>
          <w:p w14:paraId="0D21192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5" w:type="dxa"/>
            <w:tcBorders>
              <w:top w:val="single" w:sz="8" w:space="0" w:color="auto"/>
              <w:left w:val="single" w:sz="8" w:space="0" w:color="auto"/>
              <w:right w:val="single" w:sz="8" w:space="0" w:color="auto"/>
            </w:tcBorders>
            <w:vAlign w:val="center"/>
          </w:tcPr>
          <w:p w14:paraId="49CE2CC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4" w:type="dxa"/>
            <w:tcBorders>
              <w:top w:val="single" w:sz="8" w:space="0" w:color="auto"/>
              <w:left w:val="single" w:sz="8" w:space="0" w:color="auto"/>
              <w:right w:val="single" w:sz="8" w:space="0" w:color="auto"/>
            </w:tcBorders>
            <w:vAlign w:val="center"/>
          </w:tcPr>
          <w:p w14:paraId="0599B38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5" w:type="dxa"/>
            <w:tcBorders>
              <w:top w:val="single" w:sz="8" w:space="0" w:color="auto"/>
              <w:left w:val="single" w:sz="8" w:space="0" w:color="auto"/>
              <w:right w:val="single" w:sz="8" w:space="0" w:color="auto"/>
            </w:tcBorders>
            <w:vAlign w:val="center"/>
          </w:tcPr>
          <w:p w14:paraId="748A047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15</w:t>
            </w:r>
          </w:p>
        </w:tc>
        <w:tc>
          <w:tcPr>
            <w:tcW w:w="694" w:type="dxa"/>
            <w:tcBorders>
              <w:top w:val="single" w:sz="8" w:space="0" w:color="auto"/>
              <w:left w:val="single" w:sz="8" w:space="0" w:color="auto"/>
              <w:right w:val="single" w:sz="8" w:space="0" w:color="auto"/>
            </w:tcBorders>
            <w:vAlign w:val="center"/>
          </w:tcPr>
          <w:p w14:paraId="6DD9ED5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10</w:t>
            </w:r>
          </w:p>
        </w:tc>
        <w:tc>
          <w:tcPr>
            <w:tcW w:w="695" w:type="dxa"/>
            <w:tcBorders>
              <w:top w:val="single" w:sz="8" w:space="0" w:color="auto"/>
              <w:left w:val="single" w:sz="8" w:space="0" w:color="auto"/>
              <w:right w:val="single" w:sz="8" w:space="0" w:color="auto"/>
            </w:tcBorders>
            <w:vAlign w:val="center"/>
          </w:tcPr>
          <w:p w14:paraId="5C73381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5</w:t>
            </w:r>
          </w:p>
        </w:tc>
        <w:tc>
          <w:tcPr>
            <w:tcW w:w="694" w:type="dxa"/>
            <w:tcBorders>
              <w:top w:val="single" w:sz="8" w:space="0" w:color="auto"/>
              <w:left w:val="single" w:sz="8" w:space="0" w:color="auto"/>
              <w:right w:val="single" w:sz="8" w:space="0" w:color="auto"/>
            </w:tcBorders>
            <w:vAlign w:val="center"/>
          </w:tcPr>
          <w:p w14:paraId="4B3B8C3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4</w:t>
            </w:r>
          </w:p>
        </w:tc>
        <w:tc>
          <w:tcPr>
            <w:tcW w:w="695" w:type="dxa"/>
            <w:tcBorders>
              <w:top w:val="single" w:sz="8" w:space="0" w:color="auto"/>
              <w:left w:val="single" w:sz="8" w:space="0" w:color="auto"/>
              <w:right w:val="single" w:sz="8" w:space="0" w:color="auto"/>
            </w:tcBorders>
            <w:vAlign w:val="center"/>
          </w:tcPr>
          <w:p w14:paraId="467F0D3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w:t>
            </w:r>
          </w:p>
        </w:tc>
      </w:tr>
      <w:tr w:rsidR="00D255EF" w:rsidRPr="00D32453" w14:paraId="796791FA" w14:textId="77777777" w:rsidTr="002652BD">
        <w:trPr>
          <w:trHeight w:hRule="exact" w:val="340"/>
        </w:trPr>
        <w:tc>
          <w:tcPr>
            <w:tcW w:w="2376" w:type="dxa"/>
            <w:vMerge/>
            <w:tcBorders>
              <w:left w:val="single" w:sz="8" w:space="0" w:color="auto"/>
              <w:bottom w:val="single" w:sz="8" w:space="0" w:color="auto"/>
              <w:right w:val="single" w:sz="8" w:space="0" w:color="auto"/>
            </w:tcBorders>
            <w:vAlign w:val="center"/>
          </w:tcPr>
          <w:p w14:paraId="74703FB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p>
        </w:tc>
        <w:tc>
          <w:tcPr>
            <w:tcW w:w="426" w:type="dxa"/>
            <w:tcBorders>
              <w:left w:val="single" w:sz="8" w:space="0" w:color="auto"/>
              <w:bottom w:val="single" w:sz="8" w:space="0" w:color="auto"/>
              <w:right w:val="single" w:sz="8" w:space="0" w:color="auto"/>
            </w:tcBorders>
            <w:vAlign w:val="center"/>
          </w:tcPr>
          <w:p w14:paraId="1148437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Д</w:t>
            </w:r>
          </w:p>
        </w:tc>
        <w:tc>
          <w:tcPr>
            <w:tcW w:w="694" w:type="dxa"/>
            <w:tcBorders>
              <w:left w:val="single" w:sz="8" w:space="0" w:color="auto"/>
              <w:bottom w:val="single" w:sz="8" w:space="0" w:color="auto"/>
              <w:right w:val="single" w:sz="8" w:space="0" w:color="auto"/>
            </w:tcBorders>
            <w:vAlign w:val="center"/>
          </w:tcPr>
          <w:p w14:paraId="1C500D4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5" w:type="dxa"/>
            <w:tcBorders>
              <w:left w:val="single" w:sz="8" w:space="0" w:color="auto"/>
              <w:bottom w:val="single" w:sz="8" w:space="0" w:color="auto"/>
              <w:right w:val="single" w:sz="8" w:space="0" w:color="auto"/>
            </w:tcBorders>
            <w:vAlign w:val="center"/>
          </w:tcPr>
          <w:p w14:paraId="461B5F9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4" w:type="dxa"/>
            <w:tcBorders>
              <w:left w:val="single" w:sz="8" w:space="0" w:color="auto"/>
              <w:bottom w:val="single" w:sz="8" w:space="0" w:color="auto"/>
              <w:right w:val="single" w:sz="8" w:space="0" w:color="auto"/>
            </w:tcBorders>
            <w:vAlign w:val="center"/>
          </w:tcPr>
          <w:p w14:paraId="232E560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5" w:type="dxa"/>
            <w:tcBorders>
              <w:left w:val="single" w:sz="8" w:space="0" w:color="auto"/>
              <w:bottom w:val="single" w:sz="8" w:space="0" w:color="auto"/>
              <w:right w:val="single" w:sz="8" w:space="0" w:color="auto"/>
            </w:tcBorders>
            <w:vAlign w:val="center"/>
          </w:tcPr>
          <w:p w14:paraId="43A648C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4" w:type="dxa"/>
            <w:tcBorders>
              <w:left w:val="single" w:sz="8" w:space="0" w:color="auto"/>
              <w:bottom w:val="single" w:sz="8" w:space="0" w:color="auto"/>
              <w:right w:val="single" w:sz="8" w:space="0" w:color="auto"/>
            </w:tcBorders>
            <w:vAlign w:val="center"/>
          </w:tcPr>
          <w:p w14:paraId="5D42705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5" w:type="dxa"/>
            <w:tcBorders>
              <w:left w:val="single" w:sz="8" w:space="0" w:color="auto"/>
              <w:bottom w:val="single" w:sz="8" w:space="0" w:color="auto"/>
              <w:right w:val="single" w:sz="8" w:space="0" w:color="auto"/>
            </w:tcBorders>
            <w:vAlign w:val="center"/>
          </w:tcPr>
          <w:p w14:paraId="58DC1A4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15</w:t>
            </w:r>
          </w:p>
        </w:tc>
        <w:tc>
          <w:tcPr>
            <w:tcW w:w="694" w:type="dxa"/>
            <w:tcBorders>
              <w:left w:val="single" w:sz="8" w:space="0" w:color="auto"/>
              <w:bottom w:val="single" w:sz="8" w:space="0" w:color="auto"/>
              <w:right w:val="single" w:sz="8" w:space="0" w:color="auto"/>
            </w:tcBorders>
            <w:vAlign w:val="center"/>
          </w:tcPr>
          <w:p w14:paraId="0EE93F3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10</w:t>
            </w:r>
          </w:p>
        </w:tc>
        <w:tc>
          <w:tcPr>
            <w:tcW w:w="695" w:type="dxa"/>
            <w:tcBorders>
              <w:left w:val="single" w:sz="8" w:space="0" w:color="auto"/>
              <w:bottom w:val="single" w:sz="8" w:space="0" w:color="auto"/>
              <w:right w:val="single" w:sz="8" w:space="0" w:color="auto"/>
            </w:tcBorders>
            <w:vAlign w:val="center"/>
          </w:tcPr>
          <w:p w14:paraId="252AA22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5</w:t>
            </w:r>
          </w:p>
        </w:tc>
        <w:tc>
          <w:tcPr>
            <w:tcW w:w="694" w:type="dxa"/>
            <w:tcBorders>
              <w:left w:val="single" w:sz="8" w:space="0" w:color="auto"/>
              <w:bottom w:val="single" w:sz="8" w:space="0" w:color="auto"/>
              <w:right w:val="single" w:sz="8" w:space="0" w:color="auto"/>
            </w:tcBorders>
            <w:vAlign w:val="center"/>
          </w:tcPr>
          <w:p w14:paraId="6F9C94F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4</w:t>
            </w:r>
          </w:p>
        </w:tc>
        <w:tc>
          <w:tcPr>
            <w:tcW w:w="695" w:type="dxa"/>
            <w:tcBorders>
              <w:left w:val="single" w:sz="8" w:space="0" w:color="auto"/>
              <w:bottom w:val="single" w:sz="8" w:space="0" w:color="auto"/>
              <w:right w:val="single" w:sz="8" w:space="0" w:color="auto"/>
            </w:tcBorders>
            <w:vAlign w:val="center"/>
          </w:tcPr>
          <w:p w14:paraId="650B311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w:t>
            </w:r>
          </w:p>
        </w:tc>
      </w:tr>
    </w:tbl>
    <w:p w14:paraId="1558145E" w14:textId="77777777" w:rsidR="00D255EF" w:rsidRPr="00D32453" w:rsidRDefault="00D255EF" w:rsidP="00D255EF">
      <w:pPr>
        <w:widowControl w:val="0"/>
        <w:autoSpaceDE w:val="0"/>
        <w:autoSpaceDN w:val="0"/>
        <w:adjustRightInd w:val="0"/>
        <w:spacing w:after="0" w:line="240" w:lineRule="auto"/>
        <w:rPr>
          <w:rFonts w:ascii="Times New Roman" w:hAnsi="Times New Roman"/>
          <w:sz w:val="28"/>
          <w:szCs w:val="28"/>
        </w:rPr>
      </w:pPr>
    </w:p>
    <w:p w14:paraId="6F120707" w14:textId="77777777" w:rsidR="00D255EF" w:rsidRPr="00D32453" w:rsidRDefault="00D255EF" w:rsidP="00D255EF">
      <w:pPr>
        <w:widowControl w:val="0"/>
        <w:autoSpaceDE w:val="0"/>
        <w:autoSpaceDN w:val="0"/>
        <w:adjustRightInd w:val="0"/>
        <w:spacing w:after="0" w:line="240" w:lineRule="auto"/>
        <w:rPr>
          <w:rFonts w:ascii="Times New Roman" w:hAnsi="Times New Roman"/>
          <w:sz w:val="28"/>
          <w:szCs w:val="28"/>
        </w:rPr>
      </w:pPr>
    </w:p>
    <w:p w14:paraId="21A4902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413BF94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34D6ADA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ACF99A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945B2C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1E7FE0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C08C03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6C1B80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0BD8CB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2CBBD0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D1F245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EC0CD1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588650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C99E6C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736996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4A8319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382CBD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BD2BF1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EFA845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BB4D2E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30BD01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73A087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862E95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59D6B1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3233B8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9B0B8B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BABF1B1"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1E63F4A3"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7BACC2D0"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2DBAAF35"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6DE051A7"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33</w:t>
      </w:r>
    </w:p>
    <w:p w14:paraId="51A965DC"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Тема: Техника нападающего удара</w:t>
      </w:r>
    </w:p>
    <w:p w14:paraId="6AB57BD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F5DD06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sz w:val="20"/>
          <w:szCs w:val="20"/>
        </w:rPr>
        <w:t>ЗАДАНИЕ № 1</w:t>
      </w:r>
    </w:p>
    <w:p w14:paraId="5D112109"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Обучение технике нападающего удара, имитация нападающего удара, прием мяча после нападающего удара. </w:t>
      </w:r>
    </w:p>
    <w:p w14:paraId="752D4EC0"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Методика определения профессионально значимых психофизиологических и двигательных качеств на основе профессиограммы специалиста.</w:t>
      </w:r>
    </w:p>
    <w:p w14:paraId="66331EF3" w14:textId="77777777" w:rsidR="00D255EF" w:rsidRPr="00D32453" w:rsidRDefault="00D255EF" w:rsidP="00D255EF">
      <w:pPr>
        <w:shd w:val="clear" w:color="auto" w:fill="FFFFFF"/>
        <w:spacing w:after="0" w:line="240" w:lineRule="auto"/>
        <w:rPr>
          <w:rFonts w:ascii="Times New Roman" w:hAnsi="Times New Roman"/>
          <w:sz w:val="24"/>
          <w:szCs w:val="24"/>
        </w:rPr>
      </w:pPr>
    </w:p>
    <w:p w14:paraId="52372C37"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Нападающие удары – это основной способ получения очков в волейболе.</w:t>
      </w:r>
    </w:p>
    <w:p w14:paraId="29A80EF3"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Нападающий удар заключается в перебрасывании мяча на сторону соперника. Нападающие удары бывают следующих видов: по ходу разбега и с поворотом туловища, боковые, обманные и удары с переводом.</w:t>
      </w:r>
    </w:p>
    <w:p w14:paraId="2F52595E"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Нападающий удар выполняется в 4 шага: разбег, толчок, прыжок, удар по мячу. Разбег выполняется энергично в 3-4 шага. Очень важно совершить толчок и максимально высокий прыжок, одновременно помогая взмахом рук и активным разгибанием ног. В прыжке нужно выполнить замах бьющей рукой вверх-назад, прогнувшись назад. При ударе по мячу рука выпрямляется, а тело сгибается на выдохе. Приземляться следует на слегка согнутые колени ног.</w:t>
      </w:r>
    </w:p>
    <w:p w14:paraId="053B43DE"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sz w:val="24"/>
          <w:szCs w:val="24"/>
        </w:rPr>
      </w:pPr>
      <w:r w:rsidRPr="00D32453">
        <w:rPr>
          <w:rFonts w:ascii="Times New Roman" w:hAnsi="Times New Roman"/>
          <w:noProof/>
          <w:sz w:val="24"/>
          <w:szCs w:val="24"/>
        </w:rPr>
        <w:drawing>
          <wp:inline distT="0" distB="0" distL="0" distR="0" wp14:anchorId="7C2BD0AD" wp14:editId="37F175DC">
            <wp:extent cx="3810000" cy="2118360"/>
            <wp:effectExtent l="19050" t="0" r="0" b="0"/>
            <wp:docPr id="16" name="Рисунок 30" descr="https://resh.edu.ru/uploads/lesson_extract/6101/20190202182044/OEBPS/objects/c_ptls_11_9_1/9a83f392-1855-469d-9f99-6f4a8f4fea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resh.edu.ru/uploads/lesson_extract/6101/20190202182044/OEBPS/objects/c_ptls_11_9_1/9a83f392-1855-469d-9f99-6f4a8f4fea7e.png"/>
                    <pic:cNvPicPr>
                      <a:picLocks noChangeAspect="1" noChangeArrowheads="1"/>
                    </pic:cNvPicPr>
                  </pic:nvPicPr>
                  <pic:blipFill>
                    <a:blip r:embed="rId14"/>
                    <a:srcRect/>
                    <a:stretch>
                      <a:fillRect/>
                    </a:stretch>
                  </pic:blipFill>
                  <pic:spPr bwMode="auto">
                    <a:xfrm>
                      <a:off x="0" y="0"/>
                      <a:ext cx="3810000" cy="2118360"/>
                    </a:xfrm>
                    <a:prstGeom prst="rect">
                      <a:avLst/>
                    </a:prstGeom>
                    <a:noFill/>
                    <a:ln w="9525">
                      <a:noFill/>
                      <a:miter lim="800000"/>
                      <a:headEnd/>
                      <a:tailEnd/>
                    </a:ln>
                  </pic:spPr>
                </pic:pic>
              </a:graphicData>
            </a:graphic>
          </wp:inline>
        </w:drawing>
      </w:r>
    </w:p>
    <w:p w14:paraId="4DA75185"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p>
    <w:p w14:paraId="26EF4C2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УПРАЖНЕНИЯ ДЛЯ ОБУЧЕНИЯ И СОВЕРШЕНСТВОВАНИЯ ТЕХНИКИ НАПАДАЮЩЕГО УДАРА</w:t>
      </w:r>
    </w:p>
    <w:p w14:paraId="45498980"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1. Обучение ритму разбега, отталкивания и прыжка, прыжок вверх с разбега один, два, три шага.</w:t>
      </w:r>
    </w:p>
    <w:p w14:paraId="312CCDB7"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2. Удары кистью по мячу – стоя на месте, у стены, в паре.</w:t>
      </w:r>
    </w:p>
    <w:p w14:paraId="1EDCB3A2"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3. Броски теннисного мяча через сетку в прыжке с разбегу.</w:t>
      </w:r>
    </w:p>
    <w:p w14:paraId="13E412A4"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4. Удары через сетку после разбега в два, три шага с подбрасыванием мяча преподавателем.</w:t>
      </w:r>
    </w:p>
    <w:p w14:paraId="2FABC751"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5. Прямой нападающий удар с разбега в три шага из 4-й зоны, а затем из 2-й зоны. Высота мяча 1,5–2 м.</w:t>
      </w:r>
    </w:p>
    <w:p w14:paraId="6C0A2891"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6. Прямой нападающий удар с передачи партнера, стоящего в 3-й зоне.</w:t>
      </w:r>
    </w:p>
    <w:p w14:paraId="5CC34114"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7. Нападающий удар в парах со своего подбрасывания.</w:t>
      </w:r>
    </w:p>
    <w:p w14:paraId="49A48697"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8. То же с передачи партнера.</w:t>
      </w:r>
    </w:p>
    <w:p w14:paraId="47CC1F07"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9. Нападающие удары с обеих сторон с передачи пасующего.</w:t>
      </w:r>
    </w:p>
    <w:p w14:paraId="7CCF3704"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10. Каждый нападающий, имея три мяча, выполняет с передачи связующего нападающий удар в зоны 1, 6, 5 (из исходного положения в зонах 4, 2).</w:t>
      </w:r>
    </w:p>
    <w:p w14:paraId="347E8EBD"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11. Выполнение удара с заниженной, короткой передачи.</w:t>
      </w:r>
    </w:p>
    <w:p w14:paraId="7636ACEB" w14:textId="77777777" w:rsidR="00D255EF" w:rsidRPr="00D32453" w:rsidRDefault="00D255EF" w:rsidP="00D255EF">
      <w:pPr>
        <w:shd w:val="clear" w:color="auto" w:fill="FFFFFF"/>
        <w:spacing w:after="0" w:line="240" w:lineRule="auto"/>
        <w:jc w:val="both"/>
        <w:rPr>
          <w:rFonts w:ascii="Verdana" w:hAnsi="Verdana"/>
          <w:color w:val="000000"/>
          <w:sz w:val="18"/>
          <w:szCs w:val="18"/>
        </w:rPr>
      </w:pPr>
    </w:p>
    <w:p w14:paraId="2A949F6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22B4A30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06DE8D73"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22E522B6"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4B7160DB"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34</w:t>
      </w:r>
    </w:p>
    <w:p w14:paraId="579D8900"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Тема: Техника приема мяча двумя руками снизу</w:t>
      </w:r>
    </w:p>
    <w:p w14:paraId="519D9DDD"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p>
    <w:p w14:paraId="26BE1176"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64B09E1A"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Обучение технике  приема мяча снизу двумя руками: прием подачи, прием в защите (от нападающего удара и «обмана»), прием-передача, когда мяч направляют партнеру для нападающего удара.</w:t>
      </w:r>
    </w:p>
    <w:p w14:paraId="66AE3B2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5208D6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УПРАЖНЕНИЯ ДЛЯ ОБУЧЕНИЯ И СОВЕРШЕНСТВОВАНИЯ НИЖНЕЙ ПОДАЧИ И ПРИЁМА МЯЧА СНИЗУ</w:t>
      </w:r>
    </w:p>
    <w:p w14:paraId="0CDE8044" w14:textId="77777777" w:rsidR="00D255EF" w:rsidRPr="00D32453" w:rsidRDefault="00D255EF" w:rsidP="00D255EF">
      <w:pPr>
        <w:widowControl w:val="0"/>
        <w:autoSpaceDE w:val="0"/>
        <w:autoSpaceDN w:val="0"/>
        <w:adjustRightInd w:val="0"/>
        <w:spacing w:after="0" w:line="240" w:lineRule="auto"/>
        <w:rPr>
          <w:rFonts w:ascii="Times New Roman" w:hAnsi="Times New Roman"/>
          <w:i/>
          <w:sz w:val="24"/>
          <w:szCs w:val="24"/>
        </w:rPr>
      </w:pPr>
      <w:r w:rsidRPr="00D32453">
        <w:rPr>
          <w:rFonts w:ascii="Times New Roman" w:hAnsi="Times New Roman"/>
          <w:sz w:val="24"/>
          <w:szCs w:val="24"/>
        </w:rPr>
        <w:t>1. Прием мяча снизу – мяч набрасывает партнер (расстояние 2–3 м, которое затем постепенно увеличивается до 10–15 м).</w:t>
      </w:r>
    </w:p>
    <w:p w14:paraId="4EEB793C"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 2. У стенки: отбивание мяча снизу многократно, встречное движение рук незначительное и производится преимущественно за счет разгибания ног.</w:t>
      </w:r>
    </w:p>
    <w:p w14:paraId="3A96C60B"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 3. Бросить мяч вверх–вперед, догнать и выполнить прием снизу после его отскока 10–15 раз.</w:t>
      </w:r>
    </w:p>
    <w:p w14:paraId="45386644"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 4. Прием мяча снизу в движении по периметру волейбольной площадки, мяч не ниже 1,5–2 м.</w:t>
      </w:r>
    </w:p>
    <w:p w14:paraId="1FB8297A"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 5. Игрок с мячом стоит у сетки, партнер на расстоянии 6–7 м. Первый игрок набрасывает мяч, второй отбивает, подсаживаясь приемом снизу, 10–15 раз, затем игроки меняются местами.</w:t>
      </w:r>
    </w:p>
    <w:p w14:paraId="771C00F0"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 6. То же, только игрок, стоящий у сетки, выполняет верхнюю передачу точно на партнера.</w:t>
      </w:r>
    </w:p>
    <w:p w14:paraId="085CEC4E"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 7. То же, только игрок, стоящий у сетки, направляет мяч в сторону партнера обычным ударом.</w:t>
      </w:r>
    </w:p>
    <w:p w14:paraId="6FE21C36"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 8. Два игрока стоят с мячами у сетки. Поочередно они посылают их произвольным способом перед собой. Игрок 6-й зоны должен выполнить перемещение вправо, затем влево (и т.д.) и каждый раз передавать мяч снизу к сетке. После 5–6 таких передач его место занимает следующий игрок 6-й зоны. Упражнение повторяется.</w:t>
      </w:r>
    </w:p>
    <w:p w14:paraId="50614671"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 9. Игрок 3-й зоны, имея два мяча, посылает поочередно их произвольным способом игрокам 6-й зоны, в пределы площадки, каждый из которых направляет мяч нижним способом в 3-ю зону. Направление передач определяет преподаватель.</w:t>
      </w:r>
    </w:p>
    <w:p w14:paraId="3ED83C96"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 10. Прием подачи в 6-й зоне у линии нападения и передача в 3-ю зону.</w:t>
      </w:r>
    </w:p>
    <w:p w14:paraId="089910AD"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 11. Прием подачи в зонах 6, 5, 1 у линии нападения и первая передача в зоны 2, 4.</w:t>
      </w:r>
    </w:p>
    <w:p w14:paraId="73216994"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 12. В парах – подача верхняя прямая и прием мяча. Расстояние между занимающимися 8–10 м.</w:t>
      </w:r>
    </w:p>
    <w:p w14:paraId="63DC3D76" w14:textId="77777777" w:rsidR="00D255EF" w:rsidRPr="00D32453" w:rsidRDefault="00D255EF" w:rsidP="00D255EF">
      <w:pPr>
        <w:shd w:val="clear" w:color="auto" w:fill="FFFFFF"/>
        <w:spacing w:after="0" w:line="240" w:lineRule="auto"/>
        <w:jc w:val="both"/>
        <w:rPr>
          <w:rFonts w:ascii="Times New Roman" w:hAnsi="Times New Roman"/>
          <w:sz w:val="24"/>
          <w:szCs w:val="24"/>
        </w:rPr>
      </w:pPr>
      <w:r w:rsidRPr="00D32453">
        <w:rPr>
          <w:rFonts w:ascii="Times New Roman" w:hAnsi="Times New Roman"/>
          <w:sz w:val="24"/>
          <w:szCs w:val="24"/>
        </w:rPr>
        <w:t> 13. То же через сетку.</w:t>
      </w:r>
    </w:p>
    <w:p w14:paraId="132ECAE3" w14:textId="77777777" w:rsidR="00D255EF" w:rsidRPr="00D32453" w:rsidRDefault="00D255EF" w:rsidP="00D255EF">
      <w:pPr>
        <w:shd w:val="clear" w:color="auto" w:fill="FFFFFF"/>
        <w:spacing w:after="0" w:line="240" w:lineRule="auto"/>
        <w:jc w:val="both"/>
        <w:rPr>
          <w:rFonts w:ascii="Times New Roman" w:hAnsi="Times New Roman"/>
          <w:i/>
          <w:sz w:val="24"/>
          <w:szCs w:val="24"/>
        </w:rPr>
      </w:pPr>
      <w:r w:rsidRPr="00D32453">
        <w:rPr>
          <w:rFonts w:ascii="Times New Roman" w:hAnsi="Times New Roman"/>
          <w:sz w:val="24"/>
          <w:szCs w:val="24"/>
        </w:rPr>
        <w:t> </w:t>
      </w:r>
      <w:r w:rsidRPr="00D32453">
        <w:rPr>
          <w:rFonts w:ascii="Times New Roman" w:hAnsi="Times New Roman"/>
          <w:i/>
          <w:sz w:val="24"/>
          <w:szCs w:val="24"/>
        </w:rPr>
        <w:t>Следует отметить, что навык приема подачи формируется гораздо успешнее, если вначале применять подачу нижнюю прямую. Занимающиеся овладевают навыками нижней подачи сравнительно быстро и делают меньше ошибок (потерь подачи). Кроме того, нижней подачей мяч можно послать точно, что в упражнениях по приему подачи имеет особое значение.</w:t>
      </w:r>
    </w:p>
    <w:p w14:paraId="052A12F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p>
    <w:p w14:paraId="3A26B04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7944604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4F2DE27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p>
    <w:p w14:paraId="2E55363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p>
    <w:p w14:paraId="160D86B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FF4FC4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4802B8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412C92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FBC120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D0D1C44"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5B024899"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01A80501"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35</w:t>
      </w:r>
    </w:p>
    <w:p w14:paraId="25D4AEAA"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Тема: Подача мяча в зону соперника.</w:t>
      </w:r>
    </w:p>
    <w:p w14:paraId="6B3D652E"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Подача волейбольного мяча (сдача контрольного норматива).</w:t>
      </w:r>
    </w:p>
    <w:p w14:paraId="2D5F8E9C"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p>
    <w:p w14:paraId="45EEC054"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73551F31"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Обучение технике  подачи мяча в зону соперника.</w:t>
      </w:r>
    </w:p>
    <w:p w14:paraId="239AA25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E52FA6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05E66D0" w14:textId="77777777" w:rsidR="00D255EF" w:rsidRPr="00D32453" w:rsidRDefault="00D255EF" w:rsidP="00D255EF">
      <w:pPr>
        <w:shd w:val="clear" w:color="auto" w:fill="FFFFFF"/>
        <w:spacing w:after="0" w:line="240" w:lineRule="auto"/>
        <w:jc w:val="both"/>
        <w:rPr>
          <w:rFonts w:ascii="Times New Roman" w:hAnsi="Times New Roman"/>
          <w:b/>
          <w:i/>
          <w:sz w:val="20"/>
          <w:szCs w:val="20"/>
        </w:rPr>
      </w:pPr>
      <w:r w:rsidRPr="00D32453">
        <w:rPr>
          <w:rFonts w:ascii="Times New Roman" w:hAnsi="Times New Roman"/>
          <w:b/>
          <w:i/>
          <w:sz w:val="20"/>
          <w:szCs w:val="20"/>
        </w:rPr>
        <w:t xml:space="preserve">КОМПЛЕКС </w:t>
      </w:r>
      <w:r w:rsidRPr="00D32453">
        <w:rPr>
          <w:rFonts w:ascii="Times New Roman" w:hAnsi="Times New Roman"/>
          <w:b/>
          <w:i/>
          <w:color w:val="000000"/>
          <w:sz w:val="20"/>
          <w:szCs w:val="20"/>
        </w:rPr>
        <w:t>УПРАЖНЕНИЙ</w:t>
      </w:r>
    </w:p>
    <w:p w14:paraId="509B2861" w14:textId="77777777" w:rsidR="00D255EF" w:rsidRPr="00D32453" w:rsidRDefault="00D255EF" w:rsidP="00D255EF">
      <w:pPr>
        <w:shd w:val="clear" w:color="auto" w:fill="FFFFFF"/>
        <w:spacing w:after="0" w:line="240" w:lineRule="auto"/>
        <w:rPr>
          <w:rFonts w:ascii="Times New Roman" w:hAnsi="Times New Roman"/>
          <w:sz w:val="24"/>
          <w:szCs w:val="24"/>
        </w:rPr>
      </w:pPr>
      <w:r w:rsidRPr="00D32453">
        <w:rPr>
          <w:rFonts w:ascii="Times New Roman" w:hAnsi="Times New Roman"/>
          <w:sz w:val="24"/>
          <w:szCs w:val="24"/>
        </w:rPr>
        <w:t>1. Игрок с мячом стоит у сетки, партнер на расстоянии 6–7 м. Первый игрок набрасывает мяч, второй отбивает, подсаживаясь приемом снизу, 10–15 раз, затем игроки меняются местами.</w:t>
      </w:r>
    </w:p>
    <w:p w14:paraId="6B6903E0" w14:textId="77777777" w:rsidR="00D255EF" w:rsidRPr="00D32453" w:rsidRDefault="00D255EF" w:rsidP="00D255EF">
      <w:pPr>
        <w:shd w:val="clear" w:color="auto" w:fill="FFFFFF"/>
        <w:spacing w:after="0" w:line="240" w:lineRule="auto"/>
        <w:rPr>
          <w:rFonts w:ascii="Times New Roman" w:hAnsi="Times New Roman"/>
          <w:sz w:val="24"/>
          <w:szCs w:val="24"/>
        </w:rPr>
      </w:pPr>
      <w:r w:rsidRPr="00D32453">
        <w:rPr>
          <w:rFonts w:ascii="Times New Roman" w:hAnsi="Times New Roman"/>
          <w:sz w:val="24"/>
          <w:szCs w:val="24"/>
        </w:rPr>
        <w:t> 2. То же, только игрок, стоящий у сетки, выполняет верхнюю передачу точно на партнера.</w:t>
      </w:r>
    </w:p>
    <w:p w14:paraId="36C6A522" w14:textId="77777777" w:rsidR="00D255EF" w:rsidRPr="00D32453" w:rsidRDefault="00D255EF" w:rsidP="00D255EF">
      <w:pPr>
        <w:shd w:val="clear" w:color="auto" w:fill="FFFFFF"/>
        <w:spacing w:after="0" w:line="240" w:lineRule="auto"/>
        <w:rPr>
          <w:rFonts w:ascii="Times New Roman" w:hAnsi="Times New Roman"/>
          <w:sz w:val="24"/>
          <w:szCs w:val="24"/>
        </w:rPr>
      </w:pPr>
      <w:r w:rsidRPr="00D32453">
        <w:rPr>
          <w:rFonts w:ascii="Times New Roman" w:hAnsi="Times New Roman"/>
          <w:sz w:val="24"/>
          <w:szCs w:val="24"/>
        </w:rPr>
        <w:t> 3. То же, только игрок, стоящий у сетки, направляет мяч в сторону партнера обычным ударом.</w:t>
      </w:r>
    </w:p>
    <w:p w14:paraId="7DB9CD7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C0C05F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44E270E" w14:textId="77777777" w:rsidR="00D255EF" w:rsidRPr="00D32453" w:rsidRDefault="00D255EF" w:rsidP="00D255EF">
      <w:pPr>
        <w:autoSpaceDE w:val="0"/>
        <w:autoSpaceDN w:val="0"/>
        <w:adjustRightInd w:val="0"/>
        <w:spacing w:after="0" w:line="240" w:lineRule="auto"/>
        <w:rPr>
          <w:rFonts w:ascii="Times New Roman" w:hAnsi="Times New Roman"/>
          <w:b/>
          <w:i/>
          <w:sz w:val="20"/>
          <w:szCs w:val="20"/>
        </w:rPr>
      </w:pPr>
      <w:r w:rsidRPr="00D32453">
        <w:rPr>
          <w:rFonts w:ascii="Times New Roman" w:hAnsi="Times New Roman"/>
          <w:b/>
          <w:i/>
          <w:sz w:val="20"/>
          <w:szCs w:val="20"/>
        </w:rPr>
        <w:t>СДАЧА КОНТРОЛЬНОГО НОРМАТИВА</w:t>
      </w:r>
    </w:p>
    <w:p w14:paraId="553D18C1" w14:textId="77777777" w:rsidR="00D255EF" w:rsidRPr="00D32453" w:rsidRDefault="00D255EF" w:rsidP="00D255EF">
      <w:pPr>
        <w:autoSpaceDE w:val="0"/>
        <w:autoSpaceDN w:val="0"/>
        <w:adjustRightInd w:val="0"/>
        <w:spacing w:after="0" w:line="240" w:lineRule="auto"/>
        <w:rPr>
          <w:rFonts w:ascii="Times New Roman" w:hAnsi="Times New Roman"/>
          <w:i/>
          <w:sz w:val="24"/>
          <w:szCs w:val="24"/>
        </w:rPr>
      </w:pPr>
      <w:r w:rsidRPr="00D32453">
        <w:rPr>
          <w:rFonts w:ascii="Times New Roman" w:hAnsi="Times New Roman"/>
          <w:i/>
          <w:sz w:val="24"/>
          <w:szCs w:val="24"/>
        </w:rPr>
        <w:t>Подача волейбольного мяча</w:t>
      </w:r>
    </w:p>
    <w:p w14:paraId="23EB87B2" w14:textId="77777777" w:rsidR="00D255EF" w:rsidRPr="00D32453" w:rsidRDefault="00D255EF" w:rsidP="00D255EF">
      <w:pPr>
        <w:widowControl w:val="0"/>
        <w:autoSpaceDE w:val="0"/>
        <w:autoSpaceDN w:val="0"/>
        <w:adjustRightInd w:val="0"/>
        <w:spacing w:after="0" w:line="240" w:lineRule="auto"/>
        <w:rPr>
          <w:rFonts w:ascii="Times New Roman" w:hAnsi="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426"/>
        <w:gridCol w:w="694"/>
        <w:gridCol w:w="695"/>
        <w:gridCol w:w="694"/>
        <w:gridCol w:w="695"/>
        <w:gridCol w:w="694"/>
        <w:gridCol w:w="695"/>
        <w:gridCol w:w="694"/>
        <w:gridCol w:w="695"/>
        <w:gridCol w:w="694"/>
        <w:gridCol w:w="695"/>
      </w:tblGrid>
      <w:tr w:rsidR="00D255EF" w:rsidRPr="00D32453" w14:paraId="01280215" w14:textId="77777777" w:rsidTr="002652BD">
        <w:trPr>
          <w:trHeight w:val="736"/>
        </w:trPr>
        <w:tc>
          <w:tcPr>
            <w:tcW w:w="2802"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1DC17A81"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Баллы</w:t>
            </w:r>
          </w:p>
          <w:p w14:paraId="22855B3E"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710A0BB9"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8"/>
                <w:szCs w:val="28"/>
              </w:rPr>
            </w:pPr>
            <w:r w:rsidRPr="00D32453">
              <w:rPr>
                <w:rFonts w:ascii="Times New Roman" w:hAnsi="Times New Roman"/>
                <w:b/>
                <w:i/>
                <w:color w:val="000000"/>
                <w:sz w:val="24"/>
                <w:szCs w:val="24"/>
              </w:rPr>
              <w:t>Виды упражнений</w:t>
            </w:r>
          </w:p>
        </w:tc>
        <w:tc>
          <w:tcPr>
            <w:tcW w:w="694" w:type="dxa"/>
            <w:tcBorders>
              <w:top w:val="single" w:sz="8" w:space="0" w:color="auto"/>
              <w:left w:val="single" w:sz="8" w:space="0" w:color="auto"/>
              <w:bottom w:val="single" w:sz="8" w:space="0" w:color="auto"/>
              <w:right w:val="single" w:sz="8" w:space="0" w:color="auto"/>
            </w:tcBorders>
            <w:vAlign w:val="center"/>
          </w:tcPr>
          <w:p w14:paraId="2970ACD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10</w:t>
            </w:r>
          </w:p>
        </w:tc>
        <w:tc>
          <w:tcPr>
            <w:tcW w:w="695" w:type="dxa"/>
            <w:tcBorders>
              <w:top w:val="single" w:sz="8" w:space="0" w:color="auto"/>
              <w:left w:val="single" w:sz="8" w:space="0" w:color="auto"/>
              <w:bottom w:val="single" w:sz="8" w:space="0" w:color="auto"/>
              <w:right w:val="single" w:sz="8" w:space="0" w:color="auto"/>
            </w:tcBorders>
            <w:vAlign w:val="center"/>
          </w:tcPr>
          <w:p w14:paraId="62A4B9C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9</w:t>
            </w:r>
          </w:p>
        </w:tc>
        <w:tc>
          <w:tcPr>
            <w:tcW w:w="694" w:type="dxa"/>
            <w:tcBorders>
              <w:top w:val="single" w:sz="8" w:space="0" w:color="auto"/>
              <w:left w:val="single" w:sz="8" w:space="0" w:color="auto"/>
              <w:bottom w:val="single" w:sz="8" w:space="0" w:color="auto"/>
              <w:right w:val="single" w:sz="8" w:space="0" w:color="auto"/>
            </w:tcBorders>
            <w:vAlign w:val="center"/>
          </w:tcPr>
          <w:p w14:paraId="6479090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8</w:t>
            </w:r>
          </w:p>
        </w:tc>
        <w:tc>
          <w:tcPr>
            <w:tcW w:w="695" w:type="dxa"/>
            <w:tcBorders>
              <w:top w:val="single" w:sz="8" w:space="0" w:color="auto"/>
              <w:left w:val="single" w:sz="8" w:space="0" w:color="auto"/>
              <w:bottom w:val="single" w:sz="8" w:space="0" w:color="auto"/>
              <w:right w:val="single" w:sz="8" w:space="0" w:color="auto"/>
            </w:tcBorders>
            <w:vAlign w:val="center"/>
          </w:tcPr>
          <w:p w14:paraId="125C085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7</w:t>
            </w:r>
          </w:p>
        </w:tc>
        <w:tc>
          <w:tcPr>
            <w:tcW w:w="694" w:type="dxa"/>
            <w:tcBorders>
              <w:top w:val="single" w:sz="8" w:space="0" w:color="auto"/>
              <w:left w:val="single" w:sz="8" w:space="0" w:color="auto"/>
              <w:bottom w:val="single" w:sz="8" w:space="0" w:color="auto"/>
              <w:right w:val="single" w:sz="8" w:space="0" w:color="auto"/>
            </w:tcBorders>
            <w:vAlign w:val="center"/>
          </w:tcPr>
          <w:p w14:paraId="6FB7DCC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6</w:t>
            </w:r>
          </w:p>
        </w:tc>
        <w:tc>
          <w:tcPr>
            <w:tcW w:w="695" w:type="dxa"/>
            <w:tcBorders>
              <w:top w:val="single" w:sz="8" w:space="0" w:color="auto"/>
              <w:left w:val="single" w:sz="8" w:space="0" w:color="auto"/>
              <w:bottom w:val="single" w:sz="8" w:space="0" w:color="auto"/>
              <w:right w:val="single" w:sz="8" w:space="0" w:color="auto"/>
            </w:tcBorders>
            <w:vAlign w:val="center"/>
          </w:tcPr>
          <w:p w14:paraId="7B9E61F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5</w:t>
            </w:r>
          </w:p>
        </w:tc>
        <w:tc>
          <w:tcPr>
            <w:tcW w:w="694" w:type="dxa"/>
            <w:tcBorders>
              <w:top w:val="single" w:sz="8" w:space="0" w:color="auto"/>
              <w:left w:val="single" w:sz="8" w:space="0" w:color="auto"/>
              <w:bottom w:val="single" w:sz="8" w:space="0" w:color="auto"/>
              <w:right w:val="single" w:sz="8" w:space="0" w:color="auto"/>
            </w:tcBorders>
            <w:vAlign w:val="center"/>
          </w:tcPr>
          <w:p w14:paraId="062205B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4</w:t>
            </w:r>
          </w:p>
        </w:tc>
        <w:tc>
          <w:tcPr>
            <w:tcW w:w="695" w:type="dxa"/>
            <w:tcBorders>
              <w:top w:val="single" w:sz="8" w:space="0" w:color="auto"/>
              <w:left w:val="single" w:sz="8" w:space="0" w:color="auto"/>
              <w:bottom w:val="single" w:sz="8" w:space="0" w:color="auto"/>
              <w:right w:val="single" w:sz="8" w:space="0" w:color="auto"/>
            </w:tcBorders>
            <w:vAlign w:val="center"/>
          </w:tcPr>
          <w:p w14:paraId="62414EF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3</w:t>
            </w:r>
          </w:p>
        </w:tc>
        <w:tc>
          <w:tcPr>
            <w:tcW w:w="694" w:type="dxa"/>
            <w:tcBorders>
              <w:top w:val="single" w:sz="8" w:space="0" w:color="auto"/>
              <w:left w:val="single" w:sz="8" w:space="0" w:color="auto"/>
              <w:bottom w:val="single" w:sz="8" w:space="0" w:color="auto"/>
              <w:right w:val="single" w:sz="8" w:space="0" w:color="auto"/>
            </w:tcBorders>
            <w:vAlign w:val="center"/>
          </w:tcPr>
          <w:p w14:paraId="7E7F104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2</w:t>
            </w:r>
          </w:p>
        </w:tc>
        <w:tc>
          <w:tcPr>
            <w:tcW w:w="695" w:type="dxa"/>
            <w:tcBorders>
              <w:top w:val="single" w:sz="8" w:space="0" w:color="auto"/>
              <w:left w:val="single" w:sz="8" w:space="0" w:color="auto"/>
              <w:bottom w:val="single" w:sz="8" w:space="0" w:color="auto"/>
              <w:right w:val="single" w:sz="8" w:space="0" w:color="auto"/>
            </w:tcBorders>
            <w:vAlign w:val="center"/>
          </w:tcPr>
          <w:p w14:paraId="6BA0569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w:t>
            </w:r>
          </w:p>
        </w:tc>
      </w:tr>
      <w:tr w:rsidR="00D255EF" w:rsidRPr="00D32453" w14:paraId="266D6533" w14:textId="77777777" w:rsidTr="002652BD">
        <w:trPr>
          <w:trHeight w:hRule="exact" w:val="340"/>
        </w:trPr>
        <w:tc>
          <w:tcPr>
            <w:tcW w:w="2376" w:type="dxa"/>
            <w:vMerge w:val="restart"/>
            <w:tcBorders>
              <w:top w:val="single" w:sz="8" w:space="0" w:color="auto"/>
              <w:left w:val="single" w:sz="8" w:space="0" w:color="auto"/>
              <w:right w:val="single" w:sz="8" w:space="0" w:color="auto"/>
            </w:tcBorders>
            <w:vAlign w:val="center"/>
          </w:tcPr>
          <w:p w14:paraId="76E49DE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Подача волейбольного мяча (кол-во раз)</w:t>
            </w:r>
          </w:p>
        </w:tc>
        <w:tc>
          <w:tcPr>
            <w:tcW w:w="426" w:type="dxa"/>
            <w:tcBorders>
              <w:top w:val="single" w:sz="8" w:space="0" w:color="auto"/>
              <w:left w:val="single" w:sz="8" w:space="0" w:color="auto"/>
              <w:right w:val="single" w:sz="8" w:space="0" w:color="auto"/>
            </w:tcBorders>
            <w:vAlign w:val="center"/>
          </w:tcPr>
          <w:p w14:paraId="3B8A31D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Ю</w:t>
            </w:r>
          </w:p>
        </w:tc>
        <w:tc>
          <w:tcPr>
            <w:tcW w:w="694" w:type="dxa"/>
            <w:tcBorders>
              <w:top w:val="single" w:sz="8" w:space="0" w:color="auto"/>
              <w:left w:val="single" w:sz="8" w:space="0" w:color="auto"/>
              <w:right w:val="single" w:sz="8" w:space="0" w:color="auto"/>
            </w:tcBorders>
            <w:vAlign w:val="center"/>
          </w:tcPr>
          <w:p w14:paraId="3FA797D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5" w:type="dxa"/>
            <w:tcBorders>
              <w:top w:val="single" w:sz="8" w:space="0" w:color="auto"/>
              <w:left w:val="single" w:sz="8" w:space="0" w:color="auto"/>
              <w:right w:val="single" w:sz="8" w:space="0" w:color="auto"/>
            </w:tcBorders>
            <w:vAlign w:val="center"/>
          </w:tcPr>
          <w:p w14:paraId="1B79FC6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4" w:type="dxa"/>
            <w:tcBorders>
              <w:top w:val="single" w:sz="8" w:space="0" w:color="auto"/>
              <w:left w:val="single" w:sz="8" w:space="0" w:color="auto"/>
              <w:right w:val="single" w:sz="8" w:space="0" w:color="auto"/>
            </w:tcBorders>
            <w:vAlign w:val="center"/>
          </w:tcPr>
          <w:p w14:paraId="31D51D0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5" w:type="dxa"/>
            <w:tcBorders>
              <w:top w:val="single" w:sz="8" w:space="0" w:color="auto"/>
              <w:left w:val="single" w:sz="8" w:space="0" w:color="auto"/>
              <w:right w:val="single" w:sz="8" w:space="0" w:color="auto"/>
            </w:tcBorders>
            <w:vAlign w:val="center"/>
          </w:tcPr>
          <w:p w14:paraId="57C7DAC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4" w:type="dxa"/>
            <w:tcBorders>
              <w:top w:val="single" w:sz="8" w:space="0" w:color="auto"/>
              <w:left w:val="single" w:sz="8" w:space="0" w:color="auto"/>
              <w:right w:val="single" w:sz="8" w:space="0" w:color="auto"/>
            </w:tcBorders>
            <w:vAlign w:val="center"/>
          </w:tcPr>
          <w:p w14:paraId="291FFAF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5" w:type="dxa"/>
            <w:tcBorders>
              <w:top w:val="single" w:sz="8" w:space="0" w:color="auto"/>
              <w:left w:val="single" w:sz="8" w:space="0" w:color="auto"/>
              <w:right w:val="single" w:sz="8" w:space="0" w:color="auto"/>
            </w:tcBorders>
            <w:vAlign w:val="center"/>
          </w:tcPr>
          <w:p w14:paraId="4AEB182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w:t>
            </w:r>
          </w:p>
        </w:tc>
        <w:tc>
          <w:tcPr>
            <w:tcW w:w="694" w:type="dxa"/>
            <w:tcBorders>
              <w:top w:val="single" w:sz="8" w:space="0" w:color="auto"/>
              <w:left w:val="single" w:sz="8" w:space="0" w:color="auto"/>
              <w:right w:val="single" w:sz="8" w:space="0" w:color="auto"/>
            </w:tcBorders>
            <w:vAlign w:val="center"/>
          </w:tcPr>
          <w:p w14:paraId="3809EB1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w:t>
            </w:r>
          </w:p>
        </w:tc>
        <w:tc>
          <w:tcPr>
            <w:tcW w:w="695" w:type="dxa"/>
            <w:tcBorders>
              <w:top w:val="single" w:sz="8" w:space="0" w:color="auto"/>
              <w:left w:val="single" w:sz="8" w:space="0" w:color="auto"/>
              <w:right w:val="single" w:sz="8" w:space="0" w:color="auto"/>
            </w:tcBorders>
            <w:vAlign w:val="center"/>
          </w:tcPr>
          <w:p w14:paraId="6F8C3B7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w:t>
            </w:r>
          </w:p>
        </w:tc>
        <w:tc>
          <w:tcPr>
            <w:tcW w:w="694" w:type="dxa"/>
            <w:tcBorders>
              <w:top w:val="single" w:sz="8" w:space="0" w:color="auto"/>
              <w:left w:val="single" w:sz="8" w:space="0" w:color="auto"/>
              <w:right w:val="single" w:sz="8" w:space="0" w:color="auto"/>
            </w:tcBorders>
            <w:vAlign w:val="center"/>
          </w:tcPr>
          <w:p w14:paraId="71D28FA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5" w:type="dxa"/>
            <w:tcBorders>
              <w:top w:val="single" w:sz="8" w:space="0" w:color="auto"/>
              <w:left w:val="single" w:sz="8" w:space="0" w:color="auto"/>
              <w:right w:val="single" w:sz="8" w:space="0" w:color="auto"/>
            </w:tcBorders>
            <w:vAlign w:val="center"/>
          </w:tcPr>
          <w:p w14:paraId="35DE263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r>
      <w:tr w:rsidR="00D255EF" w:rsidRPr="00D32453" w14:paraId="03F67FB4" w14:textId="77777777" w:rsidTr="002652BD">
        <w:trPr>
          <w:trHeight w:hRule="exact" w:val="340"/>
        </w:trPr>
        <w:tc>
          <w:tcPr>
            <w:tcW w:w="2376" w:type="dxa"/>
            <w:vMerge/>
            <w:tcBorders>
              <w:left w:val="single" w:sz="8" w:space="0" w:color="auto"/>
              <w:bottom w:val="single" w:sz="8" w:space="0" w:color="auto"/>
              <w:right w:val="single" w:sz="8" w:space="0" w:color="auto"/>
            </w:tcBorders>
            <w:vAlign w:val="center"/>
          </w:tcPr>
          <w:p w14:paraId="4DD01F1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p>
        </w:tc>
        <w:tc>
          <w:tcPr>
            <w:tcW w:w="426" w:type="dxa"/>
            <w:tcBorders>
              <w:left w:val="single" w:sz="8" w:space="0" w:color="auto"/>
              <w:bottom w:val="single" w:sz="8" w:space="0" w:color="auto"/>
              <w:right w:val="single" w:sz="8" w:space="0" w:color="auto"/>
            </w:tcBorders>
            <w:vAlign w:val="center"/>
          </w:tcPr>
          <w:p w14:paraId="444636E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Д</w:t>
            </w:r>
          </w:p>
        </w:tc>
        <w:tc>
          <w:tcPr>
            <w:tcW w:w="694" w:type="dxa"/>
            <w:tcBorders>
              <w:left w:val="single" w:sz="8" w:space="0" w:color="auto"/>
              <w:bottom w:val="single" w:sz="8" w:space="0" w:color="auto"/>
              <w:right w:val="single" w:sz="8" w:space="0" w:color="auto"/>
            </w:tcBorders>
            <w:vAlign w:val="center"/>
          </w:tcPr>
          <w:p w14:paraId="54B4616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5" w:type="dxa"/>
            <w:tcBorders>
              <w:left w:val="single" w:sz="8" w:space="0" w:color="auto"/>
              <w:bottom w:val="single" w:sz="8" w:space="0" w:color="auto"/>
              <w:right w:val="single" w:sz="8" w:space="0" w:color="auto"/>
            </w:tcBorders>
            <w:vAlign w:val="center"/>
          </w:tcPr>
          <w:p w14:paraId="27099C7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4" w:type="dxa"/>
            <w:tcBorders>
              <w:left w:val="single" w:sz="8" w:space="0" w:color="auto"/>
              <w:bottom w:val="single" w:sz="8" w:space="0" w:color="auto"/>
              <w:right w:val="single" w:sz="8" w:space="0" w:color="auto"/>
            </w:tcBorders>
            <w:vAlign w:val="center"/>
          </w:tcPr>
          <w:p w14:paraId="36C33D5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5" w:type="dxa"/>
            <w:tcBorders>
              <w:left w:val="single" w:sz="8" w:space="0" w:color="auto"/>
              <w:bottom w:val="single" w:sz="8" w:space="0" w:color="auto"/>
              <w:right w:val="single" w:sz="8" w:space="0" w:color="auto"/>
            </w:tcBorders>
            <w:vAlign w:val="center"/>
          </w:tcPr>
          <w:p w14:paraId="7B16205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4" w:type="dxa"/>
            <w:tcBorders>
              <w:left w:val="single" w:sz="8" w:space="0" w:color="auto"/>
              <w:bottom w:val="single" w:sz="8" w:space="0" w:color="auto"/>
              <w:right w:val="single" w:sz="8" w:space="0" w:color="auto"/>
            </w:tcBorders>
            <w:vAlign w:val="center"/>
          </w:tcPr>
          <w:p w14:paraId="1AE326E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5" w:type="dxa"/>
            <w:tcBorders>
              <w:left w:val="single" w:sz="8" w:space="0" w:color="auto"/>
              <w:bottom w:val="single" w:sz="8" w:space="0" w:color="auto"/>
              <w:right w:val="single" w:sz="8" w:space="0" w:color="auto"/>
            </w:tcBorders>
            <w:vAlign w:val="center"/>
          </w:tcPr>
          <w:p w14:paraId="17587DC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w:t>
            </w:r>
          </w:p>
        </w:tc>
        <w:tc>
          <w:tcPr>
            <w:tcW w:w="694" w:type="dxa"/>
            <w:tcBorders>
              <w:left w:val="single" w:sz="8" w:space="0" w:color="auto"/>
              <w:bottom w:val="single" w:sz="8" w:space="0" w:color="auto"/>
              <w:right w:val="single" w:sz="8" w:space="0" w:color="auto"/>
            </w:tcBorders>
            <w:vAlign w:val="center"/>
          </w:tcPr>
          <w:p w14:paraId="38DF146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w:t>
            </w:r>
          </w:p>
        </w:tc>
        <w:tc>
          <w:tcPr>
            <w:tcW w:w="695" w:type="dxa"/>
            <w:tcBorders>
              <w:left w:val="single" w:sz="8" w:space="0" w:color="auto"/>
              <w:bottom w:val="single" w:sz="8" w:space="0" w:color="auto"/>
              <w:right w:val="single" w:sz="8" w:space="0" w:color="auto"/>
            </w:tcBorders>
            <w:vAlign w:val="center"/>
          </w:tcPr>
          <w:p w14:paraId="611EF26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w:t>
            </w:r>
          </w:p>
        </w:tc>
        <w:tc>
          <w:tcPr>
            <w:tcW w:w="694" w:type="dxa"/>
            <w:tcBorders>
              <w:left w:val="single" w:sz="8" w:space="0" w:color="auto"/>
              <w:bottom w:val="single" w:sz="8" w:space="0" w:color="auto"/>
              <w:right w:val="single" w:sz="8" w:space="0" w:color="auto"/>
            </w:tcBorders>
            <w:vAlign w:val="center"/>
          </w:tcPr>
          <w:p w14:paraId="7B46800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95" w:type="dxa"/>
            <w:tcBorders>
              <w:left w:val="single" w:sz="8" w:space="0" w:color="auto"/>
              <w:bottom w:val="single" w:sz="8" w:space="0" w:color="auto"/>
              <w:right w:val="single" w:sz="8" w:space="0" w:color="auto"/>
            </w:tcBorders>
            <w:vAlign w:val="center"/>
          </w:tcPr>
          <w:p w14:paraId="5AAB981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r>
    </w:tbl>
    <w:p w14:paraId="228DCB99" w14:textId="77777777" w:rsidR="00D255EF" w:rsidRPr="00D32453" w:rsidRDefault="00D255EF" w:rsidP="00D255EF">
      <w:pPr>
        <w:widowControl w:val="0"/>
        <w:autoSpaceDE w:val="0"/>
        <w:autoSpaceDN w:val="0"/>
        <w:adjustRightInd w:val="0"/>
        <w:spacing w:after="0" w:line="240" w:lineRule="auto"/>
        <w:rPr>
          <w:rFonts w:ascii="Times New Roman" w:hAnsi="Times New Roman"/>
          <w:sz w:val="28"/>
          <w:szCs w:val="28"/>
        </w:rPr>
      </w:pPr>
    </w:p>
    <w:p w14:paraId="34C870B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898146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4D53DF6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25AD60E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76B87D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347EC1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93A3C0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A1CA49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7E21CF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87E758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6701D5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622E6F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402EFC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FB5E75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079792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F28D67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CB9115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2DA01B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0812A5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642296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33BB13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40B099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67BA1B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FF8151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B4D055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4D3B8F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96BE96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BE69A37" w14:textId="77777777" w:rsidR="00D255EF"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8B722D9" w14:textId="77777777" w:rsidR="00C207B1"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64C0A3C4" w14:textId="77777777" w:rsidR="00C207B1"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4D57743D"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2F13206D"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36</w:t>
      </w:r>
    </w:p>
    <w:p w14:paraId="0BCFCE64"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Тема: Техника приема мяча одной рукой</w:t>
      </w:r>
    </w:p>
    <w:p w14:paraId="3E2D8F2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4DA5157"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766F65F2"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Обучение приему мяча одной рукой с последующим падением и перекатом в сторону на бедро, приему мяча одной рукой в падении вперед и последующим скольжением на груди-животе.</w:t>
      </w:r>
    </w:p>
    <w:p w14:paraId="2AA6F21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1A356D1" w14:textId="77777777" w:rsidR="00D255EF" w:rsidRPr="00D32453" w:rsidRDefault="00D255EF" w:rsidP="00D255EF">
      <w:pPr>
        <w:widowControl w:val="0"/>
        <w:tabs>
          <w:tab w:val="left" w:pos="142"/>
        </w:tabs>
        <w:autoSpaceDE w:val="0"/>
        <w:autoSpaceDN w:val="0"/>
        <w:adjustRightInd w:val="0"/>
        <w:spacing w:after="0" w:line="240" w:lineRule="auto"/>
        <w:jc w:val="both"/>
        <w:rPr>
          <w:rFonts w:ascii="Times New Roman" w:hAnsi="Times New Roman"/>
          <w:b/>
          <w:bCs/>
          <w:i/>
          <w:sz w:val="20"/>
          <w:szCs w:val="20"/>
        </w:rPr>
      </w:pPr>
    </w:p>
    <w:p w14:paraId="52467BAC" w14:textId="77777777" w:rsidR="00D255EF" w:rsidRPr="00D32453" w:rsidRDefault="00D255EF" w:rsidP="00D255EF">
      <w:pPr>
        <w:keepNext/>
        <w:tabs>
          <w:tab w:val="left" w:pos="142"/>
        </w:tabs>
        <w:spacing w:after="0" w:line="240" w:lineRule="auto"/>
        <w:ind w:right="-57"/>
        <w:jc w:val="both"/>
        <w:textAlignment w:val="baseline"/>
        <w:outlineLvl w:val="1"/>
        <w:rPr>
          <w:rFonts w:ascii="Times New Roman" w:hAnsi="Times New Roman"/>
          <w:b/>
          <w:bCs/>
          <w:color w:val="333333"/>
          <w:sz w:val="20"/>
          <w:szCs w:val="20"/>
        </w:rPr>
      </w:pPr>
      <w:r w:rsidRPr="00D32453">
        <w:rPr>
          <w:rFonts w:ascii="Times New Roman" w:hAnsi="Times New Roman"/>
          <w:b/>
          <w:bCs/>
          <w:color w:val="333333"/>
          <w:sz w:val="20"/>
          <w:szCs w:val="20"/>
        </w:rPr>
        <w:t>ПРИЁМ МЯЧА ОДНОЙ РУКОЙ СНИЗУ С ПОСЛЕДУЮЩИМ ПАДЕНИЕМ</w:t>
      </w:r>
    </w:p>
    <w:p w14:paraId="750356F7" w14:textId="77777777" w:rsidR="00D255EF" w:rsidRPr="00D32453" w:rsidRDefault="00D255EF" w:rsidP="00D255EF">
      <w:pPr>
        <w:tabs>
          <w:tab w:val="left" w:pos="142"/>
        </w:tabs>
        <w:spacing w:after="0" w:line="240" w:lineRule="auto"/>
        <w:textAlignment w:val="baseline"/>
        <w:rPr>
          <w:rFonts w:ascii="Times New Roman" w:hAnsi="Times New Roman"/>
          <w:color w:val="333333"/>
          <w:sz w:val="24"/>
          <w:szCs w:val="24"/>
        </w:rPr>
      </w:pPr>
      <w:r w:rsidRPr="00D32453">
        <w:rPr>
          <w:rFonts w:ascii="Times New Roman" w:hAnsi="Times New Roman"/>
          <w:color w:val="333333"/>
          <w:sz w:val="24"/>
          <w:szCs w:val="24"/>
        </w:rPr>
        <w:t>Способ применяется для того, чтобы принять далёкий мяч, если никаким другим способом уже не достать.</w:t>
      </w:r>
    </w:p>
    <w:p w14:paraId="1C2C27A3" w14:textId="77777777" w:rsidR="00D255EF" w:rsidRPr="00D32453" w:rsidRDefault="00D255EF" w:rsidP="00D255EF">
      <w:pPr>
        <w:tabs>
          <w:tab w:val="left" w:pos="142"/>
        </w:tabs>
        <w:spacing w:after="0" w:line="240" w:lineRule="auto"/>
        <w:textAlignment w:val="baseline"/>
        <w:rPr>
          <w:rFonts w:ascii="Times New Roman" w:hAnsi="Times New Roman"/>
          <w:color w:val="333333"/>
          <w:sz w:val="24"/>
          <w:szCs w:val="24"/>
        </w:rPr>
      </w:pPr>
      <w:r w:rsidRPr="00D32453">
        <w:rPr>
          <w:rFonts w:ascii="Times New Roman" w:hAnsi="Times New Roman"/>
          <w:color w:val="333333"/>
          <w:sz w:val="24"/>
          <w:szCs w:val="24"/>
        </w:rPr>
        <w:t>Техника выполнения приёма:</w:t>
      </w:r>
    </w:p>
    <w:p w14:paraId="64F94CE3" w14:textId="77777777" w:rsidR="00D255EF" w:rsidRPr="00D32453" w:rsidRDefault="00D255EF" w:rsidP="00D255EF">
      <w:pPr>
        <w:widowControl w:val="0"/>
        <w:numPr>
          <w:ilvl w:val="0"/>
          <w:numId w:val="25"/>
        </w:numPr>
        <w:tabs>
          <w:tab w:val="left" w:pos="142"/>
        </w:tabs>
        <w:autoSpaceDE w:val="0"/>
        <w:autoSpaceDN w:val="0"/>
        <w:adjustRightInd w:val="0"/>
        <w:spacing w:after="0" w:line="240" w:lineRule="auto"/>
        <w:textAlignment w:val="baseline"/>
        <w:rPr>
          <w:rFonts w:ascii="Times New Roman" w:hAnsi="Times New Roman"/>
          <w:color w:val="333333"/>
          <w:sz w:val="24"/>
          <w:szCs w:val="24"/>
        </w:rPr>
      </w:pPr>
      <w:r w:rsidRPr="00D32453">
        <w:rPr>
          <w:rFonts w:ascii="Times New Roman" w:hAnsi="Times New Roman"/>
          <w:color w:val="333333"/>
          <w:sz w:val="24"/>
          <w:szCs w:val="24"/>
        </w:rPr>
        <w:t>Игрок делает выпад в сторону, с которой летит мяч. При этом выставляется вперёд  нога, которая находится со стоны мяча.</w:t>
      </w:r>
    </w:p>
    <w:p w14:paraId="4B0794E7" w14:textId="77777777" w:rsidR="00D255EF" w:rsidRPr="00D32453" w:rsidRDefault="00D255EF" w:rsidP="00D255EF">
      <w:pPr>
        <w:widowControl w:val="0"/>
        <w:numPr>
          <w:ilvl w:val="0"/>
          <w:numId w:val="25"/>
        </w:numPr>
        <w:tabs>
          <w:tab w:val="left" w:pos="142"/>
        </w:tabs>
        <w:autoSpaceDE w:val="0"/>
        <w:autoSpaceDN w:val="0"/>
        <w:adjustRightInd w:val="0"/>
        <w:spacing w:after="0" w:line="240" w:lineRule="auto"/>
        <w:textAlignment w:val="baseline"/>
        <w:rPr>
          <w:rFonts w:ascii="Times New Roman" w:hAnsi="Times New Roman"/>
          <w:color w:val="333333"/>
          <w:sz w:val="24"/>
          <w:szCs w:val="24"/>
        </w:rPr>
      </w:pPr>
      <w:r w:rsidRPr="00D32453">
        <w:rPr>
          <w:rFonts w:ascii="Times New Roman" w:hAnsi="Times New Roman"/>
          <w:color w:val="333333"/>
          <w:sz w:val="24"/>
          <w:szCs w:val="24"/>
        </w:rPr>
        <w:t>Рука отводится назад и готовится к приёму мяча кистью с согнутыми пальцами. </w:t>
      </w:r>
    </w:p>
    <w:p w14:paraId="7CE84618" w14:textId="77777777" w:rsidR="00D255EF" w:rsidRPr="00D32453" w:rsidRDefault="00D255EF" w:rsidP="00D255EF">
      <w:pPr>
        <w:widowControl w:val="0"/>
        <w:numPr>
          <w:ilvl w:val="0"/>
          <w:numId w:val="25"/>
        </w:numPr>
        <w:tabs>
          <w:tab w:val="left" w:pos="142"/>
        </w:tabs>
        <w:autoSpaceDE w:val="0"/>
        <w:autoSpaceDN w:val="0"/>
        <w:adjustRightInd w:val="0"/>
        <w:spacing w:after="0" w:line="240" w:lineRule="auto"/>
        <w:textAlignment w:val="baseline"/>
        <w:rPr>
          <w:rFonts w:ascii="inherit" w:hAnsi="inherit" w:cs="Arial"/>
          <w:color w:val="333333"/>
          <w:sz w:val="19"/>
          <w:szCs w:val="19"/>
        </w:rPr>
      </w:pPr>
      <w:r w:rsidRPr="00D32453">
        <w:rPr>
          <w:rFonts w:ascii="Times New Roman" w:hAnsi="Times New Roman"/>
          <w:color w:val="333333"/>
          <w:sz w:val="24"/>
          <w:szCs w:val="24"/>
        </w:rPr>
        <w:t>После удара производится падение в стону выпада. Плечи подворачиваются, и осуществляется перекат через плечо</w:t>
      </w:r>
      <w:r w:rsidRPr="00D32453">
        <w:rPr>
          <w:rFonts w:ascii="inherit" w:hAnsi="inherit" w:cs="Arial"/>
          <w:color w:val="333333"/>
          <w:sz w:val="19"/>
          <w:szCs w:val="19"/>
        </w:rPr>
        <w:t>.</w:t>
      </w:r>
    </w:p>
    <w:p w14:paraId="75D6014C" w14:textId="77777777" w:rsidR="00D255EF" w:rsidRPr="00D32453" w:rsidRDefault="00D255EF" w:rsidP="00D255EF">
      <w:pPr>
        <w:keepNext/>
        <w:spacing w:before="180" w:after="180" w:line="240" w:lineRule="auto"/>
        <w:ind w:right="-57"/>
        <w:jc w:val="center"/>
        <w:textAlignment w:val="baseline"/>
        <w:outlineLvl w:val="1"/>
        <w:rPr>
          <w:rFonts w:ascii="Arial" w:hAnsi="Arial" w:cs="Arial"/>
          <w:b/>
          <w:bCs/>
          <w:color w:val="333333"/>
          <w:sz w:val="36"/>
          <w:szCs w:val="36"/>
        </w:rPr>
      </w:pPr>
      <w:r w:rsidRPr="00D32453">
        <w:rPr>
          <w:rFonts w:ascii="Arial" w:hAnsi="Arial" w:cs="Arial"/>
          <w:b/>
          <w:bCs/>
          <w:noProof/>
          <w:color w:val="333333"/>
          <w:sz w:val="24"/>
          <w:szCs w:val="24"/>
        </w:rPr>
        <w:drawing>
          <wp:inline distT="0" distB="0" distL="0" distR="0" wp14:anchorId="454339E2" wp14:editId="3F107F73">
            <wp:extent cx="4930140" cy="1306487"/>
            <wp:effectExtent l="19050" t="0" r="3810" b="0"/>
            <wp:docPr id="23" name="Рисунок 33" descr="одной рукой с падением на бедр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одной рукой с падением на бедро"/>
                    <pic:cNvPicPr>
                      <a:picLocks noChangeAspect="1" noChangeArrowheads="1"/>
                    </pic:cNvPicPr>
                  </pic:nvPicPr>
                  <pic:blipFill>
                    <a:blip r:embed="rId15"/>
                    <a:srcRect/>
                    <a:stretch>
                      <a:fillRect/>
                    </a:stretch>
                  </pic:blipFill>
                  <pic:spPr bwMode="auto">
                    <a:xfrm>
                      <a:off x="0" y="0"/>
                      <a:ext cx="4930140" cy="1306487"/>
                    </a:xfrm>
                    <a:prstGeom prst="rect">
                      <a:avLst/>
                    </a:prstGeom>
                    <a:noFill/>
                    <a:ln w="9525">
                      <a:noFill/>
                      <a:miter lim="800000"/>
                      <a:headEnd/>
                      <a:tailEnd/>
                    </a:ln>
                  </pic:spPr>
                </pic:pic>
              </a:graphicData>
            </a:graphic>
          </wp:inline>
        </w:drawing>
      </w:r>
    </w:p>
    <w:p w14:paraId="2DFCC71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r w:rsidRPr="00D32453">
        <w:rPr>
          <w:rFonts w:ascii="Times New Roman" w:hAnsi="Times New Roman"/>
          <w:b/>
          <w:bCs/>
          <w:i/>
          <w:noProof/>
          <w:sz w:val="20"/>
          <w:szCs w:val="20"/>
        </w:rPr>
        <w:drawing>
          <wp:anchor distT="0" distB="0" distL="114300" distR="114300" simplePos="0" relativeHeight="251664384" behindDoc="1" locked="0" layoutInCell="1" allowOverlap="1" wp14:anchorId="76F62B47" wp14:editId="5CE72E17">
            <wp:simplePos x="0" y="0"/>
            <wp:positionH relativeFrom="column">
              <wp:posOffset>150495</wp:posOffset>
            </wp:positionH>
            <wp:positionV relativeFrom="paragraph">
              <wp:posOffset>78105</wp:posOffset>
            </wp:positionV>
            <wp:extent cx="576580" cy="2080260"/>
            <wp:effectExtent l="19050" t="0" r="0" b="0"/>
            <wp:wrapTight wrapText="bothSides">
              <wp:wrapPolygon edited="0">
                <wp:start x="-714" y="0"/>
                <wp:lineTo x="-714" y="21363"/>
                <wp:lineTo x="21410" y="21363"/>
                <wp:lineTo x="21410" y="0"/>
                <wp:lineTo x="-714" y="0"/>
              </wp:wrapPolygon>
            </wp:wrapTight>
            <wp:docPr id="24" name="Рисунок 35" descr="http://www.offsport.ru/volleyball/trener/img/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offsport.ru/volleyball/trener/img/36.png"/>
                    <pic:cNvPicPr>
                      <a:picLocks noChangeAspect="1" noChangeArrowheads="1"/>
                    </pic:cNvPicPr>
                  </pic:nvPicPr>
                  <pic:blipFill>
                    <a:blip r:embed="rId16" cstate="print"/>
                    <a:srcRect/>
                    <a:stretch>
                      <a:fillRect/>
                    </a:stretch>
                  </pic:blipFill>
                  <pic:spPr bwMode="auto">
                    <a:xfrm>
                      <a:off x="0" y="0"/>
                      <a:ext cx="576580" cy="2080260"/>
                    </a:xfrm>
                    <a:prstGeom prst="rect">
                      <a:avLst/>
                    </a:prstGeom>
                    <a:noFill/>
                    <a:ln w="9525">
                      <a:noFill/>
                      <a:miter lim="800000"/>
                      <a:headEnd/>
                      <a:tailEnd/>
                    </a:ln>
                  </pic:spPr>
                </pic:pic>
              </a:graphicData>
            </a:graphic>
          </wp:anchor>
        </w:drawing>
      </w:r>
    </w:p>
    <w:p w14:paraId="556F327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5EF1EE0" w14:textId="77777777" w:rsidR="00D255EF" w:rsidRPr="00D32453" w:rsidRDefault="00D255EF" w:rsidP="00D255EF">
      <w:pPr>
        <w:shd w:val="clear" w:color="auto" w:fill="FFFFFF"/>
        <w:spacing w:before="120" w:after="120" w:line="240" w:lineRule="auto"/>
        <w:ind w:right="216"/>
        <w:jc w:val="both"/>
        <w:rPr>
          <w:rFonts w:ascii="Times New Roman" w:hAnsi="Times New Roman"/>
          <w:color w:val="000000"/>
          <w:sz w:val="24"/>
          <w:szCs w:val="24"/>
        </w:rPr>
      </w:pPr>
      <w:r w:rsidRPr="00D32453">
        <w:rPr>
          <w:rFonts w:ascii="Times New Roman" w:hAnsi="Times New Roman"/>
          <w:color w:val="000000"/>
          <w:sz w:val="24"/>
          <w:szCs w:val="24"/>
        </w:rPr>
        <w:t>В зависимости от того, какой частью руки производится удар и как расположен игрок по отношению к приближающемуся мячу, прием мяча снизу может выполняться по-разному. Положение руки при различных способах приема снизу показано на рисунке. Однако при разных способах выполнения приема снизу правило нанесения удара одно: удар наносится твердой частью кисти или предплечья так, чтобы основная сила его проходила через центр мяча.</w:t>
      </w:r>
    </w:p>
    <w:p w14:paraId="61803A95" w14:textId="77777777" w:rsidR="00D255EF" w:rsidRPr="00D32453" w:rsidRDefault="00D255EF" w:rsidP="00D255EF">
      <w:pPr>
        <w:shd w:val="clear" w:color="auto" w:fill="FFFFFF"/>
        <w:spacing w:before="120" w:after="120" w:line="187" w:lineRule="atLeast"/>
        <w:ind w:right="216"/>
        <w:rPr>
          <w:rFonts w:ascii="Arial" w:hAnsi="Arial" w:cs="Arial"/>
          <w:color w:val="000000"/>
          <w:sz w:val="16"/>
          <w:szCs w:val="16"/>
        </w:rPr>
      </w:pPr>
    </w:p>
    <w:p w14:paraId="0F5463B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382011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D702C7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365AC2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E8A9B2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466FF7F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5088D12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BCC291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2506CF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270CF8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CD6C77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6AFBEA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F3302F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3046FFB" w14:textId="77777777" w:rsidR="00D255EF"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C48ABE6" w14:textId="77777777" w:rsidR="00C207B1"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6AF78DD7" w14:textId="77777777" w:rsidR="00C207B1"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3609688B"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21FC64A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AAE316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7AB5634"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37</w:t>
      </w:r>
    </w:p>
    <w:p w14:paraId="4316CB6D"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Тема: Блокирование ударов</w:t>
      </w:r>
    </w:p>
    <w:p w14:paraId="5C86F9D3"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p>
    <w:p w14:paraId="412AFCB4"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292D5232"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Обучение технике блокирования, блокирование ударов в зонах.</w:t>
      </w:r>
    </w:p>
    <w:p w14:paraId="4AB7029C" w14:textId="77777777" w:rsidR="00D255EF" w:rsidRPr="00D32453" w:rsidRDefault="00D255EF" w:rsidP="00D255EF">
      <w:pPr>
        <w:shd w:val="clear" w:color="auto" w:fill="FFFFFF"/>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Представление о технике блокирования дает нижеследующий рисунок.</w:t>
      </w:r>
    </w:p>
    <w:p w14:paraId="69EBE838" w14:textId="77777777" w:rsidR="00D255EF" w:rsidRPr="00D32453" w:rsidRDefault="00D255EF" w:rsidP="00D255EF">
      <w:pPr>
        <w:shd w:val="clear" w:color="auto" w:fill="FFFFFF"/>
        <w:spacing w:after="0" w:line="240" w:lineRule="auto"/>
        <w:jc w:val="center"/>
        <w:rPr>
          <w:rFonts w:ascii="Arial" w:hAnsi="Arial" w:cs="Arial"/>
          <w:color w:val="000000"/>
          <w:sz w:val="17"/>
          <w:szCs w:val="17"/>
        </w:rPr>
      </w:pPr>
      <w:r w:rsidRPr="00D32453">
        <w:rPr>
          <w:rFonts w:ascii="Arial" w:hAnsi="Arial" w:cs="Arial"/>
          <w:noProof/>
          <w:color w:val="0000FF"/>
          <w:sz w:val="17"/>
          <w:szCs w:val="17"/>
        </w:rPr>
        <w:drawing>
          <wp:inline distT="0" distB="0" distL="0" distR="0" wp14:anchorId="2BE00664" wp14:editId="4C620298">
            <wp:extent cx="4027170" cy="1601868"/>
            <wp:effectExtent l="19050" t="0" r="0" b="0"/>
            <wp:docPr id="25" name="Рисунок 37" descr="http://scsw.ru/wp-content/uploads/2018/04/image006.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csw.ru/wp-content/uploads/2018/04/image006.jpg">
                      <a:hlinkClick r:id="rId17"/>
                    </pic:cNvPr>
                    <pic:cNvPicPr>
                      <a:picLocks noChangeAspect="1" noChangeArrowheads="1"/>
                    </pic:cNvPicPr>
                  </pic:nvPicPr>
                  <pic:blipFill>
                    <a:blip r:embed="rId18"/>
                    <a:srcRect/>
                    <a:stretch>
                      <a:fillRect/>
                    </a:stretch>
                  </pic:blipFill>
                  <pic:spPr bwMode="auto">
                    <a:xfrm>
                      <a:off x="0" y="0"/>
                      <a:ext cx="4027170" cy="1601868"/>
                    </a:xfrm>
                    <a:prstGeom prst="rect">
                      <a:avLst/>
                    </a:prstGeom>
                    <a:noFill/>
                    <a:ln w="9525">
                      <a:noFill/>
                      <a:miter lim="800000"/>
                      <a:headEnd/>
                      <a:tailEnd/>
                    </a:ln>
                  </pic:spPr>
                </pic:pic>
              </a:graphicData>
            </a:graphic>
          </wp:inline>
        </w:drawing>
      </w:r>
    </w:p>
    <w:p w14:paraId="1A38AC79" w14:textId="77777777" w:rsidR="00D255EF" w:rsidRPr="00D32453" w:rsidRDefault="00D255EF" w:rsidP="00D255EF">
      <w:pPr>
        <w:widowControl w:val="0"/>
        <w:numPr>
          <w:ilvl w:val="0"/>
          <w:numId w:val="26"/>
        </w:numPr>
        <w:shd w:val="clear" w:color="auto" w:fill="FFFFFF"/>
        <w:tabs>
          <w:tab w:val="clear" w:pos="786"/>
        </w:tabs>
        <w:autoSpaceDE w:val="0"/>
        <w:autoSpaceDN w:val="0"/>
        <w:adjustRightInd w:val="0"/>
        <w:spacing w:before="100" w:beforeAutospacing="1" w:after="100" w:afterAutospacing="1" w:line="240" w:lineRule="auto"/>
        <w:ind w:left="426" w:hanging="426"/>
        <w:rPr>
          <w:rFonts w:ascii="Times New Roman" w:hAnsi="Times New Roman"/>
          <w:color w:val="000000"/>
          <w:sz w:val="24"/>
          <w:szCs w:val="24"/>
        </w:rPr>
      </w:pPr>
      <w:r w:rsidRPr="00D32453">
        <w:rPr>
          <w:rFonts w:ascii="Times New Roman" w:hAnsi="Times New Roman"/>
          <w:color w:val="000000"/>
          <w:sz w:val="24"/>
          <w:szCs w:val="24"/>
        </w:rPr>
        <w:t>Игрок у сетки постоянно находится в такой стойке. Руки и ноги слегка согнуты. Глаза следят за происходящим на площадке соперника.</w:t>
      </w:r>
    </w:p>
    <w:p w14:paraId="0B3D68AA" w14:textId="77777777" w:rsidR="00D255EF" w:rsidRPr="00D32453" w:rsidRDefault="00D255EF" w:rsidP="00D255EF">
      <w:pPr>
        <w:widowControl w:val="0"/>
        <w:numPr>
          <w:ilvl w:val="0"/>
          <w:numId w:val="26"/>
        </w:numPr>
        <w:shd w:val="clear" w:color="auto" w:fill="FFFFFF"/>
        <w:tabs>
          <w:tab w:val="clear" w:pos="786"/>
        </w:tabs>
        <w:autoSpaceDE w:val="0"/>
        <w:autoSpaceDN w:val="0"/>
        <w:adjustRightInd w:val="0"/>
        <w:spacing w:before="100" w:beforeAutospacing="1" w:after="100" w:afterAutospacing="1" w:line="240" w:lineRule="auto"/>
        <w:ind w:left="426" w:hanging="426"/>
        <w:rPr>
          <w:rFonts w:ascii="Times New Roman" w:hAnsi="Times New Roman"/>
          <w:color w:val="000000"/>
          <w:sz w:val="24"/>
          <w:szCs w:val="24"/>
        </w:rPr>
      </w:pPr>
      <w:r w:rsidRPr="00D32453">
        <w:rPr>
          <w:rFonts w:ascii="Times New Roman" w:hAnsi="Times New Roman"/>
          <w:color w:val="000000"/>
          <w:sz w:val="24"/>
          <w:szCs w:val="24"/>
        </w:rPr>
        <w:t>После определения места атаки он быстро перемещается туда. Двигаться можно приставными, скрестными, обычными шагами. Главное, чтобы последний шаг был стопорным. Стопорящий шаг останавливает инерционность движения.</w:t>
      </w:r>
    </w:p>
    <w:p w14:paraId="4DE4F8E8" w14:textId="77777777" w:rsidR="00D255EF" w:rsidRPr="00D32453" w:rsidRDefault="00D255EF" w:rsidP="00D255EF">
      <w:pPr>
        <w:widowControl w:val="0"/>
        <w:numPr>
          <w:ilvl w:val="0"/>
          <w:numId w:val="26"/>
        </w:numPr>
        <w:shd w:val="clear" w:color="auto" w:fill="FFFFFF"/>
        <w:tabs>
          <w:tab w:val="clear" w:pos="786"/>
        </w:tabs>
        <w:autoSpaceDE w:val="0"/>
        <w:autoSpaceDN w:val="0"/>
        <w:adjustRightInd w:val="0"/>
        <w:spacing w:before="100" w:beforeAutospacing="1" w:after="100" w:afterAutospacing="1" w:line="240" w:lineRule="auto"/>
        <w:ind w:left="426" w:hanging="426"/>
        <w:rPr>
          <w:rFonts w:ascii="Times New Roman" w:hAnsi="Times New Roman"/>
          <w:color w:val="000000"/>
          <w:sz w:val="24"/>
          <w:szCs w:val="24"/>
        </w:rPr>
      </w:pPr>
      <w:r w:rsidRPr="00D32453">
        <w:rPr>
          <w:rFonts w:ascii="Times New Roman" w:hAnsi="Times New Roman"/>
          <w:color w:val="000000"/>
          <w:sz w:val="24"/>
          <w:szCs w:val="24"/>
        </w:rPr>
        <w:t>После остановки нужно занять положение полуприседа. Локти отвести назад. Приготовиться к прыжку.</w:t>
      </w:r>
    </w:p>
    <w:p w14:paraId="642DAA21" w14:textId="77777777" w:rsidR="00D255EF" w:rsidRPr="00D32453" w:rsidRDefault="00D255EF" w:rsidP="00D255EF">
      <w:pPr>
        <w:widowControl w:val="0"/>
        <w:numPr>
          <w:ilvl w:val="0"/>
          <w:numId w:val="26"/>
        </w:numPr>
        <w:shd w:val="clear" w:color="auto" w:fill="FFFFFF"/>
        <w:tabs>
          <w:tab w:val="clear" w:pos="786"/>
        </w:tabs>
        <w:autoSpaceDE w:val="0"/>
        <w:autoSpaceDN w:val="0"/>
        <w:adjustRightInd w:val="0"/>
        <w:spacing w:before="100" w:beforeAutospacing="1" w:after="100" w:afterAutospacing="1" w:line="240" w:lineRule="auto"/>
        <w:ind w:left="426" w:hanging="426"/>
        <w:rPr>
          <w:rFonts w:ascii="Times New Roman" w:hAnsi="Times New Roman"/>
          <w:color w:val="000000"/>
          <w:sz w:val="24"/>
          <w:szCs w:val="24"/>
        </w:rPr>
      </w:pPr>
      <w:r w:rsidRPr="00D32453">
        <w:rPr>
          <w:rFonts w:ascii="Times New Roman" w:hAnsi="Times New Roman"/>
          <w:color w:val="000000"/>
          <w:sz w:val="24"/>
          <w:szCs w:val="24"/>
        </w:rPr>
        <w:t>При высокой и средней передаче выпрыгивают позже нападающего. При прострелах и ударе на взлете прыгают в одно время с нападающим. Выпрыгивание начинают с движения локтями, стараясь держать их в пределах корпуса. Затем резко разгибают ноги, совершают прыжок.</w:t>
      </w:r>
    </w:p>
    <w:p w14:paraId="46E4A9A0" w14:textId="77777777" w:rsidR="00D255EF" w:rsidRPr="00D32453" w:rsidRDefault="00D255EF" w:rsidP="00D255EF">
      <w:pPr>
        <w:widowControl w:val="0"/>
        <w:numPr>
          <w:ilvl w:val="0"/>
          <w:numId w:val="26"/>
        </w:numPr>
        <w:shd w:val="clear" w:color="auto" w:fill="FFFFFF"/>
        <w:tabs>
          <w:tab w:val="clear" w:pos="786"/>
        </w:tabs>
        <w:autoSpaceDE w:val="0"/>
        <w:autoSpaceDN w:val="0"/>
        <w:adjustRightInd w:val="0"/>
        <w:spacing w:before="100" w:beforeAutospacing="1" w:after="100" w:afterAutospacing="1" w:line="240" w:lineRule="auto"/>
        <w:ind w:left="426" w:hanging="426"/>
        <w:rPr>
          <w:rFonts w:ascii="Times New Roman" w:hAnsi="Times New Roman"/>
          <w:color w:val="000000"/>
          <w:sz w:val="24"/>
          <w:szCs w:val="24"/>
        </w:rPr>
      </w:pPr>
      <w:r w:rsidRPr="00D32453">
        <w:rPr>
          <w:rFonts w:ascii="Times New Roman" w:hAnsi="Times New Roman"/>
          <w:color w:val="000000"/>
          <w:sz w:val="24"/>
          <w:szCs w:val="24"/>
        </w:rPr>
        <w:t>Руки аккуратно проносят перед сеткой, не задевая ее. Затем их максимально вытягивают вверх. Разводят и напрягают пальцы. Кисти продвигают на сторону противника, стараясь не коснуться сетки. Ноги выпрямляют, а корпус в тазобедренных суставах слегка сгибают. Это предотвращает касание сетки туловищем.</w:t>
      </w:r>
    </w:p>
    <w:p w14:paraId="4D4C3FB5" w14:textId="77777777" w:rsidR="00D255EF" w:rsidRPr="00D32453" w:rsidRDefault="00D255EF" w:rsidP="00D255EF">
      <w:pPr>
        <w:widowControl w:val="0"/>
        <w:numPr>
          <w:ilvl w:val="0"/>
          <w:numId w:val="26"/>
        </w:numPr>
        <w:shd w:val="clear" w:color="auto" w:fill="FFFFFF"/>
        <w:tabs>
          <w:tab w:val="clear" w:pos="786"/>
        </w:tabs>
        <w:autoSpaceDE w:val="0"/>
        <w:autoSpaceDN w:val="0"/>
        <w:adjustRightInd w:val="0"/>
        <w:spacing w:before="100" w:beforeAutospacing="1" w:after="100" w:afterAutospacing="1" w:line="240" w:lineRule="auto"/>
        <w:ind w:left="426" w:hanging="426"/>
        <w:rPr>
          <w:rFonts w:ascii="Times New Roman" w:hAnsi="Times New Roman"/>
          <w:color w:val="000000"/>
          <w:sz w:val="24"/>
          <w:szCs w:val="24"/>
        </w:rPr>
      </w:pPr>
      <w:r w:rsidRPr="00D32453">
        <w:rPr>
          <w:rFonts w:ascii="Times New Roman" w:hAnsi="Times New Roman"/>
          <w:color w:val="000000"/>
          <w:sz w:val="24"/>
          <w:szCs w:val="24"/>
        </w:rPr>
        <w:t>Приземляются на обе ноги. Руки опускают, не затрагивая сетку.</w:t>
      </w:r>
    </w:p>
    <w:p w14:paraId="0134E1C4"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УПРАЖНЕНИЯ ДЛЯ ОБУЧЕНИЯ И СОВЕРШЕНСТВОВАНИЯ ТЕХНИКИ БЛОКИРОВАНИЯ</w:t>
      </w:r>
    </w:p>
    <w:p w14:paraId="64C5DBF7"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 1. Прыжки у сетки с имитацией блокирования на месте 15–20 раз.</w:t>
      </w:r>
    </w:p>
    <w:p w14:paraId="159482AD"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 2. То же с одного шага 15–20 раз.</w:t>
      </w:r>
    </w:p>
    <w:p w14:paraId="7D65F405"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 3. То же с разбегом от линии нападения 10–15 раз.</w:t>
      </w:r>
    </w:p>
    <w:p w14:paraId="4B4F6777"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 4. Прыжки вдоль сетки на каждый приставной шаг с имитацией одиночного блока.</w:t>
      </w:r>
    </w:p>
    <w:p w14:paraId="40411F9D"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 5. Имитация блока в 2, 3, 4 зонах, перемещение вдоль сетки с крестным шагом.</w:t>
      </w:r>
    </w:p>
    <w:p w14:paraId="1D66ACA5"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 6. Упражнение в парах, игроки стоят по разные стороны сетки, игрок с мячом выпрыгивает и бросает мяч сверху вниз двумя руками: влево, вправо, вперед, а другой, блокирующий, выпрыгивает и закрывает ход движения мяча.</w:t>
      </w:r>
    </w:p>
    <w:p w14:paraId="06F9EAEB"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7. Блокирующий стоит в зоне 2 (3, 4), а игроки группы выполняют поочередно нападающие удары по ходу из зоны 4 (3, 2) с противоположной стороны сетки.</w:t>
      </w:r>
    </w:p>
    <w:p w14:paraId="3CB5FCF5" w14:textId="77777777" w:rsidR="00D255EF" w:rsidRPr="00D32453" w:rsidRDefault="00D255EF" w:rsidP="00D255EF">
      <w:pPr>
        <w:shd w:val="clear" w:color="auto" w:fill="FFFFFF"/>
        <w:spacing w:after="0" w:line="240" w:lineRule="auto"/>
        <w:rPr>
          <w:rFonts w:ascii="Times New Roman" w:hAnsi="Times New Roman"/>
          <w:i/>
          <w:color w:val="000000"/>
          <w:sz w:val="24"/>
          <w:szCs w:val="24"/>
        </w:rPr>
      </w:pPr>
      <w:r w:rsidRPr="00D32453">
        <w:rPr>
          <w:rFonts w:ascii="Times New Roman" w:hAnsi="Times New Roman"/>
          <w:i/>
          <w:color w:val="000000"/>
          <w:sz w:val="24"/>
          <w:szCs w:val="24"/>
        </w:rPr>
        <w:t xml:space="preserve">При блокировании, особенно двойном, необходимо больше обращать внимание на четкость перемещения. Во время двойного блокирования важно, чтобы игроки не мешали друг другу. </w:t>
      </w:r>
    </w:p>
    <w:p w14:paraId="2CB616B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091A6B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4EB6BF6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53DADB31"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0E17C6CA"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4131DAA5"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38</w:t>
      </w:r>
    </w:p>
    <w:p w14:paraId="309DCCAD"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 xml:space="preserve">Тема: Тактика игры в нападении </w:t>
      </w:r>
    </w:p>
    <w:p w14:paraId="30C1CF6E"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Наклон вперед из положения стоя с прямыми ногами на гимнастической скамейке (тест на гибкость) (сдача контрольного норматива).</w:t>
      </w:r>
    </w:p>
    <w:p w14:paraId="163F8CD9"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p>
    <w:p w14:paraId="1F0B2B2A"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0A83A4EE"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 xml:space="preserve">Индивидуальные, групповые и командные действия. Правила игры. Техника безопасности игры.  Игра по упрощенным правилам волейбола. Игра по правилам. </w:t>
      </w:r>
    </w:p>
    <w:p w14:paraId="775AFA8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84AE6F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C8C43C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УПРАЖНЕНИЯ ДЛЯ ОБУЧЕНИЯ И СОВЕРШЕНСТВОВАНИЯ ТЕХНИКИ НАПАДАЮЩЕГО УДАРА</w:t>
      </w:r>
    </w:p>
    <w:p w14:paraId="5C125C8D"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1. Обучение ритму разбега, отталкивания и прыжка, прыжок вверх с разбега один, два, три шага.</w:t>
      </w:r>
    </w:p>
    <w:p w14:paraId="47756CE8"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2. Удары кистью по мячу – стоя на месте, у стены, в паре.</w:t>
      </w:r>
    </w:p>
    <w:p w14:paraId="7EDFD865"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3. Броски теннисного мяча через сетку в прыжке с разбегу.</w:t>
      </w:r>
    </w:p>
    <w:p w14:paraId="6C7D8BE8"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4. Удары через сетку после разбега в два, три шага с подбрасыванием мяча преподавателем.</w:t>
      </w:r>
    </w:p>
    <w:p w14:paraId="276D2ECE"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5. Прямой нападающий удар с разбега в три шага из 4-й зоны, а затем из 2-й зоны. Высота мяча 1,5–2 м.</w:t>
      </w:r>
    </w:p>
    <w:p w14:paraId="22A9617D"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6. Прямой нападающий удар с передачи партнера, стоящего в 3-й зоне.</w:t>
      </w:r>
    </w:p>
    <w:p w14:paraId="570DCB48"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7. Нападающий удар в парах со своего подбрасывания.</w:t>
      </w:r>
    </w:p>
    <w:p w14:paraId="473C5EF3"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8. То же с передачи партнера.</w:t>
      </w:r>
    </w:p>
    <w:p w14:paraId="7213694A"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9. Нападающие удары с обеих сторон с передачи пасующего.</w:t>
      </w:r>
    </w:p>
    <w:p w14:paraId="6DBB33FE"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10. Каждый нападающий, имея три мяча, выполняет с передачи связующего нападающий удар в зоны 1, 6, 5 (из исходного положения в зонах 4, 2).</w:t>
      </w:r>
    </w:p>
    <w:p w14:paraId="41C677B5" w14:textId="77777777" w:rsidR="00D255EF" w:rsidRPr="00D32453" w:rsidRDefault="00D255EF" w:rsidP="00D255EF">
      <w:pPr>
        <w:shd w:val="clear" w:color="auto" w:fill="FFFFFF"/>
        <w:spacing w:after="0" w:line="240" w:lineRule="auto"/>
        <w:jc w:val="both"/>
        <w:rPr>
          <w:rFonts w:ascii="Times New Roman" w:hAnsi="Times New Roman"/>
          <w:color w:val="000000"/>
          <w:sz w:val="24"/>
          <w:szCs w:val="24"/>
        </w:rPr>
      </w:pPr>
      <w:r w:rsidRPr="00D32453">
        <w:rPr>
          <w:rFonts w:ascii="Times New Roman" w:hAnsi="Times New Roman"/>
          <w:color w:val="000000"/>
          <w:sz w:val="24"/>
          <w:szCs w:val="24"/>
        </w:rPr>
        <w:t> 11. Выполнение удара с заниженной, короткой передачи.</w:t>
      </w:r>
    </w:p>
    <w:p w14:paraId="75EB2BE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A000BE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ED5150D" w14:textId="77777777" w:rsidR="00D255EF" w:rsidRPr="00D32453" w:rsidRDefault="00D255EF" w:rsidP="00D255EF">
      <w:pPr>
        <w:autoSpaceDE w:val="0"/>
        <w:autoSpaceDN w:val="0"/>
        <w:adjustRightInd w:val="0"/>
        <w:spacing w:after="0" w:line="240" w:lineRule="auto"/>
        <w:rPr>
          <w:rFonts w:ascii="Times New Roman" w:hAnsi="Times New Roman"/>
          <w:b/>
          <w:i/>
          <w:sz w:val="20"/>
          <w:szCs w:val="20"/>
        </w:rPr>
      </w:pPr>
      <w:r w:rsidRPr="00D32453">
        <w:rPr>
          <w:rFonts w:ascii="Times New Roman" w:hAnsi="Times New Roman"/>
          <w:b/>
          <w:i/>
          <w:sz w:val="20"/>
          <w:szCs w:val="20"/>
        </w:rPr>
        <w:t>СДАЧА КОНТРОЛЬНОГО НОРМАТИВА</w:t>
      </w:r>
    </w:p>
    <w:p w14:paraId="5F956ACA"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i/>
          <w:sz w:val="24"/>
          <w:szCs w:val="24"/>
        </w:rPr>
        <w:t xml:space="preserve"> Наклон вперед из положения стоя с прямыми ногами на гимнастической скамейке (тест на гибкость)</w:t>
      </w:r>
    </w:p>
    <w:p w14:paraId="022EA3C6" w14:textId="77777777" w:rsidR="00D255EF" w:rsidRPr="00D32453" w:rsidRDefault="00D255EF" w:rsidP="00D255EF">
      <w:pPr>
        <w:widowControl w:val="0"/>
        <w:autoSpaceDE w:val="0"/>
        <w:autoSpaceDN w:val="0"/>
        <w:adjustRightInd w:val="0"/>
        <w:spacing w:after="0" w:line="240" w:lineRule="auto"/>
        <w:rPr>
          <w:rFonts w:ascii="Times New Roman" w:hAnsi="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425"/>
        <w:gridCol w:w="680"/>
        <w:gridCol w:w="680"/>
        <w:gridCol w:w="681"/>
        <w:gridCol w:w="680"/>
        <w:gridCol w:w="681"/>
        <w:gridCol w:w="680"/>
        <w:gridCol w:w="680"/>
        <w:gridCol w:w="681"/>
        <w:gridCol w:w="680"/>
        <w:gridCol w:w="681"/>
      </w:tblGrid>
      <w:tr w:rsidR="00D255EF" w:rsidRPr="00D32453" w14:paraId="1AEECC83" w14:textId="77777777" w:rsidTr="002652BD">
        <w:trPr>
          <w:trHeight w:val="736"/>
        </w:trPr>
        <w:tc>
          <w:tcPr>
            <w:tcW w:w="2943"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524D94FB"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Баллы</w:t>
            </w:r>
          </w:p>
          <w:p w14:paraId="055947EB"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4D28A79C"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8"/>
                <w:szCs w:val="28"/>
              </w:rPr>
            </w:pPr>
            <w:r w:rsidRPr="00D32453">
              <w:rPr>
                <w:rFonts w:ascii="Times New Roman" w:hAnsi="Times New Roman"/>
                <w:b/>
                <w:i/>
                <w:color w:val="000000"/>
                <w:sz w:val="24"/>
                <w:szCs w:val="24"/>
              </w:rPr>
              <w:t>Виды упражнений</w:t>
            </w:r>
          </w:p>
        </w:tc>
        <w:tc>
          <w:tcPr>
            <w:tcW w:w="680" w:type="dxa"/>
            <w:tcBorders>
              <w:top w:val="single" w:sz="8" w:space="0" w:color="auto"/>
              <w:left w:val="single" w:sz="8" w:space="0" w:color="auto"/>
              <w:bottom w:val="single" w:sz="8" w:space="0" w:color="auto"/>
              <w:right w:val="single" w:sz="8" w:space="0" w:color="auto"/>
            </w:tcBorders>
            <w:vAlign w:val="center"/>
          </w:tcPr>
          <w:p w14:paraId="2BB2F01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10</w:t>
            </w:r>
          </w:p>
        </w:tc>
        <w:tc>
          <w:tcPr>
            <w:tcW w:w="680" w:type="dxa"/>
            <w:tcBorders>
              <w:top w:val="single" w:sz="8" w:space="0" w:color="auto"/>
              <w:left w:val="single" w:sz="8" w:space="0" w:color="auto"/>
              <w:bottom w:val="single" w:sz="8" w:space="0" w:color="auto"/>
              <w:right w:val="single" w:sz="8" w:space="0" w:color="auto"/>
            </w:tcBorders>
            <w:vAlign w:val="center"/>
          </w:tcPr>
          <w:p w14:paraId="0AB0F20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9</w:t>
            </w:r>
          </w:p>
        </w:tc>
        <w:tc>
          <w:tcPr>
            <w:tcW w:w="681" w:type="dxa"/>
            <w:tcBorders>
              <w:top w:val="single" w:sz="8" w:space="0" w:color="auto"/>
              <w:left w:val="single" w:sz="8" w:space="0" w:color="auto"/>
              <w:bottom w:val="single" w:sz="8" w:space="0" w:color="auto"/>
              <w:right w:val="single" w:sz="8" w:space="0" w:color="auto"/>
            </w:tcBorders>
            <w:vAlign w:val="center"/>
          </w:tcPr>
          <w:p w14:paraId="4141CA5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8</w:t>
            </w:r>
          </w:p>
        </w:tc>
        <w:tc>
          <w:tcPr>
            <w:tcW w:w="680" w:type="dxa"/>
            <w:tcBorders>
              <w:top w:val="single" w:sz="8" w:space="0" w:color="auto"/>
              <w:left w:val="single" w:sz="8" w:space="0" w:color="auto"/>
              <w:bottom w:val="single" w:sz="8" w:space="0" w:color="auto"/>
              <w:right w:val="single" w:sz="8" w:space="0" w:color="auto"/>
            </w:tcBorders>
            <w:vAlign w:val="center"/>
          </w:tcPr>
          <w:p w14:paraId="13FB3BC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7</w:t>
            </w:r>
          </w:p>
        </w:tc>
        <w:tc>
          <w:tcPr>
            <w:tcW w:w="681" w:type="dxa"/>
            <w:tcBorders>
              <w:top w:val="single" w:sz="8" w:space="0" w:color="auto"/>
              <w:left w:val="single" w:sz="8" w:space="0" w:color="auto"/>
              <w:bottom w:val="single" w:sz="8" w:space="0" w:color="auto"/>
              <w:right w:val="single" w:sz="8" w:space="0" w:color="auto"/>
            </w:tcBorders>
            <w:vAlign w:val="center"/>
          </w:tcPr>
          <w:p w14:paraId="283002A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6</w:t>
            </w:r>
          </w:p>
        </w:tc>
        <w:tc>
          <w:tcPr>
            <w:tcW w:w="680" w:type="dxa"/>
            <w:tcBorders>
              <w:top w:val="single" w:sz="8" w:space="0" w:color="auto"/>
              <w:left w:val="single" w:sz="8" w:space="0" w:color="auto"/>
              <w:bottom w:val="single" w:sz="8" w:space="0" w:color="auto"/>
              <w:right w:val="single" w:sz="8" w:space="0" w:color="auto"/>
            </w:tcBorders>
            <w:vAlign w:val="center"/>
          </w:tcPr>
          <w:p w14:paraId="54E37D1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5</w:t>
            </w:r>
          </w:p>
        </w:tc>
        <w:tc>
          <w:tcPr>
            <w:tcW w:w="680" w:type="dxa"/>
            <w:tcBorders>
              <w:top w:val="single" w:sz="8" w:space="0" w:color="auto"/>
              <w:left w:val="single" w:sz="8" w:space="0" w:color="auto"/>
              <w:bottom w:val="single" w:sz="8" w:space="0" w:color="auto"/>
              <w:right w:val="single" w:sz="8" w:space="0" w:color="auto"/>
            </w:tcBorders>
            <w:vAlign w:val="center"/>
          </w:tcPr>
          <w:p w14:paraId="3642B7D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4</w:t>
            </w:r>
          </w:p>
        </w:tc>
        <w:tc>
          <w:tcPr>
            <w:tcW w:w="681" w:type="dxa"/>
            <w:tcBorders>
              <w:top w:val="single" w:sz="8" w:space="0" w:color="auto"/>
              <w:left w:val="single" w:sz="8" w:space="0" w:color="auto"/>
              <w:bottom w:val="single" w:sz="8" w:space="0" w:color="auto"/>
              <w:right w:val="single" w:sz="8" w:space="0" w:color="auto"/>
            </w:tcBorders>
            <w:vAlign w:val="center"/>
          </w:tcPr>
          <w:p w14:paraId="3892AC4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3</w:t>
            </w:r>
          </w:p>
        </w:tc>
        <w:tc>
          <w:tcPr>
            <w:tcW w:w="680" w:type="dxa"/>
            <w:tcBorders>
              <w:top w:val="single" w:sz="8" w:space="0" w:color="auto"/>
              <w:left w:val="single" w:sz="8" w:space="0" w:color="auto"/>
              <w:bottom w:val="single" w:sz="8" w:space="0" w:color="auto"/>
              <w:right w:val="single" w:sz="8" w:space="0" w:color="auto"/>
            </w:tcBorders>
            <w:vAlign w:val="center"/>
          </w:tcPr>
          <w:p w14:paraId="6DE9354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2</w:t>
            </w:r>
          </w:p>
        </w:tc>
        <w:tc>
          <w:tcPr>
            <w:tcW w:w="681" w:type="dxa"/>
            <w:tcBorders>
              <w:top w:val="single" w:sz="8" w:space="0" w:color="auto"/>
              <w:left w:val="single" w:sz="8" w:space="0" w:color="auto"/>
              <w:bottom w:val="single" w:sz="8" w:space="0" w:color="auto"/>
              <w:right w:val="single" w:sz="8" w:space="0" w:color="auto"/>
            </w:tcBorders>
            <w:vAlign w:val="center"/>
          </w:tcPr>
          <w:p w14:paraId="26AECCA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w:t>
            </w:r>
          </w:p>
        </w:tc>
      </w:tr>
      <w:tr w:rsidR="00D255EF" w:rsidRPr="00D32453" w14:paraId="1561F12B" w14:textId="77777777" w:rsidTr="002652BD">
        <w:trPr>
          <w:trHeight w:hRule="exact" w:val="340"/>
        </w:trPr>
        <w:tc>
          <w:tcPr>
            <w:tcW w:w="2518" w:type="dxa"/>
            <w:vMerge w:val="restart"/>
            <w:tcBorders>
              <w:top w:val="single" w:sz="8" w:space="0" w:color="auto"/>
              <w:left w:val="single" w:sz="8" w:space="0" w:color="auto"/>
              <w:right w:val="single" w:sz="8" w:space="0" w:color="auto"/>
            </w:tcBorders>
            <w:vAlign w:val="center"/>
          </w:tcPr>
          <w:p w14:paraId="562871E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Наклон вперед (см)</w:t>
            </w:r>
          </w:p>
        </w:tc>
        <w:tc>
          <w:tcPr>
            <w:tcW w:w="425" w:type="dxa"/>
            <w:tcBorders>
              <w:top w:val="single" w:sz="8" w:space="0" w:color="auto"/>
              <w:left w:val="single" w:sz="8" w:space="0" w:color="auto"/>
              <w:right w:val="single" w:sz="8" w:space="0" w:color="auto"/>
            </w:tcBorders>
            <w:vAlign w:val="center"/>
          </w:tcPr>
          <w:p w14:paraId="68A6096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Ю</w:t>
            </w:r>
          </w:p>
        </w:tc>
        <w:tc>
          <w:tcPr>
            <w:tcW w:w="680" w:type="dxa"/>
            <w:tcBorders>
              <w:top w:val="single" w:sz="8" w:space="0" w:color="auto"/>
              <w:left w:val="single" w:sz="8" w:space="0" w:color="auto"/>
              <w:right w:val="single" w:sz="8" w:space="0" w:color="auto"/>
            </w:tcBorders>
            <w:vAlign w:val="center"/>
          </w:tcPr>
          <w:p w14:paraId="44C46D0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80" w:type="dxa"/>
            <w:tcBorders>
              <w:top w:val="single" w:sz="8" w:space="0" w:color="auto"/>
              <w:left w:val="single" w:sz="8" w:space="0" w:color="auto"/>
              <w:right w:val="single" w:sz="8" w:space="0" w:color="auto"/>
            </w:tcBorders>
            <w:vAlign w:val="center"/>
          </w:tcPr>
          <w:p w14:paraId="3E972B2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81" w:type="dxa"/>
            <w:tcBorders>
              <w:top w:val="single" w:sz="8" w:space="0" w:color="auto"/>
              <w:left w:val="single" w:sz="8" w:space="0" w:color="auto"/>
              <w:right w:val="single" w:sz="8" w:space="0" w:color="auto"/>
            </w:tcBorders>
            <w:vAlign w:val="center"/>
          </w:tcPr>
          <w:p w14:paraId="485FB5A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80" w:type="dxa"/>
            <w:tcBorders>
              <w:top w:val="single" w:sz="8" w:space="0" w:color="auto"/>
              <w:left w:val="single" w:sz="8" w:space="0" w:color="auto"/>
              <w:right w:val="single" w:sz="8" w:space="0" w:color="auto"/>
            </w:tcBorders>
            <w:vAlign w:val="center"/>
          </w:tcPr>
          <w:p w14:paraId="1AC7FDB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81" w:type="dxa"/>
            <w:tcBorders>
              <w:top w:val="single" w:sz="8" w:space="0" w:color="auto"/>
              <w:left w:val="single" w:sz="8" w:space="0" w:color="auto"/>
              <w:right w:val="single" w:sz="8" w:space="0" w:color="auto"/>
            </w:tcBorders>
            <w:vAlign w:val="center"/>
          </w:tcPr>
          <w:p w14:paraId="055D249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80" w:type="dxa"/>
            <w:tcBorders>
              <w:top w:val="single" w:sz="8" w:space="0" w:color="auto"/>
              <w:left w:val="single" w:sz="8" w:space="0" w:color="auto"/>
              <w:right w:val="single" w:sz="8" w:space="0" w:color="auto"/>
            </w:tcBorders>
            <w:vAlign w:val="center"/>
          </w:tcPr>
          <w:p w14:paraId="615220F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13</w:t>
            </w:r>
          </w:p>
        </w:tc>
        <w:tc>
          <w:tcPr>
            <w:tcW w:w="680" w:type="dxa"/>
            <w:tcBorders>
              <w:top w:val="single" w:sz="8" w:space="0" w:color="auto"/>
              <w:left w:val="single" w:sz="8" w:space="0" w:color="auto"/>
              <w:right w:val="single" w:sz="8" w:space="0" w:color="auto"/>
            </w:tcBorders>
            <w:vAlign w:val="center"/>
          </w:tcPr>
          <w:p w14:paraId="26C717E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8</w:t>
            </w:r>
          </w:p>
        </w:tc>
        <w:tc>
          <w:tcPr>
            <w:tcW w:w="681" w:type="dxa"/>
            <w:tcBorders>
              <w:top w:val="single" w:sz="8" w:space="0" w:color="auto"/>
              <w:left w:val="single" w:sz="8" w:space="0" w:color="auto"/>
              <w:right w:val="single" w:sz="8" w:space="0" w:color="auto"/>
            </w:tcBorders>
            <w:vAlign w:val="center"/>
          </w:tcPr>
          <w:p w14:paraId="3EEC6B3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6</w:t>
            </w:r>
          </w:p>
        </w:tc>
        <w:tc>
          <w:tcPr>
            <w:tcW w:w="680" w:type="dxa"/>
            <w:tcBorders>
              <w:top w:val="single" w:sz="8" w:space="0" w:color="auto"/>
              <w:left w:val="single" w:sz="8" w:space="0" w:color="auto"/>
              <w:right w:val="single" w:sz="8" w:space="0" w:color="auto"/>
            </w:tcBorders>
            <w:vAlign w:val="center"/>
          </w:tcPr>
          <w:p w14:paraId="0ED9A0E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5</w:t>
            </w:r>
          </w:p>
        </w:tc>
        <w:tc>
          <w:tcPr>
            <w:tcW w:w="681" w:type="dxa"/>
            <w:tcBorders>
              <w:top w:val="single" w:sz="8" w:space="0" w:color="auto"/>
              <w:left w:val="single" w:sz="8" w:space="0" w:color="auto"/>
              <w:right w:val="single" w:sz="8" w:space="0" w:color="auto"/>
            </w:tcBorders>
            <w:vAlign w:val="center"/>
          </w:tcPr>
          <w:p w14:paraId="4DFD9C4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4</w:t>
            </w:r>
          </w:p>
        </w:tc>
      </w:tr>
      <w:tr w:rsidR="00D255EF" w:rsidRPr="00D32453" w14:paraId="5435969E" w14:textId="77777777" w:rsidTr="002652BD">
        <w:trPr>
          <w:trHeight w:hRule="exact" w:val="340"/>
        </w:trPr>
        <w:tc>
          <w:tcPr>
            <w:tcW w:w="2518" w:type="dxa"/>
            <w:vMerge/>
            <w:tcBorders>
              <w:left w:val="single" w:sz="8" w:space="0" w:color="auto"/>
              <w:bottom w:val="single" w:sz="8" w:space="0" w:color="auto"/>
              <w:right w:val="single" w:sz="8" w:space="0" w:color="auto"/>
            </w:tcBorders>
            <w:vAlign w:val="center"/>
          </w:tcPr>
          <w:p w14:paraId="696DC52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p>
        </w:tc>
        <w:tc>
          <w:tcPr>
            <w:tcW w:w="425" w:type="dxa"/>
            <w:tcBorders>
              <w:left w:val="single" w:sz="8" w:space="0" w:color="auto"/>
              <w:bottom w:val="single" w:sz="8" w:space="0" w:color="auto"/>
              <w:right w:val="single" w:sz="8" w:space="0" w:color="auto"/>
            </w:tcBorders>
            <w:vAlign w:val="center"/>
          </w:tcPr>
          <w:p w14:paraId="333059E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Д</w:t>
            </w:r>
          </w:p>
        </w:tc>
        <w:tc>
          <w:tcPr>
            <w:tcW w:w="680" w:type="dxa"/>
            <w:tcBorders>
              <w:left w:val="single" w:sz="8" w:space="0" w:color="auto"/>
              <w:bottom w:val="single" w:sz="8" w:space="0" w:color="auto"/>
              <w:right w:val="single" w:sz="8" w:space="0" w:color="auto"/>
            </w:tcBorders>
            <w:vAlign w:val="center"/>
          </w:tcPr>
          <w:p w14:paraId="60F5E7B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80" w:type="dxa"/>
            <w:tcBorders>
              <w:left w:val="single" w:sz="8" w:space="0" w:color="auto"/>
              <w:bottom w:val="single" w:sz="8" w:space="0" w:color="auto"/>
              <w:right w:val="single" w:sz="8" w:space="0" w:color="auto"/>
            </w:tcBorders>
            <w:vAlign w:val="center"/>
          </w:tcPr>
          <w:p w14:paraId="54C7D19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81" w:type="dxa"/>
            <w:tcBorders>
              <w:left w:val="single" w:sz="8" w:space="0" w:color="auto"/>
              <w:bottom w:val="single" w:sz="8" w:space="0" w:color="auto"/>
              <w:right w:val="single" w:sz="8" w:space="0" w:color="auto"/>
            </w:tcBorders>
            <w:vAlign w:val="center"/>
          </w:tcPr>
          <w:p w14:paraId="10C073D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80" w:type="dxa"/>
            <w:tcBorders>
              <w:left w:val="single" w:sz="8" w:space="0" w:color="auto"/>
              <w:bottom w:val="single" w:sz="8" w:space="0" w:color="auto"/>
              <w:right w:val="single" w:sz="8" w:space="0" w:color="auto"/>
            </w:tcBorders>
            <w:vAlign w:val="center"/>
          </w:tcPr>
          <w:p w14:paraId="4228946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81" w:type="dxa"/>
            <w:tcBorders>
              <w:left w:val="single" w:sz="8" w:space="0" w:color="auto"/>
              <w:bottom w:val="single" w:sz="8" w:space="0" w:color="auto"/>
              <w:right w:val="single" w:sz="8" w:space="0" w:color="auto"/>
            </w:tcBorders>
            <w:vAlign w:val="center"/>
          </w:tcPr>
          <w:p w14:paraId="29D163E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w:t>
            </w:r>
          </w:p>
        </w:tc>
        <w:tc>
          <w:tcPr>
            <w:tcW w:w="680" w:type="dxa"/>
            <w:tcBorders>
              <w:left w:val="single" w:sz="8" w:space="0" w:color="auto"/>
              <w:bottom w:val="single" w:sz="8" w:space="0" w:color="auto"/>
              <w:right w:val="single" w:sz="8" w:space="0" w:color="auto"/>
            </w:tcBorders>
            <w:vAlign w:val="center"/>
          </w:tcPr>
          <w:p w14:paraId="60F312E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16</w:t>
            </w:r>
          </w:p>
        </w:tc>
        <w:tc>
          <w:tcPr>
            <w:tcW w:w="680" w:type="dxa"/>
            <w:tcBorders>
              <w:left w:val="single" w:sz="8" w:space="0" w:color="auto"/>
              <w:bottom w:val="single" w:sz="8" w:space="0" w:color="auto"/>
              <w:right w:val="single" w:sz="8" w:space="0" w:color="auto"/>
            </w:tcBorders>
            <w:vAlign w:val="center"/>
          </w:tcPr>
          <w:p w14:paraId="6829DEC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9</w:t>
            </w:r>
          </w:p>
        </w:tc>
        <w:tc>
          <w:tcPr>
            <w:tcW w:w="681" w:type="dxa"/>
            <w:tcBorders>
              <w:left w:val="single" w:sz="8" w:space="0" w:color="auto"/>
              <w:bottom w:val="single" w:sz="8" w:space="0" w:color="auto"/>
              <w:right w:val="single" w:sz="8" w:space="0" w:color="auto"/>
            </w:tcBorders>
            <w:vAlign w:val="center"/>
          </w:tcPr>
          <w:p w14:paraId="295503A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7</w:t>
            </w:r>
          </w:p>
        </w:tc>
        <w:tc>
          <w:tcPr>
            <w:tcW w:w="680" w:type="dxa"/>
            <w:tcBorders>
              <w:left w:val="single" w:sz="8" w:space="0" w:color="auto"/>
              <w:bottom w:val="single" w:sz="8" w:space="0" w:color="auto"/>
              <w:right w:val="single" w:sz="8" w:space="0" w:color="auto"/>
            </w:tcBorders>
            <w:vAlign w:val="center"/>
          </w:tcPr>
          <w:p w14:paraId="3D7961A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6</w:t>
            </w:r>
          </w:p>
        </w:tc>
        <w:tc>
          <w:tcPr>
            <w:tcW w:w="681" w:type="dxa"/>
            <w:tcBorders>
              <w:left w:val="single" w:sz="8" w:space="0" w:color="auto"/>
              <w:bottom w:val="single" w:sz="8" w:space="0" w:color="auto"/>
              <w:right w:val="single" w:sz="8" w:space="0" w:color="auto"/>
            </w:tcBorders>
            <w:vAlign w:val="center"/>
          </w:tcPr>
          <w:p w14:paraId="74A40A8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5</w:t>
            </w:r>
          </w:p>
        </w:tc>
      </w:tr>
    </w:tbl>
    <w:p w14:paraId="26E00BAF" w14:textId="77777777" w:rsidR="00D255EF" w:rsidRPr="00D32453" w:rsidRDefault="00D255EF" w:rsidP="00D255EF">
      <w:pPr>
        <w:widowControl w:val="0"/>
        <w:autoSpaceDE w:val="0"/>
        <w:autoSpaceDN w:val="0"/>
        <w:adjustRightInd w:val="0"/>
        <w:spacing w:after="0" w:line="240" w:lineRule="auto"/>
        <w:rPr>
          <w:rFonts w:ascii="Times New Roman" w:hAnsi="Times New Roman"/>
          <w:sz w:val="28"/>
          <w:szCs w:val="28"/>
        </w:rPr>
      </w:pPr>
    </w:p>
    <w:p w14:paraId="7C2CFBB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64C1455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658EEF4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77F5A1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BB07E5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CEAF8B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D535D2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229FD4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FE78C8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105EB4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B21033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C86880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01CCC4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BD6B7C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7555FA1" w14:textId="77777777" w:rsidR="00D255EF"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1427383" w14:textId="77777777" w:rsidR="00C207B1"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4D564221"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b/>
          <w:bCs/>
          <w:i/>
          <w:sz w:val="20"/>
          <w:szCs w:val="20"/>
        </w:rPr>
      </w:pPr>
    </w:p>
    <w:p w14:paraId="0133C827"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39</w:t>
      </w:r>
    </w:p>
    <w:p w14:paraId="3A9243AE"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Тема: Тактика игры в защите.</w:t>
      </w:r>
    </w:p>
    <w:p w14:paraId="183B36F1"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32B77A7E"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Индивидуальные, групповые и командные действия. Игра по упрощенным правилам волейбола. Игра по правилам.</w:t>
      </w:r>
    </w:p>
    <w:p w14:paraId="43E2FD6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6212DA3" w14:textId="77777777" w:rsidR="00D255EF" w:rsidRPr="00D32453" w:rsidRDefault="00D255EF" w:rsidP="00D255EF">
      <w:pPr>
        <w:shd w:val="clear" w:color="auto" w:fill="FFFFFF"/>
        <w:spacing w:after="0" w:line="240" w:lineRule="auto"/>
        <w:jc w:val="both"/>
        <w:rPr>
          <w:rFonts w:ascii="Times New Roman" w:hAnsi="Times New Roman"/>
          <w:b/>
          <w:i/>
          <w:sz w:val="20"/>
          <w:szCs w:val="20"/>
        </w:rPr>
      </w:pPr>
      <w:r w:rsidRPr="00D32453">
        <w:rPr>
          <w:rFonts w:ascii="Times New Roman" w:hAnsi="Times New Roman"/>
          <w:b/>
          <w:i/>
          <w:sz w:val="20"/>
          <w:szCs w:val="20"/>
        </w:rPr>
        <w:t xml:space="preserve">КОМПЛЕКС </w:t>
      </w:r>
      <w:r w:rsidRPr="00D32453">
        <w:rPr>
          <w:rFonts w:ascii="Times New Roman" w:hAnsi="Times New Roman"/>
          <w:b/>
          <w:i/>
          <w:color w:val="000000"/>
          <w:sz w:val="20"/>
          <w:szCs w:val="20"/>
        </w:rPr>
        <w:t>УПРАЖНЕНИЙ</w:t>
      </w:r>
    </w:p>
    <w:p w14:paraId="71E0CDC2" w14:textId="77777777" w:rsidR="00D255EF" w:rsidRPr="00D32453" w:rsidRDefault="00D255EF" w:rsidP="00D255EF">
      <w:pPr>
        <w:widowControl w:val="0"/>
        <w:autoSpaceDE w:val="0"/>
        <w:autoSpaceDN w:val="0"/>
        <w:adjustRightInd w:val="0"/>
        <w:spacing w:after="0" w:line="278" w:lineRule="exact"/>
        <w:jc w:val="both"/>
        <w:rPr>
          <w:rFonts w:ascii="Times New Roman" w:hAnsi="Times New Roman"/>
          <w:sz w:val="24"/>
          <w:szCs w:val="24"/>
        </w:rPr>
      </w:pPr>
      <w:r w:rsidRPr="00D32453">
        <w:rPr>
          <w:rFonts w:ascii="Times New Roman" w:hAnsi="Times New Roman"/>
          <w:sz w:val="24"/>
          <w:szCs w:val="24"/>
        </w:rPr>
        <w:t>Специально-беговые упражнения:</w:t>
      </w:r>
    </w:p>
    <w:p w14:paraId="58427BF1" w14:textId="77777777" w:rsidR="00D255EF" w:rsidRPr="00D32453" w:rsidRDefault="00D255EF" w:rsidP="00D255EF">
      <w:pPr>
        <w:widowControl w:val="0"/>
        <w:autoSpaceDE w:val="0"/>
        <w:autoSpaceDN w:val="0"/>
        <w:adjustRightInd w:val="0"/>
        <w:spacing w:after="0" w:line="278" w:lineRule="exact"/>
        <w:jc w:val="both"/>
        <w:rPr>
          <w:rFonts w:ascii="Times New Roman" w:hAnsi="Times New Roman"/>
          <w:sz w:val="24"/>
          <w:szCs w:val="24"/>
        </w:rPr>
      </w:pPr>
      <w:r w:rsidRPr="00D32453">
        <w:rPr>
          <w:rFonts w:ascii="Times New Roman" w:hAnsi="Times New Roman"/>
          <w:sz w:val="24"/>
          <w:szCs w:val="24"/>
        </w:rPr>
        <w:t>- приставными шагами правым</w:t>
      </w:r>
    </w:p>
    <w:p w14:paraId="0999BF1F" w14:textId="77777777" w:rsidR="00D255EF" w:rsidRPr="00D32453" w:rsidRDefault="00D255EF" w:rsidP="00D255EF">
      <w:pPr>
        <w:widowControl w:val="0"/>
        <w:autoSpaceDE w:val="0"/>
        <w:autoSpaceDN w:val="0"/>
        <w:adjustRightInd w:val="0"/>
        <w:spacing w:after="0" w:line="278" w:lineRule="exact"/>
        <w:jc w:val="both"/>
        <w:rPr>
          <w:rFonts w:ascii="Times New Roman" w:hAnsi="Times New Roman"/>
          <w:sz w:val="24"/>
          <w:szCs w:val="24"/>
        </w:rPr>
      </w:pPr>
      <w:r w:rsidRPr="00D32453">
        <w:rPr>
          <w:rFonts w:ascii="Times New Roman" w:hAnsi="Times New Roman"/>
          <w:sz w:val="24"/>
          <w:szCs w:val="24"/>
        </w:rPr>
        <w:t>боком с круговыми движениями рук назад;</w:t>
      </w:r>
    </w:p>
    <w:p w14:paraId="6A45B152" w14:textId="77777777" w:rsidR="00D255EF" w:rsidRPr="00D32453" w:rsidRDefault="00D255EF" w:rsidP="00D255EF">
      <w:pPr>
        <w:widowControl w:val="0"/>
        <w:autoSpaceDE w:val="0"/>
        <w:autoSpaceDN w:val="0"/>
        <w:adjustRightInd w:val="0"/>
        <w:spacing w:after="0" w:line="278" w:lineRule="exact"/>
        <w:jc w:val="both"/>
        <w:rPr>
          <w:rFonts w:ascii="Times New Roman" w:hAnsi="Times New Roman"/>
          <w:sz w:val="24"/>
          <w:szCs w:val="24"/>
        </w:rPr>
      </w:pPr>
      <w:r w:rsidRPr="00D32453">
        <w:rPr>
          <w:rFonts w:ascii="Times New Roman" w:hAnsi="Times New Roman"/>
          <w:sz w:val="24"/>
          <w:szCs w:val="24"/>
        </w:rPr>
        <w:t>-приставными шагами левым (правым) боком с круговыми движениями рук назад;</w:t>
      </w:r>
    </w:p>
    <w:p w14:paraId="0EB08550" w14:textId="77777777" w:rsidR="00D255EF" w:rsidRPr="00D32453" w:rsidRDefault="00D255EF" w:rsidP="00D255EF">
      <w:pPr>
        <w:widowControl w:val="0"/>
        <w:autoSpaceDE w:val="0"/>
        <w:autoSpaceDN w:val="0"/>
        <w:adjustRightInd w:val="0"/>
        <w:spacing w:after="0" w:line="278" w:lineRule="exact"/>
        <w:jc w:val="both"/>
        <w:rPr>
          <w:rFonts w:ascii="Times New Roman" w:hAnsi="Times New Roman"/>
          <w:sz w:val="24"/>
          <w:szCs w:val="24"/>
        </w:rPr>
      </w:pPr>
      <w:r w:rsidRPr="00D32453">
        <w:rPr>
          <w:rFonts w:ascii="Times New Roman" w:hAnsi="Times New Roman"/>
          <w:sz w:val="24"/>
          <w:szCs w:val="24"/>
        </w:rPr>
        <w:t>- подскоки вверх с круговыми движениями рук вперёд</w:t>
      </w:r>
    </w:p>
    <w:p w14:paraId="24F6FE78" w14:textId="77777777" w:rsidR="00D255EF" w:rsidRPr="00D32453" w:rsidRDefault="00D255EF" w:rsidP="00D255EF">
      <w:pPr>
        <w:widowControl w:val="0"/>
        <w:autoSpaceDE w:val="0"/>
        <w:autoSpaceDN w:val="0"/>
        <w:adjustRightInd w:val="0"/>
        <w:spacing w:after="0" w:line="278" w:lineRule="exact"/>
        <w:jc w:val="both"/>
        <w:rPr>
          <w:rFonts w:ascii="Times New Roman" w:hAnsi="Times New Roman"/>
          <w:sz w:val="24"/>
          <w:szCs w:val="24"/>
        </w:rPr>
      </w:pPr>
      <w:r w:rsidRPr="00D32453">
        <w:rPr>
          <w:rFonts w:ascii="Times New Roman" w:hAnsi="Times New Roman"/>
          <w:sz w:val="24"/>
          <w:szCs w:val="24"/>
        </w:rPr>
        <w:t>- подскоки вверх с круговыми движениями рук назад</w:t>
      </w:r>
    </w:p>
    <w:p w14:paraId="328D021C" w14:textId="77777777" w:rsidR="00D255EF" w:rsidRPr="00D32453" w:rsidRDefault="00D255EF" w:rsidP="00D255EF">
      <w:pPr>
        <w:widowControl w:val="0"/>
        <w:autoSpaceDE w:val="0"/>
        <w:autoSpaceDN w:val="0"/>
        <w:adjustRightInd w:val="0"/>
        <w:spacing w:after="0" w:line="278" w:lineRule="exact"/>
        <w:jc w:val="both"/>
        <w:rPr>
          <w:rFonts w:ascii="Times New Roman" w:hAnsi="Times New Roman"/>
          <w:sz w:val="24"/>
          <w:szCs w:val="24"/>
        </w:rPr>
      </w:pPr>
      <w:r w:rsidRPr="00D32453">
        <w:rPr>
          <w:rFonts w:ascii="Times New Roman" w:hAnsi="Times New Roman"/>
          <w:sz w:val="24"/>
          <w:szCs w:val="24"/>
        </w:rPr>
        <w:t>то же назад</w:t>
      </w:r>
    </w:p>
    <w:p w14:paraId="6696AEB5" w14:textId="77777777" w:rsidR="00D255EF" w:rsidRPr="00D32453" w:rsidRDefault="00D255EF" w:rsidP="00D255EF">
      <w:pPr>
        <w:widowControl w:val="0"/>
        <w:autoSpaceDE w:val="0"/>
        <w:autoSpaceDN w:val="0"/>
        <w:adjustRightInd w:val="0"/>
        <w:spacing w:after="0" w:line="278" w:lineRule="exact"/>
        <w:jc w:val="both"/>
        <w:rPr>
          <w:rFonts w:ascii="Times New Roman" w:hAnsi="Times New Roman"/>
          <w:sz w:val="24"/>
          <w:szCs w:val="24"/>
        </w:rPr>
      </w:pPr>
      <w:r w:rsidRPr="00D32453">
        <w:rPr>
          <w:rFonts w:ascii="Times New Roman" w:hAnsi="Times New Roman"/>
          <w:sz w:val="24"/>
          <w:szCs w:val="24"/>
        </w:rPr>
        <w:t>- Один свисток – остановка шагом, коснуться одной (двумя) руками пола, поворот на 90º и продолжить бег в обратном направлении.</w:t>
      </w:r>
    </w:p>
    <w:p w14:paraId="3DB93AFC" w14:textId="77777777" w:rsidR="00D255EF" w:rsidRPr="00D32453" w:rsidRDefault="00D255EF" w:rsidP="00D255EF">
      <w:pPr>
        <w:widowControl w:val="0"/>
        <w:autoSpaceDE w:val="0"/>
        <w:autoSpaceDN w:val="0"/>
        <w:adjustRightInd w:val="0"/>
        <w:spacing w:after="0" w:line="278" w:lineRule="exact"/>
        <w:jc w:val="both"/>
        <w:rPr>
          <w:rFonts w:ascii="Times New Roman" w:hAnsi="Times New Roman"/>
          <w:sz w:val="24"/>
          <w:szCs w:val="24"/>
        </w:rPr>
      </w:pPr>
      <w:r w:rsidRPr="00D32453">
        <w:rPr>
          <w:rFonts w:ascii="Times New Roman" w:hAnsi="Times New Roman"/>
          <w:sz w:val="24"/>
          <w:szCs w:val="24"/>
        </w:rPr>
        <w:t>- Два свистка – присесть, встать и продолжить бег в обратном направлении</w:t>
      </w:r>
    </w:p>
    <w:p w14:paraId="0618983D" w14:textId="77777777" w:rsidR="00D255EF" w:rsidRPr="00D32453" w:rsidRDefault="00D255EF" w:rsidP="00D255EF">
      <w:pPr>
        <w:widowControl w:val="0"/>
        <w:autoSpaceDE w:val="0"/>
        <w:autoSpaceDN w:val="0"/>
        <w:adjustRightInd w:val="0"/>
        <w:spacing w:after="0" w:line="278" w:lineRule="exact"/>
        <w:jc w:val="both"/>
        <w:rPr>
          <w:rFonts w:ascii="Times New Roman" w:hAnsi="Times New Roman"/>
          <w:sz w:val="24"/>
          <w:szCs w:val="24"/>
        </w:rPr>
      </w:pPr>
      <w:r w:rsidRPr="00D32453">
        <w:rPr>
          <w:rFonts w:ascii="Times New Roman" w:hAnsi="Times New Roman"/>
          <w:sz w:val="24"/>
          <w:szCs w:val="24"/>
        </w:rPr>
        <w:t>- Длинный свисток – выполнить бег в обратном направлении</w:t>
      </w:r>
    </w:p>
    <w:p w14:paraId="78950298" w14:textId="77777777" w:rsidR="00D255EF" w:rsidRPr="00D32453" w:rsidRDefault="00D255EF" w:rsidP="00D255EF">
      <w:pPr>
        <w:widowControl w:val="0"/>
        <w:autoSpaceDE w:val="0"/>
        <w:autoSpaceDN w:val="0"/>
        <w:adjustRightInd w:val="0"/>
        <w:spacing w:after="0" w:line="278" w:lineRule="exact"/>
        <w:jc w:val="both"/>
        <w:rPr>
          <w:rFonts w:ascii="Times New Roman" w:hAnsi="Times New Roman"/>
          <w:sz w:val="24"/>
          <w:szCs w:val="24"/>
        </w:rPr>
      </w:pPr>
      <w:r w:rsidRPr="00D32453">
        <w:rPr>
          <w:rFonts w:ascii="Times New Roman" w:hAnsi="Times New Roman"/>
          <w:sz w:val="24"/>
          <w:szCs w:val="24"/>
        </w:rPr>
        <w:t>- с ускорением</w:t>
      </w:r>
    </w:p>
    <w:p w14:paraId="0791886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52A31E0" w14:textId="77777777" w:rsidR="00D255EF" w:rsidRPr="00D32453" w:rsidRDefault="00D255EF" w:rsidP="00D255EF">
      <w:pPr>
        <w:shd w:val="clear" w:color="auto" w:fill="FFFFFF"/>
        <w:spacing w:after="0" w:line="240" w:lineRule="auto"/>
        <w:jc w:val="both"/>
        <w:rPr>
          <w:rFonts w:ascii="Times New Roman" w:hAnsi="Times New Roman"/>
          <w:b/>
          <w:i/>
          <w:sz w:val="20"/>
          <w:szCs w:val="20"/>
        </w:rPr>
      </w:pPr>
      <w:r w:rsidRPr="00D32453">
        <w:rPr>
          <w:rFonts w:ascii="Times New Roman" w:hAnsi="Times New Roman"/>
          <w:b/>
          <w:i/>
          <w:sz w:val="20"/>
          <w:szCs w:val="20"/>
        </w:rPr>
        <w:t xml:space="preserve">КОМПЛЕКС </w:t>
      </w:r>
      <w:r w:rsidRPr="00D32453">
        <w:rPr>
          <w:rFonts w:ascii="Times New Roman" w:hAnsi="Times New Roman"/>
          <w:b/>
          <w:i/>
          <w:color w:val="000000"/>
          <w:sz w:val="20"/>
          <w:szCs w:val="20"/>
        </w:rPr>
        <w:t>УПРАЖНЕНИЙ</w:t>
      </w:r>
    </w:p>
    <w:p w14:paraId="6EC85E80"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 1. Прыжки у сетки с имитацией блокирования на месте 15–20 раз.</w:t>
      </w:r>
    </w:p>
    <w:p w14:paraId="17DE45B8"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 2. То же с одного шага 15–20 раз.</w:t>
      </w:r>
    </w:p>
    <w:p w14:paraId="45256901"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 3. То же с разбегом от линии нападения 10–15 раз.</w:t>
      </w:r>
    </w:p>
    <w:p w14:paraId="473A17F1"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 4. Прыжки вдоль сетки на каждый приставной шаг с имитацией одиночного блока.</w:t>
      </w:r>
    </w:p>
    <w:p w14:paraId="1AB54475"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 5. Имитация блока в 2, 3, 4 зонах, перемещение вдоль сетки с крестным шагом.</w:t>
      </w:r>
    </w:p>
    <w:p w14:paraId="370FF00E"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 6. Упражнение в парах, игроки стоят по разные стороны сетки, игрок с мячом выпрыгивает и бросает мяч сверху вниз двумя руками: влево, вправо, вперед, а другой, блокирующий, выпрыгивает и закрывает ход движения мяча.</w:t>
      </w:r>
    </w:p>
    <w:p w14:paraId="797921B9"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7. Блокирующий стоит в зоне 2 (3, 4), а игроки группы выполняют поочередно нападающие удары по ходу из зоны 4 (3, 2) с противоположной стороны сетки.</w:t>
      </w:r>
    </w:p>
    <w:p w14:paraId="370FB1D7"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 xml:space="preserve">При блокировании, особенно двойном, необходимо больше обращать внимание на четкость перемещения. Во время двойного блокирования важно, чтобы игроки не мешали друг другу. </w:t>
      </w:r>
    </w:p>
    <w:p w14:paraId="702653D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96BCEB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07E68B3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3277880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EAB817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491854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DB385C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B1F327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6DF50D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02D845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D3A48C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006F85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6714F9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405FEC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50B423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BF783A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1838C4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EA9EA2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789540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A6A6E3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013C2C6" w14:textId="77777777" w:rsidR="00C207B1" w:rsidRDefault="00C207B1" w:rsidP="00D255EF">
      <w:pPr>
        <w:widowControl w:val="0"/>
        <w:autoSpaceDE w:val="0"/>
        <w:autoSpaceDN w:val="0"/>
        <w:adjustRightInd w:val="0"/>
        <w:spacing w:after="0" w:line="240" w:lineRule="auto"/>
        <w:jc w:val="center"/>
        <w:rPr>
          <w:rFonts w:ascii="Times New Roman" w:hAnsi="Times New Roman" w:cs="Courier New"/>
          <w:b/>
          <w:bCs/>
          <w:i/>
          <w:color w:val="000000"/>
          <w:sz w:val="24"/>
          <w:szCs w:val="24"/>
        </w:rPr>
      </w:pPr>
    </w:p>
    <w:p w14:paraId="3123EAA4" w14:textId="77777777" w:rsidR="00C207B1" w:rsidRDefault="00C207B1" w:rsidP="00D255EF">
      <w:pPr>
        <w:widowControl w:val="0"/>
        <w:autoSpaceDE w:val="0"/>
        <w:autoSpaceDN w:val="0"/>
        <w:adjustRightInd w:val="0"/>
        <w:spacing w:after="0" w:line="240" w:lineRule="auto"/>
        <w:jc w:val="center"/>
        <w:rPr>
          <w:rFonts w:ascii="Times New Roman" w:hAnsi="Times New Roman" w:cs="Courier New"/>
          <w:b/>
          <w:bCs/>
          <w:i/>
          <w:color w:val="000000"/>
          <w:sz w:val="24"/>
          <w:szCs w:val="24"/>
        </w:rPr>
      </w:pPr>
    </w:p>
    <w:p w14:paraId="49ED5EB5"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cs="Courier New"/>
          <w:b/>
          <w:bCs/>
          <w:i/>
          <w:color w:val="000000"/>
          <w:sz w:val="24"/>
          <w:szCs w:val="24"/>
        </w:rPr>
        <w:lastRenderedPageBreak/>
        <w:t>Раздел 6. Атлетическая гимнастика</w:t>
      </w:r>
    </w:p>
    <w:p w14:paraId="32572A62"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p>
    <w:p w14:paraId="5501C944"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ПРАКТИЧЕСКАЯ РАБОТА № 40</w:t>
      </w:r>
    </w:p>
    <w:p w14:paraId="40932379"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Тема: Развитие общей силы. Из виса поднимание ног до касания перекладины (ю.), поднимание туловища из положения лежа (д.)</w:t>
      </w:r>
    </w:p>
    <w:p w14:paraId="67C4B6C4"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Поднимание прямых ног до угла 90 градусов из положения виса на гимнастической стенке (кол-во раз) (сдача контрольного норматива).</w:t>
      </w:r>
    </w:p>
    <w:p w14:paraId="00A466E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E0D774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5A4B456"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3AA6FD44"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Круговой метод тренировки для развития силы основных мышечных групп с эспандерами, амортизаторами из резины, гантелями, штангой, работа на тренажерах для развития специальной силы. Из виса поднимание ног до касания перекладины (ю.), поднимание туловища из положения лежа (д.)</w:t>
      </w:r>
    </w:p>
    <w:p w14:paraId="334EF21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6AB4F9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51A8817"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УПРАЖНЕНИЯ ПО АТЛЕТИЧЕСКОЙ ГИМНАСТИКЕ</w:t>
      </w:r>
    </w:p>
    <w:p w14:paraId="05E3A19E" w14:textId="77777777" w:rsidR="00D255EF" w:rsidRPr="00D32453" w:rsidRDefault="00D255EF" w:rsidP="00D255EF">
      <w:pPr>
        <w:widowControl w:val="0"/>
        <w:shd w:val="clear" w:color="auto" w:fill="FFFFFF"/>
        <w:autoSpaceDE w:val="0"/>
        <w:autoSpaceDN w:val="0"/>
        <w:adjustRightInd w:val="0"/>
        <w:spacing w:after="0" w:line="240" w:lineRule="auto"/>
        <w:rPr>
          <w:rFonts w:ascii="Times New Roman" w:hAnsi="Times New Roman"/>
          <w:b/>
          <w:bCs/>
          <w:color w:val="000000"/>
          <w:sz w:val="24"/>
          <w:szCs w:val="24"/>
        </w:rPr>
      </w:pPr>
      <w:r w:rsidRPr="00D32453">
        <w:rPr>
          <w:rFonts w:ascii="Times New Roman" w:hAnsi="Times New Roman"/>
          <w:b/>
          <w:bCs/>
          <w:color w:val="000000"/>
          <w:sz w:val="24"/>
          <w:szCs w:val="24"/>
        </w:rPr>
        <w:t>1-е упражнение</w:t>
      </w:r>
      <w:r w:rsidRPr="00D32453">
        <w:rPr>
          <w:rFonts w:ascii="Times New Roman" w:hAnsi="Times New Roman"/>
          <w:b/>
          <w:bCs/>
          <w:color w:val="000000"/>
          <w:sz w:val="24"/>
          <w:szCs w:val="24"/>
        </w:rPr>
        <w:br/>
      </w:r>
      <w:r w:rsidRPr="00D32453">
        <w:rPr>
          <w:rFonts w:ascii="Times New Roman" w:hAnsi="Times New Roman"/>
          <w:i/>
          <w:iCs/>
          <w:color w:val="000000"/>
          <w:sz w:val="24"/>
          <w:szCs w:val="24"/>
        </w:rPr>
        <w:t>Исходное положение: </w:t>
      </w:r>
      <w:r w:rsidRPr="00D32453">
        <w:rPr>
          <w:rFonts w:ascii="Times New Roman" w:hAnsi="Times New Roman"/>
          <w:color w:val="000000"/>
          <w:sz w:val="24"/>
          <w:szCs w:val="24"/>
        </w:rPr>
        <w:t>основная стойка.</w:t>
      </w:r>
      <w:r w:rsidRPr="00D32453">
        <w:rPr>
          <w:rFonts w:ascii="Times New Roman" w:hAnsi="Times New Roman"/>
          <w:color w:val="000000"/>
          <w:sz w:val="24"/>
          <w:szCs w:val="24"/>
        </w:rPr>
        <w:br/>
      </w:r>
      <w:r w:rsidRPr="00D32453">
        <w:rPr>
          <w:rFonts w:ascii="Times New Roman" w:hAnsi="Times New Roman"/>
          <w:i/>
          <w:iCs/>
          <w:color w:val="000000"/>
          <w:sz w:val="24"/>
          <w:szCs w:val="24"/>
        </w:rPr>
        <w:t>Выполнение: </w:t>
      </w:r>
      <w:r w:rsidRPr="00D32453">
        <w:rPr>
          <w:rFonts w:ascii="Times New Roman" w:hAnsi="Times New Roman"/>
          <w:color w:val="000000"/>
          <w:sz w:val="24"/>
          <w:szCs w:val="24"/>
        </w:rPr>
        <w:t>ходьба с высоким подниманием коленей и маховыми движениями руками. Ходьба вначале замедленная с постепенным ускорением и снова замедленная к концу. Ходьбу выпол</w:t>
      </w:r>
      <w:r>
        <w:rPr>
          <w:rFonts w:ascii="Times New Roman" w:hAnsi="Times New Roman"/>
          <w:color w:val="000000"/>
          <w:sz w:val="24"/>
          <w:szCs w:val="24"/>
        </w:rPr>
        <w:t>нять в продолжение 1-1,5 минут.</w:t>
      </w:r>
      <w:r w:rsidRPr="00D32453">
        <w:rPr>
          <w:rFonts w:ascii="Times New Roman" w:hAnsi="Times New Roman"/>
          <w:color w:val="000000"/>
          <w:sz w:val="24"/>
          <w:szCs w:val="24"/>
        </w:rPr>
        <w:br/>
      </w:r>
      <w:r w:rsidRPr="00D32453">
        <w:rPr>
          <w:rFonts w:ascii="Times New Roman" w:hAnsi="Times New Roman"/>
          <w:b/>
          <w:bCs/>
          <w:color w:val="000000"/>
          <w:sz w:val="24"/>
          <w:szCs w:val="24"/>
        </w:rPr>
        <w:t>2-е упражнение</w:t>
      </w:r>
      <w:r w:rsidRPr="00D32453">
        <w:rPr>
          <w:rFonts w:ascii="Times New Roman" w:hAnsi="Times New Roman"/>
          <w:color w:val="000000"/>
          <w:sz w:val="24"/>
          <w:szCs w:val="24"/>
        </w:rPr>
        <w:t> </w:t>
      </w:r>
      <w:r w:rsidRPr="00D32453">
        <w:rPr>
          <w:rFonts w:ascii="Times New Roman" w:hAnsi="Times New Roman"/>
          <w:color w:val="000000"/>
          <w:sz w:val="24"/>
          <w:szCs w:val="24"/>
        </w:rPr>
        <w:br/>
      </w:r>
      <w:r w:rsidRPr="00D32453">
        <w:rPr>
          <w:rFonts w:ascii="Times New Roman" w:hAnsi="Times New Roman"/>
          <w:i/>
          <w:iCs/>
          <w:color w:val="000000"/>
          <w:sz w:val="24"/>
          <w:szCs w:val="24"/>
        </w:rPr>
        <w:t>Исходное положение: </w:t>
      </w:r>
      <w:r w:rsidRPr="00D32453">
        <w:rPr>
          <w:rFonts w:ascii="Times New Roman" w:hAnsi="Times New Roman"/>
          <w:color w:val="000000"/>
          <w:sz w:val="24"/>
          <w:szCs w:val="24"/>
        </w:rPr>
        <w:t>ноги поставить на ширину плеч, руки опущены.</w:t>
      </w:r>
      <w:r w:rsidRPr="00D32453">
        <w:rPr>
          <w:rFonts w:ascii="Times New Roman" w:hAnsi="Times New Roman"/>
          <w:color w:val="000000"/>
          <w:sz w:val="24"/>
          <w:szCs w:val="24"/>
        </w:rPr>
        <w:br/>
      </w:r>
      <w:r w:rsidRPr="00D32453">
        <w:rPr>
          <w:rFonts w:ascii="Times New Roman" w:hAnsi="Times New Roman"/>
          <w:i/>
          <w:iCs/>
          <w:color w:val="000000"/>
          <w:sz w:val="24"/>
          <w:szCs w:val="24"/>
        </w:rPr>
        <w:t>Выполнение: </w:t>
      </w:r>
      <w:r w:rsidRPr="00D32453">
        <w:rPr>
          <w:rFonts w:ascii="Times New Roman" w:hAnsi="Times New Roman"/>
          <w:color w:val="000000"/>
          <w:sz w:val="24"/>
          <w:szCs w:val="24"/>
        </w:rPr>
        <w:t>медленно поднять руки вперед вверх — вдох, опуская в стороны вниз — выдох</w:t>
      </w:r>
      <w:r>
        <w:rPr>
          <w:rFonts w:ascii="Times New Roman" w:hAnsi="Times New Roman"/>
          <w:color w:val="000000"/>
          <w:sz w:val="24"/>
          <w:szCs w:val="24"/>
        </w:rPr>
        <w:t>.</w:t>
      </w:r>
      <w:r>
        <w:rPr>
          <w:rFonts w:ascii="Times New Roman" w:hAnsi="Times New Roman"/>
          <w:color w:val="000000"/>
          <w:sz w:val="24"/>
          <w:szCs w:val="24"/>
        </w:rPr>
        <w:br/>
        <w:t>Повторить упражнение 4-6 раз.</w:t>
      </w:r>
      <w:r w:rsidRPr="00D32453">
        <w:rPr>
          <w:rFonts w:ascii="Times New Roman" w:hAnsi="Times New Roman"/>
          <w:color w:val="000000"/>
          <w:sz w:val="24"/>
          <w:szCs w:val="24"/>
        </w:rPr>
        <w:br/>
      </w:r>
      <w:r w:rsidRPr="00D32453">
        <w:rPr>
          <w:rFonts w:ascii="Times New Roman" w:hAnsi="Times New Roman"/>
          <w:b/>
          <w:bCs/>
          <w:color w:val="000000"/>
          <w:sz w:val="24"/>
          <w:szCs w:val="24"/>
        </w:rPr>
        <w:t>3-е упражнение</w:t>
      </w:r>
      <w:r w:rsidRPr="00D32453">
        <w:rPr>
          <w:rFonts w:ascii="Times New Roman" w:hAnsi="Times New Roman"/>
          <w:b/>
          <w:bCs/>
          <w:color w:val="000000"/>
          <w:sz w:val="24"/>
          <w:szCs w:val="24"/>
        </w:rPr>
        <w:br/>
      </w:r>
      <w:r w:rsidRPr="00D32453">
        <w:rPr>
          <w:rFonts w:ascii="Times New Roman" w:hAnsi="Times New Roman"/>
          <w:i/>
          <w:iCs/>
          <w:color w:val="000000"/>
          <w:sz w:val="24"/>
          <w:szCs w:val="24"/>
        </w:rPr>
        <w:t>Исходное положение: </w:t>
      </w:r>
      <w:r w:rsidRPr="00D32453">
        <w:rPr>
          <w:rFonts w:ascii="Times New Roman" w:hAnsi="Times New Roman"/>
          <w:color w:val="000000"/>
          <w:sz w:val="24"/>
          <w:szCs w:val="24"/>
        </w:rPr>
        <w:t>ноги поставить шире плеч, руки опущены.</w:t>
      </w:r>
      <w:r w:rsidRPr="00D32453">
        <w:rPr>
          <w:rFonts w:ascii="Times New Roman" w:hAnsi="Times New Roman"/>
          <w:color w:val="000000"/>
          <w:sz w:val="24"/>
          <w:szCs w:val="24"/>
        </w:rPr>
        <w:br/>
      </w:r>
      <w:r w:rsidRPr="00D32453">
        <w:rPr>
          <w:rFonts w:ascii="Times New Roman" w:hAnsi="Times New Roman"/>
          <w:i/>
          <w:iCs/>
          <w:color w:val="000000"/>
          <w:sz w:val="24"/>
          <w:szCs w:val="24"/>
        </w:rPr>
        <w:t>Выполнение: </w:t>
      </w:r>
      <w:r w:rsidRPr="00D32453">
        <w:rPr>
          <w:rFonts w:ascii="Times New Roman" w:hAnsi="Times New Roman"/>
          <w:color w:val="000000"/>
          <w:sz w:val="24"/>
          <w:szCs w:val="24"/>
        </w:rPr>
        <w:t>скользя одной рукой по ноге вниз, другой по боку вверх, наклониться в сторону опущенной руки — выдох, выпрямиться — вдох.</w:t>
      </w:r>
      <w:r w:rsidRPr="00D32453">
        <w:rPr>
          <w:rFonts w:ascii="Times New Roman" w:hAnsi="Times New Roman"/>
          <w:color w:val="000000"/>
          <w:sz w:val="24"/>
          <w:szCs w:val="24"/>
        </w:rPr>
        <w:br/>
        <w:t>Повторить упражнение 6-8 раз в каждую сторону в среднем темпе.</w:t>
      </w:r>
      <w:r w:rsidRPr="00D32453">
        <w:rPr>
          <w:rFonts w:ascii="Times New Roman" w:hAnsi="Times New Roman"/>
          <w:color w:val="000000"/>
          <w:sz w:val="24"/>
          <w:szCs w:val="24"/>
        </w:rPr>
        <w:br/>
      </w:r>
    </w:p>
    <w:p w14:paraId="08BBD3EA" w14:textId="77777777" w:rsidR="00D255EF" w:rsidRPr="00D32453" w:rsidRDefault="00D255EF" w:rsidP="00D255EF">
      <w:pPr>
        <w:autoSpaceDE w:val="0"/>
        <w:autoSpaceDN w:val="0"/>
        <w:adjustRightInd w:val="0"/>
        <w:spacing w:after="0" w:line="240" w:lineRule="auto"/>
        <w:rPr>
          <w:rFonts w:ascii="Times New Roman" w:hAnsi="Times New Roman"/>
          <w:b/>
          <w:i/>
          <w:sz w:val="20"/>
          <w:szCs w:val="20"/>
        </w:rPr>
      </w:pPr>
      <w:r w:rsidRPr="00D32453">
        <w:rPr>
          <w:rFonts w:ascii="Times New Roman" w:hAnsi="Times New Roman"/>
          <w:b/>
          <w:i/>
          <w:sz w:val="20"/>
          <w:szCs w:val="20"/>
        </w:rPr>
        <w:t>СДАЧА КОНТРОЛЬНОГО НОРМАТИВА</w:t>
      </w:r>
    </w:p>
    <w:p w14:paraId="28BD5D40" w14:textId="77777777" w:rsidR="00D255EF" w:rsidRPr="00D32453" w:rsidRDefault="00D255EF" w:rsidP="00D255EF">
      <w:pPr>
        <w:keepNext/>
        <w:keepLines/>
        <w:widowControl w:val="0"/>
        <w:autoSpaceDE w:val="0"/>
        <w:autoSpaceDN w:val="0"/>
        <w:adjustRightInd w:val="0"/>
        <w:spacing w:after="0" w:line="240" w:lineRule="auto"/>
        <w:jc w:val="both"/>
        <w:outlineLvl w:val="0"/>
        <w:rPr>
          <w:rFonts w:ascii="Times New Roman" w:eastAsiaTheme="majorEastAsia" w:hAnsi="Times New Roman"/>
          <w:b/>
          <w:i/>
          <w:color w:val="000000"/>
          <w:sz w:val="24"/>
          <w:szCs w:val="24"/>
        </w:rPr>
      </w:pPr>
      <w:r w:rsidRPr="00D32453">
        <w:rPr>
          <w:rFonts w:ascii="Times New Roman" w:eastAsiaTheme="majorEastAsia" w:hAnsi="Times New Roman"/>
          <w:b/>
          <w:i/>
          <w:color w:val="000000"/>
          <w:sz w:val="24"/>
          <w:szCs w:val="24"/>
        </w:rPr>
        <w:t>Поднимание прямых ног до угла 90 градусов из положения виса на гимнастической стенке (кол-во раз)</w:t>
      </w:r>
    </w:p>
    <w:tbl>
      <w:tblPr>
        <w:tblW w:w="5000" w:type="pct"/>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1915"/>
        <w:gridCol w:w="1913"/>
        <w:gridCol w:w="1915"/>
        <w:gridCol w:w="1913"/>
        <w:gridCol w:w="1909"/>
      </w:tblGrid>
      <w:tr w:rsidR="00D255EF" w:rsidRPr="00D32453" w14:paraId="7E0F9E51" w14:textId="77777777" w:rsidTr="002652BD">
        <w:trPr>
          <w:trHeight w:val="353"/>
        </w:trPr>
        <w:tc>
          <w:tcPr>
            <w:tcW w:w="1001" w:type="pct"/>
            <w:tcBorders>
              <w:top w:val="single" w:sz="6" w:space="0" w:color="000000"/>
              <w:left w:val="single" w:sz="6" w:space="0" w:color="000000"/>
              <w:bottom w:val="single" w:sz="6" w:space="0" w:color="000000"/>
              <w:right w:val="single" w:sz="6" w:space="0" w:color="000000"/>
            </w:tcBorders>
            <w:hideMark/>
          </w:tcPr>
          <w:p w14:paraId="03AF1E4B"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0"/>
                <w:szCs w:val="20"/>
              </w:rPr>
            </w:pPr>
          </w:p>
        </w:tc>
        <w:tc>
          <w:tcPr>
            <w:tcW w:w="2001" w:type="pct"/>
            <w:gridSpan w:val="2"/>
            <w:tcBorders>
              <w:top w:val="single" w:sz="6" w:space="0" w:color="000000"/>
              <w:left w:val="single" w:sz="6" w:space="0" w:color="000000"/>
              <w:bottom w:val="single" w:sz="6" w:space="0" w:color="000000"/>
              <w:right w:val="single" w:sz="6" w:space="0" w:color="000000"/>
            </w:tcBorders>
            <w:hideMark/>
          </w:tcPr>
          <w:p w14:paraId="7029E601"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15-17 лет</w:t>
            </w:r>
          </w:p>
        </w:tc>
        <w:tc>
          <w:tcPr>
            <w:tcW w:w="1998" w:type="pct"/>
            <w:gridSpan w:val="2"/>
            <w:tcBorders>
              <w:top w:val="single" w:sz="6" w:space="0" w:color="000000"/>
              <w:left w:val="single" w:sz="6" w:space="0" w:color="000000"/>
              <w:bottom w:val="single" w:sz="6" w:space="0" w:color="000000"/>
              <w:right w:val="single" w:sz="6" w:space="0" w:color="000000"/>
            </w:tcBorders>
            <w:hideMark/>
          </w:tcPr>
          <w:p w14:paraId="1269AE80"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18 лет и</w:t>
            </w:r>
          </w:p>
          <w:p w14:paraId="7B581AF8"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старше</w:t>
            </w:r>
          </w:p>
        </w:tc>
      </w:tr>
      <w:tr w:rsidR="00D255EF" w:rsidRPr="00D32453" w14:paraId="0070AD06" w14:textId="77777777" w:rsidTr="002652BD">
        <w:trPr>
          <w:trHeight w:val="38"/>
        </w:trPr>
        <w:tc>
          <w:tcPr>
            <w:tcW w:w="1001" w:type="pct"/>
            <w:tcBorders>
              <w:top w:val="single" w:sz="6" w:space="0" w:color="000000"/>
              <w:left w:val="single" w:sz="6" w:space="0" w:color="000000"/>
              <w:bottom w:val="single" w:sz="6" w:space="0" w:color="000000"/>
              <w:right w:val="single" w:sz="6" w:space="0" w:color="000000"/>
            </w:tcBorders>
            <w:hideMark/>
          </w:tcPr>
          <w:p w14:paraId="38397DF1"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Оценка</w:t>
            </w:r>
          </w:p>
        </w:tc>
        <w:tc>
          <w:tcPr>
            <w:tcW w:w="1000" w:type="pct"/>
            <w:tcBorders>
              <w:top w:val="single" w:sz="6" w:space="0" w:color="000000"/>
              <w:left w:val="single" w:sz="6" w:space="0" w:color="000000"/>
              <w:bottom w:val="single" w:sz="6" w:space="0" w:color="000000"/>
              <w:right w:val="single" w:sz="6" w:space="0" w:color="000000"/>
            </w:tcBorders>
            <w:hideMark/>
          </w:tcPr>
          <w:p w14:paraId="10A14B6A"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М</w:t>
            </w:r>
          </w:p>
        </w:tc>
        <w:tc>
          <w:tcPr>
            <w:tcW w:w="1001" w:type="pct"/>
            <w:tcBorders>
              <w:top w:val="single" w:sz="6" w:space="0" w:color="000000"/>
              <w:left w:val="single" w:sz="6" w:space="0" w:color="000000"/>
              <w:bottom w:val="single" w:sz="6" w:space="0" w:color="000000"/>
              <w:right w:val="single" w:sz="6" w:space="0" w:color="000000"/>
            </w:tcBorders>
            <w:hideMark/>
          </w:tcPr>
          <w:p w14:paraId="16D6D237"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Д</w:t>
            </w:r>
          </w:p>
        </w:tc>
        <w:tc>
          <w:tcPr>
            <w:tcW w:w="1000" w:type="pct"/>
            <w:tcBorders>
              <w:top w:val="single" w:sz="6" w:space="0" w:color="000000"/>
              <w:left w:val="single" w:sz="6" w:space="0" w:color="000000"/>
              <w:bottom w:val="single" w:sz="6" w:space="0" w:color="000000"/>
              <w:right w:val="single" w:sz="6" w:space="0" w:color="000000"/>
            </w:tcBorders>
            <w:hideMark/>
          </w:tcPr>
          <w:p w14:paraId="4A4B3E01"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М</w:t>
            </w:r>
          </w:p>
        </w:tc>
        <w:tc>
          <w:tcPr>
            <w:tcW w:w="998" w:type="pct"/>
            <w:tcBorders>
              <w:top w:val="single" w:sz="6" w:space="0" w:color="000000"/>
              <w:left w:val="single" w:sz="6" w:space="0" w:color="000000"/>
              <w:bottom w:val="single" w:sz="6" w:space="0" w:color="000000"/>
              <w:right w:val="single" w:sz="6" w:space="0" w:color="000000"/>
            </w:tcBorders>
            <w:hideMark/>
          </w:tcPr>
          <w:p w14:paraId="439684C7"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Д</w:t>
            </w:r>
          </w:p>
        </w:tc>
      </w:tr>
      <w:tr w:rsidR="00D255EF" w:rsidRPr="00D32453" w14:paraId="33BDF590" w14:textId="77777777" w:rsidTr="002652BD">
        <w:tc>
          <w:tcPr>
            <w:tcW w:w="1001" w:type="pct"/>
            <w:tcBorders>
              <w:top w:val="single" w:sz="6" w:space="0" w:color="000000"/>
              <w:left w:val="single" w:sz="6" w:space="0" w:color="000000"/>
              <w:bottom w:val="single" w:sz="6" w:space="0" w:color="000000"/>
              <w:right w:val="single" w:sz="6" w:space="0" w:color="000000"/>
            </w:tcBorders>
            <w:hideMark/>
          </w:tcPr>
          <w:p w14:paraId="7DAA73C7"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«5»</w:t>
            </w:r>
          </w:p>
        </w:tc>
        <w:tc>
          <w:tcPr>
            <w:tcW w:w="1000" w:type="pct"/>
            <w:tcBorders>
              <w:top w:val="single" w:sz="6" w:space="0" w:color="000000"/>
              <w:left w:val="single" w:sz="6" w:space="0" w:color="000000"/>
              <w:bottom w:val="single" w:sz="6" w:space="0" w:color="000000"/>
              <w:right w:val="single" w:sz="6" w:space="0" w:color="000000"/>
            </w:tcBorders>
            <w:hideMark/>
          </w:tcPr>
          <w:p w14:paraId="0F2886C5"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32</w:t>
            </w:r>
          </w:p>
        </w:tc>
        <w:tc>
          <w:tcPr>
            <w:tcW w:w="1001" w:type="pct"/>
            <w:tcBorders>
              <w:top w:val="single" w:sz="6" w:space="0" w:color="000000"/>
              <w:left w:val="single" w:sz="6" w:space="0" w:color="000000"/>
              <w:bottom w:val="single" w:sz="6" w:space="0" w:color="000000"/>
              <w:right w:val="single" w:sz="6" w:space="0" w:color="000000"/>
            </w:tcBorders>
            <w:hideMark/>
          </w:tcPr>
          <w:p w14:paraId="20C6DAC2"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27</w:t>
            </w:r>
          </w:p>
        </w:tc>
        <w:tc>
          <w:tcPr>
            <w:tcW w:w="1000" w:type="pct"/>
            <w:tcBorders>
              <w:top w:val="single" w:sz="6" w:space="0" w:color="000000"/>
              <w:left w:val="single" w:sz="6" w:space="0" w:color="000000"/>
              <w:bottom w:val="single" w:sz="6" w:space="0" w:color="000000"/>
              <w:right w:val="single" w:sz="6" w:space="0" w:color="000000"/>
            </w:tcBorders>
            <w:hideMark/>
          </w:tcPr>
          <w:p w14:paraId="07C2F7E2"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34</w:t>
            </w:r>
          </w:p>
        </w:tc>
        <w:tc>
          <w:tcPr>
            <w:tcW w:w="998" w:type="pct"/>
            <w:tcBorders>
              <w:top w:val="single" w:sz="6" w:space="0" w:color="000000"/>
              <w:left w:val="single" w:sz="6" w:space="0" w:color="000000"/>
              <w:bottom w:val="single" w:sz="6" w:space="0" w:color="000000"/>
              <w:right w:val="single" w:sz="6" w:space="0" w:color="000000"/>
            </w:tcBorders>
            <w:hideMark/>
          </w:tcPr>
          <w:p w14:paraId="5DAC3D71"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29</w:t>
            </w:r>
          </w:p>
        </w:tc>
      </w:tr>
      <w:tr w:rsidR="00D255EF" w:rsidRPr="00D32453" w14:paraId="7855AF14" w14:textId="77777777" w:rsidTr="002652BD">
        <w:tc>
          <w:tcPr>
            <w:tcW w:w="1001" w:type="pct"/>
            <w:tcBorders>
              <w:top w:val="single" w:sz="6" w:space="0" w:color="000000"/>
              <w:left w:val="single" w:sz="6" w:space="0" w:color="000000"/>
              <w:bottom w:val="single" w:sz="6" w:space="0" w:color="000000"/>
              <w:right w:val="single" w:sz="6" w:space="0" w:color="000000"/>
            </w:tcBorders>
            <w:hideMark/>
          </w:tcPr>
          <w:p w14:paraId="1982632A"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«4»</w:t>
            </w:r>
          </w:p>
        </w:tc>
        <w:tc>
          <w:tcPr>
            <w:tcW w:w="1000" w:type="pct"/>
            <w:tcBorders>
              <w:top w:val="single" w:sz="6" w:space="0" w:color="000000"/>
              <w:left w:val="single" w:sz="6" w:space="0" w:color="000000"/>
              <w:bottom w:val="single" w:sz="6" w:space="0" w:color="000000"/>
              <w:right w:val="single" w:sz="6" w:space="0" w:color="000000"/>
            </w:tcBorders>
            <w:hideMark/>
          </w:tcPr>
          <w:p w14:paraId="3A231188"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28</w:t>
            </w:r>
          </w:p>
        </w:tc>
        <w:tc>
          <w:tcPr>
            <w:tcW w:w="1001" w:type="pct"/>
            <w:tcBorders>
              <w:top w:val="single" w:sz="6" w:space="0" w:color="000000"/>
              <w:left w:val="single" w:sz="6" w:space="0" w:color="000000"/>
              <w:bottom w:val="single" w:sz="6" w:space="0" w:color="000000"/>
              <w:right w:val="single" w:sz="6" w:space="0" w:color="000000"/>
            </w:tcBorders>
            <w:hideMark/>
          </w:tcPr>
          <w:p w14:paraId="6E646EFC"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24</w:t>
            </w:r>
          </w:p>
        </w:tc>
        <w:tc>
          <w:tcPr>
            <w:tcW w:w="1000" w:type="pct"/>
            <w:tcBorders>
              <w:top w:val="single" w:sz="6" w:space="0" w:color="000000"/>
              <w:left w:val="single" w:sz="6" w:space="0" w:color="000000"/>
              <w:bottom w:val="single" w:sz="6" w:space="0" w:color="000000"/>
              <w:right w:val="single" w:sz="6" w:space="0" w:color="000000"/>
            </w:tcBorders>
            <w:hideMark/>
          </w:tcPr>
          <w:p w14:paraId="1E02BEEC"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30</w:t>
            </w:r>
          </w:p>
        </w:tc>
        <w:tc>
          <w:tcPr>
            <w:tcW w:w="998" w:type="pct"/>
            <w:tcBorders>
              <w:top w:val="single" w:sz="6" w:space="0" w:color="000000"/>
              <w:left w:val="single" w:sz="6" w:space="0" w:color="000000"/>
              <w:bottom w:val="single" w:sz="6" w:space="0" w:color="000000"/>
              <w:right w:val="single" w:sz="6" w:space="0" w:color="000000"/>
            </w:tcBorders>
            <w:hideMark/>
          </w:tcPr>
          <w:p w14:paraId="6A63237F"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25</w:t>
            </w:r>
          </w:p>
        </w:tc>
      </w:tr>
      <w:tr w:rsidR="00D255EF" w:rsidRPr="00D32453" w14:paraId="05E65DBF" w14:textId="77777777" w:rsidTr="002652BD">
        <w:tc>
          <w:tcPr>
            <w:tcW w:w="1001" w:type="pct"/>
            <w:tcBorders>
              <w:top w:val="single" w:sz="6" w:space="0" w:color="000000"/>
              <w:left w:val="single" w:sz="6" w:space="0" w:color="000000"/>
              <w:bottom w:val="single" w:sz="6" w:space="0" w:color="000000"/>
              <w:right w:val="single" w:sz="6" w:space="0" w:color="000000"/>
            </w:tcBorders>
            <w:hideMark/>
          </w:tcPr>
          <w:p w14:paraId="0A2A7A58"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«3»</w:t>
            </w:r>
          </w:p>
        </w:tc>
        <w:tc>
          <w:tcPr>
            <w:tcW w:w="1000" w:type="pct"/>
            <w:tcBorders>
              <w:top w:val="single" w:sz="6" w:space="0" w:color="000000"/>
              <w:left w:val="single" w:sz="6" w:space="0" w:color="000000"/>
              <w:bottom w:val="single" w:sz="6" w:space="0" w:color="000000"/>
              <w:right w:val="single" w:sz="6" w:space="0" w:color="000000"/>
            </w:tcBorders>
            <w:hideMark/>
          </w:tcPr>
          <w:p w14:paraId="1AA440FC"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24</w:t>
            </w:r>
          </w:p>
        </w:tc>
        <w:tc>
          <w:tcPr>
            <w:tcW w:w="1001" w:type="pct"/>
            <w:tcBorders>
              <w:top w:val="single" w:sz="6" w:space="0" w:color="000000"/>
              <w:left w:val="single" w:sz="6" w:space="0" w:color="000000"/>
              <w:bottom w:val="single" w:sz="6" w:space="0" w:color="000000"/>
              <w:right w:val="single" w:sz="6" w:space="0" w:color="000000"/>
            </w:tcBorders>
            <w:hideMark/>
          </w:tcPr>
          <w:p w14:paraId="2A5DD42C"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21</w:t>
            </w:r>
          </w:p>
        </w:tc>
        <w:tc>
          <w:tcPr>
            <w:tcW w:w="1000" w:type="pct"/>
            <w:tcBorders>
              <w:top w:val="single" w:sz="6" w:space="0" w:color="000000"/>
              <w:left w:val="single" w:sz="6" w:space="0" w:color="000000"/>
              <w:bottom w:val="single" w:sz="6" w:space="0" w:color="000000"/>
              <w:right w:val="single" w:sz="6" w:space="0" w:color="000000"/>
            </w:tcBorders>
            <w:hideMark/>
          </w:tcPr>
          <w:p w14:paraId="6CA1608B"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25</w:t>
            </w:r>
          </w:p>
        </w:tc>
        <w:tc>
          <w:tcPr>
            <w:tcW w:w="998" w:type="pct"/>
            <w:tcBorders>
              <w:top w:val="single" w:sz="6" w:space="0" w:color="000000"/>
              <w:left w:val="single" w:sz="6" w:space="0" w:color="000000"/>
              <w:bottom w:val="single" w:sz="6" w:space="0" w:color="000000"/>
              <w:right w:val="single" w:sz="6" w:space="0" w:color="000000"/>
            </w:tcBorders>
            <w:hideMark/>
          </w:tcPr>
          <w:p w14:paraId="0601960E"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22</w:t>
            </w:r>
          </w:p>
        </w:tc>
      </w:tr>
      <w:tr w:rsidR="00D255EF" w:rsidRPr="00D32453" w14:paraId="70C1C80D" w14:textId="77777777" w:rsidTr="002652BD">
        <w:tc>
          <w:tcPr>
            <w:tcW w:w="1001" w:type="pct"/>
            <w:tcBorders>
              <w:top w:val="single" w:sz="6" w:space="0" w:color="000000"/>
              <w:left w:val="single" w:sz="6" w:space="0" w:color="000000"/>
              <w:bottom w:val="single" w:sz="6" w:space="0" w:color="000000"/>
              <w:right w:val="single" w:sz="6" w:space="0" w:color="000000"/>
            </w:tcBorders>
            <w:hideMark/>
          </w:tcPr>
          <w:p w14:paraId="71A726E0"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«2»</w:t>
            </w:r>
          </w:p>
        </w:tc>
        <w:tc>
          <w:tcPr>
            <w:tcW w:w="1000" w:type="pct"/>
            <w:tcBorders>
              <w:top w:val="single" w:sz="6" w:space="0" w:color="000000"/>
              <w:left w:val="single" w:sz="6" w:space="0" w:color="000000"/>
              <w:bottom w:val="single" w:sz="6" w:space="0" w:color="000000"/>
              <w:right w:val="single" w:sz="6" w:space="0" w:color="000000"/>
            </w:tcBorders>
            <w:hideMark/>
          </w:tcPr>
          <w:p w14:paraId="348B4BF2"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12</w:t>
            </w:r>
          </w:p>
        </w:tc>
        <w:tc>
          <w:tcPr>
            <w:tcW w:w="1001" w:type="pct"/>
            <w:tcBorders>
              <w:top w:val="single" w:sz="6" w:space="0" w:color="000000"/>
              <w:left w:val="single" w:sz="6" w:space="0" w:color="000000"/>
              <w:bottom w:val="single" w:sz="6" w:space="0" w:color="000000"/>
              <w:right w:val="single" w:sz="6" w:space="0" w:color="000000"/>
            </w:tcBorders>
            <w:hideMark/>
          </w:tcPr>
          <w:p w14:paraId="5EED6465"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10</w:t>
            </w:r>
          </w:p>
        </w:tc>
        <w:tc>
          <w:tcPr>
            <w:tcW w:w="1000" w:type="pct"/>
            <w:tcBorders>
              <w:top w:val="single" w:sz="6" w:space="0" w:color="000000"/>
              <w:left w:val="single" w:sz="6" w:space="0" w:color="000000"/>
              <w:bottom w:val="single" w:sz="6" w:space="0" w:color="000000"/>
              <w:right w:val="single" w:sz="6" w:space="0" w:color="000000"/>
            </w:tcBorders>
            <w:hideMark/>
          </w:tcPr>
          <w:p w14:paraId="54315C98"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13</w:t>
            </w:r>
          </w:p>
        </w:tc>
        <w:tc>
          <w:tcPr>
            <w:tcW w:w="998" w:type="pct"/>
            <w:tcBorders>
              <w:top w:val="single" w:sz="6" w:space="0" w:color="000000"/>
              <w:left w:val="single" w:sz="6" w:space="0" w:color="000000"/>
              <w:bottom w:val="single" w:sz="6" w:space="0" w:color="000000"/>
              <w:right w:val="single" w:sz="6" w:space="0" w:color="000000"/>
            </w:tcBorders>
            <w:hideMark/>
          </w:tcPr>
          <w:p w14:paraId="04BA0E43" w14:textId="77777777" w:rsidR="00D255EF" w:rsidRPr="00D32453" w:rsidRDefault="00D255EF" w:rsidP="002652BD">
            <w:pPr>
              <w:spacing w:after="0" w:line="240" w:lineRule="auto"/>
              <w:jc w:val="center"/>
              <w:rPr>
                <w:rFonts w:ascii="Times New Roman" w:hAnsi="Times New Roman"/>
                <w:b/>
                <w:i/>
                <w:color w:val="000000"/>
              </w:rPr>
            </w:pPr>
            <w:r w:rsidRPr="00D32453">
              <w:rPr>
                <w:rFonts w:ascii="Times New Roman" w:hAnsi="Times New Roman"/>
                <w:b/>
                <w:i/>
                <w:color w:val="000000"/>
              </w:rPr>
              <w:t>11</w:t>
            </w:r>
          </w:p>
        </w:tc>
      </w:tr>
    </w:tbl>
    <w:p w14:paraId="55247EE7" w14:textId="77777777" w:rsidR="00D255EF" w:rsidRPr="00D32453" w:rsidRDefault="00D255EF" w:rsidP="00D255EF">
      <w:pPr>
        <w:autoSpaceDE w:val="0"/>
        <w:autoSpaceDN w:val="0"/>
        <w:adjustRightInd w:val="0"/>
        <w:spacing w:after="0" w:line="240" w:lineRule="auto"/>
        <w:rPr>
          <w:rFonts w:ascii="Times New Roman" w:hAnsi="Times New Roman"/>
          <w:color w:val="FF0000"/>
          <w:sz w:val="28"/>
          <w:szCs w:val="28"/>
        </w:rPr>
      </w:pPr>
    </w:p>
    <w:p w14:paraId="7425383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52EA56B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030DA84A" w14:textId="77777777" w:rsidR="00D255EF"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p>
    <w:p w14:paraId="3DFDD163"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4D5686C7"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0B7D5989"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41</w:t>
      </w:r>
    </w:p>
    <w:p w14:paraId="62E09D0E"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 xml:space="preserve">Тема: Развитие силовой выносливости. </w:t>
      </w:r>
    </w:p>
    <w:p w14:paraId="5DF61C71"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Сгибание и разгибание рук в упоре лежа на полу (ю.), подъем туловища из положения лежа (д.)</w:t>
      </w:r>
    </w:p>
    <w:p w14:paraId="45AE0CA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127D781"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3083473B"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Упражнения: прыжки через скакалку, приседания на одной и двух ногах, тренировка для развития силы основных мышечных групп с эспандером, поднимание и опускание туловища из положения сидя на полу (девушки), поднимание ног в висе на перекладине до касания перекладины (юноши), подтягивание.  Сгибание и разгибание рук в упоре лежа на полу (ю.), подъем туловища из положения лежа (д.)</w:t>
      </w:r>
    </w:p>
    <w:p w14:paraId="3750745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48BA8D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CD7F56D"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УПРАЖНЕНИЯ ПО АТЛЕТИЧЕСКОЙ ГИМНАСТИКЕ</w:t>
      </w:r>
    </w:p>
    <w:p w14:paraId="23EF237A" w14:textId="77777777" w:rsidR="00D255EF" w:rsidRPr="00D32453" w:rsidRDefault="00D255EF" w:rsidP="00D255EF">
      <w:pPr>
        <w:widowControl w:val="0"/>
        <w:shd w:val="clear" w:color="auto" w:fill="FFFFFF"/>
        <w:autoSpaceDE w:val="0"/>
        <w:autoSpaceDN w:val="0"/>
        <w:adjustRightInd w:val="0"/>
        <w:spacing w:after="0" w:line="240" w:lineRule="auto"/>
        <w:rPr>
          <w:rFonts w:ascii="Times New Roman" w:hAnsi="Times New Roman"/>
          <w:color w:val="000000"/>
          <w:sz w:val="24"/>
          <w:szCs w:val="24"/>
        </w:rPr>
      </w:pPr>
      <w:r w:rsidRPr="00D32453">
        <w:rPr>
          <w:rFonts w:ascii="Times New Roman" w:hAnsi="Times New Roman"/>
          <w:b/>
          <w:bCs/>
          <w:color w:val="000000"/>
          <w:sz w:val="24"/>
          <w:szCs w:val="24"/>
        </w:rPr>
        <w:t>4-е упражнение</w:t>
      </w:r>
      <w:r w:rsidRPr="00D32453">
        <w:rPr>
          <w:rFonts w:ascii="Times New Roman" w:hAnsi="Times New Roman"/>
          <w:b/>
          <w:bCs/>
          <w:color w:val="000000"/>
          <w:sz w:val="24"/>
          <w:szCs w:val="24"/>
        </w:rPr>
        <w:br/>
      </w:r>
      <w:r w:rsidRPr="00D32453">
        <w:rPr>
          <w:rFonts w:ascii="Times New Roman" w:hAnsi="Times New Roman"/>
          <w:i/>
          <w:iCs/>
          <w:color w:val="000000"/>
          <w:sz w:val="24"/>
          <w:szCs w:val="24"/>
        </w:rPr>
        <w:t>Исходное положение: </w:t>
      </w:r>
      <w:r w:rsidRPr="00D32453">
        <w:rPr>
          <w:rFonts w:ascii="Times New Roman" w:hAnsi="Times New Roman"/>
          <w:color w:val="000000"/>
          <w:sz w:val="24"/>
          <w:szCs w:val="24"/>
        </w:rPr>
        <w:t>ноги поставить на ширину плеч, руки опущены.</w:t>
      </w:r>
      <w:r w:rsidRPr="00D32453">
        <w:rPr>
          <w:rFonts w:ascii="Times New Roman" w:hAnsi="Times New Roman"/>
          <w:color w:val="000000"/>
          <w:sz w:val="24"/>
          <w:szCs w:val="24"/>
        </w:rPr>
        <w:br/>
      </w:r>
      <w:r w:rsidRPr="00D32453">
        <w:rPr>
          <w:rFonts w:ascii="Times New Roman" w:hAnsi="Times New Roman"/>
          <w:i/>
          <w:iCs/>
          <w:color w:val="000000"/>
          <w:sz w:val="24"/>
          <w:szCs w:val="24"/>
        </w:rPr>
        <w:t>Выполнение: </w:t>
      </w:r>
      <w:r w:rsidRPr="00D32453">
        <w:rPr>
          <w:rFonts w:ascii="Times New Roman" w:hAnsi="Times New Roman"/>
          <w:color w:val="000000"/>
          <w:sz w:val="24"/>
          <w:szCs w:val="24"/>
        </w:rPr>
        <w:t>поднять руки вверх — вдох, приседая, опустить руки вперед вниз и отвести назад — выдох.</w:t>
      </w:r>
      <w:r w:rsidRPr="00D32453">
        <w:rPr>
          <w:rFonts w:ascii="Times New Roman" w:hAnsi="Times New Roman"/>
          <w:color w:val="000000"/>
          <w:sz w:val="24"/>
          <w:szCs w:val="24"/>
        </w:rPr>
        <w:br/>
        <w:t>Повторить упражнение 6-10 раз в среднем темпе. Закончив упражнение, походить секунд 20-30 и, остановившись, перевести руки на пояс — вдох, опустить руки — выдох. Повторить 2-3 раза.</w:t>
      </w:r>
      <w:r w:rsidRPr="00D32453">
        <w:rPr>
          <w:rFonts w:ascii="Times New Roman" w:hAnsi="Times New Roman"/>
          <w:color w:val="000000"/>
          <w:sz w:val="24"/>
          <w:szCs w:val="24"/>
        </w:rPr>
        <w:br/>
      </w:r>
      <w:r w:rsidRPr="00D32453">
        <w:rPr>
          <w:rFonts w:ascii="Times New Roman" w:hAnsi="Times New Roman"/>
          <w:color w:val="000000"/>
          <w:sz w:val="24"/>
          <w:szCs w:val="24"/>
        </w:rPr>
        <w:br/>
      </w:r>
      <w:r w:rsidRPr="00D32453">
        <w:rPr>
          <w:rFonts w:ascii="Times New Roman" w:hAnsi="Times New Roman"/>
          <w:b/>
          <w:bCs/>
          <w:color w:val="000000"/>
          <w:sz w:val="24"/>
          <w:szCs w:val="24"/>
        </w:rPr>
        <w:t>5-е упражнение</w:t>
      </w:r>
      <w:r w:rsidRPr="00D32453">
        <w:rPr>
          <w:rFonts w:ascii="Times New Roman" w:hAnsi="Times New Roman"/>
          <w:b/>
          <w:bCs/>
          <w:color w:val="000000"/>
          <w:sz w:val="24"/>
          <w:szCs w:val="24"/>
        </w:rPr>
        <w:br/>
      </w:r>
      <w:r w:rsidRPr="00D32453">
        <w:rPr>
          <w:rFonts w:ascii="Times New Roman" w:hAnsi="Times New Roman"/>
          <w:i/>
          <w:iCs/>
          <w:color w:val="000000"/>
          <w:sz w:val="24"/>
          <w:szCs w:val="24"/>
        </w:rPr>
        <w:t>Исходное положение: </w:t>
      </w:r>
      <w:r w:rsidRPr="00D32453">
        <w:rPr>
          <w:rFonts w:ascii="Times New Roman" w:hAnsi="Times New Roman"/>
          <w:color w:val="000000"/>
          <w:sz w:val="24"/>
          <w:szCs w:val="24"/>
        </w:rPr>
        <w:t>ноги поставить ширине плеч, руки опущены.</w:t>
      </w:r>
      <w:r w:rsidRPr="00D32453">
        <w:rPr>
          <w:rFonts w:ascii="Times New Roman" w:hAnsi="Times New Roman"/>
          <w:color w:val="000000"/>
          <w:sz w:val="24"/>
          <w:szCs w:val="24"/>
        </w:rPr>
        <w:br/>
      </w:r>
      <w:r w:rsidRPr="00D32453">
        <w:rPr>
          <w:rFonts w:ascii="Times New Roman" w:hAnsi="Times New Roman"/>
          <w:i/>
          <w:iCs/>
          <w:color w:val="000000"/>
          <w:sz w:val="24"/>
          <w:szCs w:val="24"/>
        </w:rPr>
        <w:t>Выполнение: </w:t>
      </w:r>
      <w:r w:rsidRPr="00D32453">
        <w:rPr>
          <w:rFonts w:ascii="Times New Roman" w:hAnsi="Times New Roman"/>
          <w:color w:val="000000"/>
          <w:sz w:val="24"/>
          <w:szCs w:val="24"/>
        </w:rPr>
        <w:t>отводя руки назад вверх — вдох. Наклониться вперед вниз и, опуская руки, коснуться ими пола — выдох.</w:t>
      </w:r>
      <w:r w:rsidRPr="00D32453">
        <w:rPr>
          <w:rFonts w:ascii="Times New Roman" w:hAnsi="Times New Roman"/>
          <w:color w:val="000000"/>
          <w:sz w:val="24"/>
          <w:szCs w:val="24"/>
        </w:rPr>
        <w:br/>
        <w:t>Повторить упражнение 6-12 раз в среднем темпе.</w:t>
      </w:r>
    </w:p>
    <w:p w14:paraId="2830C0BC" w14:textId="77777777" w:rsidR="00D255EF" w:rsidRPr="00D32453" w:rsidRDefault="00D255EF" w:rsidP="00D255EF">
      <w:pPr>
        <w:widowControl w:val="0"/>
        <w:shd w:val="clear" w:color="auto" w:fill="FFFFFF"/>
        <w:autoSpaceDE w:val="0"/>
        <w:autoSpaceDN w:val="0"/>
        <w:adjustRightInd w:val="0"/>
        <w:spacing w:after="0" w:line="240" w:lineRule="auto"/>
        <w:jc w:val="center"/>
        <w:rPr>
          <w:rFonts w:ascii="Times New Roman" w:hAnsi="Times New Roman"/>
          <w:color w:val="000000"/>
          <w:sz w:val="10"/>
          <w:szCs w:val="10"/>
        </w:rPr>
      </w:pPr>
    </w:p>
    <w:p w14:paraId="715EB5B9" w14:textId="77777777" w:rsidR="00D255EF" w:rsidRPr="00D32453" w:rsidRDefault="00D255EF" w:rsidP="00D255EF">
      <w:pPr>
        <w:widowControl w:val="0"/>
        <w:shd w:val="clear" w:color="auto" w:fill="FFFFFF"/>
        <w:autoSpaceDE w:val="0"/>
        <w:autoSpaceDN w:val="0"/>
        <w:adjustRightInd w:val="0"/>
        <w:spacing w:after="0" w:line="240" w:lineRule="auto"/>
        <w:jc w:val="center"/>
        <w:rPr>
          <w:rFonts w:ascii="Times New Roman" w:hAnsi="Times New Roman"/>
          <w:color w:val="000000"/>
          <w:sz w:val="10"/>
          <w:szCs w:val="10"/>
        </w:rPr>
      </w:pPr>
    </w:p>
    <w:p w14:paraId="596E7AB5"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bCs/>
          <w:color w:val="000000"/>
          <w:sz w:val="24"/>
          <w:szCs w:val="24"/>
        </w:rPr>
        <w:t>6-е упражнение</w:t>
      </w:r>
      <w:r w:rsidRPr="00D32453">
        <w:rPr>
          <w:rFonts w:ascii="Times New Roman" w:hAnsi="Times New Roman"/>
          <w:b/>
          <w:bCs/>
          <w:color w:val="000000"/>
          <w:sz w:val="24"/>
          <w:szCs w:val="24"/>
        </w:rPr>
        <w:br/>
      </w:r>
      <w:r w:rsidRPr="00D32453">
        <w:rPr>
          <w:rFonts w:ascii="Times New Roman" w:hAnsi="Times New Roman"/>
          <w:i/>
          <w:iCs/>
          <w:color w:val="000000"/>
          <w:sz w:val="24"/>
          <w:szCs w:val="24"/>
        </w:rPr>
        <w:t>Исходное положение: </w:t>
      </w:r>
      <w:r w:rsidRPr="00D32453">
        <w:rPr>
          <w:rFonts w:ascii="Times New Roman" w:hAnsi="Times New Roman"/>
          <w:color w:val="000000"/>
          <w:sz w:val="24"/>
          <w:szCs w:val="24"/>
        </w:rPr>
        <w:t>ноги доставить вместе, руки сопнуть перед грудью, ладонями вниз.</w:t>
      </w:r>
      <w:r w:rsidRPr="00D32453">
        <w:rPr>
          <w:rFonts w:ascii="Times New Roman" w:hAnsi="Times New Roman"/>
          <w:color w:val="000000"/>
          <w:sz w:val="24"/>
          <w:szCs w:val="24"/>
        </w:rPr>
        <w:br/>
      </w:r>
      <w:r w:rsidRPr="00D32453">
        <w:rPr>
          <w:rFonts w:ascii="Times New Roman" w:hAnsi="Times New Roman"/>
          <w:i/>
          <w:iCs/>
          <w:color w:val="000000"/>
          <w:sz w:val="24"/>
          <w:szCs w:val="24"/>
        </w:rPr>
        <w:t>Выполнение: </w:t>
      </w:r>
      <w:r w:rsidRPr="00D32453">
        <w:rPr>
          <w:rFonts w:ascii="Times New Roman" w:hAnsi="Times New Roman"/>
          <w:color w:val="000000"/>
          <w:sz w:val="24"/>
          <w:szCs w:val="24"/>
        </w:rPr>
        <w:t>разгибая руки в стороны ладонями вверх, поднять ногу в сторону.</w:t>
      </w:r>
      <w:r w:rsidRPr="00D32453">
        <w:rPr>
          <w:rFonts w:ascii="Times New Roman" w:hAnsi="Times New Roman"/>
          <w:color w:val="000000"/>
          <w:sz w:val="24"/>
          <w:szCs w:val="24"/>
        </w:rPr>
        <w:br/>
        <w:t>Повторить упражнение 8-12 раз каждой ногой попеременно в среднем темпе. Дыхание равномерное.</w:t>
      </w:r>
      <w:r w:rsidRPr="00D32453">
        <w:rPr>
          <w:rFonts w:ascii="Times New Roman" w:hAnsi="Times New Roman"/>
          <w:color w:val="000000"/>
          <w:sz w:val="24"/>
          <w:szCs w:val="24"/>
        </w:rPr>
        <w:br/>
      </w:r>
      <w:r w:rsidRPr="00D32453">
        <w:rPr>
          <w:rFonts w:ascii="Times New Roman" w:hAnsi="Times New Roman"/>
          <w:color w:val="000000"/>
          <w:sz w:val="24"/>
          <w:szCs w:val="24"/>
        </w:rPr>
        <w:br/>
      </w:r>
      <w:r w:rsidRPr="00D32453">
        <w:rPr>
          <w:rFonts w:ascii="Times New Roman" w:hAnsi="Times New Roman"/>
          <w:b/>
          <w:i/>
          <w:color w:val="000000"/>
          <w:sz w:val="20"/>
          <w:szCs w:val="20"/>
        </w:rPr>
        <w:t>УПРАЖНЕНИЯ ПО АТЛЕТИЧЕСКОЙ ГИМНАСТИКЕ С ГИРЯМИ</w:t>
      </w:r>
    </w:p>
    <w:p w14:paraId="7E665F5F"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1. Лежа спиной на скамье, гири у плеч: сгибание и разгибание рук.</w:t>
      </w:r>
    </w:p>
    <w:p w14:paraId="3865B5C0"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2. Стоя, гиря в опущенной правой руке: слегка согнув ноги, выполняйте круги гирей вперед и назад. Повторите левой рукой.</w:t>
      </w:r>
    </w:p>
    <w:p w14:paraId="30FA5281"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3. Стоя, гиря в правой руке у плеча: присядьте, выпрямляя руку, встаньте с выпрямленной рукой, согните руку. Повторите левой рукой.</w:t>
      </w:r>
    </w:p>
    <w:p w14:paraId="0E3BEAD8"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4. Стоя, ноги вместе, гири в обеих руках у плеч: сделайте выпад вправо, приседая на правой ноге и выпрямляя руки над головой: вставая, согните руки к плечам. Повторите упражнение в левую сторону.</w:t>
      </w:r>
    </w:p>
    <w:p w14:paraId="2BAD1AFD"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5. Стоя, гири у плеч: сделайте выпад правой ногой, выталкивая гири вверх на выпрямленные руки. вернитесь в исходное положение. Повторите выпад левой ногой.</w:t>
      </w:r>
    </w:p>
    <w:p w14:paraId="2AF1306E"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6. Широкая стойка, руки вверх, держа гирю за дужку днищем вверх: выполняйте круги туловищем в горизонтальной плоскости сначала в правую сторону, затем в левую.</w:t>
      </w:r>
    </w:p>
    <w:p w14:paraId="01DBC19C"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7. Стоя, лицом к песочной или опилочной яме, гиря в правой руке: выполняйте броски гири поочерёдно правой и левой рукой с поворотами туловища.</w:t>
      </w:r>
    </w:p>
    <w:p w14:paraId="669F2262"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8. Широкая стойка, гиря в опущенной правой руке: подбросьте гирю прямой рукой вперёд-вверх так. чтобы она вращалась ручкой от себя; поймайте гирю левой рукой и повторите упражнение. Повторите упражнение с вращением гири на себя.</w:t>
      </w:r>
    </w:p>
    <w:p w14:paraId="01F709F6"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lastRenderedPageBreak/>
        <w:t>9. Стоя на двух стульях, гиря на полу между стульями, наклонитесь и согните ноги в коленях: выпрямляя ноги и туловище, согните руки и поднимите гирю вверх до уровня подбородка.</w:t>
      </w:r>
    </w:p>
    <w:p w14:paraId="7D45CC40"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10. Стоя, гири у плеч: слегка согнув ноги в коленях и резко выпрямляя их, вытолкните гири вверх на прямые руки.</w:t>
      </w:r>
    </w:p>
    <w:p w14:paraId="79B9A1B2" w14:textId="77777777" w:rsidR="00D255EF" w:rsidRPr="00D32453" w:rsidRDefault="00D255EF" w:rsidP="00D255EF">
      <w:pPr>
        <w:shd w:val="clear" w:color="auto" w:fill="FFFFFF"/>
        <w:spacing w:after="0" w:line="240" w:lineRule="auto"/>
        <w:rPr>
          <w:rFonts w:ascii="Times New Roman" w:hAnsi="Times New Roman"/>
          <w:color w:val="000000"/>
          <w:sz w:val="24"/>
          <w:szCs w:val="24"/>
        </w:rPr>
      </w:pPr>
      <w:r w:rsidRPr="00D32453">
        <w:rPr>
          <w:rFonts w:ascii="Times New Roman" w:hAnsi="Times New Roman"/>
          <w:color w:val="000000"/>
          <w:sz w:val="24"/>
          <w:szCs w:val="24"/>
        </w:rPr>
        <w:t>11. Стоя, гиря в опущенной правой руке: поднимите гирю вверх, глубоко присядьте, не сгибая руку; встаньте на левое колено, левой рукой обопритесь об пол, сядьте на пол, вы тяните ноги вперед, а затем ложитесь на спину с выпрямленной вверх рукой; снова сядьте, согните ноги, встаньте, не сгибая правую руку. Повторите со сменой руки</w:t>
      </w:r>
    </w:p>
    <w:p w14:paraId="617D108A"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4"/>
          <w:szCs w:val="24"/>
        </w:rPr>
      </w:pPr>
    </w:p>
    <w:p w14:paraId="15F0671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42B0630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03D3024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10BC46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B7B408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2670DA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6828EC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9ABAE4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A4A832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797794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914F63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4361F6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B60801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01E2CD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0AA5EE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307FCB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475E94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A83B7A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A29D14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14F109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13C9C1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D3C13E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4D3D1E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D27FD5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22F6A9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01A121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3346B9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D0FA5D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C5B09C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B9389E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61E8F5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D6D61B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84A2E9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0E9A4B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E615FE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8A986D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AA8045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ABA28B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2B98C9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352491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6CB4DA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06EC60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4AFC38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5ECC25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6E9A1EB"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7BF5B000"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1B6DE51E"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61FB5FC7"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039631C2"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33FF9880"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42</w:t>
      </w:r>
    </w:p>
    <w:p w14:paraId="6F8A22BD"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Тема: Подтягивание на перекладине: на высокой – юноши, на низкой – девушки (сдача контрольного норматива).</w:t>
      </w:r>
    </w:p>
    <w:p w14:paraId="2163AE5D"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p>
    <w:p w14:paraId="0824E973"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УПРАЖНЕНИЯ ПО АТЛЕТИЧЕСКОЙ ГИМНАСТИКЕ</w:t>
      </w:r>
    </w:p>
    <w:p w14:paraId="0B1C9515"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4"/>
          <w:szCs w:val="24"/>
        </w:rPr>
      </w:pPr>
      <w:r w:rsidRPr="00D32453">
        <w:rPr>
          <w:rFonts w:ascii="Times New Roman" w:hAnsi="Times New Roman"/>
          <w:b/>
          <w:bCs/>
          <w:color w:val="000000"/>
          <w:sz w:val="24"/>
          <w:szCs w:val="24"/>
        </w:rPr>
        <w:t>7-е упражнение</w:t>
      </w:r>
      <w:r w:rsidRPr="00D32453">
        <w:rPr>
          <w:rFonts w:ascii="Times New Roman" w:hAnsi="Times New Roman"/>
          <w:b/>
          <w:bCs/>
          <w:color w:val="000000"/>
          <w:sz w:val="24"/>
          <w:szCs w:val="24"/>
        </w:rPr>
        <w:br/>
      </w:r>
      <w:r w:rsidRPr="00D32453">
        <w:rPr>
          <w:rFonts w:ascii="Times New Roman" w:hAnsi="Times New Roman"/>
          <w:i/>
          <w:iCs/>
          <w:color w:val="000000"/>
          <w:sz w:val="24"/>
          <w:szCs w:val="24"/>
        </w:rPr>
        <w:t>Исходное положение: </w:t>
      </w:r>
      <w:r w:rsidRPr="00D32453">
        <w:rPr>
          <w:rFonts w:ascii="Times New Roman" w:hAnsi="Times New Roman"/>
          <w:color w:val="000000"/>
          <w:sz w:val="24"/>
          <w:szCs w:val="24"/>
        </w:rPr>
        <w:t>ноги поставить шире плеч, руки перевести на пояс.</w:t>
      </w:r>
      <w:r w:rsidRPr="00D32453">
        <w:rPr>
          <w:rFonts w:ascii="Times New Roman" w:hAnsi="Times New Roman"/>
          <w:color w:val="000000"/>
          <w:sz w:val="24"/>
          <w:szCs w:val="24"/>
        </w:rPr>
        <w:br/>
      </w:r>
      <w:r w:rsidRPr="00D32453">
        <w:rPr>
          <w:rFonts w:ascii="Times New Roman" w:hAnsi="Times New Roman"/>
          <w:i/>
          <w:iCs/>
          <w:color w:val="000000"/>
          <w:sz w:val="24"/>
          <w:szCs w:val="24"/>
        </w:rPr>
        <w:t>Выполнение: </w:t>
      </w:r>
      <w:r w:rsidRPr="00D32453">
        <w:rPr>
          <w:rFonts w:ascii="Times New Roman" w:hAnsi="Times New Roman"/>
          <w:color w:val="000000"/>
          <w:sz w:val="24"/>
          <w:szCs w:val="24"/>
        </w:rPr>
        <w:t>наклонить туловище вперед и, поворачиваясь вправо, отклониться назад, затем, поворачиваясь влево, наклониться вперед. То же сделать в другую сторону.</w:t>
      </w:r>
      <w:r w:rsidRPr="00D32453">
        <w:rPr>
          <w:rFonts w:ascii="Times New Roman" w:hAnsi="Times New Roman"/>
          <w:color w:val="000000"/>
          <w:sz w:val="24"/>
          <w:szCs w:val="24"/>
        </w:rPr>
        <w:br/>
        <w:t>Повторить упражнение 6-10 раз в среднем темпе попеременно в каждую сторону. Дыхание равномерное.</w:t>
      </w:r>
      <w:r w:rsidRPr="00D32453">
        <w:rPr>
          <w:rFonts w:ascii="Times New Roman" w:hAnsi="Times New Roman"/>
          <w:color w:val="000000"/>
          <w:sz w:val="24"/>
          <w:szCs w:val="24"/>
        </w:rPr>
        <w:br/>
      </w:r>
      <w:r w:rsidRPr="00D32453">
        <w:rPr>
          <w:rFonts w:ascii="Times New Roman" w:hAnsi="Times New Roman"/>
          <w:b/>
          <w:bCs/>
          <w:color w:val="000000"/>
          <w:sz w:val="24"/>
          <w:szCs w:val="24"/>
        </w:rPr>
        <w:br/>
        <w:t>8-е упражнение</w:t>
      </w:r>
      <w:r w:rsidRPr="00D32453">
        <w:rPr>
          <w:rFonts w:ascii="Times New Roman" w:hAnsi="Times New Roman"/>
          <w:b/>
          <w:bCs/>
          <w:color w:val="000000"/>
          <w:sz w:val="24"/>
          <w:szCs w:val="24"/>
        </w:rPr>
        <w:br/>
      </w:r>
      <w:r w:rsidRPr="00D32453">
        <w:rPr>
          <w:rFonts w:ascii="Times New Roman" w:hAnsi="Times New Roman"/>
          <w:i/>
          <w:iCs/>
          <w:color w:val="000000"/>
          <w:sz w:val="24"/>
          <w:szCs w:val="24"/>
        </w:rPr>
        <w:t>Исходное положение: </w:t>
      </w:r>
      <w:r w:rsidRPr="00D32453">
        <w:rPr>
          <w:rFonts w:ascii="Times New Roman" w:hAnsi="Times New Roman"/>
          <w:color w:val="000000"/>
          <w:sz w:val="24"/>
          <w:szCs w:val="24"/>
        </w:rPr>
        <w:t>ноги поставить вместе, руки поднять в стороны ладонями вверх.</w:t>
      </w:r>
      <w:r w:rsidRPr="00D32453">
        <w:rPr>
          <w:rFonts w:ascii="Times New Roman" w:hAnsi="Times New Roman"/>
          <w:color w:val="000000"/>
          <w:sz w:val="24"/>
          <w:szCs w:val="24"/>
        </w:rPr>
        <w:br/>
      </w:r>
      <w:r w:rsidRPr="00D32453">
        <w:rPr>
          <w:rFonts w:ascii="Times New Roman" w:hAnsi="Times New Roman"/>
          <w:i/>
          <w:iCs/>
          <w:color w:val="000000"/>
          <w:sz w:val="24"/>
          <w:szCs w:val="24"/>
        </w:rPr>
        <w:t>Выполнение: </w:t>
      </w:r>
      <w:r w:rsidRPr="00D32453">
        <w:rPr>
          <w:rFonts w:ascii="Times New Roman" w:hAnsi="Times New Roman"/>
          <w:color w:val="000000"/>
          <w:sz w:val="24"/>
          <w:szCs w:val="24"/>
        </w:rPr>
        <w:t>поднять повыше согнутую ногу в колене, одновременно руки скрестить перед грудью ладонями вниз, коснуться их коленом.</w:t>
      </w:r>
      <w:r w:rsidRPr="00D32453">
        <w:rPr>
          <w:rFonts w:ascii="Times New Roman" w:hAnsi="Times New Roman"/>
          <w:color w:val="000000"/>
          <w:sz w:val="24"/>
          <w:szCs w:val="24"/>
        </w:rPr>
        <w:br/>
        <w:t>Повторить упражнение 6-10 раз, касаясь попеременно то левым, то правым коленом скрещенных перед собой рук. Темп средний. Дыхание равномерное.</w:t>
      </w:r>
      <w:r w:rsidRPr="00D32453">
        <w:rPr>
          <w:rFonts w:ascii="Times New Roman" w:hAnsi="Times New Roman"/>
          <w:color w:val="000000"/>
          <w:sz w:val="24"/>
          <w:szCs w:val="24"/>
        </w:rPr>
        <w:br/>
        <w:t>Закончив упражнение, спокойно походить секунд 20 и, остановившись, поднять руки вверх — вдох, опустить руки — выдох. Повторить 2-3 раза. </w:t>
      </w:r>
      <w:r w:rsidRPr="00D32453">
        <w:rPr>
          <w:rFonts w:ascii="Times New Roman" w:hAnsi="Times New Roman"/>
          <w:color w:val="000000"/>
          <w:sz w:val="24"/>
          <w:szCs w:val="24"/>
        </w:rPr>
        <w:br/>
      </w:r>
      <w:r w:rsidRPr="00D32453">
        <w:rPr>
          <w:rFonts w:ascii="Times New Roman" w:hAnsi="Times New Roman"/>
          <w:color w:val="000000"/>
          <w:sz w:val="24"/>
          <w:szCs w:val="24"/>
        </w:rPr>
        <w:br/>
      </w:r>
      <w:r w:rsidRPr="00D32453">
        <w:rPr>
          <w:rFonts w:ascii="Times New Roman" w:hAnsi="Times New Roman"/>
          <w:b/>
          <w:bCs/>
          <w:color w:val="000000"/>
          <w:sz w:val="24"/>
          <w:szCs w:val="24"/>
        </w:rPr>
        <w:t>9-е упражнение</w:t>
      </w:r>
      <w:r w:rsidRPr="00D32453">
        <w:rPr>
          <w:rFonts w:ascii="Times New Roman" w:hAnsi="Times New Roman"/>
          <w:b/>
          <w:bCs/>
          <w:color w:val="000000"/>
          <w:sz w:val="24"/>
          <w:szCs w:val="24"/>
        </w:rPr>
        <w:br/>
      </w:r>
      <w:r w:rsidRPr="00D32453">
        <w:rPr>
          <w:rFonts w:ascii="Times New Roman" w:hAnsi="Times New Roman"/>
          <w:i/>
          <w:iCs/>
          <w:color w:val="000000"/>
          <w:sz w:val="24"/>
          <w:szCs w:val="24"/>
        </w:rPr>
        <w:t>Исходное положение: </w:t>
      </w:r>
      <w:r w:rsidRPr="00D32453">
        <w:rPr>
          <w:rFonts w:ascii="Times New Roman" w:hAnsi="Times New Roman"/>
          <w:color w:val="000000"/>
          <w:sz w:val="24"/>
          <w:szCs w:val="24"/>
        </w:rPr>
        <w:t>встать на колени на коврике, руки опущены.</w:t>
      </w:r>
      <w:r w:rsidRPr="00D32453">
        <w:rPr>
          <w:rFonts w:ascii="Times New Roman" w:hAnsi="Times New Roman"/>
          <w:color w:val="000000"/>
          <w:sz w:val="24"/>
          <w:szCs w:val="24"/>
        </w:rPr>
        <w:br/>
      </w:r>
      <w:r w:rsidRPr="00D32453">
        <w:rPr>
          <w:rFonts w:ascii="Times New Roman" w:hAnsi="Times New Roman"/>
          <w:i/>
          <w:iCs/>
          <w:color w:val="000000"/>
          <w:sz w:val="24"/>
          <w:szCs w:val="24"/>
        </w:rPr>
        <w:t>Выполнение: </w:t>
      </w:r>
      <w:r w:rsidRPr="00D32453">
        <w:rPr>
          <w:rFonts w:ascii="Times New Roman" w:hAnsi="Times New Roman"/>
          <w:color w:val="000000"/>
          <w:sz w:val="24"/>
          <w:szCs w:val="24"/>
        </w:rPr>
        <w:t>поднять руки вверх — вдох, повернуться влево и, опуская руки, упереться ими в пол — выдох, выпрямляясь, поднять руки — вдох. То же сделать вправо.</w:t>
      </w:r>
      <w:r w:rsidRPr="00D32453">
        <w:rPr>
          <w:rFonts w:ascii="Times New Roman" w:hAnsi="Times New Roman"/>
          <w:color w:val="000000"/>
          <w:sz w:val="24"/>
          <w:szCs w:val="24"/>
        </w:rPr>
        <w:br/>
        <w:t>Повторить упражнение 4-8 раз в каждую сторону попеременно в среднем темпе.</w:t>
      </w:r>
      <w:r w:rsidRPr="00D32453">
        <w:rPr>
          <w:rFonts w:ascii="Times New Roman" w:hAnsi="Times New Roman"/>
          <w:color w:val="000000"/>
          <w:sz w:val="24"/>
          <w:szCs w:val="24"/>
        </w:rPr>
        <w:br/>
      </w:r>
      <w:r w:rsidRPr="00D32453">
        <w:rPr>
          <w:rFonts w:ascii="Times New Roman" w:hAnsi="Times New Roman"/>
          <w:color w:val="000000"/>
          <w:sz w:val="24"/>
          <w:szCs w:val="24"/>
        </w:rPr>
        <w:br/>
      </w:r>
      <w:r w:rsidRPr="00D32453">
        <w:rPr>
          <w:rFonts w:ascii="Times New Roman" w:hAnsi="Times New Roman"/>
          <w:b/>
          <w:bCs/>
          <w:color w:val="000000"/>
          <w:sz w:val="24"/>
          <w:szCs w:val="24"/>
        </w:rPr>
        <w:t>10-е упражнение</w:t>
      </w:r>
      <w:r w:rsidRPr="00D32453">
        <w:rPr>
          <w:rFonts w:ascii="Times New Roman" w:hAnsi="Times New Roman"/>
          <w:b/>
          <w:bCs/>
          <w:color w:val="000000"/>
          <w:sz w:val="24"/>
          <w:szCs w:val="24"/>
        </w:rPr>
        <w:br/>
      </w:r>
      <w:r w:rsidRPr="00D32453">
        <w:rPr>
          <w:rFonts w:ascii="Times New Roman" w:hAnsi="Times New Roman"/>
          <w:i/>
          <w:iCs/>
          <w:color w:val="000000"/>
          <w:sz w:val="24"/>
          <w:szCs w:val="24"/>
        </w:rPr>
        <w:t>Исходное положение: </w:t>
      </w:r>
      <w:r w:rsidRPr="00D32453">
        <w:rPr>
          <w:rFonts w:ascii="Times New Roman" w:hAnsi="Times New Roman"/>
          <w:color w:val="000000"/>
          <w:sz w:val="24"/>
          <w:szCs w:val="24"/>
        </w:rPr>
        <w:t>лежа на спине, руки вытянуть вдоль туловища.</w:t>
      </w:r>
      <w:r w:rsidRPr="00D32453">
        <w:rPr>
          <w:rFonts w:ascii="Times New Roman" w:hAnsi="Times New Roman"/>
          <w:color w:val="000000"/>
          <w:sz w:val="24"/>
          <w:szCs w:val="24"/>
        </w:rPr>
        <w:br/>
      </w:r>
      <w:r w:rsidRPr="00D32453">
        <w:rPr>
          <w:rFonts w:ascii="Times New Roman" w:hAnsi="Times New Roman"/>
          <w:i/>
          <w:iCs/>
          <w:color w:val="000000"/>
          <w:sz w:val="24"/>
          <w:szCs w:val="24"/>
        </w:rPr>
        <w:t>Выполнение: </w:t>
      </w:r>
      <w:r w:rsidRPr="00D32453">
        <w:rPr>
          <w:rFonts w:ascii="Times New Roman" w:hAnsi="Times New Roman"/>
          <w:color w:val="000000"/>
          <w:sz w:val="24"/>
          <w:szCs w:val="24"/>
        </w:rPr>
        <w:t>разводя ноги в стороны, поднять их вверх, снова развести в стороны и, опуская, соединить.</w:t>
      </w:r>
      <w:r w:rsidRPr="00D32453">
        <w:rPr>
          <w:rFonts w:ascii="Times New Roman" w:hAnsi="Times New Roman"/>
          <w:color w:val="000000"/>
          <w:sz w:val="24"/>
          <w:szCs w:val="24"/>
        </w:rPr>
        <w:br/>
        <w:t>Повторить упражнение 6-10 раз в среднем темпе. Дыхание равномерно.</w:t>
      </w:r>
    </w:p>
    <w:p w14:paraId="628FF1D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73E7DB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3695B1A" w14:textId="77777777" w:rsidR="00D255EF" w:rsidRPr="00D32453" w:rsidRDefault="00D255EF" w:rsidP="00D255EF">
      <w:pPr>
        <w:autoSpaceDE w:val="0"/>
        <w:autoSpaceDN w:val="0"/>
        <w:adjustRightInd w:val="0"/>
        <w:spacing w:after="0" w:line="240" w:lineRule="auto"/>
        <w:rPr>
          <w:rFonts w:ascii="Times New Roman" w:hAnsi="Times New Roman"/>
          <w:b/>
          <w:i/>
          <w:sz w:val="20"/>
          <w:szCs w:val="20"/>
        </w:rPr>
      </w:pPr>
      <w:r w:rsidRPr="00D32453">
        <w:rPr>
          <w:rFonts w:ascii="Times New Roman" w:hAnsi="Times New Roman"/>
          <w:b/>
          <w:i/>
          <w:sz w:val="20"/>
          <w:szCs w:val="20"/>
        </w:rPr>
        <w:t>СДАЧА КОНТРОЛЬНОГО НОРМАТИВА</w:t>
      </w:r>
    </w:p>
    <w:p w14:paraId="3BD8BFD3" w14:textId="77777777" w:rsidR="00D255EF" w:rsidRPr="00D32453" w:rsidRDefault="00D255EF" w:rsidP="00D255EF">
      <w:pPr>
        <w:autoSpaceDE w:val="0"/>
        <w:autoSpaceDN w:val="0"/>
        <w:adjustRightInd w:val="0"/>
        <w:spacing w:after="0" w:line="240" w:lineRule="auto"/>
        <w:rPr>
          <w:rFonts w:ascii="Times New Roman" w:hAnsi="Times New Roman"/>
          <w:i/>
          <w:color w:val="000000"/>
          <w:sz w:val="24"/>
          <w:szCs w:val="24"/>
        </w:rPr>
      </w:pPr>
      <w:r w:rsidRPr="00D32453">
        <w:rPr>
          <w:rFonts w:ascii="Times New Roman" w:hAnsi="Times New Roman"/>
          <w:i/>
          <w:color w:val="000000"/>
          <w:sz w:val="24"/>
          <w:szCs w:val="24"/>
        </w:rPr>
        <w:t>Подтягивание на перекладине: на высокой – юноши, на низкой – девушки</w:t>
      </w:r>
    </w:p>
    <w:p w14:paraId="0543D128" w14:textId="77777777" w:rsidR="00D255EF" w:rsidRPr="00D32453" w:rsidRDefault="00D255EF" w:rsidP="00D255EF">
      <w:pPr>
        <w:autoSpaceDE w:val="0"/>
        <w:autoSpaceDN w:val="0"/>
        <w:adjustRightInd w:val="0"/>
        <w:spacing w:after="0" w:line="240" w:lineRule="auto"/>
        <w:rPr>
          <w:rFonts w:ascii="Times New Roman" w:hAnsi="Times New Roman"/>
          <w:i/>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426"/>
        <w:gridCol w:w="694"/>
        <w:gridCol w:w="695"/>
        <w:gridCol w:w="694"/>
        <w:gridCol w:w="695"/>
        <w:gridCol w:w="694"/>
        <w:gridCol w:w="695"/>
        <w:gridCol w:w="694"/>
        <w:gridCol w:w="695"/>
        <w:gridCol w:w="694"/>
        <w:gridCol w:w="695"/>
      </w:tblGrid>
      <w:tr w:rsidR="00D255EF" w:rsidRPr="00D32453" w14:paraId="577AE3B3" w14:textId="77777777" w:rsidTr="002652BD">
        <w:trPr>
          <w:trHeight w:val="736"/>
        </w:trPr>
        <w:tc>
          <w:tcPr>
            <w:tcW w:w="2802"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15BB944C"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Баллы</w:t>
            </w:r>
          </w:p>
          <w:p w14:paraId="5834D3E4"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7DB1B913"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8"/>
                <w:szCs w:val="28"/>
              </w:rPr>
            </w:pPr>
            <w:r w:rsidRPr="00D32453">
              <w:rPr>
                <w:rFonts w:ascii="Times New Roman" w:hAnsi="Times New Roman"/>
                <w:b/>
                <w:i/>
                <w:color w:val="000000"/>
                <w:sz w:val="24"/>
                <w:szCs w:val="24"/>
              </w:rPr>
              <w:t>Виды упражнений</w:t>
            </w:r>
          </w:p>
        </w:tc>
        <w:tc>
          <w:tcPr>
            <w:tcW w:w="694" w:type="dxa"/>
            <w:tcBorders>
              <w:top w:val="single" w:sz="8" w:space="0" w:color="auto"/>
              <w:left w:val="single" w:sz="8" w:space="0" w:color="auto"/>
              <w:bottom w:val="single" w:sz="8" w:space="0" w:color="auto"/>
              <w:right w:val="single" w:sz="8" w:space="0" w:color="auto"/>
            </w:tcBorders>
            <w:vAlign w:val="center"/>
          </w:tcPr>
          <w:p w14:paraId="261619A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10</w:t>
            </w:r>
          </w:p>
        </w:tc>
        <w:tc>
          <w:tcPr>
            <w:tcW w:w="695" w:type="dxa"/>
            <w:tcBorders>
              <w:top w:val="single" w:sz="8" w:space="0" w:color="auto"/>
              <w:left w:val="single" w:sz="8" w:space="0" w:color="auto"/>
              <w:bottom w:val="single" w:sz="8" w:space="0" w:color="auto"/>
              <w:right w:val="single" w:sz="8" w:space="0" w:color="auto"/>
            </w:tcBorders>
            <w:vAlign w:val="center"/>
          </w:tcPr>
          <w:p w14:paraId="38E29FA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9</w:t>
            </w:r>
          </w:p>
        </w:tc>
        <w:tc>
          <w:tcPr>
            <w:tcW w:w="694" w:type="dxa"/>
            <w:tcBorders>
              <w:top w:val="single" w:sz="8" w:space="0" w:color="auto"/>
              <w:left w:val="single" w:sz="8" w:space="0" w:color="auto"/>
              <w:bottom w:val="single" w:sz="8" w:space="0" w:color="auto"/>
              <w:right w:val="single" w:sz="8" w:space="0" w:color="auto"/>
            </w:tcBorders>
            <w:vAlign w:val="center"/>
          </w:tcPr>
          <w:p w14:paraId="6913221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8</w:t>
            </w:r>
          </w:p>
        </w:tc>
        <w:tc>
          <w:tcPr>
            <w:tcW w:w="695" w:type="dxa"/>
            <w:tcBorders>
              <w:top w:val="single" w:sz="8" w:space="0" w:color="auto"/>
              <w:left w:val="single" w:sz="8" w:space="0" w:color="auto"/>
              <w:bottom w:val="single" w:sz="8" w:space="0" w:color="auto"/>
              <w:right w:val="single" w:sz="8" w:space="0" w:color="auto"/>
            </w:tcBorders>
            <w:vAlign w:val="center"/>
          </w:tcPr>
          <w:p w14:paraId="1E10433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7</w:t>
            </w:r>
          </w:p>
        </w:tc>
        <w:tc>
          <w:tcPr>
            <w:tcW w:w="694" w:type="dxa"/>
            <w:tcBorders>
              <w:top w:val="single" w:sz="8" w:space="0" w:color="auto"/>
              <w:left w:val="single" w:sz="8" w:space="0" w:color="auto"/>
              <w:bottom w:val="single" w:sz="8" w:space="0" w:color="auto"/>
              <w:right w:val="single" w:sz="8" w:space="0" w:color="auto"/>
            </w:tcBorders>
            <w:vAlign w:val="center"/>
          </w:tcPr>
          <w:p w14:paraId="70F08EC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6</w:t>
            </w:r>
          </w:p>
        </w:tc>
        <w:tc>
          <w:tcPr>
            <w:tcW w:w="695" w:type="dxa"/>
            <w:tcBorders>
              <w:top w:val="single" w:sz="8" w:space="0" w:color="auto"/>
              <w:left w:val="single" w:sz="8" w:space="0" w:color="auto"/>
              <w:bottom w:val="single" w:sz="8" w:space="0" w:color="auto"/>
              <w:right w:val="single" w:sz="8" w:space="0" w:color="auto"/>
            </w:tcBorders>
            <w:vAlign w:val="center"/>
          </w:tcPr>
          <w:p w14:paraId="57A1EEF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5</w:t>
            </w:r>
          </w:p>
        </w:tc>
        <w:tc>
          <w:tcPr>
            <w:tcW w:w="694" w:type="dxa"/>
            <w:tcBorders>
              <w:top w:val="single" w:sz="8" w:space="0" w:color="auto"/>
              <w:left w:val="single" w:sz="8" w:space="0" w:color="auto"/>
              <w:bottom w:val="single" w:sz="8" w:space="0" w:color="auto"/>
              <w:right w:val="single" w:sz="8" w:space="0" w:color="auto"/>
            </w:tcBorders>
            <w:vAlign w:val="center"/>
          </w:tcPr>
          <w:p w14:paraId="7A5933A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4</w:t>
            </w:r>
          </w:p>
        </w:tc>
        <w:tc>
          <w:tcPr>
            <w:tcW w:w="695" w:type="dxa"/>
            <w:tcBorders>
              <w:top w:val="single" w:sz="8" w:space="0" w:color="auto"/>
              <w:left w:val="single" w:sz="8" w:space="0" w:color="auto"/>
              <w:bottom w:val="single" w:sz="8" w:space="0" w:color="auto"/>
              <w:right w:val="single" w:sz="8" w:space="0" w:color="auto"/>
            </w:tcBorders>
            <w:vAlign w:val="center"/>
          </w:tcPr>
          <w:p w14:paraId="4B1F50C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3</w:t>
            </w:r>
          </w:p>
        </w:tc>
        <w:tc>
          <w:tcPr>
            <w:tcW w:w="694" w:type="dxa"/>
            <w:tcBorders>
              <w:top w:val="single" w:sz="8" w:space="0" w:color="auto"/>
              <w:left w:val="single" w:sz="8" w:space="0" w:color="auto"/>
              <w:bottom w:val="single" w:sz="8" w:space="0" w:color="auto"/>
              <w:right w:val="single" w:sz="8" w:space="0" w:color="auto"/>
            </w:tcBorders>
            <w:vAlign w:val="center"/>
          </w:tcPr>
          <w:p w14:paraId="0B6BBF1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2</w:t>
            </w:r>
          </w:p>
        </w:tc>
        <w:tc>
          <w:tcPr>
            <w:tcW w:w="695" w:type="dxa"/>
            <w:tcBorders>
              <w:top w:val="single" w:sz="8" w:space="0" w:color="auto"/>
              <w:left w:val="single" w:sz="8" w:space="0" w:color="auto"/>
              <w:bottom w:val="single" w:sz="8" w:space="0" w:color="auto"/>
              <w:right w:val="single" w:sz="8" w:space="0" w:color="auto"/>
            </w:tcBorders>
            <w:vAlign w:val="center"/>
          </w:tcPr>
          <w:p w14:paraId="3F8E771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w:t>
            </w:r>
          </w:p>
        </w:tc>
      </w:tr>
      <w:tr w:rsidR="00D255EF" w:rsidRPr="00D32453" w14:paraId="29D7E3EC" w14:textId="77777777" w:rsidTr="002652BD">
        <w:trPr>
          <w:trHeight w:hRule="exact" w:val="340"/>
        </w:trPr>
        <w:tc>
          <w:tcPr>
            <w:tcW w:w="2376" w:type="dxa"/>
            <w:vMerge w:val="restart"/>
            <w:tcBorders>
              <w:top w:val="single" w:sz="8" w:space="0" w:color="auto"/>
              <w:left w:val="single" w:sz="8" w:space="0" w:color="auto"/>
              <w:right w:val="single" w:sz="8" w:space="0" w:color="auto"/>
            </w:tcBorders>
            <w:vAlign w:val="center"/>
          </w:tcPr>
          <w:p w14:paraId="207E350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Подтягивание (кол-во раз)</w:t>
            </w:r>
          </w:p>
          <w:p w14:paraId="24C50FB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 xml:space="preserve"> ю. – выс, д. – низк.</w:t>
            </w:r>
          </w:p>
        </w:tc>
        <w:tc>
          <w:tcPr>
            <w:tcW w:w="426" w:type="dxa"/>
            <w:tcBorders>
              <w:top w:val="single" w:sz="8" w:space="0" w:color="auto"/>
              <w:left w:val="single" w:sz="8" w:space="0" w:color="auto"/>
              <w:right w:val="single" w:sz="8" w:space="0" w:color="auto"/>
            </w:tcBorders>
            <w:vAlign w:val="center"/>
          </w:tcPr>
          <w:p w14:paraId="36F8552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Ю</w:t>
            </w:r>
          </w:p>
        </w:tc>
        <w:tc>
          <w:tcPr>
            <w:tcW w:w="694" w:type="dxa"/>
            <w:tcBorders>
              <w:top w:val="single" w:sz="8" w:space="0" w:color="auto"/>
              <w:left w:val="single" w:sz="8" w:space="0" w:color="auto"/>
              <w:right w:val="single" w:sz="8" w:space="0" w:color="auto"/>
            </w:tcBorders>
            <w:vAlign w:val="center"/>
          </w:tcPr>
          <w:p w14:paraId="6FE71D5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10</w:t>
            </w:r>
          </w:p>
        </w:tc>
        <w:tc>
          <w:tcPr>
            <w:tcW w:w="695" w:type="dxa"/>
            <w:tcBorders>
              <w:top w:val="single" w:sz="8" w:space="0" w:color="auto"/>
              <w:left w:val="single" w:sz="8" w:space="0" w:color="auto"/>
              <w:right w:val="single" w:sz="8" w:space="0" w:color="auto"/>
            </w:tcBorders>
            <w:vAlign w:val="center"/>
          </w:tcPr>
          <w:p w14:paraId="105E907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9</w:t>
            </w:r>
          </w:p>
        </w:tc>
        <w:tc>
          <w:tcPr>
            <w:tcW w:w="694" w:type="dxa"/>
            <w:tcBorders>
              <w:top w:val="single" w:sz="8" w:space="0" w:color="auto"/>
              <w:left w:val="single" w:sz="8" w:space="0" w:color="auto"/>
              <w:right w:val="single" w:sz="8" w:space="0" w:color="auto"/>
            </w:tcBorders>
            <w:vAlign w:val="center"/>
          </w:tcPr>
          <w:p w14:paraId="16D80B1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8</w:t>
            </w:r>
          </w:p>
        </w:tc>
        <w:tc>
          <w:tcPr>
            <w:tcW w:w="695" w:type="dxa"/>
            <w:tcBorders>
              <w:top w:val="single" w:sz="8" w:space="0" w:color="auto"/>
              <w:left w:val="single" w:sz="8" w:space="0" w:color="auto"/>
              <w:right w:val="single" w:sz="8" w:space="0" w:color="auto"/>
            </w:tcBorders>
            <w:vAlign w:val="center"/>
          </w:tcPr>
          <w:p w14:paraId="792ECC4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7</w:t>
            </w:r>
          </w:p>
        </w:tc>
        <w:tc>
          <w:tcPr>
            <w:tcW w:w="694" w:type="dxa"/>
            <w:tcBorders>
              <w:top w:val="single" w:sz="8" w:space="0" w:color="auto"/>
              <w:left w:val="single" w:sz="8" w:space="0" w:color="auto"/>
              <w:right w:val="single" w:sz="8" w:space="0" w:color="auto"/>
            </w:tcBorders>
            <w:vAlign w:val="center"/>
          </w:tcPr>
          <w:p w14:paraId="1360500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6</w:t>
            </w:r>
          </w:p>
        </w:tc>
        <w:tc>
          <w:tcPr>
            <w:tcW w:w="695" w:type="dxa"/>
            <w:tcBorders>
              <w:top w:val="single" w:sz="8" w:space="0" w:color="auto"/>
              <w:left w:val="single" w:sz="8" w:space="0" w:color="auto"/>
              <w:right w:val="single" w:sz="8" w:space="0" w:color="auto"/>
            </w:tcBorders>
            <w:vAlign w:val="center"/>
          </w:tcPr>
          <w:p w14:paraId="70EA32D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5</w:t>
            </w:r>
          </w:p>
        </w:tc>
        <w:tc>
          <w:tcPr>
            <w:tcW w:w="694" w:type="dxa"/>
            <w:tcBorders>
              <w:top w:val="single" w:sz="8" w:space="0" w:color="auto"/>
              <w:left w:val="single" w:sz="8" w:space="0" w:color="auto"/>
              <w:right w:val="single" w:sz="8" w:space="0" w:color="auto"/>
            </w:tcBorders>
            <w:vAlign w:val="center"/>
          </w:tcPr>
          <w:p w14:paraId="63AC70D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4</w:t>
            </w:r>
          </w:p>
        </w:tc>
        <w:tc>
          <w:tcPr>
            <w:tcW w:w="695" w:type="dxa"/>
            <w:tcBorders>
              <w:top w:val="single" w:sz="8" w:space="0" w:color="auto"/>
              <w:left w:val="single" w:sz="8" w:space="0" w:color="auto"/>
              <w:right w:val="single" w:sz="8" w:space="0" w:color="auto"/>
            </w:tcBorders>
            <w:vAlign w:val="center"/>
          </w:tcPr>
          <w:p w14:paraId="6970C33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w:t>
            </w:r>
          </w:p>
        </w:tc>
        <w:tc>
          <w:tcPr>
            <w:tcW w:w="694" w:type="dxa"/>
            <w:tcBorders>
              <w:top w:val="single" w:sz="8" w:space="0" w:color="auto"/>
              <w:left w:val="single" w:sz="8" w:space="0" w:color="auto"/>
              <w:right w:val="single" w:sz="8" w:space="0" w:color="auto"/>
            </w:tcBorders>
            <w:vAlign w:val="center"/>
          </w:tcPr>
          <w:p w14:paraId="25FCEA4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w:t>
            </w:r>
          </w:p>
        </w:tc>
        <w:tc>
          <w:tcPr>
            <w:tcW w:w="695" w:type="dxa"/>
            <w:tcBorders>
              <w:top w:val="single" w:sz="8" w:space="0" w:color="auto"/>
              <w:left w:val="single" w:sz="8" w:space="0" w:color="auto"/>
              <w:right w:val="single" w:sz="8" w:space="0" w:color="auto"/>
            </w:tcBorders>
            <w:vAlign w:val="center"/>
          </w:tcPr>
          <w:p w14:paraId="72B521A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w:t>
            </w:r>
          </w:p>
        </w:tc>
      </w:tr>
      <w:tr w:rsidR="00D255EF" w:rsidRPr="00D32453" w14:paraId="4319E0D2" w14:textId="77777777" w:rsidTr="002652BD">
        <w:trPr>
          <w:trHeight w:hRule="exact" w:val="340"/>
        </w:trPr>
        <w:tc>
          <w:tcPr>
            <w:tcW w:w="2376" w:type="dxa"/>
            <w:vMerge/>
            <w:tcBorders>
              <w:left w:val="single" w:sz="8" w:space="0" w:color="auto"/>
              <w:bottom w:val="single" w:sz="8" w:space="0" w:color="auto"/>
              <w:right w:val="single" w:sz="8" w:space="0" w:color="auto"/>
            </w:tcBorders>
            <w:vAlign w:val="center"/>
          </w:tcPr>
          <w:p w14:paraId="5A4FA4A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p>
        </w:tc>
        <w:tc>
          <w:tcPr>
            <w:tcW w:w="426" w:type="dxa"/>
            <w:tcBorders>
              <w:left w:val="single" w:sz="8" w:space="0" w:color="auto"/>
              <w:bottom w:val="single" w:sz="8" w:space="0" w:color="auto"/>
              <w:right w:val="single" w:sz="8" w:space="0" w:color="auto"/>
            </w:tcBorders>
            <w:vAlign w:val="center"/>
          </w:tcPr>
          <w:p w14:paraId="3C6DA02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Д</w:t>
            </w:r>
          </w:p>
        </w:tc>
        <w:tc>
          <w:tcPr>
            <w:tcW w:w="694" w:type="dxa"/>
            <w:tcBorders>
              <w:left w:val="single" w:sz="8" w:space="0" w:color="auto"/>
              <w:bottom w:val="single" w:sz="8" w:space="0" w:color="auto"/>
              <w:right w:val="single" w:sz="8" w:space="0" w:color="auto"/>
            </w:tcBorders>
            <w:vAlign w:val="center"/>
          </w:tcPr>
          <w:p w14:paraId="54A58BB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12</w:t>
            </w:r>
          </w:p>
        </w:tc>
        <w:tc>
          <w:tcPr>
            <w:tcW w:w="695" w:type="dxa"/>
            <w:tcBorders>
              <w:left w:val="single" w:sz="8" w:space="0" w:color="auto"/>
              <w:bottom w:val="single" w:sz="8" w:space="0" w:color="auto"/>
              <w:right w:val="single" w:sz="8" w:space="0" w:color="auto"/>
            </w:tcBorders>
            <w:vAlign w:val="center"/>
          </w:tcPr>
          <w:p w14:paraId="6DEE21B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10</w:t>
            </w:r>
          </w:p>
        </w:tc>
        <w:tc>
          <w:tcPr>
            <w:tcW w:w="694" w:type="dxa"/>
            <w:tcBorders>
              <w:left w:val="single" w:sz="8" w:space="0" w:color="auto"/>
              <w:bottom w:val="single" w:sz="8" w:space="0" w:color="auto"/>
              <w:right w:val="single" w:sz="8" w:space="0" w:color="auto"/>
            </w:tcBorders>
            <w:vAlign w:val="center"/>
          </w:tcPr>
          <w:p w14:paraId="638FED0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8</w:t>
            </w:r>
          </w:p>
        </w:tc>
        <w:tc>
          <w:tcPr>
            <w:tcW w:w="695" w:type="dxa"/>
            <w:tcBorders>
              <w:left w:val="single" w:sz="8" w:space="0" w:color="auto"/>
              <w:bottom w:val="single" w:sz="8" w:space="0" w:color="auto"/>
              <w:right w:val="single" w:sz="8" w:space="0" w:color="auto"/>
            </w:tcBorders>
            <w:vAlign w:val="center"/>
          </w:tcPr>
          <w:p w14:paraId="2384078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7</w:t>
            </w:r>
          </w:p>
        </w:tc>
        <w:tc>
          <w:tcPr>
            <w:tcW w:w="694" w:type="dxa"/>
            <w:tcBorders>
              <w:left w:val="single" w:sz="8" w:space="0" w:color="auto"/>
              <w:bottom w:val="single" w:sz="8" w:space="0" w:color="auto"/>
              <w:right w:val="single" w:sz="8" w:space="0" w:color="auto"/>
            </w:tcBorders>
            <w:vAlign w:val="center"/>
          </w:tcPr>
          <w:p w14:paraId="1B21501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6</w:t>
            </w:r>
          </w:p>
        </w:tc>
        <w:tc>
          <w:tcPr>
            <w:tcW w:w="695" w:type="dxa"/>
            <w:tcBorders>
              <w:left w:val="single" w:sz="8" w:space="0" w:color="auto"/>
              <w:bottom w:val="single" w:sz="8" w:space="0" w:color="auto"/>
              <w:right w:val="single" w:sz="8" w:space="0" w:color="auto"/>
            </w:tcBorders>
            <w:vAlign w:val="center"/>
          </w:tcPr>
          <w:p w14:paraId="680A1C8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5</w:t>
            </w:r>
          </w:p>
        </w:tc>
        <w:tc>
          <w:tcPr>
            <w:tcW w:w="694" w:type="dxa"/>
            <w:tcBorders>
              <w:left w:val="single" w:sz="8" w:space="0" w:color="auto"/>
              <w:bottom w:val="single" w:sz="8" w:space="0" w:color="auto"/>
              <w:right w:val="single" w:sz="8" w:space="0" w:color="auto"/>
            </w:tcBorders>
            <w:vAlign w:val="center"/>
          </w:tcPr>
          <w:p w14:paraId="66F469C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4</w:t>
            </w:r>
          </w:p>
        </w:tc>
        <w:tc>
          <w:tcPr>
            <w:tcW w:w="695" w:type="dxa"/>
            <w:tcBorders>
              <w:left w:val="single" w:sz="8" w:space="0" w:color="auto"/>
              <w:bottom w:val="single" w:sz="8" w:space="0" w:color="auto"/>
              <w:right w:val="single" w:sz="8" w:space="0" w:color="auto"/>
            </w:tcBorders>
            <w:vAlign w:val="center"/>
          </w:tcPr>
          <w:p w14:paraId="498A431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w:t>
            </w:r>
          </w:p>
        </w:tc>
        <w:tc>
          <w:tcPr>
            <w:tcW w:w="694" w:type="dxa"/>
            <w:tcBorders>
              <w:left w:val="single" w:sz="8" w:space="0" w:color="auto"/>
              <w:bottom w:val="single" w:sz="8" w:space="0" w:color="auto"/>
              <w:right w:val="single" w:sz="8" w:space="0" w:color="auto"/>
            </w:tcBorders>
            <w:vAlign w:val="center"/>
          </w:tcPr>
          <w:p w14:paraId="583BCC3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w:t>
            </w:r>
          </w:p>
        </w:tc>
        <w:tc>
          <w:tcPr>
            <w:tcW w:w="695" w:type="dxa"/>
            <w:tcBorders>
              <w:left w:val="single" w:sz="8" w:space="0" w:color="auto"/>
              <w:bottom w:val="single" w:sz="8" w:space="0" w:color="auto"/>
              <w:right w:val="single" w:sz="8" w:space="0" w:color="auto"/>
            </w:tcBorders>
            <w:vAlign w:val="center"/>
          </w:tcPr>
          <w:p w14:paraId="091699E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1</w:t>
            </w:r>
          </w:p>
        </w:tc>
      </w:tr>
    </w:tbl>
    <w:p w14:paraId="52D2A5D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63102D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147EFB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4FC41D1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319BE9F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56CA6C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447745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447091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6434AF5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43688E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B2F9F0C" w14:textId="77777777" w:rsidR="00C207B1" w:rsidRDefault="00C207B1" w:rsidP="00D255EF">
      <w:pPr>
        <w:widowControl w:val="0"/>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00" w:lineRule="exact"/>
        <w:jc w:val="center"/>
        <w:rPr>
          <w:rFonts w:ascii="Times New Roman" w:hAnsi="Times New Roman" w:cs="Courier New"/>
          <w:b/>
          <w:bCs/>
          <w:i/>
          <w:color w:val="000000"/>
          <w:sz w:val="24"/>
          <w:szCs w:val="24"/>
        </w:rPr>
      </w:pPr>
    </w:p>
    <w:p w14:paraId="7CF57CFA" w14:textId="77777777" w:rsidR="00C207B1" w:rsidRDefault="00C207B1" w:rsidP="00D255EF">
      <w:pPr>
        <w:widowControl w:val="0"/>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00" w:lineRule="exact"/>
        <w:jc w:val="center"/>
        <w:rPr>
          <w:rFonts w:ascii="Times New Roman" w:hAnsi="Times New Roman" w:cs="Courier New"/>
          <w:b/>
          <w:bCs/>
          <w:i/>
          <w:color w:val="000000"/>
          <w:sz w:val="24"/>
          <w:szCs w:val="24"/>
        </w:rPr>
      </w:pPr>
    </w:p>
    <w:p w14:paraId="70C8790E" w14:textId="77777777" w:rsidR="00C207B1" w:rsidRDefault="00C207B1" w:rsidP="00D255EF">
      <w:pPr>
        <w:widowControl w:val="0"/>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00" w:lineRule="exact"/>
        <w:jc w:val="center"/>
        <w:rPr>
          <w:rFonts w:ascii="Times New Roman" w:hAnsi="Times New Roman" w:cs="Courier New"/>
          <w:b/>
          <w:bCs/>
          <w:i/>
          <w:color w:val="000000"/>
          <w:sz w:val="24"/>
          <w:szCs w:val="24"/>
        </w:rPr>
      </w:pPr>
    </w:p>
    <w:p w14:paraId="55D90033" w14:textId="77777777" w:rsidR="00D255EF" w:rsidRPr="00D32453" w:rsidRDefault="00D255EF" w:rsidP="00D255EF">
      <w:pPr>
        <w:widowControl w:val="0"/>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00" w:lineRule="exact"/>
        <w:jc w:val="center"/>
        <w:rPr>
          <w:rFonts w:ascii="Times New Roman" w:hAnsi="Times New Roman"/>
          <w:b/>
          <w:bCs/>
          <w:i/>
          <w:sz w:val="24"/>
          <w:szCs w:val="24"/>
        </w:rPr>
      </w:pPr>
      <w:r w:rsidRPr="00D32453">
        <w:rPr>
          <w:rFonts w:ascii="Times New Roman" w:hAnsi="Times New Roman" w:cs="Courier New"/>
          <w:b/>
          <w:bCs/>
          <w:i/>
          <w:color w:val="000000"/>
          <w:sz w:val="24"/>
          <w:szCs w:val="24"/>
        </w:rPr>
        <w:lastRenderedPageBreak/>
        <w:t>Раздел 7. Легкая атлетика</w:t>
      </w:r>
    </w:p>
    <w:p w14:paraId="00E996F2" w14:textId="77777777" w:rsidR="00D255EF" w:rsidRPr="00D32453" w:rsidRDefault="00D255EF" w:rsidP="00D255EF">
      <w:pPr>
        <w:widowControl w:val="0"/>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00" w:lineRule="exact"/>
        <w:jc w:val="center"/>
        <w:rPr>
          <w:rFonts w:ascii="Times New Roman" w:hAnsi="Times New Roman" w:cs="Courier New"/>
          <w:b/>
          <w:bCs/>
          <w:i/>
          <w:color w:val="000000"/>
          <w:sz w:val="24"/>
          <w:szCs w:val="24"/>
        </w:rPr>
      </w:pPr>
    </w:p>
    <w:p w14:paraId="1C508367"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ПРАКТИЧЕСКАЯ РАБОТА № 43</w:t>
      </w:r>
    </w:p>
    <w:p w14:paraId="57CDD6D1"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Тема: Бег с высокого старта</w:t>
      </w:r>
    </w:p>
    <w:p w14:paraId="0EB6F173"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p>
    <w:p w14:paraId="1B597896"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p>
    <w:p w14:paraId="5273C19F"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3DD7D44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Совершенствование техники высокого старта, стартового разгона, финиширование. </w:t>
      </w:r>
    </w:p>
    <w:p w14:paraId="1BF716F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ОФП. Индивидуальная программа двигательной активности с учетом профессиональной направленности.</w:t>
      </w:r>
      <w:r w:rsidRPr="00D32453">
        <w:rPr>
          <w:rFonts w:ascii="Times New Roman" w:hAnsi="Times New Roman"/>
          <w:sz w:val="24"/>
          <w:szCs w:val="24"/>
        </w:rPr>
        <w:tab/>
      </w:r>
    </w:p>
    <w:p w14:paraId="7137ADA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00EEAC5" w14:textId="77777777" w:rsidR="00D255EF" w:rsidRPr="00D32453" w:rsidRDefault="00D255EF" w:rsidP="00D255EF">
      <w:pPr>
        <w:shd w:val="clear" w:color="auto" w:fill="FFFFFF"/>
        <w:spacing w:after="0" w:line="240" w:lineRule="auto"/>
        <w:jc w:val="both"/>
        <w:rPr>
          <w:rFonts w:ascii="Times New Roman" w:hAnsi="Times New Roman"/>
          <w:b/>
          <w:i/>
          <w:sz w:val="20"/>
          <w:szCs w:val="20"/>
        </w:rPr>
      </w:pPr>
      <w:r w:rsidRPr="00D32453">
        <w:rPr>
          <w:rFonts w:ascii="Times New Roman" w:hAnsi="Times New Roman"/>
          <w:b/>
          <w:i/>
          <w:sz w:val="20"/>
          <w:szCs w:val="20"/>
        </w:rPr>
        <w:t xml:space="preserve">КОМПЛЕКС </w:t>
      </w:r>
      <w:r w:rsidRPr="00D32453">
        <w:rPr>
          <w:rFonts w:ascii="Times New Roman" w:hAnsi="Times New Roman"/>
          <w:b/>
          <w:i/>
          <w:color w:val="000000"/>
          <w:sz w:val="20"/>
          <w:szCs w:val="20"/>
        </w:rPr>
        <w:t>УПРАЖНЕНИЙ «ТЕХНИКА ВЫСОКОГО СТАРТА»</w:t>
      </w:r>
    </w:p>
    <w:p w14:paraId="5751331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По правилам соревнований в легкой атлетике высокий старт дается на две команды «На старт!» и «Марш!». Высокий старт на три команды является подводящим упражнением в обучении технике стартов. По команде: «На старт!» толчковая нога ставится к линии старта, которая входит в дистанцию, маховая - на носок (стопа - полторы от толчковой ноги на две параллельные линии), центр тяжести распределен равномерно на обе ноги, руки опущены (рис. а). По команде: «Внимание!» центр тяжести переносится на впереди стоящую ногу, ноги согнуты, разноименная рука выносится вперед, плечи уходят за линию старта, взгляд устремлен вперед вниз (рис. б). По команде «Марш!» начинается движение (рис. в).</w:t>
      </w:r>
    </w:p>
    <w:p w14:paraId="61223460"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noProof/>
          <w:sz w:val="24"/>
          <w:szCs w:val="24"/>
        </w:rPr>
        <w:drawing>
          <wp:inline distT="0" distB="0" distL="0" distR="0" wp14:anchorId="670A5A02" wp14:editId="132BE1EF">
            <wp:extent cx="3676650" cy="2598710"/>
            <wp:effectExtent l="19050" t="0" r="0" b="0"/>
            <wp:docPr id="26" name="Рисунок 1" descr="C:\Users\User\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3.png"/>
                    <pic:cNvPicPr>
                      <a:picLocks noChangeAspect="1" noChangeArrowheads="1"/>
                    </pic:cNvPicPr>
                  </pic:nvPicPr>
                  <pic:blipFill>
                    <a:blip r:embed="rId19"/>
                    <a:srcRect/>
                    <a:stretch>
                      <a:fillRect/>
                    </a:stretch>
                  </pic:blipFill>
                  <pic:spPr bwMode="auto">
                    <a:xfrm>
                      <a:off x="0" y="0"/>
                      <a:ext cx="3679566" cy="2600771"/>
                    </a:xfrm>
                    <a:prstGeom prst="rect">
                      <a:avLst/>
                    </a:prstGeom>
                    <a:noFill/>
                    <a:ln w="9525">
                      <a:noFill/>
                      <a:miter lim="800000"/>
                      <a:headEnd/>
                      <a:tailEnd/>
                    </a:ln>
                  </pic:spPr>
                </pic:pic>
              </a:graphicData>
            </a:graphic>
          </wp:inline>
        </w:drawing>
      </w:r>
    </w:p>
    <w:p w14:paraId="78403CB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366EDC9"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p>
    <w:p w14:paraId="2EBD0AAB"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p>
    <w:p w14:paraId="254F0303"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УПРАЖНЕНИЯ ДЛЯ СОВЕРШЕНСТВОВАНИЯ ТЕХНИКИ ВЫСОКОГО СТАРТА</w:t>
      </w:r>
    </w:p>
    <w:p w14:paraId="6333491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1. «Падающий старт». Центр тяжести переносится на переднюю часть стопы. Команда «Марш!» не подается. </w:t>
      </w:r>
    </w:p>
    <w:p w14:paraId="4188616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r w:rsidRPr="00D32453">
        <w:rPr>
          <w:rFonts w:ascii="Times New Roman" w:hAnsi="Times New Roman"/>
          <w:sz w:val="24"/>
          <w:szCs w:val="24"/>
        </w:rPr>
        <w:t>2. Бег с высоким подниманием бедра в упоре (обязательное выпрямление опорной ноги).</w:t>
      </w:r>
    </w:p>
    <w:p w14:paraId="280EA3E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4B1F6A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A5077E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0C14AFD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10AA733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611FF7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B82117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7E57DC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A16991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FFD410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1B5AD9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71D1958E"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106353A9"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4D8D4399"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44</w:t>
      </w:r>
    </w:p>
    <w:p w14:paraId="3F67302E"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t xml:space="preserve">Тема: Бег по дистанции и финиширование </w:t>
      </w:r>
    </w:p>
    <w:p w14:paraId="74B02841"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Челночный бег 3х10м (сдача контрольного норматива)</w:t>
      </w:r>
    </w:p>
    <w:p w14:paraId="250533C3"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p>
    <w:p w14:paraId="539F73EA"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p>
    <w:p w14:paraId="272EBB11"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46CB339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Совершенствование низкого старта. Самооценка и анализ выполнения обязательных тестов состояния здоровья и общефизической подготовки. Методика самоконтроля за уровнем развития профессионально значимых качеств и свойств личности.</w:t>
      </w:r>
    </w:p>
    <w:p w14:paraId="7C8745C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p>
    <w:p w14:paraId="6C8DC5C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p>
    <w:p w14:paraId="15E94A5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0"/>
          <w:szCs w:val="20"/>
        </w:rPr>
      </w:pPr>
      <w:r w:rsidRPr="00D32453">
        <w:rPr>
          <w:rFonts w:ascii="Times New Roman" w:hAnsi="Times New Roman"/>
          <w:b/>
          <w:i/>
          <w:sz w:val="20"/>
          <w:szCs w:val="20"/>
        </w:rPr>
        <w:t>СПЕЦИАЛЬНЫЕ БЕГОВЫЕ УПРАЖНЕНИЯ</w:t>
      </w:r>
    </w:p>
    <w:p w14:paraId="31D4FC5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Для успешного овладения техникой бега рекомендуется начать обучение со специальных беговых упражнений. Выполнение этих упражнений помогает создать правильное мышечное ощущение изучаемого элемента, а также способствует исправлению ряда технических ошибок. </w:t>
      </w:r>
    </w:p>
    <w:p w14:paraId="52E1533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1. Бег прямыми ногами вперед. Упражнение направлено на правильную постановку стопы. </w:t>
      </w:r>
    </w:p>
    <w:p w14:paraId="29418AD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2. Беговой роллинг. Продвижение вперед осуществляется перекатом с пятки на носок через прямую ногу (активная работа голеностопа) </w:t>
      </w:r>
    </w:p>
    <w:p w14:paraId="5278469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3. Бег с захлестыванием голени. Упражнение выполняется на передней части стопы, наклон туловища 10- 12°, работа рук как при беге, колено не выходит вперед своей проекции. </w:t>
      </w:r>
    </w:p>
    <w:p w14:paraId="6B395C6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4. Бег с высоким подниманием бедра. Угол наклона туловища вперед 10- 12°, подъем маховой ноги 90°,опорная нога упругая прямая, опускаем на пол - стопы впереди своей проекции, руки работают как при беге. </w:t>
      </w:r>
    </w:p>
    <w:p w14:paraId="1299FEA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5. Прыжки в шаге (с ноги на ногу). Упражнение выполняется вперед вверх с быстрой сменой положения ног. </w:t>
      </w:r>
    </w:p>
    <w:p w14:paraId="38CB51F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6. Пробегание отрезков 30- 40м с ускорением и последующим бегом по инерции. </w:t>
      </w:r>
    </w:p>
    <w:p w14:paraId="6B144FE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7. Бег по прямой 60, 80, 100м с изменением темпа бега по дистанции. </w:t>
      </w:r>
    </w:p>
    <w:p w14:paraId="0549AB8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8. Бег по повороту (по часовой и против часовой стрелки) с наклоном туловища в сторону поворота. </w:t>
      </w:r>
    </w:p>
    <w:p w14:paraId="764641D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9. То же с выходом на прямую. </w:t>
      </w:r>
    </w:p>
    <w:p w14:paraId="0057DEB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r w:rsidRPr="00D32453">
        <w:rPr>
          <w:rFonts w:ascii="Times New Roman" w:hAnsi="Times New Roman"/>
          <w:sz w:val="24"/>
          <w:szCs w:val="24"/>
        </w:rPr>
        <w:t>10. Бег по прямой с выходом в поворот.</w:t>
      </w:r>
    </w:p>
    <w:p w14:paraId="460812F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3ECD14B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5CA12139" w14:textId="77777777" w:rsidR="00D255EF" w:rsidRPr="00D32453" w:rsidRDefault="00D255EF" w:rsidP="00D255EF">
      <w:pPr>
        <w:autoSpaceDE w:val="0"/>
        <w:autoSpaceDN w:val="0"/>
        <w:adjustRightInd w:val="0"/>
        <w:spacing w:after="0" w:line="240" w:lineRule="auto"/>
        <w:rPr>
          <w:rFonts w:ascii="Times New Roman" w:hAnsi="Times New Roman"/>
          <w:b/>
          <w:i/>
          <w:sz w:val="20"/>
          <w:szCs w:val="20"/>
        </w:rPr>
      </w:pPr>
      <w:r w:rsidRPr="00D32453">
        <w:rPr>
          <w:rFonts w:ascii="Times New Roman" w:hAnsi="Times New Roman"/>
          <w:b/>
          <w:i/>
          <w:sz w:val="20"/>
          <w:szCs w:val="20"/>
        </w:rPr>
        <w:t>СДАЧА КОНТРОЛЬНОГО НОРМАТИВА</w:t>
      </w:r>
    </w:p>
    <w:p w14:paraId="2C847900" w14:textId="77777777" w:rsidR="00D255EF" w:rsidRPr="00D32453" w:rsidRDefault="00D255EF" w:rsidP="00D255EF">
      <w:pPr>
        <w:autoSpaceDE w:val="0"/>
        <w:autoSpaceDN w:val="0"/>
        <w:adjustRightInd w:val="0"/>
        <w:spacing w:after="0" w:line="240" w:lineRule="auto"/>
        <w:rPr>
          <w:rFonts w:ascii="Times New Roman" w:hAnsi="Times New Roman" w:cs="Courier New"/>
          <w:i/>
          <w:color w:val="000000"/>
          <w:sz w:val="24"/>
          <w:szCs w:val="24"/>
        </w:rPr>
      </w:pPr>
      <w:r w:rsidRPr="00D32453">
        <w:rPr>
          <w:rFonts w:ascii="Times New Roman" w:hAnsi="Times New Roman" w:cs="Courier New"/>
          <w:i/>
          <w:color w:val="000000"/>
          <w:sz w:val="24"/>
          <w:szCs w:val="24"/>
        </w:rPr>
        <w:t>Челночный бег 3х10м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426"/>
        <w:gridCol w:w="694"/>
        <w:gridCol w:w="695"/>
        <w:gridCol w:w="694"/>
        <w:gridCol w:w="695"/>
        <w:gridCol w:w="694"/>
        <w:gridCol w:w="695"/>
        <w:gridCol w:w="694"/>
        <w:gridCol w:w="695"/>
        <w:gridCol w:w="694"/>
        <w:gridCol w:w="695"/>
      </w:tblGrid>
      <w:tr w:rsidR="00D255EF" w:rsidRPr="00D32453" w14:paraId="071EA4C6" w14:textId="77777777" w:rsidTr="002652BD">
        <w:trPr>
          <w:trHeight w:val="736"/>
        </w:trPr>
        <w:tc>
          <w:tcPr>
            <w:tcW w:w="2802"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7122C10D"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 xml:space="preserve">                       Баллы                             </w:t>
            </w:r>
          </w:p>
          <w:p w14:paraId="5D54F792"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1FAA92F4"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Виды упражнений</w:t>
            </w:r>
          </w:p>
        </w:tc>
        <w:tc>
          <w:tcPr>
            <w:tcW w:w="694" w:type="dxa"/>
            <w:tcBorders>
              <w:top w:val="single" w:sz="8" w:space="0" w:color="auto"/>
              <w:left w:val="single" w:sz="8" w:space="0" w:color="auto"/>
              <w:bottom w:val="single" w:sz="8" w:space="0" w:color="auto"/>
              <w:right w:val="single" w:sz="8" w:space="0" w:color="auto"/>
            </w:tcBorders>
            <w:vAlign w:val="center"/>
          </w:tcPr>
          <w:p w14:paraId="6DD4583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10</w:t>
            </w:r>
          </w:p>
        </w:tc>
        <w:tc>
          <w:tcPr>
            <w:tcW w:w="695" w:type="dxa"/>
            <w:tcBorders>
              <w:top w:val="single" w:sz="8" w:space="0" w:color="auto"/>
              <w:left w:val="single" w:sz="8" w:space="0" w:color="auto"/>
              <w:bottom w:val="single" w:sz="8" w:space="0" w:color="auto"/>
              <w:right w:val="single" w:sz="8" w:space="0" w:color="auto"/>
            </w:tcBorders>
            <w:vAlign w:val="center"/>
          </w:tcPr>
          <w:p w14:paraId="0649B51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9</w:t>
            </w:r>
          </w:p>
        </w:tc>
        <w:tc>
          <w:tcPr>
            <w:tcW w:w="694" w:type="dxa"/>
            <w:tcBorders>
              <w:top w:val="single" w:sz="8" w:space="0" w:color="auto"/>
              <w:left w:val="single" w:sz="8" w:space="0" w:color="auto"/>
              <w:bottom w:val="single" w:sz="8" w:space="0" w:color="auto"/>
              <w:right w:val="single" w:sz="8" w:space="0" w:color="auto"/>
            </w:tcBorders>
            <w:vAlign w:val="center"/>
          </w:tcPr>
          <w:p w14:paraId="54B5DFB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8</w:t>
            </w:r>
          </w:p>
        </w:tc>
        <w:tc>
          <w:tcPr>
            <w:tcW w:w="695" w:type="dxa"/>
            <w:tcBorders>
              <w:top w:val="single" w:sz="8" w:space="0" w:color="auto"/>
              <w:left w:val="single" w:sz="8" w:space="0" w:color="auto"/>
              <w:bottom w:val="single" w:sz="8" w:space="0" w:color="auto"/>
              <w:right w:val="single" w:sz="8" w:space="0" w:color="auto"/>
            </w:tcBorders>
            <w:vAlign w:val="center"/>
          </w:tcPr>
          <w:p w14:paraId="60555D6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7</w:t>
            </w:r>
          </w:p>
        </w:tc>
        <w:tc>
          <w:tcPr>
            <w:tcW w:w="694" w:type="dxa"/>
            <w:tcBorders>
              <w:top w:val="single" w:sz="8" w:space="0" w:color="auto"/>
              <w:left w:val="single" w:sz="8" w:space="0" w:color="auto"/>
              <w:bottom w:val="single" w:sz="8" w:space="0" w:color="auto"/>
              <w:right w:val="single" w:sz="8" w:space="0" w:color="auto"/>
            </w:tcBorders>
            <w:vAlign w:val="center"/>
          </w:tcPr>
          <w:p w14:paraId="45EE23E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6</w:t>
            </w:r>
          </w:p>
        </w:tc>
        <w:tc>
          <w:tcPr>
            <w:tcW w:w="695" w:type="dxa"/>
            <w:tcBorders>
              <w:top w:val="single" w:sz="8" w:space="0" w:color="auto"/>
              <w:left w:val="single" w:sz="8" w:space="0" w:color="auto"/>
              <w:bottom w:val="single" w:sz="8" w:space="0" w:color="auto"/>
              <w:right w:val="single" w:sz="8" w:space="0" w:color="auto"/>
            </w:tcBorders>
            <w:vAlign w:val="center"/>
          </w:tcPr>
          <w:p w14:paraId="5BE3E75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5</w:t>
            </w:r>
          </w:p>
        </w:tc>
        <w:tc>
          <w:tcPr>
            <w:tcW w:w="694" w:type="dxa"/>
            <w:tcBorders>
              <w:top w:val="single" w:sz="8" w:space="0" w:color="auto"/>
              <w:left w:val="single" w:sz="8" w:space="0" w:color="auto"/>
              <w:bottom w:val="single" w:sz="8" w:space="0" w:color="auto"/>
              <w:right w:val="single" w:sz="8" w:space="0" w:color="auto"/>
            </w:tcBorders>
            <w:vAlign w:val="center"/>
          </w:tcPr>
          <w:p w14:paraId="512F356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4</w:t>
            </w:r>
          </w:p>
        </w:tc>
        <w:tc>
          <w:tcPr>
            <w:tcW w:w="695" w:type="dxa"/>
            <w:tcBorders>
              <w:top w:val="single" w:sz="8" w:space="0" w:color="auto"/>
              <w:left w:val="single" w:sz="8" w:space="0" w:color="auto"/>
              <w:bottom w:val="single" w:sz="8" w:space="0" w:color="auto"/>
              <w:right w:val="single" w:sz="8" w:space="0" w:color="auto"/>
            </w:tcBorders>
            <w:vAlign w:val="center"/>
          </w:tcPr>
          <w:p w14:paraId="1B204B6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3</w:t>
            </w:r>
          </w:p>
        </w:tc>
        <w:tc>
          <w:tcPr>
            <w:tcW w:w="694" w:type="dxa"/>
            <w:tcBorders>
              <w:top w:val="single" w:sz="8" w:space="0" w:color="auto"/>
              <w:left w:val="single" w:sz="8" w:space="0" w:color="auto"/>
              <w:bottom w:val="single" w:sz="8" w:space="0" w:color="auto"/>
              <w:right w:val="single" w:sz="8" w:space="0" w:color="auto"/>
            </w:tcBorders>
            <w:vAlign w:val="center"/>
          </w:tcPr>
          <w:p w14:paraId="40F9242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2</w:t>
            </w:r>
          </w:p>
        </w:tc>
        <w:tc>
          <w:tcPr>
            <w:tcW w:w="695" w:type="dxa"/>
            <w:tcBorders>
              <w:top w:val="single" w:sz="8" w:space="0" w:color="auto"/>
              <w:left w:val="single" w:sz="8" w:space="0" w:color="auto"/>
              <w:bottom w:val="single" w:sz="8" w:space="0" w:color="auto"/>
              <w:right w:val="single" w:sz="8" w:space="0" w:color="auto"/>
            </w:tcBorders>
            <w:vAlign w:val="center"/>
          </w:tcPr>
          <w:p w14:paraId="30ECCA6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1</w:t>
            </w:r>
          </w:p>
        </w:tc>
      </w:tr>
      <w:tr w:rsidR="00D255EF" w:rsidRPr="00D32453" w14:paraId="7C2C8DF5" w14:textId="77777777" w:rsidTr="002652BD">
        <w:trPr>
          <w:trHeight w:hRule="exact" w:val="340"/>
        </w:trPr>
        <w:tc>
          <w:tcPr>
            <w:tcW w:w="2376" w:type="dxa"/>
            <w:vMerge w:val="restart"/>
            <w:tcBorders>
              <w:top w:val="single" w:sz="8" w:space="0" w:color="auto"/>
              <w:left w:val="single" w:sz="8" w:space="0" w:color="auto"/>
              <w:right w:val="single" w:sz="8" w:space="0" w:color="auto"/>
            </w:tcBorders>
            <w:vAlign w:val="center"/>
          </w:tcPr>
          <w:p w14:paraId="3DA3E5F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Челночный бег 3х10м (сек.)</w:t>
            </w:r>
          </w:p>
        </w:tc>
        <w:tc>
          <w:tcPr>
            <w:tcW w:w="426" w:type="dxa"/>
            <w:tcBorders>
              <w:top w:val="single" w:sz="8" w:space="0" w:color="auto"/>
              <w:left w:val="single" w:sz="8" w:space="0" w:color="auto"/>
              <w:right w:val="single" w:sz="8" w:space="0" w:color="auto"/>
            </w:tcBorders>
            <w:vAlign w:val="center"/>
          </w:tcPr>
          <w:p w14:paraId="53BB259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Ю</w:t>
            </w:r>
          </w:p>
        </w:tc>
        <w:tc>
          <w:tcPr>
            <w:tcW w:w="694" w:type="dxa"/>
            <w:tcBorders>
              <w:top w:val="single" w:sz="8" w:space="0" w:color="auto"/>
              <w:left w:val="single" w:sz="8" w:space="0" w:color="auto"/>
              <w:right w:val="single" w:sz="8" w:space="0" w:color="auto"/>
            </w:tcBorders>
            <w:vAlign w:val="center"/>
          </w:tcPr>
          <w:p w14:paraId="4D9E671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w:t>
            </w:r>
          </w:p>
        </w:tc>
        <w:tc>
          <w:tcPr>
            <w:tcW w:w="695" w:type="dxa"/>
            <w:tcBorders>
              <w:top w:val="single" w:sz="8" w:space="0" w:color="auto"/>
              <w:left w:val="single" w:sz="8" w:space="0" w:color="auto"/>
              <w:right w:val="single" w:sz="8" w:space="0" w:color="auto"/>
            </w:tcBorders>
            <w:vAlign w:val="center"/>
          </w:tcPr>
          <w:p w14:paraId="50E6285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w:t>
            </w:r>
          </w:p>
        </w:tc>
        <w:tc>
          <w:tcPr>
            <w:tcW w:w="694" w:type="dxa"/>
            <w:tcBorders>
              <w:top w:val="single" w:sz="8" w:space="0" w:color="auto"/>
              <w:left w:val="single" w:sz="8" w:space="0" w:color="auto"/>
              <w:right w:val="single" w:sz="8" w:space="0" w:color="auto"/>
            </w:tcBorders>
            <w:vAlign w:val="center"/>
          </w:tcPr>
          <w:p w14:paraId="28A6478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w:t>
            </w:r>
          </w:p>
        </w:tc>
        <w:tc>
          <w:tcPr>
            <w:tcW w:w="695" w:type="dxa"/>
            <w:tcBorders>
              <w:top w:val="single" w:sz="8" w:space="0" w:color="auto"/>
              <w:left w:val="single" w:sz="8" w:space="0" w:color="auto"/>
              <w:right w:val="single" w:sz="8" w:space="0" w:color="auto"/>
            </w:tcBorders>
            <w:vAlign w:val="center"/>
          </w:tcPr>
          <w:p w14:paraId="0E13E40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w:t>
            </w:r>
          </w:p>
        </w:tc>
        <w:tc>
          <w:tcPr>
            <w:tcW w:w="694" w:type="dxa"/>
            <w:tcBorders>
              <w:top w:val="single" w:sz="8" w:space="0" w:color="auto"/>
              <w:left w:val="single" w:sz="8" w:space="0" w:color="auto"/>
              <w:right w:val="single" w:sz="8" w:space="0" w:color="auto"/>
            </w:tcBorders>
            <w:vAlign w:val="center"/>
          </w:tcPr>
          <w:p w14:paraId="2C1FF1C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w:t>
            </w:r>
          </w:p>
        </w:tc>
        <w:tc>
          <w:tcPr>
            <w:tcW w:w="695" w:type="dxa"/>
            <w:tcBorders>
              <w:top w:val="single" w:sz="8" w:space="0" w:color="auto"/>
              <w:left w:val="single" w:sz="8" w:space="0" w:color="auto"/>
              <w:right w:val="single" w:sz="8" w:space="0" w:color="auto"/>
            </w:tcBorders>
            <w:vAlign w:val="center"/>
          </w:tcPr>
          <w:p w14:paraId="608A53B3" w14:textId="77777777" w:rsidR="00D255EF" w:rsidRPr="00D32453" w:rsidRDefault="00D255EF" w:rsidP="002652BD">
            <w:pPr>
              <w:widowControl w:val="0"/>
              <w:autoSpaceDE w:val="0"/>
              <w:autoSpaceDN w:val="0"/>
              <w:adjustRightInd w:val="0"/>
              <w:snapToGrid w:val="0"/>
              <w:spacing w:after="0" w:line="240" w:lineRule="auto"/>
              <w:jc w:val="center"/>
              <w:rPr>
                <w:rFonts w:ascii="Times New Roman" w:hAnsi="Times New Roman" w:cs="Courier New"/>
                <w:b/>
                <w:color w:val="000000"/>
                <w:spacing w:val="-10"/>
                <w:sz w:val="24"/>
                <w:szCs w:val="24"/>
              </w:rPr>
            </w:pPr>
            <w:r w:rsidRPr="00D32453">
              <w:rPr>
                <w:rFonts w:ascii="Times New Roman" w:hAnsi="Times New Roman" w:cs="Courier New"/>
                <w:b/>
                <w:color w:val="000000"/>
                <w:spacing w:val="-10"/>
                <w:sz w:val="24"/>
                <w:szCs w:val="24"/>
              </w:rPr>
              <w:t>7,3</w:t>
            </w:r>
          </w:p>
        </w:tc>
        <w:tc>
          <w:tcPr>
            <w:tcW w:w="694" w:type="dxa"/>
            <w:tcBorders>
              <w:top w:val="single" w:sz="8" w:space="0" w:color="auto"/>
              <w:left w:val="single" w:sz="8" w:space="0" w:color="auto"/>
              <w:right w:val="single" w:sz="8" w:space="0" w:color="auto"/>
            </w:tcBorders>
            <w:vAlign w:val="center"/>
          </w:tcPr>
          <w:p w14:paraId="35B9EB05" w14:textId="77777777" w:rsidR="00D255EF" w:rsidRPr="00D32453" w:rsidRDefault="00D255EF" w:rsidP="002652BD">
            <w:pPr>
              <w:widowControl w:val="0"/>
              <w:autoSpaceDE w:val="0"/>
              <w:autoSpaceDN w:val="0"/>
              <w:adjustRightInd w:val="0"/>
              <w:snapToGrid w:val="0"/>
              <w:spacing w:after="0" w:line="240" w:lineRule="auto"/>
              <w:jc w:val="center"/>
              <w:rPr>
                <w:rFonts w:ascii="Times New Roman" w:hAnsi="Times New Roman" w:cs="Courier New"/>
                <w:b/>
                <w:color w:val="000000"/>
                <w:spacing w:val="-10"/>
                <w:sz w:val="24"/>
                <w:szCs w:val="24"/>
              </w:rPr>
            </w:pPr>
            <w:r w:rsidRPr="00D32453">
              <w:rPr>
                <w:rFonts w:ascii="Times New Roman" w:hAnsi="Times New Roman" w:cs="Courier New"/>
                <w:b/>
                <w:color w:val="000000"/>
                <w:spacing w:val="-10"/>
                <w:sz w:val="24"/>
                <w:szCs w:val="24"/>
              </w:rPr>
              <w:t>8,0</w:t>
            </w:r>
          </w:p>
        </w:tc>
        <w:tc>
          <w:tcPr>
            <w:tcW w:w="695" w:type="dxa"/>
            <w:tcBorders>
              <w:top w:val="single" w:sz="8" w:space="0" w:color="auto"/>
              <w:left w:val="single" w:sz="8" w:space="0" w:color="auto"/>
              <w:right w:val="single" w:sz="8" w:space="0" w:color="auto"/>
            </w:tcBorders>
            <w:vAlign w:val="center"/>
          </w:tcPr>
          <w:p w14:paraId="3879F55C" w14:textId="77777777" w:rsidR="00D255EF" w:rsidRPr="00D32453" w:rsidRDefault="00D255EF" w:rsidP="002652BD">
            <w:pPr>
              <w:widowControl w:val="0"/>
              <w:autoSpaceDE w:val="0"/>
              <w:autoSpaceDN w:val="0"/>
              <w:adjustRightInd w:val="0"/>
              <w:snapToGrid w:val="0"/>
              <w:spacing w:after="0" w:line="240" w:lineRule="auto"/>
              <w:jc w:val="center"/>
              <w:rPr>
                <w:rFonts w:ascii="Times New Roman" w:hAnsi="Times New Roman" w:cs="Courier New"/>
                <w:b/>
                <w:color w:val="000000"/>
                <w:spacing w:val="-10"/>
                <w:sz w:val="24"/>
                <w:szCs w:val="24"/>
              </w:rPr>
            </w:pPr>
            <w:r w:rsidRPr="00D32453">
              <w:rPr>
                <w:rFonts w:ascii="Times New Roman" w:hAnsi="Times New Roman" w:cs="Courier New"/>
                <w:b/>
                <w:color w:val="000000"/>
                <w:spacing w:val="-10"/>
                <w:sz w:val="24"/>
                <w:szCs w:val="24"/>
              </w:rPr>
              <w:t>8,2</w:t>
            </w:r>
          </w:p>
        </w:tc>
        <w:tc>
          <w:tcPr>
            <w:tcW w:w="694" w:type="dxa"/>
            <w:tcBorders>
              <w:top w:val="single" w:sz="8" w:space="0" w:color="auto"/>
              <w:left w:val="single" w:sz="8" w:space="0" w:color="auto"/>
              <w:right w:val="single" w:sz="8" w:space="0" w:color="auto"/>
            </w:tcBorders>
            <w:vAlign w:val="center"/>
          </w:tcPr>
          <w:p w14:paraId="39C69C6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8,4</w:t>
            </w:r>
          </w:p>
        </w:tc>
        <w:tc>
          <w:tcPr>
            <w:tcW w:w="695" w:type="dxa"/>
            <w:tcBorders>
              <w:top w:val="single" w:sz="8" w:space="0" w:color="auto"/>
              <w:left w:val="single" w:sz="8" w:space="0" w:color="auto"/>
              <w:right w:val="single" w:sz="8" w:space="0" w:color="auto"/>
            </w:tcBorders>
            <w:vAlign w:val="center"/>
          </w:tcPr>
          <w:p w14:paraId="136A9D9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8,6</w:t>
            </w:r>
          </w:p>
        </w:tc>
      </w:tr>
      <w:tr w:rsidR="00D255EF" w:rsidRPr="00D32453" w14:paraId="4C9E1D6A" w14:textId="77777777" w:rsidTr="002652BD">
        <w:trPr>
          <w:trHeight w:hRule="exact" w:val="340"/>
        </w:trPr>
        <w:tc>
          <w:tcPr>
            <w:tcW w:w="2376" w:type="dxa"/>
            <w:vMerge/>
            <w:tcBorders>
              <w:left w:val="single" w:sz="8" w:space="0" w:color="auto"/>
              <w:bottom w:val="single" w:sz="8" w:space="0" w:color="auto"/>
              <w:right w:val="single" w:sz="8" w:space="0" w:color="auto"/>
            </w:tcBorders>
            <w:vAlign w:val="center"/>
          </w:tcPr>
          <w:p w14:paraId="544EE39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p>
        </w:tc>
        <w:tc>
          <w:tcPr>
            <w:tcW w:w="426" w:type="dxa"/>
            <w:tcBorders>
              <w:left w:val="single" w:sz="8" w:space="0" w:color="auto"/>
              <w:bottom w:val="single" w:sz="8" w:space="0" w:color="auto"/>
              <w:right w:val="single" w:sz="8" w:space="0" w:color="auto"/>
            </w:tcBorders>
            <w:vAlign w:val="center"/>
          </w:tcPr>
          <w:p w14:paraId="717F08B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Д</w:t>
            </w:r>
          </w:p>
        </w:tc>
        <w:tc>
          <w:tcPr>
            <w:tcW w:w="694" w:type="dxa"/>
            <w:tcBorders>
              <w:left w:val="single" w:sz="8" w:space="0" w:color="auto"/>
              <w:bottom w:val="single" w:sz="8" w:space="0" w:color="auto"/>
              <w:right w:val="single" w:sz="8" w:space="0" w:color="auto"/>
            </w:tcBorders>
            <w:vAlign w:val="center"/>
          </w:tcPr>
          <w:p w14:paraId="317EA9B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w:t>
            </w:r>
          </w:p>
        </w:tc>
        <w:tc>
          <w:tcPr>
            <w:tcW w:w="695" w:type="dxa"/>
            <w:tcBorders>
              <w:left w:val="single" w:sz="8" w:space="0" w:color="auto"/>
              <w:bottom w:val="single" w:sz="8" w:space="0" w:color="auto"/>
              <w:right w:val="single" w:sz="8" w:space="0" w:color="auto"/>
            </w:tcBorders>
            <w:vAlign w:val="center"/>
          </w:tcPr>
          <w:p w14:paraId="63421C9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w:t>
            </w:r>
          </w:p>
        </w:tc>
        <w:tc>
          <w:tcPr>
            <w:tcW w:w="694" w:type="dxa"/>
            <w:tcBorders>
              <w:left w:val="single" w:sz="8" w:space="0" w:color="auto"/>
              <w:bottom w:val="single" w:sz="8" w:space="0" w:color="auto"/>
              <w:right w:val="single" w:sz="8" w:space="0" w:color="auto"/>
            </w:tcBorders>
            <w:vAlign w:val="center"/>
          </w:tcPr>
          <w:p w14:paraId="7A5076E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w:t>
            </w:r>
          </w:p>
        </w:tc>
        <w:tc>
          <w:tcPr>
            <w:tcW w:w="695" w:type="dxa"/>
            <w:tcBorders>
              <w:left w:val="single" w:sz="8" w:space="0" w:color="auto"/>
              <w:bottom w:val="single" w:sz="8" w:space="0" w:color="auto"/>
              <w:right w:val="single" w:sz="8" w:space="0" w:color="auto"/>
            </w:tcBorders>
            <w:vAlign w:val="center"/>
          </w:tcPr>
          <w:p w14:paraId="7BEF04F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w:t>
            </w:r>
          </w:p>
        </w:tc>
        <w:tc>
          <w:tcPr>
            <w:tcW w:w="694" w:type="dxa"/>
            <w:tcBorders>
              <w:left w:val="single" w:sz="8" w:space="0" w:color="auto"/>
              <w:bottom w:val="single" w:sz="8" w:space="0" w:color="auto"/>
              <w:right w:val="single" w:sz="8" w:space="0" w:color="auto"/>
            </w:tcBorders>
            <w:vAlign w:val="center"/>
          </w:tcPr>
          <w:p w14:paraId="1B9D56D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w:t>
            </w:r>
          </w:p>
        </w:tc>
        <w:tc>
          <w:tcPr>
            <w:tcW w:w="695" w:type="dxa"/>
            <w:tcBorders>
              <w:left w:val="single" w:sz="8" w:space="0" w:color="auto"/>
              <w:bottom w:val="single" w:sz="8" w:space="0" w:color="auto"/>
              <w:right w:val="single" w:sz="8" w:space="0" w:color="auto"/>
            </w:tcBorders>
            <w:vAlign w:val="center"/>
          </w:tcPr>
          <w:p w14:paraId="7E1A1082" w14:textId="77777777" w:rsidR="00D255EF" w:rsidRPr="00D32453" w:rsidRDefault="00D255EF" w:rsidP="002652BD">
            <w:pPr>
              <w:widowControl w:val="0"/>
              <w:autoSpaceDE w:val="0"/>
              <w:autoSpaceDN w:val="0"/>
              <w:adjustRightInd w:val="0"/>
              <w:snapToGrid w:val="0"/>
              <w:spacing w:after="0" w:line="240" w:lineRule="auto"/>
              <w:jc w:val="center"/>
              <w:rPr>
                <w:rFonts w:ascii="Times New Roman" w:hAnsi="Times New Roman" w:cs="Courier New"/>
                <w:b/>
                <w:color w:val="000000"/>
                <w:spacing w:val="-10"/>
                <w:sz w:val="24"/>
                <w:szCs w:val="24"/>
              </w:rPr>
            </w:pPr>
            <w:r w:rsidRPr="00D32453">
              <w:rPr>
                <w:rFonts w:ascii="Times New Roman" w:hAnsi="Times New Roman" w:cs="Courier New"/>
                <w:b/>
                <w:color w:val="000000"/>
                <w:spacing w:val="-10"/>
                <w:sz w:val="24"/>
                <w:szCs w:val="24"/>
              </w:rPr>
              <w:t>8,4</w:t>
            </w:r>
          </w:p>
        </w:tc>
        <w:tc>
          <w:tcPr>
            <w:tcW w:w="694" w:type="dxa"/>
            <w:tcBorders>
              <w:left w:val="single" w:sz="8" w:space="0" w:color="auto"/>
              <w:bottom w:val="single" w:sz="8" w:space="0" w:color="auto"/>
              <w:right w:val="single" w:sz="8" w:space="0" w:color="auto"/>
            </w:tcBorders>
            <w:vAlign w:val="center"/>
          </w:tcPr>
          <w:p w14:paraId="48F83C38" w14:textId="77777777" w:rsidR="00D255EF" w:rsidRPr="00D32453" w:rsidRDefault="00D255EF" w:rsidP="002652BD">
            <w:pPr>
              <w:widowControl w:val="0"/>
              <w:autoSpaceDE w:val="0"/>
              <w:autoSpaceDN w:val="0"/>
              <w:adjustRightInd w:val="0"/>
              <w:snapToGrid w:val="0"/>
              <w:spacing w:after="0" w:line="240" w:lineRule="auto"/>
              <w:jc w:val="center"/>
              <w:rPr>
                <w:rFonts w:ascii="Times New Roman" w:hAnsi="Times New Roman" w:cs="Courier New"/>
                <w:b/>
                <w:color w:val="000000"/>
                <w:spacing w:val="-10"/>
                <w:sz w:val="24"/>
                <w:szCs w:val="24"/>
              </w:rPr>
            </w:pPr>
            <w:r w:rsidRPr="00D32453">
              <w:rPr>
                <w:rFonts w:ascii="Times New Roman" w:hAnsi="Times New Roman" w:cs="Courier New"/>
                <w:b/>
                <w:color w:val="000000"/>
                <w:spacing w:val="-10"/>
                <w:sz w:val="24"/>
                <w:szCs w:val="24"/>
              </w:rPr>
              <w:t>9,3</w:t>
            </w:r>
          </w:p>
        </w:tc>
        <w:tc>
          <w:tcPr>
            <w:tcW w:w="695" w:type="dxa"/>
            <w:tcBorders>
              <w:left w:val="single" w:sz="8" w:space="0" w:color="auto"/>
              <w:bottom w:val="single" w:sz="8" w:space="0" w:color="auto"/>
              <w:right w:val="single" w:sz="8" w:space="0" w:color="auto"/>
            </w:tcBorders>
            <w:vAlign w:val="center"/>
          </w:tcPr>
          <w:p w14:paraId="762B06E2" w14:textId="77777777" w:rsidR="00D255EF" w:rsidRPr="00D32453" w:rsidRDefault="00D255EF" w:rsidP="002652BD">
            <w:pPr>
              <w:widowControl w:val="0"/>
              <w:autoSpaceDE w:val="0"/>
              <w:autoSpaceDN w:val="0"/>
              <w:adjustRightInd w:val="0"/>
              <w:snapToGrid w:val="0"/>
              <w:spacing w:after="0" w:line="240" w:lineRule="auto"/>
              <w:jc w:val="center"/>
              <w:rPr>
                <w:rFonts w:ascii="Times New Roman" w:hAnsi="Times New Roman" w:cs="Courier New"/>
                <w:b/>
                <w:color w:val="000000"/>
                <w:spacing w:val="-10"/>
                <w:sz w:val="24"/>
                <w:szCs w:val="24"/>
              </w:rPr>
            </w:pPr>
            <w:r w:rsidRPr="00D32453">
              <w:rPr>
                <w:rFonts w:ascii="Times New Roman" w:hAnsi="Times New Roman" w:cs="Courier New"/>
                <w:b/>
                <w:color w:val="000000"/>
                <w:spacing w:val="-10"/>
                <w:sz w:val="24"/>
                <w:szCs w:val="24"/>
              </w:rPr>
              <w:t>9,7</w:t>
            </w:r>
          </w:p>
        </w:tc>
        <w:tc>
          <w:tcPr>
            <w:tcW w:w="694" w:type="dxa"/>
            <w:tcBorders>
              <w:left w:val="single" w:sz="8" w:space="0" w:color="auto"/>
              <w:bottom w:val="single" w:sz="8" w:space="0" w:color="auto"/>
              <w:right w:val="single" w:sz="8" w:space="0" w:color="auto"/>
            </w:tcBorders>
            <w:vAlign w:val="center"/>
          </w:tcPr>
          <w:p w14:paraId="6BB4046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9,9</w:t>
            </w:r>
          </w:p>
        </w:tc>
        <w:tc>
          <w:tcPr>
            <w:tcW w:w="695" w:type="dxa"/>
            <w:tcBorders>
              <w:left w:val="single" w:sz="8" w:space="0" w:color="auto"/>
              <w:bottom w:val="single" w:sz="8" w:space="0" w:color="auto"/>
              <w:right w:val="single" w:sz="8" w:space="0" w:color="auto"/>
            </w:tcBorders>
            <w:vAlign w:val="center"/>
          </w:tcPr>
          <w:p w14:paraId="741B0BB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10,1</w:t>
            </w:r>
          </w:p>
        </w:tc>
      </w:tr>
    </w:tbl>
    <w:p w14:paraId="68DB378F" w14:textId="77777777" w:rsidR="00D255EF" w:rsidRPr="00D32453" w:rsidRDefault="00D255EF" w:rsidP="00D255EF">
      <w:pPr>
        <w:widowControl w:val="0"/>
        <w:autoSpaceDE w:val="0"/>
        <w:autoSpaceDN w:val="0"/>
        <w:adjustRightInd w:val="0"/>
        <w:spacing w:after="0" w:line="240" w:lineRule="auto"/>
        <w:rPr>
          <w:rFonts w:ascii="Times New Roman" w:hAnsi="Times New Roman" w:cs="Courier New"/>
          <w:b/>
          <w:color w:val="000000"/>
          <w:sz w:val="24"/>
          <w:szCs w:val="24"/>
        </w:rPr>
      </w:pPr>
    </w:p>
    <w:p w14:paraId="3CEF50C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3FB98D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2624790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6043EF7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29466D9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0DE8018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88F0AD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42A04E9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0"/>
          <w:szCs w:val="20"/>
        </w:rPr>
      </w:pPr>
    </w:p>
    <w:p w14:paraId="1AF411A9"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20563E36"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279D71D7"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45</w:t>
      </w:r>
    </w:p>
    <w:p w14:paraId="5E24FEE0"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Тема: Бег с низкого старта</w:t>
      </w:r>
    </w:p>
    <w:p w14:paraId="4C52B2F0"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p>
    <w:p w14:paraId="1BA779AE"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02F3CF8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Совершенствование техники бега с низкого старта: стартовый разгон, бег по дистанции,  финиширование.</w:t>
      </w:r>
      <w:r w:rsidRPr="00D32453">
        <w:rPr>
          <w:rFonts w:ascii="Times New Roman" w:hAnsi="Times New Roman"/>
          <w:b/>
          <w:sz w:val="24"/>
          <w:szCs w:val="24"/>
        </w:rPr>
        <w:tab/>
      </w:r>
    </w:p>
    <w:p w14:paraId="5E6DDE5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37F7771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2BA082C6" w14:textId="77777777" w:rsidR="00D255EF" w:rsidRPr="00D32453" w:rsidRDefault="00D255EF" w:rsidP="00D255EF">
      <w:pPr>
        <w:shd w:val="clear" w:color="auto" w:fill="FFFFFF"/>
        <w:spacing w:after="0" w:line="240" w:lineRule="auto"/>
        <w:jc w:val="both"/>
        <w:rPr>
          <w:rFonts w:ascii="Times New Roman" w:hAnsi="Times New Roman"/>
          <w:b/>
          <w:i/>
          <w:sz w:val="20"/>
          <w:szCs w:val="20"/>
        </w:rPr>
      </w:pPr>
      <w:r w:rsidRPr="00D32453">
        <w:rPr>
          <w:rFonts w:ascii="Times New Roman" w:hAnsi="Times New Roman"/>
          <w:b/>
          <w:i/>
          <w:sz w:val="20"/>
          <w:szCs w:val="20"/>
        </w:rPr>
        <w:t xml:space="preserve">КОМПЛЕКС </w:t>
      </w:r>
      <w:r w:rsidRPr="00D32453">
        <w:rPr>
          <w:rFonts w:ascii="Times New Roman" w:hAnsi="Times New Roman"/>
          <w:b/>
          <w:i/>
          <w:color w:val="000000"/>
          <w:sz w:val="20"/>
          <w:szCs w:val="20"/>
        </w:rPr>
        <w:t>УПРАЖНЕНИЙ «НИЗКИЙ СТАРТ НА ВИРАЖЕ»</w:t>
      </w:r>
    </w:p>
    <w:p w14:paraId="47C5C277" w14:textId="77777777" w:rsidR="00D255EF" w:rsidRPr="00D32453" w:rsidRDefault="00D255EF" w:rsidP="00D255EF">
      <w:pPr>
        <w:widowControl w:val="0"/>
        <w:autoSpaceDE w:val="0"/>
        <w:autoSpaceDN w:val="0"/>
        <w:adjustRightInd w:val="0"/>
        <w:spacing w:after="0" w:line="240" w:lineRule="auto"/>
        <w:rPr>
          <w:rFonts w:ascii="Times New Roman" w:hAnsi="Times New Roman"/>
          <w:sz w:val="20"/>
          <w:szCs w:val="20"/>
        </w:rPr>
      </w:pPr>
      <w:r w:rsidRPr="00D32453">
        <w:rPr>
          <w:rFonts w:ascii="Times New Roman" w:hAnsi="Times New Roman"/>
          <w:b/>
          <w:bCs/>
          <w:i/>
          <w:iCs/>
          <w:sz w:val="20"/>
          <w:szCs w:val="20"/>
        </w:rPr>
        <w:t>ТЕХНИКА</w:t>
      </w:r>
      <w:r w:rsidRPr="00D32453">
        <w:rPr>
          <w:rFonts w:ascii="Times New Roman" w:hAnsi="Times New Roman"/>
          <w:b/>
          <w:bCs/>
          <w:sz w:val="28"/>
          <w:szCs w:val="28"/>
          <w:bdr w:val="none" w:sz="0" w:space="0" w:color="auto" w:frame="1"/>
        </w:rPr>
        <w:t> </w:t>
      </w:r>
    </w:p>
    <w:p w14:paraId="08C23596" w14:textId="77777777" w:rsidR="00D255EF" w:rsidRPr="00D32453" w:rsidRDefault="00D255EF" w:rsidP="00D255EF">
      <w:pPr>
        <w:shd w:val="clear" w:color="auto" w:fill="FFFFFF"/>
        <w:spacing w:after="0" w:line="240" w:lineRule="auto"/>
        <w:jc w:val="both"/>
        <w:textAlignment w:val="baseline"/>
        <w:rPr>
          <w:rFonts w:ascii="Times New Roman" w:hAnsi="Times New Roman"/>
          <w:b/>
          <w:bCs/>
          <w:i/>
          <w:iCs/>
          <w:sz w:val="24"/>
          <w:szCs w:val="24"/>
        </w:rPr>
      </w:pPr>
      <w:r w:rsidRPr="00D32453">
        <w:rPr>
          <w:rFonts w:ascii="Times New Roman" w:hAnsi="Times New Roman"/>
          <w:sz w:val="24"/>
          <w:szCs w:val="24"/>
        </w:rPr>
        <w:t>Стартовые колодки располагаются у внешнего    края до</w:t>
      </w:r>
      <w:r w:rsidRPr="00D32453">
        <w:rPr>
          <w:rFonts w:ascii="Times New Roman" w:hAnsi="Times New Roman"/>
          <w:sz w:val="24"/>
          <w:szCs w:val="24"/>
        </w:rPr>
        <w:softHyphen/>
        <w:t>рожки,   что   обеспечивает пробегание начала дистанции по прямой, касательной к дуге внутреннего края. В дальнейшем техника та же, что и в низком старте по прямой.</w:t>
      </w:r>
    </w:p>
    <w:p w14:paraId="1D8E739E" w14:textId="77777777" w:rsidR="00D255EF" w:rsidRPr="00D32453" w:rsidRDefault="00D255EF" w:rsidP="00D255EF">
      <w:pPr>
        <w:keepNext/>
        <w:keepLines/>
        <w:widowControl w:val="0"/>
        <w:shd w:val="clear" w:color="auto" w:fill="FFFFFF"/>
        <w:autoSpaceDE w:val="0"/>
        <w:autoSpaceDN w:val="0"/>
        <w:adjustRightInd w:val="0"/>
        <w:spacing w:after="0" w:line="240" w:lineRule="auto"/>
        <w:textAlignment w:val="baseline"/>
        <w:outlineLvl w:val="2"/>
        <w:rPr>
          <w:rFonts w:ascii="Times New Roman" w:hAnsi="Times New Roman"/>
          <w:b/>
          <w:i/>
          <w:iCs/>
          <w:sz w:val="20"/>
          <w:szCs w:val="20"/>
        </w:rPr>
      </w:pPr>
      <w:r w:rsidRPr="00D32453">
        <w:rPr>
          <w:rFonts w:ascii="Times New Roman" w:hAnsi="Times New Roman"/>
          <w:b/>
          <w:i/>
          <w:iCs/>
          <w:sz w:val="20"/>
          <w:szCs w:val="20"/>
        </w:rPr>
        <w:t>МЕТОДИКА</w:t>
      </w:r>
      <w:r w:rsidRPr="00D32453">
        <w:rPr>
          <w:rFonts w:ascii="Times New Roman" w:hAnsi="Times New Roman"/>
          <w:b/>
          <w:bCs/>
          <w:sz w:val="20"/>
          <w:szCs w:val="20"/>
        </w:rPr>
        <w:t> </w:t>
      </w:r>
    </w:p>
    <w:p w14:paraId="7CF629BE"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1) Объяснить и показать рациональное размещение   колодок;</w:t>
      </w:r>
    </w:p>
    <w:p w14:paraId="0AAC6AD1"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2) Старты по виражу с разной скоростью;</w:t>
      </w:r>
    </w:p>
    <w:p w14:paraId="138A9318"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3) Использовать   средства обучения низкому старту   по прямой.</w:t>
      </w:r>
    </w:p>
    <w:p w14:paraId="4639B7EA"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Методические указания</w:t>
      </w:r>
    </w:p>
    <w:p w14:paraId="2F516EB1"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При   установке   колодок целесообразно начинать обуче</w:t>
      </w:r>
      <w:r w:rsidRPr="00D32453">
        <w:rPr>
          <w:rFonts w:ascii="Times New Roman" w:hAnsi="Times New Roman"/>
          <w:sz w:val="24"/>
          <w:szCs w:val="24"/>
        </w:rPr>
        <w:softHyphen/>
        <w:t>ние с обычного варианта низкого старта. Следует контролировать правильное распределение веса тела на 4 опорные точки. Расположение плеч относительно стартовой линии и таза относительно плеч. Все стартовые упражнения в начале обучения выполнять на оптимальной скорости и без коман</w:t>
      </w:r>
      <w:r w:rsidRPr="00D32453">
        <w:rPr>
          <w:rFonts w:ascii="Times New Roman" w:hAnsi="Times New Roman"/>
          <w:sz w:val="24"/>
          <w:szCs w:val="24"/>
        </w:rPr>
        <w:softHyphen/>
        <w:t>ды, а затем постепенно переходить к групповым стартам с подачей команд.</w:t>
      </w:r>
    </w:p>
    <w:p w14:paraId="6210383E"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Основные ошибки</w:t>
      </w:r>
    </w:p>
    <w:p w14:paraId="234A885A"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1) Голова запрокинута назад, т. к. бегун смотрит на финиш, спина прогнута;</w:t>
      </w:r>
    </w:p>
    <w:p w14:paraId="7D5DB8C3"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2) Руки согнуты, центр тяжести сдвинут назад;</w:t>
      </w:r>
    </w:p>
    <w:p w14:paraId="0F860967"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3) Плечи поданы далеко вперед за стартовую линию.</w:t>
      </w:r>
    </w:p>
    <w:p w14:paraId="242371F0" w14:textId="77777777" w:rsidR="00D255EF" w:rsidRPr="00D32453" w:rsidRDefault="00D255EF" w:rsidP="00D255EF">
      <w:pPr>
        <w:shd w:val="clear" w:color="auto" w:fill="FFFFFF"/>
        <w:spacing w:after="0" w:line="240" w:lineRule="auto"/>
        <w:jc w:val="center"/>
        <w:textAlignment w:val="baseline"/>
        <w:rPr>
          <w:rFonts w:ascii="Times New Roman" w:hAnsi="Times New Roman"/>
          <w:sz w:val="24"/>
          <w:szCs w:val="24"/>
        </w:rPr>
      </w:pPr>
      <w:r w:rsidRPr="00D32453">
        <w:rPr>
          <w:rFonts w:ascii="Times New Roman" w:hAnsi="Times New Roman"/>
          <w:b/>
          <w:bCs/>
          <w:sz w:val="24"/>
          <w:szCs w:val="24"/>
          <w:bdr w:val="none" w:sz="0" w:space="0" w:color="auto" w:frame="1"/>
        </w:rPr>
        <w:t>Основные ошибки.</w:t>
      </w:r>
    </w:p>
    <w:p w14:paraId="7ED6BC88"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1. Финиширование прыжком;</w:t>
      </w:r>
    </w:p>
    <w:p w14:paraId="0F0B9E07"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2. Остановка сразу после финиша;</w:t>
      </w:r>
    </w:p>
    <w:p w14:paraId="4BBA2651"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После завершения обучения бегу на спринтерские дистанции переходят к его совершенствованию. </w:t>
      </w:r>
    </w:p>
    <w:p w14:paraId="3F5CDEF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68E2BF5C"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УПРАЖНЕНИЯ ДЛЯ СОВЕРШЕНСТВОВАНИЯ ТЕХНИКИ НИЗКОГО СТАРТА</w:t>
      </w:r>
    </w:p>
    <w:p w14:paraId="5DD4228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1. Бег с ускорением с высокого старта на 20, 30, 60м. </w:t>
      </w:r>
    </w:p>
    <w:p w14:paraId="2E3CB94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2. Бег с ускорением с низкого старта с опорой на одну руку. </w:t>
      </w:r>
    </w:p>
    <w:p w14:paraId="6A9BDF4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3. Бег с низкого старта с сопротивлением партнера или резинового амортизатора. </w:t>
      </w:r>
    </w:p>
    <w:p w14:paraId="78D0CF5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4. Выпрыгивание с колодок из положения глубокого приседа без команды и по команде. </w:t>
      </w:r>
    </w:p>
    <w:p w14:paraId="7DAF8A8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5. Тройной прыжок с колодок с последующим бегом по инерции. </w:t>
      </w:r>
    </w:p>
    <w:p w14:paraId="52617CC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6. Удержание положения «Внимание!» на протяжении 5,10,15с с последующим выбеганием из колодок. </w:t>
      </w:r>
    </w:p>
    <w:p w14:paraId="00FC0F1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7. Выполнение стартового ускорения по команде из положения сидя, лежа, стоя спиной к направлению бега. </w:t>
      </w:r>
    </w:p>
    <w:p w14:paraId="60DBE5C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r w:rsidRPr="00D32453">
        <w:rPr>
          <w:rFonts w:ascii="Times New Roman" w:hAnsi="Times New Roman"/>
          <w:sz w:val="24"/>
          <w:szCs w:val="24"/>
        </w:rPr>
        <w:t>8. Бег с низкого старта по отметкам, сохраняя оптимальный наклон туловища в разбеге. Первая отметка на 4 стопы.</w:t>
      </w:r>
    </w:p>
    <w:p w14:paraId="6F0B103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67AA64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7A4A2C4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0A91F0B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BCBA00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6DC6EB5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033EFDF7"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22A1975E"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2C38B231"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46</w:t>
      </w:r>
    </w:p>
    <w:p w14:paraId="1618BF65"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Тема: Эстафетный бег</w:t>
      </w:r>
    </w:p>
    <w:p w14:paraId="4E734501"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p>
    <w:p w14:paraId="372B23DC"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0D0B895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Совершенствование техники эстафетного бега. Эстафетный бег 4х100 м, 4х400м</w:t>
      </w:r>
      <w:r w:rsidRPr="00D32453">
        <w:rPr>
          <w:rFonts w:ascii="Times New Roman" w:hAnsi="Times New Roman"/>
          <w:sz w:val="24"/>
          <w:szCs w:val="24"/>
        </w:rPr>
        <w:tab/>
      </w:r>
    </w:p>
    <w:p w14:paraId="0EA1717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628B341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15AC10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0"/>
          <w:szCs w:val="20"/>
        </w:rPr>
      </w:pPr>
      <w:r w:rsidRPr="00D32453">
        <w:rPr>
          <w:rFonts w:ascii="Times New Roman" w:hAnsi="Times New Roman"/>
          <w:b/>
          <w:i/>
          <w:sz w:val="20"/>
          <w:szCs w:val="20"/>
        </w:rPr>
        <w:t>МЕТОДИКА ОБУЧЕНИЯ ПРИЁМА И ПЕРЕДАЧИ ЭСТАФЕТНОЙ ПАЛОЧКИ</w:t>
      </w:r>
    </w:p>
    <w:p w14:paraId="61AC25D9"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1. Рассказ об основных моментах техники передачи.</w:t>
      </w:r>
    </w:p>
    <w:p w14:paraId="2434DCC9" w14:textId="77777777" w:rsidR="00D255EF" w:rsidRPr="00D32453" w:rsidRDefault="00D255EF" w:rsidP="00D255EF">
      <w:pPr>
        <w:widowControl w:val="0"/>
        <w:autoSpaceDE w:val="0"/>
        <w:autoSpaceDN w:val="0"/>
        <w:adjustRightInd w:val="0"/>
        <w:spacing w:after="0" w:line="240" w:lineRule="auto"/>
        <w:rPr>
          <w:rFonts w:ascii="Times New Roman" w:hAnsi="Times New Roman"/>
          <w:sz w:val="24"/>
          <w:szCs w:val="24"/>
        </w:rPr>
      </w:pPr>
      <w:r w:rsidRPr="00D32453">
        <w:rPr>
          <w:rFonts w:ascii="Times New Roman" w:hAnsi="Times New Roman"/>
          <w:sz w:val="24"/>
          <w:szCs w:val="24"/>
        </w:rPr>
        <w:t>2. Показ передачи эстафетной палочки преподавателем и учениками на месте и в движении.</w:t>
      </w:r>
    </w:p>
    <w:p w14:paraId="1B06D48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w:t>
      </w:r>
      <w:r w:rsidRPr="00D32453">
        <w:rPr>
          <w:rFonts w:ascii="Times New Roman" w:hAnsi="Times New Roman"/>
          <w:b/>
          <w:i/>
          <w:sz w:val="24"/>
          <w:szCs w:val="24"/>
        </w:rPr>
        <w:t>научить технике держания и передачи эстафетной палочки на месте.</w:t>
      </w:r>
    </w:p>
    <w:p w14:paraId="7013F9C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1. Передача в парах на месте по сигналу преподавателя. </w:t>
      </w:r>
    </w:p>
    <w:p w14:paraId="49627D7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2. То же без сигнала преподавателя. </w:t>
      </w:r>
    </w:p>
    <w:p w14:paraId="627347C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Для выполнения упражнений занимающиеся выстраиваются в две шеренги: первая - принимающая, вторая - передающая с эстафетной палочкой в правой руке, с уступом влево от правой так, чтобы правое плечо передающего было продолжением правого принимающего. </w:t>
      </w:r>
    </w:p>
    <w:p w14:paraId="7B9523B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r w:rsidRPr="00D32453">
        <w:rPr>
          <w:rFonts w:ascii="Times New Roman" w:hAnsi="Times New Roman"/>
          <w:b/>
          <w:i/>
          <w:sz w:val="24"/>
          <w:szCs w:val="24"/>
        </w:rPr>
        <w:t xml:space="preserve">-овладеть техникой передачи эстафеты на средней скорости. </w:t>
      </w:r>
    </w:p>
    <w:p w14:paraId="2388D4F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1. Передача эстафетной палочки в парах в беге со средней скоростью. </w:t>
      </w:r>
    </w:p>
    <w:p w14:paraId="535ED05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2. То же в командах по 4-6 человек. </w:t>
      </w:r>
    </w:p>
    <w:p w14:paraId="776B4D7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Для выполнения упражнений необходимо ограничить длину дистанции. Каждая пара, в дальнейшем команда, выполняет работу самостоятельно. Преподаватель, переходя от команды к команде, исправляет ошибки, допущенные учениками. </w:t>
      </w:r>
    </w:p>
    <w:p w14:paraId="6A874FA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w:t>
      </w:r>
      <w:r w:rsidRPr="00D32453">
        <w:rPr>
          <w:rFonts w:ascii="Times New Roman" w:hAnsi="Times New Roman"/>
          <w:b/>
          <w:i/>
          <w:sz w:val="24"/>
          <w:szCs w:val="24"/>
        </w:rPr>
        <w:t>овладеть техникой передачи на большой скорости</w:t>
      </w:r>
      <w:r w:rsidRPr="00D32453">
        <w:rPr>
          <w:rFonts w:ascii="Times New Roman" w:hAnsi="Times New Roman"/>
          <w:sz w:val="24"/>
          <w:szCs w:val="24"/>
        </w:rPr>
        <w:t xml:space="preserve">. </w:t>
      </w:r>
    </w:p>
    <w:p w14:paraId="6407A4E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1. Передача эстафеты в парах на средней скорости, </w:t>
      </w:r>
    </w:p>
    <w:p w14:paraId="144D95E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2. Передача эстафеты на большой скорости командами по 4-6 чел, </w:t>
      </w:r>
    </w:p>
    <w:p w14:paraId="7F7C4E9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3. Пробегание дистанции (20-30-40м) с передачей эстафетной палочки командами без определения победителя. </w:t>
      </w:r>
    </w:p>
    <w:p w14:paraId="5EDF5C2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4. Совершенствование техники передачи в полной координации. </w:t>
      </w:r>
    </w:p>
    <w:p w14:paraId="39E0377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r w:rsidRPr="00D32453">
        <w:rPr>
          <w:rFonts w:ascii="Times New Roman" w:hAnsi="Times New Roman"/>
          <w:sz w:val="24"/>
          <w:szCs w:val="24"/>
        </w:rPr>
        <w:t>Проводить эстафеты не только с бегом, но и прыжками, скачками, через предметы. Предварительно проводить эстафеты с касанием плеч (с передачей предметов). Затем переходить к изучению техники передачи эстафетной палочки. В дальнейшем закрепить материал проведением разнообразных эстафет с целевой направленностью на развитие физических качеств: быстроты, прыгучести, ловкости, выносливости. В зависимости от возраста, физической подготовленности длина дистанции может быть от 10м до 40м, количество отрезков от 1 до 7 (каждым участником). Если эстафета не чисто беговая, то переходить на бег за 5м до передачи эстафеты.</w:t>
      </w:r>
    </w:p>
    <w:p w14:paraId="69BB9EA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5DC233C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E491B3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55A67A4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6EADD98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E7EBA7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EC3C6C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37ADF44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2780E09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63505C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0B2B85F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FBF83C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12EB5A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47FC3531"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31916B00"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32C29C71"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47</w:t>
      </w:r>
    </w:p>
    <w:p w14:paraId="6EF872CA"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0"/>
          <w:szCs w:val="20"/>
        </w:rPr>
      </w:pPr>
      <w:r w:rsidRPr="00D32453">
        <w:rPr>
          <w:rFonts w:ascii="Times New Roman" w:hAnsi="Times New Roman"/>
          <w:b/>
          <w:bCs/>
          <w:i/>
          <w:sz w:val="24"/>
          <w:szCs w:val="24"/>
        </w:rPr>
        <w:t>Тема: Бег 100м (сдача контрольного норматива)</w:t>
      </w:r>
    </w:p>
    <w:p w14:paraId="4C58A41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F9D131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0"/>
          <w:szCs w:val="20"/>
        </w:rPr>
      </w:pPr>
      <w:r w:rsidRPr="00D32453">
        <w:rPr>
          <w:rFonts w:ascii="Times New Roman" w:hAnsi="Times New Roman"/>
          <w:b/>
          <w:i/>
          <w:sz w:val="20"/>
          <w:szCs w:val="20"/>
        </w:rPr>
        <w:t>СПЕЦИАЛЬНЫЕ БЕГОВЫЕ УПРАЖНЕНИЯ</w:t>
      </w:r>
    </w:p>
    <w:p w14:paraId="47F29E1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Для успешного овладения техникой бега рекомендуется начать обучение со специальных беговых упражнений. Выполнение этих упражнений помогает создать правильное мышечное ощущение изучаемого элемента, а также способствует исправлению ряда технических ошибок. </w:t>
      </w:r>
    </w:p>
    <w:p w14:paraId="41A8BE7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1. Бег прямыми ногами вперед. Упражнение направлено на правильную постановку стопы. </w:t>
      </w:r>
    </w:p>
    <w:p w14:paraId="019EAAD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2. Беговой роллинг. Продвижение вперед осуществляется перекатом с пятки на носок через прямую ногу (активная работа голеностопа) </w:t>
      </w:r>
    </w:p>
    <w:p w14:paraId="3F0D30B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3. Бег с захлестыванием голени. Упражнение выполняется на передней части стопы, наклон туловища 10- 12°, работа рук как при беге, колено не выходит вперед своей проекции. </w:t>
      </w:r>
    </w:p>
    <w:p w14:paraId="78125C7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4. Бег с высоким подниманием бедра. Угол наклона туловища вперед 10- 12°, подъем маховой ноги 90°,опорная нога упругая прямая, опускаем на пол - стопы впереди своей проекции, руки работают как при беге. </w:t>
      </w:r>
    </w:p>
    <w:p w14:paraId="7372BFF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5. Прыжки в шаге (с ноги на ногу). Упражнение выполняется вперед вверх с быстрой сменой положения ног. </w:t>
      </w:r>
    </w:p>
    <w:p w14:paraId="143C169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6. Пробегание отрезков 30- 40м с ускорением и последующим бегом по инерции. </w:t>
      </w:r>
    </w:p>
    <w:p w14:paraId="603A816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7. Бег по прямой 60, 80, 100м с изменением темпа бега по дистанции. </w:t>
      </w:r>
    </w:p>
    <w:p w14:paraId="3F84411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8. Бег по повороту (по часовой и против часовой стрелки) с наклоном туловища в сторону поворота. </w:t>
      </w:r>
    </w:p>
    <w:p w14:paraId="4FC2BB7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9. То же с выходом на прямую. </w:t>
      </w:r>
    </w:p>
    <w:p w14:paraId="7C9DC9F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bCs/>
          <w:i/>
          <w:sz w:val="24"/>
          <w:szCs w:val="24"/>
        </w:rPr>
      </w:pPr>
      <w:r w:rsidRPr="00D32453">
        <w:rPr>
          <w:rFonts w:ascii="Times New Roman" w:hAnsi="Times New Roman"/>
          <w:sz w:val="24"/>
          <w:szCs w:val="24"/>
        </w:rPr>
        <w:t>10. Бег по прямой с выходом в поворот.</w:t>
      </w:r>
    </w:p>
    <w:p w14:paraId="4C59385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5D2F29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58B253CA" w14:textId="77777777" w:rsidR="00D255EF" w:rsidRPr="00D32453" w:rsidRDefault="00D255EF" w:rsidP="00D255EF">
      <w:pPr>
        <w:autoSpaceDE w:val="0"/>
        <w:autoSpaceDN w:val="0"/>
        <w:adjustRightInd w:val="0"/>
        <w:spacing w:after="0" w:line="240" w:lineRule="auto"/>
        <w:rPr>
          <w:rFonts w:ascii="Times New Roman" w:hAnsi="Times New Roman"/>
          <w:b/>
          <w:i/>
          <w:sz w:val="20"/>
          <w:szCs w:val="20"/>
        </w:rPr>
      </w:pPr>
      <w:r w:rsidRPr="00D32453">
        <w:rPr>
          <w:rFonts w:ascii="Times New Roman" w:hAnsi="Times New Roman"/>
          <w:b/>
          <w:i/>
          <w:sz w:val="20"/>
          <w:szCs w:val="20"/>
        </w:rPr>
        <w:t>СДАЧА КОНТРОЛЬНОГО НОРМАТИВА</w:t>
      </w:r>
    </w:p>
    <w:p w14:paraId="4C4555A8" w14:textId="77777777" w:rsidR="00D255EF" w:rsidRPr="00D32453" w:rsidRDefault="00D255EF" w:rsidP="00D255EF">
      <w:pPr>
        <w:autoSpaceDE w:val="0"/>
        <w:autoSpaceDN w:val="0"/>
        <w:adjustRightInd w:val="0"/>
        <w:spacing w:after="0" w:line="240" w:lineRule="auto"/>
        <w:rPr>
          <w:rFonts w:ascii="Times New Roman" w:hAnsi="Times New Roman" w:cs="Courier New"/>
          <w:i/>
          <w:color w:val="000000"/>
          <w:sz w:val="24"/>
          <w:szCs w:val="24"/>
        </w:rPr>
      </w:pPr>
      <w:r w:rsidRPr="00D32453">
        <w:rPr>
          <w:rFonts w:ascii="Times New Roman" w:hAnsi="Times New Roman" w:cs="Courier New"/>
          <w:i/>
          <w:color w:val="000000"/>
          <w:sz w:val="24"/>
          <w:szCs w:val="24"/>
        </w:rPr>
        <w:t>Бег 100м</w:t>
      </w:r>
    </w:p>
    <w:p w14:paraId="1AF3EFBE" w14:textId="77777777" w:rsidR="00D255EF" w:rsidRPr="00D32453" w:rsidRDefault="00D255EF" w:rsidP="00D255EF">
      <w:pPr>
        <w:autoSpaceDE w:val="0"/>
        <w:autoSpaceDN w:val="0"/>
        <w:adjustRightInd w:val="0"/>
        <w:spacing w:after="0" w:line="240" w:lineRule="auto"/>
        <w:rPr>
          <w:rFonts w:ascii="Times New Roman" w:hAnsi="Times New Roman"/>
          <w:b/>
          <w:i/>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426"/>
        <w:gridCol w:w="694"/>
        <w:gridCol w:w="695"/>
        <w:gridCol w:w="694"/>
        <w:gridCol w:w="695"/>
        <w:gridCol w:w="694"/>
        <w:gridCol w:w="695"/>
        <w:gridCol w:w="694"/>
        <w:gridCol w:w="695"/>
        <w:gridCol w:w="694"/>
        <w:gridCol w:w="695"/>
      </w:tblGrid>
      <w:tr w:rsidR="00D255EF" w:rsidRPr="00D32453" w14:paraId="233CD41C" w14:textId="77777777" w:rsidTr="002652BD">
        <w:trPr>
          <w:trHeight w:val="736"/>
        </w:trPr>
        <w:tc>
          <w:tcPr>
            <w:tcW w:w="2802"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1B40FA1B"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 xml:space="preserve">                       Баллы                             </w:t>
            </w:r>
          </w:p>
          <w:p w14:paraId="26C7AC7C"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5530E03F"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Виды упражнений</w:t>
            </w:r>
          </w:p>
        </w:tc>
        <w:tc>
          <w:tcPr>
            <w:tcW w:w="694" w:type="dxa"/>
            <w:tcBorders>
              <w:top w:val="single" w:sz="8" w:space="0" w:color="auto"/>
              <w:left w:val="single" w:sz="8" w:space="0" w:color="auto"/>
              <w:bottom w:val="single" w:sz="8" w:space="0" w:color="auto"/>
              <w:right w:val="single" w:sz="8" w:space="0" w:color="auto"/>
            </w:tcBorders>
            <w:vAlign w:val="center"/>
          </w:tcPr>
          <w:p w14:paraId="4F17AA8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10</w:t>
            </w:r>
          </w:p>
        </w:tc>
        <w:tc>
          <w:tcPr>
            <w:tcW w:w="695" w:type="dxa"/>
            <w:tcBorders>
              <w:top w:val="single" w:sz="8" w:space="0" w:color="auto"/>
              <w:left w:val="single" w:sz="8" w:space="0" w:color="auto"/>
              <w:bottom w:val="single" w:sz="8" w:space="0" w:color="auto"/>
              <w:right w:val="single" w:sz="8" w:space="0" w:color="auto"/>
            </w:tcBorders>
            <w:vAlign w:val="center"/>
          </w:tcPr>
          <w:p w14:paraId="59F4D3A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9</w:t>
            </w:r>
          </w:p>
        </w:tc>
        <w:tc>
          <w:tcPr>
            <w:tcW w:w="694" w:type="dxa"/>
            <w:tcBorders>
              <w:top w:val="single" w:sz="8" w:space="0" w:color="auto"/>
              <w:left w:val="single" w:sz="8" w:space="0" w:color="auto"/>
              <w:bottom w:val="single" w:sz="8" w:space="0" w:color="auto"/>
              <w:right w:val="single" w:sz="8" w:space="0" w:color="auto"/>
            </w:tcBorders>
            <w:vAlign w:val="center"/>
          </w:tcPr>
          <w:p w14:paraId="2067AD3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8</w:t>
            </w:r>
          </w:p>
        </w:tc>
        <w:tc>
          <w:tcPr>
            <w:tcW w:w="695" w:type="dxa"/>
            <w:tcBorders>
              <w:top w:val="single" w:sz="8" w:space="0" w:color="auto"/>
              <w:left w:val="single" w:sz="8" w:space="0" w:color="auto"/>
              <w:bottom w:val="single" w:sz="8" w:space="0" w:color="auto"/>
              <w:right w:val="single" w:sz="8" w:space="0" w:color="auto"/>
            </w:tcBorders>
            <w:vAlign w:val="center"/>
          </w:tcPr>
          <w:p w14:paraId="446DF0A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7</w:t>
            </w:r>
          </w:p>
        </w:tc>
        <w:tc>
          <w:tcPr>
            <w:tcW w:w="694" w:type="dxa"/>
            <w:tcBorders>
              <w:top w:val="single" w:sz="8" w:space="0" w:color="auto"/>
              <w:left w:val="single" w:sz="8" w:space="0" w:color="auto"/>
              <w:bottom w:val="single" w:sz="8" w:space="0" w:color="auto"/>
              <w:right w:val="single" w:sz="8" w:space="0" w:color="auto"/>
            </w:tcBorders>
            <w:vAlign w:val="center"/>
          </w:tcPr>
          <w:p w14:paraId="48B5007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6</w:t>
            </w:r>
          </w:p>
        </w:tc>
        <w:tc>
          <w:tcPr>
            <w:tcW w:w="695" w:type="dxa"/>
            <w:tcBorders>
              <w:top w:val="single" w:sz="8" w:space="0" w:color="auto"/>
              <w:left w:val="single" w:sz="8" w:space="0" w:color="auto"/>
              <w:bottom w:val="single" w:sz="8" w:space="0" w:color="auto"/>
              <w:right w:val="single" w:sz="8" w:space="0" w:color="auto"/>
            </w:tcBorders>
            <w:vAlign w:val="center"/>
          </w:tcPr>
          <w:p w14:paraId="62DED27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5</w:t>
            </w:r>
          </w:p>
        </w:tc>
        <w:tc>
          <w:tcPr>
            <w:tcW w:w="694" w:type="dxa"/>
            <w:tcBorders>
              <w:top w:val="single" w:sz="8" w:space="0" w:color="auto"/>
              <w:left w:val="single" w:sz="8" w:space="0" w:color="auto"/>
              <w:bottom w:val="single" w:sz="8" w:space="0" w:color="auto"/>
              <w:right w:val="single" w:sz="8" w:space="0" w:color="auto"/>
            </w:tcBorders>
            <w:vAlign w:val="center"/>
          </w:tcPr>
          <w:p w14:paraId="193D93F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4</w:t>
            </w:r>
          </w:p>
        </w:tc>
        <w:tc>
          <w:tcPr>
            <w:tcW w:w="695" w:type="dxa"/>
            <w:tcBorders>
              <w:top w:val="single" w:sz="8" w:space="0" w:color="auto"/>
              <w:left w:val="single" w:sz="8" w:space="0" w:color="auto"/>
              <w:bottom w:val="single" w:sz="8" w:space="0" w:color="auto"/>
              <w:right w:val="single" w:sz="8" w:space="0" w:color="auto"/>
            </w:tcBorders>
            <w:vAlign w:val="center"/>
          </w:tcPr>
          <w:p w14:paraId="6A618DE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3</w:t>
            </w:r>
          </w:p>
        </w:tc>
        <w:tc>
          <w:tcPr>
            <w:tcW w:w="694" w:type="dxa"/>
            <w:tcBorders>
              <w:top w:val="single" w:sz="8" w:space="0" w:color="auto"/>
              <w:left w:val="single" w:sz="8" w:space="0" w:color="auto"/>
              <w:bottom w:val="single" w:sz="8" w:space="0" w:color="auto"/>
              <w:right w:val="single" w:sz="8" w:space="0" w:color="auto"/>
            </w:tcBorders>
            <w:vAlign w:val="center"/>
          </w:tcPr>
          <w:p w14:paraId="3B8D620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2</w:t>
            </w:r>
          </w:p>
        </w:tc>
        <w:tc>
          <w:tcPr>
            <w:tcW w:w="695" w:type="dxa"/>
            <w:tcBorders>
              <w:top w:val="single" w:sz="8" w:space="0" w:color="auto"/>
              <w:left w:val="single" w:sz="8" w:space="0" w:color="auto"/>
              <w:bottom w:val="single" w:sz="8" w:space="0" w:color="auto"/>
              <w:right w:val="single" w:sz="8" w:space="0" w:color="auto"/>
            </w:tcBorders>
            <w:vAlign w:val="center"/>
          </w:tcPr>
          <w:p w14:paraId="39F5BC1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1</w:t>
            </w:r>
          </w:p>
        </w:tc>
      </w:tr>
      <w:tr w:rsidR="00D255EF" w:rsidRPr="00D32453" w14:paraId="7D74897D" w14:textId="77777777" w:rsidTr="002652BD">
        <w:trPr>
          <w:trHeight w:hRule="exact" w:val="340"/>
        </w:trPr>
        <w:tc>
          <w:tcPr>
            <w:tcW w:w="2376" w:type="dxa"/>
            <w:vMerge w:val="restart"/>
            <w:tcBorders>
              <w:top w:val="single" w:sz="8" w:space="0" w:color="auto"/>
              <w:left w:val="single" w:sz="8" w:space="0" w:color="auto"/>
              <w:right w:val="single" w:sz="8" w:space="0" w:color="auto"/>
            </w:tcBorders>
            <w:vAlign w:val="center"/>
          </w:tcPr>
          <w:p w14:paraId="6FA1FA4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100м (сек.)</w:t>
            </w:r>
          </w:p>
        </w:tc>
        <w:tc>
          <w:tcPr>
            <w:tcW w:w="426" w:type="dxa"/>
            <w:tcBorders>
              <w:top w:val="single" w:sz="8" w:space="0" w:color="auto"/>
              <w:left w:val="single" w:sz="8" w:space="0" w:color="auto"/>
              <w:right w:val="single" w:sz="8" w:space="0" w:color="auto"/>
            </w:tcBorders>
            <w:vAlign w:val="center"/>
          </w:tcPr>
          <w:p w14:paraId="340B7A4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Ю</w:t>
            </w:r>
          </w:p>
        </w:tc>
        <w:tc>
          <w:tcPr>
            <w:tcW w:w="694" w:type="dxa"/>
            <w:tcBorders>
              <w:top w:val="single" w:sz="8" w:space="0" w:color="auto"/>
              <w:left w:val="single" w:sz="8" w:space="0" w:color="auto"/>
              <w:right w:val="single" w:sz="8" w:space="0" w:color="auto"/>
            </w:tcBorders>
            <w:vAlign w:val="center"/>
          </w:tcPr>
          <w:p w14:paraId="375E61F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14,3</w:t>
            </w:r>
          </w:p>
        </w:tc>
        <w:tc>
          <w:tcPr>
            <w:tcW w:w="695" w:type="dxa"/>
            <w:tcBorders>
              <w:top w:val="single" w:sz="8" w:space="0" w:color="auto"/>
              <w:left w:val="single" w:sz="8" w:space="0" w:color="auto"/>
              <w:right w:val="single" w:sz="8" w:space="0" w:color="auto"/>
            </w:tcBorders>
            <w:vAlign w:val="center"/>
          </w:tcPr>
          <w:p w14:paraId="3AE008D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14,5</w:t>
            </w:r>
          </w:p>
        </w:tc>
        <w:tc>
          <w:tcPr>
            <w:tcW w:w="694" w:type="dxa"/>
            <w:tcBorders>
              <w:top w:val="single" w:sz="8" w:space="0" w:color="auto"/>
              <w:left w:val="single" w:sz="8" w:space="0" w:color="auto"/>
              <w:right w:val="single" w:sz="8" w:space="0" w:color="auto"/>
            </w:tcBorders>
            <w:vAlign w:val="center"/>
          </w:tcPr>
          <w:p w14:paraId="3FC09D2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14,8</w:t>
            </w:r>
          </w:p>
        </w:tc>
        <w:tc>
          <w:tcPr>
            <w:tcW w:w="695" w:type="dxa"/>
            <w:tcBorders>
              <w:top w:val="single" w:sz="8" w:space="0" w:color="auto"/>
              <w:left w:val="single" w:sz="8" w:space="0" w:color="auto"/>
              <w:right w:val="single" w:sz="8" w:space="0" w:color="auto"/>
            </w:tcBorders>
            <w:vAlign w:val="center"/>
          </w:tcPr>
          <w:p w14:paraId="5B5930E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15,2</w:t>
            </w:r>
          </w:p>
        </w:tc>
        <w:tc>
          <w:tcPr>
            <w:tcW w:w="694" w:type="dxa"/>
            <w:tcBorders>
              <w:top w:val="single" w:sz="8" w:space="0" w:color="auto"/>
              <w:left w:val="single" w:sz="8" w:space="0" w:color="auto"/>
              <w:right w:val="single" w:sz="8" w:space="0" w:color="auto"/>
            </w:tcBorders>
            <w:vAlign w:val="center"/>
          </w:tcPr>
          <w:p w14:paraId="07B65BC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15,5</w:t>
            </w:r>
          </w:p>
        </w:tc>
        <w:tc>
          <w:tcPr>
            <w:tcW w:w="695" w:type="dxa"/>
            <w:tcBorders>
              <w:top w:val="single" w:sz="8" w:space="0" w:color="auto"/>
              <w:left w:val="single" w:sz="8" w:space="0" w:color="auto"/>
              <w:right w:val="single" w:sz="8" w:space="0" w:color="auto"/>
            </w:tcBorders>
            <w:vAlign w:val="center"/>
          </w:tcPr>
          <w:p w14:paraId="79EA86F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15,7</w:t>
            </w:r>
          </w:p>
        </w:tc>
        <w:tc>
          <w:tcPr>
            <w:tcW w:w="694" w:type="dxa"/>
            <w:tcBorders>
              <w:top w:val="single" w:sz="8" w:space="0" w:color="auto"/>
              <w:left w:val="single" w:sz="8" w:space="0" w:color="auto"/>
              <w:right w:val="single" w:sz="8" w:space="0" w:color="auto"/>
            </w:tcBorders>
            <w:vAlign w:val="center"/>
          </w:tcPr>
          <w:p w14:paraId="35480CF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15,9</w:t>
            </w:r>
          </w:p>
        </w:tc>
        <w:tc>
          <w:tcPr>
            <w:tcW w:w="695" w:type="dxa"/>
            <w:tcBorders>
              <w:top w:val="single" w:sz="8" w:space="0" w:color="auto"/>
              <w:left w:val="single" w:sz="8" w:space="0" w:color="auto"/>
              <w:right w:val="single" w:sz="8" w:space="0" w:color="auto"/>
            </w:tcBorders>
            <w:vAlign w:val="center"/>
          </w:tcPr>
          <w:p w14:paraId="28254C5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16,1</w:t>
            </w:r>
          </w:p>
        </w:tc>
        <w:tc>
          <w:tcPr>
            <w:tcW w:w="694" w:type="dxa"/>
            <w:tcBorders>
              <w:top w:val="single" w:sz="8" w:space="0" w:color="auto"/>
              <w:left w:val="single" w:sz="8" w:space="0" w:color="auto"/>
              <w:right w:val="single" w:sz="8" w:space="0" w:color="auto"/>
            </w:tcBorders>
            <w:vAlign w:val="center"/>
          </w:tcPr>
          <w:p w14:paraId="39EEC12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16,3</w:t>
            </w:r>
          </w:p>
        </w:tc>
        <w:tc>
          <w:tcPr>
            <w:tcW w:w="695" w:type="dxa"/>
            <w:tcBorders>
              <w:top w:val="single" w:sz="8" w:space="0" w:color="auto"/>
              <w:left w:val="single" w:sz="8" w:space="0" w:color="auto"/>
              <w:right w:val="single" w:sz="8" w:space="0" w:color="auto"/>
            </w:tcBorders>
            <w:vAlign w:val="center"/>
          </w:tcPr>
          <w:p w14:paraId="1774F8A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16,5</w:t>
            </w:r>
          </w:p>
        </w:tc>
      </w:tr>
      <w:tr w:rsidR="00D255EF" w:rsidRPr="00D32453" w14:paraId="5554528F" w14:textId="77777777" w:rsidTr="002652BD">
        <w:trPr>
          <w:trHeight w:hRule="exact" w:val="340"/>
        </w:trPr>
        <w:tc>
          <w:tcPr>
            <w:tcW w:w="2376" w:type="dxa"/>
            <w:vMerge/>
            <w:tcBorders>
              <w:left w:val="single" w:sz="8" w:space="0" w:color="auto"/>
              <w:bottom w:val="single" w:sz="8" w:space="0" w:color="auto"/>
              <w:right w:val="single" w:sz="8" w:space="0" w:color="auto"/>
            </w:tcBorders>
            <w:vAlign w:val="center"/>
          </w:tcPr>
          <w:p w14:paraId="7ACB8AA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p>
        </w:tc>
        <w:tc>
          <w:tcPr>
            <w:tcW w:w="426" w:type="dxa"/>
            <w:tcBorders>
              <w:left w:val="single" w:sz="8" w:space="0" w:color="auto"/>
              <w:bottom w:val="single" w:sz="8" w:space="0" w:color="auto"/>
              <w:right w:val="single" w:sz="8" w:space="0" w:color="auto"/>
            </w:tcBorders>
            <w:vAlign w:val="center"/>
          </w:tcPr>
          <w:p w14:paraId="6D93077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Д</w:t>
            </w:r>
          </w:p>
        </w:tc>
        <w:tc>
          <w:tcPr>
            <w:tcW w:w="694" w:type="dxa"/>
            <w:tcBorders>
              <w:left w:val="single" w:sz="8" w:space="0" w:color="auto"/>
              <w:bottom w:val="single" w:sz="8" w:space="0" w:color="auto"/>
              <w:right w:val="single" w:sz="8" w:space="0" w:color="auto"/>
            </w:tcBorders>
            <w:vAlign w:val="center"/>
          </w:tcPr>
          <w:p w14:paraId="3C91BE7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16,5</w:t>
            </w:r>
          </w:p>
        </w:tc>
        <w:tc>
          <w:tcPr>
            <w:tcW w:w="695" w:type="dxa"/>
            <w:tcBorders>
              <w:left w:val="single" w:sz="8" w:space="0" w:color="auto"/>
              <w:bottom w:val="single" w:sz="8" w:space="0" w:color="auto"/>
              <w:right w:val="single" w:sz="8" w:space="0" w:color="auto"/>
            </w:tcBorders>
            <w:vAlign w:val="center"/>
          </w:tcPr>
          <w:p w14:paraId="3E43ABA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17,0</w:t>
            </w:r>
          </w:p>
        </w:tc>
        <w:tc>
          <w:tcPr>
            <w:tcW w:w="694" w:type="dxa"/>
            <w:tcBorders>
              <w:left w:val="single" w:sz="8" w:space="0" w:color="auto"/>
              <w:bottom w:val="single" w:sz="8" w:space="0" w:color="auto"/>
              <w:right w:val="single" w:sz="8" w:space="0" w:color="auto"/>
            </w:tcBorders>
            <w:vAlign w:val="center"/>
          </w:tcPr>
          <w:p w14:paraId="451DCF4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17,5</w:t>
            </w:r>
          </w:p>
        </w:tc>
        <w:tc>
          <w:tcPr>
            <w:tcW w:w="695" w:type="dxa"/>
            <w:tcBorders>
              <w:left w:val="single" w:sz="8" w:space="0" w:color="auto"/>
              <w:bottom w:val="single" w:sz="8" w:space="0" w:color="auto"/>
              <w:right w:val="single" w:sz="8" w:space="0" w:color="auto"/>
            </w:tcBorders>
            <w:vAlign w:val="center"/>
          </w:tcPr>
          <w:p w14:paraId="23A5E94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17,7</w:t>
            </w:r>
          </w:p>
        </w:tc>
        <w:tc>
          <w:tcPr>
            <w:tcW w:w="694" w:type="dxa"/>
            <w:tcBorders>
              <w:left w:val="single" w:sz="8" w:space="0" w:color="auto"/>
              <w:bottom w:val="single" w:sz="8" w:space="0" w:color="auto"/>
              <w:right w:val="single" w:sz="8" w:space="0" w:color="auto"/>
            </w:tcBorders>
            <w:vAlign w:val="center"/>
          </w:tcPr>
          <w:p w14:paraId="2EF326C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18,0</w:t>
            </w:r>
          </w:p>
        </w:tc>
        <w:tc>
          <w:tcPr>
            <w:tcW w:w="695" w:type="dxa"/>
            <w:tcBorders>
              <w:left w:val="single" w:sz="8" w:space="0" w:color="auto"/>
              <w:bottom w:val="single" w:sz="8" w:space="0" w:color="auto"/>
              <w:right w:val="single" w:sz="8" w:space="0" w:color="auto"/>
            </w:tcBorders>
            <w:vAlign w:val="center"/>
          </w:tcPr>
          <w:p w14:paraId="41228B6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18,2</w:t>
            </w:r>
          </w:p>
        </w:tc>
        <w:tc>
          <w:tcPr>
            <w:tcW w:w="694" w:type="dxa"/>
            <w:tcBorders>
              <w:left w:val="single" w:sz="8" w:space="0" w:color="auto"/>
              <w:bottom w:val="single" w:sz="8" w:space="0" w:color="auto"/>
              <w:right w:val="single" w:sz="8" w:space="0" w:color="auto"/>
            </w:tcBorders>
            <w:vAlign w:val="center"/>
          </w:tcPr>
          <w:p w14:paraId="654B180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18,4</w:t>
            </w:r>
          </w:p>
        </w:tc>
        <w:tc>
          <w:tcPr>
            <w:tcW w:w="695" w:type="dxa"/>
            <w:tcBorders>
              <w:left w:val="single" w:sz="8" w:space="0" w:color="auto"/>
              <w:bottom w:val="single" w:sz="8" w:space="0" w:color="auto"/>
              <w:right w:val="single" w:sz="8" w:space="0" w:color="auto"/>
            </w:tcBorders>
            <w:vAlign w:val="center"/>
          </w:tcPr>
          <w:p w14:paraId="0CE6B3E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18,6</w:t>
            </w:r>
          </w:p>
        </w:tc>
        <w:tc>
          <w:tcPr>
            <w:tcW w:w="694" w:type="dxa"/>
            <w:tcBorders>
              <w:left w:val="single" w:sz="8" w:space="0" w:color="auto"/>
              <w:bottom w:val="single" w:sz="8" w:space="0" w:color="auto"/>
              <w:right w:val="single" w:sz="8" w:space="0" w:color="auto"/>
            </w:tcBorders>
            <w:vAlign w:val="center"/>
          </w:tcPr>
          <w:p w14:paraId="0991084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18,8</w:t>
            </w:r>
          </w:p>
        </w:tc>
        <w:tc>
          <w:tcPr>
            <w:tcW w:w="695" w:type="dxa"/>
            <w:tcBorders>
              <w:left w:val="single" w:sz="8" w:space="0" w:color="auto"/>
              <w:bottom w:val="single" w:sz="8" w:space="0" w:color="auto"/>
              <w:right w:val="single" w:sz="8" w:space="0" w:color="auto"/>
            </w:tcBorders>
            <w:vAlign w:val="center"/>
          </w:tcPr>
          <w:p w14:paraId="1BF65CD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24"/>
                <w:szCs w:val="24"/>
              </w:rPr>
            </w:pPr>
            <w:r w:rsidRPr="00D32453">
              <w:rPr>
                <w:rFonts w:ascii="Times New Roman" w:hAnsi="Times New Roman" w:cs="Courier New"/>
                <w:b/>
                <w:color w:val="000000"/>
                <w:sz w:val="24"/>
                <w:szCs w:val="24"/>
              </w:rPr>
              <w:t>19,0</w:t>
            </w:r>
          </w:p>
        </w:tc>
      </w:tr>
    </w:tbl>
    <w:p w14:paraId="1EF0297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E739B2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34155BE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327464B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3647D31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C79C55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669465F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6619443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25A0F3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0406EE7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8F7800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69F7983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5A97194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1B15B1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3C01225B"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128FC72A"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30D86263"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48</w:t>
      </w:r>
    </w:p>
    <w:p w14:paraId="7843386B"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i/>
          <w:sz w:val="24"/>
          <w:szCs w:val="24"/>
        </w:rPr>
      </w:pPr>
      <w:r w:rsidRPr="00D32453">
        <w:rPr>
          <w:rFonts w:ascii="Times New Roman" w:hAnsi="Times New Roman"/>
          <w:b/>
          <w:bCs/>
          <w:i/>
          <w:sz w:val="24"/>
          <w:szCs w:val="24"/>
        </w:rPr>
        <w:t>Тема: Передача эстафетной палочки в зоне передачи</w:t>
      </w:r>
    </w:p>
    <w:p w14:paraId="45D85383"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17089F2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Совершенствование техники эстафетного бега: передача эстафетной палочки в «зоне передачи»</w:t>
      </w:r>
    </w:p>
    <w:p w14:paraId="40CDAD53" w14:textId="77777777" w:rsidR="00D255EF" w:rsidRPr="00D32453" w:rsidRDefault="00D255EF" w:rsidP="00D255EF">
      <w:pPr>
        <w:spacing w:after="0" w:line="240" w:lineRule="auto"/>
        <w:jc w:val="both"/>
        <w:rPr>
          <w:rFonts w:ascii="Times New Roman" w:hAnsi="Times New Roman"/>
          <w:b/>
          <w:i/>
          <w:sz w:val="24"/>
          <w:szCs w:val="24"/>
        </w:rPr>
      </w:pPr>
    </w:p>
    <w:p w14:paraId="2D7F180E" w14:textId="77777777" w:rsidR="00D255EF" w:rsidRPr="00D32453" w:rsidRDefault="00D255EF" w:rsidP="00D255EF">
      <w:pPr>
        <w:spacing w:after="0" w:line="240" w:lineRule="auto"/>
        <w:jc w:val="both"/>
        <w:rPr>
          <w:rFonts w:ascii="Times New Roman" w:hAnsi="Times New Roman"/>
          <w:b/>
          <w:i/>
          <w:sz w:val="20"/>
          <w:szCs w:val="20"/>
        </w:rPr>
      </w:pPr>
      <w:r w:rsidRPr="00D32453">
        <w:rPr>
          <w:rFonts w:ascii="Times New Roman" w:hAnsi="Times New Roman"/>
          <w:b/>
          <w:i/>
          <w:sz w:val="20"/>
          <w:szCs w:val="20"/>
        </w:rPr>
        <w:t>СОВЕРШЕНСТВОВАНИЕ В ТЕХНИКЕ ПЕРЕДАЧИ ЭСТАФЕТНОЙ ПАЛОЧКИ</w:t>
      </w:r>
    </w:p>
    <w:p w14:paraId="7FCA8ED3" w14:textId="77777777" w:rsidR="00D255EF" w:rsidRPr="00D32453" w:rsidRDefault="00D255EF" w:rsidP="00D255EF">
      <w:pPr>
        <w:shd w:val="clear" w:color="auto" w:fill="FFFFFF"/>
        <w:spacing w:after="120" w:line="240" w:lineRule="auto"/>
        <w:jc w:val="both"/>
        <w:rPr>
          <w:rFonts w:ascii="Times New Roman" w:hAnsi="Times New Roman"/>
          <w:sz w:val="24"/>
          <w:szCs w:val="24"/>
        </w:rPr>
      </w:pPr>
      <w:r w:rsidRPr="00D32453">
        <w:rPr>
          <w:rFonts w:ascii="Times New Roman" w:hAnsi="Times New Roman"/>
          <w:sz w:val="24"/>
          <w:szCs w:val="24"/>
        </w:rPr>
        <w:t>Обучение передачи эстафетной палочки проводится в парах — вначале на месте, затем в ходьбе и в беге с небольшой скоростью вне зоны передачи. С этой целью занимающихся строят в две разомкнутые шеренги на расстоянии 1—2 м друг от друга, уступами вправо или влево, в зависимости от того, какой рукой передается эстафетная палочка. По команде преподавателя стоящие в первой шеренге принимающие отводят выпрямленную левую (правую) руку назад, а стоящие во второй шеренге передающие, с небольшой паузой после команды, передают палочку (рис. 1).</w:t>
      </w:r>
    </w:p>
    <w:p w14:paraId="18D62845" w14:textId="77777777" w:rsidR="00D255EF" w:rsidRPr="00D32453" w:rsidRDefault="00D255EF" w:rsidP="00D255EF">
      <w:pPr>
        <w:shd w:val="clear" w:color="auto" w:fill="FFFFFF"/>
        <w:spacing w:after="120" w:line="240" w:lineRule="auto"/>
        <w:jc w:val="both"/>
        <w:rPr>
          <w:rFonts w:ascii="Times New Roman" w:hAnsi="Times New Roman"/>
          <w:sz w:val="24"/>
          <w:szCs w:val="24"/>
        </w:rPr>
      </w:pPr>
      <w:r w:rsidRPr="00D32453">
        <w:rPr>
          <w:rFonts w:ascii="Times New Roman" w:hAnsi="Times New Roman"/>
          <w:noProof/>
          <w:sz w:val="24"/>
          <w:szCs w:val="24"/>
        </w:rPr>
        <w:drawing>
          <wp:inline distT="0" distB="0" distL="0" distR="0" wp14:anchorId="1587542F" wp14:editId="03B5580F">
            <wp:extent cx="1478280" cy="1600200"/>
            <wp:effectExtent l="19050" t="0" r="7620" b="0"/>
            <wp:docPr id="27" name="Рисунок 2" descr="http://www.libsid.ru/images/stories/legkya_atletika/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libsid.ru/images/stories/legkya_atletika/3/11.jpg"/>
                    <pic:cNvPicPr>
                      <a:picLocks noChangeAspect="1" noChangeArrowheads="1"/>
                    </pic:cNvPicPr>
                  </pic:nvPicPr>
                  <pic:blipFill>
                    <a:blip r:embed="rId20"/>
                    <a:srcRect/>
                    <a:stretch>
                      <a:fillRect/>
                    </a:stretch>
                  </pic:blipFill>
                  <pic:spPr bwMode="auto">
                    <a:xfrm>
                      <a:off x="0" y="0"/>
                      <a:ext cx="1478280" cy="1600200"/>
                    </a:xfrm>
                    <a:prstGeom prst="rect">
                      <a:avLst/>
                    </a:prstGeom>
                    <a:noFill/>
                    <a:ln w="9525">
                      <a:noFill/>
                      <a:miter lim="800000"/>
                      <a:headEnd/>
                      <a:tailEnd/>
                    </a:ln>
                  </pic:spPr>
                </pic:pic>
              </a:graphicData>
            </a:graphic>
          </wp:inline>
        </w:drawing>
      </w:r>
    </w:p>
    <w:p w14:paraId="6AD39D08" w14:textId="77777777" w:rsidR="00D255EF" w:rsidRPr="00D32453" w:rsidRDefault="00D255EF" w:rsidP="00D255EF">
      <w:pPr>
        <w:shd w:val="clear" w:color="auto" w:fill="FFFFFF"/>
        <w:spacing w:after="120" w:line="240" w:lineRule="auto"/>
        <w:jc w:val="both"/>
        <w:rPr>
          <w:rFonts w:ascii="Times New Roman" w:hAnsi="Times New Roman"/>
          <w:sz w:val="24"/>
          <w:szCs w:val="24"/>
        </w:rPr>
      </w:pPr>
      <w:r w:rsidRPr="00D32453">
        <w:rPr>
          <w:rFonts w:ascii="Times New Roman" w:hAnsi="Times New Roman"/>
          <w:sz w:val="24"/>
          <w:szCs w:val="24"/>
        </w:rPr>
        <w:t>Рис. 1. Передача эстафетной палочки в шеренгах на месте</w:t>
      </w:r>
    </w:p>
    <w:p w14:paraId="533C1E10" w14:textId="77777777" w:rsidR="00D255EF" w:rsidRPr="00D32453" w:rsidRDefault="00D255EF" w:rsidP="00D255EF">
      <w:pPr>
        <w:shd w:val="clear" w:color="auto" w:fill="FFFFFF"/>
        <w:spacing w:after="120" w:line="240" w:lineRule="auto"/>
        <w:jc w:val="both"/>
        <w:rPr>
          <w:rFonts w:ascii="Times New Roman" w:hAnsi="Times New Roman"/>
          <w:sz w:val="24"/>
          <w:szCs w:val="24"/>
        </w:rPr>
      </w:pPr>
      <w:r w:rsidRPr="00D32453">
        <w:rPr>
          <w:rFonts w:ascii="Times New Roman" w:hAnsi="Times New Roman"/>
          <w:sz w:val="24"/>
          <w:szCs w:val="24"/>
        </w:rPr>
        <w:t>Затем обучающиеся поворачиваются кругом и производят передачу, поменявшись ролями. Когда отрабатывается передача левой рукой в правую (а такое упражнение необходимо для спринтерской эстафеты 4 ? 100 м), занимающиеся передающей шеренги смещаются на полшага в правую сторону.</w:t>
      </w:r>
    </w:p>
    <w:p w14:paraId="445A23DA" w14:textId="77777777" w:rsidR="00D255EF" w:rsidRPr="00D32453" w:rsidRDefault="00D255EF" w:rsidP="00D255EF">
      <w:pPr>
        <w:shd w:val="clear" w:color="auto" w:fill="FFFFFF"/>
        <w:spacing w:after="120" w:line="240" w:lineRule="auto"/>
        <w:jc w:val="both"/>
        <w:rPr>
          <w:rFonts w:ascii="Times New Roman" w:hAnsi="Times New Roman"/>
          <w:sz w:val="24"/>
          <w:szCs w:val="24"/>
        </w:rPr>
      </w:pPr>
      <w:r w:rsidRPr="00D32453">
        <w:rPr>
          <w:rFonts w:ascii="Times New Roman" w:hAnsi="Times New Roman"/>
          <w:sz w:val="24"/>
          <w:szCs w:val="24"/>
        </w:rPr>
        <w:t>После усвоения занимающимися этих движений передача палочки производится, имитируя работу руками в беге: принимающий по команде преподавателя отводит руку с хорошей фиксацией кисти для приема палочки, а передающий с паузой, после готовности принимающего, вкладывает по команде в нее эстафетную палочку (рис. 2).</w:t>
      </w:r>
    </w:p>
    <w:p w14:paraId="511E4C71" w14:textId="77777777" w:rsidR="00D255EF" w:rsidRPr="00D32453" w:rsidRDefault="00D255EF" w:rsidP="00D255EF">
      <w:pPr>
        <w:shd w:val="clear" w:color="auto" w:fill="FFFFFF"/>
        <w:spacing w:after="120" w:line="240" w:lineRule="auto"/>
        <w:jc w:val="both"/>
        <w:rPr>
          <w:rFonts w:ascii="Times New Roman" w:hAnsi="Times New Roman"/>
          <w:sz w:val="24"/>
          <w:szCs w:val="24"/>
        </w:rPr>
      </w:pPr>
      <w:r w:rsidRPr="00D32453">
        <w:rPr>
          <w:rFonts w:ascii="Times New Roman" w:hAnsi="Times New Roman"/>
          <w:noProof/>
          <w:sz w:val="24"/>
          <w:szCs w:val="24"/>
        </w:rPr>
        <w:drawing>
          <wp:inline distT="0" distB="0" distL="0" distR="0" wp14:anchorId="5EFFE7C7" wp14:editId="1A6B9D34">
            <wp:extent cx="2846070" cy="1082308"/>
            <wp:effectExtent l="19050" t="0" r="0" b="0"/>
            <wp:docPr id="28" name="Рисунок 3" descr="http://www.libsid.ru/images/stories/legkya_atletika/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ibsid.ru/images/stories/legkya_atletika/3/12.jpg"/>
                    <pic:cNvPicPr>
                      <a:picLocks noChangeAspect="1" noChangeArrowheads="1"/>
                    </pic:cNvPicPr>
                  </pic:nvPicPr>
                  <pic:blipFill>
                    <a:blip r:embed="rId21"/>
                    <a:srcRect/>
                    <a:stretch>
                      <a:fillRect/>
                    </a:stretch>
                  </pic:blipFill>
                  <pic:spPr bwMode="auto">
                    <a:xfrm>
                      <a:off x="0" y="0"/>
                      <a:ext cx="2849414" cy="1083580"/>
                    </a:xfrm>
                    <a:prstGeom prst="rect">
                      <a:avLst/>
                    </a:prstGeom>
                    <a:noFill/>
                    <a:ln w="9525">
                      <a:noFill/>
                      <a:miter lim="800000"/>
                      <a:headEnd/>
                      <a:tailEnd/>
                    </a:ln>
                  </pic:spPr>
                </pic:pic>
              </a:graphicData>
            </a:graphic>
          </wp:inline>
        </w:drawing>
      </w:r>
    </w:p>
    <w:p w14:paraId="12677A9F" w14:textId="77777777" w:rsidR="00D255EF" w:rsidRPr="00D32453" w:rsidRDefault="00D255EF" w:rsidP="00D255EF">
      <w:pPr>
        <w:shd w:val="clear" w:color="auto" w:fill="FFFFFF"/>
        <w:spacing w:after="120" w:line="240" w:lineRule="auto"/>
        <w:jc w:val="both"/>
        <w:rPr>
          <w:rFonts w:ascii="Times New Roman" w:hAnsi="Times New Roman"/>
          <w:sz w:val="24"/>
          <w:szCs w:val="24"/>
        </w:rPr>
      </w:pPr>
      <w:r w:rsidRPr="00D32453">
        <w:rPr>
          <w:rFonts w:ascii="Times New Roman" w:hAnsi="Times New Roman"/>
          <w:sz w:val="24"/>
          <w:szCs w:val="24"/>
        </w:rPr>
        <w:t>Рис. 2. Передача эстафетной палочки в беге</w:t>
      </w:r>
    </w:p>
    <w:p w14:paraId="26D7EAFF" w14:textId="77777777" w:rsidR="00D255EF" w:rsidRPr="00D32453" w:rsidRDefault="00D255EF" w:rsidP="00D255EF">
      <w:pPr>
        <w:shd w:val="clear" w:color="auto" w:fill="FFFFFF"/>
        <w:spacing w:after="120" w:line="240" w:lineRule="auto"/>
        <w:jc w:val="both"/>
        <w:rPr>
          <w:rFonts w:ascii="Times New Roman" w:hAnsi="Times New Roman"/>
          <w:sz w:val="24"/>
          <w:szCs w:val="24"/>
        </w:rPr>
      </w:pPr>
      <w:r w:rsidRPr="00D32453">
        <w:rPr>
          <w:rFonts w:ascii="Times New Roman" w:hAnsi="Times New Roman"/>
          <w:sz w:val="24"/>
          <w:szCs w:val="24"/>
        </w:rPr>
        <w:t>В начале выполнения всех упражнений команду подает преподаватель, позже — передающий эстафетную палочку. На этом этапе обучения необходимо следить, чтобы принимающие палочку не поворачивали головы в момент передачи эстафеты, контролировали положение руки и ход передачи, не бежали с отведенной назад рукой, а передающие палочку чтобы не торопились, выдерживали паузу, не вытягивали руку с эстафетной палочкой до команды или одновременно с ней.</w:t>
      </w:r>
    </w:p>
    <w:p w14:paraId="445F0C2F" w14:textId="77777777" w:rsidR="00D255EF" w:rsidRPr="00D32453" w:rsidRDefault="00D255EF" w:rsidP="00D255EF">
      <w:pPr>
        <w:shd w:val="clear" w:color="auto" w:fill="FFFFFF"/>
        <w:spacing w:after="120" w:line="240" w:lineRule="auto"/>
        <w:jc w:val="both"/>
        <w:rPr>
          <w:rFonts w:ascii="Times New Roman" w:hAnsi="Times New Roman"/>
          <w:sz w:val="24"/>
          <w:szCs w:val="24"/>
        </w:rPr>
      </w:pPr>
      <w:r w:rsidRPr="00D32453">
        <w:rPr>
          <w:rFonts w:ascii="Times New Roman" w:hAnsi="Times New Roman"/>
          <w:sz w:val="24"/>
          <w:szCs w:val="24"/>
        </w:rPr>
        <w:t>При появлении этих ошибок следует указать на них и разъяснить, как правильно выполнить какой-либо элемент техники передачи.</w:t>
      </w:r>
    </w:p>
    <w:p w14:paraId="0D632EDC"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310961D9"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49</w:t>
      </w:r>
    </w:p>
    <w:p w14:paraId="4FFB96F3"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i/>
          <w:sz w:val="24"/>
          <w:szCs w:val="24"/>
        </w:rPr>
      </w:pPr>
      <w:r w:rsidRPr="00D32453">
        <w:rPr>
          <w:rFonts w:ascii="Times New Roman" w:hAnsi="Times New Roman"/>
          <w:b/>
          <w:bCs/>
          <w:i/>
          <w:sz w:val="24"/>
          <w:szCs w:val="24"/>
        </w:rPr>
        <w:t>Тема: Метание гранаты</w:t>
      </w:r>
    </w:p>
    <w:p w14:paraId="01DACF4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424FB3CF"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06B1E93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Обучение техники метания мяча способом «из-за головы через плечо» с разбега, используя 4-шажный вариант броскового разбега и отведение метающей руки способом «прямо – назад». Ознакомление с техникой метания.  Держание гранаты и бросок с места. </w:t>
      </w:r>
    </w:p>
    <w:p w14:paraId="724BB0E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Обучение финальному усилию при бросках с места и с шага,  технике бросковых шагов, технике отведения гранаты. Свободный бег с гранатой в руке. </w:t>
      </w:r>
    </w:p>
    <w:p w14:paraId="5CCD646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sz w:val="24"/>
          <w:szCs w:val="24"/>
        </w:rPr>
      </w:pPr>
      <w:r w:rsidRPr="00D32453">
        <w:rPr>
          <w:rFonts w:ascii="Times New Roman" w:hAnsi="Times New Roman"/>
          <w:b/>
          <w:sz w:val="24"/>
          <w:szCs w:val="24"/>
        </w:rPr>
        <w:tab/>
      </w:r>
    </w:p>
    <w:p w14:paraId="4E92AEE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sz w:val="24"/>
          <w:szCs w:val="24"/>
        </w:rPr>
      </w:pPr>
    </w:p>
    <w:p w14:paraId="6C4C665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0"/>
          <w:szCs w:val="20"/>
        </w:rPr>
      </w:pPr>
      <w:r w:rsidRPr="00D32453">
        <w:rPr>
          <w:rFonts w:ascii="Times New Roman" w:hAnsi="Times New Roman"/>
          <w:b/>
          <w:i/>
          <w:sz w:val="20"/>
          <w:szCs w:val="20"/>
        </w:rPr>
        <w:t>КОМПЛЕКС УПРАЖНЕНИЙ «МЕТАНИЕ ГРАНАТЫ (МЯЧА)»</w:t>
      </w:r>
    </w:p>
    <w:p w14:paraId="49FF5865"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 xml:space="preserve">Метание гранаты выполняется из различных положений — </w:t>
      </w:r>
      <w:r w:rsidRPr="00D32453">
        <w:rPr>
          <w:rFonts w:ascii="Times New Roman" w:hAnsi="Times New Roman"/>
          <w:sz w:val="24"/>
          <w:szCs w:val="24"/>
        </w:rPr>
        <w:softHyphen/>
        <w:t>стоя, с колена, лежа.</w:t>
      </w:r>
    </w:p>
    <w:p w14:paraId="63EF0277"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Метение гранаты (мяча) делится на фазы: разбег, финаль</w:t>
      </w:r>
      <w:r w:rsidRPr="00D32453">
        <w:rPr>
          <w:rFonts w:ascii="Times New Roman" w:hAnsi="Times New Roman"/>
          <w:sz w:val="24"/>
          <w:szCs w:val="24"/>
        </w:rPr>
        <w:softHyphen/>
        <w:t>ное усилие (бросок), торможение.</w:t>
      </w:r>
    </w:p>
    <w:p w14:paraId="633E7F06"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Техника хвата и выпуска  снаряда</w:t>
      </w:r>
    </w:p>
    <w:p w14:paraId="6F9BE351"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Гранату удерживают за нижнюю половину ручки, мизинец находится под ее основанием, а большой палец расположен вдоль оси снаряда.</w:t>
      </w:r>
    </w:p>
    <w:p w14:paraId="4A6C87F8"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Мяч удерживают фалангами пальцев метающей руки, три пальца размещены как рычаг сзади мяча, а мизинец и большой поддерживает сбоку.</w:t>
      </w:r>
    </w:p>
    <w:p w14:paraId="40A92483" w14:textId="77777777" w:rsidR="00D255EF" w:rsidRPr="00D32453" w:rsidRDefault="00D255EF" w:rsidP="00D255EF">
      <w:pPr>
        <w:shd w:val="clear" w:color="auto" w:fill="FFFFFF"/>
        <w:spacing w:after="0" w:line="240" w:lineRule="auto"/>
        <w:textAlignment w:val="baseline"/>
        <w:rPr>
          <w:rFonts w:ascii="Times New Roman" w:hAnsi="Times New Roman"/>
          <w:b/>
          <w:bCs/>
          <w:i/>
          <w:iCs/>
          <w:sz w:val="24"/>
          <w:szCs w:val="24"/>
        </w:rPr>
      </w:pPr>
    </w:p>
    <w:p w14:paraId="33EA9340" w14:textId="77777777" w:rsidR="00D255EF" w:rsidRPr="00D32453" w:rsidRDefault="00D255EF" w:rsidP="00D255EF">
      <w:pPr>
        <w:shd w:val="clear" w:color="auto" w:fill="FFFFFF"/>
        <w:spacing w:after="0" w:line="240" w:lineRule="auto"/>
        <w:textAlignment w:val="baseline"/>
        <w:rPr>
          <w:rFonts w:ascii="Times New Roman" w:hAnsi="Times New Roman"/>
          <w:b/>
          <w:sz w:val="20"/>
          <w:szCs w:val="20"/>
        </w:rPr>
      </w:pPr>
      <w:r w:rsidRPr="00D32453">
        <w:rPr>
          <w:rFonts w:ascii="Times New Roman" w:hAnsi="Times New Roman"/>
          <w:b/>
          <w:bCs/>
          <w:i/>
          <w:iCs/>
          <w:sz w:val="20"/>
          <w:szCs w:val="20"/>
        </w:rPr>
        <w:t>МЕТОДИКА ОБУЧЕНИЯ</w:t>
      </w:r>
    </w:p>
    <w:p w14:paraId="491FDA09"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1. Бросок мяча кистью руки вниз перед собой.</w:t>
      </w:r>
    </w:p>
    <w:p w14:paraId="65FC78AA"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2. Бросок мяча вперед в цель.</w:t>
      </w:r>
    </w:p>
    <w:p w14:paraId="21ADF318"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3. Стоя в шаге, рука с гранатой отведена назад-вверх.</w:t>
      </w:r>
    </w:p>
    <w:p w14:paraId="29539153"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Методические указания</w:t>
      </w:r>
    </w:p>
    <w:p w14:paraId="05FADA13"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1. Рука с мячом над плечом на уровне головы, ноги врозь; затем в шаге, левая впереди.</w:t>
      </w:r>
    </w:p>
    <w:p w14:paraId="038CB1DE"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2. При броске локоть с мячом находится близко к голове и не опускается ниже уха, финальное движение кистью долж</w:t>
      </w:r>
      <w:r w:rsidRPr="00D32453">
        <w:rPr>
          <w:rFonts w:ascii="Times New Roman" w:hAnsi="Times New Roman"/>
          <w:sz w:val="24"/>
          <w:szCs w:val="24"/>
        </w:rPr>
        <w:softHyphen/>
        <w:t>но быть ускоренным.</w:t>
      </w:r>
    </w:p>
    <w:p w14:paraId="47905682"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3. Выполнить метание гранаты с места из-за головы, заканчивая кистью и вращением гранаты в вертикальной плоскости.</w:t>
      </w:r>
    </w:p>
    <w:p w14:paraId="0753904C" w14:textId="77777777" w:rsidR="00D255EF" w:rsidRPr="00D32453" w:rsidRDefault="00D255EF" w:rsidP="00D255EF">
      <w:pPr>
        <w:shd w:val="clear" w:color="auto" w:fill="FFFFFF"/>
        <w:spacing w:after="0" w:line="240" w:lineRule="auto"/>
        <w:textAlignment w:val="baseline"/>
        <w:rPr>
          <w:rFonts w:ascii="Times New Roman" w:hAnsi="Times New Roman"/>
          <w:b/>
          <w:bCs/>
          <w:i/>
          <w:iCs/>
          <w:sz w:val="24"/>
          <w:szCs w:val="24"/>
        </w:rPr>
      </w:pPr>
    </w:p>
    <w:p w14:paraId="2BD369A2" w14:textId="77777777" w:rsidR="00D255EF" w:rsidRPr="00D32453" w:rsidRDefault="00D255EF" w:rsidP="00D255EF">
      <w:pPr>
        <w:shd w:val="clear" w:color="auto" w:fill="FFFFFF"/>
        <w:spacing w:after="0" w:line="240" w:lineRule="auto"/>
        <w:textAlignment w:val="baseline"/>
        <w:rPr>
          <w:rFonts w:ascii="Times New Roman" w:hAnsi="Times New Roman"/>
          <w:b/>
          <w:sz w:val="20"/>
          <w:szCs w:val="20"/>
        </w:rPr>
      </w:pPr>
      <w:r w:rsidRPr="00D32453">
        <w:rPr>
          <w:rFonts w:ascii="Times New Roman" w:hAnsi="Times New Roman"/>
          <w:b/>
          <w:bCs/>
          <w:i/>
          <w:iCs/>
          <w:sz w:val="20"/>
          <w:szCs w:val="20"/>
        </w:rPr>
        <w:t>ТЕХНИКА ФИНАЛЬНОГО УСИЛИЯ (БРОСКА)</w:t>
      </w:r>
    </w:p>
    <w:p w14:paraId="68884444"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Стоя левым боком в направлении метания, ноги «в шаге» тяжесть тела не правой ноге, носок которой развернут «в шаге» под углом 30°, левая нога впереди, носком внутрь. Рука с мячом отведена назад на уровне плеча, плечи незначительно повернуты направо, левая рука перед грудью, согнута в лок</w:t>
      </w:r>
      <w:r w:rsidRPr="00D32453">
        <w:rPr>
          <w:rFonts w:ascii="Times New Roman" w:hAnsi="Times New Roman"/>
          <w:sz w:val="24"/>
          <w:szCs w:val="24"/>
        </w:rPr>
        <w:softHyphen/>
        <w:t>те. Движение начинается с разгибания правой ноги вперед - вверх, поворачивая пятку наружу, подает вперед правую сто</w:t>
      </w:r>
      <w:r w:rsidRPr="00D32453">
        <w:rPr>
          <w:rFonts w:ascii="Times New Roman" w:hAnsi="Times New Roman"/>
          <w:sz w:val="24"/>
          <w:szCs w:val="24"/>
        </w:rPr>
        <w:softHyphen/>
        <w:t>рону таза с плечом и переносит вес тела на левую ногу. Одновременно правая рука, сгибаясь в локтевом суставе, «берет на себя» снаряд, проходя через положение «натянутого лука». Быстрым движением плеч и руки вперед-вверх метатель выполняет бросок. После броска сделать шаг пра</w:t>
      </w:r>
      <w:r w:rsidRPr="00D32453">
        <w:rPr>
          <w:rFonts w:ascii="Times New Roman" w:hAnsi="Times New Roman"/>
          <w:sz w:val="24"/>
          <w:szCs w:val="24"/>
        </w:rPr>
        <w:softHyphen/>
        <w:t>вой ногой вперед — с поворотом носка внутрь и сгибанием но</w:t>
      </w:r>
      <w:r w:rsidRPr="00D32453">
        <w:rPr>
          <w:rFonts w:ascii="Times New Roman" w:hAnsi="Times New Roman"/>
          <w:sz w:val="24"/>
          <w:szCs w:val="24"/>
        </w:rPr>
        <w:softHyphen/>
        <w:t>ги в коленном суставе.</w:t>
      </w:r>
    </w:p>
    <w:p w14:paraId="4EAFCB6E" w14:textId="77777777" w:rsidR="00D255EF" w:rsidRPr="00D32453" w:rsidRDefault="00D255EF" w:rsidP="00D255EF">
      <w:pPr>
        <w:shd w:val="clear" w:color="auto" w:fill="FFFFFF"/>
        <w:spacing w:after="0" w:line="240" w:lineRule="auto"/>
        <w:textAlignment w:val="baseline"/>
        <w:rPr>
          <w:rFonts w:ascii="Times New Roman" w:hAnsi="Times New Roman"/>
          <w:b/>
          <w:bCs/>
          <w:i/>
          <w:iCs/>
          <w:sz w:val="24"/>
          <w:szCs w:val="24"/>
        </w:rPr>
      </w:pPr>
    </w:p>
    <w:p w14:paraId="491C15E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5581EC3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744F6F3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26697EA6" w14:textId="77777777" w:rsidR="00D255EF" w:rsidRPr="00D32453" w:rsidRDefault="00D255EF" w:rsidP="00D255EF">
      <w:pPr>
        <w:shd w:val="clear" w:color="auto" w:fill="FFFFFF"/>
        <w:spacing w:after="0" w:line="240" w:lineRule="auto"/>
        <w:textAlignment w:val="baseline"/>
        <w:rPr>
          <w:rFonts w:ascii="Times New Roman" w:hAnsi="Times New Roman"/>
          <w:b/>
          <w:bCs/>
          <w:i/>
          <w:iCs/>
          <w:sz w:val="24"/>
          <w:szCs w:val="24"/>
        </w:rPr>
      </w:pPr>
    </w:p>
    <w:p w14:paraId="382C63AC" w14:textId="77777777" w:rsidR="00D255EF" w:rsidRPr="00D32453" w:rsidRDefault="00D255EF" w:rsidP="00D255EF">
      <w:pPr>
        <w:shd w:val="clear" w:color="auto" w:fill="FFFFFF"/>
        <w:spacing w:after="0" w:line="240" w:lineRule="auto"/>
        <w:textAlignment w:val="baseline"/>
        <w:rPr>
          <w:rFonts w:ascii="Times New Roman" w:hAnsi="Times New Roman"/>
          <w:b/>
          <w:bCs/>
          <w:i/>
          <w:iCs/>
          <w:sz w:val="24"/>
          <w:szCs w:val="24"/>
        </w:rPr>
      </w:pPr>
    </w:p>
    <w:p w14:paraId="19F88E42" w14:textId="77777777" w:rsidR="00D255EF" w:rsidRPr="00D32453" w:rsidRDefault="00D255EF" w:rsidP="00D255EF">
      <w:pPr>
        <w:shd w:val="clear" w:color="auto" w:fill="FFFFFF"/>
        <w:spacing w:after="0" w:line="240" w:lineRule="auto"/>
        <w:textAlignment w:val="baseline"/>
        <w:rPr>
          <w:rFonts w:ascii="Times New Roman" w:hAnsi="Times New Roman"/>
          <w:b/>
          <w:bCs/>
          <w:i/>
          <w:iCs/>
          <w:sz w:val="24"/>
          <w:szCs w:val="24"/>
        </w:rPr>
      </w:pPr>
    </w:p>
    <w:p w14:paraId="6F764C78" w14:textId="77777777" w:rsidR="00D255EF" w:rsidRPr="00D32453" w:rsidRDefault="00D255EF" w:rsidP="00D255EF">
      <w:pPr>
        <w:shd w:val="clear" w:color="auto" w:fill="FFFFFF"/>
        <w:spacing w:after="0" w:line="240" w:lineRule="auto"/>
        <w:textAlignment w:val="baseline"/>
        <w:rPr>
          <w:rFonts w:ascii="Times New Roman" w:hAnsi="Times New Roman"/>
          <w:b/>
          <w:bCs/>
          <w:i/>
          <w:iCs/>
          <w:sz w:val="24"/>
          <w:szCs w:val="24"/>
        </w:rPr>
      </w:pPr>
    </w:p>
    <w:p w14:paraId="28609746" w14:textId="77777777" w:rsidR="00D255EF" w:rsidRPr="00D32453" w:rsidRDefault="00D255EF" w:rsidP="00D255EF">
      <w:pPr>
        <w:shd w:val="clear" w:color="auto" w:fill="FFFFFF"/>
        <w:spacing w:after="0" w:line="240" w:lineRule="auto"/>
        <w:textAlignment w:val="baseline"/>
        <w:rPr>
          <w:rFonts w:ascii="Times New Roman" w:hAnsi="Times New Roman"/>
          <w:b/>
          <w:bCs/>
          <w:i/>
          <w:iCs/>
          <w:sz w:val="24"/>
          <w:szCs w:val="24"/>
        </w:rPr>
      </w:pPr>
    </w:p>
    <w:p w14:paraId="1C981FB0"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130472D0"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2CB5612B"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50</w:t>
      </w:r>
    </w:p>
    <w:p w14:paraId="455D6CA9"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i/>
          <w:sz w:val="24"/>
          <w:szCs w:val="24"/>
        </w:rPr>
      </w:pPr>
      <w:r w:rsidRPr="00D32453">
        <w:rPr>
          <w:rFonts w:ascii="Times New Roman" w:hAnsi="Times New Roman"/>
          <w:b/>
          <w:bCs/>
          <w:i/>
          <w:sz w:val="24"/>
          <w:szCs w:val="24"/>
        </w:rPr>
        <w:t>Тема: Метание гранаты 500гр. – д., 700гр. – ю. (сдача контрольного норматива)</w:t>
      </w:r>
    </w:p>
    <w:p w14:paraId="2C1E7885" w14:textId="77777777" w:rsidR="00D255EF" w:rsidRPr="00D32453" w:rsidRDefault="00D255EF" w:rsidP="00D255EF">
      <w:pPr>
        <w:shd w:val="clear" w:color="auto" w:fill="FFFFFF"/>
        <w:spacing w:after="0" w:line="240" w:lineRule="auto"/>
        <w:textAlignment w:val="baseline"/>
        <w:rPr>
          <w:rFonts w:ascii="Times New Roman" w:hAnsi="Times New Roman"/>
          <w:b/>
          <w:bCs/>
          <w:i/>
          <w:iCs/>
          <w:sz w:val="24"/>
          <w:szCs w:val="24"/>
        </w:rPr>
      </w:pPr>
    </w:p>
    <w:p w14:paraId="28025A17" w14:textId="77777777" w:rsidR="00D255EF" w:rsidRPr="00D32453" w:rsidRDefault="00D255EF" w:rsidP="00D255EF">
      <w:pPr>
        <w:shd w:val="clear" w:color="auto" w:fill="FFFFFF"/>
        <w:spacing w:after="0" w:line="240" w:lineRule="auto"/>
        <w:textAlignment w:val="baseline"/>
        <w:rPr>
          <w:rFonts w:ascii="Times New Roman" w:hAnsi="Times New Roman"/>
          <w:b/>
          <w:bCs/>
          <w:i/>
          <w:iCs/>
          <w:sz w:val="24"/>
          <w:szCs w:val="24"/>
        </w:rPr>
      </w:pPr>
    </w:p>
    <w:p w14:paraId="7D46DAA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0"/>
          <w:szCs w:val="20"/>
        </w:rPr>
      </w:pPr>
      <w:r w:rsidRPr="00D32453">
        <w:rPr>
          <w:rFonts w:ascii="Times New Roman" w:hAnsi="Times New Roman"/>
          <w:b/>
          <w:i/>
          <w:sz w:val="20"/>
          <w:szCs w:val="20"/>
        </w:rPr>
        <w:t>КОМПЛЕКС УПРАЖНЕНИЙ «МЕТАНИЕ ГРАНАТЫ (МЯЧА)»</w:t>
      </w:r>
    </w:p>
    <w:p w14:paraId="22401323"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1. «Стоя в шаге»,  левая нога   впереди, рука с мячом над  плечом</w:t>
      </w:r>
    </w:p>
    <w:p w14:paraId="0F2AFBF6"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2. То же, выполняя бросок слитно.</w:t>
      </w:r>
    </w:p>
    <w:p w14:paraId="7F10C276"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3. Стоя левым боком, левая   нога приподнята,  правая рука с мячом отведена назад, левая согнута перед грудью</w:t>
      </w:r>
    </w:p>
    <w:p w14:paraId="41012E9D"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4. Метание мяча в цель и на дальность.</w:t>
      </w:r>
    </w:p>
    <w:p w14:paraId="65661FB7"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Методические указания</w:t>
      </w:r>
    </w:p>
    <w:p w14:paraId="19DB91CA"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1. На счет «раз» — рука с мячом отводится назад на уровне плеча, правая нога сгибается, туловище   закручивается и наклоняется вправо,  на   счет «два» — поворачиваясь грудью вперед, выпрямляя   правую ногу и   поднимая руку   с мячом вперед, примять положение «натянутого лука», на счет «три» — бросок.</w:t>
      </w:r>
    </w:p>
    <w:p w14:paraId="1774B1DA"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2. Бросок выполнять через плечо с последующим прохо</w:t>
      </w:r>
      <w:r w:rsidRPr="00D32453">
        <w:rPr>
          <w:rFonts w:ascii="Times New Roman" w:hAnsi="Times New Roman"/>
          <w:sz w:val="24"/>
          <w:szCs w:val="24"/>
        </w:rPr>
        <w:softHyphen/>
        <w:t>дом вперед правым боком, обратить внимание на рывок ле</w:t>
      </w:r>
      <w:r w:rsidRPr="00D32453">
        <w:rPr>
          <w:rFonts w:ascii="Times New Roman" w:hAnsi="Times New Roman"/>
          <w:sz w:val="24"/>
          <w:szCs w:val="24"/>
        </w:rPr>
        <w:softHyphen/>
        <w:t>вой рукой назад.</w:t>
      </w:r>
    </w:p>
    <w:p w14:paraId="72D7A5E6"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3. С активной постановкой левой ноги выполнись метание, обратить внимание на полное разгибание ног, выпрямление туловища с продвижением грудью вперед-вверх без наклона в стороны и вперед.</w:t>
      </w:r>
    </w:p>
    <w:p w14:paraId="5604611D"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4. Следить за работой таза и хлестом руки, метание выполнять двумя шеренгами или группами по 8-10 человек. </w:t>
      </w:r>
      <w:r w:rsidRPr="00D32453">
        <w:rPr>
          <w:rFonts w:ascii="Times New Roman" w:hAnsi="Times New Roman"/>
          <w:b/>
          <w:bCs/>
          <w:sz w:val="24"/>
          <w:szCs w:val="24"/>
          <w:bdr w:val="none" w:sz="0" w:space="0" w:color="auto" w:frame="1"/>
        </w:rPr>
        <w:br w:type="textWrapping" w:clear="all"/>
      </w:r>
    </w:p>
    <w:p w14:paraId="010E796B"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p>
    <w:p w14:paraId="2354B638" w14:textId="77777777" w:rsidR="00D255EF" w:rsidRPr="00D32453" w:rsidRDefault="00D255EF" w:rsidP="00D255EF">
      <w:pPr>
        <w:autoSpaceDE w:val="0"/>
        <w:autoSpaceDN w:val="0"/>
        <w:adjustRightInd w:val="0"/>
        <w:spacing w:after="0" w:line="240" w:lineRule="auto"/>
        <w:rPr>
          <w:rFonts w:ascii="Times New Roman" w:hAnsi="Times New Roman"/>
          <w:b/>
          <w:i/>
          <w:sz w:val="20"/>
          <w:szCs w:val="20"/>
        </w:rPr>
      </w:pPr>
      <w:r w:rsidRPr="00D32453">
        <w:rPr>
          <w:rFonts w:ascii="Times New Roman" w:hAnsi="Times New Roman"/>
          <w:b/>
          <w:i/>
          <w:sz w:val="20"/>
          <w:szCs w:val="20"/>
        </w:rPr>
        <w:t>СДАЧА КОНТРОЛЬНОГО НОРМАТИВА</w:t>
      </w:r>
    </w:p>
    <w:p w14:paraId="03DF4C9A" w14:textId="77777777" w:rsidR="00D255EF" w:rsidRPr="00D32453" w:rsidRDefault="00D255EF" w:rsidP="00D255EF">
      <w:pPr>
        <w:autoSpaceDE w:val="0"/>
        <w:autoSpaceDN w:val="0"/>
        <w:adjustRightInd w:val="0"/>
        <w:spacing w:after="0" w:line="240" w:lineRule="auto"/>
        <w:rPr>
          <w:rFonts w:ascii="Times New Roman" w:hAnsi="Times New Roman"/>
          <w:i/>
          <w:color w:val="000000"/>
          <w:spacing w:val="-14"/>
          <w:sz w:val="24"/>
          <w:szCs w:val="24"/>
          <w:lang w:eastAsia="zh-CN"/>
        </w:rPr>
      </w:pPr>
      <w:r w:rsidRPr="00D32453">
        <w:rPr>
          <w:rFonts w:ascii="Times New Roman" w:hAnsi="Times New Roman"/>
          <w:i/>
          <w:color w:val="000000"/>
          <w:spacing w:val="-14"/>
          <w:sz w:val="24"/>
          <w:szCs w:val="24"/>
          <w:lang w:eastAsia="zh-CN"/>
        </w:rPr>
        <w:t xml:space="preserve">Метание гранаты 700гр. – юноши, 500гр. - девушки </w:t>
      </w:r>
    </w:p>
    <w:p w14:paraId="288A6F26" w14:textId="77777777" w:rsidR="00D255EF" w:rsidRPr="00D32453" w:rsidRDefault="00D255EF" w:rsidP="00D255EF">
      <w:pPr>
        <w:autoSpaceDE w:val="0"/>
        <w:autoSpaceDN w:val="0"/>
        <w:adjustRightInd w:val="0"/>
        <w:spacing w:after="0" w:line="240" w:lineRule="auto"/>
        <w:rPr>
          <w:rFonts w:ascii="Times New Roman" w:hAnsi="Times New Roman"/>
          <w:b/>
          <w:i/>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425"/>
        <w:gridCol w:w="680"/>
        <w:gridCol w:w="680"/>
        <w:gridCol w:w="681"/>
        <w:gridCol w:w="680"/>
        <w:gridCol w:w="681"/>
        <w:gridCol w:w="680"/>
        <w:gridCol w:w="680"/>
        <w:gridCol w:w="681"/>
        <w:gridCol w:w="680"/>
        <w:gridCol w:w="681"/>
      </w:tblGrid>
      <w:tr w:rsidR="00D255EF" w:rsidRPr="00D32453" w14:paraId="4112FD4F" w14:textId="77777777" w:rsidTr="002652BD">
        <w:trPr>
          <w:trHeight w:val="736"/>
        </w:trPr>
        <w:tc>
          <w:tcPr>
            <w:tcW w:w="2943"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61D6D3AA"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Баллы</w:t>
            </w:r>
          </w:p>
          <w:p w14:paraId="09831490"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04B89469"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8"/>
                <w:szCs w:val="28"/>
              </w:rPr>
            </w:pPr>
            <w:r w:rsidRPr="00D32453">
              <w:rPr>
                <w:rFonts w:ascii="Times New Roman" w:hAnsi="Times New Roman"/>
                <w:b/>
                <w:i/>
                <w:color w:val="000000"/>
                <w:sz w:val="24"/>
                <w:szCs w:val="24"/>
              </w:rPr>
              <w:t>Виды упражнений</w:t>
            </w:r>
          </w:p>
        </w:tc>
        <w:tc>
          <w:tcPr>
            <w:tcW w:w="680" w:type="dxa"/>
            <w:tcBorders>
              <w:top w:val="single" w:sz="8" w:space="0" w:color="auto"/>
              <w:left w:val="single" w:sz="8" w:space="0" w:color="auto"/>
              <w:bottom w:val="single" w:sz="8" w:space="0" w:color="auto"/>
              <w:right w:val="single" w:sz="8" w:space="0" w:color="auto"/>
            </w:tcBorders>
            <w:vAlign w:val="center"/>
          </w:tcPr>
          <w:p w14:paraId="3822272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10</w:t>
            </w:r>
          </w:p>
        </w:tc>
        <w:tc>
          <w:tcPr>
            <w:tcW w:w="680" w:type="dxa"/>
            <w:tcBorders>
              <w:top w:val="single" w:sz="8" w:space="0" w:color="auto"/>
              <w:left w:val="single" w:sz="8" w:space="0" w:color="auto"/>
              <w:bottom w:val="single" w:sz="8" w:space="0" w:color="auto"/>
              <w:right w:val="single" w:sz="8" w:space="0" w:color="auto"/>
            </w:tcBorders>
            <w:vAlign w:val="center"/>
          </w:tcPr>
          <w:p w14:paraId="114601E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9</w:t>
            </w:r>
          </w:p>
        </w:tc>
        <w:tc>
          <w:tcPr>
            <w:tcW w:w="681" w:type="dxa"/>
            <w:tcBorders>
              <w:top w:val="single" w:sz="8" w:space="0" w:color="auto"/>
              <w:left w:val="single" w:sz="8" w:space="0" w:color="auto"/>
              <w:bottom w:val="single" w:sz="8" w:space="0" w:color="auto"/>
              <w:right w:val="single" w:sz="8" w:space="0" w:color="auto"/>
            </w:tcBorders>
            <w:vAlign w:val="center"/>
          </w:tcPr>
          <w:p w14:paraId="45C3CDD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8</w:t>
            </w:r>
          </w:p>
        </w:tc>
        <w:tc>
          <w:tcPr>
            <w:tcW w:w="680" w:type="dxa"/>
            <w:tcBorders>
              <w:top w:val="single" w:sz="8" w:space="0" w:color="auto"/>
              <w:left w:val="single" w:sz="8" w:space="0" w:color="auto"/>
              <w:bottom w:val="single" w:sz="8" w:space="0" w:color="auto"/>
              <w:right w:val="single" w:sz="8" w:space="0" w:color="auto"/>
            </w:tcBorders>
            <w:vAlign w:val="center"/>
          </w:tcPr>
          <w:p w14:paraId="03BD740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7</w:t>
            </w:r>
          </w:p>
        </w:tc>
        <w:tc>
          <w:tcPr>
            <w:tcW w:w="681" w:type="dxa"/>
            <w:tcBorders>
              <w:top w:val="single" w:sz="8" w:space="0" w:color="auto"/>
              <w:left w:val="single" w:sz="8" w:space="0" w:color="auto"/>
              <w:bottom w:val="single" w:sz="8" w:space="0" w:color="auto"/>
              <w:right w:val="single" w:sz="8" w:space="0" w:color="auto"/>
            </w:tcBorders>
            <w:vAlign w:val="center"/>
          </w:tcPr>
          <w:p w14:paraId="1619C54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6</w:t>
            </w:r>
          </w:p>
        </w:tc>
        <w:tc>
          <w:tcPr>
            <w:tcW w:w="680" w:type="dxa"/>
            <w:tcBorders>
              <w:top w:val="single" w:sz="8" w:space="0" w:color="auto"/>
              <w:left w:val="single" w:sz="8" w:space="0" w:color="auto"/>
              <w:bottom w:val="single" w:sz="8" w:space="0" w:color="auto"/>
              <w:right w:val="single" w:sz="8" w:space="0" w:color="auto"/>
            </w:tcBorders>
            <w:vAlign w:val="center"/>
          </w:tcPr>
          <w:p w14:paraId="75B120B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5</w:t>
            </w:r>
          </w:p>
        </w:tc>
        <w:tc>
          <w:tcPr>
            <w:tcW w:w="680" w:type="dxa"/>
            <w:tcBorders>
              <w:top w:val="single" w:sz="8" w:space="0" w:color="auto"/>
              <w:left w:val="single" w:sz="8" w:space="0" w:color="auto"/>
              <w:bottom w:val="single" w:sz="8" w:space="0" w:color="auto"/>
              <w:right w:val="single" w:sz="8" w:space="0" w:color="auto"/>
            </w:tcBorders>
            <w:vAlign w:val="center"/>
          </w:tcPr>
          <w:p w14:paraId="2741A92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4</w:t>
            </w:r>
          </w:p>
        </w:tc>
        <w:tc>
          <w:tcPr>
            <w:tcW w:w="681" w:type="dxa"/>
            <w:tcBorders>
              <w:top w:val="single" w:sz="8" w:space="0" w:color="auto"/>
              <w:left w:val="single" w:sz="8" w:space="0" w:color="auto"/>
              <w:bottom w:val="single" w:sz="8" w:space="0" w:color="auto"/>
              <w:right w:val="single" w:sz="8" w:space="0" w:color="auto"/>
            </w:tcBorders>
            <w:vAlign w:val="center"/>
          </w:tcPr>
          <w:p w14:paraId="1D02594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3</w:t>
            </w:r>
          </w:p>
        </w:tc>
        <w:tc>
          <w:tcPr>
            <w:tcW w:w="680" w:type="dxa"/>
            <w:tcBorders>
              <w:top w:val="single" w:sz="8" w:space="0" w:color="auto"/>
              <w:left w:val="single" w:sz="8" w:space="0" w:color="auto"/>
              <w:bottom w:val="single" w:sz="8" w:space="0" w:color="auto"/>
              <w:right w:val="single" w:sz="8" w:space="0" w:color="auto"/>
            </w:tcBorders>
            <w:vAlign w:val="center"/>
          </w:tcPr>
          <w:p w14:paraId="7E2840D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2</w:t>
            </w:r>
          </w:p>
        </w:tc>
        <w:tc>
          <w:tcPr>
            <w:tcW w:w="681" w:type="dxa"/>
            <w:tcBorders>
              <w:top w:val="single" w:sz="8" w:space="0" w:color="auto"/>
              <w:left w:val="single" w:sz="8" w:space="0" w:color="auto"/>
              <w:bottom w:val="single" w:sz="8" w:space="0" w:color="auto"/>
              <w:right w:val="single" w:sz="8" w:space="0" w:color="auto"/>
            </w:tcBorders>
            <w:vAlign w:val="center"/>
          </w:tcPr>
          <w:p w14:paraId="694CC44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w:t>
            </w:r>
          </w:p>
        </w:tc>
      </w:tr>
      <w:tr w:rsidR="00D255EF" w:rsidRPr="00D32453" w14:paraId="6FE20271" w14:textId="77777777" w:rsidTr="002652BD">
        <w:trPr>
          <w:trHeight w:hRule="exact" w:val="340"/>
        </w:trPr>
        <w:tc>
          <w:tcPr>
            <w:tcW w:w="2518" w:type="dxa"/>
            <w:vMerge w:val="restart"/>
            <w:tcBorders>
              <w:top w:val="single" w:sz="8" w:space="0" w:color="auto"/>
              <w:left w:val="single" w:sz="8" w:space="0" w:color="auto"/>
              <w:right w:val="single" w:sz="8" w:space="0" w:color="auto"/>
            </w:tcBorders>
            <w:vAlign w:val="center"/>
          </w:tcPr>
          <w:p w14:paraId="108CA2E8" w14:textId="77777777" w:rsidR="00D255EF" w:rsidRPr="00D32453" w:rsidRDefault="00D255EF" w:rsidP="002652BD">
            <w:pPr>
              <w:widowControl w:val="0"/>
              <w:autoSpaceDE w:val="0"/>
              <w:autoSpaceDN w:val="0"/>
              <w:adjustRightInd w:val="0"/>
              <w:spacing w:before="120"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Метание гранаты 700гр (м)</w:t>
            </w:r>
          </w:p>
          <w:p w14:paraId="7E5264A3" w14:textId="77777777" w:rsidR="00D255EF" w:rsidRPr="00D32453" w:rsidRDefault="00D255EF" w:rsidP="002652BD">
            <w:pPr>
              <w:widowControl w:val="0"/>
              <w:autoSpaceDE w:val="0"/>
              <w:autoSpaceDN w:val="0"/>
              <w:adjustRightInd w:val="0"/>
              <w:spacing w:before="120"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Метание гранаты 500гр (м)</w:t>
            </w:r>
          </w:p>
        </w:tc>
        <w:tc>
          <w:tcPr>
            <w:tcW w:w="425" w:type="dxa"/>
            <w:tcBorders>
              <w:top w:val="single" w:sz="8" w:space="0" w:color="auto"/>
              <w:left w:val="single" w:sz="8" w:space="0" w:color="auto"/>
              <w:right w:val="single" w:sz="8" w:space="0" w:color="auto"/>
            </w:tcBorders>
            <w:vAlign w:val="center"/>
          </w:tcPr>
          <w:p w14:paraId="39EBB08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Ю</w:t>
            </w:r>
          </w:p>
        </w:tc>
        <w:tc>
          <w:tcPr>
            <w:tcW w:w="680" w:type="dxa"/>
            <w:tcBorders>
              <w:top w:val="single" w:sz="8" w:space="0" w:color="auto"/>
              <w:left w:val="single" w:sz="8" w:space="0" w:color="auto"/>
              <w:right w:val="single" w:sz="8" w:space="0" w:color="auto"/>
            </w:tcBorders>
            <w:vAlign w:val="center"/>
          </w:tcPr>
          <w:p w14:paraId="21E134C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36</w:t>
            </w:r>
          </w:p>
        </w:tc>
        <w:tc>
          <w:tcPr>
            <w:tcW w:w="680" w:type="dxa"/>
            <w:tcBorders>
              <w:top w:val="single" w:sz="8" w:space="0" w:color="auto"/>
              <w:left w:val="single" w:sz="8" w:space="0" w:color="auto"/>
              <w:right w:val="single" w:sz="8" w:space="0" w:color="auto"/>
            </w:tcBorders>
            <w:vAlign w:val="center"/>
          </w:tcPr>
          <w:p w14:paraId="57B3173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34</w:t>
            </w:r>
          </w:p>
        </w:tc>
        <w:tc>
          <w:tcPr>
            <w:tcW w:w="681" w:type="dxa"/>
            <w:tcBorders>
              <w:top w:val="single" w:sz="8" w:space="0" w:color="auto"/>
              <w:left w:val="single" w:sz="8" w:space="0" w:color="auto"/>
              <w:right w:val="single" w:sz="8" w:space="0" w:color="auto"/>
            </w:tcBorders>
            <w:vAlign w:val="center"/>
          </w:tcPr>
          <w:p w14:paraId="0C8EF0D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32</w:t>
            </w:r>
          </w:p>
        </w:tc>
        <w:tc>
          <w:tcPr>
            <w:tcW w:w="680" w:type="dxa"/>
            <w:tcBorders>
              <w:top w:val="single" w:sz="8" w:space="0" w:color="auto"/>
              <w:left w:val="single" w:sz="8" w:space="0" w:color="auto"/>
              <w:right w:val="single" w:sz="8" w:space="0" w:color="auto"/>
            </w:tcBorders>
            <w:vAlign w:val="center"/>
          </w:tcPr>
          <w:p w14:paraId="62BA9A6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30</w:t>
            </w:r>
          </w:p>
        </w:tc>
        <w:tc>
          <w:tcPr>
            <w:tcW w:w="681" w:type="dxa"/>
            <w:tcBorders>
              <w:top w:val="single" w:sz="8" w:space="0" w:color="auto"/>
              <w:left w:val="single" w:sz="8" w:space="0" w:color="auto"/>
              <w:right w:val="single" w:sz="8" w:space="0" w:color="auto"/>
            </w:tcBorders>
            <w:vAlign w:val="center"/>
          </w:tcPr>
          <w:p w14:paraId="2BC379D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28</w:t>
            </w:r>
          </w:p>
        </w:tc>
        <w:tc>
          <w:tcPr>
            <w:tcW w:w="680" w:type="dxa"/>
            <w:tcBorders>
              <w:top w:val="single" w:sz="8" w:space="0" w:color="auto"/>
              <w:left w:val="single" w:sz="8" w:space="0" w:color="auto"/>
              <w:right w:val="single" w:sz="8" w:space="0" w:color="auto"/>
            </w:tcBorders>
            <w:vAlign w:val="center"/>
          </w:tcPr>
          <w:p w14:paraId="05267EC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27</w:t>
            </w:r>
          </w:p>
        </w:tc>
        <w:tc>
          <w:tcPr>
            <w:tcW w:w="680" w:type="dxa"/>
            <w:tcBorders>
              <w:top w:val="single" w:sz="8" w:space="0" w:color="auto"/>
              <w:left w:val="single" w:sz="8" w:space="0" w:color="auto"/>
              <w:right w:val="single" w:sz="8" w:space="0" w:color="auto"/>
            </w:tcBorders>
            <w:vAlign w:val="center"/>
          </w:tcPr>
          <w:p w14:paraId="30D994C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26</w:t>
            </w:r>
          </w:p>
        </w:tc>
        <w:tc>
          <w:tcPr>
            <w:tcW w:w="681" w:type="dxa"/>
            <w:tcBorders>
              <w:top w:val="single" w:sz="8" w:space="0" w:color="auto"/>
              <w:left w:val="single" w:sz="8" w:space="0" w:color="auto"/>
              <w:right w:val="single" w:sz="8" w:space="0" w:color="auto"/>
            </w:tcBorders>
            <w:vAlign w:val="center"/>
          </w:tcPr>
          <w:p w14:paraId="262E120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25</w:t>
            </w:r>
          </w:p>
        </w:tc>
        <w:tc>
          <w:tcPr>
            <w:tcW w:w="680" w:type="dxa"/>
            <w:tcBorders>
              <w:top w:val="single" w:sz="8" w:space="0" w:color="auto"/>
              <w:left w:val="single" w:sz="8" w:space="0" w:color="auto"/>
              <w:right w:val="single" w:sz="8" w:space="0" w:color="auto"/>
            </w:tcBorders>
            <w:vAlign w:val="center"/>
          </w:tcPr>
          <w:p w14:paraId="5077628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24</w:t>
            </w:r>
          </w:p>
        </w:tc>
        <w:tc>
          <w:tcPr>
            <w:tcW w:w="681" w:type="dxa"/>
            <w:tcBorders>
              <w:top w:val="single" w:sz="8" w:space="0" w:color="auto"/>
              <w:left w:val="single" w:sz="8" w:space="0" w:color="auto"/>
              <w:right w:val="single" w:sz="8" w:space="0" w:color="auto"/>
            </w:tcBorders>
            <w:vAlign w:val="center"/>
          </w:tcPr>
          <w:p w14:paraId="0F0C8F4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23</w:t>
            </w:r>
          </w:p>
        </w:tc>
      </w:tr>
      <w:tr w:rsidR="00D255EF" w:rsidRPr="00D32453" w14:paraId="789A5F97" w14:textId="77777777" w:rsidTr="002652BD">
        <w:trPr>
          <w:trHeight w:hRule="exact" w:val="340"/>
        </w:trPr>
        <w:tc>
          <w:tcPr>
            <w:tcW w:w="2518" w:type="dxa"/>
            <w:vMerge/>
            <w:tcBorders>
              <w:left w:val="single" w:sz="8" w:space="0" w:color="auto"/>
              <w:bottom w:val="single" w:sz="8" w:space="0" w:color="auto"/>
              <w:right w:val="single" w:sz="8" w:space="0" w:color="auto"/>
            </w:tcBorders>
            <w:vAlign w:val="center"/>
          </w:tcPr>
          <w:p w14:paraId="4C848CD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p>
        </w:tc>
        <w:tc>
          <w:tcPr>
            <w:tcW w:w="425" w:type="dxa"/>
            <w:tcBorders>
              <w:left w:val="single" w:sz="8" w:space="0" w:color="auto"/>
              <w:bottom w:val="single" w:sz="8" w:space="0" w:color="auto"/>
              <w:right w:val="single" w:sz="8" w:space="0" w:color="auto"/>
            </w:tcBorders>
            <w:vAlign w:val="center"/>
          </w:tcPr>
          <w:p w14:paraId="141C854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Д</w:t>
            </w:r>
          </w:p>
        </w:tc>
        <w:tc>
          <w:tcPr>
            <w:tcW w:w="680" w:type="dxa"/>
            <w:tcBorders>
              <w:left w:val="single" w:sz="8" w:space="0" w:color="auto"/>
              <w:bottom w:val="single" w:sz="8" w:space="0" w:color="auto"/>
              <w:right w:val="single" w:sz="8" w:space="0" w:color="auto"/>
            </w:tcBorders>
            <w:vAlign w:val="center"/>
          </w:tcPr>
          <w:p w14:paraId="2532A95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21</w:t>
            </w:r>
          </w:p>
        </w:tc>
        <w:tc>
          <w:tcPr>
            <w:tcW w:w="680" w:type="dxa"/>
            <w:tcBorders>
              <w:left w:val="single" w:sz="8" w:space="0" w:color="auto"/>
              <w:bottom w:val="single" w:sz="8" w:space="0" w:color="auto"/>
              <w:right w:val="single" w:sz="8" w:space="0" w:color="auto"/>
            </w:tcBorders>
            <w:vAlign w:val="center"/>
          </w:tcPr>
          <w:p w14:paraId="2397950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18</w:t>
            </w:r>
          </w:p>
        </w:tc>
        <w:tc>
          <w:tcPr>
            <w:tcW w:w="681" w:type="dxa"/>
            <w:tcBorders>
              <w:left w:val="single" w:sz="8" w:space="0" w:color="auto"/>
              <w:bottom w:val="single" w:sz="8" w:space="0" w:color="auto"/>
              <w:right w:val="single" w:sz="8" w:space="0" w:color="auto"/>
            </w:tcBorders>
            <w:vAlign w:val="center"/>
          </w:tcPr>
          <w:p w14:paraId="093CCAE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16</w:t>
            </w:r>
          </w:p>
        </w:tc>
        <w:tc>
          <w:tcPr>
            <w:tcW w:w="680" w:type="dxa"/>
            <w:tcBorders>
              <w:left w:val="single" w:sz="8" w:space="0" w:color="auto"/>
              <w:bottom w:val="single" w:sz="8" w:space="0" w:color="auto"/>
              <w:right w:val="single" w:sz="8" w:space="0" w:color="auto"/>
            </w:tcBorders>
            <w:vAlign w:val="center"/>
          </w:tcPr>
          <w:p w14:paraId="7C4154A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14</w:t>
            </w:r>
          </w:p>
        </w:tc>
        <w:tc>
          <w:tcPr>
            <w:tcW w:w="681" w:type="dxa"/>
            <w:tcBorders>
              <w:left w:val="single" w:sz="8" w:space="0" w:color="auto"/>
              <w:bottom w:val="single" w:sz="8" w:space="0" w:color="auto"/>
              <w:right w:val="single" w:sz="8" w:space="0" w:color="auto"/>
            </w:tcBorders>
            <w:vAlign w:val="center"/>
          </w:tcPr>
          <w:p w14:paraId="7158E50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13</w:t>
            </w:r>
          </w:p>
        </w:tc>
        <w:tc>
          <w:tcPr>
            <w:tcW w:w="680" w:type="dxa"/>
            <w:tcBorders>
              <w:left w:val="single" w:sz="8" w:space="0" w:color="auto"/>
              <w:bottom w:val="single" w:sz="8" w:space="0" w:color="auto"/>
              <w:right w:val="single" w:sz="8" w:space="0" w:color="auto"/>
            </w:tcBorders>
            <w:vAlign w:val="center"/>
          </w:tcPr>
          <w:p w14:paraId="7A581D0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12</w:t>
            </w:r>
          </w:p>
        </w:tc>
        <w:tc>
          <w:tcPr>
            <w:tcW w:w="680" w:type="dxa"/>
            <w:tcBorders>
              <w:left w:val="single" w:sz="8" w:space="0" w:color="auto"/>
              <w:bottom w:val="single" w:sz="8" w:space="0" w:color="auto"/>
              <w:right w:val="single" w:sz="8" w:space="0" w:color="auto"/>
            </w:tcBorders>
            <w:vAlign w:val="center"/>
          </w:tcPr>
          <w:p w14:paraId="215E98B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11</w:t>
            </w:r>
          </w:p>
        </w:tc>
        <w:tc>
          <w:tcPr>
            <w:tcW w:w="681" w:type="dxa"/>
            <w:tcBorders>
              <w:left w:val="single" w:sz="8" w:space="0" w:color="auto"/>
              <w:bottom w:val="single" w:sz="8" w:space="0" w:color="auto"/>
              <w:right w:val="single" w:sz="8" w:space="0" w:color="auto"/>
            </w:tcBorders>
            <w:vAlign w:val="center"/>
          </w:tcPr>
          <w:p w14:paraId="45168CF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10</w:t>
            </w:r>
          </w:p>
        </w:tc>
        <w:tc>
          <w:tcPr>
            <w:tcW w:w="680" w:type="dxa"/>
            <w:tcBorders>
              <w:left w:val="single" w:sz="8" w:space="0" w:color="auto"/>
              <w:bottom w:val="single" w:sz="8" w:space="0" w:color="auto"/>
              <w:right w:val="single" w:sz="8" w:space="0" w:color="auto"/>
            </w:tcBorders>
            <w:vAlign w:val="center"/>
          </w:tcPr>
          <w:p w14:paraId="0D2A8E5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9</w:t>
            </w:r>
          </w:p>
        </w:tc>
        <w:tc>
          <w:tcPr>
            <w:tcW w:w="681" w:type="dxa"/>
            <w:tcBorders>
              <w:left w:val="single" w:sz="8" w:space="0" w:color="auto"/>
              <w:bottom w:val="single" w:sz="8" w:space="0" w:color="auto"/>
              <w:right w:val="single" w:sz="8" w:space="0" w:color="auto"/>
            </w:tcBorders>
            <w:vAlign w:val="center"/>
          </w:tcPr>
          <w:p w14:paraId="34A3525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8</w:t>
            </w:r>
          </w:p>
        </w:tc>
      </w:tr>
    </w:tbl>
    <w:p w14:paraId="55522674"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sz w:val="28"/>
          <w:szCs w:val="28"/>
        </w:rPr>
      </w:pPr>
    </w:p>
    <w:p w14:paraId="4B9A210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2F30C0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121184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1DAD040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11806F3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07374F5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6FEADB6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FF0A7E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6E65676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433E017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3CCAFAB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51FFFE3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64C85A5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53FD8E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2D7139C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6BC2B77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2804920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52636CC3"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4B505A98"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64B04651"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51</w:t>
      </w:r>
    </w:p>
    <w:p w14:paraId="59868E1B"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i/>
          <w:sz w:val="24"/>
          <w:szCs w:val="24"/>
        </w:rPr>
      </w:pPr>
      <w:r w:rsidRPr="00D32453">
        <w:rPr>
          <w:rFonts w:ascii="Times New Roman" w:hAnsi="Times New Roman"/>
          <w:b/>
          <w:bCs/>
          <w:i/>
          <w:sz w:val="24"/>
          <w:szCs w:val="24"/>
        </w:rPr>
        <w:t>Тема: Прыжок в длину с разбега</w:t>
      </w:r>
    </w:p>
    <w:p w14:paraId="1A06853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0732506D"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3044223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Ознакомление с техникой прыжка в длину с разбега способом «согнув ноги». </w:t>
      </w:r>
    </w:p>
    <w:p w14:paraId="40E16FC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Специальные упражнения прыгуна в длину, подготовительные упражнения.</w:t>
      </w:r>
      <w:r w:rsidRPr="00D32453">
        <w:rPr>
          <w:rFonts w:ascii="Times New Roman" w:hAnsi="Times New Roman"/>
          <w:sz w:val="28"/>
          <w:szCs w:val="28"/>
        </w:rPr>
        <w:tab/>
      </w:r>
    </w:p>
    <w:p w14:paraId="238ABA7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C1FC9B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0A8A0F3B" w14:textId="77777777" w:rsidR="00D255EF" w:rsidRPr="00D32453" w:rsidRDefault="00D255EF" w:rsidP="00D255EF">
      <w:pPr>
        <w:widowControl w:val="0"/>
        <w:autoSpaceDE w:val="0"/>
        <w:autoSpaceDN w:val="0"/>
        <w:adjustRightInd w:val="0"/>
        <w:spacing w:after="0" w:line="240" w:lineRule="auto"/>
        <w:rPr>
          <w:rFonts w:ascii="Times New Roman" w:hAnsi="Times New Roman"/>
          <w:b/>
          <w:i/>
          <w:sz w:val="20"/>
          <w:szCs w:val="20"/>
        </w:rPr>
      </w:pPr>
      <w:r w:rsidRPr="00D32453">
        <w:rPr>
          <w:rFonts w:ascii="Times New Roman" w:hAnsi="Times New Roman"/>
          <w:b/>
          <w:i/>
          <w:sz w:val="20"/>
          <w:szCs w:val="20"/>
        </w:rPr>
        <w:t>КОМПЛЕКС УПРАЖНЕНИЙ «ПРЫЖОК В ДЛИНУ С РАЗБЕГА»</w:t>
      </w:r>
    </w:p>
    <w:p w14:paraId="6D77022E"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При всех способах прыжков в длину с разбега</w:t>
      </w:r>
      <w:r w:rsidRPr="00D32453">
        <w:rPr>
          <w:rFonts w:ascii="Times New Roman" w:hAnsi="Times New Roman"/>
          <w:i/>
          <w:iCs/>
          <w:sz w:val="24"/>
          <w:szCs w:val="24"/>
          <w:bdr w:val="none" w:sz="0" w:space="0" w:color="auto" w:frame="1"/>
        </w:rPr>
        <w:t> </w:t>
      </w:r>
      <w:r w:rsidRPr="00D32453">
        <w:rPr>
          <w:rFonts w:ascii="Times New Roman" w:hAnsi="Times New Roman"/>
          <w:sz w:val="24"/>
          <w:szCs w:val="24"/>
        </w:rPr>
        <w:t>призем</w:t>
      </w:r>
      <w:r w:rsidRPr="00D32453">
        <w:rPr>
          <w:rFonts w:ascii="Times New Roman" w:hAnsi="Times New Roman"/>
          <w:sz w:val="24"/>
          <w:szCs w:val="24"/>
        </w:rPr>
        <w:softHyphen/>
        <w:t>ляются одновременно на обе ноги в яму с песком. При</w:t>
      </w:r>
      <w:r w:rsidRPr="00D32453">
        <w:rPr>
          <w:rFonts w:ascii="Times New Roman" w:hAnsi="Times New Roman"/>
          <w:sz w:val="24"/>
          <w:szCs w:val="24"/>
        </w:rPr>
        <w:softHyphen/>
        <w:t>земление   заканчивается   глубоким приседанием и выходом вперед или падением вперед - в сторону.    </w:t>
      </w:r>
    </w:p>
    <w:p w14:paraId="099B7DF3" w14:textId="77777777" w:rsidR="00D255EF" w:rsidRPr="00D32453" w:rsidRDefault="00D255EF" w:rsidP="00D255EF">
      <w:pPr>
        <w:shd w:val="clear" w:color="auto" w:fill="FFFFFF"/>
        <w:spacing w:after="0" w:line="240" w:lineRule="auto"/>
        <w:textAlignment w:val="baseline"/>
        <w:rPr>
          <w:rFonts w:ascii="Times New Roman" w:hAnsi="Times New Roman"/>
          <w:b/>
          <w:bCs/>
          <w:i/>
          <w:iCs/>
          <w:sz w:val="24"/>
          <w:szCs w:val="24"/>
        </w:rPr>
      </w:pPr>
    </w:p>
    <w:p w14:paraId="2D3B81A9" w14:textId="77777777" w:rsidR="00D255EF" w:rsidRPr="00D32453" w:rsidRDefault="00D255EF" w:rsidP="00D255EF">
      <w:pPr>
        <w:shd w:val="clear" w:color="auto" w:fill="FFFFFF"/>
        <w:spacing w:after="0" w:line="240" w:lineRule="auto"/>
        <w:textAlignment w:val="baseline"/>
        <w:rPr>
          <w:rFonts w:ascii="Times New Roman" w:hAnsi="Times New Roman"/>
          <w:b/>
          <w:sz w:val="20"/>
          <w:szCs w:val="20"/>
        </w:rPr>
      </w:pPr>
      <w:r w:rsidRPr="00D32453">
        <w:rPr>
          <w:rFonts w:ascii="Times New Roman" w:hAnsi="Times New Roman"/>
          <w:b/>
          <w:bCs/>
          <w:i/>
          <w:iCs/>
          <w:sz w:val="20"/>
          <w:szCs w:val="20"/>
        </w:rPr>
        <w:t>МЕТОДИКА</w:t>
      </w:r>
    </w:p>
    <w:p w14:paraId="5EE9F494"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1. Прыжки с места в длину, возможно больше выбрасывая ноги вперед.</w:t>
      </w:r>
    </w:p>
    <w:p w14:paraId="5058B6D8"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2. Прыжки в длину в шаге с 3-5 шагов разбега. В сере</w:t>
      </w:r>
      <w:r w:rsidRPr="00D32453">
        <w:rPr>
          <w:rFonts w:ascii="Times New Roman" w:hAnsi="Times New Roman"/>
          <w:sz w:val="24"/>
          <w:szCs w:val="24"/>
        </w:rPr>
        <w:softHyphen/>
        <w:t>дине полета вынести толчковую ногу вперед к маховой, а затем принять правильное положение перед приземлением. Далее приземлиться и выйти вперед, сгибая ноги и поднимая руки вперед.</w:t>
      </w:r>
    </w:p>
    <w:p w14:paraId="766B5794"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3. Прыжки в длину с короткого разбега через планку на высоте 20-40 см за 0,5 м до места приземления.</w:t>
      </w:r>
    </w:p>
    <w:p w14:paraId="0F0BC42D"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4. Прыжки с короткого разбега через ленту на месте приземления.</w:t>
      </w:r>
    </w:p>
    <w:p w14:paraId="5171AC1E"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5. Прыжки с полного разбега способом «согнув ноги» с правильным приземлением и выходом из ямы.</w:t>
      </w:r>
    </w:p>
    <w:p w14:paraId="10E4D677" w14:textId="77777777" w:rsidR="00D255EF" w:rsidRPr="00D32453" w:rsidRDefault="00D255EF" w:rsidP="00D255EF">
      <w:pPr>
        <w:shd w:val="clear" w:color="auto" w:fill="FFFFFF"/>
        <w:spacing w:after="0" w:line="240" w:lineRule="auto"/>
        <w:textAlignment w:val="baseline"/>
        <w:rPr>
          <w:rFonts w:ascii="Times New Roman" w:hAnsi="Times New Roman"/>
          <w:b/>
          <w:bCs/>
          <w:i/>
          <w:iCs/>
          <w:sz w:val="24"/>
          <w:szCs w:val="24"/>
        </w:rPr>
      </w:pPr>
    </w:p>
    <w:p w14:paraId="3604455C" w14:textId="77777777" w:rsidR="00D255EF" w:rsidRPr="00D32453" w:rsidRDefault="00D255EF" w:rsidP="00D255EF">
      <w:pPr>
        <w:shd w:val="clear" w:color="auto" w:fill="FFFFFF"/>
        <w:spacing w:after="0" w:line="240" w:lineRule="auto"/>
        <w:textAlignment w:val="baseline"/>
        <w:rPr>
          <w:rFonts w:ascii="Times New Roman" w:hAnsi="Times New Roman"/>
          <w:b/>
          <w:sz w:val="20"/>
          <w:szCs w:val="20"/>
        </w:rPr>
      </w:pPr>
      <w:r w:rsidRPr="00D32453">
        <w:rPr>
          <w:rFonts w:ascii="Times New Roman" w:hAnsi="Times New Roman"/>
          <w:b/>
          <w:bCs/>
          <w:i/>
          <w:iCs/>
          <w:sz w:val="20"/>
          <w:szCs w:val="20"/>
        </w:rPr>
        <w:t>МЕТОДИЧЕСКИЕ УКАЗАНИЯ</w:t>
      </w:r>
    </w:p>
    <w:p w14:paraId="5CE5A1C1"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1. Как только   пятки   касаются грунта, ноги мягко сгибаются в коленях, обе ноги приземляются на одной   линии.</w:t>
      </w:r>
    </w:p>
    <w:p w14:paraId="707B3FF4"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2. Приземление будет правильным, если после касания ногами песка учащийся сможет перемещать тело вперед по прямой линии или выполнить падение в сторону от нее.</w:t>
      </w:r>
    </w:p>
    <w:p w14:paraId="4351617C"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3. Выходить из ямы только вперед.</w:t>
      </w:r>
    </w:p>
    <w:p w14:paraId="2415B6FA"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4. Техника приземления почти не изменяется при переходе к другим способам прыжка. Поэтому следует многократным повторением закрепить навык. </w:t>
      </w:r>
    </w:p>
    <w:p w14:paraId="701961F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8D150ED"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311A4D1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590D5A8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7055E23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29D3A87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37F3242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05BF42E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576D4D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0ACF062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432CEBA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2D59307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51A469E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2B7F3FEC"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4BC4106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3BB55CA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37B0B02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062FCE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408CBB8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202F7D1"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76E9FB98"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0965DB00"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52</w:t>
      </w:r>
    </w:p>
    <w:p w14:paraId="238F4E51"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i/>
          <w:sz w:val="24"/>
          <w:szCs w:val="24"/>
        </w:rPr>
      </w:pPr>
      <w:r w:rsidRPr="00D32453">
        <w:rPr>
          <w:rFonts w:ascii="Times New Roman" w:hAnsi="Times New Roman"/>
          <w:b/>
          <w:bCs/>
          <w:i/>
          <w:sz w:val="24"/>
          <w:szCs w:val="24"/>
        </w:rPr>
        <w:t>Тема: Прыжок способом «согнув ноги».</w:t>
      </w:r>
    </w:p>
    <w:p w14:paraId="4BBC3F8F"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0FDF2B64"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7F90580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Обучение технике прыжка в длину с разбега способом «согнув ноги». Специальные упражнения прыгуна в длину, подготовительные упражнения.</w:t>
      </w:r>
    </w:p>
    <w:p w14:paraId="5F8D969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p>
    <w:p w14:paraId="55D7633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0"/>
          <w:szCs w:val="20"/>
        </w:rPr>
      </w:pPr>
      <w:r w:rsidRPr="00D32453">
        <w:rPr>
          <w:rFonts w:ascii="Times New Roman" w:hAnsi="Times New Roman"/>
          <w:b/>
          <w:i/>
          <w:sz w:val="20"/>
          <w:szCs w:val="20"/>
        </w:rPr>
        <w:t>КОМПЛЕКС УПРАЖНЕНИЙ «ПРЫЖОК В ДЛИНУ «СОГНУВ НОГИ»»</w:t>
      </w:r>
    </w:p>
    <w:p w14:paraId="43071E6F"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Разбег применяется для создания начальной скорости полета тела. Он характеризуется определенным углом ша</w:t>
      </w:r>
      <w:r w:rsidRPr="00D32453">
        <w:rPr>
          <w:rFonts w:ascii="Times New Roman" w:hAnsi="Times New Roman"/>
          <w:sz w:val="24"/>
          <w:szCs w:val="24"/>
        </w:rPr>
        <w:softHyphen/>
        <w:t>гов, изменением их длины и темпа, скоростью бега и общей длиной.</w:t>
      </w:r>
    </w:p>
    <w:p w14:paraId="03276B29"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Длина разбега зависит от роста, пола, подготовленности в прыжках и, главное, способности к ускорению в беге.</w:t>
      </w:r>
    </w:p>
    <w:p w14:paraId="1A46A76A"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Исходное положение и начало разбега должны обеспе</w:t>
      </w:r>
      <w:r w:rsidRPr="00D32453">
        <w:rPr>
          <w:rFonts w:ascii="Times New Roman" w:hAnsi="Times New Roman"/>
          <w:sz w:val="24"/>
          <w:szCs w:val="24"/>
        </w:rPr>
        <w:softHyphen/>
        <w:t>чить стандартность шагов по длине. Амплитуда первого ша</w:t>
      </w:r>
      <w:r w:rsidRPr="00D32453">
        <w:rPr>
          <w:rFonts w:ascii="Times New Roman" w:hAnsi="Times New Roman"/>
          <w:sz w:val="24"/>
          <w:szCs w:val="24"/>
        </w:rPr>
        <w:softHyphen/>
        <w:t>га ограничена, начало движения характерно падением впе</w:t>
      </w:r>
      <w:r w:rsidRPr="00D32453">
        <w:rPr>
          <w:rFonts w:ascii="Times New Roman" w:hAnsi="Times New Roman"/>
          <w:sz w:val="24"/>
          <w:szCs w:val="24"/>
        </w:rPr>
        <w:softHyphen/>
        <w:t>ред, т. е. всегда с одинаковыми усилиями и ускорением. Наи</w:t>
      </w:r>
      <w:r w:rsidRPr="00D32453">
        <w:rPr>
          <w:rFonts w:ascii="Times New Roman" w:hAnsi="Times New Roman"/>
          <w:sz w:val="24"/>
          <w:szCs w:val="24"/>
        </w:rPr>
        <w:softHyphen/>
        <w:t>высшая скорость разбега должна быть к моменту отталкивания.</w:t>
      </w:r>
    </w:p>
    <w:p w14:paraId="239144BC"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При подборе разбега учащиеся начинают бежать с общей от</w:t>
      </w:r>
      <w:r w:rsidRPr="00D32453">
        <w:rPr>
          <w:rFonts w:ascii="Times New Roman" w:hAnsi="Times New Roman"/>
          <w:sz w:val="24"/>
          <w:szCs w:val="24"/>
        </w:rPr>
        <w:softHyphen/>
        <w:t>метки, установленной учителем, с одной и той же ноги. Наб</w:t>
      </w:r>
      <w:r w:rsidRPr="00D32453">
        <w:rPr>
          <w:rFonts w:ascii="Times New Roman" w:hAnsi="Times New Roman"/>
          <w:sz w:val="24"/>
          <w:szCs w:val="24"/>
        </w:rPr>
        <w:softHyphen/>
        <w:t>людая за местом отталкивания, учитель указывает, насколь</w:t>
      </w:r>
      <w:r w:rsidRPr="00D32453">
        <w:rPr>
          <w:rFonts w:ascii="Times New Roman" w:hAnsi="Times New Roman"/>
          <w:sz w:val="24"/>
          <w:szCs w:val="24"/>
        </w:rPr>
        <w:softHyphen/>
        <w:t>ко поднести или отнести разбег. Таким образом, учащийся правильно определяет длину своего разбега. Ступнями уча</w:t>
      </w:r>
      <w:r w:rsidRPr="00D32453">
        <w:rPr>
          <w:rFonts w:ascii="Times New Roman" w:hAnsi="Times New Roman"/>
          <w:sz w:val="24"/>
          <w:szCs w:val="24"/>
        </w:rPr>
        <w:softHyphen/>
        <w:t>щиеся замеряют свой разбег и в дальнейшем уточняют его.</w:t>
      </w:r>
    </w:p>
    <w:p w14:paraId="1706A5C2"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Длина разбега может меняться в зависимости от дорож</w:t>
      </w:r>
      <w:r w:rsidRPr="00D32453">
        <w:rPr>
          <w:rFonts w:ascii="Times New Roman" w:hAnsi="Times New Roman"/>
          <w:sz w:val="24"/>
          <w:szCs w:val="24"/>
        </w:rPr>
        <w:softHyphen/>
        <w:t>ки разбега, направления ветра, физического состояния прыгающего. </w:t>
      </w:r>
      <w:r w:rsidRPr="00D32453">
        <w:rPr>
          <w:rFonts w:ascii="Times New Roman" w:hAnsi="Times New Roman"/>
          <w:sz w:val="24"/>
          <w:szCs w:val="24"/>
        </w:rPr>
        <w:br w:type="textWrapping" w:clear="all"/>
      </w:r>
    </w:p>
    <w:p w14:paraId="7511C58F" w14:textId="77777777" w:rsidR="00D255EF" w:rsidRPr="00D32453" w:rsidRDefault="00D255EF" w:rsidP="00D255EF">
      <w:pPr>
        <w:shd w:val="clear" w:color="auto" w:fill="FFFFFF"/>
        <w:spacing w:after="0" w:line="240" w:lineRule="auto"/>
        <w:textAlignment w:val="baseline"/>
        <w:rPr>
          <w:rFonts w:ascii="Times New Roman" w:hAnsi="Times New Roman"/>
          <w:b/>
          <w:sz w:val="20"/>
          <w:szCs w:val="20"/>
        </w:rPr>
      </w:pPr>
      <w:r w:rsidRPr="00D32453">
        <w:rPr>
          <w:rFonts w:ascii="Times New Roman" w:hAnsi="Times New Roman"/>
          <w:b/>
          <w:bCs/>
          <w:i/>
          <w:iCs/>
          <w:sz w:val="20"/>
          <w:szCs w:val="20"/>
        </w:rPr>
        <w:t>МЕТОДИКА</w:t>
      </w:r>
    </w:p>
    <w:p w14:paraId="45D50718"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1. Равномерное пробегание   отрезков 20-25   м, начиная бег с высоким подниманием бедра; то же, с постепенным переходом на ускорение.</w:t>
      </w:r>
    </w:p>
    <w:p w14:paraId="187DFF35"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2. Бег с высокой частотой движений с переходом на ускорение.</w:t>
      </w:r>
    </w:p>
    <w:p w14:paraId="34B465C7"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3. Пробегание отрезков 15 - 20 м с ходу с увеличением темпа движений (без учета времени и на время).</w:t>
      </w:r>
    </w:p>
    <w:p w14:paraId="07B14EC0"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4. Пробегание  отрезка  20 - 30 м с ходу на время (по заданию учителя).</w:t>
      </w:r>
    </w:p>
    <w:p w14:paraId="3826CBDB"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5. Выполнение 7 - 11 шагов с увеличением темпа   движе</w:t>
      </w:r>
      <w:r w:rsidRPr="00D32453">
        <w:rPr>
          <w:rFonts w:ascii="Times New Roman" w:hAnsi="Times New Roman"/>
          <w:sz w:val="24"/>
          <w:szCs w:val="24"/>
        </w:rPr>
        <w:softHyphen/>
        <w:t>ний в конце и попаданием толчковой ногой в зону отталкивания 60X60 см.</w:t>
      </w:r>
    </w:p>
    <w:p w14:paraId="43675B90"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6. Пробегание через набивные мячи, меняя расстояние между ними.</w:t>
      </w:r>
    </w:p>
    <w:p w14:paraId="6F307655" w14:textId="77777777" w:rsidR="00D255EF" w:rsidRPr="00D32453" w:rsidRDefault="00D255EF" w:rsidP="00D255EF">
      <w:pPr>
        <w:shd w:val="clear" w:color="auto" w:fill="FFFFFF"/>
        <w:spacing w:after="0" w:line="240" w:lineRule="auto"/>
        <w:jc w:val="both"/>
        <w:textAlignment w:val="baseline"/>
        <w:rPr>
          <w:rFonts w:ascii="Times New Roman" w:hAnsi="Times New Roman"/>
          <w:sz w:val="24"/>
          <w:szCs w:val="24"/>
        </w:rPr>
      </w:pPr>
      <w:r w:rsidRPr="00D32453">
        <w:rPr>
          <w:rFonts w:ascii="Times New Roman" w:hAnsi="Times New Roman"/>
          <w:sz w:val="24"/>
          <w:szCs w:val="24"/>
        </w:rPr>
        <w:t>7. Эстафеты с преодолением горизонтальных препят</w:t>
      </w:r>
      <w:r w:rsidRPr="00D32453">
        <w:rPr>
          <w:rFonts w:ascii="Times New Roman" w:hAnsi="Times New Roman"/>
          <w:sz w:val="24"/>
          <w:szCs w:val="24"/>
        </w:rPr>
        <w:softHyphen/>
        <w:t>ствий.</w:t>
      </w:r>
    </w:p>
    <w:p w14:paraId="31387E9C" w14:textId="77777777" w:rsidR="00D255EF" w:rsidRPr="00D32453" w:rsidRDefault="00D255EF" w:rsidP="00D255EF">
      <w:pPr>
        <w:shd w:val="clear" w:color="auto" w:fill="FFFFFF"/>
        <w:spacing w:after="0" w:line="240" w:lineRule="auto"/>
        <w:textAlignment w:val="baseline"/>
        <w:rPr>
          <w:rFonts w:ascii="Times New Roman" w:hAnsi="Times New Roman"/>
          <w:bCs/>
          <w:i/>
          <w:iCs/>
          <w:sz w:val="24"/>
          <w:szCs w:val="24"/>
        </w:rPr>
      </w:pPr>
    </w:p>
    <w:p w14:paraId="5F5DF785"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br w:type="textWrapping" w:clear="all"/>
      </w:r>
    </w:p>
    <w:p w14:paraId="32ED82C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5CBF07D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279CFDD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4CC27A5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5BDD458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52C0728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3BF59661"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5796E712"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532B839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476420D4" w14:textId="77777777" w:rsidR="00D255EF"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674C513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5D4698B"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0E1ED08"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264F4FB5"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4BB199B6"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53</w:t>
      </w:r>
    </w:p>
    <w:p w14:paraId="7762B57A"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i/>
          <w:sz w:val="24"/>
          <w:szCs w:val="24"/>
        </w:rPr>
      </w:pPr>
      <w:r w:rsidRPr="00D32453">
        <w:rPr>
          <w:rFonts w:ascii="Times New Roman" w:hAnsi="Times New Roman"/>
          <w:b/>
          <w:bCs/>
          <w:i/>
          <w:sz w:val="24"/>
          <w:szCs w:val="24"/>
        </w:rPr>
        <w:t>Тема: Совершенствование техники прыжка</w:t>
      </w:r>
    </w:p>
    <w:p w14:paraId="20D90BC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41A5678C"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0"/>
          <w:szCs w:val="20"/>
        </w:rPr>
      </w:pPr>
      <w:r w:rsidRPr="00D32453">
        <w:rPr>
          <w:rFonts w:ascii="Times New Roman" w:hAnsi="Times New Roman"/>
          <w:b/>
          <w:bCs/>
          <w:i/>
          <w:sz w:val="20"/>
          <w:szCs w:val="20"/>
        </w:rPr>
        <w:t>ЗАДАНИЕ № 1</w:t>
      </w:r>
    </w:p>
    <w:p w14:paraId="01823DA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 xml:space="preserve">Совершенствование техники прыжка в длину с разбега. </w:t>
      </w:r>
    </w:p>
    <w:p w14:paraId="7C84EB3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sz w:val="24"/>
          <w:szCs w:val="24"/>
        </w:rPr>
      </w:pPr>
      <w:r w:rsidRPr="00D32453">
        <w:rPr>
          <w:rFonts w:ascii="Times New Roman" w:hAnsi="Times New Roman"/>
          <w:sz w:val="24"/>
          <w:szCs w:val="24"/>
        </w:rPr>
        <w:t>Специальные и подготовительные упражнения применительно к избранному способу прыжка.</w:t>
      </w:r>
      <w:r w:rsidRPr="00D32453">
        <w:rPr>
          <w:rFonts w:ascii="Times New Roman" w:hAnsi="Times New Roman"/>
          <w:sz w:val="24"/>
          <w:szCs w:val="24"/>
        </w:rPr>
        <w:tab/>
      </w:r>
    </w:p>
    <w:p w14:paraId="123F8C6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2AF8E829" w14:textId="77777777" w:rsidR="00D255EF" w:rsidRPr="00D32453" w:rsidRDefault="00D255EF" w:rsidP="00D255EF">
      <w:pPr>
        <w:spacing w:after="0" w:line="240" w:lineRule="auto"/>
        <w:jc w:val="both"/>
        <w:rPr>
          <w:rFonts w:ascii="Times New Roman" w:hAnsi="Times New Roman"/>
          <w:b/>
          <w:i/>
          <w:sz w:val="20"/>
          <w:szCs w:val="20"/>
        </w:rPr>
      </w:pPr>
      <w:r w:rsidRPr="00D32453">
        <w:rPr>
          <w:rFonts w:ascii="Times New Roman" w:hAnsi="Times New Roman"/>
          <w:b/>
          <w:i/>
          <w:sz w:val="20"/>
          <w:szCs w:val="20"/>
        </w:rPr>
        <w:t>СОВЕРШЕНСТВОВАНИЕ ТЕХНИКИ ПРЫЖКА В ДЛИНУ С РАЗБЕГА</w:t>
      </w:r>
    </w:p>
    <w:p w14:paraId="29EF49F5"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1. Из положения стоя толчковая нога впереди на всей стопе, маховая нога отставлена назад на 30 —40 см, руки опу</w:t>
      </w:r>
      <w:r w:rsidRPr="00D32453">
        <w:rPr>
          <w:rFonts w:ascii="Times New Roman" w:hAnsi="Times New Roman"/>
          <w:sz w:val="24"/>
          <w:szCs w:val="24"/>
        </w:rPr>
        <w:softHyphen/>
        <w:t>щены. Вынести согнутую в колене маховую ногу вперед-вверх, поднимаясь на толчковой ноге; руку, одноименную толчковой ноге, поднять (согнутой в локтевом суставе) впе</w:t>
      </w:r>
      <w:r w:rsidRPr="00D32453">
        <w:rPr>
          <w:rFonts w:ascii="Times New Roman" w:hAnsi="Times New Roman"/>
          <w:sz w:val="24"/>
          <w:szCs w:val="24"/>
        </w:rPr>
        <w:softHyphen/>
        <w:t>ред-вверх, другую отвести назад (имитация отталкивания).</w:t>
      </w:r>
    </w:p>
    <w:p w14:paraId="5BF50668"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2. То же, с одного шага.</w:t>
      </w:r>
    </w:p>
    <w:p w14:paraId="6203ABC8"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3. С 3 - 5 шагов разбега выполнить отталкивание, приняв положение «шага», приземлиться на маховую ногу с дальнейшим пробеганием.</w:t>
      </w:r>
    </w:p>
    <w:p w14:paraId="41E1F5FE"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4. То же, но перед приземлением к маховой ноге подтя</w:t>
      </w:r>
      <w:r w:rsidRPr="00D32453">
        <w:rPr>
          <w:rFonts w:ascii="Times New Roman" w:hAnsi="Times New Roman"/>
          <w:sz w:val="24"/>
          <w:szCs w:val="24"/>
        </w:rPr>
        <w:softHyphen/>
        <w:t>нуть толчковую и приземляться на обе в песок.</w:t>
      </w:r>
    </w:p>
    <w:p w14:paraId="14A6DF0D"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5. С разбега запрыгнуть на возвышение (на маты, тумбу, коня), отталкиваясь с 1,5 – 2 м.</w:t>
      </w:r>
    </w:p>
    <w:p w14:paraId="60C7BE07"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6. С разбега 9 – 11 шагов перепрыгнуть через препятствие (вертикальное и горизонтальное), приземлиться на обе ноги.</w:t>
      </w:r>
    </w:p>
    <w:p w14:paraId="69D1F73F"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7. Прыжки с разбега с доставанием предмета (рукой, головой), с последующим пробеганием.</w:t>
      </w:r>
    </w:p>
    <w:p w14:paraId="37070A86"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8. Прыжки в длину с тумбы (30 см).</w:t>
      </w:r>
    </w:p>
    <w:p w14:paraId="242B79F8"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9. Прыжки в длину с разбега с приземлением в яму.</w:t>
      </w:r>
    </w:p>
    <w:p w14:paraId="32F2D6EB"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Методические указания</w:t>
      </w:r>
    </w:p>
    <w:p w14:paraId="292BB536"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1. Последний шаг выполняется быстрее, чем предыдущие.</w:t>
      </w:r>
    </w:p>
    <w:p w14:paraId="0CD3A92B"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2. Пятка только на миг касается грунта, стопа быстро перекатывается на носок. Должно быть   ощущение, что вы, мгновенно дотронувшись пяткой бруска, отталкиваете его назад. Затем энергично выпрямляете все тело.</w:t>
      </w:r>
    </w:p>
    <w:p w14:paraId="2F0D9437"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3. Верхняя   часть   туловища находится в   вертикальном положении, взгляд направлен вперед.</w:t>
      </w:r>
    </w:p>
    <w:p w14:paraId="36FBC14C"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4. Бедро маховой ноги поднимается до горизонтальной линии (колено сильно сгибается).</w:t>
      </w:r>
    </w:p>
    <w:p w14:paraId="733346BD"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5. Упражнения 3 и 4 не следует выполнять большое количество раз, т. к. желание сильнее оттолкнуться и прыгнуть дальше может вызвать ошибку  — глубокое подседание на маховой ноге.</w:t>
      </w:r>
    </w:p>
    <w:p w14:paraId="112DC177" w14:textId="77777777" w:rsidR="00D255EF" w:rsidRPr="00D32453" w:rsidRDefault="00D255EF" w:rsidP="00D255EF">
      <w:pPr>
        <w:shd w:val="clear" w:color="auto" w:fill="FFFFFF"/>
        <w:spacing w:after="0" w:line="240" w:lineRule="auto"/>
        <w:textAlignment w:val="baseline"/>
        <w:rPr>
          <w:rFonts w:ascii="Times New Roman" w:hAnsi="Times New Roman"/>
          <w:sz w:val="24"/>
          <w:szCs w:val="24"/>
        </w:rPr>
      </w:pPr>
      <w:r w:rsidRPr="00D32453">
        <w:rPr>
          <w:rFonts w:ascii="Times New Roman" w:hAnsi="Times New Roman"/>
          <w:sz w:val="24"/>
          <w:szCs w:val="24"/>
        </w:rPr>
        <w:t>6. В упражнениях с запрыгиванием, доставанием следует обозначить место отталкивания на 1,5 - 2</w:t>
      </w:r>
      <w:r w:rsidRPr="00D32453">
        <w:rPr>
          <w:rFonts w:ascii="Times New Roman" w:hAnsi="Times New Roman"/>
          <w:sz w:val="24"/>
          <w:szCs w:val="24"/>
          <w:bdr w:val="none" w:sz="0" w:space="0" w:color="auto" w:frame="1"/>
          <w:vertAlign w:val="subscript"/>
        </w:rPr>
        <w:t>1</w:t>
      </w:r>
      <w:r w:rsidRPr="00D32453">
        <w:rPr>
          <w:rFonts w:ascii="Times New Roman" w:hAnsi="Times New Roman"/>
          <w:sz w:val="24"/>
          <w:szCs w:val="24"/>
        </w:rPr>
        <w:t>5 м в зависимости от уровня подготовки учащихся. Отталкивание должно быть направлено вперед-вверх.</w:t>
      </w:r>
    </w:p>
    <w:p w14:paraId="2363AF0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r w:rsidRPr="00D32453">
        <w:rPr>
          <w:rFonts w:ascii="Times New Roman" w:hAnsi="Times New Roman"/>
          <w:sz w:val="24"/>
          <w:szCs w:val="24"/>
        </w:rPr>
        <w:t>7. Важно ставить ногу на брусок с напряженными мышцами-разгибателями. Следить за тем, чтобы  к моменту соприкосновения стопы с бруском нога была почти прямой. В этом случае прыгуну легче справиться с нагрузкой на опорную ногу, возникающей при переходе от горизонтального движения к отталкиванию, особенно в момент постановки ноги на брусок. </w:t>
      </w:r>
    </w:p>
    <w:p w14:paraId="423D526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458E936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09BAB94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5B62BC3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75DBB1F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08475A1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345762CB"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1775E210" w14:textId="77777777" w:rsidR="00C207B1" w:rsidRDefault="00C207B1" w:rsidP="00D255EF">
      <w:pPr>
        <w:widowControl w:val="0"/>
        <w:autoSpaceDE w:val="0"/>
        <w:autoSpaceDN w:val="0"/>
        <w:adjustRightInd w:val="0"/>
        <w:spacing w:after="0" w:line="240" w:lineRule="auto"/>
        <w:jc w:val="center"/>
        <w:rPr>
          <w:rFonts w:ascii="Times New Roman" w:hAnsi="Times New Roman"/>
          <w:b/>
          <w:bCs/>
          <w:i/>
          <w:sz w:val="24"/>
          <w:szCs w:val="24"/>
        </w:rPr>
      </w:pPr>
    </w:p>
    <w:p w14:paraId="206E2AE6"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4"/>
          <w:szCs w:val="24"/>
        </w:rPr>
      </w:pPr>
      <w:r w:rsidRPr="00D32453">
        <w:rPr>
          <w:rFonts w:ascii="Times New Roman" w:hAnsi="Times New Roman"/>
          <w:b/>
          <w:bCs/>
          <w:i/>
          <w:sz w:val="24"/>
          <w:szCs w:val="24"/>
        </w:rPr>
        <w:lastRenderedPageBreak/>
        <w:t>ПРАКТИЧЕСКАЯ РАБОТА № 54</w:t>
      </w:r>
    </w:p>
    <w:p w14:paraId="3D707E0A"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i/>
          <w:sz w:val="24"/>
          <w:szCs w:val="24"/>
        </w:rPr>
      </w:pPr>
      <w:r w:rsidRPr="00D32453">
        <w:rPr>
          <w:rFonts w:ascii="Times New Roman" w:hAnsi="Times New Roman"/>
          <w:b/>
          <w:bCs/>
          <w:i/>
          <w:sz w:val="24"/>
          <w:szCs w:val="24"/>
        </w:rPr>
        <w:t>Тема: Прыжок в длину с места и прыжки в длину с разбега  (сдача контрольного норматива)</w:t>
      </w:r>
    </w:p>
    <w:p w14:paraId="1FA02039"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5D00F556"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sz w:val="28"/>
          <w:szCs w:val="28"/>
        </w:rPr>
      </w:pPr>
    </w:p>
    <w:p w14:paraId="08D0BACA" w14:textId="77777777" w:rsidR="00D255EF" w:rsidRPr="00D32453" w:rsidRDefault="00D255EF" w:rsidP="00D255EF">
      <w:pPr>
        <w:autoSpaceDE w:val="0"/>
        <w:autoSpaceDN w:val="0"/>
        <w:adjustRightInd w:val="0"/>
        <w:spacing w:after="0" w:line="240" w:lineRule="auto"/>
        <w:rPr>
          <w:rFonts w:ascii="Times New Roman" w:hAnsi="Times New Roman"/>
          <w:b/>
          <w:i/>
          <w:sz w:val="20"/>
          <w:szCs w:val="20"/>
        </w:rPr>
      </w:pPr>
      <w:r w:rsidRPr="00D32453">
        <w:rPr>
          <w:rFonts w:ascii="Times New Roman" w:hAnsi="Times New Roman"/>
          <w:b/>
          <w:i/>
          <w:sz w:val="20"/>
          <w:szCs w:val="20"/>
        </w:rPr>
        <w:t>СДАЧА КОНТРОЛЬНОГО НОРМАТИВА</w:t>
      </w:r>
    </w:p>
    <w:p w14:paraId="4A9A82FE" w14:textId="77777777" w:rsidR="00D255EF" w:rsidRPr="00D32453" w:rsidRDefault="00D255EF" w:rsidP="00D255EF">
      <w:pPr>
        <w:autoSpaceDE w:val="0"/>
        <w:autoSpaceDN w:val="0"/>
        <w:adjustRightInd w:val="0"/>
        <w:spacing w:after="0" w:line="240" w:lineRule="auto"/>
        <w:rPr>
          <w:rFonts w:ascii="Times New Roman" w:hAnsi="Times New Roman" w:cs="Courier New"/>
          <w:i/>
          <w:color w:val="000000"/>
          <w:sz w:val="24"/>
          <w:szCs w:val="24"/>
        </w:rPr>
      </w:pPr>
      <w:r w:rsidRPr="00D32453">
        <w:rPr>
          <w:rFonts w:ascii="Times New Roman" w:hAnsi="Times New Roman" w:cs="Courier New"/>
          <w:i/>
          <w:color w:val="000000"/>
          <w:sz w:val="24"/>
          <w:szCs w:val="24"/>
        </w:rPr>
        <w:t xml:space="preserve">Прыжки в длину с места </w:t>
      </w:r>
    </w:p>
    <w:p w14:paraId="24A0192D" w14:textId="77777777" w:rsidR="00D255EF" w:rsidRPr="00D32453" w:rsidRDefault="00D255EF" w:rsidP="00D255EF">
      <w:pPr>
        <w:autoSpaceDE w:val="0"/>
        <w:autoSpaceDN w:val="0"/>
        <w:adjustRightInd w:val="0"/>
        <w:spacing w:after="0" w:line="240" w:lineRule="auto"/>
        <w:rPr>
          <w:rFonts w:ascii="Times New Roman" w:hAnsi="Times New Roman"/>
          <w:b/>
          <w:i/>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426"/>
        <w:gridCol w:w="694"/>
        <w:gridCol w:w="695"/>
        <w:gridCol w:w="694"/>
        <w:gridCol w:w="695"/>
        <w:gridCol w:w="694"/>
        <w:gridCol w:w="695"/>
        <w:gridCol w:w="694"/>
        <w:gridCol w:w="695"/>
        <w:gridCol w:w="694"/>
        <w:gridCol w:w="695"/>
      </w:tblGrid>
      <w:tr w:rsidR="00D255EF" w:rsidRPr="00D32453" w14:paraId="4A0C6C79" w14:textId="77777777" w:rsidTr="002652BD">
        <w:trPr>
          <w:trHeight w:val="736"/>
        </w:trPr>
        <w:tc>
          <w:tcPr>
            <w:tcW w:w="2802"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2CF29117"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Баллы</w:t>
            </w:r>
          </w:p>
          <w:p w14:paraId="70B4EC9B"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67E5DA90"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8"/>
                <w:szCs w:val="28"/>
              </w:rPr>
            </w:pPr>
            <w:r w:rsidRPr="00D32453">
              <w:rPr>
                <w:rFonts w:ascii="Times New Roman" w:hAnsi="Times New Roman"/>
                <w:b/>
                <w:i/>
                <w:color w:val="000000"/>
                <w:sz w:val="24"/>
                <w:szCs w:val="24"/>
              </w:rPr>
              <w:t>Виды упражнений</w:t>
            </w:r>
          </w:p>
        </w:tc>
        <w:tc>
          <w:tcPr>
            <w:tcW w:w="694" w:type="dxa"/>
            <w:tcBorders>
              <w:top w:val="single" w:sz="8" w:space="0" w:color="auto"/>
              <w:left w:val="single" w:sz="8" w:space="0" w:color="auto"/>
              <w:bottom w:val="single" w:sz="8" w:space="0" w:color="auto"/>
              <w:right w:val="single" w:sz="8" w:space="0" w:color="auto"/>
            </w:tcBorders>
            <w:vAlign w:val="center"/>
          </w:tcPr>
          <w:p w14:paraId="77FEA1A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10</w:t>
            </w:r>
          </w:p>
        </w:tc>
        <w:tc>
          <w:tcPr>
            <w:tcW w:w="695" w:type="dxa"/>
            <w:tcBorders>
              <w:top w:val="single" w:sz="8" w:space="0" w:color="auto"/>
              <w:left w:val="single" w:sz="8" w:space="0" w:color="auto"/>
              <w:bottom w:val="single" w:sz="8" w:space="0" w:color="auto"/>
              <w:right w:val="single" w:sz="8" w:space="0" w:color="auto"/>
            </w:tcBorders>
            <w:vAlign w:val="center"/>
          </w:tcPr>
          <w:p w14:paraId="7E8C474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9</w:t>
            </w:r>
          </w:p>
        </w:tc>
        <w:tc>
          <w:tcPr>
            <w:tcW w:w="694" w:type="dxa"/>
            <w:tcBorders>
              <w:top w:val="single" w:sz="8" w:space="0" w:color="auto"/>
              <w:left w:val="single" w:sz="8" w:space="0" w:color="auto"/>
              <w:bottom w:val="single" w:sz="8" w:space="0" w:color="auto"/>
              <w:right w:val="single" w:sz="8" w:space="0" w:color="auto"/>
            </w:tcBorders>
            <w:vAlign w:val="center"/>
          </w:tcPr>
          <w:p w14:paraId="66965C7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8</w:t>
            </w:r>
          </w:p>
        </w:tc>
        <w:tc>
          <w:tcPr>
            <w:tcW w:w="695" w:type="dxa"/>
            <w:tcBorders>
              <w:top w:val="single" w:sz="8" w:space="0" w:color="auto"/>
              <w:left w:val="single" w:sz="8" w:space="0" w:color="auto"/>
              <w:bottom w:val="single" w:sz="8" w:space="0" w:color="auto"/>
              <w:right w:val="single" w:sz="8" w:space="0" w:color="auto"/>
            </w:tcBorders>
            <w:vAlign w:val="center"/>
          </w:tcPr>
          <w:p w14:paraId="3165D83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7</w:t>
            </w:r>
          </w:p>
        </w:tc>
        <w:tc>
          <w:tcPr>
            <w:tcW w:w="694" w:type="dxa"/>
            <w:tcBorders>
              <w:top w:val="single" w:sz="8" w:space="0" w:color="auto"/>
              <w:left w:val="single" w:sz="8" w:space="0" w:color="auto"/>
              <w:bottom w:val="single" w:sz="8" w:space="0" w:color="auto"/>
              <w:right w:val="single" w:sz="8" w:space="0" w:color="auto"/>
            </w:tcBorders>
            <w:vAlign w:val="center"/>
          </w:tcPr>
          <w:p w14:paraId="2B25469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6</w:t>
            </w:r>
          </w:p>
        </w:tc>
        <w:tc>
          <w:tcPr>
            <w:tcW w:w="695" w:type="dxa"/>
            <w:tcBorders>
              <w:top w:val="single" w:sz="8" w:space="0" w:color="auto"/>
              <w:left w:val="single" w:sz="8" w:space="0" w:color="auto"/>
              <w:bottom w:val="single" w:sz="8" w:space="0" w:color="auto"/>
              <w:right w:val="single" w:sz="8" w:space="0" w:color="auto"/>
            </w:tcBorders>
            <w:vAlign w:val="center"/>
          </w:tcPr>
          <w:p w14:paraId="50112189"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5</w:t>
            </w:r>
          </w:p>
        </w:tc>
        <w:tc>
          <w:tcPr>
            <w:tcW w:w="694" w:type="dxa"/>
            <w:tcBorders>
              <w:top w:val="single" w:sz="8" w:space="0" w:color="auto"/>
              <w:left w:val="single" w:sz="8" w:space="0" w:color="auto"/>
              <w:bottom w:val="single" w:sz="8" w:space="0" w:color="auto"/>
              <w:right w:val="single" w:sz="8" w:space="0" w:color="auto"/>
            </w:tcBorders>
            <w:vAlign w:val="center"/>
          </w:tcPr>
          <w:p w14:paraId="3C405E1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4</w:t>
            </w:r>
          </w:p>
        </w:tc>
        <w:tc>
          <w:tcPr>
            <w:tcW w:w="695" w:type="dxa"/>
            <w:tcBorders>
              <w:top w:val="single" w:sz="8" w:space="0" w:color="auto"/>
              <w:left w:val="single" w:sz="8" w:space="0" w:color="auto"/>
              <w:bottom w:val="single" w:sz="8" w:space="0" w:color="auto"/>
              <w:right w:val="single" w:sz="8" w:space="0" w:color="auto"/>
            </w:tcBorders>
            <w:vAlign w:val="center"/>
          </w:tcPr>
          <w:p w14:paraId="0C66394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3</w:t>
            </w:r>
          </w:p>
        </w:tc>
        <w:tc>
          <w:tcPr>
            <w:tcW w:w="694" w:type="dxa"/>
            <w:tcBorders>
              <w:top w:val="single" w:sz="8" w:space="0" w:color="auto"/>
              <w:left w:val="single" w:sz="8" w:space="0" w:color="auto"/>
              <w:bottom w:val="single" w:sz="8" w:space="0" w:color="auto"/>
              <w:right w:val="single" w:sz="8" w:space="0" w:color="auto"/>
            </w:tcBorders>
            <w:vAlign w:val="center"/>
          </w:tcPr>
          <w:p w14:paraId="48AF1C2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2</w:t>
            </w:r>
          </w:p>
        </w:tc>
        <w:tc>
          <w:tcPr>
            <w:tcW w:w="695" w:type="dxa"/>
            <w:tcBorders>
              <w:top w:val="single" w:sz="8" w:space="0" w:color="auto"/>
              <w:left w:val="single" w:sz="8" w:space="0" w:color="auto"/>
              <w:bottom w:val="single" w:sz="8" w:space="0" w:color="auto"/>
              <w:right w:val="single" w:sz="8" w:space="0" w:color="auto"/>
            </w:tcBorders>
            <w:vAlign w:val="center"/>
          </w:tcPr>
          <w:p w14:paraId="00D6C33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w:t>
            </w:r>
          </w:p>
        </w:tc>
      </w:tr>
      <w:tr w:rsidR="00D255EF" w:rsidRPr="00D32453" w14:paraId="3358F691" w14:textId="77777777" w:rsidTr="002652BD">
        <w:trPr>
          <w:trHeight w:hRule="exact" w:val="340"/>
        </w:trPr>
        <w:tc>
          <w:tcPr>
            <w:tcW w:w="2376" w:type="dxa"/>
            <w:vMerge w:val="restart"/>
            <w:tcBorders>
              <w:top w:val="single" w:sz="8" w:space="0" w:color="auto"/>
              <w:left w:val="single" w:sz="8" w:space="0" w:color="auto"/>
              <w:right w:val="single" w:sz="8" w:space="0" w:color="auto"/>
            </w:tcBorders>
            <w:vAlign w:val="center"/>
          </w:tcPr>
          <w:p w14:paraId="59AA471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Прыжки в длину с места (см)</w:t>
            </w:r>
          </w:p>
        </w:tc>
        <w:tc>
          <w:tcPr>
            <w:tcW w:w="426" w:type="dxa"/>
            <w:tcBorders>
              <w:top w:val="single" w:sz="8" w:space="0" w:color="auto"/>
              <w:left w:val="single" w:sz="8" w:space="0" w:color="auto"/>
              <w:right w:val="single" w:sz="8" w:space="0" w:color="auto"/>
            </w:tcBorders>
            <w:vAlign w:val="center"/>
          </w:tcPr>
          <w:p w14:paraId="7475CFD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Ю</w:t>
            </w:r>
          </w:p>
        </w:tc>
        <w:tc>
          <w:tcPr>
            <w:tcW w:w="694" w:type="dxa"/>
            <w:tcBorders>
              <w:top w:val="single" w:sz="8" w:space="0" w:color="auto"/>
              <w:left w:val="single" w:sz="8" w:space="0" w:color="auto"/>
              <w:right w:val="single" w:sz="8" w:space="0" w:color="auto"/>
            </w:tcBorders>
            <w:vAlign w:val="center"/>
          </w:tcPr>
          <w:p w14:paraId="66B425F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225</w:t>
            </w:r>
          </w:p>
        </w:tc>
        <w:tc>
          <w:tcPr>
            <w:tcW w:w="695" w:type="dxa"/>
            <w:tcBorders>
              <w:top w:val="single" w:sz="8" w:space="0" w:color="auto"/>
              <w:left w:val="single" w:sz="8" w:space="0" w:color="auto"/>
              <w:right w:val="single" w:sz="8" w:space="0" w:color="auto"/>
            </w:tcBorders>
            <w:vAlign w:val="center"/>
          </w:tcPr>
          <w:p w14:paraId="2820E55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220</w:t>
            </w:r>
          </w:p>
        </w:tc>
        <w:tc>
          <w:tcPr>
            <w:tcW w:w="694" w:type="dxa"/>
            <w:tcBorders>
              <w:top w:val="single" w:sz="8" w:space="0" w:color="auto"/>
              <w:left w:val="single" w:sz="8" w:space="0" w:color="auto"/>
              <w:right w:val="single" w:sz="8" w:space="0" w:color="auto"/>
            </w:tcBorders>
            <w:vAlign w:val="center"/>
          </w:tcPr>
          <w:p w14:paraId="110C3E4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210</w:t>
            </w:r>
          </w:p>
        </w:tc>
        <w:tc>
          <w:tcPr>
            <w:tcW w:w="695" w:type="dxa"/>
            <w:tcBorders>
              <w:top w:val="single" w:sz="8" w:space="0" w:color="auto"/>
              <w:left w:val="single" w:sz="8" w:space="0" w:color="auto"/>
              <w:right w:val="single" w:sz="8" w:space="0" w:color="auto"/>
            </w:tcBorders>
            <w:vAlign w:val="center"/>
          </w:tcPr>
          <w:p w14:paraId="1DBE490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205</w:t>
            </w:r>
          </w:p>
        </w:tc>
        <w:tc>
          <w:tcPr>
            <w:tcW w:w="694" w:type="dxa"/>
            <w:tcBorders>
              <w:top w:val="single" w:sz="8" w:space="0" w:color="auto"/>
              <w:left w:val="single" w:sz="8" w:space="0" w:color="auto"/>
              <w:right w:val="single" w:sz="8" w:space="0" w:color="auto"/>
            </w:tcBorders>
            <w:vAlign w:val="center"/>
          </w:tcPr>
          <w:p w14:paraId="2803F7C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200</w:t>
            </w:r>
          </w:p>
        </w:tc>
        <w:tc>
          <w:tcPr>
            <w:tcW w:w="695" w:type="dxa"/>
            <w:tcBorders>
              <w:top w:val="single" w:sz="8" w:space="0" w:color="auto"/>
              <w:left w:val="single" w:sz="8" w:space="0" w:color="auto"/>
              <w:right w:val="single" w:sz="8" w:space="0" w:color="auto"/>
            </w:tcBorders>
            <w:vAlign w:val="center"/>
          </w:tcPr>
          <w:p w14:paraId="3B4507D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190</w:t>
            </w:r>
          </w:p>
        </w:tc>
        <w:tc>
          <w:tcPr>
            <w:tcW w:w="694" w:type="dxa"/>
            <w:tcBorders>
              <w:top w:val="single" w:sz="8" w:space="0" w:color="auto"/>
              <w:left w:val="single" w:sz="8" w:space="0" w:color="auto"/>
              <w:right w:val="single" w:sz="8" w:space="0" w:color="auto"/>
            </w:tcBorders>
            <w:vAlign w:val="center"/>
          </w:tcPr>
          <w:p w14:paraId="6249F98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195</w:t>
            </w:r>
          </w:p>
        </w:tc>
        <w:tc>
          <w:tcPr>
            <w:tcW w:w="695" w:type="dxa"/>
            <w:tcBorders>
              <w:top w:val="single" w:sz="8" w:space="0" w:color="auto"/>
              <w:left w:val="single" w:sz="8" w:space="0" w:color="auto"/>
              <w:right w:val="single" w:sz="8" w:space="0" w:color="auto"/>
            </w:tcBorders>
            <w:vAlign w:val="center"/>
          </w:tcPr>
          <w:p w14:paraId="4AF67BA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190</w:t>
            </w:r>
          </w:p>
        </w:tc>
        <w:tc>
          <w:tcPr>
            <w:tcW w:w="694" w:type="dxa"/>
            <w:tcBorders>
              <w:top w:val="single" w:sz="8" w:space="0" w:color="auto"/>
              <w:left w:val="single" w:sz="8" w:space="0" w:color="auto"/>
              <w:right w:val="single" w:sz="8" w:space="0" w:color="auto"/>
            </w:tcBorders>
            <w:vAlign w:val="center"/>
          </w:tcPr>
          <w:p w14:paraId="6CF24D5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185</w:t>
            </w:r>
          </w:p>
        </w:tc>
        <w:tc>
          <w:tcPr>
            <w:tcW w:w="695" w:type="dxa"/>
            <w:tcBorders>
              <w:top w:val="single" w:sz="8" w:space="0" w:color="auto"/>
              <w:left w:val="single" w:sz="8" w:space="0" w:color="auto"/>
              <w:right w:val="single" w:sz="8" w:space="0" w:color="auto"/>
            </w:tcBorders>
            <w:vAlign w:val="center"/>
          </w:tcPr>
          <w:p w14:paraId="268E121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180</w:t>
            </w:r>
          </w:p>
        </w:tc>
      </w:tr>
      <w:tr w:rsidR="00D255EF" w:rsidRPr="00D32453" w14:paraId="7EA6E9C8" w14:textId="77777777" w:rsidTr="002652BD">
        <w:trPr>
          <w:trHeight w:hRule="exact" w:val="340"/>
        </w:trPr>
        <w:tc>
          <w:tcPr>
            <w:tcW w:w="2376" w:type="dxa"/>
            <w:vMerge/>
            <w:tcBorders>
              <w:left w:val="single" w:sz="8" w:space="0" w:color="auto"/>
              <w:bottom w:val="single" w:sz="8" w:space="0" w:color="auto"/>
              <w:right w:val="single" w:sz="8" w:space="0" w:color="auto"/>
            </w:tcBorders>
            <w:vAlign w:val="center"/>
          </w:tcPr>
          <w:p w14:paraId="76F7D5F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p>
        </w:tc>
        <w:tc>
          <w:tcPr>
            <w:tcW w:w="426" w:type="dxa"/>
            <w:tcBorders>
              <w:left w:val="single" w:sz="8" w:space="0" w:color="auto"/>
              <w:bottom w:val="single" w:sz="8" w:space="0" w:color="auto"/>
              <w:right w:val="single" w:sz="8" w:space="0" w:color="auto"/>
            </w:tcBorders>
            <w:vAlign w:val="center"/>
          </w:tcPr>
          <w:p w14:paraId="1CD854E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Д</w:t>
            </w:r>
          </w:p>
        </w:tc>
        <w:tc>
          <w:tcPr>
            <w:tcW w:w="694" w:type="dxa"/>
            <w:tcBorders>
              <w:left w:val="single" w:sz="8" w:space="0" w:color="auto"/>
              <w:bottom w:val="single" w:sz="8" w:space="0" w:color="auto"/>
              <w:right w:val="single" w:sz="8" w:space="0" w:color="auto"/>
            </w:tcBorders>
            <w:vAlign w:val="center"/>
          </w:tcPr>
          <w:p w14:paraId="323DD23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170</w:t>
            </w:r>
          </w:p>
        </w:tc>
        <w:tc>
          <w:tcPr>
            <w:tcW w:w="695" w:type="dxa"/>
            <w:tcBorders>
              <w:left w:val="single" w:sz="8" w:space="0" w:color="auto"/>
              <w:bottom w:val="single" w:sz="8" w:space="0" w:color="auto"/>
              <w:right w:val="single" w:sz="8" w:space="0" w:color="auto"/>
            </w:tcBorders>
            <w:vAlign w:val="center"/>
          </w:tcPr>
          <w:p w14:paraId="08B79AC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165</w:t>
            </w:r>
          </w:p>
        </w:tc>
        <w:tc>
          <w:tcPr>
            <w:tcW w:w="694" w:type="dxa"/>
            <w:tcBorders>
              <w:left w:val="single" w:sz="8" w:space="0" w:color="auto"/>
              <w:bottom w:val="single" w:sz="8" w:space="0" w:color="auto"/>
              <w:right w:val="single" w:sz="8" w:space="0" w:color="auto"/>
            </w:tcBorders>
            <w:vAlign w:val="center"/>
          </w:tcPr>
          <w:p w14:paraId="06BA4AC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155</w:t>
            </w:r>
          </w:p>
        </w:tc>
        <w:tc>
          <w:tcPr>
            <w:tcW w:w="695" w:type="dxa"/>
            <w:tcBorders>
              <w:left w:val="single" w:sz="8" w:space="0" w:color="auto"/>
              <w:bottom w:val="single" w:sz="8" w:space="0" w:color="auto"/>
              <w:right w:val="single" w:sz="8" w:space="0" w:color="auto"/>
            </w:tcBorders>
            <w:vAlign w:val="center"/>
          </w:tcPr>
          <w:p w14:paraId="33D3260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140</w:t>
            </w:r>
          </w:p>
        </w:tc>
        <w:tc>
          <w:tcPr>
            <w:tcW w:w="694" w:type="dxa"/>
            <w:tcBorders>
              <w:left w:val="single" w:sz="8" w:space="0" w:color="auto"/>
              <w:bottom w:val="single" w:sz="8" w:space="0" w:color="auto"/>
              <w:right w:val="single" w:sz="8" w:space="0" w:color="auto"/>
            </w:tcBorders>
            <w:vAlign w:val="center"/>
          </w:tcPr>
          <w:p w14:paraId="4667D3A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145</w:t>
            </w:r>
          </w:p>
        </w:tc>
        <w:tc>
          <w:tcPr>
            <w:tcW w:w="695" w:type="dxa"/>
            <w:tcBorders>
              <w:left w:val="single" w:sz="8" w:space="0" w:color="auto"/>
              <w:bottom w:val="single" w:sz="8" w:space="0" w:color="auto"/>
              <w:right w:val="single" w:sz="8" w:space="0" w:color="auto"/>
            </w:tcBorders>
            <w:vAlign w:val="center"/>
          </w:tcPr>
          <w:p w14:paraId="182FB57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135</w:t>
            </w:r>
          </w:p>
        </w:tc>
        <w:tc>
          <w:tcPr>
            <w:tcW w:w="694" w:type="dxa"/>
            <w:tcBorders>
              <w:left w:val="single" w:sz="8" w:space="0" w:color="auto"/>
              <w:bottom w:val="single" w:sz="8" w:space="0" w:color="auto"/>
              <w:right w:val="single" w:sz="8" w:space="0" w:color="auto"/>
            </w:tcBorders>
            <w:vAlign w:val="center"/>
          </w:tcPr>
          <w:p w14:paraId="7950689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130</w:t>
            </w:r>
          </w:p>
        </w:tc>
        <w:tc>
          <w:tcPr>
            <w:tcW w:w="695" w:type="dxa"/>
            <w:tcBorders>
              <w:left w:val="single" w:sz="8" w:space="0" w:color="auto"/>
              <w:bottom w:val="single" w:sz="8" w:space="0" w:color="auto"/>
              <w:right w:val="single" w:sz="8" w:space="0" w:color="auto"/>
            </w:tcBorders>
            <w:vAlign w:val="center"/>
          </w:tcPr>
          <w:p w14:paraId="1CCA7AE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125</w:t>
            </w:r>
          </w:p>
        </w:tc>
        <w:tc>
          <w:tcPr>
            <w:tcW w:w="694" w:type="dxa"/>
            <w:tcBorders>
              <w:left w:val="single" w:sz="8" w:space="0" w:color="auto"/>
              <w:bottom w:val="single" w:sz="8" w:space="0" w:color="auto"/>
              <w:right w:val="single" w:sz="8" w:space="0" w:color="auto"/>
            </w:tcBorders>
            <w:vAlign w:val="center"/>
          </w:tcPr>
          <w:p w14:paraId="1EDA7D9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120</w:t>
            </w:r>
          </w:p>
        </w:tc>
        <w:tc>
          <w:tcPr>
            <w:tcW w:w="695" w:type="dxa"/>
            <w:tcBorders>
              <w:left w:val="single" w:sz="8" w:space="0" w:color="auto"/>
              <w:bottom w:val="single" w:sz="8" w:space="0" w:color="auto"/>
              <w:right w:val="single" w:sz="8" w:space="0" w:color="auto"/>
            </w:tcBorders>
            <w:vAlign w:val="center"/>
          </w:tcPr>
          <w:p w14:paraId="3F10B2C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cs="Courier New"/>
                <w:b/>
                <w:color w:val="000000"/>
                <w:sz w:val="18"/>
                <w:szCs w:val="18"/>
              </w:rPr>
            </w:pPr>
            <w:r w:rsidRPr="00D32453">
              <w:rPr>
                <w:rFonts w:ascii="Times New Roman" w:hAnsi="Times New Roman" w:cs="Courier New"/>
                <w:b/>
                <w:color w:val="000000"/>
                <w:sz w:val="18"/>
                <w:szCs w:val="18"/>
              </w:rPr>
              <w:t>115</w:t>
            </w:r>
          </w:p>
        </w:tc>
      </w:tr>
    </w:tbl>
    <w:p w14:paraId="6463A307" w14:textId="77777777" w:rsidR="00D255EF" w:rsidRPr="00D32453" w:rsidRDefault="00D255EF" w:rsidP="00D255EF">
      <w:pPr>
        <w:autoSpaceDE w:val="0"/>
        <w:autoSpaceDN w:val="0"/>
        <w:adjustRightInd w:val="0"/>
        <w:spacing w:after="0" w:line="240" w:lineRule="auto"/>
        <w:rPr>
          <w:rFonts w:ascii="Times New Roman" w:hAnsi="Times New Roman"/>
          <w:b/>
          <w:i/>
          <w:sz w:val="28"/>
          <w:szCs w:val="28"/>
        </w:rPr>
      </w:pPr>
      <w:bookmarkStart w:id="1" w:name="_Toc385509030"/>
      <w:bookmarkStart w:id="2" w:name="_Toc386614324"/>
    </w:p>
    <w:p w14:paraId="5D7229AB" w14:textId="77777777" w:rsidR="00D255EF" w:rsidRPr="00D32453" w:rsidRDefault="00D255EF" w:rsidP="00D255EF">
      <w:pPr>
        <w:autoSpaceDE w:val="0"/>
        <w:autoSpaceDN w:val="0"/>
        <w:adjustRightInd w:val="0"/>
        <w:spacing w:after="0" w:line="240" w:lineRule="auto"/>
        <w:rPr>
          <w:rFonts w:ascii="Times New Roman" w:hAnsi="Times New Roman"/>
          <w:b/>
          <w:i/>
          <w:sz w:val="28"/>
          <w:szCs w:val="28"/>
        </w:rPr>
      </w:pPr>
    </w:p>
    <w:p w14:paraId="7FB5750F" w14:textId="77777777" w:rsidR="00D255EF" w:rsidRPr="00D32453" w:rsidRDefault="00D255EF" w:rsidP="00D255EF">
      <w:pPr>
        <w:autoSpaceDE w:val="0"/>
        <w:autoSpaceDN w:val="0"/>
        <w:adjustRightInd w:val="0"/>
        <w:spacing w:after="0" w:line="240" w:lineRule="auto"/>
        <w:rPr>
          <w:rFonts w:ascii="Times New Roman" w:hAnsi="Times New Roman"/>
          <w:b/>
          <w:i/>
          <w:sz w:val="28"/>
          <w:szCs w:val="28"/>
        </w:rPr>
      </w:pPr>
    </w:p>
    <w:bookmarkEnd w:id="1"/>
    <w:bookmarkEnd w:id="2"/>
    <w:p w14:paraId="6F58CEE3" w14:textId="77777777" w:rsidR="00D255EF" w:rsidRPr="00D32453" w:rsidRDefault="00D255EF" w:rsidP="00D255EF">
      <w:pPr>
        <w:autoSpaceDE w:val="0"/>
        <w:autoSpaceDN w:val="0"/>
        <w:adjustRightInd w:val="0"/>
        <w:spacing w:after="0" w:line="240" w:lineRule="auto"/>
        <w:rPr>
          <w:rFonts w:ascii="Times New Roman" w:hAnsi="Times New Roman"/>
          <w:b/>
          <w:i/>
          <w:sz w:val="20"/>
          <w:szCs w:val="20"/>
        </w:rPr>
      </w:pPr>
      <w:r w:rsidRPr="00D32453">
        <w:rPr>
          <w:rFonts w:ascii="Times New Roman" w:hAnsi="Times New Roman"/>
          <w:b/>
          <w:i/>
          <w:sz w:val="20"/>
          <w:szCs w:val="20"/>
        </w:rPr>
        <w:t>СДАЧА КОНТРОЛЬНОГО НОРМАТИВА</w:t>
      </w:r>
    </w:p>
    <w:p w14:paraId="3D05BFD8" w14:textId="77777777" w:rsidR="00D255EF" w:rsidRPr="00D32453" w:rsidRDefault="00D255EF" w:rsidP="00D255EF">
      <w:pPr>
        <w:widowControl w:val="0"/>
        <w:autoSpaceDE w:val="0"/>
        <w:autoSpaceDN w:val="0"/>
        <w:adjustRightInd w:val="0"/>
        <w:spacing w:after="240" w:line="240" w:lineRule="auto"/>
        <w:jc w:val="both"/>
        <w:outlineLvl w:val="1"/>
        <w:rPr>
          <w:rFonts w:ascii="Times New Roman" w:hAnsi="Times New Roman"/>
          <w:i/>
          <w:color w:val="000000"/>
          <w:sz w:val="24"/>
          <w:szCs w:val="24"/>
        </w:rPr>
      </w:pPr>
      <w:r w:rsidRPr="00D32453">
        <w:rPr>
          <w:rFonts w:ascii="Times New Roman" w:hAnsi="Times New Roman"/>
          <w:i/>
          <w:color w:val="000000"/>
          <w:sz w:val="24"/>
          <w:szCs w:val="24"/>
        </w:rPr>
        <w:t xml:space="preserve">Прыжки в длину с разбега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426"/>
        <w:gridCol w:w="694"/>
        <w:gridCol w:w="695"/>
        <w:gridCol w:w="694"/>
        <w:gridCol w:w="695"/>
        <w:gridCol w:w="694"/>
        <w:gridCol w:w="695"/>
        <w:gridCol w:w="694"/>
        <w:gridCol w:w="695"/>
        <w:gridCol w:w="694"/>
        <w:gridCol w:w="695"/>
      </w:tblGrid>
      <w:tr w:rsidR="00D255EF" w:rsidRPr="00D32453" w14:paraId="67E04794" w14:textId="77777777" w:rsidTr="002652BD">
        <w:trPr>
          <w:trHeight w:val="736"/>
        </w:trPr>
        <w:tc>
          <w:tcPr>
            <w:tcW w:w="2802" w:type="dxa"/>
            <w:gridSpan w:val="2"/>
            <w:tcBorders>
              <w:top w:val="single" w:sz="8" w:space="0" w:color="auto"/>
              <w:left w:val="single" w:sz="8" w:space="0" w:color="auto"/>
              <w:bottom w:val="single" w:sz="8" w:space="0" w:color="auto"/>
              <w:right w:val="single" w:sz="8" w:space="0" w:color="auto"/>
              <w:tl2br w:val="single" w:sz="8" w:space="0" w:color="auto"/>
            </w:tcBorders>
            <w:vAlign w:val="center"/>
          </w:tcPr>
          <w:p w14:paraId="209D922B"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r w:rsidRPr="00D32453">
              <w:rPr>
                <w:rFonts w:ascii="Times New Roman" w:hAnsi="Times New Roman"/>
                <w:b/>
                <w:i/>
                <w:color w:val="000000"/>
                <w:sz w:val="24"/>
                <w:szCs w:val="24"/>
              </w:rPr>
              <w:t>Баллы</w:t>
            </w:r>
          </w:p>
          <w:p w14:paraId="57FD4726"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4"/>
                <w:szCs w:val="24"/>
              </w:rPr>
            </w:pPr>
          </w:p>
          <w:p w14:paraId="2A9F5A3E" w14:textId="77777777" w:rsidR="00D255EF" w:rsidRPr="00D32453" w:rsidRDefault="00D255EF" w:rsidP="002652BD">
            <w:pPr>
              <w:widowControl w:val="0"/>
              <w:autoSpaceDE w:val="0"/>
              <w:autoSpaceDN w:val="0"/>
              <w:adjustRightInd w:val="0"/>
              <w:spacing w:after="0" w:line="240" w:lineRule="auto"/>
              <w:rPr>
                <w:rFonts w:ascii="Times New Roman" w:hAnsi="Times New Roman"/>
                <w:b/>
                <w:i/>
                <w:color w:val="000000"/>
                <w:sz w:val="28"/>
                <w:szCs w:val="28"/>
              </w:rPr>
            </w:pPr>
            <w:r w:rsidRPr="00D32453">
              <w:rPr>
                <w:rFonts w:ascii="Times New Roman" w:hAnsi="Times New Roman"/>
                <w:b/>
                <w:i/>
                <w:color w:val="000000"/>
                <w:sz w:val="24"/>
                <w:szCs w:val="24"/>
              </w:rPr>
              <w:t>Виды упражнений</w:t>
            </w:r>
          </w:p>
        </w:tc>
        <w:tc>
          <w:tcPr>
            <w:tcW w:w="694" w:type="dxa"/>
            <w:tcBorders>
              <w:top w:val="single" w:sz="8" w:space="0" w:color="auto"/>
              <w:left w:val="single" w:sz="8" w:space="0" w:color="auto"/>
              <w:bottom w:val="single" w:sz="8" w:space="0" w:color="auto"/>
              <w:right w:val="single" w:sz="8" w:space="0" w:color="auto"/>
            </w:tcBorders>
            <w:vAlign w:val="center"/>
          </w:tcPr>
          <w:p w14:paraId="3E55C36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10</w:t>
            </w:r>
          </w:p>
        </w:tc>
        <w:tc>
          <w:tcPr>
            <w:tcW w:w="695" w:type="dxa"/>
            <w:tcBorders>
              <w:top w:val="single" w:sz="8" w:space="0" w:color="auto"/>
              <w:left w:val="single" w:sz="8" w:space="0" w:color="auto"/>
              <w:bottom w:val="single" w:sz="8" w:space="0" w:color="auto"/>
              <w:right w:val="single" w:sz="8" w:space="0" w:color="auto"/>
            </w:tcBorders>
            <w:vAlign w:val="center"/>
          </w:tcPr>
          <w:p w14:paraId="7B36402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9</w:t>
            </w:r>
          </w:p>
        </w:tc>
        <w:tc>
          <w:tcPr>
            <w:tcW w:w="694" w:type="dxa"/>
            <w:tcBorders>
              <w:top w:val="single" w:sz="8" w:space="0" w:color="auto"/>
              <w:left w:val="single" w:sz="8" w:space="0" w:color="auto"/>
              <w:bottom w:val="single" w:sz="8" w:space="0" w:color="auto"/>
              <w:right w:val="single" w:sz="8" w:space="0" w:color="auto"/>
            </w:tcBorders>
            <w:vAlign w:val="center"/>
          </w:tcPr>
          <w:p w14:paraId="6B48DE8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8</w:t>
            </w:r>
          </w:p>
        </w:tc>
        <w:tc>
          <w:tcPr>
            <w:tcW w:w="695" w:type="dxa"/>
            <w:tcBorders>
              <w:top w:val="single" w:sz="8" w:space="0" w:color="auto"/>
              <w:left w:val="single" w:sz="8" w:space="0" w:color="auto"/>
              <w:bottom w:val="single" w:sz="8" w:space="0" w:color="auto"/>
              <w:right w:val="single" w:sz="8" w:space="0" w:color="auto"/>
            </w:tcBorders>
            <w:vAlign w:val="center"/>
          </w:tcPr>
          <w:p w14:paraId="658ED01D"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7</w:t>
            </w:r>
          </w:p>
        </w:tc>
        <w:tc>
          <w:tcPr>
            <w:tcW w:w="694" w:type="dxa"/>
            <w:tcBorders>
              <w:top w:val="single" w:sz="8" w:space="0" w:color="auto"/>
              <w:left w:val="single" w:sz="8" w:space="0" w:color="auto"/>
              <w:bottom w:val="single" w:sz="8" w:space="0" w:color="auto"/>
              <w:right w:val="single" w:sz="8" w:space="0" w:color="auto"/>
            </w:tcBorders>
            <w:vAlign w:val="center"/>
          </w:tcPr>
          <w:p w14:paraId="32D2E35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6</w:t>
            </w:r>
          </w:p>
        </w:tc>
        <w:tc>
          <w:tcPr>
            <w:tcW w:w="695" w:type="dxa"/>
            <w:tcBorders>
              <w:top w:val="single" w:sz="8" w:space="0" w:color="auto"/>
              <w:left w:val="single" w:sz="8" w:space="0" w:color="auto"/>
              <w:bottom w:val="single" w:sz="8" w:space="0" w:color="auto"/>
              <w:right w:val="single" w:sz="8" w:space="0" w:color="auto"/>
            </w:tcBorders>
            <w:vAlign w:val="center"/>
          </w:tcPr>
          <w:p w14:paraId="5F6875A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5</w:t>
            </w:r>
          </w:p>
        </w:tc>
        <w:tc>
          <w:tcPr>
            <w:tcW w:w="694" w:type="dxa"/>
            <w:tcBorders>
              <w:top w:val="single" w:sz="8" w:space="0" w:color="auto"/>
              <w:left w:val="single" w:sz="8" w:space="0" w:color="auto"/>
              <w:bottom w:val="single" w:sz="8" w:space="0" w:color="auto"/>
              <w:right w:val="single" w:sz="8" w:space="0" w:color="auto"/>
            </w:tcBorders>
            <w:vAlign w:val="center"/>
          </w:tcPr>
          <w:p w14:paraId="45760A2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4</w:t>
            </w:r>
          </w:p>
        </w:tc>
        <w:tc>
          <w:tcPr>
            <w:tcW w:w="695" w:type="dxa"/>
            <w:tcBorders>
              <w:top w:val="single" w:sz="8" w:space="0" w:color="auto"/>
              <w:left w:val="single" w:sz="8" w:space="0" w:color="auto"/>
              <w:bottom w:val="single" w:sz="8" w:space="0" w:color="auto"/>
              <w:right w:val="single" w:sz="8" w:space="0" w:color="auto"/>
            </w:tcBorders>
            <w:vAlign w:val="center"/>
          </w:tcPr>
          <w:p w14:paraId="5C6FE0B1"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3</w:t>
            </w:r>
          </w:p>
        </w:tc>
        <w:tc>
          <w:tcPr>
            <w:tcW w:w="694" w:type="dxa"/>
            <w:tcBorders>
              <w:top w:val="single" w:sz="8" w:space="0" w:color="auto"/>
              <w:left w:val="single" w:sz="8" w:space="0" w:color="auto"/>
              <w:bottom w:val="single" w:sz="8" w:space="0" w:color="auto"/>
              <w:right w:val="single" w:sz="8" w:space="0" w:color="auto"/>
            </w:tcBorders>
            <w:vAlign w:val="center"/>
          </w:tcPr>
          <w:p w14:paraId="4B0BC96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2</w:t>
            </w:r>
          </w:p>
        </w:tc>
        <w:tc>
          <w:tcPr>
            <w:tcW w:w="695" w:type="dxa"/>
            <w:tcBorders>
              <w:top w:val="single" w:sz="8" w:space="0" w:color="auto"/>
              <w:left w:val="single" w:sz="8" w:space="0" w:color="auto"/>
              <w:bottom w:val="single" w:sz="8" w:space="0" w:color="auto"/>
              <w:right w:val="single" w:sz="8" w:space="0" w:color="auto"/>
            </w:tcBorders>
            <w:vAlign w:val="center"/>
          </w:tcPr>
          <w:p w14:paraId="1E3B66B7"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8"/>
                <w:szCs w:val="28"/>
              </w:rPr>
            </w:pPr>
            <w:r w:rsidRPr="00D32453">
              <w:rPr>
                <w:rFonts w:ascii="Times New Roman" w:hAnsi="Times New Roman"/>
                <w:b/>
                <w:i/>
                <w:color w:val="000000"/>
                <w:sz w:val="28"/>
                <w:szCs w:val="28"/>
              </w:rPr>
              <w:t>1</w:t>
            </w:r>
          </w:p>
        </w:tc>
      </w:tr>
      <w:tr w:rsidR="00D255EF" w:rsidRPr="00D32453" w14:paraId="1542B0E3" w14:textId="77777777" w:rsidTr="002652BD">
        <w:trPr>
          <w:trHeight w:hRule="exact" w:val="340"/>
        </w:trPr>
        <w:tc>
          <w:tcPr>
            <w:tcW w:w="2376" w:type="dxa"/>
            <w:vMerge w:val="restart"/>
            <w:tcBorders>
              <w:top w:val="single" w:sz="8" w:space="0" w:color="auto"/>
              <w:left w:val="single" w:sz="8" w:space="0" w:color="auto"/>
              <w:right w:val="single" w:sz="8" w:space="0" w:color="auto"/>
            </w:tcBorders>
            <w:vAlign w:val="center"/>
          </w:tcPr>
          <w:p w14:paraId="2226F57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24"/>
                <w:szCs w:val="24"/>
              </w:rPr>
            </w:pPr>
            <w:r w:rsidRPr="00D32453">
              <w:rPr>
                <w:rFonts w:ascii="Times New Roman" w:hAnsi="Times New Roman"/>
                <w:b/>
                <w:i/>
                <w:color w:val="000000"/>
                <w:sz w:val="24"/>
                <w:szCs w:val="24"/>
              </w:rPr>
              <w:t>Прыжки в длину с разбега (см)</w:t>
            </w:r>
          </w:p>
        </w:tc>
        <w:tc>
          <w:tcPr>
            <w:tcW w:w="426" w:type="dxa"/>
            <w:tcBorders>
              <w:top w:val="single" w:sz="8" w:space="0" w:color="auto"/>
              <w:left w:val="single" w:sz="8" w:space="0" w:color="auto"/>
              <w:right w:val="single" w:sz="8" w:space="0" w:color="auto"/>
            </w:tcBorders>
            <w:vAlign w:val="center"/>
          </w:tcPr>
          <w:p w14:paraId="4BA2F9D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Ю</w:t>
            </w:r>
          </w:p>
        </w:tc>
        <w:tc>
          <w:tcPr>
            <w:tcW w:w="694" w:type="dxa"/>
            <w:tcBorders>
              <w:top w:val="single" w:sz="8" w:space="0" w:color="auto"/>
              <w:left w:val="single" w:sz="8" w:space="0" w:color="auto"/>
              <w:right w:val="single" w:sz="8" w:space="0" w:color="auto"/>
            </w:tcBorders>
            <w:vAlign w:val="center"/>
          </w:tcPr>
          <w:p w14:paraId="4657AEB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420</w:t>
            </w:r>
          </w:p>
        </w:tc>
        <w:tc>
          <w:tcPr>
            <w:tcW w:w="695" w:type="dxa"/>
            <w:tcBorders>
              <w:top w:val="single" w:sz="8" w:space="0" w:color="auto"/>
              <w:left w:val="single" w:sz="8" w:space="0" w:color="auto"/>
              <w:right w:val="single" w:sz="8" w:space="0" w:color="auto"/>
            </w:tcBorders>
            <w:vAlign w:val="center"/>
          </w:tcPr>
          <w:p w14:paraId="2CD71EE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410</w:t>
            </w:r>
          </w:p>
        </w:tc>
        <w:tc>
          <w:tcPr>
            <w:tcW w:w="694" w:type="dxa"/>
            <w:tcBorders>
              <w:top w:val="single" w:sz="8" w:space="0" w:color="auto"/>
              <w:left w:val="single" w:sz="8" w:space="0" w:color="auto"/>
              <w:right w:val="single" w:sz="8" w:space="0" w:color="auto"/>
            </w:tcBorders>
            <w:vAlign w:val="center"/>
          </w:tcPr>
          <w:p w14:paraId="53C9CED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400</w:t>
            </w:r>
          </w:p>
        </w:tc>
        <w:tc>
          <w:tcPr>
            <w:tcW w:w="695" w:type="dxa"/>
            <w:tcBorders>
              <w:top w:val="single" w:sz="8" w:space="0" w:color="auto"/>
              <w:left w:val="single" w:sz="8" w:space="0" w:color="auto"/>
              <w:right w:val="single" w:sz="8" w:space="0" w:color="auto"/>
            </w:tcBorders>
            <w:vAlign w:val="center"/>
          </w:tcPr>
          <w:p w14:paraId="00104A0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390</w:t>
            </w:r>
          </w:p>
        </w:tc>
        <w:tc>
          <w:tcPr>
            <w:tcW w:w="694" w:type="dxa"/>
            <w:tcBorders>
              <w:top w:val="single" w:sz="8" w:space="0" w:color="auto"/>
              <w:left w:val="single" w:sz="8" w:space="0" w:color="auto"/>
              <w:right w:val="single" w:sz="8" w:space="0" w:color="auto"/>
            </w:tcBorders>
            <w:vAlign w:val="center"/>
          </w:tcPr>
          <w:p w14:paraId="0BF3913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380</w:t>
            </w:r>
          </w:p>
        </w:tc>
        <w:tc>
          <w:tcPr>
            <w:tcW w:w="695" w:type="dxa"/>
            <w:tcBorders>
              <w:top w:val="single" w:sz="8" w:space="0" w:color="auto"/>
              <w:left w:val="single" w:sz="8" w:space="0" w:color="auto"/>
              <w:right w:val="single" w:sz="8" w:space="0" w:color="auto"/>
            </w:tcBorders>
            <w:vAlign w:val="center"/>
          </w:tcPr>
          <w:p w14:paraId="1A16625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370</w:t>
            </w:r>
          </w:p>
        </w:tc>
        <w:tc>
          <w:tcPr>
            <w:tcW w:w="694" w:type="dxa"/>
            <w:tcBorders>
              <w:top w:val="single" w:sz="8" w:space="0" w:color="auto"/>
              <w:left w:val="single" w:sz="8" w:space="0" w:color="auto"/>
              <w:right w:val="single" w:sz="8" w:space="0" w:color="auto"/>
            </w:tcBorders>
            <w:vAlign w:val="center"/>
          </w:tcPr>
          <w:p w14:paraId="67C8758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365</w:t>
            </w:r>
          </w:p>
        </w:tc>
        <w:tc>
          <w:tcPr>
            <w:tcW w:w="695" w:type="dxa"/>
            <w:tcBorders>
              <w:top w:val="single" w:sz="8" w:space="0" w:color="auto"/>
              <w:left w:val="single" w:sz="8" w:space="0" w:color="auto"/>
              <w:right w:val="single" w:sz="8" w:space="0" w:color="auto"/>
            </w:tcBorders>
            <w:vAlign w:val="center"/>
          </w:tcPr>
          <w:p w14:paraId="10527BD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360</w:t>
            </w:r>
          </w:p>
        </w:tc>
        <w:tc>
          <w:tcPr>
            <w:tcW w:w="694" w:type="dxa"/>
            <w:tcBorders>
              <w:top w:val="single" w:sz="8" w:space="0" w:color="auto"/>
              <w:left w:val="single" w:sz="8" w:space="0" w:color="auto"/>
              <w:right w:val="single" w:sz="8" w:space="0" w:color="auto"/>
            </w:tcBorders>
            <w:vAlign w:val="center"/>
          </w:tcPr>
          <w:p w14:paraId="47665BD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355</w:t>
            </w:r>
          </w:p>
        </w:tc>
        <w:tc>
          <w:tcPr>
            <w:tcW w:w="695" w:type="dxa"/>
            <w:tcBorders>
              <w:top w:val="single" w:sz="8" w:space="0" w:color="auto"/>
              <w:left w:val="single" w:sz="8" w:space="0" w:color="auto"/>
              <w:right w:val="single" w:sz="8" w:space="0" w:color="auto"/>
            </w:tcBorders>
            <w:vAlign w:val="center"/>
          </w:tcPr>
          <w:p w14:paraId="3CDD6A45"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350</w:t>
            </w:r>
          </w:p>
        </w:tc>
      </w:tr>
      <w:tr w:rsidR="00D255EF" w:rsidRPr="00D32453" w14:paraId="4BEEC2A9" w14:textId="77777777" w:rsidTr="002652BD">
        <w:trPr>
          <w:trHeight w:hRule="exact" w:val="340"/>
        </w:trPr>
        <w:tc>
          <w:tcPr>
            <w:tcW w:w="2376" w:type="dxa"/>
            <w:vMerge/>
            <w:tcBorders>
              <w:left w:val="single" w:sz="8" w:space="0" w:color="auto"/>
              <w:bottom w:val="single" w:sz="8" w:space="0" w:color="auto"/>
              <w:right w:val="single" w:sz="8" w:space="0" w:color="auto"/>
            </w:tcBorders>
            <w:vAlign w:val="center"/>
          </w:tcPr>
          <w:p w14:paraId="3A88A372"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p>
        </w:tc>
        <w:tc>
          <w:tcPr>
            <w:tcW w:w="426" w:type="dxa"/>
            <w:tcBorders>
              <w:left w:val="single" w:sz="8" w:space="0" w:color="auto"/>
              <w:bottom w:val="single" w:sz="8" w:space="0" w:color="auto"/>
              <w:right w:val="single" w:sz="8" w:space="0" w:color="auto"/>
            </w:tcBorders>
            <w:vAlign w:val="center"/>
          </w:tcPr>
          <w:p w14:paraId="26F321FC"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i/>
                <w:color w:val="000000"/>
                <w:sz w:val="18"/>
                <w:szCs w:val="18"/>
              </w:rPr>
            </w:pPr>
            <w:r w:rsidRPr="00D32453">
              <w:rPr>
                <w:rFonts w:ascii="Times New Roman" w:hAnsi="Times New Roman"/>
                <w:b/>
                <w:i/>
                <w:color w:val="000000"/>
                <w:sz w:val="18"/>
                <w:szCs w:val="18"/>
              </w:rPr>
              <w:t>Д</w:t>
            </w:r>
          </w:p>
        </w:tc>
        <w:tc>
          <w:tcPr>
            <w:tcW w:w="694" w:type="dxa"/>
            <w:tcBorders>
              <w:left w:val="single" w:sz="8" w:space="0" w:color="auto"/>
              <w:bottom w:val="single" w:sz="8" w:space="0" w:color="auto"/>
              <w:right w:val="single" w:sz="8" w:space="0" w:color="auto"/>
            </w:tcBorders>
            <w:vAlign w:val="center"/>
          </w:tcPr>
          <w:p w14:paraId="586B84A8"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320</w:t>
            </w:r>
          </w:p>
        </w:tc>
        <w:tc>
          <w:tcPr>
            <w:tcW w:w="695" w:type="dxa"/>
            <w:tcBorders>
              <w:left w:val="single" w:sz="8" w:space="0" w:color="auto"/>
              <w:bottom w:val="single" w:sz="8" w:space="0" w:color="auto"/>
              <w:right w:val="single" w:sz="8" w:space="0" w:color="auto"/>
            </w:tcBorders>
            <w:vAlign w:val="center"/>
          </w:tcPr>
          <w:p w14:paraId="2FCCFF24"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310</w:t>
            </w:r>
          </w:p>
        </w:tc>
        <w:tc>
          <w:tcPr>
            <w:tcW w:w="694" w:type="dxa"/>
            <w:tcBorders>
              <w:left w:val="single" w:sz="8" w:space="0" w:color="auto"/>
              <w:bottom w:val="single" w:sz="8" w:space="0" w:color="auto"/>
              <w:right w:val="single" w:sz="8" w:space="0" w:color="auto"/>
            </w:tcBorders>
            <w:vAlign w:val="center"/>
          </w:tcPr>
          <w:p w14:paraId="6664E74F"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300</w:t>
            </w:r>
          </w:p>
        </w:tc>
        <w:tc>
          <w:tcPr>
            <w:tcW w:w="695" w:type="dxa"/>
            <w:tcBorders>
              <w:left w:val="single" w:sz="8" w:space="0" w:color="auto"/>
              <w:bottom w:val="single" w:sz="8" w:space="0" w:color="auto"/>
              <w:right w:val="single" w:sz="8" w:space="0" w:color="auto"/>
            </w:tcBorders>
            <w:vAlign w:val="center"/>
          </w:tcPr>
          <w:p w14:paraId="480ABCBB"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290</w:t>
            </w:r>
          </w:p>
        </w:tc>
        <w:tc>
          <w:tcPr>
            <w:tcW w:w="694" w:type="dxa"/>
            <w:tcBorders>
              <w:left w:val="single" w:sz="8" w:space="0" w:color="auto"/>
              <w:bottom w:val="single" w:sz="8" w:space="0" w:color="auto"/>
              <w:right w:val="single" w:sz="8" w:space="0" w:color="auto"/>
            </w:tcBorders>
            <w:vAlign w:val="center"/>
          </w:tcPr>
          <w:p w14:paraId="5EF7358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280</w:t>
            </w:r>
          </w:p>
        </w:tc>
        <w:tc>
          <w:tcPr>
            <w:tcW w:w="695" w:type="dxa"/>
            <w:tcBorders>
              <w:left w:val="single" w:sz="8" w:space="0" w:color="auto"/>
              <w:bottom w:val="single" w:sz="8" w:space="0" w:color="auto"/>
              <w:right w:val="single" w:sz="8" w:space="0" w:color="auto"/>
            </w:tcBorders>
            <w:vAlign w:val="center"/>
          </w:tcPr>
          <w:p w14:paraId="4CCCCBCA"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270</w:t>
            </w:r>
          </w:p>
        </w:tc>
        <w:tc>
          <w:tcPr>
            <w:tcW w:w="694" w:type="dxa"/>
            <w:tcBorders>
              <w:left w:val="single" w:sz="8" w:space="0" w:color="auto"/>
              <w:bottom w:val="single" w:sz="8" w:space="0" w:color="auto"/>
              <w:right w:val="single" w:sz="8" w:space="0" w:color="auto"/>
            </w:tcBorders>
            <w:vAlign w:val="center"/>
          </w:tcPr>
          <w:p w14:paraId="67B2DF1E"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265</w:t>
            </w:r>
          </w:p>
        </w:tc>
        <w:tc>
          <w:tcPr>
            <w:tcW w:w="695" w:type="dxa"/>
            <w:tcBorders>
              <w:left w:val="single" w:sz="8" w:space="0" w:color="auto"/>
              <w:bottom w:val="single" w:sz="8" w:space="0" w:color="auto"/>
              <w:right w:val="single" w:sz="8" w:space="0" w:color="auto"/>
            </w:tcBorders>
            <w:vAlign w:val="center"/>
          </w:tcPr>
          <w:p w14:paraId="542680D3"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260</w:t>
            </w:r>
          </w:p>
        </w:tc>
        <w:tc>
          <w:tcPr>
            <w:tcW w:w="694" w:type="dxa"/>
            <w:tcBorders>
              <w:left w:val="single" w:sz="8" w:space="0" w:color="auto"/>
              <w:bottom w:val="single" w:sz="8" w:space="0" w:color="auto"/>
              <w:right w:val="single" w:sz="8" w:space="0" w:color="auto"/>
            </w:tcBorders>
            <w:vAlign w:val="center"/>
          </w:tcPr>
          <w:p w14:paraId="64291350"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255</w:t>
            </w:r>
          </w:p>
        </w:tc>
        <w:tc>
          <w:tcPr>
            <w:tcW w:w="695" w:type="dxa"/>
            <w:tcBorders>
              <w:left w:val="single" w:sz="8" w:space="0" w:color="auto"/>
              <w:bottom w:val="single" w:sz="8" w:space="0" w:color="auto"/>
              <w:right w:val="single" w:sz="8" w:space="0" w:color="auto"/>
            </w:tcBorders>
            <w:vAlign w:val="center"/>
          </w:tcPr>
          <w:p w14:paraId="16D6DD26" w14:textId="77777777" w:rsidR="00D255EF" w:rsidRPr="00D32453" w:rsidRDefault="00D255EF" w:rsidP="002652BD">
            <w:pPr>
              <w:widowControl w:val="0"/>
              <w:autoSpaceDE w:val="0"/>
              <w:autoSpaceDN w:val="0"/>
              <w:adjustRightInd w:val="0"/>
              <w:spacing w:after="0" w:line="240" w:lineRule="auto"/>
              <w:jc w:val="center"/>
              <w:rPr>
                <w:rFonts w:ascii="Times New Roman" w:hAnsi="Times New Roman"/>
                <w:b/>
                <w:color w:val="000000"/>
                <w:sz w:val="18"/>
                <w:szCs w:val="18"/>
              </w:rPr>
            </w:pPr>
            <w:r w:rsidRPr="00D32453">
              <w:rPr>
                <w:rFonts w:ascii="Times New Roman" w:hAnsi="Times New Roman"/>
                <w:b/>
                <w:color w:val="000000"/>
                <w:sz w:val="18"/>
                <w:szCs w:val="18"/>
              </w:rPr>
              <w:t>250</w:t>
            </w:r>
          </w:p>
        </w:tc>
      </w:tr>
    </w:tbl>
    <w:p w14:paraId="21AEAEA7" w14:textId="77777777" w:rsidR="00D255EF" w:rsidRPr="00D32453" w:rsidRDefault="00D255EF" w:rsidP="00D255EF">
      <w:pPr>
        <w:widowControl w:val="0"/>
        <w:autoSpaceDE w:val="0"/>
        <w:autoSpaceDN w:val="0"/>
        <w:adjustRightInd w:val="0"/>
        <w:spacing w:after="0" w:line="240" w:lineRule="auto"/>
        <w:rPr>
          <w:rFonts w:ascii="Times New Roman" w:hAnsi="Times New Roman" w:cs="Courier New"/>
          <w:color w:val="000000"/>
          <w:sz w:val="24"/>
          <w:szCs w:val="24"/>
        </w:rPr>
      </w:pPr>
    </w:p>
    <w:p w14:paraId="456F0DAA" w14:textId="77777777" w:rsidR="00D255EF" w:rsidRPr="00D32453" w:rsidRDefault="00D255EF" w:rsidP="00D255EF">
      <w:pPr>
        <w:widowControl w:val="0"/>
        <w:autoSpaceDE w:val="0"/>
        <w:autoSpaceDN w:val="0"/>
        <w:adjustRightInd w:val="0"/>
        <w:spacing w:after="0" w:line="240" w:lineRule="auto"/>
        <w:jc w:val="center"/>
        <w:rPr>
          <w:rFonts w:ascii="Times New Roman" w:hAnsi="Times New Roman"/>
          <w:b/>
          <w:bCs/>
          <w:i/>
          <w:sz w:val="28"/>
          <w:szCs w:val="28"/>
        </w:rPr>
      </w:pPr>
    </w:p>
    <w:p w14:paraId="506C1A2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color w:val="000000"/>
          <w:sz w:val="20"/>
          <w:szCs w:val="20"/>
        </w:rPr>
      </w:pPr>
      <w:r w:rsidRPr="00D32453">
        <w:rPr>
          <w:rFonts w:ascii="Times New Roman" w:hAnsi="Times New Roman"/>
          <w:b/>
          <w:i/>
          <w:color w:val="000000"/>
          <w:sz w:val="20"/>
          <w:szCs w:val="20"/>
        </w:rPr>
        <w:t xml:space="preserve">ДОМАШНЕЕ ЗАДАНИЕ </w:t>
      </w:r>
    </w:p>
    <w:p w14:paraId="5E3463D8"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Cs/>
          <w:i/>
          <w:sz w:val="24"/>
          <w:szCs w:val="24"/>
        </w:rPr>
      </w:pPr>
      <w:r w:rsidRPr="00D32453">
        <w:rPr>
          <w:rFonts w:ascii="Times New Roman" w:hAnsi="Times New Roman"/>
          <w:bCs/>
          <w:i/>
          <w:sz w:val="24"/>
          <w:szCs w:val="24"/>
        </w:rPr>
        <w:t xml:space="preserve">Выполнить комплекс утренней гимнастики </w:t>
      </w:r>
      <w:r w:rsidRPr="00D32453">
        <w:rPr>
          <w:rFonts w:ascii="Times New Roman" w:hAnsi="Times New Roman"/>
          <w:bCs/>
          <w:i/>
          <w:sz w:val="16"/>
          <w:szCs w:val="16"/>
        </w:rPr>
        <w:t>(СМ. ПРИЛОЖЕНИЕ 1)</w:t>
      </w:r>
    </w:p>
    <w:p w14:paraId="1AE74437" w14:textId="77777777" w:rsidR="00D255EF" w:rsidRPr="00D32453" w:rsidRDefault="00D255EF" w:rsidP="00D255EF">
      <w:pPr>
        <w:widowControl w:val="0"/>
        <w:autoSpaceDE w:val="0"/>
        <w:autoSpaceDN w:val="0"/>
        <w:adjustRightInd w:val="0"/>
        <w:spacing w:after="0" w:line="240" w:lineRule="auto"/>
        <w:rPr>
          <w:rFonts w:ascii="Times New Roman" w:hAnsi="Times New Roman"/>
          <w:b/>
          <w:bCs/>
          <w:i/>
          <w:sz w:val="28"/>
          <w:szCs w:val="28"/>
        </w:rPr>
      </w:pPr>
    </w:p>
    <w:p w14:paraId="3530B74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28F46C6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43EF48B7"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4DC56F2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2A45B00A"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4E7F420E"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0315E57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A0F9EB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44482EE4"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203BC6F5"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304C6E96"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F3B3233" w14:textId="77777777" w:rsidR="00D255EF"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1D01DA32" w14:textId="77777777" w:rsidR="00D255EF"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6B1C79D1" w14:textId="77777777" w:rsidR="00D255EF"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3E7A35F8" w14:textId="77777777" w:rsidR="00D255EF"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1754C6C" w14:textId="77777777" w:rsidR="00D255EF"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3C01C990"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2B9E7CBE" w14:textId="77777777" w:rsidR="00D255EF"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7A246048" w14:textId="77777777" w:rsidR="00C207B1" w:rsidRDefault="00C207B1" w:rsidP="00D255EF">
      <w:pPr>
        <w:widowControl w:val="0"/>
        <w:autoSpaceDE w:val="0"/>
        <w:autoSpaceDN w:val="0"/>
        <w:adjustRightInd w:val="0"/>
        <w:spacing w:after="0" w:line="240" w:lineRule="auto"/>
        <w:jc w:val="both"/>
        <w:rPr>
          <w:rFonts w:ascii="Times New Roman" w:hAnsi="Times New Roman"/>
          <w:b/>
          <w:i/>
          <w:sz w:val="24"/>
          <w:szCs w:val="24"/>
        </w:rPr>
      </w:pPr>
    </w:p>
    <w:p w14:paraId="608EB380" w14:textId="77777777" w:rsidR="00C207B1" w:rsidRDefault="00C207B1" w:rsidP="00D255EF">
      <w:pPr>
        <w:widowControl w:val="0"/>
        <w:autoSpaceDE w:val="0"/>
        <w:autoSpaceDN w:val="0"/>
        <w:adjustRightInd w:val="0"/>
        <w:spacing w:after="0" w:line="240" w:lineRule="auto"/>
        <w:jc w:val="both"/>
        <w:rPr>
          <w:rFonts w:ascii="Times New Roman" w:hAnsi="Times New Roman"/>
          <w:b/>
          <w:i/>
          <w:sz w:val="24"/>
          <w:szCs w:val="24"/>
        </w:rPr>
      </w:pPr>
    </w:p>
    <w:p w14:paraId="5D890D64" w14:textId="77777777" w:rsidR="00C207B1" w:rsidRPr="00D32453" w:rsidRDefault="00C207B1" w:rsidP="00D255EF">
      <w:pPr>
        <w:widowControl w:val="0"/>
        <w:autoSpaceDE w:val="0"/>
        <w:autoSpaceDN w:val="0"/>
        <w:adjustRightInd w:val="0"/>
        <w:spacing w:after="0" w:line="240" w:lineRule="auto"/>
        <w:jc w:val="both"/>
        <w:rPr>
          <w:rFonts w:ascii="Times New Roman" w:hAnsi="Times New Roman"/>
          <w:b/>
          <w:i/>
          <w:sz w:val="24"/>
          <w:szCs w:val="24"/>
        </w:rPr>
      </w:pPr>
    </w:p>
    <w:p w14:paraId="6DD391A3" w14:textId="77777777" w:rsidR="00D255EF" w:rsidRPr="00D32453" w:rsidRDefault="00D255EF" w:rsidP="00D255EF">
      <w:pPr>
        <w:widowControl w:val="0"/>
        <w:autoSpaceDE w:val="0"/>
        <w:autoSpaceDN w:val="0"/>
        <w:adjustRightInd w:val="0"/>
        <w:spacing w:after="0" w:line="240" w:lineRule="auto"/>
        <w:jc w:val="both"/>
        <w:rPr>
          <w:rFonts w:ascii="Times New Roman" w:hAnsi="Times New Roman"/>
          <w:b/>
          <w:i/>
          <w:sz w:val="24"/>
          <w:szCs w:val="24"/>
        </w:rPr>
      </w:pPr>
    </w:p>
    <w:p w14:paraId="68871206" w14:textId="77777777" w:rsidR="00D255EF" w:rsidRPr="00D32453" w:rsidRDefault="00D255EF" w:rsidP="00D255EF">
      <w:pPr>
        <w:widowControl w:val="0"/>
        <w:autoSpaceDE w:val="0"/>
        <w:autoSpaceDN w:val="0"/>
        <w:adjustRightInd w:val="0"/>
        <w:spacing w:after="0" w:line="240" w:lineRule="auto"/>
        <w:jc w:val="right"/>
        <w:rPr>
          <w:rFonts w:ascii="Times New Roman" w:hAnsi="Times New Roman"/>
          <w:bCs/>
          <w:i/>
          <w:sz w:val="24"/>
          <w:szCs w:val="24"/>
        </w:rPr>
      </w:pPr>
      <w:r w:rsidRPr="00D32453">
        <w:rPr>
          <w:rFonts w:ascii="Times New Roman" w:hAnsi="Times New Roman"/>
          <w:bCs/>
          <w:i/>
          <w:sz w:val="24"/>
          <w:szCs w:val="24"/>
        </w:rPr>
        <w:lastRenderedPageBreak/>
        <w:t>ПРИЛОЖЕНИЕ 1</w:t>
      </w:r>
    </w:p>
    <w:p w14:paraId="20CB5B1B" w14:textId="77777777" w:rsidR="00D255EF" w:rsidRPr="00D32453" w:rsidRDefault="00D255EF" w:rsidP="00D255EF">
      <w:pPr>
        <w:widowControl w:val="0"/>
        <w:autoSpaceDE w:val="0"/>
        <w:autoSpaceDN w:val="0"/>
        <w:adjustRightInd w:val="0"/>
        <w:spacing w:after="0" w:line="240" w:lineRule="auto"/>
        <w:jc w:val="right"/>
        <w:rPr>
          <w:rFonts w:ascii="Times New Roman" w:hAnsi="Times New Roman"/>
          <w:bCs/>
          <w:i/>
          <w:sz w:val="24"/>
          <w:szCs w:val="24"/>
        </w:rPr>
      </w:pPr>
    </w:p>
    <w:p w14:paraId="3472D601" w14:textId="77777777" w:rsidR="00D255EF" w:rsidRPr="00D32453" w:rsidRDefault="00D255EF" w:rsidP="00D255EF">
      <w:pPr>
        <w:widowControl w:val="0"/>
        <w:autoSpaceDE w:val="0"/>
        <w:autoSpaceDN w:val="0"/>
        <w:adjustRightInd w:val="0"/>
        <w:spacing w:after="0" w:line="240" w:lineRule="auto"/>
        <w:rPr>
          <w:rFonts w:ascii="Times New Roman" w:hAnsi="Times New Roman"/>
          <w:b/>
          <w:i/>
          <w:color w:val="000000"/>
          <w:sz w:val="20"/>
          <w:szCs w:val="20"/>
        </w:rPr>
      </w:pPr>
      <w:r w:rsidRPr="00D32453">
        <w:rPr>
          <w:rFonts w:ascii="Times New Roman" w:hAnsi="Times New Roman"/>
          <w:b/>
          <w:i/>
          <w:color w:val="000000"/>
          <w:sz w:val="20"/>
          <w:szCs w:val="20"/>
        </w:rPr>
        <w:t>КОМПЛЕКС УПРАЖНЕНИЙ «</w:t>
      </w:r>
      <w:r w:rsidRPr="00D32453">
        <w:rPr>
          <w:rFonts w:ascii="Times New Roman" w:hAnsi="Times New Roman"/>
          <w:i/>
          <w:color w:val="000000"/>
          <w:sz w:val="20"/>
          <w:szCs w:val="20"/>
        </w:rPr>
        <w:t>УТРЕННЯЯ ГИМНАСТИКА»</w:t>
      </w:r>
    </w:p>
    <w:p w14:paraId="3488AADF" w14:textId="77777777" w:rsidR="00D255EF" w:rsidRPr="00D32453" w:rsidRDefault="00D255EF" w:rsidP="00D255EF">
      <w:pPr>
        <w:widowControl w:val="0"/>
        <w:shd w:val="clear" w:color="auto" w:fill="FFFFFF"/>
        <w:autoSpaceDE w:val="0"/>
        <w:autoSpaceDN w:val="0"/>
        <w:adjustRightInd w:val="0"/>
        <w:spacing w:after="0" w:line="240" w:lineRule="auto"/>
        <w:rPr>
          <w:rFonts w:ascii="Times New Roman" w:hAnsi="Times New Roman"/>
          <w:color w:val="252525"/>
          <w:sz w:val="24"/>
          <w:szCs w:val="24"/>
        </w:rPr>
      </w:pPr>
      <w:r w:rsidRPr="00D32453">
        <w:rPr>
          <w:rFonts w:ascii="Times New Roman" w:hAnsi="Times New Roman"/>
          <w:color w:val="000000"/>
          <w:sz w:val="24"/>
          <w:szCs w:val="24"/>
        </w:rPr>
        <w:t>1.</w:t>
      </w:r>
      <w:r w:rsidRPr="00D32453">
        <w:rPr>
          <w:rFonts w:ascii="Times New Roman" w:hAnsi="Times New Roman"/>
          <w:color w:val="252525"/>
          <w:sz w:val="24"/>
          <w:szCs w:val="24"/>
        </w:rPr>
        <w:t>Ходьба на месте, высоко поднимая колени, в течение 25-30 секунд. На первые четыре шага делаем вдох, на следующие четыре – выдох;</w:t>
      </w:r>
      <w:r w:rsidRPr="00D32453">
        <w:rPr>
          <w:rFonts w:ascii="Times New Roman" w:hAnsi="Times New Roman"/>
          <w:color w:val="252525"/>
          <w:sz w:val="24"/>
          <w:szCs w:val="24"/>
        </w:rPr>
        <w:br/>
        <w:t>2. Широко расставляем ноги, сгибаем правую ногу, трижды пружинисто наклоняемся к носку левой, прямой ноги. Выполнить по 4-6 наклонов к каждой ноге;</w:t>
      </w:r>
    </w:p>
    <w:p w14:paraId="7A1003ED" w14:textId="77777777" w:rsidR="00D255EF" w:rsidRPr="00D32453" w:rsidRDefault="00D255EF" w:rsidP="00D255EF">
      <w:pPr>
        <w:widowControl w:val="0"/>
        <w:shd w:val="clear" w:color="auto" w:fill="FFFFFF"/>
        <w:autoSpaceDE w:val="0"/>
        <w:autoSpaceDN w:val="0"/>
        <w:adjustRightInd w:val="0"/>
        <w:spacing w:after="0" w:line="240" w:lineRule="auto"/>
        <w:rPr>
          <w:rFonts w:ascii="Arial" w:hAnsi="Arial" w:cs="Arial"/>
          <w:color w:val="252525"/>
          <w:sz w:val="24"/>
          <w:szCs w:val="24"/>
        </w:rPr>
      </w:pPr>
      <w:r w:rsidRPr="00D32453">
        <w:rPr>
          <w:rFonts w:ascii="Times New Roman" w:hAnsi="Times New Roman"/>
          <w:color w:val="252525"/>
          <w:sz w:val="24"/>
          <w:szCs w:val="24"/>
        </w:rPr>
        <w:t>3. Расставляем ноги, выполняем круговые движения тазом, при этом втягиваем и выпячиваем брюшную стенку. Повторить по 6-8 раз в каждую сторону;</w:t>
      </w:r>
      <w:r w:rsidRPr="00D32453">
        <w:rPr>
          <w:rFonts w:ascii="Times New Roman" w:hAnsi="Times New Roman"/>
          <w:color w:val="252525"/>
          <w:sz w:val="24"/>
          <w:szCs w:val="24"/>
        </w:rPr>
        <w:br/>
        <w:t>4. Стоим, руки на животе, выполняем пружинистые, по три раза подряд, приседания, руками надавливая на брюшную стенку. Повторить 16-20 раз;</w:t>
      </w:r>
      <w:r w:rsidRPr="00D32453">
        <w:rPr>
          <w:rFonts w:ascii="Times New Roman" w:hAnsi="Times New Roman"/>
          <w:color w:val="252525"/>
          <w:sz w:val="24"/>
          <w:szCs w:val="24"/>
        </w:rPr>
        <w:br/>
        <w:t>5. Стоим на одной ноге, другую отводим в сторону, руками придерживаемся за спинку стула, делаем круговые движения ногой по возможности с большой амплитудой сначала в одну, потом в другую сторону. Повторить упражнение каждой ногой по 8-12 раз;</w:t>
      </w:r>
      <w:r w:rsidRPr="00D32453">
        <w:rPr>
          <w:rFonts w:ascii="Times New Roman" w:hAnsi="Times New Roman"/>
          <w:color w:val="252525"/>
          <w:sz w:val="24"/>
          <w:szCs w:val="24"/>
        </w:rPr>
        <w:br/>
        <w:t>6. Стоим на носочках, руками придерживаясь за спинку стула, выполняем пружинистые движения, сгибая и, разгибая ноги в голеностопных суставах, в течение 15-20 сек.;</w:t>
      </w:r>
      <w:r w:rsidRPr="00D32453">
        <w:rPr>
          <w:rFonts w:ascii="Times New Roman" w:hAnsi="Times New Roman"/>
          <w:color w:val="252525"/>
          <w:sz w:val="24"/>
          <w:szCs w:val="24"/>
        </w:rPr>
        <w:br/>
        <w:t>7. Становимся, прыгаем на двух и на каждой ноге по отдельности в течение 25-30 секунд, заканчивая ходьбой на месте;</w:t>
      </w:r>
      <w:r w:rsidRPr="00D32453">
        <w:rPr>
          <w:rFonts w:ascii="Times New Roman" w:hAnsi="Times New Roman"/>
          <w:color w:val="252525"/>
          <w:sz w:val="24"/>
          <w:szCs w:val="24"/>
        </w:rPr>
        <w:br/>
        <w:t>8. Ложимся на спину, сгибаем ноги, садимся, затем, выпрямляя их, дважды наклоняемся вперед, стараясь лицом, коснуться коленей, после чего снова ложимся на спину. Повторить 12-16 раз;</w:t>
      </w:r>
      <w:r w:rsidRPr="00D32453">
        <w:rPr>
          <w:rFonts w:ascii="Times New Roman" w:hAnsi="Times New Roman"/>
          <w:color w:val="252525"/>
          <w:sz w:val="24"/>
          <w:szCs w:val="24"/>
        </w:rPr>
        <w:br/>
        <w:t>9. Ложимся, руки на животе, ритмично выпячиваем и втягиваем брюшную стенку, руками надавливая на нее. Повторить 8-12 раз;</w:t>
      </w:r>
      <w:r w:rsidRPr="00D32453">
        <w:rPr>
          <w:rFonts w:ascii="Times New Roman" w:hAnsi="Times New Roman"/>
          <w:color w:val="252525"/>
          <w:sz w:val="24"/>
          <w:szCs w:val="24"/>
        </w:rPr>
        <w:br/>
        <w:t>10. Встаем, ноги врозь, отводим руки в стороны и назад, прогибаемся – вдох, затем наклоняемся вперед, руки расслаблены – выдох. Повторяем 3-4 раза.</w:t>
      </w:r>
      <w:r w:rsidRPr="00D32453">
        <w:rPr>
          <w:rFonts w:ascii="Times New Roman" w:hAnsi="Times New Roman"/>
          <w:color w:val="252525"/>
          <w:sz w:val="24"/>
          <w:szCs w:val="24"/>
        </w:rPr>
        <w:br/>
      </w:r>
    </w:p>
    <w:p w14:paraId="53738FE9" w14:textId="77777777" w:rsidR="00D255EF" w:rsidRDefault="00D255EF" w:rsidP="00D255EF">
      <w:pPr>
        <w:widowControl w:val="0"/>
        <w:autoSpaceDE w:val="0"/>
        <w:autoSpaceDN w:val="0"/>
        <w:adjustRightInd w:val="0"/>
        <w:spacing w:after="0" w:line="240" w:lineRule="auto"/>
        <w:jc w:val="both"/>
        <w:rPr>
          <w:rFonts w:ascii="Times New Roman" w:hAnsi="Times New Roman"/>
          <w:sz w:val="24"/>
          <w:szCs w:val="24"/>
          <w:highlight w:val="yellow"/>
        </w:rPr>
      </w:pPr>
    </w:p>
    <w:p w14:paraId="1364BE61" w14:textId="77777777" w:rsidR="00C14D98" w:rsidRDefault="00C14D98"/>
    <w:sectPr w:rsidR="00C14D98" w:rsidSect="00C14D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8C8CECC"/>
    <w:lvl w:ilvl="0">
      <w:numFmt w:val="bullet"/>
      <w:lvlText w:val="*"/>
      <w:lvlJc w:val="left"/>
    </w:lvl>
  </w:abstractNum>
  <w:abstractNum w:abstractNumId="1" w15:restartNumberingAfterBreak="0">
    <w:nsid w:val="0007422D"/>
    <w:multiLevelType w:val="multilevel"/>
    <w:tmpl w:val="E9C84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C619FB"/>
    <w:multiLevelType w:val="hybridMultilevel"/>
    <w:tmpl w:val="CD20E1F4"/>
    <w:lvl w:ilvl="0" w:tplc="C9FAF68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A976886"/>
    <w:multiLevelType w:val="multilevel"/>
    <w:tmpl w:val="75522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CD648C"/>
    <w:multiLevelType w:val="multilevel"/>
    <w:tmpl w:val="337C88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E35AC4"/>
    <w:multiLevelType w:val="multilevel"/>
    <w:tmpl w:val="9BD8483E"/>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6" w15:restartNumberingAfterBreak="0">
    <w:nsid w:val="217532A7"/>
    <w:multiLevelType w:val="multilevel"/>
    <w:tmpl w:val="61C2B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EB7E53"/>
    <w:multiLevelType w:val="multilevel"/>
    <w:tmpl w:val="261E9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457778"/>
    <w:multiLevelType w:val="multilevel"/>
    <w:tmpl w:val="2C9A5F6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CA38B3"/>
    <w:multiLevelType w:val="multilevel"/>
    <w:tmpl w:val="D37CD8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B5713D"/>
    <w:multiLevelType w:val="multilevel"/>
    <w:tmpl w:val="EF5A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36BE2"/>
    <w:multiLevelType w:val="hybridMultilevel"/>
    <w:tmpl w:val="2168EF8E"/>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2" w15:restartNumberingAfterBreak="0">
    <w:nsid w:val="38F37B80"/>
    <w:multiLevelType w:val="multilevel"/>
    <w:tmpl w:val="4BBE4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D50EB8"/>
    <w:multiLevelType w:val="singleLevel"/>
    <w:tmpl w:val="00000001"/>
    <w:name w:val="WW8Num2422222"/>
    <w:lvl w:ilvl="0">
      <w:start w:val="1"/>
      <w:numFmt w:val="decimal"/>
      <w:lvlText w:val="%1."/>
      <w:lvlJc w:val="left"/>
      <w:pPr>
        <w:tabs>
          <w:tab w:val="num" w:pos="0"/>
        </w:tabs>
        <w:ind w:left="720" w:hanging="360"/>
      </w:pPr>
      <w:rPr>
        <w:b w:val="0"/>
      </w:rPr>
    </w:lvl>
  </w:abstractNum>
  <w:abstractNum w:abstractNumId="14" w15:restartNumberingAfterBreak="0">
    <w:nsid w:val="3FA90060"/>
    <w:multiLevelType w:val="multilevel"/>
    <w:tmpl w:val="37CE6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050663"/>
    <w:multiLevelType w:val="multilevel"/>
    <w:tmpl w:val="5B16C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5201CF"/>
    <w:multiLevelType w:val="multilevel"/>
    <w:tmpl w:val="94644A84"/>
    <w:lvl w:ilvl="0">
      <w:start w:val="1"/>
      <w:numFmt w:val="decimal"/>
      <w:lvlText w:val="%1."/>
      <w:lvlJc w:val="left"/>
      <w:pPr>
        <w:ind w:left="849" w:hanging="360"/>
      </w:pPr>
      <w:rPr>
        <w:rFonts w:hint="default"/>
      </w:rPr>
    </w:lvl>
    <w:lvl w:ilvl="1">
      <w:start w:val="1"/>
      <w:numFmt w:val="decimal"/>
      <w:isLgl/>
      <w:lvlText w:val="%1.%2."/>
      <w:lvlJc w:val="left"/>
      <w:pPr>
        <w:ind w:left="1209" w:hanging="360"/>
      </w:pPr>
      <w:rPr>
        <w:rFonts w:hint="default"/>
        <w:b/>
        <w:sz w:val="24"/>
        <w:szCs w:val="24"/>
      </w:rPr>
    </w:lvl>
    <w:lvl w:ilvl="2">
      <w:start w:val="1"/>
      <w:numFmt w:val="decimal"/>
      <w:isLgl/>
      <w:lvlText w:val="%1.%2.%3."/>
      <w:lvlJc w:val="left"/>
      <w:pPr>
        <w:ind w:left="1929" w:hanging="720"/>
      </w:pPr>
      <w:rPr>
        <w:rFonts w:hint="default"/>
        <w:b w:val="0"/>
        <w:sz w:val="22"/>
      </w:rPr>
    </w:lvl>
    <w:lvl w:ilvl="3">
      <w:start w:val="1"/>
      <w:numFmt w:val="decimal"/>
      <w:isLgl/>
      <w:lvlText w:val="%1.%2.%3.%4."/>
      <w:lvlJc w:val="left"/>
      <w:pPr>
        <w:ind w:left="2289" w:hanging="720"/>
      </w:pPr>
      <w:rPr>
        <w:rFonts w:hint="default"/>
        <w:b w:val="0"/>
        <w:sz w:val="22"/>
      </w:rPr>
    </w:lvl>
    <w:lvl w:ilvl="4">
      <w:start w:val="1"/>
      <w:numFmt w:val="decimal"/>
      <w:isLgl/>
      <w:lvlText w:val="%1.%2.%3.%4.%5."/>
      <w:lvlJc w:val="left"/>
      <w:pPr>
        <w:ind w:left="3009" w:hanging="1080"/>
      </w:pPr>
      <w:rPr>
        <w:rFonts w:hint="default"/>
        <w:b w:val="0"/>
        <w:sz w:val="22"/>
      </w:rPr>
    </w:lvl>
    <w:lvl w:ilvl="5">
      <w:start w:val="1"/>
      <w:numFmt w:val="decimal"/>
      <w:isLgl/>
      <w:lvlText w:val="%1.%2.%3.%4.%5.%6."/>
      <w:lvlJc w:val="left"/>
      <w:pPr>
        <w:ind w:left="3369" w:hanging="1080"/>
      </w:pPr>
      <w:rPr>
        <w:rFonts w:hint="default"/>
        <w:b w:val="0"/>
        <w:sz w:val="22"/>
      </w:rPr>
    </w:lvl>
    <w:lvl w:ilvl="6">
      <w:start w:val="1"/>
      <w:numFmt w:val="decimal"/>
      <w:isLgl/>
      <w:lvlText w:val="%1.%2.%3.%4.%5.%6.%7."/>
      <w:lvlJc w:val="left"/>
      <w:pPr>
        <w:ind w:left="4089" w:hanging="1440"/>
      </w:pPr>
      <w:rPr>
        <w:rFonts w:hint="default"/>
        <w:b w:val="0"/>
        <w:sz w:val="22"/>
      </w:rPr>
    </w:lvl>
    <w:lvl w:ilvl="7">
      <w:start w:val="1"/>
      <w:numFmt w:val="decimal"/>
      <w:isLgl/>
      <w:lvlText w:val="%1.%2.%3.%4.%5.%6.%7.%8."/>
      <w:lvlJc w:val="left"/>
      <w:pPr>
        <w:ind w:left="4449" w:hanging="1440"/>
      </w:pPr>
      <w:rPr>
        <w:rFonts w:hint="default"/>
        <w:b w:val="0"/>
        <w:sz w:val="22"/>
      </w:rPr>
    </w:lvl>
    <w:lvl w:ilvl="8">
      <w:start w:val="1"/>
      <w:numFmt w:val="decimal"/>
      <w:isLgl/>
      <w:lvlText w:val="%1.%2.%3.%4.%5.%6.%7.%8.%9."/>
      <w:lvlJc w:val="left"/>
      <w:pPr>
        <w:ind w:left="5169" w:hanging="1800"/>
      </w:pPr>
      <w:rPr>
        <w:rFonts w:hint="default"/>
        <w:b w:val="0"/>
        <w:sz w:val="22"/>
      </w:rPr>
    </w:lvl>
  </w:abstractNum>
  <w:abstractNum w:abstractNumId="17" w15:restartNumberingAfterBreak="0">
    <w:nsid w:val="42810ECF"/>
    <w:multiLevelType w:val="multilevel"/>
    <w:tmpl w:val="61C2BC54"/>
    <w:lvl w:ilvl="0">
      <w:start w:val="1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460C0493"/>
    <w:multiLevelType w:val="hybridMultilevel"/>
    <w:tmpl w:val="73E828CE"/>
    <w:lvl w:ilvl="0" w:tplc="A98CE1AA">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74B3B3E"/>
    <w:multiLevelType w:val="multilevel"/>
    <w:tmpl w:val="DF6831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B923BF"/>
    <w:multiLevelType w:val="multilevel"/>
    <w:tmpl w:val="BB5EA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201179"/>
    <w:multiLevelType w:val="multilevel"/>
    <w:tmpl w:val="1E982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7B7F23"/>
    <w:multiLevelType w:val="multilevel"/>
    <w:tmpl w:val="49AC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5D0FD3"/>
    <w:multiLevelType w:val="multilevel"/>
    <w:tmpl w:val="9430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2B19F1"/>
    <w:multiLevelType w:val="multilevel"/>
    <w:tmpl w:val="BB5EA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A64EBD"/>
    <w:multiLevelType w:val="multilevel"/>
    <w:tmpl w:val="FAB8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000DC5"/>
    <w:multiLevelType w:val="multilevel"/>
    <w:tmpl w:val="D0B8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2564C6"/>
    <w:multiLevelType w:val="multilevel"/>
    <w:tmpl w:val="7D303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
  </w:num>
  <w:num w:numId="3">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4">
    <w:abstractNumId w:val="18"/>
  </w:num>
  <w:num w:numId="5">
    <w:abstractNumId w:val="24"/>
  </w:num>
  <w:num w:numId="6">
    <w:abstractNumId w:val="14"/>
  </w:num>
  <w:num w:numId="7">
    <w:abstractNumId w:val="4"/>
  </w:num>
  <w:num w:numId="8">
    <w:abstractNumId w:val="10"/>
  </w:num>
  <w:num w:numId="9">
    <w:abstractNumId w:val="9"/>
  </w:num>
  <w:num w:numId="10">
    <w:abstractNumId w:val="7"/>
  </w:num>
  <w:num w:numId="11">
    <w:abstractNumId w:val="19"/>
  </w:num>
  <w:num w:numId="12">
    <w:abstractNumId w:val="12"/>
  </w:num>
  <w:num w:numId="13">
    <w:abstractNumId w:val="8"/>
  </w:num>
  <w:num w:numId="14">
    <w:abstractNumId w:val="26"/>
  </w:num>
  <w:num w:numId="15">
    <w:abstractNumId w:val="20"/>
  </w:num>
  <w:num w:numId="16">
    <w:abstractNumId w:val="17"/>
  </w:num>
  <w:num w:numId="17">
    <w:abstractNumId w:val="3"/>
  </w:num>
  <w:num w:numId="18">
    <w:abstractNumId w:val="15"/>
  </w:num>
  <w:num w:numId="19">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23">
    <w:abstractNumId w:val="23"/>
  </w:num>
  <w:num w:numId="24">
    <w:abstractNumId w:val="6"/>
  </w:num>
  <w:num w:numId="25">
    <w:abstractNumId w:val="1"/>
  </w:num>
  <w:num w:numId="26">
    <w:abstractNumId w:val="5"/>
  </w:num>
  <w:num w:numId="27">
    <w:abstractNumId w:val="11"/>
  </w:num>
  <w:num w:numId="28">
    <w:abstractNumId w:val="13"/>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255EF"/>
    <w:rsid w:val="002E76D8"/>
    <w:rsid w:val="00417A09"/>
    <w:rsid w:val="006564D8"/>
    <w:rsid w:val="00B438FD"/>
    <w:rsid w:val="00C14D98"/>
    <w:rsid w:val="00C207B1"/>
    <w:rsid w:val="00D255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387D1B6"/>
  <w15:docId w15:val="{5FFD1A0B-76F0-49B5-A596-A5C26CE3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55EF"/>
    <w:rPr>
      <w:rFonts w:ascii="Calibri" w:eastAsia="Times New Roman" w:hAnsi="Calibri" w:cs="Times New Roman"/>
      <w:lang w:eastAsia="ru-RU"/>
    </w:rPr>
  </w:style>
  <w:style w:type="paragraph" w:styleId="1">
    <w:name w:val="heading 1"/>
    <w:basedOn w:val="a"/>
    <w:next w:val="a"/>
    <w:link w:val="10"/>
    <w:uiPriority w:val="9"/>
    <w:qFormat/>
    <w:rsid w:val="00D255EF"/>
    <w:pPr>
      <w:keepNext/>
      <w:autoSpaceDE w:val="0"/>
      <w:autoSpaceDN w:val="0"/>
      <w:spacing w:after="0" w:line="240" w:lineRule="auto"/>
      <w:ind w:firstLine="284"/>
      <w:outlineLvl w:val="0"/>
    </w:pPr>
    <w:rPr>
      <w:rFonts w:ascii="Times New Roman" w:hAnsi="Times New Roman"/>
      <w:sz w:val="24"/>
      <w:szCs w:val="24"/>
    </w:rPr>
  </w:style>
  <w:style w:type="paragraph" w:styleId="2">
    <w:name w:val="heading 2"/>
    <w:basedOn w:val="a"/>
    <w:next w:val="a"/>
    <w:link w:val="20"/>
    <w:uiPriority w:val="99"/>
    <w:qFormat/>
    <w:rsid w:val="00D255EF"/>
    <w:pPr>
      <w:keepNext/>
      <w:spacing w:after="0" w:line="240" w:lineRule="auto"/>
      <w:ind w:right="-57" w:firstLine="720"/>
      <w:jc w:val="both"/>
      <w:outlineLvl w:val="1"/>
    </w:pPr>
    <w:rPr>
      <w:rFonts w:ascii="Arial" w:hAnsi="Arial"/>
      <w:b/>
      <w:bCs/>
      <w:sz w:val="24"/>
      <w:szCs w:val="24"/>
    </w:rPr>
  </w:style>
  <w:style w:type="paragraph" w:styleId="3">
    <w:name w:val="heading 3"/>
    <w:basedOn w:val="a"/>
    <w:next w:val="a"/>
    <w:link w:val="30"/>
    <w:uiPriority w:val="9"/>
    <w:semiHidden/>
    <w:unhideWhenUsed/>
    <w:qFormat/>
    <w:rsid w:val="00D255EF"/>
    <w:pPr>
      <w:keepNext/>
      <w:keepLines/>
      <w:widowControl w:val="0"/>
      <w:autoSpaceDE w:val="0"/>
      <w:autoSpaceDN w:val="0"/>
      <w:adjustRightInd w:val="0"/>
      <w:spacing w:before="200" w:after="0" w:line="240" w:lineRule="auto"/>
      <w:outlineLvl w:val="2"/>
    </w:pPr>
    <w:rPr>
      <w:rFonts w:asciiTheme="majorHAnsi" w:eastAsiaTheme="majorEastAsia" w:hAnsiTheme="majorHAnsi" w:cstheme="majorBidi"/>
      <w:b/>
      <w:bCs/>
      <w:color w:val="4F81BD" w:themeColor="accent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55EF"/>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D255EF"/>
    <w:rPr>
      <w:rFonts w:ascii="Arial" w:eastAsia="Times New Roman" w:hAnsi="Arial" w:cs="Times New Roman"/>
      <w:b/>
      <w:bCs/>
      <w:sz w:val="24"/>
      <w:szCs w:val="24"/>
      <w:lang w:eastAsia="ru-RU"/>
    </w:rPr>
  </w:style>
  <w:style w:type="character" w:customStyle="1" w:styleId="30">
    <w:name w:val="Заголовок 3 Знак"/>
    <w:basedOn w:val="a0"/>
    <w:link w:val="3"/>
    <w:uiPriority w:val="9"/>
    <w:semiHidden/>
    <w:rsid w:val="00D255EF"/>
    <w:rPr>
      <w:rFonts w:asciiTheme="majorHAnsi" w:eastAsiaTheme="majorEastAsia" w:hAnsiTheme="majorHAnsi" w:cstheme="majorBidi"/>
      <w:b/>
      <w:bCs/>
      <w:color w:val="4F81BD" w:themeColor="accent1"/>
      <w:sz w:val="20"/>
      <w:szCs w:val="20"/>
      <w:lang w:eastAsia="ru-RU"/>
    </w:rPr>
  </w:style>
  <w:style w:type="paragraph" w:customStyle="1" w:styleId="ConsPlusNormal">
    <w:name w:val="ConsPlusNormal"/>
    <w:uiPriority w:val="99"/>
    <w:rsid w:val="00D255E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1">
    <w:name w:val="Основной текст (2)_"/>
    <w:link w:val="22"/>
    <w:rsid w:val="00D255EF"/>
    <w:rPr>
      <w:rFonts w:ascii="Times New Roman" w:eastAsia="Times New Roman" w:hAnsi="Times New Roman"/>
      <w:sz w:val="28"/>
      <w:szCs w:val="28"/>
      <w:shd w:val="clear" w:color="auto" w:fill="FFFFFF"/>
    </w:rPr>
  </w:style>
  <w:style w:type="paragraph" w:customStyle="1" w:styleId="22">
    <w:name w:val="Основной текст (2)"/>
    <w:basedOn w:val="a"/>
    <w:link w:val="21"/>
    <w:rsid w:val="00D255EF"/>
    <w:pPr>
      <w:widowControl w:val="0"/>
      <w:shd w:val="clear" w:color="auto" w:fill="FFFFFF"/>
      <w:spacing w:after="0" w:line="480" w:lineRule="exact"/>
      <w:jc w:val="center"/>
    </w:pPr>
    <w:rPr>
      <w:rFonts w:ascii="Times New Roman" w:hAnsi="Times New Roman" w:cstheme="minorBidi"/>
      <w:sz w:val="28"/>
      <w:szCs w:val="28"/>
      <w:lang w:eastAsia="en-US"/>
    </w:rPr>
  </w:style>
  <w:style w:type="character" w:styleId="a3">
    <w:name w:val="Strong"/>
    <w:uiPriority w:val="22"/>
    <w:qFormat/>
    <w:rsid w:val="00D255EF"/>
    <w:rPr>
      <w:b/>
      <w:bCs/>
    </w:rPr>
  </w:style>
  <w:style w:type="paragraph" w:customStyle="1" w:styleId="a4">
    <w:name w:val="Содержимое таблицы"/>
    <w:basedOn w:val="a"/>
    <w:uiPriority w:val="99"/>
    <w:rsid w:val="00D255EF"/>
    <w:pPr>
      <w:suppressLineNumbers/>
      <w:suppressAutoHyphens/>
      <w:spacing w:after="0" w:line="240" w:lineRule="auto"/>
    </w:pPr>
    <w:rPr>
      <w:rFonts w:ascii="Times New Roman" w:hAnsi="Times New Roman"/>
      <w:sz w:val="20"/>
      <w:szCs w:val="20"/>
    </w:rPr>
  </w:style>
  <w:style w:type="paragraph" w:styleId="a5">
    <w:name w:val="List Paragraph"/>
    <w:aliases w:val="Содержание. 2 уровень"/>
    <w:basedOn w:val="a"/>
    <w:link w:val="a6"/>
    <w:uiPriority w:val="34"/>
    <w:qFormat/>
    <w:rsid w:val="00D255EF"/>
    <w:pPr>
      <w:spacing w:before="120" w:after="120" w:line="240" w:lineRule="auto"/>
      <w:ind w:left="708"/>
    </w:pPr>
    <w:rPr>
      <w:rFonts w:ascii="Times New Roman" w:hAnsi="Times New Roman"/>
      <w:sz w:val="24"/>
      <w:szCs w:val="24"/>
    </w:rPr>
  </w:style>
  <w:style w:type="character" w:customStyle="1" w:styleId="a6">
    <w:name w:val="Абзац списка Знак"/>
    <w:aliases w:val="Содержание. 2 уровень Знак"/>
    <w:link w:val="a5"/>
    <w:uiPriority w:val="34"/>
    <w:locked/>
    <w:rsid w:val="00D255EF"/>
    <w:rPr>
      <w:rFonts w:ascii="Times New Roman" w:eastAsia="Times New Roman" w:hAnsi="Times New Roman" w:cs="Times New Roman"/>
      <w:sz w:val="24"/>
      <w:szCs w:val="24"/>
      <w:lang w:eastAsia="ru-RU"/>
    </w:rPr>
  </w:style>
  <w:style w:type="character" w:customStyle="1" w:styleId="FontStyle22">
    <w:name w:val="Font Style22"/>
    <w:uiPriority w:val="99"/>
    <w:rsid w:val="00D255EF"/>
    <w:rPr>
      <w:rFonts w:ascii="Times New Roman" w:hAnsi="Times New Roman" w:cs="Times New Roman"/>
      <w:b/>
      <w:bCs/>
      <w:sz w:val="22"/>
      <w:szCs w:val="22"/>
    </w:rPr>
  </w:style>
  <w:style w:type="paragraph" w:styleId="a7">
    <w:name w:val="Normal (Web)"/>
    <w:basedOn w:val="a"/>
    <w:link w:val="a8"/>
    <w:uiPriority w:val="99"/>
    <w:rsid w:val="00D255EF"/>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rsid w:val="00D255EF"/>
  </w:style>
  <w:style w:type="paragraph" w:customStyle="1" w:styleId="Style6">
    <w:name w:val="Style6"/>
    <w:basedOn w:val="a"/>
    <w:uiPriority w:val="99"/>
    <w:rsid w:val="00D255EF"/>
    <w:pPr>
      <w:widowControl w:val="0"/>
      <w:autoSpaceDE w:val="0"/>
      <w:autoSpaceDN w:val="0"/>
      <w:adjustRightInd w:val="0"/>
      <w:spacing w:after="0" w:line="240" w:lineRule="auto"/>
    </w:pPr>
    <w:rPr>
      <w:rFonts w:ascii="Times New Roman" w:hAnsi="Times New Roman"/>
      <w:sz w:val="24"/>
      <w:szCs w:val="24"/>
    </w:rPr>
  </w:style>
  <w:style w:type="character" w:customStyle="1" w:styleId="210">
    <w:name w:val="Основной текст (21)_"/>
    <w:link w:val="211"/>
    <w:locked/>
    <w:rsid w:val="00D255EF"/>
    <w:rPr>
      <w:sz w:val="27"/>
      <w:shd w:val="clear" w:color="auto" w:fill="FFFFFF"/>
    </w:rPr>
  </w:style>
  <w:style w:type="paragraph" w:customStyle="1" w:styleId="211">
    <w:name w:val="Основной текст (21)"/>
    <w:basedOn w:val="a"/>
    <w:link w:val="210"/>
    <w:rsid w:val="00D255EF"/>
    <w:pPr>
      <w:shd w:val="clear" w:color="auto" w:fill="FFFFFF"/>
      <w:spacing w:before="1380" w:after="0" w:line="480" w:lineRule="exact"/>
    </w:pPr>
    <w:rPr>
      <w:rFonts w:asciiTheme="minorHAnsi" w:eastAsiaTheme="minorHAnsi" w:hAnsiTheme="minorHAnsi" w:cstheme="minorBidi"/>
      <w:sz w:val="27"/>
      <w:lang w:eastAsia="en-US"/>
    </w:rPr>
  </w:style>
  <w:style w:type="character" w:customStyle="1" w:styleId="FontStyle12">
    <w:name w:val="Font Style12"/>
    <w:uiPriority w:val="99"/>
    <w:rsid w:val="00D255EF"/>
    <w:rPr>
      <w:rFonts w:ascii="Times New Roman" w:hAnsi="Times New Roman" w:cs="Times New Roman"/>
      <w:sz w:val="22"/>
      <w:szCs w:val="22"/>
    </w:rPr>
  </w:style>
  <w:style w:type="paragraph" w:customStyle="1" w:styleId="Style11">
    <w:name w:val="Style11"/>
    <w:basedOn w:val="a"/>
    <w:uiPriority w:val="99"/>
    <w:rsid w:val="00D255EF"/>
    <w:pPr>
      <w:widowControl w:val="0"/>
      <w:autoSpaceDE w:val="0"/>
      <w:autoSpaceDN w:val="0"/>
      <w:adjustRightInd w:val="0"/>
      <w:spacing w:after="0" w:line="278" w:lineRule="exact"/>
      <w:ind w:firstLine="605"/>
    </w:pPr>
    <w:rPr>
      <w:rFonts w:ascii="Times New Roman" w:hAnsi="Times New Roman"/>
      <w:sz w:val="24"/>
      <w:szCs w:val="24"/>
    </w:rPr>
  </w:style>
  <w:style w:type="numbering" w:customStyle="1" w:styleId="11">
    <w:name w:val="Нет списка1"/>
    <w:next w:val="a2"/>
    <w:uiPriority w:val="99"/>
    <w:semiHidden/>
    <w:unhideWhenUsed/>
    <w:rsid w:val="00D255EF"/>
  </w:style>
  <w:style w:type="paragraph" w:styleId="a9">
    <w:name w:val="Balloon Text"/>
    <w:basedOn w:val="a"/>
    <w:link w:val="aa"/>
    <w:uiPriority w:val="99"/>
    <w:semiHidden/>
    <w:unhideWhenUsed/>
    <w:rsid w:val="00D255EF"/>
    <w:pPr>
      <w:widowControl w:val="0"/>
      <w:autoSpaceDE w:val="0"/>
      <w:autoSpaceDN w:val="0"/>
      <w:adjustRightInd w:val="0"/>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255EF"/>
    <w:rPr>
      <w:rFonts w:ascii="Tahoma" w:eastAsia="Times New Roman" w:hAnsi="Tahoma" w:cs="Tahoma"/>
      <w:sz w:val="16"/>
      <w:szCs w:val="16"/>
      <w:lang w:eastAsia="ru-RU"/>
    </w:rPr>
  </w:style>
  <w:style w:type="character" w:styleId="ab">
    <w:name w:val="Emphasis"/>
    <w:basedOn w:val="a0"/>
    <w:uiPriority w:val="20"/>
    <w:qFormat/>
    <w:rsid w:val="00D255EF"/>
    <w:rPr>
      <w:i/>
      <w:iCs/>
    </w:rPr>
  </w:style>
  <w:style w:type="paragraph" w:customStyle="1" w:styleId="ac">
    <w:name w:val="Самостоят_раб"/>
    <w:basedOn w:val="a"/>
    <w:autoRedefine/>
    <w:rsid w:val="00D255EF"/>
    <w:pPr>
      <w:widowControl w:val="0"/>
      <w:tabs>
        <w:tab w:val="left" w:pos="144"/>
        <w:tab w:val="left" w:pos="317"/>
      </w:tabs>
      <w:autoSpaceDE w:val="0"/>
      <w:autoSpaceDN w:val="0"/>
      <w:adjustRightInd w:val="0"/>
      <w:spacing w:after="0" w:line="240" w:lineRule="auto"/>
    </w:pPr>
    <w:rPr>
      <w:rFonts w:ascii="Times New Roman" w:hAnsi="Times New Roman"/>
      <w:b/>
      <w:color w:val="000000"/>
      <w:sz w:val="20"/>
      <w:szCs w:val="20"/>
    </w:rPr>
  </w:style>
  <w:style w:type="paragraph" w:customStyle="1" w:styleId="psection">
    <w:name w:val="psection"/>
    <w:basedOn w:val="a"/>
    <w:rsid w:val="00D255EF"/>
    <w:pPr>
      <w:spacing w:before="100" w:beforeAutospacing="1" w:after="100" w:afterAutospacing="1" w:line="240" w:lineRule="auto"/>
    </w:pPr>
    <w:rPr>
      <w:rFonts w:ascii="Times New Roman" w:hAnsi="Times New Roman"/>
      <w:sz w:val="24"/>
      <w:szCs w:val="24"/>
    </w:rPr>
  </w:style>
  <w:style w:type="paragraph" w:customStyle="1" w:styleId="12">
    <w:name w:val="1"/>
    <w:basedOn w:val="a"/>
    <w:next w:val="a7"/>
    <w:uiPriority w:val="99"/>
    <w:rsid w:val="00D255EF"/>
    <w:pPr>
      <w:widowControl w:val="0"/>
      <w:autoSpaceDE w:val="0"/>
      <w:autoSpaceDN w:val="0"/>
      <w:adjustRightInd w:val="0"/>
      <w:spacing w:before="100" w:beforeAutospacing="1" w:after="100" w:afterAutospacing="1" w:line="240" w:lineRule="auto"/>
    </w:pPr>
    <w:rPr>
      <w:rFonts w:ascii="Times New Roman" w:hAnsi="Times New Roman"/>
      <w:sz w:val="20"/>
      <w:szCs w:val="20"/>
    </w:rPr>
  </w:style>
  <w:style w:type="paragraph" w:customStyle="1" w:styleId="table">
    <w:name w:val="table"/>
    <w:basedOn w:val="a"/>
    <w:rsid w:val="00D255EF"/>
    <w:pPr>
      <w:spacing w:before="100" w:beforeAutospacing="1" w:after="100" w:afterAutospacing="1" w:line="240" w:lineRule="auto"/>
    </w:pPr>
    <w:rPr>
      <w:rFonts w:ascii="Times New Roman" w:hAnsi="Times New Roman"/>
      <w:sz w:val="24"/>
      <w:szCs w:val="24"/>
    </w:rPr>
  </w:style>
  <w:style w:type="paragraph" w:styleId="ad">
    <w:name w:val="footer"/>
    <w:basedOn w:val="a"/>
    <w:link w:val="ae"/>
    <w:uiPriority w:val="99"/>
    <w:unhideWhenUsed/>
    <w:rsid w:val="00D255EF"/>
    <w:pPr>
      <w:tabs>
        <w:tab w:val="center" w:pos="4677"/>
        <w:tab w:val="right" w:pos="9355"/>
      </w:tabs>
    </w:pPr>
  </w:style>
  <w:style w:type="character" w:customStyle="1" w:styleId="ae">
    <w:name w:val="Нижний колонтитул Знак"/>
    <w:basedOn w:val="a0"/>
    <w:link w:val="ad"/>
    <w:uiPriority w:val="99"/>
    <w:rsid w:val="00D255EF"/>
    <w:rPr>
      <w:rFonts w:ascii="Calibri" w:eastAsia="Times New Roman" w:hAnsi="Calibri" w:cs="Times New Roman"/>
      <w:lang w:eastAsia="ru-RU"/>
    </w:rPr>
  </w:style>
  <w:style w:type="character" w:styleId="af">
    <w:name w:val="Hyperlink"/>
    <w:uiPriority w:val="99"/>
    <w:semiHidden/>
    <w:unhideWhenUsed/>
    <w:rsid w:val="00D255EF"/>
    <w:rPr>
      <w:color w:val="0000FF"/>
      <w:u w:val="single"/>
    </w:rPr>
  </w:style>
  <w:style w:type="paragraph" w:styleId="af0">
    <w:name w:val="Body Text"/>
    <w:basedOn w:val="a"/>
    <w:link w:val="af1"/>
    <w:uiPriority w:val="99"/>
    <w:semiHidden/>
    <w:unhideWhenUsed/>
    <w:rsid w:val="00D255EF"/>
    <w:pPr>
      <w:spacing w:after="120"/>
    </w:pPr>
  </w:style>
  <w:style w:type="character" w:customStyle="1" w:styleId="af1">
    <w:name w:val="Основной текст Знак"/>
    <w:basedOn w:val="a0"/>
    <w:link w:val="af0"/>
    <w:uiPriority w:val="99"/>
    <w:semiHidden/>
    <w:rsid w:val="00D255EF"/>
    <w:rPr>
      <w:rFonts w:ascii="Calibri" w:eastAsia="Times New Roman" w:hAnsi="Calibri" w:cs="Times New Roman"/>
      <w:lang w:eastAsia="ru-RU"/>
    </w:rPr>
  </w:style>
  <w:style w:type="character" w:customStyle="1" w:styleId="13">
    <w:name w:val="Основной текст Знак1"/>
    <w:uiPriority w:val="99"/>
    <w:rsid w:val="00D255EF"/>
    <w:rPr>
      <w:rFonts w:ascii="Times New Roman" w:hAnsi="Times New Roman" w:cs="Times New Roman"/>
      <w:sz w:val="20"/>
      <w:szCs w:val="20"/>
      <w:shd w:val="clear" w:color="auto" w:fill="FFFFFF"/>
    </w:rPr>
  </w:style>
  <w:style w:type="character" w:customStyle="1" w:styleId="5">
    <w:name w:val="Основной текст (5)_"/>
    <w:link w:val="51"/>
    <w:uiPriority w:val="99"/>
    <w:locked/>
    <w:rsid w:val="00D255EF"/>
    <w:rPr>
      <w:rFonts w:ascii="Times New Roman" w:hAnsi="Times New Roman"/>
      <w:b/>
      <w:bCs/>
      <w:sz w:val="19"/>
      <w:szCs w:val="19"/>
      <w:shd w:val="clear" w:color="auto" w:fill="FFFFFF"/>
    </w:rPr>
  </w:style>
  <w:style w:type="paragraph" w:customStyle="1" w:styleId="51">
    <w:name w:val="Основной текст (5)1"/>
    <w:basedOn w:val="a"/>
    <w:link w:val="5"/>
    <w:uiPriority w:val="99"/>
    <w:rsid w:val="00D255EF"/>
    <w:pPr>
      <w:widowControl w:val="0"/>
      <w:shd w:val="clear" w:color="auto" w:fill="FFFFFF"/>
      <w:spacing w:after="0" w:line="254" w:lineRule="exact"/>
      <w:jc w:val="both"/>
    </w:pPr>
    <w:rPr>
      <w:rFonts w:ascii="Times New Roman" w:eastAsiaTheme="minorHAnsi" w:hAnsi="Times New Roman" w:cstheme="minorBidi"/>
      <w:b/>
      <w:bCs/>
      <w:sz w:val="19"/>
      <w:szCs w:val="19"/>
      <w:lang w:eastAsia="en-US"/>
    </w:rPr>
  </w:style>
  <w:style w:type="paragraph" w:customStyle="1" w:styleId="c2">
    <w:name w:val="c2"/>
    <w:basedOn w:val="a"/>
    <w:rsid w:val="00D255EF"/>
    <w:pPr>
      <w:spacing w:before="100" w:beforeAutospacing="1" w:after="100" w:afterAutospacing="1" w:line="240" w:lineRule="auto"/>
    </w:pPr>
    <w:rPr>
      <w:rFonts w:ascii="Times New Roman" w:hAnsi="Times New Roman"/>
      <w:sz w:val="24"/>
      <w:szCs w:val="24"/>
    </w:rPr>
  </w:style>
  <w:style w:type="character" w:customStyle="1" w:styleId="c0">
    <w:name w:val="c0"/>
    <w:rsid w:val="00D255EF"/>
  </w:style>
  <w:style w:type="character" w:customStyle="1" w:styleId="c6">
    <w:name w:val="c6"/>
    <w:basedOn w:val="a0"/>
    <w:rsid w:val="00D255EF"/>
  </w:style>
  <w:style w:type="character" w:customStyle="1" w:styleId="a8">
    <w:name w:val="Обычный (Интернет) Знак"/>
    <w:link w:val="a7"/>
    <w:uiPriority w:val="99"/>
    <w:rsid w:val="00D255EF"/>
    <w:rPr>
      <w:rFonts w:ascii="Times New Roman" w:eastAsia="Times New Roman" w:hAnsi="Times New Roman" w:cs="Times New Roman"/>
      <w:sz w:val="24"/>
      <w:szCs w:val="24"/>
      <w:lang w:eastAsia="ru-RU"/>
    </w:rPr>
  </w:style>
  <w:style w:type="paragraph" w:styleId="af2">
    <w:name w:val="header"/>
    <w:basedOn w:val="a"/>
    <w:link w:val="af3"/>
    <w:uiPriority w:val="99"/>
    <w:semiHidden/>
    <w:unhideWhenUsed/>
    <w:rsid w:val="00D255EF"/>
    <w:pPr>
      <w:tabs>
        <w:tab w:val="center" w:pos="4677"/>
        <w:tab w:val="right" w:pos="9355"/>
      </w:tabs>
      <w:spacing w:after="0" w:line="240" w:lineRule="auto"/>
    </w:pPr>
  </w:style>
  <w:style w:type="character" w:customStyle="1" w:styleId="af3">
    <w:name w:val="Верхний колонтитул Знак"/>
    <w:basedOn w:val="a0"/>
    <w:link w:val="af2"/>
    <w:uiPriority w:val="99"/>
    <w:semiHidden/>
    <w:rsid w:val="00D255EF"/>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csw.ru/wp-content/uploads/2018/04/image006.jpg"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59</Pages>
  <Words>15755</Words>
  <Characters>89807</Characters>
  <Application>Microsoft Office Word</Application>
  <DocSecurity>0</DocSecurity>
  <Lines>748</Lines>
  <Paragraphs>210</Paragraphs>
  <ScaleCrop>false</ScaleCrop>
  <Company/>
  <LinksUpToDate>false</LinksUpToDate>
  <CharactersWithSpaces>105352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Севостьяненко Людмила Александровна</cp:lastModifiedBy>
  <cp:revision>5</cp:revision>
  <dcterms:created xsi:type="dcterms:W3CDTF">2025-02-11T08:25:00Z</dcterms:created>
  <dcterms:modified xsi:type="dcterms:W3CDTF">2026-03-19T04:53:00Z</dcterms:modified>
</cp:coreProperties>
</file>