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61"/>
        <w:gridCol w:w="426"/>
        <w:gridCol w:w="568"/>
        <w:gridCol w:w="721"/>
        <w:gridCol w:w="141"/>
        <w:gridCol w:w="282"/>
        <w:gridCol w:w="845"/>
        <w:gridCol w:w="282"/>
        <w:gridCol w:w="143"/>
        <w:gridCol w:w="143"/>
        <w:gridCol w:w="975"/>
        <w:gridCol w:w="30"/>
        <w:gridCol w:w="736"/>
        <w:gridCol w:w="20"/>
        <w:gridCol w:w="230"/>
        <w:gridCol w:w="20"/>
        <w:gridCol w:w="123"/>
        <w:gridCol w:w="20"/>
        <w:gridCol w:w="404"/>
        <w:gridCol w:w="20"/>
        <w:gridCol w:w="825"/>
        <w:gridCol w:w="20"/>
        <w:gridCol w:w="263"/>
        <w:gridCol w:w="20"/>
        <w:gridCol w:w="966"/>
        <w:gridCol w:w="20"/>
        <w:gridCol w:w="403"/>
        <w:gridCol w:w="20"/>
        <w:gridCol w:w="263"/>
        <w:gridCol w:w="20"/>
        <w:gridCol w:w="262"/>
        <w:gridCol w:w="20"/>
        <w:gridCol w:w="122"/>
        <w:gridCol w:w="20"/>
        <w:gridCol w:w="122"/>
        <w:gridCol w:w="20"/>
      </w:tblGrid>
      <w:tr w:rsidR="00A90899" w:rsidTr="002F27DC">
        <w:trPr>
          <w:trHeight w:hRule="exact" w:val="80"/>
        </w:trPr>
        <w:tc>
          <w:tcPr>
            <w:tcW w:w="561" w:type="dxa"/>
          </w:tcPr>
          <w:p w:rsidR="00A90899" w:rsidRDefault="00A90899"/>
        </w:tc>
        <w:tc>
          <w:tcPr>
            <w:tcW w:w="1715" w:type="dxa"/>
            <w:gridSpan w:val="3"/>
            <w:vMerge w:val="restart"/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A90899" w:rsidRDefault="002F27DC"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4445</wp:posOffset>
                  </wp:positionV>
                  <wp:extent cx="1054735" cy="1011555"/>
                  <wp:effectExtent l="0" t="0" r="0" b="0"/>
                  <wp:wrapNone/>
                  <wp:docPr id="1" name="Рисунок 1" descr="лого АГТУ для документов 2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ого АГТУ для документов 20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735" cy="10115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/>
        </w:tc>
        <w:tc>
          <w:tcPr>
            <w:tcW w:w="30" w:type="dxa"/>
          </w:tcPr>
          <w:p w:rsidR="00A90899" w:rsidRDefault="00A90899"/>
        </w:tc>
        <w:tc>
          <w:tcPr>
            <w:tcW w:w="756" w:type="dxa"/>
            <w:gridSpan w:val="2"/>
          </w:tcPr>
          <w:p w:rsidR="00A90899" w:rsidRDefault="00A90899"/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2F27DC" w:rsidRPr="00077FC8" w:rsidTr="002F27DC">
        <w:trPr>
          <w:gridAfter w:val="1"/>
          <w:wAfter w:w="20" w:type="dxa"/>
          <w:trHeight w:hRule="exact" w:val="1483"/>
        </w:trPr>
        <w:tc>
          <w:tcPr>
            <w:tcW w:w="561" w:type="dxa"/>
          </w:tcPr>
          <w:p w:rsidR="002F27DC" w:rsidRDefault="002F27DC" w:rsidP="002F27DC"/>
        </w:tc>
        <w:tc>
          <w:tcPr>
            <w:tcW w:w="1715" w:type="dxa"/>
            <w:gridSpan w:val="3"/>
            <w:vMerge/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2F27DC" w:rsidRDefault="002F27DC" w:rsidP="002F27DC"/>
        </w:tc>
        <w:tc>
          <w:tcPr>
            <w:tcW w:w="141" w:type="dxa"/>
          </w:tcPr>
          <w:p w:rsidR="002F27DC" w:rsidRDefault="002F27DC" w:rsidP="002F27DC"/>
        </w:tc>
        <w:tc>
          <w:tcPr>
            <w:tcW w:w="282" w:type="dxa"/>
          </w:tcPr>
          <w:p w:rsidR="002F27DC" w:rsidRDefault="002F27DC" w:rsidP="002F27DC"/>
        </w:tc>
        <w:tc>
          <w:tcPr>
            <w:tcW w:w="6791" w:type="dxa"/>
            <w:gridSpan w:val="2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F27DC" w:rsidRPr="004E2B08" w:rsidRDefault="002F27DC" w:rsidP="002F27DC">
            <w:pPr>
              <w:jc w:val="center"/>
              <w:rPr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Федеральное агентство по рыболовству</w:t>
            </w:r>
          </w:p>
          <w:p w:rsidR="002F27DC" w:rsidRPr="004E2B08" w:rsidRDefault="002F27DC" w:rsidP="002F27DC">
            <w:pPr>
              <w:jc w:val="center"/>
              <w:rPr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Федеральное государственное бюджетное образовательное</w:t>
            </w:r>
          </w:p>
          <w:p w:rsidR="002F27DC" w:rsidRPr="004E2B08" w:rsidRDefault="002F27DC" w:rsidP="002F27DC">
            <w:pPr>
              <w:jc w:val="center"/>
              <w:rPr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учреждение высшего образования</w:t>
            </w:r>
          </w:p>
          <w:p w:rsidR="002F27DC" w:rsidRDefault="002F27DC" w:rsidP="002F27DC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"Астраханский государственный технический университет"</w:t>
            </w:r>
          </w:p>
          <w:p w:rsidR="002F27DC" w:rsidRPr="00B959FC" w:rsidRDefault="002F27DC" w:rsidP="002F27DC">
            <w:pPr>
              <w:jc w:val="center"/>
              <w:rPr>
                <w:b/>
                <w:bCs/>
                <w:sz w:val="12"/>
                <w:szCs w:val="12"/>
                <w:lang w:val="ru-RU"/>
              </w:rPr>
            </w:pPr>
            <w:r w:rsidRPr="00B959FC">
              <w:rPr>
                <w:b/>
                <w:bCs/>
                <w:sz w:val="12"/>
                <w:szCs w:val="12"/>
                <w:lang w:val="ru-RU"/>
              </w:rPr>
              <w:t>Система менеджмента качества в области образования, воспитания, науки и инноваций сертифицирована</w:t>
            </w:r>
          </w:p>
          <w:p w:rsidR="002F27DC" w:rsidRPr="00B959FC" w:rsidRDefault="002F27DC" w:rsidP="002F27DC">
            <w:pPr>
              <w:jc w:val="center"/>
              <w:rPr>
                <w:b/>
                <w:i/>
                <w:sz w:val="26"/>
                <w:lang w:val="ru-RU"/>
              </w:rPr>
            </w:pPr>
            <w:r w:rsidRPr="00B959FC">
              <w:rPr>
                <w:b/>
                <w:bCs/>
                <w:sz w:val="12"/>
                <w:szCs w:val="12"/>
                <w:lang w:val="ru-RU"/>
              </w:rPr>
              <w:t xml:space="preserve">ООО «ДКС </w:t>
            </w:r>
            <w:proofErr w:type="gramStart"/>
            <w:r w:rsidRPr="00B959FC">
              <w:rPr>
                <w:b/>
                <w:bCs/>
                <w:sz w:val="12"/>
                <w:szCs w:val="12"/>
                <w:lang w:val="ru-RU"/>
              </w:rPr>
              <w:t>РУС</w:t>
            </w:r>
            <w:proofErr w:type="gramEnd"/>
            <w:r w:rsidRPr="00B959FC">
              <w:rPr>
                <w:b/>
                <w:bCs/>
                <w:sz w:val="12"/>
                <w:szCs w:val="12"/>
                <w:lang w:val="ru-RU"/>
              </w:rPr>
              <w:t xml:space="preserve">» по международному стандарту </w:t>
            </w:r>
            <w:r w:rsidRPr="001A3FC7">
              <w:rPr>
                <w:b/>
                <w:bCs/>
                <w:sz w:val="12"/>
                <w:szCs w:val="12"/>
              </w:rPr>
              <w:t>ISO</w:t>
            </w:r>
            <w:r w:rsidRPr="00B959FC">
              <w:rPr>
                <w:b/>
                <w:bCs/>
                <w:sz w:val="12"/>
                <w:szCs w:val="12"/>
                <w:lang w:val="ru-RU"/>
              </w:rPr>
              <w:t xml:space="preserve"> 9001:2015</w:t>
            </w:r>
          </w:p>
          <w:p w:rsidR="002F27DC" w:rsidRPr="004E2B08" w:rsidRDefault="002F27DC" w:rsidP="002F27DC">
            <w:pPr>
              <w:jc w:val="center"/>
              <w:rPr>
                <w:lang w:val="ru-RU"/>
              </w:rPr>
            </w:pPr>
          </w:p>
        </w:tc>
        <w:tc>
          <w:tcPr>
            <w:tcW w:w="282" w:type="dxa"/>
            <w:gridSpan w:val="2"/>
          </w:tcPr>
          <w:p w:rsidR="002F27DC" w:rsidRPr="004E2B08" w:rsidRDefault="002F27DC" w:rsidP="002F27DC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2F27DC" w:rsidRPr="004E2B08" w:rsidRDefault="002F27DC" w:rsidP="002F27DC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2F27DC" w:rsidRPr="004E2B08" w:rsidRDefault="002F27DC" w:rsidP="002F27DC">
            <w:pPr>
              <w:rPr>
                <w:lang w:val="ru-RU"/>
              </w:rPr>
            </w:pPr>
          </w:p>
        </w:tc>
      </w:tr>
      <w:tr w:rsidR="002F27DC" w:rsidRPr="00077FC8" w:rsidTr="002F27DC">
        <w:trPr>
          <w:gridAfter w:val="1"/>
          <w:wAfter w:w="20" w:type="dxa"/>
          <w:trHeight w:hRule="exact" w:val="417"/>
        </w:trPr>
        <w:tc>
          <w:tcPr>
            <w:tcW w:w="561" w:type="dxa"/>
          </w:tcPr>
          <w:p w:rsidR="002F27DC" w:rsidRPr="004E2B08" w:rsidRDefault="002F27DC" w:rsidP="002F27DC">
            <w:pPr>
              <w:rPr>
                <w:lang w:val="ru-RU"/>
              </w:rPr>
            </w:pPr>
          </w:p>
        </w:tc>
        <w:tc>
          <w:tcPr>
            <w:tcW w:w="1715" w:type="dxa"/>
            <w:gridSpan w:val="3"/>
            <w:vMerge/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2F27DC" w:rsidRPr="004E2B08" w:rsidRDefault="002F27DC" w:rsidP="002F27DC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2F27DC" w:rsidRPr="004E2B08" w:rsidRDefault="002F27DC" w:rsidP="002F27DC">
            <w:pPr>
              <w:rPr>
                <w:lang w:val="ru-RU"/>
              </w:rPr>
            </w:pPr>
          </w:p>
        </w:tc>
        <w:tc>
          <w:tcPr>
            <w:tcW w:w="7355" w:type="dxa"/>
            <w:gridSpan w:val="26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F27DC" w:rsidRDefault="002F27DC" w:rsidP="002F27DC">
            <w:pPr>
              <w:jc w:val="center"/>
              <w:rPr>
                <w:sz w:val="14"/>
                <w:szCs w:val="14"/>
                <w:lang w:val="ru-RU"/>
              </w:rPr>
            </w:pPr>
          </w:p>
          <w:p w:rsidR="002F27DC" w:rsidRPr="002F27DC" w:rsidRDefault="002F27DC" w:rsidP="002F27DC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42" w:type="dxa"/>
            <w:gridSpan w:val="2"/>
            <w:shd w:val="clear" w:color="000000" w:fill="FFFFFF"/>
          </w:tcPr>
          <w:p w:rsidR="002F27DC" w:rsidRPr="00C64744" w:rsidRDefault="002F27DC" w:rsidP="002F27DC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42" w:type="dxa"/>
            <w:gridSpan w:val="2"/>
          </w:tcPr>
          <w:p w:rsidR="002F27DC" w:rsidRPr="002F27DC" w:rsidRDefault="002F27DC" w:rsidP="002F27DC">
            <w:pPr>
              <w:rPr>
                <w:lang w:val="ru-RU"/>
              </w:rPr>
            </w:pPr>
          </w:p>
        </w:tc>
      </w:tr>
      <w:tr w:rsidR="00A90899" w:rsidRPr="00077FC8" w:rsidTr="002F27DC">
        <w:trPr>
          <w:trHeight w:hRule="exact" w:val="497"/>
        </w:trPr>
        <w:tc>
          <w:tcPr>
            <w:tcW w:w="561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975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30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756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250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143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424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845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986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423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282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</w:tr>
      <w:tr w:rsidR="00A90899" w:rsidTr="002F27DC">
        <w:trPr>
          <w:gridAfter w:val="1"/>
          <w:wAfter w:w="20" w:type="dxa"/>
          <w:trHeight w:hRule="exact" w:val="305"/>
        </w:trPr>
        <w:tc>
          <w:tcPr>
            <w:tcW w:w="561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8220" w:type="dxa"/>
            <w:gridSpan w:val="2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Институт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нефти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газа</w:t>
            </w:r>
            <w:proofErr w:type="spellEnd"/>
          </w:p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trHeight w:hRule="exact" w:val="27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/>
        </w:tc>
        <w:tc>
          <w:tcPr>
            <w:tcW w:w="30" w:type="dxa"/>
          </w:tcPr>
          <w:p w:rsidR="00A90899" w:rsidRDefault="00A90899"/>
        </w:tc>
        <w:tc>
          <w:tcPr>
            <w:tcW w:w="756" w:type="dxa"/>
            <w:gridSpan w:val="2"/>
          </w:tcPr>
          <w:p w:rsidR="00A90899" w:rsidRDefault="00A90899"/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trHeight w:hRule="exact" w:val="27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/>
        </w:tc>
        <w:tc>
          <w:tcPr>
            <w:tcW w:w="30" w:type="dxa"/>
          </w:tcPr>
          <w:p w:rsidR="00A90899" w:rsidRDefault="00A90899"/>
        </w:tc>
        <w:tc>
          <w:tcPr>
            <w:tcW w:w="4110" w:type="dxa"/>
            <w:gridSpan w:val="16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УТВЕРЖДАЮ</w:t>
            </w:r>
          </w:p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trHeight w:hRule="exact" w:val="139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/>
        </w:tc>
        <w:tc>
          <w:tcPr>
            <w:tcW w:w="30" w:type="dxa"/>
          </w:tcPr>
          <w:p w:rsidR="00A90899" w:rsidRDefault="00A90899"/>
        </w:tc>
        <w:tc>
          <w:tcPr>
            <w:tcW w:w="756" w:type="dxa"/>
            <w:gridSpan w:val="2"/>
          </w:tcPr>
          <w:p w:rsidR="00A90899" w:rsidRDefault="00A90899"/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RPr="007C1A05" w:rsidTr="002F27DC">
        <w:trPr>
          <w:trHeight w:hRule="exact" w:val="567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 w:rsidP="007C1A05">
            <w:pPr>
              <w:ind w:right="284"/>
            </w:pPr>
          </w:p>
        </w:tc>
        <w:tc>
          <w:tcPr>
            <w:tcW w:w="30" w:type="dxa"/>
          </w:tcPr>
          <w:p w:rsidR="00A90899" w:rsidRDefault="00A90899"/>
        </w:tc>
        <w:tc>
          <w:tcPr>
            <w:tcW w:w="2701" w:type="dxa"/>
            <w:gridSpan w:val="1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 w:rsidP="007C1A05">
            <w:pPr>
              <w:ind w:right="-875"/>
              <w:rPr>
                <w:sz w:val="24"/>
                <w:szCs w:val="24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 w:rsidR="007C1A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ИНГ, к.х.н., доц. </w:t>
            </w:r>
            <w:proofErr w:type="spellStart"/>
            <w:r w:rsidR="007C1A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Летичевская</w:t>
            </w:r>
            <w:proofErr w:type="spellEnd"/>
            <w:r w:rsidR="007C1A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Н.Н.</w:t>
            </w:r>
          </w:p>
        </w:tc>
        <w:tc>
          <w:tcPr>
            <w:tcW w:w="986" w:type="dxa"/>
            <w:gridSpan w:val="2"/>
          </w:tcPr>
          <w:p w:rsidR="00A90899" w:rsidRPr="004E2B08" w:rsidRDefault="00A90899" w:rsidP="007C1A05">
            <w:pPr>
              <w:ind w:left="132"/>
              <w:rPr>
                <w:lang w:val="ru-RU"/>
              </w:rPr>
            </w:pPr>
          </w:p>
        </w:tc>
        <w:tc>
          <w:tcPr>
            <w:tcW w:w="42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7C1A05" w:rsidTr="002F27DC">
        <w:trPr>
          <w:trHeight w:hRule="exact" w:val="417"/>
        </w:trPr>
        <w:tc>
          <w:tcPr>
            <w:tcW w:w="56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7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817" w:type="dxa"/>
            <w:gridSpan w:val="2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28"/>
                <w:szCs w:val="28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___________</w:t>
            </w: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7C1A05" w:rsidTr="002F27DC">
        <w:trPr>
          <w:trHeight w:hRule="exact" w:val="556"/>
        </w:trPr>
        <w:tc>
          <w:tcPr>
            <w:tcW w:w="56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7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56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50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4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86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7C1A05" w:rsidTr="002F27DC">
        <w:trPr>
          <w:gridAfter w:val="1"/>
          <w:wAfter w:w="20" w:type="dxa"/>
          <w:trHeight w:hRule="exact" w:val="417"/>
        </w:trPr>
        <w:tc>
          <w:tcPr>
            <w:tcW w:w="10056" w:type="dxa"/>
            <w:gridSpan w:val="3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32"/>
                <w:szCs w:val="32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val="ru-RU"/>
              </w:rPr>
              <w:t>Рабочая программа дисциплины</w:t>
            </w:r>
          </w:p>
        </w:tc>
      </w:tr>
      <w:tr w:rsidR="00A90899" w:rsidRPr="00077FC8" w:rsidTr="002F27DC">
        <w:trPr>
          <w:gridAfter w:val="1"/>
          <w:wAfter w:w="20" w:type="dxa"/>
          <w:trHeight w:hRule="exact" w:val="556"/>
        </w:trPr>
        <w:tc>
          <w:tcPr>
            <w:tcW w:w="10056" w:type="dxa"/>
            <w:gridSpan w:val="3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32"/>
                <w:szCs w:val="32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val="ru-RU"/>
              </w:rPr>
              <w:t>Начертательная геометрия и инженерная графика</w:t>
            </w:r>
          </w:p>
        </w:tc>
      </w:tr>
      <w:tr w:rsidR="00A90899" w:rsidRPr="00077FC8" w:rsidTr="002F27DC">
        <w:trPr>
          <w:trHeight w:hRule="exact" w:val="727"/>
        </w:trPr>
        <w:tc>
          <w:tcPr>
            <w:tcW w:w="56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7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56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50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4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86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Tr="002F27DC">
        <w:trPr>
          <w:gridAfter w:val="1"/>
          <w:wAfter w:w="20" w:type="dxa"/>
          <w:trHeight w:hRule="exact" w:val="278"/>
        </w:trPr>
        <w:tc>
          <w:tcPr>
            <w:tcW w:w="56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277" w:type="dxa"/>
            <w:gridSpan w:val="7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</w:p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RPr="00077FC8" w:rsidTr="002F27DC">
        <w:trPr>
          <w:gridAfter w:val="1"/>
          <w:wAfter w:w="20" w:type="dxa"/>
          <w:trHeight w:hRule="exact" w:val="1126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29" w:type="dxa"/>
            <w:gridSpan w:val="2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A90899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A90899" w:rsidRPr="004E2B08" w:rsidRDefault="004E2B08">
            <w:pPr>
              <w:jc w:val="center"/>
              <w:rPr>
                <w:sz w:val="24"/>
                <w:szCs w:val="24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 xml:space="preserve">18.03.02 </w:t>
            </w:r>
            <w:proofErr w:type="spellStart"/>
            <w:r w:rsidRPr="004E2B0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>Энерго</w:t>
            </w:r>
            <w:proofErr w:type="spellEnd"/>
            <w:r w:rsidRPr="004E2B0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>- и ресурсосберегающие процессы в химической технологии, нефтехимии и биотехнологии</w:t>
            </w:r>
          </w:p>
          <w:p w:rsidR="00A90899" w:rsidRPr="004E2B08" w:rsidRDefault="004E2B08">
            <w:pPr>
              <w:jc w:val="center"/>
              <w:rPr>
                <w:sz w:val="24"/>
                <w:szCs w:val="24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>Профиль Машины и аппараты химических производств</w:t>
            </w:r>
          </w:p>
        </w:tc>
        <w:tc>
          <w:tcPr>
            <w:tcW w:w="42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077FC8" w:rsidTr="002F27DC">
        <w:trPr>
          <w:trHeight w:hRule="exact" w:val="278"/>
        </w:trPr>
        <w:tc>
          <w:tcPr>
            <w:tcW w:w="56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7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56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50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4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86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Tr="002F27DC">
        <w:trPr>
          <w:gridAfter w:val="1"/>
          <w:wAfter w:w="20" w:type="dxa"/>
          <w:trHeight w:hRule="exact" w:val="278"/>
        </w:trPr>
        <w:tc>
          <w:tcPr>
            <w:tcW w:w="56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741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Направленность</w:t>
            </w:r>
            <w:proofErr w:type="spellEnd"/>
          </w:p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trHeight w:hRule="exact" w:val="124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/>
        </w:tc>
        <w:tc>
          <w:tcPr>
            <w:tcW w:w="30" w:type="dxa"/>
          </w:tcPr>
          <w:p w:rsidR="00A90899" w:rsidRDefault="00A90899"/>
        </w:tc>
        <w:tc>
          <w:tcPr>
            <w:tcW w:w="756" w:type="dxa"/>
            <w:gridSpan w:val="2"/>
          </w:tcPr>
          <w:p w:rsidR="00A90899" w:rsidRDefault="00A90899"/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gridAfter w:val="1"/>
          <w:wAfter w:w="20" w:type="dxa"/>
          <w:trHeight w:hRule="exact" w:val="27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3126" w:type="dxa"/>
            <w:gridSpan w:val="1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Квалификация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gridAfter w:val="1"/>
          <w:wAfter w:w="20" w:type="dxa"/>
          <w:trHeight w:hRule="exact" w:val="27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3126" w:type="dxa"/>
            <w:gridSpan w:val="1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Бакалавр</w:t>
            </w:r>
            <w:proofErr w:type="spellEnd"/>
          </w:p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trHeight w:hRule="exact" w:val="417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/>
        </w:tc>
        <w:tc>
          <w:tcPr>
            <w:tcW w:w="30" w:type="dxa"/>
          </w:tcPr>
          <w:p w:rsidR="00A90899" w:rsidRDefault="00A90899"/>
        </w:tc>
        <w:tc>
          <w:tcPr>
            <w:tcW w:w="756" w:type="dxa"/>
            <w:gridSpan w:val="2"/>
          </w:tcPr>
          <w:p w:rsidR="00A90899" w:rsidRDefault="00A90899"/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gridAfter w:val="1"/>
          <w:wAfter w:w="20" w:type="dxa"/>
          <w:trHeight w:hRule="exact" w:val="27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2277" w:type="dxa"/>
            <w:gridSpan w:val="8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</w:p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gridAfter w:val="1"/>
          <w:wAfter w:w="20" w:type="dxa"/>
          <w:trHeight w:hRule="exact" w:val="27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2277" w:type="dxa"/>
            <w:gridSpan w:val="8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очная</w:t>
            </w:r>
            <w:proofErr w:type="spellEnd"/>
          </w:p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trHeight w:hRule="exact" w:val="209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/>
        </w:tc>
        <w:tc>
          <w:tcPr>
            <w:tcW w:w="30" w:type="dxa"/>
          </w:tcPr>
          <w:p w:rsidR="00A90899" w:rsidRDefault="00A90899"/>
        </w:tc>
        <w:tc>
          <w:tcPr>
            <w:tcW w:w="756" w:type="dxa"/>
            <w:gridSpan w:val="2"/>
          </w:tcPr>
          <w:p w:rsidR="00A90899" w:rsidRDefault="00A90899"/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gridAfter w:val="1"/>
          <w:wAfter w:w="20" w:type="dxa"/>
          <w:trHeight w:hRule="exact" w:val="27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/>
        </w:tc>
        <w:tc>
          <w:tcPr>
            <w:tcW w:w="2428" w:type="dxa"/>
            <w:gridSpan w:val="10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trHeight w:hRule="exact" w:val="139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/>
        </w:tc>
        <w:tc>
          <w:tcPr>
            <w:tcW w:w="30" w:type="dxa"/>
          </w:tcPr>
          <w:p w:rsidR="00A90899" w:rsidRDefault="00A90899"/>
        </w:tc>
        <w:tc>
          <w:tcPr>
            <w:tcW w:w="756" w:type="dxa"/>
            <w:gridSpan w:val="2"/>
          </w:tcPr>
          <w:p w:rsidR="00A90899" w:rsidRDefault="00A90899"/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RPr="00077FC8" w:rsidTr="002F27DC">
        <w:trPr>
          <w:gridAfter w:val="1"/>
          <w:wAfter w:w="20" w:type="dxa"/>
          <w:trHeight w:hRule="exact" w:val="850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/>
        </w:tc>
        <w:tc>
          <w:tcPr>
            <w:tcW w:w="4969" w:type="dxa"/>
            <w:gridSpan w:val="24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 w:rsidP="007C1A05">
            <w:pPr>
              <w:rPr>
                <w:sz w:val="24"/>
                <w:szCs w:val="24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к.т.н., </w:t>
            </w:r>
            <w:r w:rsidR="007C1A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4E2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</w:t>
            </w:r>
            <w:r w:rsidR="007C1A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r w:rsidRPr="004E2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Славин Роман Борисович</w:t>
            </w:r>
          </w:p>
        </w:tc>
      </w:tr>
    </w:tbl>
    <w:p w:rsidR="00A90899" w:rsidRPr="004E2B08" w:rsidRDefault="004E2B08">
      <w:pPr>
        <w:rPr>
          <w:sz w:val="0"/>
          <w:szCs w:val="0"/>
          <w:lang w:val="ru-RU"/>
        </w:rPr>
      </w:pPr>
      <w:r w:rsidRPr="004E2B0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858"/>
        <w:gridCol w:w="486"/>
        <w:gridCol w:w="383"/>
        <w:gridCol w:w="486"/>
        <w:gridCol w:w="1569"/>
      </w:tblGrid>
      <w:tr w:rsidR="00A90899" w:rsidRPr="00077FC8" w:rsidTr="00063C57">
        <w:trPr>
          <w:trHeight w:hRule="exact" w:val="280"/>
        </w:trPr>
        <w:tc>
          <w:tcPr>
            <w:tcW w:w="4782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lastRenderedPageBreak/>
              <w:t>Распределение часов дисциплины по семестрам</w:t>
            </w:r>
          </w:p>
        </w:tc>
      </w:tr>
      <w:tr w:rsidR="00A90899" w:rsidTr="00063C57">
        <w:trPr>
          <w:trHeight w:hRule="exact" w:val="727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Семестр</w:t>
            </w:r>
          </w:p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(&lt;Курс&gt;.&lt;Семестр на курсе&gt;)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 (1.1)</w:t>
            </w:r>
          </w:p>
        </w:tc>
        <w:tc>
          <w:tcPr>
            <w:tcW w:w="205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</w:p>
        </w:tc>
      </w:tr>
      <w:tr w:rsidR="00A90899" w:rsidTr="00063C57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Недель</w:t>
            </w:r>
            <w:proofErr w:type="spellEnd"/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205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A90899"/>
        </w:tc>
      </w:tr>
      <w:tr w:rsidR="00A90899" w:rsidTr="00063C57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занятий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РП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РП</w:t>
            </w:r>
          </w:p>
        </w:tc>
      </w:tr>
      <w:tr w:rsidR="00063C57" w:rsidTr="00063C57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Лекции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</w:tr>
      <w:tr w:rsidR="00063C57" w:rsidTr="00063C57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Практические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54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54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54</w:t>
            </w:r>
          </w:p>
        </w:tc>
      </w:tr>
      <w:tr w:rsidR="00063C57" w:rsidTr="00063C57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ауд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</w:tr>
      <w:tr w:rsidR="00063C57" w:rsidTr="00063C57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Кoнтактная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рабoта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</w:tr>
      <w:tr w:rsidR="00063C57" w:rsidTr="00063C57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Pr="00063C57" w:rsidRDefault="00063C57" w:rsidP="00063C57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36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Pr="00063C57" w:rsidRDefault="00063C57" w:rsidP="00063C57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Pr="00063C57" w:rsidRDefault="00063C57" w:rsidP="00063C57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36</w:t>
            </w:r>
          </w:p>
        </w:tc>
      </w:tr>
      <w:tr w:rsidR="00063C57" w:rsidTr="00063C57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</w:p>
        </w:tc>
      </w:tr>
      <w:tr w:rsidR="00063C57" w:rsidTr="00063C57">
        <w:trPr>
          <w:trHeight w:hRule="exact" w:val="278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Pr="00063C57" w:rsidRDefault="00063C57" w:rsidP="00063C57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44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Pr="00063C57" w:rsidRDefault="00063C57" w:rsidP="00063C57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Pr="00063C57" w:rsidRDefault="00063C57" w:rsidP="00063C57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44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Pr="00063C57" w:rsidRDefault="00063C57" w:rsidP="00063C57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44</w:t>
            </w:r>
          </w:p>
        </w:tc>
      </w:tr>
    </w:tbl>
    <w:p w:rsidR="00A90899" w:rsidRDefault="004E2B08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719"/>
        <w:gridCol w:w="805"/>
        <w:gridCol w:w="1069"/>
        <w:gridCol w:w="3709"/>
        <w:gridCol w:w="972"/>
      </w:tblGrid>
      <w:tr w:rsidR="00A90899">
        <w:trPr>
          <w:trHeight w:hRule="exact" w:val="417"/>
        </w:trPr>
        <w:tc>
          <w:tcPr>
            <w:tcW w:w="4693" w:type="dxa"/>
            <w:gridSpan w:val="2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6"/>
                <w:szCs w:val="16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>УП: 18.03.02_2021_ Машины и аппараты химических производств.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11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3</w:t>
            </w:r>
          </w:p>
        </w:tc>
      </w:tr>
      <w:tr w:rsidR="00A90899">
        <w:trPr>
          <w:trHeight w:hRule="exact" w:val="278"/>
        </w:trPr>
        <w:tc>
          <w:tcPr>
            <w:tcW w:w="3842" w:type="dxa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составил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(и):</w:t>
            </w:r>
          </w:p>
        </w:tc>
        <w:tc>
          <w:tcPr>
            <w:tcW w:w="852" w:type="dxa"/>
          </w:tcPr>
          <w:p w:rsidR="00A90899" w:rsidRDefault="00A90899"/>
        </w:tc>
        <w:tc>
          <w:tcPr>
            <w:tcW w:w="1135" w:type="dxa"/>
          </w:tcPr>
          <w:p w:rsidR="00A90899" w:rsidRDefault="00A90899"/>
        </w:tc>
        <w:tc>
          <w:tcPr>
            <w:tcW w:w="3970" w:type="dxa"/>
          </w:tcPr>
          <w:p w:rsidR="00A90899" w:rsidRDefault="00A90899"/>
        </w:tc>
        <w:tc>
          <w:tcPr>
            <w:tcW w:w="993" w:type="dxa"/>
          </w:tcPr>
          <w:p w:rsidR="00A90899" w:rsidRDefault="00A90899"/>
        </w:tc>
      </w:tr>
      <w:tr w:rsidR="00A90899" w:rsidRPr="00077FC8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 w:rsidP="00160B46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к.т.н., </w:t>
            </w:r>
            <w:proofErr w:type="spellStart"/>
            <w:r w:rsidR="00160B46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д</w:t>
            </w:r>
            <w:r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оцен</w:t>
            </w:r>
            <w:proofErr w:type="spellEnd"/>
            <w:r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, Славин Роман Борисович _________________</w:t>
            </w:r>
          </w:p>
        </w:tc>
      </w:tr>
      <w:tr w:rsidR="00A90899" w:rsidRPr="00077FC8">
        <w:trPr>
          <w:trHeight w:hRule="exact" w:val="278"/>
        </w:trPr>
        <w:tc>
          <w:tcPr>
            <w:tcW w:w="382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>
        <w:trPr>
          <w:trHeight w:hRule="exact" w:val="278"/>
        </w:trPr>
        <w:tc>
          <w:tcPr>
            <w:tcW w:w="3842" w:type="dxa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Рецензент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(ы):</w:t>
            </w:r>
          </w:p>
        </w:tc>
        <w:tc>
          <w:tcPr>
            <w:tcW w:w="852" w:type="dxa"/>
          </w:tcPr>
          <w:p w:rsidR="00A90899" w:rsidRDefault="00A90899"/>
        </w:tc>
        <w:tc>
          <w:tcPr>
            <w:tcW w:w="1135" w:type="dxa"/>
          </w:tcPr>
          <w:p w:rsidR="00A90899" w:rsidRDefault="00A90899"/>
        </w:tc>
        <w:tc>
          <w:tcPr>
            <w:tcW w:w="3970" w:type="dxa"/>
          </w:tcPr>
          <w:p w:rsidR="00A90899" w:rsidRDefault="00A90899"/>
        </w:tc>
        <w:tc>
          <w:tcPr>
            <w:tcW w:w="993" w:type="dxa"/>
          </w:tcPr>
          <w:p w:rsidR="00A90899" w:rsidRDefault="00A90899"/>
        </w:tc>
      </w:tr>
      <w:tr w:rsidR="00A90899" w:rsidRPr="00077FC8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2F27DC" w:rsidP="00160B46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з</w:t>
            </w:r>
            <w:r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ав.</w:t>
            </w: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</w:t>
            </w:r>
            <w:bookmarkStart w:id="0" w:name="_GoBack"/>
            <w:bookmarkEnd w:id="0"/>
            <w:r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кафедрой</w:t>
            </w: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, к.т.н. доцент</w:t>
            </w:r>
            <w:r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Мемедейкина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Наталия Павловна </w:t>
            </w:r>
            <w:r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</w:t>
            </w:r>
            <w:r w:rsidR="004E2B08"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_________________</w:t>
            </w:r>
          </w:p>
        </w:tc>
      </w:tr>
      <w:tr w:rsidR="00A90899" w:rsidRPr="00077FC8">
        <w:trPr>
          <w:trHeight w:hRule="exact" w:val="1389"/>
        </w:trPr>
        <w:tc>
          <w:tcPr>
            <w:tcW w:w="382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>
        <w:trPr>
          <w:trHeight w:hRule="exact" w:val="278"/>
        </w:trPr>
        <w:tc>
          <w:tcPr>
            <w:tcW w:w="5827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Рабочая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дисциплины</w:t>
            </w:r>
          </w:p>
        </w:tc>
        <w:tc>
          <w:tcPr>
            <w:tcW w:w="3970" w:type="dxa"/>
          </w:tcPr>
          <w:p w:rsidR="00A90899" w:rsidRDefault="00A90899"/>
        </w:tc>
        <w:tc>
          <w:tcPr>
            <w:tcW w:w="993" w:type="dxa"/>
          </w:tcPr>
          <w:p w:rsidR="00A90899" w:rsidRDefault="00A90899"/>
        </w:tc>
      </w:tr>
      <w:tr w:rsidR="00A90899" w:rsidRPr="00077FC8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Начертательная геометрия и инженерная графика</w:t>
            </w:r>
          </w:p>
        </w:tc>
      </w:tr>
      <w:tr w:rsidR="00A90899" w:rsidRPr="00077FC8">
        <w:trPr>
          <w:trHeight w:hRule="exact" w:val="278"/>
        </w:trPr>
        <w:tc>
          <w:tcPr>
            <w:tcW w:w="382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077FC8">
        <w:trPr>
          <w:trHeight w:hRule="exact" w:val="278"/>
        </w:trPr>
        <w:tc>
          <w:tcPr>
            <w:tcW w:w="5827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proofErr w:type="gramStart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разработана</w:t>
            </w:r>
            <w:proofErr w:type="gramEnd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 соответствии с ФГОС ВО:</w:t>
            </w: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077FC8">
        <w:trPr>
          <w:trHeight w:hRule="exact" w:val="69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Федеральный государственный образовательный стандарт высшего образования - </w:t>
            </w:r>
            <w:proofErr w:type="spellStart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бакалавриат</w:t>
            </w:r>
            <w:proofErr w:type="spellEnd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по направлению подготовки 18.03.02 </w:t>
            </w:r>
            <w:proofErr w:type="spellStart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Энерго</w:t>
            </w:r>
            <w:proofErr w:type="spellEnd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- и ресурсосберегающие процессы в химической технологии, нефтехимии и биотехнологии (приказ </w:t>
            </w:r>
            <w:proofErr w:type="spellStart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Минобрнауки</w:t>
            </w:r>
            <w:proofErr w:type="spellEnd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России от 07.08.2020 г. № 923)</w:t>
            </w:r>
          </w:p>
        </w:tc>
      </w:tr>
      <w:tr w:rsidR="00A90899" w:rsidRPr="00077FC8">
        <w:trPr>
          <w:trHeight w:hRule="exact" w:val="278"/>
        </w:trPr>
        <w:tc>
          <w:tcPr>
            <w:tcW w:w="382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077FC8">
        <w:trPr>
          <w:trHeight w:hRule="exact" w:val="278"/>
        </w:trPr>
        <w:tc>
          <w:tcPr>
            <w:tcW w:w="5827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proofErr w:type="gramStart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составлена</w:t>
            </w:r>
            <w:proofErr w:type="gramEnd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на основании учебного плана:</w:t>
            </w: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077FC8">
        <w:trPr>
          <w:trHeight w:hRule="exact" w:val="4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18.03.02 </w:t>
            </w:r>
            <w:proofErr w:type="spellStart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Энерго</w:t>
            </w:r>
            <w:proofErr w:type="spellEnd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и ресурсосберегающие процессы в химической технологии, нефтехимии и биотехнологии</w:t>
            </w:r>
          </w:p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Профиль Машины и аппараты химических производств</w:t>
            </w:r>
          </w:p>
        </w:tc>
      </w:tr>
      <w:tr w:rsidR="00A90899" w:rsidRPr="00077FC8">
        <w:trPr>
          <w:trHeight w:hRule="exact" w:val="417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 w:rsidP="00077FC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утвержденного учёным советом вуза от </w:t>
            </w:r>
            <w:r w:rsidR="00077FC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17</w:t>
            </w: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="001B08C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</w:t>
            </w: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.202</w:t>
            </w:r>
            <w:r w:rsidR="001B08C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протокол № </w:t>
            </w:r>
            <w:r w:rsidR="001B08C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</w:tr>
      <w:tr w:rsidR="00A90899" w:rsidRPr="00077FC8">
        <w:trPr>
          <w:trHeight w:hRule="exact" w:val="556"/>
        </w:trPr>
        <w:tc>
          <w:tcPr>
            <w:tcW w:w="382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077FC8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одобрена на заседании кафедры</w:t>
            </w:r>
          </w:p>
        </w:tc>
      </w:tr>
      <w:tr w:rsidR="00A90899" w:rsidRPr="00077FC8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CE1CC4" w:rsidRDefault="00CE1CC4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Общеинженерные дисциплины и наземный транспорт</w:t>
            </w:r>
          </w:p>
        </w:tc>
      </w:tr>
      <w:tr w:rsidR="00A90899" w:rsidRPr="00077FC8">
        <w:trPr>
          <w:trHeight w:hRule="exact" w:val="278"/>
        </w:trPr>
        <w:tc>
          <w:tcPr>
            <w:tcW w:w="3828" w:type="dxa"/>
          </w:tcPr>
          <w:p w:rsidR="00A90899" w:rsidRPr="00CE1CC4" w:rsidRDefault="00A9089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90899" w:rsidRPr="00CE1CC4" w:rsidRDefault="00A9089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90899" w:rsidRPr="00CE1CC4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CE1CC4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CE1CC4" w:rsidRDefault="00A90899">
            <w:pPr>
              <w:rPr>
                <w:lang w:val="ru-RU"/>
              </w:rPr>
            </w:pPr>
          </w:p>
        </w:tc>
      </w:tr>
      <w:tr w:rsidR="00A90899" w:rsidRPr="00077FC8">
        <w:trPr>
          <w:trHeight w:hRule="exact" w:val="69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C7A0C" w:rsidRDefault="00063C57" w:rsidP="007C1A05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Протокол от </w:t>
            </w:r>
            <w:r w:rsidR="00CE1CC4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2</w:t>
            </w:r>
            <w:r w:rsidR="001B08C0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9</w:t>
            </w:r>
            <w:r w:rsidR="007C1A05"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1B08C0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августа</w:t>
            </w:r>
            <w:r w:rsidR="007C1A05"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202</w:t>
            </w:r>
            <w:r w:rsidR="001B08C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="007C1A05"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г.  № </w:t>
            </w:r>
            <w:r w:rsidR="001B08C0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7</w:t>
            </w:r>
          </w:p>
          <w:p w:rsidR="00063C57" w:rsidRDefault="00063C57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  <w:p w:rsidR="00A90899" w:rsidRPr="004E2B08" w:rsidRDefault="004E2B08" w:rsidP="00CE1CC4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Зав. кафедрой </w:t>
            </w:r>
            <w:r w:rsidR="00CE1CC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Каргин Сергей Александрович</w:t>
            </w:r>
          </w:p>
        </w:tc>
      </w:tr>
      <w:tr w:rsidR="00063C57" w:rsidRPr="00077FC8">
        <w:trPr>
          <w:trHeight w:hRule="exact" w:val="69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063C57" w:rsidRDefault="00063C57" w:rsidP="007C1A05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</w:tr>
      <w:tr w:rsidR="00A90899" w:rsidRPr="00077FC8">
        <w:trPr>
          <w:trHeight w:hRule="exact" w:val="278"/>
        </w:trPr>
        <w:tc>
          <w:tcPr>
            <w:tcW w:w="382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077FC8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CE1CC4" w:rsidRDefault="004E2B08">
            <w:pPr>
              <w:rPr>
                <w:sz w:val="19"/>
                <w:szCs w:val="19"/>
                <w:lang w:val="ru-RU"/>
              </w:rPr>
            </w:pPr>
            <w:r w:rsidRPr="00CE1CC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Председатель </w:t>
            </w:r>
            <w:proofErr w:type="spellStart"/>
            <w:r w:rsidRPr="00CE1CC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УМС</w:t>
            </w:r>
            <w:r w:rsidR="00CE1CC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_______________________Летичевская</w:t>
            </w:r>
            <w:proofErr w:type="spellEnd"/>
            <w:r w:rsidR="00CE1CC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Н.Н.</w:t>
            </w:r>
          </w:p>
        </w:tc>
      </w:tr>
      <w:tr w:rsidR="00A90899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 w:rsidP="001B08C0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__ __________ 202</w:t>
            </w:r>
            <w:r w:rsidR="001B08C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г.</w:t>
            </w:r>
          </w:p>
        </w:tc>
      </w:tr>
    </w:tbl>
    <w:p w:rsidR="00A90899" w:rsidRDefault="004E2B08">
      <w:pPr>
        <w:rPr>
          <w:sz w:val="0"/>
          <w:szCs w:val="0"/>
        </w:rPr>
      </w:pPr>
      <w:r>
        <w:br w:type="page"/>
      </w:r>
    </w:p>
    <w:p w:rsidR="00A90899" w:rsidRPr="004E2B08" w:rsidRDefault="00A90899">
      <w:pPr>
        <w:rPr>
          <w:sz w:val="0"/>
          <w:szCs w:val="0"/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64"/>
        <w:gridCol w:w="200"/>
        <w:gridCol w:w="277"/>
        <w:gridCol w:w="1406"/>
        <w:gridCol w:w="1503"/>
        <w:gridCol w:w="143"/>
        <w:gridCol w:w="827"/>
        <w:gridCol w:w="701"/>
        <w:gridCol w:w="1120"/>
        <w:gridCol w:w="1257"/>
        <w:gridCol w:w="690"/>
        <w:gridCol w:w="402"/>
        <w:gridCol w:w="984"/>
      </w:tblGrid>
      <w:tr w:rsidR="00A90899" w:rsidTr="007C1A05">
        <w:trPr>
          <w:trHeight w:hRule="exact" w:val="417"/>
        </w:trPr>
        <w:tc>
          <w:tcPr>
            <w:tcW w:w="4293" w:type="dxa"/>
            <w:gridSpan w:val="6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6"/>
                <w:szCs w:val="16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УП: 18.03.02_2021_ Машины и аппараты химических производств.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82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0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2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25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69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0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84" w:type="dxa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063C57" w:rsidRDefault="004E2B08" w:rsidP="00063C57">
            <w:pPr>
              <w:jc w:val="right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 xml:space="preserve">. </w:t>
            </w:r>
            <w:r w:rsidR="00063C57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4</w:t>
            </w:r>
          </w:p>
        </w:tc>
      </w:tr>
      <w:tr w:rsidR="00A90899" w:rsidTr="007C1A05">
        <w:trPr>
          <w:trHeight w:hRule="exact" w:val="278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1. ЦЕЛИ ОСВОЕНИЯ ДИСЦИПЛИНЫ (МОДУЛЯ)</w:t>
            </w:r>
          </w:p>
        </w:tc>
      </w:tr>
      <w:tr w:rsidR="00A90899" w:rsidRPr="00077FC8" w:rsidTr="007C1A05">
        <w:trPr>
          <w:trHeight w:hRule="exact" w:val="507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Приобретение знаний и выработка навыков, необходимых для составления и чтения технических чертежей, проектной документации, основ автоматизации и механизации чертежных работ.</w:t>
            </w:r>
          </w:p>
        </w:tc>
      </w:tr>
      <w:tr w:rsidR="00A90899" w:rsidRPr="00077FC8" w:rsidTr="007C1A05">
        <w:trPr>
          <w:trHeight w:hRule="exact" w:val="278"/>
        </w:trPr>
        <w:tc>
          <w:tcPr>
            <w:tcW w:w="764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0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7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0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50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2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0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2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25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69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0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84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077FC8" w:rsidTr="007C1A05">
        <w:trPr>
          <w:trHeight w:hRule="exact" w:val="278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 МЕСТО ДИСЦИПЛИНЫ (МОДУЛЯ) В СТРУКТУРЕ ОБРАЗОВАТЕЛЬНОЙ ПРОГРАММЫ</w:t>
            </w:r>
          </w:p>
        </w:tc>
      </w:tr>
      <w:tr w:rsidR="00A90899" w:rsidTr="007C1A05">
        <w:trPr>
          <w:trHeight w:hRule="exact" w:val="278"/>
        </w:trPr>
        <w:tc>
          <w:tcPr>
            <w:tcW w:w="264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Цикл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 ОП:</w:t>
            </w:r>
          </w:p>
        </w:tc>
        <w:tc>
          <w:tcPr>
            <w:tcW w:w="7627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Б1.О</w:t>
            </w:r>
          </w:p>
        </w:tc>
      </w:tr>
      <w:tr w:rsidR="00A90899" w:rsidRPr="00077FC8" w:rsidTr="007C1A05">
        <w:trPr>
          <w:trHeight w:hRule="exact" w:val="27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2.1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Требования к предварительной подготовке обучающегося:</w:t>
            </w:r>
          </w:p>
        </w:tc>
      </w:tr>
      <w:tr w:rsidR="00A90899" w:rsidRPr="00077FC8" w:rsidTr="007C1A05">
        <w:trPr>
          <w:trHeight w:hRule="exact" w:val="280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2.1.1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Знать основы школьного курса геометрии (планиметрия и стереометрия)</w:t>
            </w:r>
          </w:p>
        </w:tc>
      </w:tr>
      <w:tr w:rsidR="00A90899" w:rsidRPr="00077FC8" w:rsidTr="007C1A05">
        <w:trPr>
          <w:trHeight w:hRule="exact" w:val="507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2.2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proofErr w:type="gramStart"/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  <w:proofErr w:type="gramEnd"/>
          </w:p>
        </w:tc>
      </w:tr>
      <w:tr w:rsidR="00A90899" w:rsidRPr="00077FC8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2.2.1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Численные методы в инженерном проектировании</w:t>
            </w:r>
          </w:p>
        </w:tc>
      </w:tr>
      <w:tr w:rsidR="00A90899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2.2.2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Теоретическая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механика</w:t>
            </w:r>
            <w:proofErr w:type="spellEnd"/>
          </w:p>
        </w:tc>
      </w:tr>
      <w:tr w:rsidR="00A90899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2.2.3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Сопротивление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материалов</w:t>
            </w:r>
            <w:proofErr w:type="spellEnd"/>
          </w:p>
        </w:tc>
      </w:tr>
      <w:tr w:rsidR="00A90899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2.2.4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Теория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машин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механизмов</w:t>
            </w:r>
            <w:proofErr w:type="spellEnd"/>
          </w:p>
        </w:tc>
      </w:tr>
      <w:tr w:rsidR="00A90899" w:rsidRPr="00077FC8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2.2.5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Метрология, стандартизация и оценка соответствия</w:t>
            </w:r>
          </w:p>
        </w:tc>
      </w:tr>
      <w:tr w:rsidR="00A90899" w:rsidTr="007C1A05">
        <w:trPr>
          <w:trHeight w:hRule="exact" w:val="280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2.2.6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Прикладная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механика</w:t>
            </w:r>
            <w:proofErr w:type="spellEnd"/>
          </w:p>
        </w:tc>
      </w:tr>
      <w:tr w:rsidR="00A90899" w:rsidTr="007C1A05">
        <w:trPr>
          <w:trHeight w:hRule="exact" w:val="139"/>
        </w:trPr>
        <w:tc>
          <w:tcPr>
            <w:tcW w:w="764" w:type="dxa"/>
          </w:tcPr>
          <w:p w:rsidR="00A90899" w:rsidRDefault="00A90899"/>
        </w:tc>
        <w:tc>
          <w:tcPr>
            <w:tcW w:w="200" w:type="dxa"/>
          </w:tcPr>
          <w:p w:rsidR="00A90899" w:rsidRDefault="00A90899"/>
        </w:tc>
        <w:tc>
          <w:tcPr>
            <w:tcW w:w="277" w:type="dxa"/>
          </w:tcPr>
          <w:p w:rsidR="00A90899" w:rsidRDefault="00A90899"/>
        </w:tc>
        <w:tc>
          <w:tcPr>
            <w:tcW w:w="1406" w:type="dxa"/>
          </w:tcPr>
          <w:p w:rsidR="00A90899" w:rsidRDefault="00A90899"/>
        </w:tc>
        <w:tc>
          <w:tcPr>
            <w:tcW w:w="150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827" w:type="dxa"/>
          </w:tcPr>
          <w:p w:rsidR="00A90899" w:rsidRDefault="00A90899"/>
        </w:tc>
        <w:tc>
          <w:tcPr>
            <w:tcW w:w="701" w:type="dxa"/>
          </w:tcPr>
          <w:p w:rsidR="00A90899" w:rsidRDefault="00A90899"/>
        </w:tc>
        <w:tc>
          <w:tcPr>
            <w:tcW w:w="1120" w:type="dxa"/>
          </w:tcPr>
          <w:p w:rsidR="00A90899" w:rsidRDefault="00A90899"/>
        </w:tc>
        <w:tc>
          <w:tcPr>
            <w:tcW w:w="1257" w:type="dxa"/>
          </w:tcPr>
          <w:p w:rsidR="00A90899" w:rsidRDefault="00A90899"/>
        </w:tc>
        <w:tc>
          <w:tcPr>
            <w:tcW w:w="690" w:type="dxa"/>
          </w:tcPr>
          <w:p w:rsidR="00A90899" w:rsidRDefault="00A90899"/>
        </w:tc>
        <w:tc>
          <w:tcPr>
            <w:tcW w:w="402" w:type="dxa"/>
          </w:tcPr>
          <w:p w:rsidR="00A90899" w:rsidRDefault="00A90899"/>
        </w:tc>
        <w:tc>
          <w:tcPr>
            <w:tcW w:w="984" w:type="dxa"/>
          </w:tcPr>
          <w:p w:rsidR="00A90899" w:rsidRDefault="00A90899"/>
        </w:tc>
      </w:tr>
      <w:tr w:rsidR="00A90899" w:rsidRPr="00077FC8" w:rsidTr="007C1A05">
        <w:trPr>
          <w:trHeight w:hRule="exact" w:val="556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 w:rsidR="00A90899" w:rsidRPr="00077FC8" w:rsidTr="007C1A05">
        <w:trPr>
          <w:trHeight w:hRule="exact" w:val="309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ПК-2: Способность конструировать основные элементы и узлы технологических машин и оборудования</w:t>
            </w:r>
          </w:p>
        </w:tc>
      </w:tr>
      <w:tr w:rsidR="00A90899" w:rsidTr="007C1A05">
        <w:trPr>
          <w:trHeight w:hRule="exact" w:val="278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A90899" w:rsidRPr="00077FC8" w:rsidTr="007C1A05">
        <w:trPr>
          <w:trHeight w:hRule="exact" w:val="698"/>
        </w:trPr>
        <w:tc>
          <w:tcPr>
            <w:tcW w:w="12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903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усвоено основное содержание, но излагается фрагментарно, не всегда последовательно, определения понятий недостаточно четкие, не используются в качестве доказательства выводы и обобщения из наблюдений, допускаются ошибки в их изложении</w:t>
            </w:r>
          </w:p>
        </w:tc>
      </w:tr>
      <w:tr w:rsidR="00A90899" w:rsidRPr="00077FC8" w:rsidTr="007C1A05">
        <w:trPr>
          <w:trHeight w:hRule="exact" w:val="478"/>
        </w:trPr>
        <w:tc>
          <w:tcPr>
            <w:tcW w:w="12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903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определения понятий дает неполные, допускает незначительные нарушения в последовательности изложения, небольшие неточности при использовании научных категорий, формулировки выводов</w:t>
            </w:r>
          </w:p>
        </w:tc>
      </w:tr>
      <w:tr w:rsidR="00A90899" w:rsidRPr="00077FC8" w:rsidTr="007C1A05">
        <w:trPr>
          <w:trHeight w:hRule="exact" w:val="478"/>
        </w:trPr>
        <w:tc>
          <w:tcPr>
            <w:tcW w:w="12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903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четко и правильно дает определения, полно раскрывает содержание понятий, </w:t>
            </w:r>
            <w:proofErr w:type="gramStart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верно</w:t>
            </w:r>
            <w:proofErr w:type="gramEnd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использует терминологию, при этом ответ самостоятельный, использованы ранее приобретенные знания</w:t>
            </w:r>
          </w:p>
        </w:tc>
      </w:tr>
      <w:tr w:rsidR="00A90899" w:rsidTr="007C1A05">
        <w:trPr>
          <w:trHeight w:hRule="exact" w:val="278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A90899" w:rsidRPr="00077FC8" w:rsidTr="007C1A05">
        <w:trPr>
          <w:trHeight w:hRule="exact" w:val="478"/>
        </w:trPr>
        <w:tc>
          <w:tcPr>
            <w:tcW w:w="12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903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не все операции действия, допускает ошибки в последовательности их выполнения, действие выполняется недостаточно осознанно</w:t>
            </w:r>
          </w:p>
        </w:tc>
      </w:tr>
      <w:tr w:rsidR="00A90899" w:rsidRPr="00077FC8" w:rsidTr="007C1A05">
        <w:trPr>
          <w:trHeight w:hRule="exact" w:val="478"/>
        </w:trPr>
        <w:tc>
          <w:tcPr>
            <w:tcW w:w="12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903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все операции, последовательность их выполнения соответствует требованиям, но действие выполняется недостаточно осознанно</w:t>
            </w:r>
          </w:p>
        </w:tc>
      </w:tr>
      <w:tr w:rsidR="00A90899" w:rsidRPr="00077FC8" w:rsidTr="007C1A05">
        <w:trPr>
          <w:trHeight w:hRule="exact" w:val="478"/>
        </w:trPr>
        <w:tc>
          <w:tcPr>
            <w:tcW w:w="12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903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все операции, последовательность их выполнения достаточно хорошо продумана, действие в целом осознано</w:t>
            </w:r>
          </w:p>
        </w:tc>
      </w:tr>
      <w:tr w:rsidR="00A90899" w:rsidTr="007C1A05">
        <w:trPr>
          <w:trHeight w:hRule="exact" w:val="278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A90899" w:rsidRPr="00077FC8" w:rsidTr="007C1A05">
        <w:trPr>
          <w:trHeight w:hRule="exact" w:val="278"/>
        </w:trPr>
        <w:tc>
          <w:tcPr>
            <w:tcW w:w="12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903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не всеми необходимыми навыками, имеющийся опыт фрагментарен</w:t>
            </w:r>
          </w:p>
        </w:tc>
      </w:tr>
      <w:tr w:rsidR="00A90899" w:rsidRPr="00077FC8" w:rsidTr="007C1A05">
        <w:trPr>
          <w:trHeight w:hRule="exact" w:val="278"/>
        </w:trPr>
        <w:tc>
          <w:tcPr>
            <w:tcW w:w="12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903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 целом владеет необходимыми навыками и/или имеет опыт</w:t>
            </w:r>
          </w:p>
        </w:tc>
      </w:tr>
      <w:tr w:rsidR="00A90899" w:rsidRPr="00077FC8" w:rsidTr="007C1A05">
        <w:trPr>
          <w:trHeight w:hRule="exact" w:val="278"/>
        </w:trPr>
        <w:tc>
          <w:tcPr>
            <w:tcW w:w="12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903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всеми необходимыми навыками и/или имеет опыт</w:t>
            </w:r>
          </w:p>
        </w:tc>
      </w:tr>
      <w:tr w:rsidR="00A90899" w:rsidRPr="00077FC8" w:rsidTr="007C1A05">
        <w:trPr>
          <w:trHeight w:hRule="exact" w:val="139"/>
        </w:trPr>
        <w:tc>
          <w:tcPr>
            <w:tcW w:w="764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0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7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0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50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2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0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2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25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69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0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84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077FC8" w:rsidTr="007C1A05">
        <w:trPr>
          <w:trHeight w:hRule="exact" w:val="278"/>
        </w:trPr>
        <w:tc>
          <w:tcPr>
            <w:tcW w:w="10274" w:type="dxa"/>
            <w:gridSpan w:val="1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В результате освоения дисциплины (модуля) </w:t>
            </w:r>
            <w:proofErr w:type="gramStart"/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обучающийся</w:t>
            </w:r>
            <w:proofErr w:type="gramEnd"/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должен</w:t>
            </w:r>
          </w:p>
        </w:tc>
      </w:tr>
      <w:tr w:rsidR="00A90899" w:rsidTr="007C1A05">
        <w:trPr>
          <w:trHeight w:hRule="exact" w:val="27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3.1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A90899" w:rsidRPr="00077FC8" w:rsidTr="007C1A05">
        <w:trPr>
          <w:trHeight w:hRule="exact" w:val="727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3.1.1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 построения чертежей пространственных объектов, способы решения на чертежах метрических и позиционных задач, методы построения разверток, эскизов, чертежей и рисунков стандартных деталей и соединений;</w:t>
            </w:r>
          </w:p>
        </w:tc>
      </w:tr>
      <w:tr w:rsidR="00A90899" w:rsidRPr="00077FC8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3.1.2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 и чтение сборочных чертежей;</w:t>
            </w:r>
          </w:p>
        </w:tc>
      </w:tr>
      <w:tr w:rsidR="00A90899" w:rsidRPr="00077FC8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3.1.3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правила оформления конструкторской документации в соответствии с </w:t>
            </w:r>
            <w:proofErr w:type="spellStart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ГОСТами</w:t>
            </w:r>
            <w:proofErr w:type="spellEnd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ЕСКД (ПК-2).</w:t>
            </w:r>
          </w:p>
        </w:tc>
      </w:tr>
      <w:tr w:rsidR="00A90899" w:rsidTr="007C1A05">
        <w:trPr>
          <w:trHeight w:hRule="exact" w:val="27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3.2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A90899" w:rsidRPr="00077FC8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3.2.1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Снимать эскизы, выполнять и читать чертежи, использовать методы геометрического моделирования (ПК-2).</w:t>
            </w:r>
          </w:p>
        </w:tc>
      </w:tr>
      <w:tr w:rsidR="00A90899" w:rsidTr="007C1A05">
        <w:trPr>
          <w:trHeight w:hRule="exact" w:val="27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3.3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A90899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3.3.1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Навыками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математического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моделирования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;</w:t>
            </w:r>
          </w:p>
        </w:tc>
      </w:tr>
      <w:tr w:rsidR="00A90899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3.3.2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инженерного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мышления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;</w:t>
            </w:r>
          </w:p>
        </w:tc>
      </w:tr>
      <w:tr w:rsidR="00A90899" w:rsidRPr="00077FC8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3.3.3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готовность к освоению специальных дисциплин (ПК-2).</w:t>
            </w:r>
          </w:p>
        </w:tc>
      </w:tr>
      <w:tr w:rsidR="00A90899" w:rsidRPr="00077FC8" w:rsidTr="007C1A05">
        <w:trPr>
          <w:trHeight w:hRule="exact" w:val="278"/>
        </w:trPr>
        <w:tc>
          <w:tcPr>
            <w:tcW w:w="764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0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7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0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50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2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0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2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25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69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0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84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077FC8" w:rsidTr="007C1A05">
        <w:trPr>
          <w:trHeight w:hRule="exact" w:val="278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4. СТРУКТУРА И СОДЕРЖАНИЕ ДИСЦИПЛИНЫ (МОДУЛЯ)</w:t>
            </w:r>
          </w:p>
        </w:tc>
      </w:tr>
      <w:tr w:rsidR="00A90899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занятия</w:t>
            </w:r>
            <w:proofErr w:type="spellEnd"/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Наименование разделов и тем /вид занятия/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Семестр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Курс</w:t>
            </w:r>
            <w:proofErr w:type="spellEnd"/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Часов</w:t>
            </w:r>
            <w:proofErr w:type="spellEnd"/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Компетен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-</w:t>
            </w:r>
          </w:p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ции</w:t>
            </w:r>
            <w:proofErr w:type="spellEnd"/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  <w:proofErr w:type="spellEnd"/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Инте</w:t>
            </w:r>
            <w:proofErr w:type="spellEnd"/>
          </w:p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ракт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Примечание</w:t>
            </w:r>
            <w:proofErr w:type="spellEnd"/>
          </w:p>
        </w:tc>
      </w:tr>
      <w:tr w:rsidR="007C1A05" w:rsidTr="007F7389">
        <w:trPr>
          <w:trHeight w:hRule="exact" w:val="1588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1.1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Введение. Предмет начертательной геометрии.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Центральное, параллельное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ортоганальное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проецирование. Комплексный чертеж Монжа. А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ксонометрические проекции.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/Лек/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анятию. Решение задач.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2.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F7389">
        <w:trPr>
          <w:trHeight w:hRule="exact" w:val="91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Проецирование точки на 2 и 3 плоскости проекций. Комплексный чертеж точки. /</w:t>
            </w:r>
            <w:proofErr w:type="spellStart"/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406E" w:rsidRDefault="00DF73CD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практическому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занятию. Решение задач.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3.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137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Стандарты ЕСКД. Оформление чертежей. Основные правила выполнения чертежей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Изображения – виды (ГОСТ 2.305- 2008). Чтение формы элементов деталей. /</w:t>
            </w:r>
            <w:proofErr w:type="spellStart"/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F50B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10406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</w:t>
            </w:r>
            <w:proofErr w:type="gramStart"/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proofErr w:type="gramEnd"/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.2</w:t>
            </w:r>
          </w:p>
          <w:p w:rsidR="007C1A05" w:rsidRPr="00887CFF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rPr>
                <w:lang w:val="ru-RU"/>
              </w:rPr>
            </w:pPr>
          </w:p>
        </w:tc>
      </w:tr>
      <w:tr w:rsidR="007C1A05" w:rsidTr="002112CE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занятию. /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10406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</w:p>
          <w:p w:rsidR="007C1A05" w:rsidRPr="00887CFF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rPr>
                <w:lang w:val="ru-RU"/>
              </w:rPr>
            </w:pPr>
          </w:p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rPr>
                <w:lang w:val="ru-RU"/>
              </w:rPr>
            </w:pP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4.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rPr>
                <w:lang w:val="ru-RU"/>
              </w:rPr>
            </w:pP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rPr>
                <w:lang w:val="ru-RU"/>
              </w:rPr>
            </w:pP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rPr>
                <w:lang w:val="ru-RU"/>
              </w:rPr>
            </w:pP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rPr>
                <w:lang w:val="ru-RU"/>
              </w:rPr>
            </w:pP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rPr>
                <w:lang w:val="ru-RU"/>
              </w:rPr>
            </w:pP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rPr>
                <w:lang w:val="ru-RU"/>
              </w:rPr>
            </w:pPr>
          </w:p>
        </w:tc>
      </w:tr>
      <w:tr w:rsidR="007C1A05" w:rsidTr="00DA6991">
        <w:trPr>
          <w:trHeight w:hRule="exact" w:val="120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Основные геометрические образы и изображение их на чертеже. Прямые и плоскости общего и частного положения.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Многогранники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F7389">
        <w:trPr>
          <w:trHeight w:hRule="exact" w:val="116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Основные геометрические образы и изображение их на чертеже. Прямые и плоскости общего и частного положения.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Многогранники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7F7389" w:rsidRDefault="007F7389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4.3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анятию. Решение задач.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5.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72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Изображения – разрезы, сече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ния (ГОСТ 2.305-2008). 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406E" w:rsidRDefault="0010406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Л1.2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практическому занятию.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6.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124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Образование поверхностей. Классификация.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Кривые поверхности. Определитель. </w:t>
            </w:r>
          </w:p>
          <w:p w:rsidR="007C1A05" w:rsidRPr="006C699E" w:rsidRDefault="007C1A05" w:rsidP="007C1A05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Поверхности вращения. </w:t>
            </w:r>
          </w:p>
          <w:p w:rsidR="007C1A05" w:rsidRPr="00676A21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Линейчатые поверхности. </w:t>
            </w: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/Лек/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76A21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76A21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76A21" w:rsidRDefault="0010406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76A21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</w:t>
            </w:r>
            <w:proofErr w:type="gramStart"/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proofErr w:type="gramEnd"/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.1</w:t>
            </w:r>
          </w:p>
          <w:p w:rsidR="007C1A05" w:rsidRPr="00676A21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</w:t>
            </w:r>
            <w:proofErr w:type="gramStart"/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proofErr w:type="gramEnd"/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76A21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76A21" w:rsidRDefault="007C1A05" w:rsidP="007C1A05">
            <w:pPr>
              <w:rPr>
                <w:lang w:val="ru-RU"/>
              </w:rPr>
            </w:pPr>
          </w:p>
        </w:tc>
      </w:tr>
      <w:tr w:rsidR="007C1A05" w:rsidTr="007C1A05">
        <w:trPr>
          <w:trHeight w:hRule="exact" w:val="96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76A21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Кривые поверхности: поверхности вращения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линейчатые. </w:t>
            </w: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Принадлежность точки поверхности. /</w:t>
            </w:r>
            <w:proofErr w:type="spellStart"/>
            <w:proofErr w:type="gramStart"/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406E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анятию. Решение задач.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7.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669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10406E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Изображение резьбы (ГОСТ 2.311-68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). Крепежные изделия. 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406E" w:rsidRDefault="0010406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Л1.2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5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7.2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практическому занятию.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8.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1825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Позиционные задачи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 метрические задачи.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Первая основная позиционная задача. Определение видимости. Построение линии пересечения двух плоскостей. Пересечение</w:t>
            </w:r>
          </w:p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многогранников плоскостью, п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рямой и между собой. /Лек/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1709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Позиционные задачи. Первая основная позиционная задача. Определение видимости. Построение линии пересечения двух плоскостей.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Пересечение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многогранника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кривой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поверхности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плоскостью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406E" w:rsidRDefault="0010406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8.3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анятию. Решение задач.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9.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768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Пересечение многогранника и кривой п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оверхности плоскостью. 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406E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анятию. Решение задач.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10.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1345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Способы преобразования комплексного чертежа:</w:t>
            </w:r>
          </w:p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а) способ замены плоскостей проекций; б) способ вращения вокруг проецирующей прямой. /Лек/</w:t>
            </w:r>
          </w:p>
          <w:p w:rsidR="007C1A05" w:rsidRPr="001C7A0C" w:rsidRDefault="007C1A05" w:rsidP="007C1A05">
            <w:pPr>
              <w:rPr>
                <w:sz w:val="19"/>
                <w:szCs w:val="19"/>
                <w:lang w:val="ru-RU"/>
              </w:rPr>
            </w:pP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практическому занятию. Решение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11.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9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11.1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 замены плоскостей проекций. Определение натуральной величи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ны наклонного сечения. 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406E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5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11.2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анятию. Решение задач.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12.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1295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Способ вращения вокруг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проецирующей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прямой. Сложные разрезы. Применение способа вращения при выполн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ении ломаного разреза. 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6B0B" w:rsidRDefault="00106B0B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Э3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5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практическому занятию.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13.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158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13.1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3439CF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Пересечение многогранника и кривой поверхности с прямой линией. Взаимное пересечение кривых поверхностей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(спо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 вспомогательных плоскостей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). </w:t>
            </w:r>
            <w:r w:rsidRPr="003439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Касательные линии и плоскости к поверхности. /Лек/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178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13.2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Пересечение многогранника и кривой поверхности с прямой линией.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Взаимное пересечение многогранников.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 линии пересечения поверхностей способом вспомогательн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ых секущих плоскостей. 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F50B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5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13.3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практическому занятию. Решение задач.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14.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96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 линии пересечения поверхностей способом вспомогательн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ых секущих плоскостей. 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406E" w:rsidRDefault="0010406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5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анятию. Решение задач.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15.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1823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15.1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Метрические свойства прямоугольных проекций. Определение натуральной величины отрезка прямой способом прямоугольного треугольника.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Перпендикулярность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прямой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плоскости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16.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100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Эскизирование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деталей. Выполнение сборочного чертежа издел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ия и его спецификации. 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07407E" w:rsidRDefault="0007407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Л1.2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5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практическому занятию.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406E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17.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1399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Определение натуральной величины отрезка прямой способом прямоугольного треугольника.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Перпендикулярность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прямой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плоскости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практическому занятию.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 задач.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07407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18.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5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76A21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Развертка многогранников и кривых поверхностей </w:t>
            </w: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/Лек/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5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76A21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Развертка многогранников и кривых поверхностей </w:t>
            </w: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spellStart"/>
            <w:proofErr w:type="gramStart"/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5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18.3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анятию. Решение задач.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07407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19.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19.1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Деталирование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(чтение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 чертежа общего вида. 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6B0B" w:rsidRDefault="00106B0B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Л1.2Л3.1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19.2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практическому занятию.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07407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20.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63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Обзорная лекция по курсу «Начер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тательная геометрия». /Лек/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практическому занятию.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07407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21.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21.1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 акс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онометрии 2-3 деталей. 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Л1.2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21.2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практическому занятию.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07407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22.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22.1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Итоговое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23.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39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23.1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406E" w:rsidRDefault="0010406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36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</w:tbl>
    <w:p w:rsidR="00A90899" w:rsidRDefault="004E2B08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027"/>
        <w:gridCol w:w="3487"/>
        <w:gridCol w:w="4786"/>
        <w:gridCol w:w="974"/>
      </w:tblGrid>
      <w:tr w:rsidR="00A90899" w:rsidTr="00234EC3">
        <w:trPr>
          <w:trHeight w:hRule="exact" w:val="417"/>
        </w:trPr>
        <w:tc>
          <w:tcPr>
            <w:tcW w:w="4514" w:type="dxa"/>
            <w:gridSpan w:val="2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6"/>
                <w:szCs w:val="16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>УП: 18.03.02_2021_ Машины и аппараты химических производств.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478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74" w:type="dxa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6</w:t>
            </w:r>
          </w:p>
        </w:tc>
      </w:tr>
      <w:tr w:rsidR="00A90899" w:rsidTr="00234EC3">
        <w:trPr>
          <w:trHeight w:hRule="exact" w:val="139"/>
        </w:trPr>
        <w:tc>
          <w:tcPr>
            <w:tcW w:w="4514" w:type="dxa"/>
            <w:gridSpan w:val="2"/>
          </w:tcPr>
          <w:p w:rsidR="00A90899" w:rsidRDefault="00A90899"/>
        </w:tc>
        <w:tc>
          <w:tcPr>
            <w:tcW w:w="4786" w:type="dxa"/>
          </w:tcPr>
          <w:p w:rsidR="00A90899" w:rsidRDefault="00A90899"/>
        </w:tc>
        <w:tc>
          <w:tcPr>
            <w:tcW w:w="974" w:type="dxa"/>
          </w:tcPr>
          <w:p w:rsidR="00A90899" w:rsidRDefault="00A90899"/>
        </w:tc>
      </w:tr>
      <w:tr w:rsidR="00A90899" w:rsidTr="00234EC3">
        <w:trPr>
          <w:trHeight w:hRule="exact" w:val="417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 ФОНД ОЦЕНОЧНЫХ СРЕДСТВ</w:t>
            </w:r>
          </w:p>
        </w:tc>
      </w:tr>
      <w:tr w:rsidR="00A90899" w:rsidTr="00234EC3">
        <w:trPr>
          <w:trHeight w:hRule="exact" w:val="278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5.1.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Контрольные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вопросы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задания</w:t>
            </w:r>
            <w:proofErr w:type="spellEnd"/>
          </w:p>
        </w:tc>
      </w:tr>
      <w:tr w:rsidR="00A90899" w:rsidTr="00234EC3">
        <w:trPr>
          <w:trHeight w:hRule="exact" w:val="7710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 Ортогональные проекции. Метод Монжа. Эпюр Монжа и его свойства.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2. Задание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прямых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на эпюре. Различное положение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прямой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относительно плоскостей проекций. </w:t>
            </w:r>
            <w:r w:rsidRPr="00C3142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Взаимное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положение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прямых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 пространстве. Теорема о проекциях прямого угла. Определение видимости на чертеже. Метод конкурирующих точек. Основные задачи на прямую линию.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 Задание плоскости на чертеже. Принадлежность прямой и точки заданной плоскости. Линии уровня плоскости. Положения плоскости относительно плоскостей проекции. Свойство проецирующей плоскости.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 Пересечение прямой и плоскости общего положения. Пересечение плоскостей общего положения. Перпендикулярность прямой и плоскости.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 Способ вращения вокруг оси, перпендикулярной к плоскости проекций. Способ плоскопараллельного перемещения. Способ замены плоскостей проекций.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6. Многогранники. Пересечение поверхности многогранников с плоскостью общего и частного положения.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Пересечение поверхности многогранника с прямой общего положения.</w:t>
            </w:r>
            <w:proofErr w:type="gramEnd"/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 Способы образования кривых поверхностей и задание их на чертеже. Классификация кривых поверхностей. Определитель кривых поверхностей. Поверхности вращения. Основные понятия.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8. Пересечение кривой поверхности с проецирующей плоскостью.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Пересечение кривой поверхности с прямой общего положения.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Пересечение кривой поверхности с плоскостью общего положения. Алгоритмы решения.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10. Способ секущих плоскостей. Алгоритм построения.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11. Аксонометрические проекции. Общие понятия и определения. Стандартные аксонометрические проекции. Выбор вида аксонометрических проекций. Окружность в прямоугольной аксонометрии.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12. Названия и расположение видов на чертеже (по ГОСТ 2.305-2008).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13. Что такое главный вид, дополнительный вид, их обозначение на чертеже.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14. Что следует использовать для уменьшения числа видов?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15. Различие между разрезом и сечением.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16. Могут ли разрезы располагаться на месте соответствующих видов?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17. Какой разрез называется местным?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18. В каких случаях допускается соединять половину вида и половину разреза? Какими линиями их соединяют? Как они располагаются на чертеже?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19. Какими линиями обводятся сечения (не входящие в состав разреза) и как они обозначаются?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20. Как изображают контур вынесенного и наложенного сечения?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21. Когда применяется и как обозначается выносной элемент? Где он располагается?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22. Как различают разрезы в зависимости от числа секущих плоскостей? Какой разрез называют сложным?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23. Особенности вычерчивания спиц, тонких стенок, ребер, если секущая плоскость направлена вдоль оси и длинной стороны такой детали?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24. Как изображаются на чертеже оси прямоугольной изометрической проекции (ГОСТ 2.317-69)?</w:t>
            </w:r>
          </w:p>
          <w:p w:rsidR="00A90899" w:rsidRDefault="00C848C4" w:rsidP="00C848C4"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25.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Изображение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резьбы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(ГОСТ 2.311-68).</w:t>
            </w:r>
          </w:p>
        </w:tc>
      </w:tr>
      <w:tr w:rsidR="00A90899" w:rsidTr="00234EC3">
        <w:trPr>
          <w:trHeight w:hRule="exact" w:val="278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5.2.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Темы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письменных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работ</w:t>
            </w:r>
            <w:proofErr w:type="spellEnd"/>
          </w:p>
        </w:tc>
      </w:tr>
      <w:tr w:rsidR="00A90899" w:rsidRPr="00077FC8" w:rsidTr="00234EC3">
        <w:trPr>
          <w:trHeight w:hRule="exact" w:val="2494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№1. Построить недостающий вид модели по двум заданным, аксонометрическое изображение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№2. Выполнить недостающий вид модели, простые разрезы, аксонометрическое изображение.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№3. Выполнить болтовое соединение и спецификацию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№4. По заданным координатам построить линию пересечения 2-х плоскостей общего положения и определить видимость на чертеже.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№5. Построить линию пересечения поверхностей методом  вспомогательных секущих плоскостей.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№6. Построить сечение многогранника плоскостью общего положения. Найти натуральную величину сечения.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№7. Построить полную развертку усеченной поверхности многогранника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№8. Выполнение эскизов деталей</w:t>
            </w:r>
          </w:p>
          <w:p w:rsidR="00A90899" w:rsidRPr="00C848C4" w:rsidRDefault="00C848C4" w:rsidP="00C848C4">
            <w:pPr>
              <w:rPr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№9. Выполнить чертежи 2-3 деталей и аксонометрическое изображение с вырезом</w:t>
            </w:r>
          </w:p>
        </w:tc>
      </w:tr>
      <w:tr w:rsidR="00A90899" w:rsidTr="00234EC3">
        <w:trPr>
          <w:trHeight w:hRule="exact" w:val="278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5.3.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Фонд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оценочных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средств</w:t>
            </w:r>
            <w:proofErr w:type="spellEnd"/>
          </w:p>
        </w:tc>
      </w:tr>
      <w:tr w:rsidR="00A90899" w:rsidRPr="00077FC8" w:rsidTr="00234EC3">
        <w:trPr>
          <w:trHeight w:hRule="exact" w:val="278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C848C4" w:rsidRDefault="00C848C4">
            <w:pPr>
              <w:rPr>
                <w:lang w:val="ru-RU"/>
              </w:rPr>
            </w:pPr>
            <w:r w:rsidRPr="00C848C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Фонд оценочных сре</w:t>
            </w:r>
            <w:proofErr w:type="gramStart"/>
            <w:r w:rsidRPr="00C848C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дств пр</w:t>
            </w:r>
            <w:proofErr w:type="gramEnd"/>
            <w:r w:rsidRPr="00C848C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едставлен в приложении к рабочей программе</w:t>
            </w:r>
          </w:p>
        </w:tc>
      </w:tr>
      <w:tr w:rsidR="00A90899" w:rsidTr="00234EC3">
        <w:trPr>
          <w:trHeight w:hRule="exact" w:val="278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5.4.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видов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оценочных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средств</w:t>
            </w:r>
            <w:proofErr w:type="spellEnd"/>
          </w:p>
        </w:tc>
      </w:tr>
      <w:tr w:rsidR="00A90899" w:rsidRPr="00077FC8" w:rsidTr="00234EC3">
        <w:trPr>
          <w:trHeight w:hRule="exact" w:val="278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C848C4" w:rsidRDefault="00C848C4">
            <w:pPr>
              <w:rPr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 задач, расчетно-графическая работа (РГР), отчеты по РГР, контрольная работа, экзаменационные вопросы</w:t>
            </w:r>
          </w:p>
        </w:tc>
      </w:tr>
      <w:tr w:rsidR="00A90899" w:rsidRPr="00077FC8" w:rsidTr="00234EC3">
        <w:trPr>
          <w:trHeight w:hRule="exact" w:val="278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 УЧЕБНО-МЕТОДИЧЕСКОЕ И ИНФОРМАЦИОННОЕ ОБЕСПЕЧЕНИЕ ДИСЦИПЛИНЫ (МОДУЛЯ)</w:t>
            </w:r>
          </w:p>
        </w:tc>
      </w:tr>
      <w:tr w:rsidR="00A90899" w:rsidTr="00234EC3">
        <w:trPr>
          <w:trHeight w:hRule="exact" w:val="278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6.1.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Рекомендуемая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  <w:proofErr w:type="spellEnd"/>
          </w:p>
        </w:tc>
      </w:tr>
      <w:tr w:rsidR="00BC1276" w:rsidRPr="00077FC8" w:rsidTr="005B38CF">
        <w:trPr>
          <w:trHeight w:val="340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8B09EC">
            <w:pPr>
              <w:pStyle w:val="TableParagraph"/>
              <w:spacing w:line="213" w:lineRule="exact"/>
              <w:ind w:firstLine="46"/>
              <w:jc w:val="center"/>
              <w:rPr>
                <w:sz w:val="19"/>
              </w:rPr>
            </w:pPr>
            <w:r>
              <w:rPr>
                <w:sz w:val="19"/>
              </w:rPr>
              <w:t>6.1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Pr="00BC1276" w:rsidRDefault="00BC1276" w:rsidP="008B09EC">
            <w:pPr>
              <w:pStyle w:val="ab"/>
              <w:spacing w:after="160" w:line="259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BC1276">
              <w:rPr>
                <w:rFonts w:ascii="Times New Roman" w:hAnsi="Times New Roman"/>
                <w:sz w:val="18"/>
                <w:szCs w:val="18"/>
              </w:rPr>
              <w:t xml:space="preserve">Кирюхина, Т. А. Начертательная геометрия и инженерная графика: учебное пособие / Т. А. Кирюхина, В. А. </w:t>
            </w:r>
            <w:proofErr w:type="spellStart"/>
            <w:r w:rsidRPr="00BC1276">
              <w:rPr>
                <w:rFonts w:ascii="Times New Roman" w:hAnsi="Times New Roman"/>
                <w:sz w:val="18"/>
                <w:szCs w:val="18"/>
              </w:rPr>
              <w:t>Овтов</w:t>
            </w:r>
            <w:proofErr w:type="spellEnd"/>
            <w:r w:rsidRPr="00BC1276">
              <w:rPr>
                <w:rFonts w:ascii="Times New Roman" w:hAnsi="Times New Roman"/>
                <w:sz w:val="18"/>
                <w:szCs w:val="18"/>
              </w:rPr>
              <w:t>. — Пенза</w:t>
            </w:r>
            <w:proofErr w:type="gramStart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:</w:t>
            </w:r>
            <w:proofErr w:type="gram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ПГАУ, 2022. — 131 с. — Текст</w:t>
            </w:r>
            <w:proofErr w:type="gramStart"/>
            <w:r w:rsidRPr="00BC1276">
              <w:rPr>
                <w:rFonts w:ascii="Times New Roman" w:hAnsi="Times New Roman"/>
                <w:sz w:val="18"/>
                <w:szCs w:val="18"/>
              </w:rPr>
              <w:t> :</w:t>
            </w:r>
            <w:proofErr w:type="gram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электронный // Лань : электронно-библиотечная система. — URL: </w:t>
            </w:r>
            <w:hyperlink r:id="rId12" w:history="1">
              <w:r w:rsidRPr="00BC1276">
                <w:rPr>
                  <w:rStyle w:val="af5"/>
                  <w:rFonts w:ascii="Times New Roman" w:hAnsi="Times New Roman"/>
                  <w:sz w:val="18"/>
                  <w:szCs w:val="18"/>
                </w:rPr>
                <w:t>https://e.lanbook.com/book/332918</w:t>
              </w:r>
            </w:hyperlink>
          </w:p>
        </w:tc>
      </w:tr>
      <w:tr w:rsidR="00BC1276" w:rsidRPr="00077FC8" w:rsidTr="000374A3">
        <w:trPr>
          <w:trHeight w:val="624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8B09EC">
            <w:pPr>
              <w:pStyle w:val="TableParagraph"/>
              <w:spacing w:line="213" w:lineRule="exact"/>
              <w:ind w:firstLine="46"/>
              <w:jc w:val="center"/>
              <w:rPr>
                <w:sz w:val="19"/>
              </w:rPr>
            </w:pPr>
            <w:r>
              <w:rPr>
                <w:sz w:val="19"/>
              </w:rPr>
              <w:t>6.2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Pr="00BC1276" w:rsidRDefault="00BC1276" w:rsidP="008B09EC">
            <w:pPr>
              <w:pStyle w:val="ab"/>
              <w:spacing w:after="160" w:line="259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BC1276">
              <w:rPr>
                <w:rFonts w:ascii="Times New Roman" w:hAnsi="Times New Roman"/>
                <w:sz w:val="18"/>
                <w:szCs w:val="18"/>
              </w:rPr>
              <w:t>Константинов, А. В.  Начертательная геометрия</w:t>
            </w:r>
            <w:proofErr w:type="gramStart"/>
            <w:r w:rsidRPr="00BC1276">
              <w:rPr>
                <w:rFonts w:ascii="Times New Roman" w:hAnsi="Times New Roman"/>
                <w:sz w:val="18"/>
                <w:szCs w:val="18"/>
              </w:rPr>
              <w:t> :</w:t>
            </w:r>
            <w:proofErr w:type="gram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учебное пособие для вузов / А. В. Константинов. — 2-е изд., </w:t>
            </w:r>
            <w:proofErr w:type="spellStart"/>
            <w:r w:rsidRPr="00BC1276">
              <w:rPr>
                <w:rFonts w:ascii="Times New Roman" w:hAnsi="Times New Roman"/>
                <w:sz w:val="18"/>
                <w:szCs w:val="18"/>
              </w:rPr>
              <w:t>испр</w:t>
            </w:r>
            <w:proofErr w:type="spell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. и доп. — Москва : Издательство </w:t>
            </w:r>
            <w:proofErr w:type="spellStart"/>
            <w:r w:rsidRPr="00BC1276">
              <w:rPr>
                <w:rFonts w:ascii="Times New Roman" w:hAnsi="Times New Roman"/>
                <w:sz w:val="18"/>
                <w:szCs w:val="18"/>
              </w:rPr>
              <w:t>Юрайт</w:t>
            </w:r>
            <w:proofErr w:type="spellEnd"/>
            <w:r w:rsidRPr="00BC1276">
              <w:rPr>
                <w:rFonts w:ascii="Times New Roman" w:hAnsi="Times New Roman"/>
                <w:sz w:val="18"/>
                <w:szCs w:val="18"/>
              </w:rPr>
              <w:t>, 2024. — 401 с. — (Высшее образование). — ISBN 978-5-534-17222-5. — Текст</w:t>
            </w:r>
            <w:proofErr w:type="gramStart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:</w:t>
            </w:r>
            <w:proofErr w:type="gram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электронный // Образовательная платформа </w:t>
            </w:r>
            <w:proofErr w:type="spellStart"/>
            <w:r w:rsidRPr="00BC1276">
              <w:rPr>
                <w:rFonts w:ascii="Times New Roman" w:hAnsi="Times New Roman"/>
                <w:sz w:val="18"/>
                <w:szCs w:val="18"/>
              </w:rPr>
              <w:t>Юрайт</w:t>
            </w:r>
            <w:proofErr w:type="spell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[сайт]. — URL: https://urait.ru/bcode/542858 (дата обращения: 13.06.2024).</w:t>
            </w:r>
          </w:p>
        </w:tc>
      </w:tr>
      <w:tr w:rsidR="00BC1276" w:rsidRPr="00077FC8" w:rsidTr="006E642C">
        <w:trPr>
          <w:trHeight w:val="624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8B09EC">
            <w:pPr>
              <w:pStyle w:val="TableParagraph"/>
              <w:spacing w:line="213" w:lineRule="exact"/>
              <w:ind w:firstLine="46"/>
              <w:jc w:val="center"/>
              <w:rPr>
                <w:sz w:val="19"/>
              </w:rPr>
            </w:pPr>
            <w:r>
              <w:rPr>
                <w:sz w:val="19"/>
              </w:rPr>
              <w:lastRenderedPageBreak/>
              <w:t>6.3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Pr="00BC1276" w:rsidRDefault="00BC1276" w:rsidP="008B09EC">
            <w:pPr>
              <w:pStyle w:val="ab"/>
              <w:spacing w:after="160" w:line="259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BC1276">
              <w:rPr>
                <w:rFonts w:ascii="Times New Roman" w:hAnsi="Times New Roman"/>
                <w:sz w:val="18"/>
                <w:szCs w:val="18"/>
              </w:rPr>
              <w:t>Чекмарев</w:t>
            </w:r>
            <w:proofErr w:type="spellEnd"/>
            <w:r w:rsidRPr="00BC1276">
              <w:rPr>
                <w:rFonts w:ascii="Times New Roman" w:hAnsi="Times New Roman"/>
                <w:sz w:val="18"/>
                <w:szCs w:val="18"/>
              </w:rPr>
              <w:t>, А. А.  Начертательная геометрия</w:t>
            </w:r>
            <w:proofErr w:type="gramStart"/>
            <w:r w:rsidRPr="00BC1276">
              <w:rPr>
                <w:rFonts w:ascii="Times New Roman" w:hAnsi="Times New Roman"/>
                <w:sz w:val="18"/>
                <w:szCs w:val="18"/>
              </w:rPr>
              <w:t> :</w:t>
            </w:r>
            <w:proofErr w:type="gram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учебник для вузов / А. А. </w:t>
            </w:r>
            <w:proofErr w:type="spellStart"/>
            <w:r w:rsidRPr="00BC1276">
              <w:rPr>
                <w:rFonts w:ascii="Times New Roman" w:hAnsi="Times New Roman"/>
                <w:sz w:val="18"/>
                <w:szCs w:val="18"/>
              </w:rPr>
              <w:t>Чекмарев</w:t>
            </w:r>
            <w:proofErr w:type="spell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. — 2-е изд., </w:t>
            </w:r>
            <w:proofErr w:type="spellStart"/>
            <w:r w:rsidRPr="00BC1276">
              <w:rPr>
                <w:rFonts w:ascii="Times New Roman" w:hAnsi="Times New Roman"/>
                <w:sz w:val="18"/>
                <w:szCs w:val="18"/>
              </w:rPr>
              <w:t>испр</w:t>
            </w:r>
            <w:proofErr w:type="spell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. и доп. — Москва : Издательство </w:t>
            </w:r>
            <w:proofErr w:type="spellStart"/>
            <w:r w:rsidRPr="00BC1276">
              <w:rPr>
                <w:rFonts w:ascii="Times New Roman" w:hAnsi="Times New Roman"/>
                <w:sz w:val="18"/>
                <w:szCs w:val="18"/>
              </w:rPr>
              <w:t>Юрайт</w:t>
            </w:r>
            <w:proofErr w:type="spellEnd"/>
            <w:r w:rsidRPr="00BC1276">
              <w:rPr>
                <w:rFonts w:ascii="Times New Roman" w:hAnsi="Times New Roman"/>
                <w:sz w:val="18"/>
                <w:szCs w:val="18"/>
              </w:rPr>
              <w:t>, 2024. — 147 с. — (Высшее образование). — ISBN 978-5-534-11231-3. — Текст</w:t>
            </w:r>
            <w:proofErr w:type="gramStart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:</w:t>
            </w:r>
            <w:proofErr w:type="gram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электронный // Образовательная платформа </w:t>
            </w:r>
            <w:proofErr w:type="spellStart"/>
            <w:r w:rsidRPr="00BC1276">
              <w:rPr>
                <w:rFonts w:ascii="Times New Roman" w:hAnsi="Times New Roman"/>
                <w:sz w:val="18"/>
                <w:szCs w:val="18"/>
              </w:rPr>
              <w:t>Юрайт</w:t>
            </w:r>
            <w:proofErr w:type="spell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[сайт]. — URL: https://urait.ru/bcode/538045 (дата обращения: 13.06.2024)</w:t>
            </w:r>
          </w:p>
        </w:tc>
      </w:tr>
      <w:tr w:rsidR="00BC1276" w:rsidRPr="00077FC8" w:rsidTr="005A0B20">
        <w:trPr>
          <w:trHeight w:val="624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8B09EC">
            <w:pPr>
              <w:pStyle w:val="TableParagraph"/>
              <w:spacing w:line="216" w:lineRule="exact"/>
              <w:ind w:firstLine="46"/>
              <w:jc w:val="center"/>
              <w:rPr>
                <w:sz w:val="19"/>
              </w:rPr>
            </w:pPr>
            <w:r>
              <w:rPr>
                <w:sz w:val="19"/>
              </w:rPr>
              <w:t>6.4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Default="00BC1276" w:rsidP="008B09EC">
            <w:pPr>
              <w:pStyle w:val="TableParagraph"/>
              <w:spacing w:line="216" w:lineRule="exact"/>
              <w:ind w:left="9"/>
              <w:rPr>
                <w:sz w:val="19"/>
              </w:rPr>
            </w:pPr>
            <w:proofErr w:type="spellStart"/>
            <w:r>
              <w:rPr>
                <w:sz w:val="19"/>
              </w:rPr>
              <w:t>Харах</w:t>
            </w:r>
            <w:proofErr w:type="spellEnd"/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М.М.,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Гусева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Т.В. Славин Б.М. Инженерная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графика:</w:t>
            </w:r>
            <w:r>
              <w:rPr>
                <w:spacing w:val="-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учебно-метод</w:t>
            </w:r>
            <w:proofErr w:type="spellEnd"/>
            <w:r>
              <w:rPr>
                <w:sz w:val="19"/>
              </w:rPr>
              <w:t>.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комплекс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: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учеб</w:t>
            </w:r>
            <w:proofErr w:type="gramStart"/>
            <w:r>
              <w:rPr>
                <w:sz w:val="19"/>
              </w:rPr>
              <w:t>.</w:t>
            </w:r>
            <w:proofErr w:type="gramEnd"/>
            <w:r>
              <w:rPr>
                <w:spacing w:val="-45"/>
                <w:sz w:val="19"/>
              </w:rPr>
              <w:t xml:space="preserve"> </w:t>
            </w:r>
            <w:proofErr w:type="gramStart"/>
            <w:r>
              <w:rPr>
                <w:sz w:val="19"/>
              </w:rPr>
              <w:t>п</w:t>
            </w:r>
            <w:proofErr w:type="gramEnd"/>
            <w:r>
              <w:rPr>
                <w:sz w:val="19"/>
              </w:rPr>
              <w:t>особие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вузов – 2-е изд., пересмотренное. – Астрахань:</w:t>
            </w:r>
            <w:r>
              <w:rPr>
                <w:spacing w:val="-8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Изд</w:t>
            </w:r>
            <w:proofErr w:type="spellEnd"/>
            <w:r>
              <w:rPr>
                <w:sz w:val="19"/>
              </w:rPr>
              <w:t>-</w:t>
            </w:r>
            <w:r>
              <w:rPr>
                <w:spacing w:val="-44"/>
                <w:sz w:val="19"/>
              </w:rPr>
              <w:t xml:space="preserve"> </w:t>
            </w:r>
            <w:r>
              <w:rPr>
                <w:sz w:val="19"/>
              </w:rPr>
              <w:t>во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АГТУ,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2024</w:t>
            </w:r>
          </w:p>
        </w:tc>
      </w:tr>
      <w:tr w:rsidR="00BC1276" w:rsidRPr="00077FC8" w:rsidTr="00E03872">
        <w:trPr>
          <w:trHeight w:val="624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8B09EC">
            <w:pPr>
              <w:pStyle w:val="TableParagraph"/>
              <w:spacing w:line="214" w:lineRule="exact"/>
              <w:ind w:firstLine="46"/>
              <w:jc w:val="center"/>
              <w:rPr>
                <w:sz w:val="19"/>
              </w:rPr>
            </w:pPr>
            <w:r>
              <w:rPr>
                <w:sz w:val="19"/>
              </w:rPr>
              <w:t>6.5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Default="00BC1276" w:rsidP="008B09EC">
            <w:pPr>
              <w:pStyle w:val="TableParagraph"/>
              <w:spacing w:line="214" w:lineRule="exact"/>
              <w:ind w:left="9"/>
              <w:rPr>
                <w:sz w:val="19"/>
              </w:rPr>
            </w:pPr>
            <w:proofErr w:type="spellStart"/>
            <w:r>
              <w:rPr>
                <w:sz w:val="19"/>
              </w:rPr>
              <w:t>Харах</w:t>
            </w:r>
            <w:proofErr w:type="spellEnd"/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М.М.,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Гусева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Т.В., Славин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Р.Б.,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Козлова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И.А.: Инженерная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компьютерная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 xml:space="preserve">графика: </w:t>
            </w:r>
            <w:proofErr w:type="spellStart"/>
            <w:proofErr w:type="gramStart"/>
            <w:r>
              <w:rPr>
                <w:sz w:val="19"/>
              </w:rPr>
              <w:t>учебно-метод</w:t>
            </w:r>
            <w:proofErr w:type="spellEnd"/>
            <w:proofErr w:type="gramEnd"/>
            <w:r>
              <w:rPr>
                <w:sz w:val="19"/>
              </w:rPr>
              <w:t>.</w:t>
            </w:r>
          </w:p>
          <w:p w:rsidR="00BC1276" w:rsidRDefault="00BC1276" w:rsidP="008B09EC">
            <w:pPr>
              <w:pStyle w:val="TableParagraph"/>
              <w:spacing w:line="203" w:lineRule="exact"/>
              <w:ind w:left="9"/>
              <w:rPr>
                <w:sz w:val="19"/>
              </w:rPr>
            </w:pPr>
            <w:r>
              <w:rPr>
                <w:sz w:val="19"/>
              </w:rPr>
              <w:t>комплекс: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учеб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пособие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вузов - Астрахань: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Изд-во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АГТУ,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2015</w:t>
            </w:r>
          </w:p>
        </w:tc>
      </w:tr>
      <w:tr w:rsidR="00BC1276" w:rsidRPr="00077FC8" w:rsidTr="00234EC3">
        <w:trPr>
          <w:trHeight w:val="283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Pr="00234EC3" w:rsidRDefault="00BC1276" w:rsidP="00234EC3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6.2. Перечень ресурсов информационно-телекоммуникационной сети "Интернет"</w:t>
            </w:r>
          </w:p>
        </w:tc>
      </w:tr>
      <w:tr w:rsidR="00BC1276" w:rsidRPr="00077FC8" w:rsidTr="009655D3">
        <w:trPr>
          <w:trHeight w:val="635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Pr="00164659" w:rsidRDefault="00BC1276" w:rsidP="00DA6991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Нестеренко, Л.А. Начертательная геометрия. Инженерная графика. Раздел 1. Конспект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лек-ций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по начертательной геометрии: рабочая тетрадь [Электронный ресурс] : учеб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особие / Л.А. Нестеренко, В.В.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Бурлов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, Л.В.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Ремонтова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 — Электрон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ан. — Пенза: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ПензГТУ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2014. — 191 с</w:t>
            </w:r>
          </w:p>
        </w:tc>
      </w:tr>
      <w:tr w:rsidR="00BC1276" w:rsidRPr="00077FC8" w:rsidTr="009655D3">
        <w:trPr>
          <w:trHeight w:val="635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Pr="00164659" w:rsidRDefault="00BC1276" w:rsidP="00DA6991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Бурлов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В.В. Конспект лекций по начертательной геометрии инженерная графика: Модуль 1 [Электронный ресурс] : учеб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особие / В.В.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Бурлов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И.И. Привалов, Л.А. Нестеренко. — Электрон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ан. — Пенза: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ПензГТУ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2014. — 72 с.</w:t>
            </w:r>
          </w:p>
        </w:tc>
      </w:tr>
      <w:tr w:rsidR="00BC1276" w:rsidRPr="00077FC8" w:rsidTr="009655D3">
        <w:trPr>
          <w:trHeight w:val="510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Pr="00164659" w:rsidRDefault="00BC1276" w:rsidP="00DA6991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Юдина, Е.Ю. Начертательная геометрия. Инженерная графика [Электронный ресурс]: учеб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особие — Электрон. дан. — Пенза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: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ПензГТУ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2012. — 142 с.</w:t>
            </w:r>
          </w:p>
        </w:tc>
      </w:tr>
      <w:tr w:rsidR="00BC1276" w:rsidRPr="00077FC8" w:rsidTr="009655D3">
        <w:trPr>
          <w:trHeight w:val="510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Э4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Pr="00164659" w:rsidRDefault="00BC1276" w:rsidP="00DA6991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Начертательная геометрия [Электронный ресурс]: учеб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особие / В.В.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Корниенко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[и др.]. — Электрон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ан. — Санкт-Петербург: Лань, 2013. — 192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</w:tr>
      <w:tr w:rsidR="00BC1276" w:rsidTr="00234EC3">
        <w:trPr>
          <w:trHeight w:hRule="exact" w:val="278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6.3.1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обеспечения</w:t>
            </w:r>
            <w:proofErr w:type="spellEnd"/>
          </w:p>
        </w:tc>
      </w:tr>
      <w:tr w:rsidR="00BC1276" w:rsidRPr="00077FC8" w:rsidTr="00234EC3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6.3.1.1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Pr="006C699E" w:rsidRDefault="00BC1276" w:rsidP="00DA6991">
            <w:pPr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DeamonTools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-Программа для работы с образами дисков</w:t>
            </w:r>
          </w:p>
        </w:tc>
      </w:tr>
      <w:tr w:rsidR="00BC1276" w:rsidRPr="00077FC8" w:rsidTr="00234EC3">
        <w:trPr>
          <w:trHeight w:val="27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6.3.1.2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Pr="006C699E" w:rsidRDefault="00BC1276" w:rsidP="00DA6991">
            <w:pPr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AdobeReader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-Программа для просмотра электронных документов</w:t>
            </w:r>
          </w:p>
        </w:tc>
      </w:tr>
      <w:tr w:rsidR="00BC1276" w:rsidRPr="00234EC3" w:rsidTr="00234EC3">
        <w:trPr>
          <w:trHeight w:val="27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6.3.1.3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Default="00BC1276" w:rsidP="00DA6991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KasperskyAntivirus-Средство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антивирусной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защиты</w:t>
            </w:r>
            <w:proofErr w:type="spellEnd"/>
          </w:p>
        </w:tc>
      </w:tr>
      <w:tr w:rsidR="00BC1276" w:rsidRPr="00077FC8" w:rsidTr="00234EC3">
        <w:trPr>
          <w:trHeight w:val="27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6.3.1.4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Pr="006C699E" w:rsidRDefault="00BC1276" w:rsidP="00DA6991">
            <w:pPr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MathCad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-Система компьютерной алгебры из класса систем автоматизированного проектирования, ориентированная на подготовку интерактивных документов с вычислениями и визуальным сопровождением, отличается лёгкостью использования и применения для коллективной работы</w:t>
            </w:r>
          </w:p>
        </w:tc>
      </w:tr>
      <w:tr w:rsidR="00BC1276" w:rsidRPr="00234EC3" w:rsidTr="00234EC3">
        <w:trPr>
          <w:trHeight w:val="27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6.3.1.5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Default="00BC1276" w:rsidP="00DA6991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MozillaFireFox-Браузер</w:t>
            </w:r>
            <w:proofErr w:type="spellEnd"/>
          </w:p>
        </w:tc>
      </w:tr>
      <w:tr w:rsidR="00BC1276" w:rsidRPr="00234EC3" w:rsidTr="00234EC3">
        <w:trPr>
          <w:trHeight w:val="27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6.3.1.6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Default="00BC1276" w:rsidP="00DA6991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7-zip-Архиватор</w:t>
            </w:r>
          </w:p>
        </w:tc>
      </w:tr>
      <w:tr w:rsidR="00BC1276" w:rsidRPr="00077FC8" w:rsidTr="00234EC3">
        <w:trPr>
          <w:trHeight w:val="27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6.3.1.7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Pr="006C699E" w:rsidRDefault="00BC1276" w:rsidP="00DA6991">
            <w:pPr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iSpringPresenter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7-Программа для создания презентаций</w:t>
            </w:r>
          </w:p>
        </w:tc>
      </w:tr>
      <w:tr w:rsidR="00BC1276" w:rsidRPr="00077FC8" w:rsidTr="00234EC3">
        <w:trPr>
          <w:trHeight w:val="27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6.3.1.8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Pr="006C699E" w:rsidRDefault="00BC1276" w:rsidP="00DA6991">
            <w:pPr>
              <w:rPr>
                <w:sz w:val="19"/>
                <w:szCs w:val="19"/>
                <w:lang w:val="ru-RU"/>
              </w:rPr>
            </w:pP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Антиплагиат-Система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автоматической проверки текстов на наличие заимствований из общедоступных сетевых источников</w:t>
            </w:r>
          </w:p>
        </w:tc>
      </w:tr>
      <w:tr w:rsidR="00BC1276" w:rsidRPr="00077FC8" w:rsidTr="00234EC3">
        <w:trPr>
          <w:trHeight w:val="27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6.3.1.9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Pr="006C699E" w:rsidRDefault="00BC1276" w:rsidP="00DA6991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КОМПАС – 3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V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16-Система трехмерного моделирования.</w:t>
            </w:r>
          </w:p>
        </w:tc>
      </w:tr>
      <w:tr w:rsidR="00BC1276" w:rsidRPr="00234EC3" w:rsidTr="00234EC3">
        <w:trPr>
          <w:trHeight w:val="27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6.3.1.10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Default="00BC1276" w:rsidP="00DA6991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GoogleChrome-Браузер</w:t>
            </w:r>
            <w:proofErr w:type="spellEnd"/>
          </w:p>
        </w:tc>
      </w:tr>
      <w:tr w:rsidR="00BC1276" w:rsidRPr="00077FC8" w:rsidTr="00234EC3">
        <w:trPr>
          <w:trHeight w:hRule="exact" w:val="278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Pr="004E2B08" w:rsidRDefault="00BC1276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6.3.2 Перечень информационных справочных систем и профессиональных баз данных</w:t>
            </w:r>
          </w:p>
        </w:tc>
      </w:tr>
      <w:tr w:rsidR="00BC1276" w:rsidRPr="00160B46" w:rsidTr="009655D3">
        <w:trPr>
          <w:trHeight w:val="28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6.3.2.1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Default="00BC1276" w:rsidP="00DA6991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MicrosoftOpenLicenseAcademic-Операционные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системы</w:t>
            </w:r>
            <w:proofErr w:type="spellEnd"/>
          </w:p>
        </w:tc>
      </w:tr>
      <w:tr w:rsidR="00BC1276" w:rsidRPr="00077FC8" w:rsidTr="009655D3">
        <w:trPr>
          <w:trHeight w:val="28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6.3.2.2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Pr="006C699E" w:rsidRDefault="00BC1276" w:rsidP="00DA6991">
            <w:pPr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OpenOffice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-Программное обеспечение для работы с электронными документами</w:t>
            </w:r>
          </w:p>
        </w:tc>
      </w:tr>
      <w:tr w:rsidR="00BC1276" w:rsidRPr="00077FC8" w:rsidTr="009655D3">
        <w:trPr>
          <w:trHeight w:val="28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6.3.2.3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BC1276" w:rsidRPr="006C699E" w:rsidRDefault="00BC1276" w:rsidP="00DA6991">
            <w:pPr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Moodle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-Образовательный портал ФГБОУ ВО «АГТУ»</w:t>
            </w:r>
          </w:p>
        </w:tc>
      </w:tr>
      <w:tr w:rsidR="00BC1276" w:rsidRPr="00077FC8" w:rsidTr="00602B62">
        <w:trPr>
          <w:trHeight w:hRule="exact" w:val="391"/>
        </w:trPr>
        <w:tc>
          <w:tcPr>
            <w:tcW w:w="4514" w:type="dxa"/>
            <w:gridSpan w:val="2"/>
          </w:tcPr>
          <w:p w:rsidR="00BC1276" w:rsidRPr="004E2B08" w:rsidRDefault="00BC1276">
            <w:pPr>
              <w:rPr>
                <w:lang w:val="ru-RU"/>
              </w:rPr>
            </w:pPr>
          </w:p>
        </w:tc>
        <w:tc>
          <w:tcPr>
            <w:tcW w:w="4786" w:type="dxa"/>
          </w:tcPr>
          <w:p w:rsidR="00BC1276" w:rsidRPr="004E2B08" w:rsidRDefault="00BC1276">
            <w:pPr>
              <w:rPr>
                <w:lang w:val="ru-RU"/>
              </w:rPr>
            </w:pPr>
          </w:p>
        </w:tc>
        <w:tc>
          <w:tcPr>
            <w:tcW w:w="974" w:type="dxa"/>
          </w:tcPr>
          <w:p w:rsidR="00BC1276" w:rsidRPr="004E2B08" w:rsidRDefault="00BC1276">
            <w:pPr>
              <w:rPr>
                <w:lang w:val="ru-RU"/>
              </w:rPr>
            </w:pPr>
          </w:p>
        </w:tc>
      </w:tr>
      <w:tr w:rsidR="00BC1276" w:rsidRPr="00077FC8" w:rsidTr="00234EC3">
        <w:trPr>
          <w:trHeight w:hRule="exact" w:val="278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Pr="004E2B08" w:rsidRDefault="00BC1276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7. МАТЕРИАЛЬНО-ТЕХНИЧЕСКОЕ ОБЕСПЕЧЕНИЕ ДИСЦИПЛИНЫ (МОДУЛЯ)</w:t>
            </w:r>
          </w:p>
        </w:tc>
      </w:tr>
      <w:tr w:rsidR="00BC1276" w:rsidRPr="00077FC8" w:rsidTr="005C568D">
        <w:trPr>
          <w:trHeight w:val="288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Pr="006C699E" w:rsidRDefault="00BC1276" w:rsidP="00DA6991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1.Аудитории для проведения занятий лекционного типа.</w:t>
            </w:r>
          </w:p>
        </w:tc>
      </w:tr>
      <w:tr w:rsidR="00BC1276" w:rsidRPr="00077FC8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7.2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Pr="006C699E" w:rsidRDefault="00BC1276" w:rsidP="00DA6991">
            <w:pPr>
              <w:rPr>
                <w:sz w:val="19"/>
                <w:szCs w:val="19"/>
                <w:lang w:val="ru-RU"/>
              </w:rPr>
            </w:pP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2.Аудитории должны быть оборудованы специализированной учебной мебелью для обучающихся, стол и стул для преподавателя, набор демонстрационного оборудования,  учебно-наглядные пособия, компьютерная техника с подключением к сети «Интернет».</w:t>
            </w:r>
            <w:proofErr w:type="gramEnd"/>
          </w:p>
        </w:tc>
      </w:tr>
      <w:tr w:rsidR="00BC1276" w:rsidRPr="00077FC8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7.3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Pr="006C699E" w:rsidRDefault="00BC1276" w:rsidP="00DA6991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3.Аудитории для проведения занятий семинарского и лабораторного типа.</w:t>
            </w:r>
          </w:p>
        </w:tc>
      </w:tr>
      <w:tr w:rsidR="00BC1276" w:rsidRPr="00160B46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7.4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Default="00BC1276" w:rsidP="00DA6991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4.Аудитории не менее чем на 25 посадочных мест. Аудитории должна быть оборудованы учебной мебелью для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обучающихся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, стол и стул для преподавателя, доска. Компьютерный класс, оснащенный компьютерами, с выходом в сеть Интернет, оборудованный учебной мебелью.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Необходимое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обеспечение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</w:t>
            </w:r>
          </w:p>
        </w:tc>
      </w:tr>
      <w:tr w:rsidR="00BC1276" w:rsidRPr="00160B46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7.5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Default="00BC1276" w:rsidP="00DA6991">
            <w:pPr>
              <w:rPr>
                <w:sz w:val="19"/>
                <w:szCs w:val="19"/>
              </w:rPr>
            </w:pP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2016 (Договор №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Tr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000113470 от 5 октября 2016г.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пользования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—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неограниченно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).</w:t>
            </w:r>
          </w:p>
        </w:tc>
      </w:tr>
      <w:tr w:rsidR="00BC1276" w:rsidRPr="005C568D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7.6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Default="00BC1276" w:rsidP="00DA6991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6.Офисный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пакет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приложений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 Word, Excel, PowerPoint, OneNote, Outlook, Publisher, Access (Microsoft Open License).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- 3D V16,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Mathcad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15, Autodesk</w:t>
            </w:r>
          </w:p>
        </w:tc>
      </w:tr>
      <w:tr w:rsidR="00BC1276" w:rsidRPr="00077FC8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7.7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Pr="006C699E" w:rsidRDefault="00BC1276" w:rsidP="00DA6991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 Аудитория для групповых и индивидуальных консультаций.</w:t>
            </w:r>
          </w:p>
        </w:tc>
      </w:tr>
      <w:tr w:rsidR="00BC1276" w:rsidRPr="00160B46" w:rsidTr="005C568D">
        <w:trPr>
          <w:trHeight w:val="624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7.8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BC1276" w:rsidRDefault="00BC1276" w:rsidP="00DA6991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8.Аудитории не менее чем на 25 посадочных мест. Аудитории должна быть оборудованы учебной мебелью для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обучающихся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, стол и стул для преподавателя, доска. Компьютерный класс, оснащенный компьютерами, с выходом в сеть Интернет, оборудованный учебной мебелью.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Необходимое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обеспечение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</w:t>
            </w:r>
          </w:p>
        </w:tc>
      </w:tr>
      <w:tr w:rsidR="00BC1276" w:rsidRPr="00160B46" w:rsidTr="005C568D">
        <w:trPr>
          <w:trHeight w:val="276"/>
        </w:trPr>
        <w:tc>
          <w:tcPr>
            <w:tcW w:w="102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7.9</w:t>
            </w:r>
          </w:p>
        </w:tc>
        <w:tc>
          <w:tcPr>
            <w:tcW w:w="9247" w:type="dxa"/>
            <w:gridSpan w:val="3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Default="00BC1276" w:rsidP="00DA6991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2016 (Договор №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Tr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000113470 от 5 октября 2016г.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пользования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—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неограниченно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).</w:t>
            </w:r>
          </w:p>
        </w:tc>
      </w:tr>
      <w:tr w:rsidR="00BC1276" w:rsidRPr="005C568D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7.10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Default="00BC1276" w:rsidP="00DA6991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Офисный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пакет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приложений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 Word, Excel, PowerPoint, OneNote, Outlook, Publisher, Access (Microsoft Open License).</w:t>
            </w:r>
          </w:p>
        </w:tc>
      </w:tr>
      <w:tr w:rsidR="00BC1276" w:rsidRPr="005C568D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7.11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Default="00BC1276" w:rsidP="00DA6991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- 3D V16,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Mathcad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15, Autodesk</w:t>
            </w:r>
          </w:p>
        </w:tc>
      </w:tr>
      <w:tr w:rsidR="00BC1276" w:rsidRPr="00077FC8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7.12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Pr="006C699E" w:rsidRDefault="00BC1276" w:rsidP="00DA6991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9. Аудитория для текущего контроля и промежуточной аттестации.</w:t>
            </w:r>
          </w:p>
        </w:tc>
      </w:tr>
      <w:tr w:rsidR="00BC1276" w:rsidRPr="00160B46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7.13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Default="00BC1276" w:rsidP="00DA6991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10. Компьютерный класс, оснащенный компьютерами, с выходом в сеть Интернет, оборудованный учебной мебелью.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Необходимое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обеспечение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</w:t>
            </w:r>
          </w:p>
        </w:tc>
      </w:tr>
      <w:tr w:rsidR="00BC1276" w:rsidRPr="00160B46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7.14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Default="00BC1276" w:rsidP="00DA6991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2016 (Договор №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Tr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000113470 от 5 октября 2016г.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пользования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—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неограниченно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).</w:t>
            </w:r>
          </w:p>
        </w:tc>
      </w:tr>
      <w:tr w:rsidR="00BC1276" w:rsidRPr="005C568D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7.15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Default="00BC1276" w:rsidP="00DA6991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Офисный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пакет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приложений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 Word, Excel, PowerPoint, OneNote, Outlook, Publisher, Access (Microsoft Open License).</w:t>
            </w:r>
          </w:p>
        </w:tc>
      </w:tr>
      <w:tr w:rsidR="00BC1276" w:rsidRPr="005C568D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7.16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Default="00BC1276" w:rsidP="00DA6991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- 3D V16,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Mathcad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15, Autodesk</w:t>
            </w:r>
          </w:p>
        </w:tc>
      </w:tr>
      <w:tr w:rsidR="00BC1276" w:rsidRPr="00160B46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7.17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Default="00BC1276" w:rsidP="00DA6991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11.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Аудитория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для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состоятельной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</w:p>
        </w:tc>
      </w:tr>
      <w:tr w:rsidR="00BC1276" w:rsidRPr="00077FC8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7.18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BC1276" w:rsidRPr="006C699E" w:rsidRDefault="00BC1276" w:rsidP="00DA6991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12. Читальный зал научной библиотеки, оснащенный компьютерами с выходом в сеть Интернет.</w:t>
            </w:r>
          </w:p>
        </w:tc>
      </w:tr>
      <w:tr w:rsidR="00BC1276" w:rsidRPr="00077FC8" w:rsidTr="005C568D">
        <w:trPr>
          <w:trHeight w:hRule="exact" w:val="278"/>
        </w:trPr>
        <w:tc>
          <w:tcPr>
            <w:tcW w:w="4514" w:type="dxa"/>
            <w:gridSpan w:val="2"/>
            <w:tcBorders>
              <w:top w:val="single" w:sz="4" w:space="0" w:color="auto"/>
            </w:tcBorders>
          </w:tcPr>
          <w:p w:rsidR="00BC1276" w:rsidRPr="004E2B08" w:rsidRDefault="00BC1276">
            <w:pPr>
              <w:rPr>
                <w:lang w:val="ru-RU"/>
              </w:rPr>
            </w:pPr>
          </w:p>
        </w:tc>
        <w:tc>
          <w:tcPr>
            <w:tcW w:w="4786" w:type="dxa"/>
            <w:tcBorders>
              <w:top w:val="single" w:sz="4" w:space="0" w:color="auto"/>
            </w:tcBorders>
          </w:tcPr>
          <w:p w:rsidR="00BC1276" w:rsidRPr="004E2B08" w:rsidRDefault="00BC1276">
            <w:pPr>
              <w:rPr>
                <w:lang w:val="ru-RU"/>
              </w:rPr>
            </w:pPr>
          </w:p>
        </w:tc>
        <w:tc>
          <w:tcPr>
            <w:tcW w:w="974" w:type="dxa"/>
            <w:tcBorders>
              <w:top w:val="single" w:sz="4" w:space="0" w:color="auto"/>
            </w:tcBorders>
          </w:tcPr>
          <w:p w:rsidR="00BC1276" w:rsidRPr="004E2B08" w:rsidRDefault="00BC1276">
            <w:pPr>
              <w:rPr>
                <w:lang w:val="ru-RU"/>
              </w:rPr>
            </w:pPr>
          </w:p>
        </w:tc>
      </w:tr>
      <w:tr w:rsidR="00BC1276" w:rsidRPr="00077FC8" w:rsidTr="00234EC3">
        <w:trPr>
          <w:trHeight w:hRule="exact" w:val="278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Pr="004E2B08" w:rsidRDefault="00BC1276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8. МЕТОДИЧЕСКИЕ УКАЗАНИЯ ДЛЯ </w:t>
            </w:r>
            <w:proofErr w:type="gramStart"/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ОБУЧАЮЩИХСЯ</w:t>
            </w:r>
            <w:proofErr w:type="gramEnd"/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ПО ОСВОЕНИЮ ДИСЦИПЛИНЫ (МОДУЛЯ)</w:t>
            </w:r>
          </w:p>
        </w:tc>
      </w:tr>
      <w:tr w:rsidR="00BC1276" w:rsidRPr="00077FC8" w:rsidTr="00BC1276">
        <w:trPr>
          <w:trHeight w:hRule="exact" w:val="2127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BC1276">
            <w:pPr>
              <w:pStyle w:val="TableParagraph"/>
              <w:tabs>
                <w:tab w:val="left" w:pos="235"/>
              </w:tabs>
              <w:spacing w:line="242" w:lineRule="auto"/>
              <w:ind w:left="42" w:right="362"/>
              <w:rPr>
                <w:sz w:val="19"/>
              </w:rPr>
            </w:pPr>
            <w:r>
              <w:rPr>
                <w:sz w:val="19"/>
              </w:rPr>
              <w:t xml:space="preserve">8.1 </w:t>
            </w:r>
            <w:proofErr w:type="spellStart"/>
            <w:r>
              <w:rPr>
                <w:sz w:val="19"/>
              </w:rPr>
              <w:t>Харах</w:t>
            </w:r>
            <w:proofErr w:type="spellEnd"/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М.М.,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Козлова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И.А.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Чертежи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сборочные</w:t>
            </w:r>
            <w:proofErr w:type="gramStart"/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:</w:t>
            </w:r>
            <w:proofErr w:type="gramEnd"/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Метод</w:t>
            </w:r>
            <w:proofErr w:type="gramStart"/>
            <w:r>
              <w:rPr>
                <w:sz w:val="19"/>
              </w:rPr>
              <w:t>.</w:t>
            </w:r>
            <w:proofErr w:type="gramEnd"/>
            <w:r>
              <w:rPr>
                <w:spacing w:val="-5"/>
                <w:sz w:val="19"/>
              </w:rPr>
              <w:t xml:space="preserve"> </w:t>
            </w:r>
            <w:proofErr w:type="gramStart"/>
            <w:r>
              <w:rPr>
                <w:sz w:val="19"/>
              </w:rPr>
              <w:t>у</w:t>
            </w:r>
            <w:proofErr w:type="gramEnd"/>
            <w:r>
              <w:rPr>
                <w:sz w:val="19"/>
              </w:rPr>
              <w:t>каз.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по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«Инженерной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компьютерной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графике»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45"/>
                <w:sz w:val="19"/>
              </w:rPr>
              <w:t xml:space="preserve"> </w:t>
            </w:r>
            <w:r>
              <w:rPr>
                <w:sz w:val="19"/>
              </w:rPr>
              <w:t>студ.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курсов</w:t>
            </w:r>
            <w:r>
              <w:rPr>
                <w:spacing w:val="-7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техн</w:t>
            </w:r>
            <w:proofErr w:type="spellEnd"/>
            <w:r>
              <w:rPr>
                <w:sz w:val="19"/>
              </w:rPr>
              <w:t>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спец.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направлений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подготовки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бакалавров.-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Астрахань: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Изд-во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АГТУ,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2013,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–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73</w:t>
            </w:r>
            <w:r>
              <w:rPr>
                <w:spacing w:val="-4"/>
                <w:sz w:val="19"/>
              </w:rPr>
              <w:t xml:space="preserve"> </w:t>
            </w:r>
            <w:proofErr w:type="gramStart"/>
            <w:r>
              <w:rPr>
                <w:sz w:val="19"/>
              </w:rPr>
              <w:t>с</w:t>
            </w:r>
            <w:proofErr w:type="gramEnd"/>
            <w:r>
              <w:rPr>
                <w:sz w:val="19"/>
              </w:rPr>
              <w:t>.</w:t>
            </w:r>
          </w:p>
          <w:p w:rsidR="00BC1276" w:rsidRDefault="00BC1276" w:rsidP="00BC1276">
            <w:pPr>
              <w:pStyle w:val="TableParagraph"/>
              <w:spacing w:line="216" w:lineRule="exact"/>
              <w:ind w:left="234"/>
              <w:rPr>
                <w:sz w:val="19"/>
              </w:rPr>
            </w:pPr>
            <w:r>
              <w:rPr>
                <w:sz w:val="19"/>
              </w:rPr>
              <w:t>(Библиотека АГТУ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20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экз.)</w:t>
            </w:r>
          </w:p>
          <w:p w:rsidR="00BC1276" w:rsidRDefault="00BC1276" w:rsidP="00BC1276">
            <w:pPr>
              <w:pStyle w:val="TableParagraph"/>
              <w:tabs>
                <w:tab w:val="left" w:pos="235"/>
              </w:tabs>
              <w:ind w:left="42" w:right="941"/>
              <w:rPr>
                <w:sz w:val="19"/>
              </w:rPr>
            </w:pPr>
            <w:r>
              <w:rPr>
                <w:sz w:val="19"/>
              </w:rPr>
              <w:t xml:space="preserve">8.2 </w:t>
            </w:r>
            <w:proofErr w:type="spellStart"/>
            <w:r>
              <w:rPr>
                <w:sz w:val="19"/>
              </w:rPr>
              <w:t>Харах</w:t>
            </w:r>
            <w:proofErr w:type="spellEnd"/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М.М.,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Козлова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И.А.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Аксонометрические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проекции: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Методические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указания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по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«Компьютерной</w:t>
            </w:r>
            <w:r>
              <w:rPr>
                <w:spacing w:val="-44"/>
                <w:sz w:val="19"/>
              </w:rPr>
              <w:t xml:space="preserve"> </w:t>
            </w:r>
            <w:r>
              <w:rPr>
                <w:sz w:val="19"/>
              </w:rPr>
              <w:t>графике»:</w:t>
            </w:r>
            <w:r>
              <w:rPr>
                <w:spacing w:val="-1"/>
                <w:sz w:val="19"/>
              </w:rPr>
              <w:t xml:space="preserve"> </w:t>
            </w:r>
            <w:proofErr w:type="gramStart"/>
            <w:r>
              <w:rPr>
                <w:sz w:val="19"/>
              </w:rPr>
              <w:t>-А</w:t>
            </w:r>
            <w:proofErr w:type="gramEnd"/>
            <w:r>
              <w:rPr>
                <w:sz w:val="19"/>
              </w:rPr>
              <w:t>страхань: Изд-во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АГТУ,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2011.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–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49с.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(Библиотека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АГТУ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20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экз.)</w:t>
            </w:r>
          </w:p>
          <w:p w:rsidR="00BC1276" w:rsidRPr="00BC1276" w:rsidRDefault="00BC1276" w:rsidP="00BC1276">
            <w:pPr>
              <w:rPr>
                <w:lang w:val="ru-RU"/>
              </w:rPr>
            </w:pPr>
            <w:r w:rsidRPr="00BC1276">
              <w:rPr>
                <w:sz w:val="19"/>
                <w:szCs w:val="19"/>
                <w:lang w:val="ru-RU"/>
              </w:rPr>
              <w:t>8.3. Большаков, В.</w:t>
            </w:r>
            <w:r w:rsidRPr="00307DBD">
              <w:rPr>
                <w:sz w:val="19"/>
                <w:szCs w:val="19"/>
              </w:rPr>
              <w:t> </w:t>
            </w:r>
            <w:r w:rsidRPr="00BC1276">
              <w:rPr>
                <w:sz w:val="19"/>
                <w:szCs w:val="19"/>
                <w:lang w:val="ru-RU"/>
              </w:rPr>
              <w:t>П.</w:t>
            </w:r>
            <w:r w:rsidRPr="00307DBD">
              <w:rPr>
                <w:sz w:val="19"/>
                <w:szCs w:val="19"/>
              </w:rPr>
              <w:t> </w:t>
            </w:r>
            <w:r w:rsidRPr="00BC1276">
              <w:rPr>
                <w:sz w:val="19"/>
                <w:szCs w:val="19"/>
                <w:lang w:val="ru-RU"/>
              </w:rPr>
              <w:t xml:space="preserve"> Инженерная и компьютерная графика. Изделия с резьбовыми соединениями</w:t>
            </w:r>
            <w:proofErr w:type="gramStart"/>
            <w:r w:rsidRPr="00307DBD">
              <w:rPr>
                <w:sz w:val="19"/>
                <w:szCs w:val="19"/>
              </w:rPr>
              <w:t> </w:t>
            </w:r>
            <w:r w:rsidRPr="00BC1276">
              <w:rPr>
                <w:sz w:val="19"/>
                <w:szCs w:val="19"/>
                <w:lang w:val="ru-RU"/>
              </w:rPr>
              <w:t>:</w:t>
            </w:r>
            <w:proofErr w:type="gramEnd"/>
            <w:r w:rsidRPr="00BC1276">
              <w:rPr>
                <w:sz w:val="19"/>
                <w:szCs w:val="19"/>
                <w:lang w:val="ru-RU"/>
              </w:rPr>
              <w:t xml:space="preserve"> учебное пособие для вузов</w:t>
            </w:r>
            <w:r w:rsidRPr="00307DBD">
              <w:rPr>
                <w:sz w:val="19"/>
                <w:szCs w:val="19"/>
              </w:rPr>
              <w:t> </w:t>
            </w:r>
            <w:r w:rsidRPr="00BC1276">
              <w:rPr>
                <w:sz w:val="19"/>
                <w:szCs w:val="19"/>
                <w:lang w:val="ru-RU"/>
              </w:rPr>
              <w:t>/ В.</w:t>
            </w:r>
            <w:r w:rsidRPr="00307DBD">
              <w:rPr>
                <w:sz w:val="19"/>
                <w:szCs w:val="19"/>
              </w:rPr>
              <w:t> </w:t>
            </w:r>
            <w:r w:rsidRPr="00BC1276">
              <w:rPr>
                <w:sz w:val="19"/>
                <w:szCs w:val="19"/>
                <w:lang w:val="ru-RU"/>
              </w:rPr>
              <w:t>П.</w:t>
            </w:r>
            <w:r w:rsidRPr="00307DBD">
              <w:rPr>
                <w:sz w:val="19"/>
                <w:szCs w:val="19"/>
              </w:rPr>
              <w:t> </w:t>
            </w:r>
            <w:r w:rsidRPr="00BC1276">
              <w:rPr>
                <w:sz w:val="19"/>
                <w:szCs w:val="19"/>
                <w:lang w:val="ru-RU"/>
              </w:rPr>
              <w:t>Большаков, А.</w:t>
            </w:r>
            <w:r w:rsidRPr="00307DBD">
              <w:rPr>
                <w:sz w:val="19"/>
                <w:szCs w:val="19"/>
              </w:rPr>
              <w:t> </w:t>
            </w:r>
            <w:r w:rsidRPr="00BC1276">
              <w:rPr>
                <w:sz w:val="19"/>
                <w:szCs w:val="19"/>
                <w:lang w:val="ru-RU"/>
              </w:rPr>
              <w:t>В.</w:t>
            </w:r>
            <w:r w:rsidRPr="00307DBD">
              <w:rPr>
                <w:sz w:val="19"/>
                <w:szCs w:val="19"/>
              </w:rPr>
              <w:t> </w:t>
            </w:r>
            <w:proofErr w:type="spellStart"/>
            <w:r w:rsidRPr="00BC1276">
              <w:rPr>
                <w:sz w:val="19"/>
                <w:szCs w:val="19"/>
                <w:lang w:val="ru-RU"/>
              </w:rPr>
              <w:t>Чагина</w:t>
            </w:r>
            <w:proofErr w:type="spellEnd"/>
            <w:r w:rsidRPr="00BC1276">
              <w:rPr>
                <w:sz w:val="19"/>
                <w:szCs w:val="19"/>
                <w:lang w:val="ru-RU"/>
              </w:rPr>
              <w:t>.</w:t>
            </w:r>
            <w:r w:rsidRPr="00307DBD">
              <w:rPr>
                <w:sz w:val="19"/>
                <w:szCs w:val="19"/>
              </w:rPr>
              <w:t> </w:t>
            </w:r>
            <w:r w:rsidRPr="00BC1276">
              <w:rPr>
                <w:sz w:val="19"/>
                <w:szCs w:val="19"/>
                <w:lang w:val="ru-RU"/>
              </w:rPr>
              <w:t xml:space="preserve">— 3-е изд., </w:t>
            </w:r>
            <w:proofErr w:type="spellStart"/>
            <w:r w:rsidRPr="00BC1276">
              <w:rPr>
                <w:sz w:val="19"/>
                <w:szCs w:val="19"/>
                <w:lang w:val="ru-RU"/>
              </w:rPr>
              <w:t>испр</w:t>
            </w:r>
            <w:proofErr w:type="spellEnd"/>
            <w:r w:rsidRPr="00BC1276">
              <w:rPr>
                <w:sz w:val="19"/>
                <w:szCs w:val="19"/>
                <w:lang w:val="ru-RU"/>
              </w:rPr>
              <w:t>. и доп.</w:t>
            </w:r>
            <w:r w:rsidRPr="00307DBD">
              <w:rPr>
                <w:sz w:val="19"/>
                <w:szCs w:val="19"/>
              </w:rPr>
              <w:t> </w:t>
            </w:r>
            <w:r w:rsidRPr="00BC1276">
              <w:rPr>
                <w:sz w:val="19"/>
                <w:szCs w:val="19"/>
                <w:lang w:val="ru-RU"/>
              </w:rPr>
              <w:t>— Москва</w:t>
            </w:r>
            <w:r w:rsidRPr="00307DBD">
              <w:rPr>
                <w:sz w:val="19"/>
                <w:szCs w:val="19"/>
              </w:rPr>
              <w:t> </w:t>
            </w:r>
            <w:r w:rsidRPr="00BC1276">
              <w:rPr>
                <w:sz w:val="19"/>
                <w:szCs w:val="19"/>
                <w:lang w:val="ru-RU"/>
              </w:rPr>
              <w:t xml:space="preserve">: Издательство </w:t>
            </w:r>
            <w:proofErr w:type="spellStart"/>
            <w:r w:rsidRPr="00BC1276">
              <w:rPr>
                <w:sz w:val="19"/>
                <w:szCs w:val="19"/>
                <w:lang w:val="ru-RU"/>
              </w:rPr>
              <w:t>Юрайт</w:t>
            </w:r>
            <w:proofErr w:type="spellEnd"/>
            <w:r w:rsidRPr="00BC1276">
              <w:rPr>
                <w:sz w:val="19"/>
                <w:szCs w:val="19"/>
                <w:lang w:val="ru-RU"/>
              </w:rPr>
              <w:t>, 2024.</w:t>
            </w:r>
            <w:r w:rsidRPr="00307DBD">
              <w:rPr>
                <w:sz w:val="19"/>
                <w:szCs w:val="19"/>
              </w:rPr>
              <w:t> </w:t>
            </w:r>
            <w:r w:rsidRPr="00BC1276">
              <w:rPr>
                <w:sz w:val="19"/>
                <w:szCs w:val="19"/>
                <w:lang w:val="ru-RU"/>
              </w:rPr>
              <w:t>— 152</w:t>
            </w:r>
            <w:r w:rsidRPr="00307DBD">
              <w:rPr>
                <w:sz w:val="19"/>
                <w:szCs w:val="19"/>
              </w:rPr>
              <w:t> </w:t>
            </w:r>
            <w:r w:rsidRPr="00BC1276">
              <w:rPr>
                <w:sz w:val="19"/>
                <w:szCs w:val="19"/>
                <w:lang w:val="ru-RU"/>
              </w:rPr>
              <w:t>с.</w:t>
            </w:r>
            <w:r w:rsidRPr="00307DBD">
              <w:rPr>
                <w:sz w:val="19"/>
                <w:szCs w:val="19"/>
              </w:rPr>
              <w:t> </w:t>
            </w:r>
            <w:r w:rsidRPr="00BC1276">
              <w:rPr>
                <w:sz w:val="19"/>
                <w:szCs w:val="19"/>
                <w:lang w:val="ru-RU"/>
              </w:rPr>
              <w:t>— (Высшее образование).</w:t>
            </w:r>
            <w:r w:rsidRPr="00307DBD">
              <w:rPr>
                <w:sz w:val="19"/>
                <w:szCs w:val="19"/>
              </w:rPr>
              <w:t> </w:t>
            </w:r>
            <w:r w:rsidRPr="00BC1276">
              <w:rPr>
                <w:sz w:val="19"/>
                <w:szCs w:val="19"/>
                <w:lang w:val="ru-RU"/>
              </w:rPr>
              <w:t xml:space="preserve">— </w:t>
            </w:r>
            <w:r w:rsidRPr="00307DBD">
              <w:rPr>
                <w:sz w:val="19"/>
                <w:szCs w:val="19"/>
              </w:rPr>
              <w:t>ISBN </w:t>
            </w:r>
            <w:r w:rsidRPr="00BC1276">
              <w:rPr>
                <w:sz w:val="19"/>
                <w:szCs w:val="19"/>
                <w:lang w:val="ru-RU"/>
              </w:rPr>
              <w:t>978-5-534-12937-3. — Текст</w:t>
            </w:r>
            <w:proofErr w:type="gramStart"/>
            <w:r w:rsidRPr="00BC1276">
              <w:rPr>
                <w:sz w:val="19"/>
                <w:szCs w:val="19"/>
                <w:lang w:val="ru-RU"/>
              </w:rPr>
              <w:t xml:space="preserve"> :</w:t>
            </w:r>
            <w:proofErr w:type="gramEnd"/>
            <w:r w:rsidRPr="00BC1276">
              <w:rPr>
                <w:sz w:val="19"/>
                <w:szCs w:val="19"/>
                <w:lang w:val="ru-RU"/>
              </w:rPr>
              <w:t xml:space="preserve"> электронный // Образовательная платформа </w:t>
            </w:r>
            <w:proofErr w:type="spellStart"/>
            <w:r w:rsidRPr="00BC1276">
              <w:rPr>
                <w:sz w:val="19"/>
                <w:szCs w:val="19"/>
                <w:lang w:val="ru-RU"/>
              </w:rPr>
              <w:t>Юрайт</w:t>
            </w:r>
            <w:proofErr w:type="spellEnd"/>
            <w:r w:rsidRPr="00BC1276">
              <w:rPr>
                <w:sz w:val="19"/>
                <w:szCs w:val="19"/>
                <w:lang w:val="ru-RU"/>
              </w:rPr>
              <w:t xml:space="preserve"> [сайт]. — </w:t>
            </w:r>
            <w:r w:rsidRPr="00307DBD">
              <w:rPr>
                <w:sz w:val="19"/>
                <w:szCs w:val="19"/>
              </w:rPr>
              <w:t>URL</w:t>
            </w:r>
            <w:r w:rsidRPr="00BC1276">
              <w:rPr>
                <w:sz w:val="19"/>
                <w:szCs w:val="19"/>
                <w:lang w:val="ru-RU"/>
              </w:rPr>
              <w:t xml:space="preserve">: </w:t>
            </w:r>
            <w:r w:rsidRPr="00307DBD">
              <w:rPr>
                <w:sz w:val="19"/>
                <w:szCs w:val="19"/>
              </w:rPr>
              <w:t>https</w:t>
            </w:r>
            <w:r w:rsidRPr="00BC1276">
              <w:rPr>
                <w:sz w:val="19"/>
                <w:szCs w:val="19"/>
                <w:lang w:val="ru-RU"/>
              </w:rPr>
              <w:t>://</w:t>
            </w:r>
            <w:proofErr w:type="spellStart"/>
            <w:r w:rsidRPr="00307DBD">
              <w:rPr>
                <w:sz w:val="19"/>
                <w:szCs w:val="19"/>
              </w:rPr>
              <w:t>urait</w:t>
            </w:r>
            <w:proofErr w:type="spellEnd"/>
            <w:r w:rsidRPr="00BC1276">
              <w:rPr>
                <w:sz w:val="19"/>
                <w:szCs w:val="19"/>
                <w:lang w:val="ru-RU"/>
              </w:rPr>
              <w:t>.</w:t>
            </w:r>
            <w:proofErr w:type="spellStart"/>
            <w:r w:rsidRPr="00307DBD">
              <w:rPr>
                <w:sz w:val="19"/>
                <w:szCs w:val="19"/>
              </w:rPr>
              <w:t>ru</w:t>
            </w:r>
            <w:proofErr w:type="spellEnd"/>
            <w:r w:rsidRPr="00BC1276">
              <w:rPr>
                <w:sz w:val="19"/>
                <w:szCs w:val="19"/>
                <w:lang w:val="ru-RU"/>
              </w:rPr>
              <w:t>/</w:t>
            </w:r>
            <w:proofErr w:type="spellStart"/>
            <w:r w:rsidRPr="00307DBD">
              <w:rPr>
                <w:sz w:val="19"/>
                <w:szCs w:val="19"/>
              </w:rPr>
              <w:t>bcode</w:t>
            </w:r>
            <w:proofErr w:type="spellEnd"/>
            <w:r w:rsidRPr="00BC1276">
              <w:rPr>
                <w:sz w:val="19"/>
                <w:szCs w:val="19"/>
                <w:lang w:val="ru-RU"/>
              </w:rPr>
              <w:t>/537750 (дата обращения: 13.06.2024).</w:t>
            </w:r>
          </w:p>
        </w:tc>
      </w:tr>
    </w:tbl>
    <w:p w:rsidR="00A90899" w:rsidRDefault="00A90899" w:rsidP="00160B46">
      <w:pPr>
        <w:rPr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B07885" w:rsidRDefault="00817E69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Приложение </w:t>
      </w:r>
      <w:r w:rsidR="00B07885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 1</w:t>
      </w:r>
    </w:p>
    <w:p w:rsidR="00817E69" w:rsidRPr="00817E69" w:rsidRDefault="00817E69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к рабочей программе</w:t>
      </w:r>
    </w:p>
    <w:p w:rsidR="00817E69" w:rsidRPr="00817E69" w:rsidRDefault="00817E69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дисциплины (модуля)</w:t>
      </w:r>
    </w:p>
    <w:p w:rsidR="00817E69" w:rsidRPr="00817E69" w:rsidRDefault="00817E69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u w:val="single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u w:val="single"/>
          <w:lang w:val="ru-RU"/>
        </w:rPr>
        <w:t>Начертательная геометрия и инженерная графика</w:t>
      </w:r>
    </w:p>
    <w:p w:rsidR="00817E69" w:rsidRPr="00817E69" w:rsidRDefault="00817E69" w:rsidP="00817E69">
      <w:pPr>
        <w:ind w:firstLine="4962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ind w:firstLine="4962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jc w:val="center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Особенности реализации РПД при наличии в контингенте </w:t>
      </w:r>
      <w:proofErr w:type="gramStart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обучающихся</w:t>
      </w:r>
      <w:proofErr w:type="gramEnd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 с ограниченными возможностями здоровья по зрению</w:t>
      </w: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ind w:firstLine="567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proofErr w:type="gramStart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В Университете в рамках создания </w:t>
      </w:r>
      <w:proofErr w:type="spellStart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безбарьерной</w:t>
      </w:r>
      <w:proofErr w:type="spellEnd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 образовательной среды для обучающихся с ограниченными возможностями здоровья по зрению организованы информационные указатели с использованием тактильного шрифта по системе Брайля.</w:t>
      </w:r>
      <w:proofErr w:type="gramEnd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 Сайт Университета имеет версию для </w:t>
      </w:r>
      <w:proofErr w:type="gramStart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слабовидящих</w:t>
      </w:r>
      <w:proofErr w:type="gramEnd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.</w:t>
      </w: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 (приводятся разделы или виды контактной работы).</w:t>
      </w:r>
    </w:p>
    <w:p w:rsidR="00817E69" w:rsidRPr="00817E69" w:rsidRDefault="00817E69" w:rsidP="00817E69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proofErr w:type="gramStart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Методические указания для обучающихся по освоению дисциплины (модуля) представлены в </w:t>
      </w:r>
      <w:proofErr w:type="spellStart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аудиоформате</w:t>
      </w:r>
      <w:proofErr w:type="spellEnd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 (ссылка на размещение файлов на образовательном портале).</w:t>
      </w:r>
      <w:proofErr w:type="gramEnd"/>
    </w:p>
    <w:p w:rsidR="00817E69" w:rsidRPr="00817E69" w:rsidRDefault="00817E69" w:rsidP="00817E69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lastRenderedPageBreak/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817E69" w:rsidRPr="00817E69" w:rsidRDefault="00817E69" w:rsidP="00817E69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При проведении промежуточного контроля обучающемуся при необходимости </w:t>
      </w:r>
      <w:proofErr w:type="gramStart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может</w:t>
      </w:r>
      <w:proofErr w:type="gramEnd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 предоставляется ассистент.</w:t>
      </w:r>
    </w:p>
    <w:p w:rsidR="00817E69" w:rsidRPr="00817E69" w:rsidRDefault="00817E69" w:rsidP="00817E69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При проведении промежуточного и текущего контроля с использованием </w:t>
      </w:r>
      <w:proofErr w:type="spellStart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ассистивных</w:t>
      </w:r>
      <w:proofErr w:type="spellEnd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 средств </w:t>
      </w:r>
      <w:proofErr w:type="gramStart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обучающемуся</w:t>
      </w:r>
      <w:proofErr w:type="gramEnd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 предоставляется дополнительное время для подготовки  ответа.</w:t>
      </w: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jc w:val="center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Особенности реализации РПД при наличии в контингенте </w:t>
      </w:r>
      <w:proofErr w:type="gramStart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обучающихся</w:t>
      </w:r>
      <w:proofErr w:type="gramEnd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 с ограниченными возможностями здоровья по слуху</w:t>
      </w: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pStyle w:val="ab"/>
        <w:numPr>
          <w:ilvl w:val="0"/>
          <w:numId w:val="4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 (приводятся разделы или виды контактной работы).</w:t>
      </w:r>
    </w:p>
    <w:p w:rsidR="00817E69" w:rsidRPr="00817E69" w:rsidRDefault="00817E69" w:rsidP="00817E69">
      <w:pPr>
        <w:pStyle w:val="ab"/>
        <w:numPr>
          <w:ilvl w:val="0"/>
          <w:numId w:val="4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При проведении практических (лабораторных) занятий производится дублирование звуковой справочной информации визуальной.</w:t>
      </w:r>
    </w:p>
    <w:p w:rsidR="00817E69" w:rsidRPr="00817E69" w:rsidRDefault="00817E69" w:rsidP="00817E69">
      <w:pPr>
        <w:pStyle w:val="ab"/>
        <w:numPr>
          <w:ilvl w:val="0"/>
          <w:numId w:val="4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817E69" w:rsidRPr="00817E69" w:rsidRDefault="00817E69" w:rsidP="00817E69">
      <w:pPr>
        <w:pStyle w:val="ab"/>
        <w:numPr>
          <w:ilvl w:val="0"/>
          <w:numId w:val="4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При проведении промежуточного контроля обучающемуся при необходимости </w:t>
      </w:r>
      <w:proofErr w:type="gramStart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может</w:t>
      </w:r>
      <w:proofErr w:type="gramEnd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 предоставляется ассистент.</w:t>
      </w:r>
    </w:p>
    <w:p w:rsidR="00817E69" w:rsidRPr="00817E69" w:rsidRDefault="00817E69" w:rsidP="00817E69">
      <w:pPr>
        <w:pStyle w:val="ab"/>
        <w:numPr>
          <w:ilvl w:val="0"/>
          <w:numId w:val="4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При проведении промежуточного и текущего контроля с использованием </w:t>
      </w:r>
      <w:proofErr w:type="spellStart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ассистивных</w:t>
      </w:r>
      <w:proofErr w:type="spellEnd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 средств </w:t>
      </w:r>
      <w:proofErr w:type="gramStart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обучающемуся</w:t>
      </w:r>
      <w:proofErr w:type="gramEnd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 предоставляется дополнительное время для подготовки  ответа.</w:t>
      </w: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jc w:val="center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Особенности реализации РПД при наличии в контингенте </w:t>
      </w:r>
      <w:proofErr w:type="gramStart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обучающихся</w:t>
      </w:r>
      <w:proofErr w:type="gramEnd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 с ограниченными возможностями здоровья, имеющих нарушения опорно-двигательного аппарата</w:t>
      </w: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ind w:firstLine="567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proofErr w:type="gramStart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В Университете в рамках создания </w:t>
      </w:r>
      <w:proofErr w:type="spellStart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безбарьерной</w:t>
      </w:r>
      <w:proofErr w:type="spellEnd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 образовательной среды для обучающихся с ограниченными возможностями здоровья, имеющих нарушения опорно-двигательного аппарата, корпуса, в которых реализуется образовательная деятельность, укомплектованы необходимым оборудованием для облегчения доступа в аудитории и обслуживающие помещения.</w:t>
      </w:r>
      <w:proofErr w:type="gramEnd"/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pStyle w:val="ab"/>
        <w:numPr>
          <w:ilvl w:val="0"/>
          <w:numId w:val="5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 (приводятся разделы или виды контактной работы).</w:t>
      </w:r>
    </w:p>
    <w:p w:rsidR="00817E69" w:rsidRPr="00817E69" w:rsidRDefault="00817E69" w:rsidP="00817E69">
      <w:pPr>
        <w:pStyle w:val="ab"/>
        <w:numPr>
          <w:ilvl w:val="0"/>
          <w:numId w:val="5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proofErr w:type="gramStart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При проведении практических (лабораторных) занятий обеспечивается возможность освоения практических навыков обучающимся с ОВЗ с учетом его индивидуальных физических возможностей.</w:t>
      </w:r>
      <w:proofErr w:type="gramEnd"/>
    </w:p>
    <w:p w:rsidR="00817E69" w:rsidRPr="00817E69" w:rsidRDefault="00817E69" w:rsidP="00817E69">
      <w:pPr>
        <w:pStyle w:val="ab"/>
        <w:numPr>
          <w:ilvl w:val="0"/>
          <w:numId w:val="5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817E69" w:rsidRPr="00817E69" w:rsidRDefault="00817E69" w:rsidP="00817E69">
      <w:pPr>
        <w:pStyle w:val="ab"/>
        <w:numPr>
          <w:ilvl w:val="0"/>
          <w:numId w:val="5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При проведении промежуточного контроля обучающемуся при необходимости </w:t>
      </w:r>
      <w:proofErr w:type="gramStart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может</w:t>
      </w:r>
      <w:proofErr w:type="gramEnd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 предоставляется ассистент.</w:t>
      </w:r>
    </w:p>
    <w:p w:rsid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5B7665" w:rsidRDefault="005B7665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5B7665" w:rsidRDefault="005B7665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5B7665" w:rsidRDefault="005B7665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5B7665" w:rsidRDefault="005B7665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160B46">
      <w:pPr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sectPr w:rsidR="00817E69" w:rsidRPr="00817E69" w:rsidSect="002F27DC">
      <w:pgSz w:w="11907" w:h="16840"/>
      <w:pgMar w:top="567" w:right="567" w:bottom="54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088E" w:rsidRDefault="0040088E" w:rsidP="00817E69">
      <w:r>
        <w:separator/>
      </w:r>
    </w:p>
  </w:endnote>
  <w:endnote w:type="continuationSeparator" w:id="0">
    <w:p w:rsidR="0040088E" w:rsidRDefault="0040088E" w:rsidP="00817E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088E" w:rsidRDefault="0040088E" w:rsidP="00817E69">
      <w:r>
        <w:separator/>
      </w:r>
    </w:p>
  </w:footnote>
  <w:footnote w:type="continuationSeparator" w:id="0">
    <w:p w:rsidR="0040088E" w:rsidRDefault="0040088E" w:rsidP="00817E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DB0853A"/>
    <w:lvl w:ilvl="0">
      <w:numFmt w:val="bullet"/>
      <w:pStyle w:val="a"/>
      <w:lvlText w:val="*"/>
      <w:lvlJc w:val="left"/>
    </w:lvl>
  </w:abstractNum>
  <w:abstractNum w:abstractNumId="1">
    <w:nsid w:val="0000000C"/>
    <w:multiLevelType w:val="multilevel"/>
    <w:tmpl w:val="6EB804AE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017E72DA"/>
    <w:multiLevelType w:val="multilevel"/>
    <w:tmpl w:val="134EE0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3">
    <w:nsid w:val="03B577F4"/>
    <w:multiLevelType w:val="multilevel"/>
    <w:tmpl w:val="405C818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790"/>
        </w:tabs>
        <w:ind w:left="179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2292"/>
        </w:tabs>
        <w:ind w:left="2292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2434"/>
        </w:tabs>
        <w:ind w:left="2434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2936"/>
        </w:tabs>
        <w:ind w:left="2936" w:hanging="1800"/>
      </w:pPr>
      <w:rPr>
        <w:rFonts w:hint="default"/>
        <w:b w:val="0"/>
        <w:color w:val="auto"/>
      </w:rPr>
    </w:lvl>
  </w:abstractNum>
  <w:abstractNum w:abstractNumId="4">
    <w:nsid w:val="04404B06"/>
    <w:multiLevelType w:val="hybridMultilevel"/>
    <w:tmpl w:val="6EB20AD8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925062D"/>
    <w:multiLevelType w:val="hybridMultilevel"/>
    <w:tmpl w:val="6818CC8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09872B8B"/>
    <w:multiLevelType w:val="hybridMultilevel"/>
    <w:tmpl w:val="C4C8C48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063B06"/>
    <w:multiLevelType w:val="hybridMultilevel"/>
    <w:tmpl w:val="C098F73E"/>
    <w:lvl w:ilvl="0" w:tplc="A5FC62C6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0CE902DC"/>
    <w:multiLevelType w:val="hybridMultilevel"/>
    <w:tmpl w:val="CBB8CE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D577446"/>
    <w:multiLevelType w:val="hybridMultilevel"/>
    <w:tmpl w:val="72A4A1B6"/>
    <w:lvl w:ilvl="0" w:tplc="5F28D67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0E964E4F"/>
    <w:multiLevelType w:val="multilevel"/>
    <w:tmpl w:val="148A4F82"/>
    <w:lvl w:ilvl="0">
      <w:start w:val="1"/>
      <w:numFmt w:val="decimal"/>
      <w:pStyle w:val="a0"/>
      <w:lvlText w:val="%1."/>
      <w:lvlJc w:val="left"/>
      <w:pPr>
        <w:ind w:left="1495" w:hanging="360"/>
      </w:pPr>
      <w:rPr>
        <w:rFonts w:cs="Times New Roman" w:hint="default"/>
        <w:b/>
        <w:color w:val="000000"/>
        <w:u w:val="none"/>
      </w:rPr>
    </w:lvl>
    <w:lvl w:ilvl="1">
      <w:start w:val="1"/>
      <w:numFmt w:val="decimal"/>
      <w:lvlText w:val="%1.%2."/>
      <w:lvlJc w:val="left"/>
      <w:pPr>
        <w:ind w:left="1232" w:hanging="432"/>
      </w:pPr>
      <w:rPr>
        <w:rFonts w:cs="Times New Roman" w:hint="default"/>
        <w:b w:val="0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204" w:hanging="504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color w:val="000000"/>
      </w:rPr>
    </w:lvl>
  </w:abstractNum>
  <w:abstractNum w:abstractNumId="11">
    <w:nsid w:val="10815CD8"/>
    <w:multiLevelType w:val="hybridMultilevel"/>
    <w:tmpl w:val="81E8059E"/>
    <w:lvl w:ilvl="0" w:tplc="3FEA66C8">
      <w:start w:val="1"/>
      <w:numFmt w:val="decimal"/>
      <w:lvlText w:val="%1."/>
      <w:lvlJc w:val="left"/>
      <w:pPr>
        <w:ind w:left="1392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12C6652D"/>
    <w:multiLevelType w:val="hybridMultilevel"/>
    <w:tmpl w:val="6152FFA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44D0504"/>
    <w:multiLevelType w:val="hybridMultilevel"/>
    <w:tmpl w:val="BC06D156"/>
    <w:lvl w:ilvl="0" w:tplc="AC90ADEC">
      <w:start w:val="1"/>
      <w:numFmt w:val="decimal"/>
      <w:lvlText w:val="%1."/>
      <w:lvlJc w:val="left"/>
      <w:pPr>
        <w:ind w:left="786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A3E6D8B"/>
    <w:multiLevelType w:val="multilevel"/>
    <w:tmpl w:val="5A26F9D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790"/>
        </w:tabs>
        <w:ind w:left="179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2292"/>
        </w:tabs>
        <w:ind w:left="2292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2434"/>
        </w:tabs>
        <w:ind w:left="2434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2936"/>
        </w:tabs>
        <w:ind w:left="2936" w:hanging="1800"/>
      </w:pPr>
      <w:rPr>
        <w:rFonts w:hint="default"/>
        <w:b w:val="0"/>
        <w:color w:val="auto"/>
      </w:rPr>
    </w:lvl>
  </w:abstractNum>
  <w:abstractNum w:abstractNumId="15">
    <w:nsid w:val="27465E43"/>
    <w:multiLevelType w:val="hybridMultilevel"/>
    <w:tmpl w:val="054ED0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28B1559C"/>
    <w:multiLevelType w:val="multilevel"/>
    <w:tmpl w:val="E146F74A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bullet"/>
      <w:lvlText w:val=""/>
      <w:lvlJc w:val="left"/>
      <w:pPr>
        <w:ind w:left="1778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18">
    <w:nsid w:val="2DA43697"/>
    <w:multiLevelType w:val="hybridMultilevel"/>
    <w:tmpl w:val="9246FE32"/>
    <w:lvl w:ilvl="0" w:tplc="926EFA80">
      <w:start w:val="15"/>
      <w:numFmt w:val="decimal"/>
      <w:lvlText w:val="%1."/>
      <w:lvlJc w:val="left"/>
      <w:pPr>
        <w:ind w:left="54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9">
    <w:nsid w:val="32226D06"/>
    <w:multiLevelType w:val="multilevel"/>
    <w:tmpl w:val="5C940B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0">
    <w:nsid w:val="335A3C0B"/>
    <w:multiLevelType w:val="multilevel"/>
    <w:tmpl w:val="E146F74A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bullet"/>
      <w:lvlText w:val=""/>
      <w:lvlJc w:val="left"/>
      <w:pPr>
        <w:ind w:left="1778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21">
    <w:nsid w:val="34B0712A"/>
    <w:multiLevelType w:val="multilevel"/>
    <w:tmpl w:val="5560AEE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>
    <w:nsid w:val="38ED1DA1"/>
    <w:multiLevelType w:val="hybridMultilevel"/>
    <w:tmpl w:val="D7962B5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387D01"/>
    <w:multiLevelType w:val="hybridMultilevel"/>
    <w:tmpl w:val="C390E3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E213FD9"/>
    <w:multiLevelType w:val="multilevel"/>
    <w:tmpl w:val="E146F74A"/>
    <w:lvl w:ilvl="0">
      <w:start w:val="1"/>
      <w:numFmt w:val="decimal"/>
      <w:lvlText w:val="%1."/>
      <w:lvlJc w:val="left"/>
      <w:pPr>
        <w:ind w:left="502" w:hanging="36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851" w:hanging="360"/>
      </w:pPr>
    </w:lvl>
    <w:lvl w:ilvl="2">
      <w:start w:val="1"/>
      <w:numFmt w:val="bullet"/>
      <w:lvlText w:val=""/>
      <w:lvlJc w:val="left"/>
      <w:pPr>
        <w:ind w:left="156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909" w:hanging="720"/>
      </w:pPr>
    </w:lvl>
    <w:lvl w:ilvl="4">
      <w:start w:val="1"/>
      <w:numFmt w:val="decimal"/>
      <w:isLgl/>
      <w:lvlText w:val="%1.%2.%3.%4.%5."/>
      <w:lvlJc w:val="left"/>
      <w:pPr>
        <w:ind w:left="2618" w:hanging="1080"/>
      </w:pPr>
    </w:lvl>
    <w:lvl w:ilvl="5">
      <w:start w:val="1"/>
      <w:numFmt w:val="decimal"/>
      <w:isLgl/>
      <w:lvlText w:val="%1.%2.%3.%4.%5.%6."/>
      <w:lvlJc w:val="left"/>
      <w:pPr>
        <w:ind w:left="2967" w:hanging="1080"/>
      </w:pPr>
    </w:lvl>
    <w:lvl w:ilvl="6">
      <w:start w:val="1"/>
      <w:numFmt w:val="decimal"/>
      <w:isLgl/>
      <w:lvlText w:val="%1.%2.%3.%4.%5.%6.%7."/>
      <w:lvlJc w:val="left"/>
      <w:pPr>
        <w:ind w:left="3676" w:hanging="1440"/>
      </w:pPr>
    </w:lvl>
    <w:lvl w:ilvl="7">
      <w:start w:val="1"/>
      <w:numFmt w:val="decimal"/>
      <w:isLgl/>
      <w:lvlText w:val="%1.%2.%3.%4.%5.%6.%7.%8."/>
      <w:lvlJc w:val="left"/>
      <w:pPr>
        <w:ind w:left="4025" w:hanging="1440"/>
      </w:pPr>
    </w:lvl>
    <w:lvl w:ilvl="8">
      <w:start w:val="1"/>
      <w:numFmt w:val="decimal"/>
      <w:isLgl/>
      <w:lvlText w:val="%1.%2.%3.%4.%5.%6.%7.%8.%9."/>
      <w:lvlJc w:val="left"/>
      <w:pPr>
        <w:ind w:left="4734" w:hanging="1800"/>
      </w:pPr>
    </w:lvl>
  </w:abstractNum>
  <w:abstractNum w:abstractNumId="25">
    <w:nsid w:val="44900F4C"/>
    <w:multiLevelType w:val="hybridMultilevel"/>
    <w:tmpl w:val="18EEE63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45534B8F"/>
    <w:multiLevelType w:val="hybridMultilevel"/>
    <w:tmpl w:val="EC0E789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>
    <w:nsid w:val="470309CA"/>
    <w:multiLevelType w:val="hybridMultilevel"/>
    <w:tmpl w:val="5F4E948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>
      <w:start w:val="1"/>
      <w:numFmt w:val="lowerLetter"/>
      <w:lvlText w:val="%5."/>
      <w:lvlJc w:val="left"/>
      <w:pPr>
        <w:ind w:left="4026" w:hanging="360"/>
      </w:pPr>
    </w:lvl>
    <w:lvl w:ilvl="5" w:tplc="0419001B">
      <w:start w:val="1"/>
      <w:numFmt w:val="lowerRoman"/>
      <w:lvlText w:val="%6."/>
      <w:lvlJc w:val="right"/>
      <w:pPr>
        <w:ind w:left="4746" w:hanging="180"/>
      </w:pPr>
    </w:lvl>
    <w:lvl w:ilvl="6" w:tplc="0419000F">
      <w:start w:val="1"/>
      <w:numFmt w:val="decimal"/>
      <w:lvlText w:val="%7."/>
      <w:lvlJc w:val="left"/>
      <w:pPr>
        <w:ind w:left="5466" w:hanging="360"/>
      </w:pPr>
    </w:lvl>
    <w:lvl w:ilvl="7" w:tplc="04190019">
      <w:start w:val="1"/>
      <w:numFmt w:val="lowerLetter"/>
      <w:lvlText w:val="%8."/>
      <w:lvlJc w:val="left"/>
      <w:pPr>
        <w:ind w:left="6186" w:hanging="360"/>
      </w:pPr>
    </w:lvl>
    <w:lvl w:ilvl="8" w:tplc="0419001B">
      <w:start w:val="1"/>
      <w:numFmt w:val="lowerRoman"/>
      <w:lvlText w:val="%9."/>
      <w:lvlJc w:val="right"/>
      <w:pPr>
        <w:ind w:left="6906" w:hanging="180"/>
      </w:pPr>
    </w:lvl>
  </w:abstractNum>
  <w:abstractNum w:abstractNumId="28">
    <w:nsid w:val="49F86C60"/>
    <w:multiLevelType w:val="hybridMultilevel"/>
    <w:tmpl w:val="48CE84C0"/>
    <w:lvl w:ilvl="0" w:tplc="523668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AA269D4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A246C0"/>
    <w:multiLevelType w:val="hybridMultilevel"/>
    <w:tmpl w:val="03727E9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51946F2D"/>
    <w:multiLevelType w:val="hybridMultilevel"/>
    <w:tmpl w:val="CEAA07F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52DC763C"/>
    <w:multiLevelType w:val="multilevel"/>
    <w:tmpl w:val="E146F74A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bullet"/>
      <w:lvlText w:val=""/>
      <w:lvlJc w:val="left"/>
      <w:pPr>
        <w:ind w:left="1778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33">
    <w:nsid w:val="54760618"/>
    <w:multiLevelType w:val="hybridMultilevel"/>
    <w:tmpl w:val="2FA06BDC"/>
    <w:lvl w:ilvl="0" w:tplc="31E6A5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65A1502"/>
    <w:multiLevelType w:val="multilevel"/>
    <w:tmpl w:val="DCFC68B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742"/>
        </w:tabs>
        <w:ind w:left="742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222"/>
        </w:tabs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222"/>
        </w:tabs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42"/>
        </w:tabs>
        <w:ind w:left="1942" w:hanging="1800"/>
      </w:pPr>
      <w:rPr>
        <w:rFonts w:hint="default"/>
      </w:rPr>
    </w:lvl>
  </w:abstractNum>
  <w:abstractNum w:abstractNumId="35">
    <w:nsid w:val="57B347CE"/>
    <w:multiLevelType w:val="multilevel"/>
    <w:tmpl w:val="FE581250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36">
    <w:nsid w:val="587D6FD9"/>
    <w:multiLevelType w:val="multilevel"/>
    <w:tmpl w:val="5C940B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7">
    <w:nsid w:val="5BCD1E57"/>
    <w:multiLevelType w:val="hybridMultilevel"/>
    <w:tmpl w:val="4184C7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CD478C5"/>
    <w:multiLevelType w:val="multilevel"/>
    <w:tmpl w:val="280CBD9C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39">
    <w:nsid w:val="5F5F1D09"/>
    <w:multiLevelType w:val="hybridMultilevel"/>
    <w:tmpl w:val="9648EE8E"/>
    <w:lvl w:ilvl="0" w:tplc="0419000F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92577CC"/>
    <w:multiLevelType w:val="hybridMultilevel"/>
    <w:tmpl w:val="895E6DBC"/>
    <w:lvl w:ilvl="0" w:tplc="515A60C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BD35100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E200413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F706EEF"/>
    <w:multiLevelType w:val="hybridMultilevel"/>
    <w:tmpl w:val="F6720920"/>
    <w:lvl w:ilvl="0" w:tplc="0419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3711830"/>
    <w:multiLevelType w:val="hybridMultilevel"/>
    <w:tmpl w:val="DD1ADA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668E0A8">
      <w:start w:val="12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EAE4CA4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5">
    <w:nsid w:val="74552842"/>
    <w:multiLevelType w:val="hybridMultilevel"/>
    <w:tmpl w:val="C25E1B68"/>
    <w:lvl w:ilvl="0" w:tplc="C2048D5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31E6A51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sz w:val="20"/>
        <w:szCs w:val="20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AEB6629"/>
    <w:multiLevelType w:val="multilevel"/>
    <w:tmpl w:val="406E0BB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8"/>
  </w:num>
  <w:num w:numId="2">
    <w:abstractNumId w:val="35"/>
  </w:num>
  <w:num w:numId="3">
    <w:abstractNumId w:val="42"/>
  </w:num>
  <w:num w:numId="4">
    <w:abstractNumId w:val="41"/>
  </w:num>
  <w:num w:numId="5">
    <w:abstractNumId w:val="29"/>
  </w:num>
  <w:num w:numId="6">
    <w:abstractNumId w:val="0"/>
    <w:lvlOverride w:ilvl="0">
      <w:lvl w:ilvl="0">
        <w:start w:val="1"/>
        <w:numFmt w:val="bullet"/>
        <w:pStyle w:val="a"/>
        <w:lvlText w:val=""/>
        <w:legacy w:legacy="1" w:legacySpace="0" w:legacyIndent="283"/>
        <w:lvlJc w:val="left"/>
        <w:pPr>
          <w:ind w:left="709" w:hanging="283"/>
        </w:pPr>
        <w:rPr>
          <w:rFonts w:ascii="Symbol" w:hAnsi="Symbol" w:hint="default"/>
        </w:rPr>
      </w:lvl>
    </w:lvlOverride>
  </w:num>
  <w:num w:numId="7">
    <w:abstractNumId w:val="16"/>
  </w:num>
  <w:num w:numId="8">
    <w:abstractNumId w:val="10"/>
  </w:num>
  <w:num w:numId="9">
    <w:abstractNumId w:val="17"/>
  </w:num>
  <w:num w:numId="10">
    <w:abstractNumId w:val="43"/>
  </w:num>
  <w:num w:numId="11">
    <w:abstractNumId w:val="30"/>
  </w:num>
  <w:num w:numId="12">
    <w:abstractNumId w:val="31"/>
  </w:num>
  <w:num w:numId="13">
    <w:abstractNumId w:val="23"/>
  </w:num>
  <w:num w:numId="14">
    <w:abstractNumId w:val="28"/>
  </w:num>
  <w:num w:numId="15">
    <w:abstractNumId w:val="40"/>
  </w:num>
  <w:num w:numId="16">
    <w:abstractNumId w:val="5"/>
  </w:num>
  <w:num w:numId="17">
    <w:abstractNumId w:val="25"/>
  </w:num>
  <w:num w:numId="18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</w:num>
  <w:num w:numId="20">
    <w:abstractNumId w:val="37"/>
  </w:num>
  <w:num w:numId="21">
    <w:abstractNumId w:val="1"/>
  </w:num>
  <w:num w:numId="22">
    <w:abstractNumId w:val="2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 w:numId="25">
    <w:abstractNumId w:val="12"/>
  </w:num>
  <w:num w:numId="26">
    <w:abstractNumId w:val="7"/>
  </w:num>
  <w:num w:numId="27">
    <w:abstractNumId w:val="20"/>
  </w:num>
  <w:num w:numId="28">
    <w:abstractNumId w:val="24"/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4"/>
  </w:num>
  <w:num w:numId="3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6"/>
  </w:num>
  <w:num w:numId="41">
    <w:abstractNumId w:val="32"/>
  </w:num>
  <w:num w:numId="42">
    <w:abstractNumId w:val="22"/>
  </w:num>
  <w:num w:numId="43">
    <w:abstractNumId w:val="33"/>
  </w:num>
  <w:num w:numId="44">
    <w:abstractNumId w:val="44"/>
  </w:num>
  <w:num w:numId="45">
    <w:abstractNumId w:val="34"/>
  </w:num>
  <w:num w:numId="46">
    <w:abstractNumId w:val="45"/>
  </w:num>
  <w:num w:numId="47">
    <w:abstractNumId w:val="14"/>
  </w:num>
  <w:num w:numId="48">
    <w:abstractNumId w:val="11"/>
  </w:num>
  <w:num w:numId="49">
    <w:abstractNumId w:val="18"/>
  </w:num>
  <w:num w:numId="5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cumentProtection w:edit="trackedChanges"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90899"/>
    <w:rsid w:val="0001092C"/>
    <w:rsid w:val="00043F0C"/>
    <w:rsid w:val="000518BC"/>
    <w:rsid w:val="00063C57"/>
    <w:rsid w:val="0007407E"/>
    <w:rsid w:val="00077FC8"/>
    <w:rsid w:val="000C284F"/>
    <w:rsid w:val="0010406E"/>
    <w:rsid w:val="00106775"/>
    <w:rsid w:val="00106B0B"/>
    <w:rsid w:val="00131477"/>
    <w:rsid w:val="00143934"/>
    <w:rsid w:val="00160B46"/>
    <w:rsid w:val="001B08C0"/>
    <w:rsid w:val="001D4D24"/>
    <w:rsid w:val="001F50B1"/>
    <w:rsid w:val="002112CE"/>
    <w:rsid w:val="00234EC3"/>
    <w:rsid w:val="00251EE5"/>
    <w:rsid w:val="002F27DC"/>
    <w:rsid w:val="0040088E"/>
    <w:rsid w:val="004E2B08"/>
    <w:rsid w:val="005B7665"/>
    <w:rsid w:val="005C568D"/>
    <w:rsid w:val="00602B62"/>
    <w:rsid w:val="006B08A1"/>
    <w:rsid w:val="006B2320"/>
    <w:rsid w:val="00793F8A"/>
    <w:rsid w:val="007C1A05"/>
    <w:rsid w:val="007D60F5"/>
    <w:rsid w:val="007F7389"/>
    <w:rsid w:val="00817E69"/>
    <w:rsid w:val="00832703"/>
    <w:rsid w:val="00857B99"/>
    <w:rsid w:val="00936E6B"/>
    <w:rsid w:val="009655D3"/>
    <w:rsid w:val="00A90899"/>
    <w:rsid w:val="00B07885"/>
    <w:rsid w:val="00B63EE8"/>
    <w:rsid w:val="00B81B41"/>
    <w:rsid w:val="00BC1276"/>
    <w:rsid w:val="00C848C4"/>
    <w:rsid w:val="00CE1CC4"/>
    <w:rsid w:val="00D347EB"/>
    <w:rsid w:val="00DA6991"/>
    <w:rsid w:val="00DF73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A90899"/>
    <w:pPr>
      <w:spacing w:after="0" w:line="240" w:lineRule="auto"/>
    </w:pPr>
  </w:style>
  <w:style w:type="paragraph" w:styleId="1">
    <w:name w:val="heading 1"/>
    <w:basedOn w:val="a1"/>
    <w:next w:val="2"/>
    <w:link w:val="10"/>
    <w:qFormat/>
    <w:rsid w:val="005B7665"/>
    <w:pPr>
      <w:numPr>
        <w:numId w:val="7"/>
      </w:numPr>
      <w:overflowPunct w:val="0"/>
      <w:autoSpaceDE w:val="0"/>
      <w:autoSpaceDN w:val="0"/>
      <w:adjustRightInd w:val="0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2">
    <w:name w:val="heading 2"/>
    <w:basedOn w:val="1"/>
    <w:next w:val="3"/>
    <w:link w:val="20"/>
    <w:qFormat/>
    <w:rsid w:val="005B7665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1"/>
    <w:next w:val="a1"/>
    <w:link w:val="30"/>
    <w:qFormat/>
    <w:rsid w:val="005B7665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5B7665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1"/>
    <w:next w:val="a1"/>
    <w:link w:val="50"/>
    <w:qFormat/>
    <w:rsid w:val="005B7665"/>
    <w:p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5B7665"/>
    <w:pPr>
      <w:overflowPunct w:val="0"/>
      <w:autoSpaceDE w:val="0"/>
      <w:autoSpaceDN w:val="0"/>
      <w:adjustRightInd w:val="0"/>
      <w:spacing w:before="240" w:after="60"/>
      <w:textAlignment w:val="baseline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39"/>
    <w:rsid w:val="00A90899"/>
    <w:tblPr>
      <w:tblInd w:w="0" w:type="dxa"/>
      <w:tblBorders>
        <w:top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1"/>
    <w:link w:val="a7"/>
    <w:unhideWhenUsed/>
    <w:rsid w:val="004E2B0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2"/>
    <w:link w:val="a6"/>
    <w:rsid w:val="004E2B08"/>
    <w:rPr>
      <w:rFonts w:ascii="Tahoma" w:hAnsi="Tahoma" w:cs="Tahoma"/>
      <w:sz w:val="16"/>
      <w:szCs w:val="16"/>
    </w:rPr>
  </w:style>
  <w:style w:type="paragraph" w:styleId="a8">
    <w:name w:val="footnote text"/>
    <w:basedOn w:val="a1"/>
    <w:link w:val="a9"/>
    <w:uiPriority w:val="99"/>
    <w:rsid w:val="00817E69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Текст сноски Знак"/>
    <w:basedOn w:val="a2"/>
    <w:link w:val="a8"/>
    <w:uiPriority w:val="99"/>
    <w:rsid w:val="00817E6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uiPriority w:val="99"/>
    <w:rsid w:val="00817E69"/>
    <w:rPr>
      <w:vertAlign w:val="superscript"/>
    </w:rPr>
  </w:style>
  <w:style w:type="paragraph" w:styleId="ab">
    <w:name w:val="List Paragraph"/>
    <w:basedOn w:val="a1"/>
    <w:uiPriority w:val="34"/>
    <w:qFormat/>
    <w:rsid w:val="00817E69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character" w:customStyle="1" w:styleId="10">
    <w:name w:val="Заголовок 1 Знак"/>
    <w:basedOn w:val="a2"/>
    <w:link w:val="1"/>
    <w:rsid w:val="005B7665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20">
    <w:name w:val="Заголовок 2 Знак"/>
    <w:basedOn w:val="a2"/>
    <w:link w:val="2"/>
    <w:rsid w:val="005B7665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30">
    <w:name w:val="Заголовок 3 Знак"/>
    <w:basedOn w:val="a2"/>
    <w:link w:val="3"/>
    <w:rsid w:val="005B766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2"/>
    <w:link w:val="4"/>
    <w:rsid w:val="005B766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2"/>
    <w:link w:val="5"/>
    <w:rsid w:val="005B7665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2"/>
    <w:link w:val="6"/>
    <w:rsid w:val="005B7665"/>
    <w:rPr>
      <w:rFonts w:ascii="Times New Roman" w:eastAsia="Times New Roman" w:hAnsi="Times New Roman" w:cs="Times New Roman"/>
      <w:b/>
      <w:bCs/>
    </w:rPr>
  </w:style>
  <w:style w:type="character" w:styleId="ac">
    <w:name w:val="page number"/>
    <w:basedOn w:val="a2"/>
    <w:rsid w:val="005B7665"/>
  </w:style>
  <w:style w:type="paragraph" w:styleId="ad">
    <w:name w:val="header"/>
    <w:basedOn w:val="a1"/>
    <w:link w:val="ae"/>
    <w:uiPriority w:val="99"/>
    <w:rsid w:val="005B7665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e">
    <w:name w:val="Верхний колонтитул Знак"/>
    <w:basedOn w:val="a2"/>
    <w:link w:val="ad"/>
    <w:uiPriority w:val="99"/>
    <w:rsid w:val="005B76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footer"/>
    <w:basedOn w:val="a1"/>
    <w:link w:val="af0"/>
    <w:uiPriority w:val="99"/>
    <w:rsid w:val="005B7665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0">
    <w:name w:val="Нижний колонтитул Знак"/>
    <w:basedOn w:val="a2"/>
    <w:link w:val="af"/>
    <w:uiPriority w:val="99"/>
    <w:rsid w:val="005B76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1">
    <w:name w:val="Body Text"/>
    <w:basedOn w:val="a1"/>
    <w:link w:val="af2"/>
    <w:rsid w:val="005B766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2">
    <w:name w:val="Основной текст Знак"/>
    <w:basedOn w:val="a2"/>
    <w:link w:val="af1"/>
    <w:rsid w:val="005B7665"/>
    <w:rPr>
      <w:rFonts w:ascii="Times New Roman" w:eastAsia="Times New Roman" w:hAnsi="Times New Roman" w:cs="Times New Roman"/>
      <w:sz w:val="24"/>
      <w:szCs w:val="20"/>
    </w:rPr>
  </w:style>
  <w:style w:type="paragraph" w:customStyle="1" w:styleId="21">
    <w:name w:val="Основной текст 21"/>
    <w:basedOn w:val="a1"/>
    <w:uiPriority w:val="99"/>
    <w:rsid w:val="005B7665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af3">
    <w:name w:val="Title"/>
    <w:basedOn w:val="a1"/>
    <w:link w:val="af4"/>
    <w:qFormat/>
    <w:rsid w:val="005B7665"/>
    <w:pPr>
      <w:jc w:val="center"/>
    </w:pPr>
    <w:rPr>
      <w:rFonts w:ascii="Arial" w:eastAsia="Times New Roman" w:hAnsi="Arial" w:cs="Times New Roman"/>
      <w:sz w:val="24"/>
      <w:szCs w:val="20"/>
    </w:rPr>
  </w:style>
  <w:style w:type="character" w:customStyle="1" w:styleId="af4">
    <w:name w:val="Название Знак"/>
    <w:basedOn w:val="a2"/>
    <w:link w:val="af3"/>
    <w:rsid w:val="005B7665"/>
    <w:rPr>
      <w:rFonts w:ascii="Arial" w:eastAsia="Times New Roman" w:hAnsi="Arial" w:cs="Times New Roman"/>
      <w:sz w:val="24"/>
      <w:szCs w:val="20"/>
    </w:rPr>
  </w:style>
  <w:style w:type="paragraph" w:styleId="11">
    <w:name w:val="toc 1"/>
    <w:basedOn w:val="a1"/>
    <w:next w:val="a1"/>
    <w:autoRedefine/>
    <w:uiPriority w:val="39"/>
    <w:rsid w:val="005B7665"/>
    <w:pPr>
      <w:tabs>
        <w:tab w:val="right" w:leader="dot" w:pos="9629"/>
      </w:tabs>
      <w:overflowPunct w:val="0"/>
      <w:autoSpaceDE w:val="0"/>
      <w:autoSpaceDN w:val="0"/>
      <w:adjustRightInd w:val="0"/>
      <w:spacing w:line="276" w:lineRule="auto"/>
      <w:ind w:left="1974" w:hanging="1974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2">
    <w:name w:val="toc 2"/>
    <w:basedOn w:val="a1"/>
    <w:next w:val="a1"/>
    <w:autoRedefine/>
    <w:uiPriority w:val="39"/>
    <w:rsid w:val="005B7665"/>
    <w:pPr>
      <w:tabs>
        <w:tab w:val="left" w:pos="567"/>
        <w:tab w:val="right" w:leader="dot" w:pos="9629"/>
      </w:tabs>
      <w:overflowPunct w:val="0"/>
      <w:autoSpaceDE w:val="0"/>
      <w:autoSpaceDN w:val="0"/>
      <w:adjustRightInd w:val="0"/>
      <w:ind w:left="200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toc 3"/>
    <w:basedOn w:val="a1"/>
    <w:next w:val="a1"/>
    <w:autoRedefine/>
    <w:uiPriority w:val="39"/>
    <w:rsid w:val="005B7665"/>
    <w:pPr>
      <w:tabs>
        <w:tab w:val="left" w:pos="993"/>
        <w:tab w:val="right" w:leader="dot" w:pos="9629"/>
      </w:tabs>
      <w:overflowPunct w:val="0"/>
      <w:autoSpaceDE w:val="0"/>
      <w:autoSpaceDN w:val="0"/>
      <w:adjustRightInd w:val="0"/>
      <w:spacing w:line="276" w:lineRule="auto"/>
      <w:ind w:left="1022" w:hanging="622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5">
    <w:name w:val="Hyperlink"/>
    <w:uiPriority w:val="99"/>
    <w:unhideWhenUsed/>
    <w:rsid w:val="005B7665"/>
    <w:rPr>
      <w:color w:val="0000FF"/>
      <w:u w:val="single"/>
    </w:rPr>
  </w:style>
  <w:style w:type="character" w:styleId="af6">
    <w:name w:val="annotation reference"/>
    <w:rsid w:val="005B7665"/>
    <w:rPr>
      <w:sz w:val="16"/>
      <w:szCs w:val="16"/>
    </w:rPr>
  </w:style>
  <w:style w:type="paragraph" w:styleId="af7">
    <w:name w:val="annotation text"/>
    <w:basedOn w:val="a1"/>
    <w:link w:val="af8"/>
    <w:rsid w:val="005B766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8">
    <w:name w:val="Текст примечания Знак"/>
    <w:basedOn w:val="a2"/>
    <w:link w:val="af7"/>
    <w:rsid w:val="005B76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9">
    <w:name w:val="annotation subject"/>
    <w:basedOn w:val="af7"/>
    <w:next w:val="af7"/>
    <w:link w:val="afa"/>
    <w:rsid w:val="005B7665"/>
    <w:rPr>
      <w:b/>
      <w:bCs/>
    </w:rPr>
  </w:style>
  <w:style w:type="character" w:customStyle="1" w:styleId="afa">
    <w:name w:val="Тема примечания Знак"/>
    <w:basedOn w:val="af8"/>
    <w:link w:val="af9"/>
    <w:rsid w:val="005B7665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0">
    <w:name w:val="Заголовок 0"/>
    <w:basedOn w:val="a1"/>
    <w:next w:val="1"/>
    <w:uiPriority w:val="99"/>
    <w:rsid w:val="005B7665"/>
    <w:pPr>
      <w:spacing w:line="360" w:lineRule="auto"/>
      <w:jc w:val="center"/>
    </w:pPr>
    <w:rPr>
      <w:rFonts w:ascii="Times New Roman" w:eastAsia="Times New Roman" w:hAnsi="Times New Roman" w:cs="Times New Roman"/>
      <w:b/>
      <w:caps/>
      <w:sz w:val="24"/>
      <w:szCs w:val="28"/>
      <w:lang w:val="ru-RU" w:eastAsia="ru-RU"/>
    </w:rPr>
  </w:style>
  <w:style w:type="paragraph" w:customStyle="1" w:styleId="Default">
    <w:name w:val="Default"/>
    <w:rsid w:val="005B766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fb">
    <w:name w:val="Body Text Indent"/>
    <w:basedOn w:val="a1"/>
    <w:link w:val="afc"/>
    <w:uiPriority w:val="99"/>
    <w:unhideWhenUsed/>
    <w:rsid w:val="005B7665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c">
    <w:name w:val="Основной текст с отступом Знак"/>
    <w:basedOn w:val="a2"/>
    <w:link w:val="afb"/>
    <w:uiPriority w:val="99"/>
    <w:rsid w:val="005B76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a0">
    <w:name w:val="Заголовок раздела положения"/>
    <w:basedOn w:val="a1"/>
    <w:rsid w:val="005B7665"/>
    <w:pPr>
      <w:widowControl w:val="0"/>
      <w:numPr>
        <w:numId w:val="8"/>
      </w:numPr>
      <w:shd w:val="clear" w:color="auto" w:fill="FFFFFF"/>
      <w:autoSpaceDE w:val="0"/>
      <w:autoSpaceDN w:val="0"/>
      <w:adjustRightInd w:val="0"/>
      <w:spacing w:before="475" w:line="360" w:lineRule="auto"/>
      <w:ind w:left="360" w:right="14"/>
      <w:jc w:val="center"/>
    </w:pPr>
    <w:rPr>
      <w:rFonts w:ascii="Times New Roman" w:eastAsia="Times New Roman" w:hAnsi="Times New Roman" w:cs="Times New Roman"/>
      <w:b/>
      <w:bCs/>
      <w:color w:val="000000"/>
      <w:spacing w:val="-4"/>
      <w:sz w:val="24"/>
      <w:szCs w:val="24"/>
      <w:lang w:val="ru-RU" w:eastAsia="ru-RU"/>
    </w:rPr>
  </w:style>
  <w:style w:type="paragraph" w:customStyle="1" w:styleId="ConsPlusNormal">
    <w:name w:val="ConsPlusNormal"/>
    <w:rsid w:val="005B76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12">
    <w:name w:val="Абзац списка1"/>
    <w:basedOn w:val="a1"/>
    <w:rsid w:val="005B7665"/>
    <w:pPr>
      <w:spacing w:after="200" w:line="276" w:lineRule="auto"/>
      <w:ind w:left="720"/>
    </w:pPr>
    <w:rPr>
      <w:rFonts w:ascii="Calibri" w:eastAsia="Times New Roman" w:hAnsi="Calibri" w:cs="Times New Roman"/>
      <w:lang w:val="ru-RU" w:eastAsia="ru-RU"/>
    </w:rPr>
  </w:style>
  <w:style w:type="paragraph" w:customStyle="1" w:styleId="afd">
    <w:name w:val="Для таблиц"/>
    <w:basedOn w:val="a1"/>
    <w:uiPriority w:val="99"/>
    <w:rsid w:val="005B766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3">
    <w:name w:val="Body Text 2"/>
    <w:basedOn w:val="a1"/>
    <w:link w:val="24"/>
    <w:rsid w:val="005B7665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24">
    <w:name w:val="Основной текст 2 Знак"/>
    <w:basedOn w:val="a2"/>
    <w:link w:val="23"/>
    <w:rsid w:val="005B76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">
    <w:name w:val="Normal (Web)"/>
    <w:basedOn w:val="a1"/>
    <w:link w:val="afe"/>
    <w:uiPriority w:val="99"/>
    <w:unhideWhenUsed/>
    <w:rsid w:val="005B7665"/>
    <w:pPr>
      <w:numPr>
        <w:numId w:val="6"/>
      </w:num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ff">
    <w:name w:val="список с точками"/>
    <w:basedOn w:val="a1"/>
    <w:rsid w:val="005B7665"/>
    <w:pPr>
      <w:spacing w:line="312" w:lineRule="auto"/>
      <w:ind w:left="709" w:hanging="283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BodyText21">
    <w:name w:val="Body Text 21"/>
    <w:basedOn w:val="a1"/>
    <w:uiPriority w:val="99"/>
    <w:rsid w:val="005B7665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spacing w:after="240"/>
      <w:ind w:left="864" w:hanging="288"/>
      <w:jc w:val="both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pple-converted-space">
    <w:name w:val="apple-converted-space"/>
    <w:rsid w:val="005B7665"/>
  </w:style>
  <w:style w:type="paragraph" w:styleId="32">
    <w:name w:val="Body Text Indent 3"/>
    <w:basedOn w:val="a1"/>
    <w:link w:val="33"/>
    <w:uiPriority w:val="99"/>
    <w:unhideWhenUsed/>
    <w:rsid w:val="005B7665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3">
    <w:name w:val="Основной текст с отступом 3 Знак"/>
    <w:basedOn w:val="a2"/>
    <w:link w:val="32"/>
    <w:uiPriority w:val="99"/>
    <w:rsid w:val="005B7665"/>
    <w:rPr>
      <w:rFonts w:ascii="Times New Roman" w:eastAsia="Times New Roman" w:hAnsi="Times New Roman" w:cs="Times New Roman"/>
      <w:sz w:val="16"/>
      <w:szCs w:val="16"/>
    </w:rPr>
  </w:style>
  <w:style w:type="paragraph" w:styleId="34">
    <w:name w:val="Body Text 3"/>
    <w:basedOn w:val="a1"/>
    <w:link w:val="35"/>
    <w:rsid w:val="005B7665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5">
    <w:name w:val="Основной текст 3 Знак"/>
    <w:basedOn w:val="a2"/>
    <w:link w:val="34"/>
    <w:rsid w:val="005B7665"/>
    <w:rPr>
      <w:rFonts w:ascii="Times New Roman" w:eastAsia="Times New Roman" w:hAnsi="Times New Roman" w:cs="Times New Roman"/>
      <w:sz w:val="16"/>
      <w:szCs w:val="16"/>
    </w:rPr>
  </w:style>
  <w:style w:type="paragraph" w:styleId="aff0">
    <w:name w:val="endnote text"/>
    <w:basedOn w:val="a1"/>
    <w:link w:val="aff1"/>
    <w:rsid w:val="005B766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f1">
    <w:name w:val="Текст концевой сноски Знак"/>
    <w:basedOn w:val="a2"/>
    <w:link w:val="aff0"/>
    <w:rsid w:val="005B76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f2">
    <w:name w:val="endnote reference"/>
    <w:rsid w:val="005B7665"/>
    <w:rPr>
      <w:vertAlign w:val="superscript"/>
    </w:rPr>
  </w:style>
  <w:style w:type="character" w:styleId="aff3">
    <w:name w:val="Emphasis"/>
    <w:uiPriority w:val="20"/>
    <w:qFormat/>
    <w:rsid w:val="005B7665"/>
    <w:rPr>
      <w:i/>
      <w:iCs/>
    </w:rPr>
  </w:style>
  <w:style w:type="paragraph" w:styleId="aff4">
    <w:name w:val="Plain Text"/>
    <w:basedOn w:val="a1"/>
    <w:link w:val="aff5"/>
    <w:uiPriority w:val="99"/>
    <w:unhideWhenUsed/>
    <w:rsid w:val="005B7665"/>
    <w:pPr>
      <w:tabs>
        <w:tab w:val="left" w:pos="708"/>
      </w:tabs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5">
    <w:name w:val="Текст Знак"/>
    <w:basedOn w:val="a2"/>
    <w:link w:val="aff4"/>
    <w:uiPriority w:val="99"/>
    <w:rsid w:val="005B7665"/>
    <w:rPr>
      <w:rFonts w:ascii="Courier New" w:eastAsia="Times New Roman" w:hAnsi="Courier New" w:cs="Times New Roman"/>
      <w:sz w:val="20"/>
      <w:szCs w:val="20"/>
    </w:rPr>
  </w:style>
  <w:style w:type="paragraph" w:customStyle="1" w:styleId="aff6">
    <w:name w:val="Текст требований"/>
    <w:basedOn w:val="a1"/>
    <w:uiPriority w:val="99"/>
    <w:semiHidden/>
    <w:rsid w:val="005B7665"/>
    <w:pPr>
      <w:tabs>
        <w:tab w:val="left" w:pos="851"/>
      </w:tabs>
      <w:ind w:firstLine="567"/>
      <w:jc w:val="both"/>
    </w:pPr>
    <w:rPr>
      <w:rFonts w:ascii="Times New Roman" w:eastAsia="Times New Roman" w:hAnsi="Times New Roman" w:cs="Times New Roman"/>
      <w:sz w:val="20"/>
      <w:szCs w:val="24"/>
      <w:lang w:val="ru-RU" w:eastAsia="ru-RU"/>
    </w:rPr>
  </w:style>
  <w:style w:type="paragraph" w:customStyle="1" w:styleId="ConsNormal">
    <w:name w:val="ConsNormal"/>
    <w:uiPriority w:val="99"/>
    <w:rsid w:val="005B7665"/>
    <w:pPr>
      <w:widowControl w:val="0"/>
      <w:tabs>
        <w:tab w:val="left" w:pos="708"/>
      </w:tabs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styleId="aff7">
    <w:name w:val="FollowedHyperlink"/>
    <w:rsid w:val="005B7665"/>
    <w:rPr>
      <w:color w:val="800080"/>
      <w:u w:val="single"/>
    </w:rPr>
  </w:style>
  <w:style w:type="paragraph" w:customStyle="1" w:styleId="13">
    <w:name w:val="Обычный1"/>
    <w:uiPriority w:val="99"/>
    <w:rsid w:val="005B7665"/>
    <w:pPr>
      <w:widowControl w:val="0"/>
      <w:tabs>
        <w:tab w:val="left" w:pos="70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Style15">
    <w:name w:val="Style15"/>
    <w:basedOn w:val="a1"/>
    <w:uiPriority w:val="99"/>
    <w:rsid w:val="005B7665"/>
    <w:pPr>
      <w:widowControl w:val="0"/>
      <w:autoSpaceDE w:val="0"/>
      <w:autoSpaceDN w:val="0"/>
      <w:adjustRightInd w:val="0"/>
      <w:spacing w:line="326" w:lineRule="exact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3">
    <w:name w:val="Style33"/>
    <w:basedOn w:val="a1"/>
    <w:uiPriority w:val="99"/>
    <w:rsid w:val="005B7665"/>
    <w:pPr>
      <w:widowControl w:val="0"/>
      <w:autoSpaceDE w:val="0"/>
      <w:autoSpaceDN w:val="0"/>
      <w:adjustRightInd w:val="0"/>
      <w:spacing w:line="250" w:lineRule="exact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66">
    <w:name w:val="Font Style66"/>
    <w:uiPriority w:val="99"/>
    <w:rsid w:val="005B7665"/>
    <w:rPr>
      <w:rFonts w:ascii="Times New Roman" w:hAnsi="Times New Roman" w:cs="Times New Roman" w:hint="default"/>
      <w:sz w:val="20"/>
      <w:szCs w:val="20"/>
    </w:rPr>
  </w:style>
  <w:style w:type="character" w:customStyle="1" w:styleId="afe">
    <w:name w:val="Обычный (веб) Знак"/>
    <w:basedOn w:val="a2"/>
    <w:link w:val="a"/>
    <w:uiPriority w:val="99"/>
    <w:rsid w:val="005B766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36">
    <w:name w:val="Стиль3"/>
    <w:basedOn w:val="25"/>
    <w:rsid w:val="005B7665"/>
    <w:pPr>
      <w:widowControl w:val="0"/>
      <w:tabs>
        <w:tab w:val="num" w:pos="1307"/>
      </w:tabs>
      <w:overflowPunct/>
      <w:autoSpaceDE/>
      <w:autoSpaceDN/>
      <w:spacing w:after="0" w:line="240" w:lineRule="auto"/>
      <w:ind w:left="1080"/>
      <w:jc w:val="both"/>
    </w:pPr>
    <w:rPr>
      <w:sz w:val="24"/>
    </w:rPr>
  </w:style>
  <w:style w:type="paragraph" w:styleId="25">
    <w:name w:val="Body Text Indent 2"/>
    <w:basedOn w:val="a1"/>
    <w:link w:val="26"/>
    <w:rsid w:val="005B7665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26">
    <w:name w:val="Основной текст с отступом 2 Знак"/>
    <w:basedOn w:val="a2"/>
    <w:link w:val="25"/>
    <w:rsid w:val="005B76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c2">
    <w:name w:val="c2"/>
    <w:basedOn w:val="a1"/>
    <w:rsid w:val="005B766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1">
    <w:name w:val="c1"/>
    <w:basedOn w:val="a2"/>
    <w:rsid w:val="005B7665"/>
  </w:style>
  <w:style w:type="character" w:customStyle="1" w:styleId="c0">
    <w:name w:val="c0"/>
    <w:basedOn w:val="a2"/>
    <w:rsid w:val="005B7665"/>
  </w:style>
  <w:style w:type="paragraph" w:customStyle="1" w:styleId="27">
    <w:name w:val="Абзац списка2"/>
    <w:basedOn w:val="a1"/>
    <w:rsid w:val="005B7665"/>
    <w:pPr>
      <w:spacing w:after="200" w:line="276" w:lineRule="auto"/>
      <w:ind w:left="720"/>
    </w:pPr>
    <w:rPr>
      <w:rFonts w:ascii="Calibri" w:eastAsia="Calibri" w:hAnsi="Calibri" w:cs="Times New Roman"/>
      <w:lang w:val="ru-RU" w:eastAsia="ru-RU"/>
    </w:rPr>
  </w:style>
  <w:style w:type="paragraph" w:customStyle="1" w:styleId="8pt127">
    <w:name w:val="Стиль 8 pt Черный по ширине Первая строка:  127 см"/>
    <w:basedOn w:val="a1"/>
    <w:rsid w:val="005B7665"/>
    <w:pPr>
      <w:widowControl w:val="0"/>
      <w:shd w:val="clear" w:color="auto" w:fill="FFFFFF"/>
      <w:autoSpaceDE w:val="0"/>
      <w:autoSpaceDN w:val="0"/>
      <w:adjustRightInd w:val="0"/>
      <w:ind w:firstLine="567"/>
      <w:jc w:val="both"/>
    </w:pPr>
    <w:rPr>
      <w:rFonts w:ascii="Times New Roman" w:eastAsia="Times New Roman" w:hAnsi="Times New Roman" w:cs="Times New Roman"/>
      <w:color w:val="000000"/>
      <w:sz w:val="16"/>
      <w:szCs w:val="20"/>
      <w:lang w:val="ru-RU" w:eastAsia="ru-RU"/>
    </w:rPr>
  </w:style>
  <w:style w:type="character" w:styleId="aff8">
    <w:name w:val="Strong"/>
    <w:basedOn w:val="a2"/>
    <w:uiPriority w:val="22"/>
    <w:qFormat/>
    <w:rsid w:val="005B7665"/>
    <w:rPr>
      <w:b/>
      <w:bCs/>
    </w:rPr>
  </w:style>
  <w:style w:type="paragraph" w:customStyle="1" w:styleId="aff9">
    <w:name w:val="Содержимое таблицы"/>
    <w:basedOn w:val="a1"/>
    <w:rsid w:val="005B7665"/>
    <w:pPr>
      <w:widowControl w:val="0"/>
      <w:suppressLineNumbers/>
      <w:suppressAutoHyphens/>
    </w:pPr>
    <w:rPr>
      <w:rFonts w:ascii="Times New Roman" w:eastAsia="Arial Unicode MS" w:hAnsi="Times New Roman" w:cs="Tahoma"/>
      <w:color w:val="000000"/>
      <w:sz w:val="24"/>
      <w:szCs w:val="24"/>
      <w:lang w:bidi="en-US"/>
    </w:rPr>
  </w:style>
  <w:style w:type="character" w:customStyle="1" w:styleId="UnresolvedMention">
    <w:name w:val="Unresolved Mention"/>
    <w:basedOn w:val="a2"/>
    <w:uiPriority w:val="99"/>
    <w:semiHidden/>
    <w:unhideWhenUsed/>
    <w:rsid w:val="005B7665"/>
    <w:rPr>
      <w:color w:val="808080"/>
      <w:shd w:val="clear" w:color="auto" w:fill="E6E6E6"/>
    </w:rPr>
  </w:style>
  <w:style w:type="paragraph" w:customStyle="1" w:styleId="Style7">
    <w:name w:val="Style7"/>
    <w:basedOn w:val="a1"/>
    <w:uiPriority w:val="99"/>
    <w:rsid w:val="005B7665"/>
    <w:pPr>
      <w:widowControl w:val="0"/>
      <w:autoSpaceDE w:val="0"/>
      <w:autoSpaceDN w:val="0"/>
      <w:adjustRightInd w:val="0"/>
      <w:spacing w:line="259" w:lineRule="exact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7">
    <w:name w:val="Font Style17"/>
    <w:basedOn w:val="a2"/>
    <w:uiPriority w:val="99"/>
    <w:rsid w:val="005B7665"/>
    <w:rPr>
      <w:rFonts w:ascii="Times New Roman" w:hAnsi="Times New Roman" w:cs="Times New Roman"/>
      <w:sz w:val="20"/>
      <w:szCs w:val="20"/>
    </w:rPr>
  </w:style>
  <w:style w:type="paragraph" w:customStyle="1" w:styleId="TableParagraph">
    <w:name w:val="Table Paragraph"/>
    <w:basedOn w:val="a1"/>
    <w:uiPriority w:val="1"/>
    <w:qFormat/>
    <w:rsid w:val="00BC1276"/>
    <w:pPr>
      <w:widowControl w:val="0"/>
      <w:autoSpaceDE w:val="0"/>
      <w:autoSpaceDN w:val="0"/>
    </w:pPr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.lanbook.com/book/332918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customXml/item2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customXml/item3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2021-2022_18_03_02_2021_ Машины и аппараты химических производств_plx_Начертательная геометрия и инженерная графика</dc:title>
  <dc:creator>FastReport.NET</dc:creator>
</cp:coreProperties>
</file>

<file path=customXml/item4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2021-2022_18_03_02_2021_ Машины и аппараты химических производств_plx_Начертательная геометрия и инженерная графика</dc:title>
  <dc:creator>FastReport.NET</dc:creator>
</cp:coreProperties>
</file>

<file path=customXml/itemProps1.xml><?xml version="1.0" encoding="utf-8"?>
<ds:datastoreItem xmlns:ds="http://schemas.openxmlformats.org/officeDocument/2006/customXml" ds:itemID="{FC34404E-FB10-4B3D-AFC0-3AAF8147164B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32368964-A72B-4A63-984B-B01FF4E42C9A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D9BB9001-E6E2-469F-AF0B-AA5F4D5D988A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C7FA4F3-3A9A-484D-BC21-77E353EFA7D4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3826</Words>
  <Characters>21809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2021-2022_18_03_02_2021_ Машины и аппараты химических производств_plx_Начертательная геометрия и инженерная графика</vt:lpstr>
    </vt:vector>
  </TitlesOfParts>
  <Company/>
  <LinksUpToDate>false</LinksUpToDate>
  <CharactersWithSpaces>25584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2021-2022_18_03_02_2021_ Машины и аппараты химических производств_plx_Начертательная геометрия и инженерная графика</dc:title>
  <dc:creator>FastReport.NET</dc:creator>
  <cp:lastModifiedBy>Славин Борис</cp:lastModifiedBy>
  <cp:revision>3</cp:revision>
  <dcterms:created xsi:type="dcterms:W3CDTF">2025-06-28T08:52:00Z</dcterms:created>
  <dcterms:modified xsi:type="dcterms:W3CDTF">2025-06-28T10:04:00Z</dcterms:modified>
</cp:coreProperties>
</file>