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8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08"/>
        <w:gridCol w:w="447"/>
        <w:gridCol w:w="561"/>
        <w:gridCol w:w="8623"/>
        <w:gridCol w:w="20"/>
        <w:gridCol w:w="20"/>
        <w:gridCol w:w="103"/>
        <w:gridCol w:w="20"/>
        <w:gridCol w:w="20"/>
        <w:gridCol w:w="20"/>
        <w:gridCol w:w="20"/>
        <w:gridCol w:w="112"/>
        <w:gridCol w:w="18"/>
        <w:gridCol w:w="32"/>
        <w:gridCol w:w="20"/>
        <w:gridCol w:w="20"/>
        <w:gridCol w:w="88"/>
        <w:gridCol w:w="20"/>
        <w:gridCol w:w="20"/>
        <w:gridCol w:w="20"/>
        <w:gridCol w:w="23"/>
        <w:gridCol w:w="22"/>
        <w:gridCol w:w="49"/>
        <w:gridCol w:w="20"/>
        <w:gridCol w:w="20"/>
        <w:gridCol w:w="31"/>
        <w:gridCol w:w="20"/>
        <w:gridCol w:w="20"/>
        <w:gridCol w:w="13"/>
        <w:gridCol w:w="181"/>
        <w:gridCol w:w="20"/>
        <w:gridCol w:w="8"/>
        <w:gridCol w:w="12"/>
        <w:gridCol w:w="95"/>
        <w:gridCol w:w="96"/>
        <w:gridCol w:w="18"/>
        <w:gridCol w:w="20"/>
        <w:gridCol w:w="20"/>
        <w:gridCol w:w="49"/>
        <w:gridCol w:w="20"/>
        <w:gridCol w:w="473"/>
      </w:tblGrid>
      <w:tr w:rsidR="00614C30" w:rsidRPr="00AC05D8" w:rsidTr="001462BB">
        <w:trPr>
          <w:gridAfter w:val="1"/>
          <w:wAfter w:w="474" w:type="dxa"/>
          <w:trHeight w:hRule="exact" w:val="278"/>
        </w:trPr>
        <w:tc>
          <w:tcPr>
            <w:tcW w:w="406" w:type="dxa"/>
          </w:tcPr>
          <w:p w:rsidR="001517EF" w:rsidRPr="001517EF" w:rsidRDefault="001517EF" w:rsidP="001462BB">
            <w:pPr>
              <w:ind w:left="567" w:right="-1013"/>
              <w:rPr>
                <w:lang w:val="ru-RU"/>
              </w:rPr>
            </w:pPr>
          </w:p>
        </w:tc>
        <w:tc>
          <w:tcPr>
            <w:tcW w:w="448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61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8634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23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32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90" w:type="dxa"/>
            <w:gridSpan w:val="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517EF" w:rsidRPr="001517EF" w:rsidRDefault="001517EF" w:rsidP="001517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42" w:type="dxa"/>
            <w:gridSpan w:val="7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5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35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14" w:type="dxa"/>
            <w:gridSpan w:val="3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11" w:type="dxa"/>
            <w:gridSpan w:val="4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07" w:type="dxa"/>
            <w:gridSpan w:val="4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</w:tr>
      <w:tr w:rsidR="001462BB" w:rsidRPr="00D74648" w:rsidTr="001462BB">
        <w:trPr>
          <w:trHeight w:hRule="exact" w:val="2098"/>
        </w:trPr>
        <w:tc>
          <w:tcPr>
            <w:tcW w:w="406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448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61" w:type="dxa"/>
          </w:tcPr>
          <w:p w:rsidR="001517EF" w:rsidRPr="001517EF" w:rsidRDefault="00894A30" w:rsidP="001517EF">
            <w:pPr>
              <w:rPr>
                <w:lang w:val="ru-RU"/>
              </w:rPr>
            </w:pPr>
            <w:r>
              <w:rPr>
                <w:noProof/>
                <w:sz w:val="18"/>
                <w:szCs w:val="18"/>
                <w:lang w:val="ru-RU" w:eastAsia="ru-RU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-238760</wp:posOffset>
                  </wp:positionH>
                  <wp:positionV relativeFrom="paragraph">
                    <wp:posOffset>-81280</wp:posOffset>
                  </wp:positionV>
                  <wp:extent cx="1054735" cy="1011555"/>
                  <wp:effectExtent l="0" t="0" r="0" b="0"/>
                  <wp:wrapNone/>
                  <wp:docPr id="2" name="Рисунок 2" descr="C:\Users\User\Desktop\лого АГТУ для документов 20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лого АГТУ для документов 20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735" cy="1011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634" w:type="dxa"/>
          </w:tcPr>
          <w:p w:rsidR="001517EF" w:rsidRDefault="00894A30" w:rsidP="001517EF">
            <w:pPr>
              <w:rPr>
                <w:b/>
                <w:i/>
                <w:lang w:val="ru-RU"/>
              </w:rPr>
            </w:pPr>
            <w:r>
              <w:rPr>
                <w:lang w:val="ru-RU"/>
              </w:rPr>
              <w:t xml:space="preserve">                     </w:t>
            </w:r>
            <w:r>
              <w:rPr>
                <w:b/>
                <w:i/>
                <w:lang w:val="ru-RU"/>
              </w:rPr>
              <w:t>Федеральное агентство по рыболовству</w:t>
            </w:r>
          </w:p>
          <w:p w:rsidR="00894A30" w:rsidRDefault="00894A30" w:rsidP="00894A30">
            <w:pPr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 xml:space="preserve">           Федеральное государственное бюджетное образовательное учреждение</w:t>
            </w:r>
          </w:p>
          <w:p w:rsidR="00894A30" w:rsidRDefault="00894A30" w:rsidP="00894A30">
            <w:pPr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 xml:space="preserve">                   высшего профессионального образования</w:t>
            </w:r>
          </w:p>
          <w:p w:rsidR="00894A30" w:rsidRDefault="00894A30" w:rsidP="00894A30">
            <w:pPr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 xml:space="preserve">             «Астраханский государственный технический университет»</w:t>
            </w:r>
          </w:p>
          <w:p w:rsidR="00894A30" w:rsidRPr="00894A30" w:rsidRDefault="00894A30" w:rsidP="00894A30">
            <w:pPr>
              <w:jc w:val="center"/>
              <w:rPr>
                <w:b/>
                <w:bCs/>
                <w:sz w:val="12"/>
                <w:szCs w:val="12"/>
                <w:lang w:val="ru-RU"/>
              </w:rPr>
            </w:pPr>
            <w:r>
              <w:rPr>
                <w:b/>
                <w:i/>
                <w:lang w:val="ru-RU"/>
              </w:rPr>
              <w:t xml:space="preserve">           </w:t>
            </w:r>
            <w:r w:rsidRPr="00894A30">
              <w:rPr>
                <w:b/>
                <w:bCs/>
                <w:sz w:val="12"/>
                <w:szCs w:val="12"/>
                <w:lang w:val="ru-RU"/>
              </w:rPr>
              <w:t>Система менеджмента качества в области образования, воспитания, науки и инноваций сертифицирована</w:t>
            </w:r>
          </w:p>
          <w:p w:rsidR="00894A30" w:rsidRPr="00894A30" w:rsidRDefault="00894A30" w:rsidP="00894A30">
            <w:pPr>
              <w:jc w:val="center"/>
              <w:rPr>
                <w:b/>
                <w:i/>
                <w:sz w:val="26"/>
                <w:lang w:val="ru-RU"/>
              </w:rPr>
            </w:pPr>
            <w:r w:rsidRPr="00894A30">
              <w:rPr>
                <w:b/>
                <w:bCs/>
                <w:sz w:val="12"/>
                <w:szCs w:val="12"/>
                <w:lang w:val="ru-RU"/>
              </w:rPr>
              <w:t xml:space="preserve">ООО «ДКС РУС» по международному стандарту </w:t>
            </w:r>
            <w:r w:rsidRPr="00894A30">
              <w:rPr>
                <w:b/>
                <w:bCs/>
                <w:sz w:val="12"/>
                <w:szCs w:val="12"/>
              </w:rPr>
              <w:t>ISO</w:t>
            </w:r>
            <w:r w:rsidRPr="00894A30">
              <w:rPr>
                <w:b/>
                <w:bCs/>
                <w:sz w:val="12"/>
                <w:szCs w:val="12"/>
                <w:lang w:val="ru-RU"/>
              </w:rPr>
              <w:t xml:space="preserve"> 9001:2015</w:t>
            </w:r>
          </w:p>
          <w:p w:rsidR="00894A30" w:rsidRDefault="00894A30" w:rsidP="00894A30">
            <w:pPr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 xml:space="preserve"> </w:t>
            </w:r>
          </w:p>
          <w:p w:rsidR="00894A30" w:rsidRDefault="00894A30" w:rsidP="001517EF">
            <w:pPr>
              <w:rPr>
                <w:b/>
                <w:i/>
                <w:lang w:val="ru-RU"/>
              </w:rPr>
            </w:pPr>
          </w:p>
          <w:p w:rsidR="00894A30" w:rsidRPr="00894A30" w:rsidRDefault="00894A30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23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32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0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48" w:type="dxa"/>
            <w:gridSpan w:val="4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32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2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20" w:type="dxa"/>
            <w:gridSpan w:val="4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94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9" w:type="dxa"/>
            <w:gridSpan w:val="3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43" w:type="dxa"/>
            <w:gridSpan w:val="3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</w:tr>
      <w:tr w:rsidR="00614C30" w:rsidRPr="00AC05D8" w:rsidTr="00894A30">
        <w:trPr>
          <w:gridAfter w:val="3"/>
          <w:wAfter w:w="540" w:type="dxa"/>
          <w:trHeight w:hRule="exact" w:val="1585"/>
        </w:trPr>
        <w:tc>
          <w:tcPr>
            <w:tcW w:w="408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448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62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8647" w:type="dxa"/>
            <w:gridSpan w:val="2"/>
          </w:tcPr>
          <w:tbl>
            <w:tblPr>
              <w:tblW w:w="1434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670"/>
              <w:gridCol w:w="412"/>
              <w:gridCol w:w="3581"/>
              <w:gridCol w:w="248"/>
              <w:gridCol w:w="369"/>
              <w:gridCol w:w="211"/>
              <w:gridCol w:w="240"/>
              <w:gridCol w:w="20"/>
              <w:gridCol w:w="299"/>
              <w:gridCol w:w="596"/>
              <w:gridCol w:w="214"/>
              <w:gridCol w:w="265"/>
              <w:gridCol w:w="880"/>
              <w:gridCol w:w="592"/>
              <w:gridCol w:w="15"/>
              <w:gridCol w:w="995"/>
              <w:gridCol w:w="3733"/>
            </w:tblGrid>
            <w:tr w:rsidR="00894A30" w:rsidTr="00894A30">
              <w:trPr>
                <w:trHeight w:hRule="exact" w:val="305"/>
              </w:trPr>
              <w:tc>
                <w:tcPr>
                  <w:tcW w:w="14340" w:type="dxa"/>
                  <w:gridSpan w:val="17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894A30" w:rsidRDefault="00894A30" w:rsidP="00894A30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ru-RU"/>
                    </w:rPr>
                    <w:t xml:space="preserve">                   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Институт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нефти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и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газа</w:t>
                  </w:r>
                  <w:proofErr w:type="spellEnd"/>
                </w:p>
              </w:tc>
            </w:tr>
            <w:tr w:rsidR="00894A30" w:rsidTr="00894A30">
              <w:trPr>
                <w:gridAfter w:val="1"/>
                <w:wAfter w:w="3733" w:type="dxa"/>
                <w:trHeight w:hRule="exact" w:val="278"/>
              </w:trPr>
              <w:tc>
                <w:tcPr>
                  <w:tcW w:w="1670" w:type="dxa"/>
                </w:tcPr>
                <w:p w:rsidR="00894A30" w:rsidRDefault="00894A30" w:rsidP="00894A30"/>
              </w:tc>
              <w:tc>
                <w:tcPr>
                  <w:tcW w:w="412" w:type="dxa"/>
                </w:tcPr>
                <w:p w:rsidR="00894A30" w:rsidRDefault="00894A30" w:rsidP="00894A30"/>
              </w:tc>
              <w:tc>
                <w:tcPr>
                  <w:tcW w:w="3829" w:type="dxa"/>
                  <w:gridSpan w:val="2"/>
                </w:tcPr>
                <w:p w:rsidR="00894A30" w:rsidRDefault="00894A30" w:rsidP="00894A30"/>
              </w:tc>
              <w:tc>
                <w:tcPr>
                  <w:tcW w:w="369" w:type="dxa"/>
                </w:tcPr>
                <w:p w:rsidR="00894A30" w:rsidRDefault="00894A30" w:rsidP="00894A30"/>
              </w:tc>
              <w:tc>
                <w:tcPr>
                  <w:tcW w:w="211" w:type="dxa"/>
                </w:tcPr>
                <w:p w:rsidR="00894A30" w:rsidRDefault="00894A30" w:rsidP="00894A30"/>
              </w:tc>
              <w:tc>
                <w:tcPr>
                  <w:tcW w:w="559" w:type="dxa"/>
                  <w:gridSpan w:val="3"/>
                </w:tcPr>
                <w:p w:rsidR="00894A30" w:rsidRDefault="00894A30" w:rsidP="00894A30"/>
              </w:tc>
              <w:tc>
                <w:tcPr>
                  <w:tcW w:w="1075" w:type="dxa"/>
                  <w:gridSpan w:val="3"/>
                </w:tcPr>
                <w:p w:rsidR="00894A30" w:rsidRDefault="00894A30" w:rsidP="00894A30"/>
              </w:tc>
              <w:tc>
                <w:tcPr>
                  <w:tcW w:w="880" w:type="dxa"/>
                </w:tcPr>
                <w:p w:rsidR="00894A30" w:rsidRDefault="00894A30" w:rsidP="00894A30"/>
              </w:tc>
              <w:tc>
                <w:tcPr>
                  <w:tcW w:w="1602" w:type="dxa"/>
                  <w:gridSpan w:val="3"/>
                </w:tcPr>
                <w:p w:rsidR="00894A30" w:rsidRDefault="00894A30" w:rsidP="00894A30"/>
              </w:tc>
            </w:tr>
            <w:tr w:rsidR="00894A30" w:rsidTr="00894A30">
              <w:trPr>
                <w:gridAfter w:val="1"/>
                <w:wAfter w:w="3733" w:type="dxa"/>
                <w:trHeight w:hRule="exact" w:val="278"/>
              </w:trPr>
              <w:tc>
                <w:tcPr>
                  <w:tcW w:w="1670" w:type="dxa"/>
                </w:tcPr>
                <w:p w:rsidR="00894A30" w:rsidRDefault="00894A30" w:rsidP="00894A30"/>
              </w:tc>
              <w:tc>
                <w:tcPr>
                  <w:tcW w:w="412" w:type="dxa"/>
                </w:tcPr>
                <w:p w:rsidR="00894A30" w:rsidRDefault="00894A30" w:rsidP="00894A30"/>
              </w:tc>
              <w:tc>
                <w:tcPr>
                  <w:tcW w:w="8525" w:type="dxa"/>
                  <w:gridSpan w:val="14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894A30" w:rsidRDefault="00894A30" w:rsidP="00894A30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ru-RU"/>
                    </w:rPr>
                    <w:t xml:space="preserve">                  </w:t>
                  </w: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УТВЕРЖДАЮ</w:t>
                  </w:r>
                </w:p>
              </w:tc>
            </w:tr>
            <w:tr w:rsidR="00894A30" w:rsidRPr="009C2BBA" w:rsidTr="00894A30">
              <w:trPr>
                <w:gridAfter w:val="2"/>
                <w:wAfter w:w="4728" w:type="dxa"/>
                <w:trHeight w:hRule="exact" w:val="737"/>
              </w:trPr>
              <w:tc>
                <w:tcPr>
                  <w:tcW w:w="5663" w:type="dxa"/>
                  <w:gridSpan w:val="3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894A30" w:rsidRDefault="00894A30" w:rsidP="00894A30">
                  <w:pPr>
                    <w:ind w:right="-176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                          </w:t>
                  </w:r>
                  <w:r w:rsidRPr="009C2BB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Директор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ИНГ, </w:t>
                  </w:r>
                </w:p>
                <w:p w:rsidR="00894A30" w:rsidRDefault="00894A30" w:rsidP="00894A30">
                  <w:pPr>
                    <w:ind w:right="-176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                    к.х.н., доц.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Летичевская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Н.Н</w:t>
                  </w:r>
                </w:p>
                <w:p w:rsidR="00894A30" w:rsidRDefault="00894A30" w:rsidP="00894A30">
                  <w:pPr>
                    <w:ind w:right="-176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  <w:p w:rsidR="00894A30" w:rsidRPr="009C2BBA" w:rsidRDefault="00894A30" w:rsidP="00894A30">
                  <w:pPr>
                    <w:ind w:right="-176"/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068" w:type="dxa"/>
                  <w:gridSpan w:val="4"/>
                </w:tcPr>
                <w:p w:rsidR="00894A30" w:rsidRPr="009C2BBA" w:rsidRDefault="00894A30" w:rsidP="00894A30">
                  <w:pPr>
                    <w:ind w:left="142"/>
                    <w:rPr>
                      <w:lang w:val="ru-RU"/>
                    </w:rPr>
                  </w:pPr>
                </w:p>
              </w:tc>
              <w:tc>
                <w:tcPr>
                  <w:tcW w:w="20" w:type="dxa"/>
                </w:tcPr>
                <w:p w:rsidR="00894A30" w:rsidRPr="009C2BBA" w:rsidRDefault="00894A30" w:rsidP="00894A30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895" w:type="dxa"/>
                  <w:gridSpan w:val="2"/>
                </w:tcPr>
                <w:p w:rsidR="00894A30" w:rsidRPr="009C2BBA" w:rsidRDefault="00894A30" w:rsidP="00894A30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214" w:type="dxa"/>
                </w:tcPr>
                <w:p w:rsidR="00894A30" w:rsidRPr="009C2BBA" w:rsidRDefault="00894A30" w:rsidP="00894A30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1752" w:type="dxa"/>
                  <w:gridSpan w:val="4"/>
                </w:tcPr>
                <w:p w:rsidR="00894A30" w:rsidRPr="009C2BBA" w:rsidRDefault="00894A30" w:rsidP="00894A30">
                  <w:pPr>
                    <w:rPr>
                      <w:lang w:val="ru-RU"/>
                    </w:rPr>
                  </w:pPr>
                </w:p>
              </w:tc>
            </w:tr>
            <w:tr w:rsidR="00894A30" w:rsidRPr="009C2BBA" w:rsidTr="00894A30">
              <w:trPr>
                <w:gridAfter w:val="3"/>
                <w:wAfter w:w="4743" w:type="dxa"/>
                <w:trHeight w:hRule="exact" w:val="1962"/>
              </w:trPr>
              <w:tc>
                <w:tcPr>
                  <w:tcW w:w="9597" w:type="dxa"/>
                  <w:gridSpan w:val="14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894A30" w:rsidRPr="009C2BBA" w:rsidRDefault="00894A30" w:rsidP="00894A30">
                  <w:pPr>
                    <w:rPr>
                      <w:sz w:val="28"/>
                      <w:szCs w:val="28"/>
                      <w:lang w:val="ru-RU"/>
                    </w:rPr>
                  </w:pPr>
                  <w:r w:rsidRPr="009C2BBA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___________</w:t>
                  </w:r>
                </w:p>
              </w:tc>
            </w:tr>
          </w:tbl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23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30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0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88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517EF" w:rsidRPr="001517EF" w:rsidRDefault="001517EF" w:rsidP="001517EF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18" w:type="dxa"/>
            <w:gridSpan w:val="9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9" w:type="dxa"/>
            <w:gridSpan w:val="3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07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52" w:type="dxa"/>
            <w:gridSpan w:val="4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</w:tr>
      <w:tr w:rsidR="00614C30" w:rsidRPr="00AC05D8" w:rsidTr="00404FCF">
        <w:trPr>
          <w:trHeight w:hRule="exact" w:val="4812"/>
        </w:trPr>
        <w:tc>
          <w:tcPr>
            <w:tcW w:w="408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448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62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8647" w:type="dxa"/>
            <w:gridSpan w:val="2"/>
          </w:tcPr>
          <w:p w:rsidR="001517EF" w:rsidRDefault="00894A30" w:rsidP="001517EF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      __________________________</w:t>
            </w:r>
          </w:p>
          <w:p w:rsidR="00894A30" w:rsidRDefault="00894A30" w:rsidP="001517EF">
            <w:pPr>
              <w:rPr>
                <w:lang w:val="ru-RU"/>
              </w:rPr>
            </w:pPr>
          </w:p>
          <w:p w:rsidR="00894A30" w:rsidRDefault="00894A30" w:rsidP="001517EF">
            <w:pPr>
              <w:rPr>
                <w:lang w:val="ru-RU"/>
              </w:rPr>
            </w:pPr>
          </w:p>
          <w:tbl>
            <w:tblPr>
              <w:tblW w:w="11212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1212"/>
            </w:tblGrid>
            <w:tr w:rsidR="00894A30" w:rsidRPr="009C2BBA" w:rsidTr="00221018">
              <w:trPr>
                <w:trHeight w:hRule="exact" w:val="417"/>
              </w:trPr>
              <w:tc>
                <w:tcPr>
                  <w:tcW w:w="11202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894A30" w:rsidRPr="009C2BBA" w:rsidRDefault="00894A30" w:rsidP="00894A30">
                  <w:pPr>
                    <w:rPr>
                      <w:sz w:val="32"/>
                      <w:szCs w:val="32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32"/>
                      <w:szCs w:val="32"/>
                      <w:lang w:val="ru-RU"/>
                    </w:rPr>
                    <w:t xml:space="preserve">         </w:t>
                  </w:r>
                  <w:r w:rsidRPr="009C2BBA">
                    <w:rPr>
                      <w:rFonts w:ascii="Times New Roman" w:hAnsi="Times New Roman" w:cs="Times New Roman"/>
                      <w:b/>
                      <w:color w:val="000000"/>
                      <w:sz w:val="32"/>
                      <w:szCs w:val="32"/>
                      <w:lang w:val="ru-RU"/>
                    </w:rPr>
                    <w:t>Рабочая программа дисциплины</w:t>
                  </w:r>
                </w:p>
              </w:tc>
            </w:tr>
            <w:tr w:rsidR="00894A30" w:rsidRPr="001C7A0C" w:rsidTr="00221018">
              <w:trPr>
                <w:trHeight w:hRule="exact" w:val="556"/>
              </w:trPr>
              <w:tc>
                <w:tcPr>
                  <w:tcW w:w="11202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894A30" w:rsidRDefault="00894A30" w:rsidP="00894A30">
                  <w:pPr>
                    <w:rPr>
                      <w:rFonts w:ascii="Times New Roman" w:hAnsi="Times New Roman" w:cs="Times New Roman"/>
                      <w:b/>
                      <w:color w:val="000000"/>
                      <w:sz w:val="32"/>
                      <w:szCs w:val="32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32"/>
                      <w:szCs w:val="32"/>
                      <w:lang w:val="ru-RU"/>
                    </w:rPr>
                    <w:t xml:space="preserve">   </w:t>
                  </w:r>
                  <w:r w:rsidRPr="001C7A0C">
                    <w:rPr>
                      <w:rFonts w:ascii="Times New Roman" w:hAnsi="Times New Roman" w:cs="Times New Roman"/>
                      <w:b/>
                      <w:color w:val="000000"/>
                      <w:sz w:val="32"/>
                      <w:szCs w:val="32"/>
                      <w:lang w:val="ru-RU"/>
                    </w:rPr>
                    <w:t>Начертательная геометрия и инженерная графика</w:t>
                  </w:r>
                </w:p>
                <w:p w:rsidR="00F6700B" w:rsidRDefault="00F6700B" w:rsidP="00894A30">
                  <w:pPr>
                    <w:rPr>
                      <w:rFonts w:ascii="Times New Roman" w:hAnsi="Times New Roman" w:cs="Times New Roman"/>
                      <w:b/>
                      <w:color w:val="000000"/>
                      <w:sz w:val="32"/>
                      <w:szCs w:val="32"/>
                      <w:lang w:val="ru-RU"/>
                    </w:rPr>
                  </w:pPr>
                </w:p>
                <w:p w:rsidR="00F6700B" w:rsidRPr="001C7A0C" w:rsidRDefault="00F6700B" w:rsidP="00894A30">
                  <w:pPr>
                    <w:rPr>
                      <w:sz w:val="32"/>
                      <w:szCs w:val="32"/>
                      <w:lang w:val="ru-RU"/>
                    </w:rPr>
                  </w:pPr>
                </w:p>
              </w:tc>
            </w:tr>
          </w:tbl>
          <w:p w:rsidR="00894A30" w:rsidRDefault="00894A30" w:rsidP="001517EF">
            <w:pPr>
              <w:rPr>
                <w:lang w:val="ru-RU"/>
              </w:rPr>
            </w:pPr>
          </w:p>
          <w:p w:rsidR="00371115" w:rsidRDefault="00371115" w:rsidP="001517EF">
            <w:pPr>
              <w:rPr>
                <w:lang w:val="ru-RU"/>
              </w:rPr>
            </w:pPr>
          </w:p>
          <w:tbl>
            <w:tblPr>
              <w:tblW w:w="12103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4671"/>
              <w:gridCol w:w="7432"/>
            </w:tblGrid>
            <w:tr w:rsidR="00371115" w:rsidTr="00371115">
              <w:trPr>
                <w:gridAfter w:val="1"/>
                <w:wAfter w:w="7432" w:type="dxa"/>
                <w:trHeight w:hRule="exact" w:val="278"/>
              </w:trPr>
              <w:tc>
                <w:tcPr>
                  <w:tcW w:w="4671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71115" w:rsidRDefault="00371115" w:rsidP="00371115">
                  <w:pPr>
                    <w:ind w:right="-581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                    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Направление</w:t>
                  </w:r>
                  <w:proofErr w:type="spellEnd"/>
                </w:p>
              </w:tc>
            </w:tr>
            <w:tr w:rsidR="00371115" w:rsidRPr="001C7A0C" w:rsidTr="00371115">
              <w:trPr>
                <w:trHeight w:hRule="exact" w:val="1126"/>
              </w:trPr>
              <w:tc>
                <w:tcPr>
                  <w:tcW w:w="12103" w:type="dxa"/>
                  <w:gridSpan w:val="2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71115" w:rsidRPr="001C7A0C" w:rsidRDefault="00371115" w:rsidP="00371115">
                  <w:pPr>
                    <w:ind w:right="-581"/>
                    <w:jc w:val="center"/>
                    <w:rPr>
                      <w:sz w:val="24"/>
                      <w:szCs w:val="24"/>
                      <w:lang w:val="ru-RU"/>
                    </w:rPr>
                  </w:pPr>
                </w:p>
                <w:p w:rsidR="00371115" w:rsidRPr="001C7A0C" w:rsidRDefault="00371115" w:rsidP="00371115">
                  <w:pPr>
                    <w:ind w:right="-581"/>
                    <w:rPr>
                      <w:sz w:val="24"/>
                      <w:szCs w:val="24"/>
                      <w:lang w:val="ru-RU"/>
                    </w:rPr>
                  </w:pPr>
                  <w:r w:rsidRPr="00371115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lang w:val="ru-RU"/>
                    </w:rPr>
                    <w:t xml:space="preserve">                </w:t>
                  </w:r>
                  <w:r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  <w:lang w:val="ru-RU"/>
                    </w:rPr>
                    <w:t xml:space="preserve">  </w:t>
                  </w:r>
                  <w:r w:rsidRPr="001C7A0C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  <w:lang w:val="ru-RU"/>
                    </w:rPr>
                    <w:t>18.03.01 Химическая технология</w:t>
                  </w:r>
                </w:p>
                <w:p w:rsidR="00371115" w:rsidRDefault="00371115" w:rsidP="00371115">
                  <w:pPr>
                    <w:ind w:right="252"/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  <w:lang w:val="ru-RU"/>
                    </w:rPr>
                  </w:pPr>
                  <w:r w:rsidRPr="00371115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lang w:val="ru-RU"/>
                    </w:rPr>
                    <w:t xml:space="preserve">     </w:t>
                  </w:r>
                  <w:r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  <w:lang w:val="ru-RU"/>
                    </w:rPr>
                    <w:t xml:space="preserve"> Профиль </w:t>
                  </w:r>
                  <w:r w:rsidRPr="001C7A0C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  <w:lang w:val="ru-RU"/>
                    </w:rPr>
                    <w:t xml:space="preserve">Химическая технология природных энергоносителей </w:t>
                  </w:r>
                </w:p>
                <w:p w:rsidR="00371115" w:rsidRPr="001C7A0C" w:rsidRDefault="00371115" w:rsidP="00371115">
                  <w:pPr>
                    <w:ind w:right="252"/>
                    <w:rPr>
                      <w:sz w:val="24"/>
                      <w:szCs w:val="24"/>
                      <w:lang w:val="ru-RU"/>
                    </w:rPr>
                  </w:pPr>
                  <w:r w:rsidRPr="00371115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lang w:val="ru-RU"/>
                    </w:rPr>
                    <w:t xml:space="preserve">                      </w:t>
                  </w:r>
                  <w:r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  <w:lang w:val="ru-RU"/>
                    </w:rPr>
                    <w:t xml:space="preserve">  </w:t>
                  </w:r>
                  <w:r w:rsidRPr="001C7A0C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  <w:lang w:val="ru-RU"/>
                    </w:rPr>
                    <w:t>и углеродных материалов</w:t>
                  </w:r>
                </w:p>
              </w:tc>
            </w:tr>
          </w:tbl>
          <w:p w:rsidR="00371115" w:rsidRPr="001517EF" w:rsidRDefault="00371115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23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30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0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48" w:type="dxa"/>
            <w:gridSpan w:val="4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3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2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20" w:type="dxa"/>
            <w:gridSpan w:val="4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94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8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9" w:type="dxa"/>
            <w:gridSpan w:val="3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40" w:type="dxa"/>
            <w:gridSpan w:val="3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</w:tr>
      <w:tr w:rsidR="001517EF" w:rsidRPr="00D74648" w:rsidTr="002924E0">
        <w:trPr>
          <w:gridAfter w:val="24"/>
          <w:wAfter w:w="1286" w:type="dxa"/>
          <w:trHeight w:hRule="exact" w:val="5122"/>
        </w:trPr>
        <w:tc>
          <w:tcPr>
            <w:tcW w:w="408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448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62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8647" w:type="dxa"/>
            <w:gridSpan w:val="2"/>
          </w:tcPr>
          <w:tbl>
            <w:tblPr>
              <w:tblW w:w="11212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1212"/>
            </w:tblGrid>
            <w:tr w:rsidR="00371115" w:rsidTr="00221018">
              <w:trPr>
                <w:trHeight w:hRule="exact" w:val="278"/>
              </w:trPr>
              <w:tc>
                <w:tcPr>
                  <w:tcW w:w="3124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71115" w:rsidRDefault="00371115" w:rsidP="00371115">
                  <w:pPr>
                    <w:ind w:right="-581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                   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Квалификация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(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степень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)</w:t>
                  </w:r>
                </w:p>
              </w:tc>
            </w:tr>
            <w:tr w:rsidR="00371115" w:rsidTr="00221018">
              <w:trPr>
                <w:trHeight w:hRule="exact" w:val="278"/>
              </w:trPr>
              <w:tc>
                <w:tcPr>
                  <w:tcW w:w="3124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371115" w:rsidRDefault="00371115" w:rsidP="00371115">
                  <w:pPr>
                    <w:ind w:right="-581"/>
                    <w:rPr>
                      <w:sz w:val="24"/>
                      <w:szCs w:val="24"/>
                    </w:rPr>
                  </w:pPr>
                  <w:r w:rsidRPr="00371115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lang w:val="ru-RU"/>
                    </w:rPr>
                    <w:t xml:space="preserve">                           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u w:val="single"/>
                    </w:rPr>
                    <w:t>бакалавр</w:t>
                  </w:r>
                  <w:proofErr w:type="spellEnd"/>
                </w:p>
              </w:tc>
            </w:tr>
          </w:tbl>
          <w:p w:rsidR="001517EF" w:rsidRDefault="001517EF" w:rsidP="001517EF">
            <w:pPr>
              <w:rPr>
                <w:lang w:val="ru-RU"/>
              </w:rPr>
            </w:pPr>
          </w:p>
          <w:p w:rsidR="002924E0" w:rsidRDefault="002924E0" w:rsidP="001517EF">
            <w:pPr>
              <w:rPr>
                <w:lang w:val="ru-RU"/>
              </w:rPr>
            </w:pPr>
          </w:p>
          <w:p w:rsidR="002924E0" w:rsidRDefault="002924E0" w:rsidP="001517EF">
            <w:pPr>
              <w:rPr>
                <w:lang w:val="ru-RU"/>
              </w:rPr>
            </w:pPr>
          </w:p>
          <w:tbl>
            <w:tblPr>
              <w:tblW w:w="11212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1212"/>
            </w:tblGrid>
            <w:tr w:rsidR="002924E0" w:rsidTr="00221018">
              <w:trPr>
                <w:trHeight w:hRule="exact" w:val="278"/>
              </w:trPr>
              <w:tc>
                <w:tcPr>
                  <w:tcW w:w="2379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2924E0" w:rsidRDefault="002924E0" w:rsidP="002924E0">
                  <w:pPr>
                    <w:tabs>
                      <w:tab w:val="left" w:pos="4860"/>
                      <w:tab w:val="center" w:pos="5862"/>
                    </w:tabs>
                    <w:ind w:right="-581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                     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Форма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обучения</w:t>
                  </w:r>
                  <w:proofErr w:type="spellEnd"/>
                </w:p>
              </w:tc>
            </w:tr>
            <w:tr w:rsidR="002924E0" w:rsidTr="00221018">
              <w:trPr>
                <w:trHeight w:hRule="exact" w:val="278"/>
              </w:trPr>
              <w:tc>
                <w:tcPr>
                  <w:tcW w:w="2379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2924E0" w:rsidRDefault="002924E0" w:rsidP="002924E0">
                  <w:pPr>
                    <w:ind w:right="-581"/>
                    <w:rPr>
                      <w:sz w:val="24"/>
                      <w:szCs w:val="24"/>
                    </w:rPr>
                  </w:pPr>
                  <w:r w:rsidRPr="002924E0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ru-RU"/>
                    </w:rPr>
                    <w:t xml:space="preserve">                            </w:t>
                  </w: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u w:val="single"/>
                      <w:lang w:val="ru-RU"/>
                    </w:rPr>
                    <w:t xml:space="preserve"> за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u w:val="single"/>
                    </w:rPr>
                    <w:t>очная</w:t>
                  </w:r>
                  <w:proofErr w:type="spellEnd"/>
                </w:p>
              </w:tc>
            </w:tr>
          </w:tbl>
          <w:p w:rsidR="002924E0" w:rsidRDefault="002924E0" w:rsidP="001517EF">
            <w:pPr>
              <w:rPr>
                <w:lang w:val="ru-RU"/>
              </w:rPr>
            </w:pPr>
          </w:p>
          <w:p w:rsidR="002924E0" w:rsidRDefault="002924E0" w:rsidP="001517EF">
            <w:pPr>
              <w:rPr>
                <w:lang w:val="ru-RU"/>
              </w:rPr>
            </w:pPr>
          </w:p>
          <w:p w:rsidR="002924E0" w:rsidRDefault="002924E0" w:rsidP="001517EF">
            <w:pPr>
              <w:rPr>
                <w:lang w:val="ru-RU"/>
              </w:rPr>
            </w:pPr>
          </w:p>
          <w:p w:rsidR="002924E0" w:rsidRDefault="002924E0" w:rsidP="001517EF">
            <w:pPr>
              <w:rPr>
                <w:lang w:val="ru-RU"/>
              </w:rPr>
            </w:pPr>
          </w:p>
          <w:p w:rsidR="002924E0" w:rsidRDefault="002924E0" w:rsidP="001517EF">
            <w:pPr>
              <w:rPr>
                <w:lang w:val="ru-RU"/>
              </w:rPr>
            </w:pPr>
          </w:p>
          <w:tbl>
            <w:tblPr>
              <w:tblW w:w="14949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7364"/>
              <w:gridCol w:w="7585"/>
            </w:tblGrid>
            <w:tr w:rsidR="002924E0" w:rsidTr="002924E0">
              <w:trPr>
                <w:gridAfter w:val="1"/>
                <w:wAfter w:w="7585" w:type="dxa"/>
                <w:trHeight w:hRule="exact" w:val="730"/>
              </w:trPr>
              <w:tc>
                <w:tcPr>
                  <w:tcW w:w="7364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2924E0" w:rsidRPr="002924E0" w:rsidRDefault="002924E0" w:rsidP="002924E0">
                  <w:pPr>
                    <w:ind w:right="-884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                                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Автор</w:t>
                  </w:r>
                  <w:proofErr w:type="spellEnd"/>
                </w:p>
              </w:tc>
            </w:tr>
            <w:tr w:rsidR="002924E0" w:rsidRPr="00D74648" w:rsidTr="002924E0">
              <w:trPr>
                <w:trHeight w:hRule="exact" w:val="680"/>
              </w:trPr>
              <w:tc>
                <w:tcPr>
                  <w:tcW w:w="14949" w:type="dxa"/>
                  <w:gridSpan w:val="2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2924E0" w:rsidRPr="001C7A0C" w:rsidRDefault="002924E0" w:rsidP="002924E0">
                  <w:pPr>
                    <w:rPr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                               </w:t>
                  </w:r>
                  <w:r w:rsidRPr="001C7A0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к.т.н.,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</w:t>
                  </w:r>
                  <w:r w:rsidRPr="001C7A0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оцент, Славин Роман Борисович</w:t>
                  </w:r>
                </w:p>
              </w:tc>
            </w:tr>
          </w:tbl>
          <w:p w:rsidR="002924E0" w:rsidRPr="001517EF" w:rsidRDefault="002924E0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23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130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50" w:type="dxa"/>
            <w:gridSpan w:val="2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1517EF" w:rsidRPr="001517EF" w:rsidRDefault="001517EF" w:rsidP="001517EF">
            <w:pPr>
              <w:rPr>
                <w:lang w:val="ru-RU"/>
              </w:rPr>
            </w:pPr>
          </w:p>
        </w:tc>
        <w:tc>
          <w:tcPr>
            <w:tcW w:w="88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517EF" w:rsidRPr="001C7A0C" w:rsidRDefault="001517EF" w:rsidP="001517EF">
            <w:pPr>
              <w:rPr>
                <w:sz w:val="24"/>
                <w:szCs w:val="24"/>
                <w:lang w:val="ru-RU"/>
              </w:rPr>
            </w:pPr>
          </w:p>
        </w:tc>
      </w:tr>
    </w:tbl>
    <w:p w:rsidR="00EC7F41" w:rsidRPr="001C7A0C" w:rsidRDefault="00C3142C">
      <w:pPr>
        <w:rPr>
          <w:sz w:val="0"/>
          <w:szCs w:val="0"/>
          <w:lang w:val="ru-RU"/>
        </w:rPr>
      </w:pPr>
      <w:r w:rsidRPr="001C7A0C">
        <w:rPr>
          <w:lang w:val="ru-RU"/>
        </w:rPr>
        <w:br w:type="page"/>
      </w:r>
    </w:p>
    <w:tbl>
      <w:tblPr>
        <w:tblW w:w="0" w:type="auto"/>
        <w:tblInd w:w="993" w:type="dxa"/>
        <w:tblCellMar>
          <w:left w:w="0" w:type="dxa"/>
          <w:right w:w="0" w:type="dxa"/>
        </w:tblCellMar>
        <w:tblLook w:val="04A0"/>
      </w:tblPr>
      <w:tblGrid>
        <w:gridCol w:w="2410"/>
        <w:gridCol w:w="486"/>
        <w:gridCol w:w="383"/>
        <w:gridCol w:w="486"/>
        <w:gridCol w:w="1763"/>
      </w:tblGrid>
      <w:tr w:rsidR="00EC7F41" w:rsidRPr="00D74648" w:rsidTr="001462BB">
        <w:trPr>
          <w:trHeight w:hRule="exact" w:val="280"/>
        </w:trPr>
        <w:tc>
          <w:tcPr>
            <w:tcW w:w="552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Распределение часов дисциплины по семестрам</w:t>
            </w:r>
          </w:p>
        </w:tc>
      </w:tr>
      <w:tr w:rsidR="00EC7F41" w:rsidTr="001462BB">
        <w:trPr>
          <w:trHeight w:hRule="exact" w:val="727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Pr="001C7A0C" w:rsidRDefault="00C3142C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Семестр</w:t>
            </w:r>
          </w:p>
          <w:p w:rsidR="00EC7F41" w:rsidRPr="001C7A0C" w:rsidRDefault="00C3142C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(&lt;Курс&gt;.&lt;Семестр на курсе&gt;)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 w:rsidP="007147B0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1 </w:t>
            </w:r>
          </w:p>
        </w:tc>
        <w:tc>
          <w:tcPr>
            <w:tcW w:w="224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 w:rsidP="001462BB">
            <w:pPr>
              <w:ind w:left="-491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</w:tr>
      <w:tr w:rsidR="00EC7F41" w:rsidTr="001462BB">
        <w:trPr>
          <w:trHeight w:hRule="exact" w:val="2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Недель</w:t>
            </w:r>
            <w:proofErr w:type="spellEnd"/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224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EC7F41"/>
        </w:tc>
      </w:tr>
      <w:tr w:rsidR="00EC7F41" w:rsidTr="001462BB">
        <w:trPr>
          <w:trHeight w:hRule="exact" w:val="2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занятий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EC7F41" w:rsidRDefault="00C3142C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</w:tr>
      <w:tr w:rsidR="00EC7F41" w:rsidTr="001462BB">
        <w:trPr>
          <w:trHeight w:hRule="exact" w:val="2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Лекции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147B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147B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147B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</w:tc>
      </w:tr>
      <w:tr w:rsidR="00EC7F41" w:rsidTr="001462BB">
        <w:trPr>
          <w:trHeight w:hRule="exact" w:val="2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Практические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10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10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10</w:t>
            </w:r>
          </w:p>
        </w:tc>
      </w:tr>
      <w:tr w:rsidR="00EC7F41" w:rsidTr="001462BB">
        <w:trPr>
          <w:trHeight w:hRule="exact" w:val="2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ауд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16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16</w:t>
            </w:r>
          </w:p>
        </w:tc>
      </w:tr>
      <w:tr w:rsidR="00EC7F41" w:rsidTr="001462BB">
        <w:trPr>
          <w:trHeight w:hRule="exact" w:val="2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Кoнтактная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рабoта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16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16</w:t>
            </w:r>
          </w:p>
        </w:tc>
      </w:tr>
      <w:tr w:rsidR="00EC7F41" w:rsidTr="001462BB">
        <w:trPr>
          <w:trHeight w:hRule="exact" w:val="2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155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155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155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155</w:t>
            </w:r>
          </w:p>
        </w:tc>
      </w:tr>
      <w:tr w:rsidR="00EC7F41" w:rsidTr="001462BB">
        <w:trPr>
          <w:trHeight w:hRule="exact" w:val="2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9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9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9</w:t>
            </w:r>
          </w:p>
        </w:tc>
      </w:tr>
      <w:tr w:rsidR="00EC7F41" w:rsidTr="001462BB">
        <w:trPr>
          <w:trHeight w:hRule="exact" w:val="278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180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EC7F41"/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180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EC7F41" w:rsidRPr="007147B0" w:rsidRDefault="007147B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147B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180</w:t>
            </w:r>
          </w:p>
        </w:tc>
      </w:tr>
    </w:tbl>
    <w:p w:rsidR="00EC7F41" w:rsidRDefault="00C3142C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822"/>
        <w:gridCol w:w="842"/>
        <w:gridCol w:w="1120"/>
        <w:gridCol w:w="3914"/>
        <w:gridCol w:w="999"/>
      </w:tblGrid>
      <w:tr w:rsidR="00EC7F41">
        <w:trPr>
          <w:trHeight w:hRule="exact" w:val="417"/>
        </w:trPr>
        <w:tc>
          <w:tcPr>
            <w:tcW w:w="4693" w:type="dxa"/>
            <w:gridSpan w:val="2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lastRenderedPageBreak/>
              <w:t>УП: 18.03.01_2021_Химическая технология.plx</w:t>
            </w:r>
          </w:p>
        </w:tc>
        <w:tc>
          <w:tcPr>
            <w:tcW w:w="1135" w:type="dxa"/>
          </w:tcPr>
          <w:p w:rsidR="00EC7F41" w:rsidRDefault="00EC7F41"/>
        </w:tc>
        <w:tc>
          <w:tcPr>
            <w:tcW w:w="3970" w:type="dxa"/>
          </w:tcPr>
          <w:p w:rsidR="00EC7F41" w:rsidRDefault="00EC7F41"/>
        </w:tc>
        <w:tc>
          <w:tcPr>
            <w:tcW w:w="1007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3</w:t>
            </w:r>
          </w:p>
        </w:tc>
      </w:tr>
      <w:tr w:rsidR="00EC7F41">
        <w:trPr>
          <w:trHeight w:hRule="exact" w:val="278"/>
        </w:trPr>
        <w:tc>
          <w:tcPr>
            <w:tcW w:w="3842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составил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(и):</w:t>
            </w:r>
          </w:p>
        </w:tc>
        <w:tc>
          <w:tcPr>
            <w:tcW w:w="852" w:type="dxa"/>
          </w:tcPr>
          <w:p w:rsidR="00EC7F41" w:rsidRDefault="00EC7F41"/>
        </w:tc>
        <w:tc>
          <w:tcPr>
            <w:tcW w:w="1135" w:type="dxa"/>
          </w:tcPr>
          <w:p w:rsidR="00EC7F41" w:rsidRDefault="00EC7F41"/>
        </w:tc>
        <w:tc>
          <w:tcPr>
            <w:tcW w:w="3970" w:type="dxa"/>
          </w:tcPr>
          <w:p w:rsidR="00EC7F41" w:rsidRDefault="00EC7F41"/>
        </w:tc>
        <w:tc>
          <w:tcPr>
            <w:tcW w:w="993" w:type="dxa"/>
          </w:tcPr>
          <w:p w:rsidR="00EC7F41" w:rsidRDefault="00EC7F41"/>
        </w:tc>
      </w:tr>
      <w:tr w:rsidR="00EC7F41" w:rsidRPr="00D74648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 w:rsidP="00B71458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к.т.н., </w:t>
            </w:r>
            <w:r w:rsidR="00B7145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д</w:t>
            </w:r>
            <w:r w:rsidRPr="001C7A0C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оцент, Славин Роман Борисович _________________</w:t>
            </w:r>
          </w:p>
        </w:tc>
      </w:tr>
      <w:tr w:rsidR="00EC7F41" w:rsidRPr="00D74648">
        <w:trPr>
          <w:trHeight w:hRule="exact" w:val="278"/>
        </w:trPr>
        <w:tc>
          <w:tcPr>
            <w:tcW w:w="3828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>
        <w:trPr>
          <w:trHeight w:hRule="exact" w:val="278"/>
        </w:trPr>
        <w:tc>
          <w:tcPr>
            <w:tcW w:w="3842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Рецензент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(ы):</w:t>
            </w:r>
          </w:p>
        </w:tc>
        <w:tc>
          <w:tcPr>
            <w:tcW w:w="852" w:type="dxa"/>
          </w:tcPr>
          <w:p w:rsidR="00EC7F41" w:rsidRDefault="00EC7F41"/>
        </w:tc>
        <w:tc>
          <w:tcPr>
            <w:tcW w:w="1135" w:type="dxa"/>
          </w:tcPr>
          <w:p w:rsidR="00EC7F41" w:rsidRDefault="00EC7F41"/>
        </w:tc>
        <w:tc>
          <w:tcPr>
            <w:tcW w:w="3970" w:type="dxa"/>
          </w:tcPr>
          <w:p w:rsidR="00EC7F41" w:rsidRDefault="00EC7F41"/>
        </w:tc>
        <w:tc>
          <w:tcPr>
            <w:tcW w:w="993" w:type="dxa"/>
          </w:tcPr>
          <w:p w:rsidR="00EC7F41" w:rsidRDefault="00EC7F41"/>
        </w:tc>
      </w:tr>
      <w:tr w:rsidR="00EC7F41" w:rsidRPr="00D74648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 w:rsidP="00B71458">
            <w:pPr>
              <w:rPr>
                <w:sz w:val="19"/>
                <w:szCs w:val="19"/>
                <w:lang w:val="ru-RU"/>
              </w:rPr>
            </w:pPr>
            <w:proofErr w:type="spellStart"/>
            <w:r w:rsidRPr="001C7A0C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д.т.н</w:t>
            </w:r>
            <w:proofErr w:type="spellEnd"/>
            <w:r w:rsidRPr="001C7A0C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, </w:t>
            </w:r>
            <w:r w:rsidR="00B7145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з</w:t>
            </w:r>
            <w:r w:rsidRPr="001C7A0C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ав.кафедрой, Пивоварова Надежда Анатольевна _________________</w:t>
            </w:r>
          </w:p>
        </w:tc>
      </w:tr>
      <w:tr w:rsidR="00EC7F41" w:rsidRPr="00D74648">
        <w:trPr>
          <w:trHeight w:hRule="exact" w:val="1389"/>
        </w:trPr>
        <w:tc>
          <w:tcPr>
            <w:tcW w:w="3828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Рабочая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дисциплины</w:t>
            </w:r>
          </w:p>
        </w:tc>
        <w:tc>
          <w:tcPr>
            <w:tcW w:w="3970" w:type="dxa"/>
          </w:tcPr>
          <w:p w:rsidR="00EC7F41" w:rsidRDefault="00EC7F41"/>
        </w:tc>
        <w:tc>
          <w:tcPr>
            <w:tcW w:w="993" w:type="dxa"/>
          </w:tcPr>
          <w:p w:rsidR="00EC7F41" w:rsidRDefault="00EC7F41"/>
        </w:tc>
      </w:tr>
      <w:tr w:rsidR="00EC7F41" w:rsidRPr="00D74648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Начертательная геометрия и инженерная графика</w:t>
            </w:r>
          </w:p>
        </w:tc>
      </w:tr>
      <w:tr w:rsidR="00EC7F41" w:rsidRPr="00D74648">
        <w:trPr>
          <w:trHeight w:hRule="exact" w:val="278"/>
        </w:trPr>
        <w:tc>
          <w:tcPr>
            <w:tcW w:w="3828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D74648"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proofErr w:type="gramStart"/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</w:t>
            </w:r>
            <w:proofErr w:type="gramEnd"/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соответствии с ФГОС ВО:</w:t>
            </w:r>
          </w:p>
        </w:tc>
        <w:tc>
          <w:tcPr>
            <w:tcW w:w="397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D74648">
        <w:trPr>
          <w:trHeight w:hRule="exact" w:val="4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Федеральный государственный образовательный стандарт высшего образования - </w:t>
            </w:r>
            <w:proofErr w:type="spellStart"/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бакалавриат</w:t>
            </w:r>
            <w:proofErr w:type="spellEnd"/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по направлению подготовки 18.03.01 Химическая технология (приказ </w:t>
            </w:r>
            <w:proofErr w:type="spellStart"/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Минобрнауки</w:t>
            </w:r>
            <w:proofErr w:type="spellEnd"/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России от 07.08.2020 г. № 922)</w:t>
            </w:r>
          </w:p>
        </w:tc>
      </w:tr>
      <w:tr w:rsidR="00EC7F41" w:rsidRPr="00D74648">
        <w:trPr>
          <w:trHeight w:hRule="exact" w:val="278"/>
        </w:trPr>
        <w:tc>
          <w:tcPr>
            <w:tcW w:w="3828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D74648"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proofErr w:type="gramStart"/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составлена</w:t>
            </w:r>
            <w:proofErr w:type="gramEnd"/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 основании учебного плана:</w:t>
            </w:r>
          </w:p>
        </w:tc>
        <w:tc>
          <w:tcPr>
            <w:tcW w:w="397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D74648">
        <w:trPr>
          <w:trHeight w:hRule="exact" w:val="4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18.03.01 Химическая технология</w:t>
            </w:r>
          </w:p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Профиль  Химическая технология природных энергоносителей и углеродных материалов</w:t>
            </w:r>
          </w:p>
        </w:tc>
      </w:tr>
      <w:tr w:rsidR="00EC7F41" w:rsidRPr="00D74648">
        <w:trPr>
          <w:trHeight w:hRule="exact" w:val="417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 w:rsidP="00D74648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утвержденного учёным советом вуза от 2</w:t>
            </w:r>
            <w:r w:rsidR="00D746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</w:t>
            </w:r>
            <w:r w:rsidR="00D746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.202</w:t>
            </w:r>
            <w:r w:rsidR="00D746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протокол № </w:t>
            </w:r>
            <w:r w:rsidR="00D746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EC7F41" w:rsidRPr="00D74648">
        <w:trPr>
          <w:trHeight w:hRule="exact" w:val="556"/>
        </w:trPr>
        <w:tc>
          <w:tcPr>
            <w:tcW w:w="3828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D74648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</w:p>
        </w:tc>
      </w:tr>
      <w:tr w:rsidR="00EC7F41" w:rsidRPr="00D74648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D2794D" w:rsidRDefault="00D2794D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Общеинженерные дисциплины и наземный транспорт</w:t>
            </w:r>
          </w:p>
        </w:tc>
      </w:tr>
      <w:tr w:rsidR="00EC7F41" w:rsidRPr="00D74648">
        <w:trPr>
          <w:trHeight w:hRule="exact" w:val="278"/>
        </w:trPr>
        <w:tc>
          <w:tcPr>
            <w:tcW w:w="3828" w:type="dxa"/>
          </w:tcPr>
          <w:p w:rsidR="00EC7F41" w:rsidRPr="00D2794D" w:rsidRDefault="00EC7F41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EC7F41" w:rsidRPr="00D2794D" w:rsidRDefault="00EC7F41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EC7F41" w:rsidRPr="00D2794D" w:rsidRDefault="00EC7F41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EC7F41" w:rsidRPr="00D2794D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D2794D" w:rsidRDefault="00EC7F41">
            <w:pPr>
              <w:rPr>
                <w:lang w:val="ru-RU"/>
              </w:rPr>
            </w:pPr>
          </w:p>
        </w:tc>
      </w:tr>
      <w:tr w:rsidR="00EC7F41" w:rsidRPr="00D74648">
        <w:trPr>
          <w:trHeight w:hRule="exact" w:val="69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от </w:t>
            </w:r>
            <w:r w:rsidR="00D2794D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2</w:t>
            </w:r>
            <w:r w:rsidR="00D74648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9 августа</w:t>
            </w:r>
            <w:r w:rsidR="00D2794D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 xml:space="preserve"> </w:t>
            </w: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202</w:t>
            </w:r>
            <w:r w:rsidR="00D746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="00C26F9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  № </w:t>
            </w:r>
            <w:r w:rsidR="00D74648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7</w:t>
            </w:r>
          </w:p>
          <w:p w:rsidR="00C26F90" w:rsidRDefault="00C26F90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  <w:p w:rsidR="00EC7F41" w:rsidRPr="001C7A0C" w:rsidRDefault="00C3142C" w:rsidP="00345233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Зав. кафедрой </w:t>
            </w:r>
            <w:r w:rsidR="00D279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Каргин С</w:t>
            </w:r>
            <w:r w:rsidR="003452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="00D2794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="003452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EC7F41" w:rsidRPr="00D74648">
        <w:trPr>
          <w:trHeight w:hRule="exact" w:val="278"/>
        </w:trPr>
        <w:tc>
          <w:tcPr>
            <w:tcW w:w="3828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D74648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345233" w:rsidRDefault="00C3142C">
            <w:pPr>
              <w:rPr>
                <w:sz w:val="19"/>
                <w:szCs w:val="19"/>
                <w:lang w:val="ru-RU"/>
              </w:rPr>
            </w:pPr>
            <w:r w:rsidRPr="003452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Председатель </w:t>
            </w:r>
            <w:proofErr w:type="spellStart"/>
            <w:r w:rsidRPr="003452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УМС</w:t>
            </w:r>
            <w:r w:rsidR="003452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_______________________Летичевская</w:t>
            </w:r>
            <w:proofErr w:type="spellEnd"/>
            <w:r w:rsidR="003452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Н.Н.</w:t>
            </w:r>
          </w:p>
        </w:tc>
      </w:tr>
      <w:tr w:rsidR="00EC7F41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 w:rsidP="00D7464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202</w:t>
            </w:r>
            <w:r w:rsidR="00D746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г.</w:t>
            </w:r>
          </w:p>
        </w:tc>
      </w:tr>
    </w:tbl>
    <w:p w:rsidR="00EC7F41" w:rsidRDefault="00C3142C">
      <w:pPr>
        <w:rPr>
          <w:sz w:val="0"/>
          <w:szCs w:val="0"/>
        </w:rPr>
      </w:pPr>
      <w:r>
        <w:br w:type="page"/>
      </w:r>
    </w:p>
    <w:tbl>
      <w:tblPr>
        <w:tblW w:w="10206" w:type="dxa"/>
        <w:tblInd w:w="-10" w:type="dxa"/>
        <w:tblCellMar>
          <w:left w:w="0" w:type="dxa"/>
          <w:right w:w="0" w:type="dxa"/>
        </w:tblCellMar>
        <w:tblLook w:val="04A0"/>
      </w:tblPr>
      <w:tblGrid>
        <w:gridCol w:w="779"/>
        <w:gridCol w:w="210"/>
        <w:gridCol w:w="277"/>
        <w:gridCol w:w="1384"/>
        <w:gridCol w:w="1471"/>
        <w:gridCol w:w="143"/>
        <w:gridCol w:w="820"/>
        <w:gridCol w:w="696"/>
        <w:gridCol w:w="1114"/>
        <w:gridCol w:w="1251"/>
        <w:gridCol w:w="684"/>
        <w:gridCol w:w="400"/>
        <w:gridCol w:w="977"/>
      </w:tblGrid>
      <w:tr w:rsidR="00EC7F41" w:rsidTr="00577A2A">
        <w:trPr>
          <w:trHeight w:hRule="exact" w:val="278"/>
        </w:trPr>
        <w:tc>
          <w:tcPr>
            <w:tcW w:w="1020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r w:rsidRPr="001C7A0C">
              <w:rPr>
                <w:lang w:val="ru-RU"/>
              </w:rPr>
              <w:lastRenderedPageBreak/>
              <w:br w:type="page"/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</w:p>
        </w:tc>
      </w:tr>
      <w:tr w:rsidR="00EC7F41" w:rsidRPr="00D74648" w:rsidTr="00577A2A">
        <w:trPr>
          <w:trHeight w:hRule="exact" w:val="507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Приобретение знаний и выработка навыков, необходимых для составления и чтения технических чертежей, проектной документации, основ автоматизации и механизации чертежных работ.</w:t>
            </w:r>
          </w:p>
        </w:tc>
      </w:tr>
      <w:tr w:rsidR="00EC7F41" w:rsidRPr="00D74648" w:rsidTr="00577A2A">
        <w:trPr>
          <w:trHeight w:hRule="exact" w:val="278"/>
        </w:trPr>
        <w:tc>
          <w:tcPr>
            <w:tcW w:w="779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21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38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471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2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696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1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251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68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40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77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D74648" w:rsidTr="00577A2A">
        <w:trPr>
          <w:trHeight w:hRule="exact" w:val="278"/>
        </w:trPr>
        <w:tc>
          <w:tcPr>
            <w:tcW w:w="1020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</w:p>
        </w:tc>
      </w:tr>
      <w:tr w:rsidR="00EC7F41" w:rsidTr="00577A2A">
        <w:trPr>
          <w:trHeight w:hRule="exact" w:val="278"/>
        </w:trPr>
        <w:tc>
          <w:tcPr>
            <w:tcW w:w="26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Цикл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 ОП:</w:t>
            </w:r>
          </w:p>
        </w:tc>
        <w:tc>
          <w:tcPr>
            <w:tcW w:w="7556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Б1.О</w:t>
            </w:r>
          </w:p>
        </w:tc>
      </w:tr>
      <w:tr w:rsidR="00EC7F41" w:rsidRPr="00D74648" w:rsidTr="00577A2A">
        <w:trPr>
          <w:trHeight w:hRule="exact" w:val="278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Требования к предварительной подготовке обучающегося:</w:t>
            </w:r>
          </w:p>
        </w:tc>
      </w:tr>
      <w:tr w:rsidR="00EC7F41" w:rsidRPr="00D74648" w:rsidTr="00577A2A">
        <w:trPr>
          <w:trHeight w:hRule="exact" w:val="280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2.1.1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Знать основы школьного курса геометрии (планиметрия и стереометрия)</w:t>
            </w:r>
          </w:p>
        </w:tc>
      </w:tr>
      <w:tr w:rsidR="00EC7F41" w:rsidRPr="00D74648" w:rsidTr="00577A2A">
        <w:trPr>
          <w:trHeight w:hRule="exact" w:val="507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EC7F41" w:rsidTr="00577A2A">
        <w:trPr>
          <w:trHeight w:hRule="exact" w:val="288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Прикладная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механика</w:t>
            </w:r>
            <w:proofErr w:type="spellEnd"/>
          </w:p>
        </w:tc>
      </w:tr>
      <w:tr w:rsidR="00EC7F41" w:rsidRPr="00D74648" w:rsidTr="00577A2A">
        <w:trPr>
          <w:trHeight w:hRule="exact" w:val="280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2.2.2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Метрология, стандартизация и оценка соответствия</w:t>
            </w:r>
          </w:p>
        </w:tc>
      </w:tr>
      <w:tr w:rsidR="00EC7F41" w:rsidRPr="00D74648" w:rsidTr="00577A2A">
        <w:trPr>
          <w:trHeight w:hRule="exact" w:val="139"/>
        </w:trPr>
        <w:tc>
          <w:tcPr>
            <w:tcW w:w="779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21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38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471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2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696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1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251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68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40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77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D74648" w:rsidTr="00577A2A">
        <w:trPr>
          <w:trHeight w:hRule="exact" w:val="556"/>
        </w:trPr>
        <w:tc>
          <w:tcPr>
            <w:tcW w:w="1020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EC7F41" w:rsidRPr="00D74648" w:rsidTr="00577A2A">
        <w:trPr>
          <w:trHeight w:hRule="exact" w:val="537"/>
        </w:trPr>
        <w:tc>
          <w:tcPr>
            <w:tcW w:w="1020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ОПК-2: </w:t>
            </w:r>
            <w:proofErr w:type="gramStart"/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Способен</w:t>
            </w:r>
            <w:proofErr w:type="gramEnd"/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использовать математические, физические, физико-химические, химические методы для решения задач профессиональной деятельности</w:t>
            </w:r>
          </w:p>
        </w:tc>
      </w:tr>
      <w:tr w:rsidR="00EC7F41" w:rsidTr="00577A2A">
        <w:trPr>
          <w:trHeight w:hRule="exact" w:val="278"/>
        </w:trPr>
        <w:tc>
          <w:tcPr>
            <w:tcW w:w="1020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EC7F41" w:rsidRPr="00D74648" w:rsidTr="00577A2A">
        <w:trPr>
          <w:trHeight w:hRule="exact" w:val="69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</w:t>
            </w:r>
          </w:p>
        </w:tc>
      </w:tr>
      <w:tr w:rsidR="00EC7F41" w:rsidRPr="00D74648" w:rsidTr="00577A2A">
        <w:trPr>
          <w:trHeight w:hRule="exact" w:val="47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EC7F41" w:rsidRPr="00D74648" w:rsidTr="00577A2A">
        <w:trPr>
          <w:trHeight w:hRule="exact" w:val="47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EC7F41" w:rsidTr="00577A2A">
        <w:trPr>
          <w:trHeight w:hRule="exact" w:val="278"/>
        </w:trPr>
        <w:tc>
          <w:tcPr>
            <w:tcW w:w="1020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EC7F41" w:rsidRPr="00D74648" w:rsidTr="00577A2A">
        <w:trPr>
          <w:trHeight w:hRule="exact" w:val="47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EC7F41" w:rsidRPr="00D74648" w:rsidTr="00577A2A">
        <w:trPr>
          <w:trHeight w:hRule="exact" w:val="47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EC7F41" w:rsidRPr="00D74648" w:rsidTr="00577A2A">
        <w:trPr>
          <w:trHeight w:hRule="exact" w:val="47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EC7F41" w:rsidTr="00577A2A">
        <w:trPr>
          <w:trHeight w:hRule="exact" w:val="278"/>
        </w:trPr>
        <w:tc>
          <w:tcPr>
            <w:tcW w:w="1020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EC7F41" w:rsidRPr="00D74648" w:rsidTr="00577A2A">
        <w:trPr>
          <w:trHeight w:hRule="exact" w:val="27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не всеми необходимыми навыками, имеющийся опыт фрагментарен</w:t>
            </w:r>
          </w:p>
        </w:tc>
      </w:tr>
      <w:tr w:rsidR="00EC7F41" w:rsidRPr="00D74648" w:rsidTr="00577A2A">
        <w:trPr>
          <w:trHeight w:hRule="exact" w:val="27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 целом владеет необходимыми навыками и/или имеет опыт</w:t>
            </w:r>
          </w:p>
        </w:tc>
      </w:tr>
      <w:tr w:rsidR="00EC7F41" w:rsidRPr="00D74648" w:rsidTr="00577A2A">
        <w:trPr>
          <w:trHeight w:hRule="exact" w:val="278"/>
        </w:trPr>
        <w:tc>
          <w:tcPr>
            <w:tcW w:w="1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всеми необходимыми навыками и/или имеет опыт</w:t>
            </w:r>
          </w:p>
        </w:tc>
      </w:tr>
      <w:tr w:rsidR="00EC7F41" w:rsidRPr="00D74648" w:rsidTr="00577A2A">
        <w:trPr>
          <w:trHeight w:hRule="exact" w:val="139"/>
        </w:trPr>
        <w:tc>
          <w:tcPr>
            <w:tcW w:w="779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21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38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471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2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696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1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251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68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40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77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D74648" w:rsidTr="00577A2A">
        <w:trPr>
          <w:trHeight w:hRule="exact" w:val="278"/>
        </w:trPr>
        <w:tc>
          <w:tcPr>
            <w:tcW w:w="10206" w:type="dxa"/>
            <w:gridSpan w:val="1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В результате освоения дисциплины (модуля) </w:t>
            </w:r>
            <w:proofErr w:type="gramStart"/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обучающийся</w:t>
            </w:r>
            <w:proofErr w:type="gramEnd"/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должен</w:t>
            </w:r>
          </w:p>
        </w:tc>
      </w:tr>
      <w:tr w:rsidR="00EC7F41" w:rsidTr="00577A2A">
        <w:trPr>
          <w:trHeight w:hRule="exact" w:val="278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3.1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EC7F41" w:rsidRPr="00D74648" w:rsidTr="00577A2A">
        <w:trPr>
          <w:trHeight w:hRule="exact" w:val="507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Математические теории и методы, лежащие в основе математических  моделей;  технические  и  программные средства реализации информационных технологий</w:t>
            </w:r>
          </w:p>
        </w:tc>
      </w:tr>
      <w:tr w:rsidR="00EC7F41" w:rsidTr="00577A2A">
        <w:trPr>
          <w:trHeight w:hRule="exact" w:val="278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3.2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EC7F41" w:rsidRPr="00D74648" w:rsidTr="00577A2A">
        <w:trPr>
          <w:trHeight w:hRule="exact" w:val="507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Использовать средства компьютерной графики для изготовления  чертежей;  работать  в  качестве  пользователя персонального компьютера</w:t>
            </w:r>
          </w:p>
        </w:tc>
      </w:tr>
      <w:tr w:rsidR="00EC7F41" w:rsidTr="00577A2A">
        <w:trPr>
          <w:trHeight w:hRule="exact" w:val="278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3.3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EC7F41" w:rsidRPr="00D74648" w:rsidTr="00577A2A">
        <w:trPr>
          <w:trHeight w:hRule="exact" w:val="507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3.3.1</w:t>
            </w:r>
          </w:p>
        </w:tc>
        <w:tc>
          <w:tcPr>
            <w:tcW w:w="942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Навыками изображения предметов на плоскости в одной из графических систем; методами статистической обработки информации</w:t>
            </w:r>
          </w:p>
        </w:tc>
      </w:tr>
      <w:tr w:rsidR="00EC7F41" w:rsidRPr="00D74648" w:rsidTr="00CC3D65">
        <w:trPr>
          <w:trHeight w:hRule="exact" w:val="2328"/>
        </w:trPr>
        <w:tc>
          <w:tcPr>
            <w:tcW w:w="779" w:type="dxa"/>
          </w:tcPr>
          <w:p w:rsidR="00EC7F41" w:rsidRDefault="00EC7F41">
            <w:pPr>
              <w:rPr>
                <w:lang w:val="ru-RU"/>
              </w:rPr>
            </w:pPr>
          </w:p>
          <w:p w:rsidR="00CC3D65" w:rsidRDefault="00CC3D65">
            <w:pPr>
              <w:rPr>
                <w:lang w:val="ru-RU"/>
              </w:rPr>
            </w:pPr>
          </w:p>
          <w:p w:rsidR="00CC3D65" w:rsidRPr="001C7A0C" w:rsidRDefault="00CC3D65">
            <w:pPr>
              <w:rPr>
                <w:lang w:val="ru-RU"/>
              </w:rPr>
            </w:pPr>
          </w:p>
        </w:tc>
        <w:tc>
          <w:tcPr>
            <w:tcW w:w="21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38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471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82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696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11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1251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684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400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  <w:tc>
          <w:tcPr>
            <w:tcW w:w="977" w:type="dxa"/>
          </w:tcPr>
          <w:p w:rsidR="00EC7F41" w:rsidRPr="001C7A0C" w:rsidRDefault="00EC7F41">
            <w:pPr>
              <w:rPr>
                <w:lang w:val="ru-RU"/>
              </w:rPr>
            </w:pPr>
          </w:p>
        </w:tc>
      </w:tr>
      <w:tr w:rsidR="00EC7F41" w:rsidRPr="00D74648" w:rsidTr="00577A2A">
        <w:trPr>
          <w:trHeight w:hRule="exact" w:val="278"/>
        </w:trPr>
        <w:tc>
          <w:tcPr>
            <w:tcW w:w="1020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 w:rsidP="00CC3D65">
            <w:pPr>
              <w:ind w:left="537"/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</w:p>
        </w:tc>
      </w:tr>
      <w:tr w:rsidR="00EC7F41" w:rsidTr="00577A2A">
        <w:trPr>
          <w:trHeight w:hRule="exact" w:val="454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>Код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занятия</w:t>
            </w:r>
            <w:proofErr w:type="spellEnd"/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Pr="001C7A0C" w:rsidRDefault="00C3142C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Семестр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Курс</w:t>
            </w:r>
            <w:proofErr w:type="spellEnd"/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  <w:proofErr w:type="spellEnd"/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Компетен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-</w:t>
            </w:r>
          </w:p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ции</w:t>
            </w:r>
            <w:proofErr w:type="spellEnd"/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Инте</w:t>
            </w:r>
            <w:proofErr w:type="spellEnd"/>
          </w:p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ракт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C7F41" w:rsidRDefault="00C3142C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  <w:proofErr w:type="spellEnd"/>
          </w:p>
        </w:tc>
      </w:tr>
      <w:tr w:rsidR="001C7A0C" w:rsidTr="00577A2A">
        <w:trPr>
          <w:trHeight w:hRule="exact" w:val="2268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676A2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Введение. Предмет начертательной геометрии. </w:t>
            </w:r>
            <w:r w:rsid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Центральное, параллельное и </w:t>
            </w:r>
            <w:proofErr w:type="spellStart"/>
            <w:r w:rsid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ортоганальное</w:t>
            </w:r>
            <w:proofErr w:type="spellEnd"/>
            <w:r w:rsid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проецирование. Комплексный чертеж Монжа. А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ксонометрические проекции. </w:t>
            </w:r>
            <w:r w:rsidR="00E1632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Основные геометрические образы и изображение их на чертеже. Прямые и плоскости общего и частного положения. </w:t>
            </w:r>
            <w:proofErr w:type="spellStart"/>
            <w:r w:rsidR="00E1632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Многогранники</w:t>
            </w:r>
            <w:proofErr w:type="spellEnd"/>
            <w:r w:rsidR="00E1632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/Лек/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FB319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454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Решение задач. /Ср/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CE1EB3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25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FB319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283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2.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1587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Проецирование точки на 2 и 3 плоскости проекций. Комплексный чертеж точки. </w:t>
            </w:r>
            <w:r w:rsidR="00E1632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Основные геометрические образы и изображение их на чертеже. Прямые и плоскости общего и частного положения. </w:t>
            </w:r>
            <w:proofErr w:type="spellStart"/>
            <w:r w:rsidR="00E1632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Многогранники</w:t>
            </w:r>
            <w:proofErr w:type="spellEnd"/>
            <w:r w:rsidR="00E1632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FB319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510"/>
        </w:trPr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</w:t>
            </w:r>
          </w:p>
        </w:tc>
        <w:tc>
          <w:tcPr>
            <w:tcW w:w="3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занятию. Решение задач. /Ср/ 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CE1EB3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FB319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227"/>
        </w:trPr>
        <w:tc>
          <w:tcPr>
            <w:tcW w:w="989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3132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3.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9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11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2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8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377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RPr="00CE1EB3" w:rsidTr="00577A2A">
        <w:trPr>
          <w:trHeight w:hRule="exact" w:val="2494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887CFF" w:rsidP="00BC3E0D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Стандарты ЕСКД. Оформление чертежей. </w:t>
            </w:r>
            <w:r w:rsid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 правила выполнения чертежей</w:t>
            </w:r>
            <w:proofErr w:type="gramStart"/>
            <w:r w:rsidR="00982B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="001C7A0C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Изображения – виды (ГОСТ 2.305- 2008). Чтение формы элементов деталей.</w:t>
            </w:r>
            <w:r w:rsidR="00BC3E0D"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Изображения – разрезы, сече</w:t>
            </w:r>
            <w:r w:rsid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ния (ГОСТ 2.305-2008).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Изображение резьбы (ГОСТ 2.311-68</w:t>
            </w:r>
            <w:r w:rsid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). Крепежные изделия</w:t>
            </w:r>
            <w:r w:rsid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</w:t>
            </w:r>
            <w:r w:rsidR="00CE1EB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Деталирование (чтение</w:t>
            </w:r>
            <w:r w:rsid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) чертежа общего вида. </w:t>
            </w:r>
            <w:r w:rsidR="00CE1EB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акс</w:t>
            </w:r>
            <w:r w:rsid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онометрии 2-3 деталей.</w:t>
            </w:r>
            <w:r w:rsidR="001C7A0C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r w:rsidR="001C7A0C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="001C7A0C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FB319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Л1.2</w:t>
            </w:r>
          </w:p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rPr>
                <w:lang w:val="ru-RU"/>
              </w:rPr>
            </w:pPr>
          </w:p>
        </w:tc>
      </w:tr>
      <w:tr w:rsidR="001C7A0C" w:rsidRPr="00CE1EB3" w:rsidTr="00577A2A">
        <w:trPr>
          <w:trHeight w:hRule="exact" w:val="510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3.2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занятию. /Ср/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CE1EB3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25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FB319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</w:p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887CFF" w:rsidRDefault="001C7A0C" w:rsidP="00C3142C">
            <w:pPr>
              <w:rPr>
                <w:lang w:val="ru-RU"/>
              </w:rPr>
            </w:pPr>
          </w:p>
        </w:tc>
      </w:tr>
      <w:tr w:rsidR="001C7A0C" w:rsidRPr="00CE1EB3" w:rsidTr="00577A2A">
        <w:trPr>
          <w:trHeight w:hRule="exact" w:val="283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574741">
            <w:pPr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Раздел </w:t>
            </w:r>
            <w:r w:rsidR="0057474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</w:t>
            </w:r>
            <w:r w:rsidRPr="00CE1EB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</w:tr>
      <w:tr w:rsidR="001C7A0C" w:rsidRPr="00676A21" w:rsidTr="00577A2A">
        <w:trPr>
          <w:trHeight w:hRule="exact" w:val="2665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574741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="001C7A0C"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76A21" w:rsidRPr="006C699E" w:rsidRDefault="00676A21" w:rsidP="00676A21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Образование поверхностей. Классификация. </w:t>
            </w:r>
            <w:r w:rsidR="001C7A0C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Кривые поверхности. Определитель. </w:t>
            </w:r>
          </w:p>
          <w:p w:rsidR="00676A21" w:rsidRPr="006C699E" w:rsidRDefault="001C7A0C" w:rsidP="00676A21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Поверхности вращения. </w:t>
            </w:r>
          </w:p>
          <w:p w:rsidR="00BC3E0D" w:rsidRPr="006C699E" w:rsidRDefault="001C7A0C" w:rsidP="00BC3E0D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Линейчатые поверхности.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Позиционные задачи </w:t>
            </w:r>
            <w:r w:rsid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 метрические задачи.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Первая основная позиционная задача. Определение видимости. Построение линии пересечения двух плоскостей. Пересечение</w:t>
            </w:r>
          </w:p>
          <w:p w:rsidR="001C7A0C" w:rsidRPr="00676A21" w:rsidRDefault="00BC3E0D" w:rsidP="00BC3E0D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многогранников плоскостью, п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рямой и между собой. </w:t>
            </w:r>
            <w:r w:rsidR="001C7A0C"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/Лек/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76A21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76A21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76A21" w:rsidRDefault="00FB319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76A21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Л1.1</w:t>
            </w:r>
          </w:p>
          <w:p w:rsidR="001C7A0C" w:rsidRPr="00676A21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 Э2 Э4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76A21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76A21" w:rsidRDefault="001C7A0C" w:rsidP="00C3142C">
            <w:pPr>
              <w:rPr>
                <w:lang w:val="ru-RU"/>
              </w:rPr>
            </w:pPr>
          </w:p>
        </w:tc>
      </w:tr>
      <w:tr w:rsidR="001C7A0C" w:rsidRPr="00CE1EB3" w:rsidTr="00577A2A">
        <w:trPr>
          <w:trHeight w:hRule="exact" w:val="3118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574741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4</w:t>
            </w:r>
            <w:r w:rsidR="001C7A0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.2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76A21" w:rsidRDefault="001C7A0C" w:rsidP="00676A2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Кривые поверхности: поверхности вращения</w:t>
            </w:r>
            <w:r w:rsid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линейчатые. </w:t>
            </w: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Принадлежность точки поверхности.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Позиционные задачи. Первая основная позиционная задача. Определение видимости. Построение линии пересечения двух плоскостей. </w:t>
            </w:r>
            <w:r w:rsidR="00BC3E0D"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многогранника и кривой поверхности плоскостью</w:t>
            </w:r>
            <w:r w:rsidR="00CE1EB3"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CE1EB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многогранника и кривой п</w:t>
            </w:r>
            <w:r w:rsid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оверхности плоскостью. </w:t>
            </w:r>
            <w:r w:rsidR="00CE1EB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 замены плоскостей проекций. Определение натуральной величи</w:t>
            </w:r>
            <w:r w:rsid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ны наклонного сечения</w:t>
            </w:r>
            <w:r w:rsidR="00BC3E0D"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FB319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Л1.1</w:t>
            </w:r>
          </w:p>
          <w:p w:rsidR="001C7A0C" w:rsidRPr="00CE1EB3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Э2 Э4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</w:tr>
      <w:tr w:rsidR="001C7A0C" w:rsidRPr="00CE1EB3" w:rsidTr="00577A2A">
        <w:trPr>
          <w:trHeight w:hRule="exact" w:val="510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574741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="001C7A0C"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.3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анятию. Решение задач. /Ср/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CE1EB3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25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FB319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Л3.2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1C7A0C" w:rsidP="00C3142C">
            <w:pPr>
              <w:rPr>
                <w:lang w:val="ru-RU"/>
              </w:rPr>
            </w:pPr>
          </w:p>
        </w:tc>
      </w:tr>
      <w:tr w:rsidR="001C7A0C" w:rsidRPr="00BC3E0D" w:rsidTr="00577A2A">
        <w:trPr>
          <w:trHeight w:hRule="exact" w:val="283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574741">
            <w:pPr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Раздел </w:t>
            </w:r>
            <w:r w:rsidR="0057474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5</w:t>
            </w:r>
            <w:r w:rsidRPr="00BC3E0D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</w:tr>
      <w:tr w:rsidR="001C7A0C" w:rsidTr="00577A2A">
        <w:trPr>
          <w:trHeight w:hRule="exact" w:val="4422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574741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="001C7A0C"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Способы преобразования комплексного чертежа:</w:t>
            </w:r>
          </w:p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а) способ замены плоскостей проекций; б) способ вращения вокруг проецирующей прямой.</w:t>
            </w:r>
            <w:r w:rsidR="00BC3E0D"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многогранника и кривой поверхности с прямой линией. Взаимное пересечение кривых поверхностей</w:t>
            </w:r>
            <w:r w:rsid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(спо</w:t>
            </w:r>
            <w:r w:rsid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 вспомогательных плоскостей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). </w:t>
            </w:r>
            <w:r w:rsidR="00BC3E0D" w:rsidRPr="003439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Касательные линии и плоскости к поверхности.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Метрические свойства прямоугольных проекций. Определение натуральной величины отрезка прямой способом прямоугольного треугольника. </w:t>
            </w:r>
            <w:r w:rsidR="00BC3E0D"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Перпендикулярность прямой и плоскости. 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Развертка многогранников и кривых поверхностей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/Лек/</w:t>
            </w:r>
          </w:p>
          <w:p w:rsidR="001C7A0C" w:rsidRPr="001C7A0C" w:rsidRDefault="001C7A0C" w:rsidP="00C3142C">
            <w:pPr>
              <w:rPr>
                <w:sz w:val="19"/>
                <w:szCs w:val="19"/>
                <w:lang w:val="ru-RU"/>
              </w:rPr>
            </w:pP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FB319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567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574741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="001C7A0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.2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занятию. Решение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задач. /Ср/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CE1EB3" w:rsidRDefault="00CE1EB3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25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FB319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340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57474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r w:rsidR="0057474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RPr="00BC3E0D" w:rsidTr="00577A2A">
        <w:trPr>
          <w:trHeight w:hRule="exact" w:val="5102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574741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="001C7A0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.1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 вращения вокруг проецирующей прямой. Сложные разрезы. Применение способа вращения при выполн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ении ломаного разреза.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Пересечение многогранника и кривой поверхности с прямой линией. </w:t>
            </w:r>
            <w:r w:rsid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Взаимное пересечение многогранников. </w:t>
            </w:r>
            <w:r w:rsidR="00BC3E0D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линии пересечения поверхностей способом вспомогательн</w:t>
            </w:r>
            <w:r w:rsid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ых секущих плоскостей</w:t>
            </w:r>
            <w:proofErr w:type="gramStart"/>
            <w:r w:rsid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BC3E0D"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="00BC3E0D"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CE1EB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линии пересечения поверхностей способом вспомогательн</w:t>
            </w:r>
            <w:r w:rsid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ых секущих плоскостей. </w:t>
            </w:r>
            <w:r w:rsidR="00CE1EB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Определение натуральной величины отрезка прямой способом прямоугольного треугольника. </w:t>
            </w:r>
            <w:r w:rsidR="00CE1EB3"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Перпендикулярность прямой и плоскости. </w:t>
            </w:r>
            <w:r w:rsidR="00CE1EB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Развертка многогранников и кривых поверхностей Эскизирование деталей. Выполнение сборочного чертежа издел</w:t>
            </w:r>
            <w:r w:rsid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ия и его спецификации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CE1EB3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FB319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Л1.1</w:t>
            </w:r>
          </w:p>
          <w:p w:rsidR="001C7A0C" w:rsidRPr="00BC3E0D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 Э2 Э3 Э4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</w:tr>
      <w:tr w:rsidR="001C7A0C" w:rsidRPr="00BC3E0D" w:rsidTr="00577A2A">
        <w:trPr>
          <w:trHeight w:hRule="exact" w:val="510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574741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6</w:t>
            </w:r>
            <w:r w:rsidR="001C7A0C"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6C699E" w:rsidRDefault="001C7A0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практическому занятию. /Ср/ 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CE1EB3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30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FB319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BC3E0D" w:rsidRDefault="001C7A0C" w:rsidP="00C3142C">
            <w:pPr>
              <w:rPr>
                <w:lang w:val="ru-RU"/>
              </w:rPr>
            </w:pPr>
          </w:p>
        </w:tc>
      </w:tr>
      <w:tr w:rsidR="001C7A0C" w:rsidTr="00577A2A">
        <w:trPr>
          <w:trHeight w:hRule="exact" w:val="340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57474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r w:rsidR="0057474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340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574741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</w:t>
            </w:r>
            <w:r w:rsidR="001C7A0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.1</w:t>
            </w:r>
          </w:p>
        </w:tc>
        <w:tc>
          <w:tcPr>
            <w:tcW w:w="3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Pr="00A52C9A" w:rsidRDefault="00A52C9A" w:rsidP="00C3142C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FB319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C7A0C" w:rsidRDefault="001C7A0C" w:rsidP="00C3142C"/>
        </w:tc>
      </w:tr>
      <w:tr w:rsidR="001C7A0C" w:rsidTr="00577A2A">
        <w:trPr>
          <w:trHeight w:hRule="exact" w:val="278"/>
        </w:trPr>
        <w:tc>
          <w:tcPr>
            <w:tcW w:w="779" w:type="dxa"/>
          </w:tcPr>
          <w:p w:rsidR="001C7A0C" w:rsidRDefault="001C7A0C"/>
        </w:tc>
        <w:tc>
          <w:tcPr>
            <w:tcW w:w="210" w:type="dxa"/>
          </w:tcPr>
          <w:p w:rsidR="001C7A0C" w:rsidRDefault="001C7A0C"/>
        </w:tc>
        <w:tc>
          <w:tcPr>
            <w:tcW w:w="277" w:type="dxa"/>
          </w:tcPr>
          <w:p w:rsidR="001C7A0C" w:rsidRDefault="001C7A0C"/>
        </w:tc>
        <w:tc>
          <w:tcPr>
            <w:tcW w:w="1384" w:type="dxa"/>
          </w:tcPr>
          <w:p w:rsidR="001C7A0C" w:rsidRDefault="001C7A0C"/>
        </w:tc>
        <w:tc>
          <w:tcPr>
            <w:tcW w:w="1471" w:type="dxa"/>
          </w:tcPr>
          <w:p w:rsidR="001C7A0C" w:rsidRDefault="001C7A0C">
            <w:pPr>
              <w:rPr>
                <w:lang w:val="ru-RU"/>
              </w:rPr>
            </w:pPr>
          </w:p>
          <w:p w:rsidR="00C3142C" w:rsidRPr="00C3142C" w:rsidRDefault="00C3142C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C7A0C" w:rsidRDefault="001C7A0C"/>
        </w:tc>
        <w:tc>
          <w:tcPr>
            <w:tcW w:w="820" w:type="dxa"/>
          </w:tcPr>
          <w:p w:rsidR="001C7A0C" w:rsidRDefault="001C7A0C"/>
        </w:tc>
        <w:tc>
          <w:tcPr>
            <w:tcW w:w="696" w:type="dxa"/>
          </w:tcPr>
          <w:p w:rsidR="001C7A0C" w:rsidRDefault="001C7A0C"/>
        </w:tc>
        <w:tc>
          <w:tcPr>
            <w:tcW w:w="1114" w:type="dxa"/>
          </w:tcPr>
          <w:p w:rsidR="001C7A0C" w:rsidRDefault="001C7A0C"/>
        </w:tc>
        <w:tc>
          <w:tcPr>
            <w:tcW w:w="1251" w:type="dxa"/>
          </w:tcPr>
          <w:p w:rsidR="001C7A0C" w:rsidRDefault="001C7A0C"/>
        </w:tc>
        <w:tc>
          <w:tcPr>
            <w:tcW w:w="684" w:type="dxa"/>
          </w:tcPr>
          <w:p w:rsidR="001C7A0C" w:rsidRDefault="001C7A0C"/>
        </w:tc>
        <w:tc>
          <w:tcPr>
            <w:tcW w:w="400" w:type="dxa"/>
          </w:tcPr>
          <w:p w:rsidR="001C7A0C" w:rsidRDefault="001C7A0C"/>
        </w:tc>
        <w:tc>
          <w:tcPr>
            <w:tcW w:w="977" w:type="dxa"/>
          </w:tcPr>
          <w:p w:rsidR="001C7A0C" w:rsidRDefault="001C7A0C"/>
        </w:tc>
      </w:tr>
    </w:tbl>
    <w:p w:rsidR="00EC7F41" w:rsidRDefault="00C3142C">
      <w:pPr>
        <w:rPr>
          <w:sz w:val="0"/>
          <w:szCs w:val="0"/>
        </w:rPr>
      </w:pPr>
      <w:r>
        <w:br w:type="page"/>
      </w:r>
    </w:p>
    <w:tbl>
      <w:tblPr>
        <w:tblW w:w="10206" w:type="dxa"/>
        <w:tblInd w:w="-10" w:type="dxa"/>
        <w:tblCellMar>
          <w:left w:w="0" w:type="dxa"/>
          <w:right w:w="0" w:type="dxa"/>
        </w:tblCellMar>
        <w:tblLook w:val="04A0"/>
      </w:tblPr>
      <w:tblGrid>
        <w:gridCol w:w="885"/>
        <w:gridCol w:w="9321"/>
      </w:tblGrid>
      <w:tr w:rsidR="00C3142C" w:rsidTr="00AD6BB4">
        <w:trPr>
          <w:trHeight w:hRule="exact" w:val="444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3142C" w:rsidRDefault="00C3142C" w:rsidP="00C3142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>5. ФОНД ОЦЕНОЧНЫХ СРЕДСТВ</w:t>
            </w:r>
          </w:p>
          <w:p w:rsidR="00C3142C" w:rsidRPr="00C3142C" w:rsidRDefault="00C3142C" w:rsidP="00C3142C">
            <w:pPr>
              <w:jc w:val="center"/>
              <w:rPr>
                <w:sz w:val="19"/>
                <w:szCs w:val="19"/>
                <w:lang w:val="ru-RU"/>
              </w:rPr>
            </w:pPr>
          </w:p>
        </w:tc>
      </w:tr>
      <w:tr w:rsidR="00C3142C" w:rsidTr="00AD6BB4">
        <w:trPr>
          <w:trHeight w:hRule="exact" w:val="278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3142C" w:rsidRDefault="00C3142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вопросы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задания</w:t>
            </w:r>
            <w:proofErr w:type="spellEnd"/>
          </w:p>
        </w:tc>
      </w:tr>
      <w:tr w:rsidR="00C3142C" w:rsidTr="00AD6BB4">
        <w:trPr>
          <w:trHeight w:val="6930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 Ортогональные проекции. Метод Монжа. Эпюр Монжа и его свойства.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2. Задание прямых на эпюре. Различное положение прямой относительно плоскостей проекций. </w:t>
            </w:r>
            <w:r w:rsidRPr="00C3142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Взаимное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положение прямых в пространстве. Теорема о проекциях прямого угла. Определение видимости на чертеже. Метод конкурирующих точек. Основные задачи на прямую линию.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 Задание плоскости на чертеже. Принадлежность прямой и точки заданной плоскости. Линии уровня плоскости. Положения плоскости относительно плоскостей проекции. Свойство проецирующей плоскости.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 Пересечение прямой и плоскости общего положения. Пересечение плоскостей общего положения. Перпендикулярность прямой и плоскости.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 Способ вращения вокруг оси, перпендикулярной к плоскости проекций. Способ плоскопараллельного перемещения. Способ замены плоскостей проекций.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 Многогранники. Пересечение поверхности многогранников с плоскостью общего и частного положения. Пересечение поверхности многогранника с прямой общего положения.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 Способы образования кривых поверхностей и задание их на чертеже. Классификация кривых поверхностей. Определитель кривых поверхностей. Поверхности вращения. Основные понятия.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 Пересечение кривой поверхности с проецирующей плоскостью. Пересечение кривой поверхности с прямой общего положения. Пересечение кривой поверхности с плоскостью общего положения. Алгоритмы решения.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10. Способ секущих плоскостей. Алгоритм построения.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11. Аксонометрические проекции. Общие понятия и определения. Стандартные аксонометрические проекции. Выбор вида аксонометрических проекций. Окружность в прямоугольной аксонометрии.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 Названия и расположение видов на чертеже (по ГОСТ 2.305-2008).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13. Что такое главный вид, дополнительный вид, их обозначение на чертеже.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14. Что следует использовать для уменьшения числа видов?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15. Различие между разрезом и сечением.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16. Могут ли разрезы располагаться на месте соответствующих видов?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17. Какой разрез называется местным?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18. В каких случаях допускается соединять половину вида и половину разреза? Какими линиями их соединяют? Как они располагаются на чертеже?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19. Какими линиями обводятся сечения (не входящие в состав разреза) и как они обозначаются?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20. Как изображают контур вынесенного и наложенного сечения?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21. Когда применяется и как обозначается выносной элемент? Где он располагается?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22. Как различают разрезы в зависимости от числа секущих плоскостей? Какой разрез называют сложным?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23. Особенности вычерчивания спиц, тонких стенок, ребер, если секущая плоскость направлена вдоль оси и длинной стороны такой детали?</w:t>
            </w:r>
          </w:p>
          <w:p w:rsidR="00C3142C" w:rsidRPr="006C699E" w:rsidRDefault="00C3142C" w:rsidP="00C3142C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24. Как изображаются на чертеже оси прямоугольной изометрической проекции (ГОСТ 2.317-69)?</w:t>
            </w:r>
          </w:p>
          <w:p w:rsidR="00C3142C" w:rsidRPr="00C3142C" w:rsidRDefault="00C3142C" w:rsidP="00C3142C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25.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Изображение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резьбы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(ГОСТ 2.311-68).</w:t>
            </w:r>
          </w:p>
        </w:tc>
      </w:tr>
      <w:tr w:rsidR="00C3142C" w:rsidTr="00AD6BB4">
        <w:trPr>
          <w:trHeight w:hRule="exact" w:val="278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3142C" w:rsidRDefault="00C3142C" w:rsidP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5.2.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Темы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письменных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работ</w:t>
            </w:r>
            <w:proofErr w:type="spellEnd"/>
          </w:p>
        </w:tc>
      </w:tr>
      <w:tr w:rsidR="00064290" w:rsidRPr="00D74648" w:rsidTr="00AD6BB4">
        <w:trPr>
          <w:trHeight w:val="2482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064290" w:rsidRPr="006C699E" w:rsidRDefault="00064290" w:rsidP="00064290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№1. Построить недостающий вид модели по двум заданным, аксонометрическое изображение</w:t>
            </w:r>
          </w:p>
          <w:p w:rsidR="00064290" w:rsidRPr="006C699E" w:rsidRDefault="00064290" w:rsidP="00064290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№2. Выполнить недостающий вид модели, простые разрезы, аксонометрическое изображение.</w:t>
            </w:r>
          </w:p>
          <w:p w:rsidR="00064290" w:rsidRPr="006C699E" w:rsidRDefault="00064290" w:rsidP="00064290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№3. Выполнить болтовое соединение и спецификацию</w:t>
            </w:r>
          </w:p>
          <w:p w:rsidR="00064290" w:rsidRPr="006C699E" w:rsidRDefault="00064290" w:rsidP="00064290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№4. По заданным координатам построить линию пересечения 2-х плоскостей общего положения и определить видимость на чертеже.</w:t>
            </w:r>
          </w:p>
          <w:p w:rsidR="00064290" w:rsidRPr="006C699E" w:rsidRDefault="00064290" w:rsidP="00064290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№5. Построить линию пересечения поверхностей методом  вспомогательных секущих плоскостей.</w:t>
            </w:r>
          </w:p>
          <w:p w:rsidR="00064290" w:rsidRPr="006C699E" w:rsidRDefault="00064290" w:rsidP="00064290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№6. Построить сечение многогранника плоскостью общего положения. Найти натуральную величину сечения.</w:t>
            </w:r>
          </w:p>
          <w:p w:rsidR="00064290" w:rsidRPr="006C699E" w:rsidRDefault="00064290" w:rsidP="00064290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№7. Построить полную развертку усеченной поверхности многогранника</w:t>
            </w:r>
          </w:p>
          <w:p w:rsidR="00064290" w:rsidRPr="006C699E" w:rsidRDefault="00064290" w:rsidP="00064290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№8. Выполнение эскизов деталей</w:t>
            </w:r>
          </w:p>
          <w:p w:rsidR="00064290" w:rsidRPr="00064290" w:rsidRDefault="00064290" w:rsidP="00064290">
            <w:pPr>
              <w:rPr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№9. Выполнить чертежи 2-3 деталей и аксонометрическое изображение с вырезом</w:t>
            </w:r>
          </w:p>
        </w:tc>
      </w:tr>
      <w:tr w:rsidR="00C3142C" w:rsidTr="00AD6BB4">
        <w:trPr>
          <w:trHeight w:hRule="exact" w:val="278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3142C" w:rsidRDefault="00C3142C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5.3.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Фонд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</w:tc>
      </w:tr>
      <w:tr w:rsidR="00E953C6" w:rsidRPr="00D74648" w:rsidTr="00AD6BB4">
        <w:trPr>
          <w:trHeight w:val="17095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953C6" w:rsidRPr="009470C5" w:rsidRDefault="00E953C6" w:rsidP="00E953C6">
            <w:pPr>
              <w:shd w:val="clear" w:color="auto" w:fill="FFFFFF"/>
              <w:tabs>
                <w:tab w:val="left" w:pos="567"/>
              </w:tabs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 w:rsidRPr="009470C5">
              <w:rPr>
                <w:b/>
                <w:color w:val="000000"/>
                <w:sz w:val="24"/>
                <w:szCs w:val="24"/>
                <w:lang w:val="ru-RU"/>
              </w:rPr>
              <w:lastRenderedPageBreak/>
              <w:t>Типовые контрольные задания для проведения промежуточной аттестации (экзамен)</w:t>
            </w:r>
          </w:p>
          <w:p w:rsidR="00E953C6" w:rsidRPr="009470C5" w:rsidRDefault="00E953C6" w:rsidP="00E953C6">
            <w:pPr>
              <w:shd w:val="clear" w:color="auto" w:fill="FFFFFF"/>
              <w:tabs>
                <w:tab w:val="left" w:pos="708"/>
              </w:tabs>
              <w:ind w:left="142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</w:p>
          <w:p w:rsidR="00E953C6" w:rsidRPr="000D5B37" w:rsidRDefault="00E953C6" w:rsidP="00E953C6">
            <w:pPr>
              <w:pStyle w:val="a6"/>
              <w:tabs>
                <w:tab w:val="left" w:pos="0"/>
                <w:tab w:val="left" w:pos="567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D5B37">
              <w:rPr>
                <w:b/>
                <w:color w:val="000000"/>
                <w:sz w:val="24"/>
                <w:szCs w:val="24"/>
              </w:rPr>
              <w:t>Типовые задачи</w:t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lang w:val="ru-RU"/>
              </w:rPr>
            </w:pPr>
            <w:r w:rsidRPr="009470C5">
              <w:rPr>
                <w:lang w:val="ru-RU"/>
              </w:rPr>
              <w:t xml:space="preserve">Построить эпюры точек, лежащих во 2-ой, 3-ей, 4-ой четвертях и удаленных от горизонтальной плоскости проекций на расстояние </w:t>
            </w:r>
            <w:smartTag w:uri="urn:schemas-microsoft-com:office:smarttags" w:element="metricconverter">
              <w:smartTagPr>
                <w:attr w:name="ProductID" w:val="30 мм"/>
              </w:smartTagPr>
              <w:r w:rsidRPr="009470C5">
                <w:rPr>
                  <w:lang w:val="ru-RU"/>
                </w:rPr>
                <w:t>30 мм</w:t>
              </w:r>
            </w:smartTag>
            <w:r w:rsidRPr="009470C5">
              <w:rPr>
                <w:lang w:val="ru-RU"/>
              </w:rPr>
              <w:t xml:space="preserve">, а от фронтальной - на расстояние </w:t>
            </w:r>
            <w:smartTag w:uri="urn:schemas-microsoft-com:office:smarttags" w:element="metricconverter">
              <w:smartTagPr>
                <w:attr w:name="ProductID" w:val="15 мм"/>
              </w:smartTagPr>
              <w:r w:rsidRPr="009470C5">
                <w:rPr>
                  <w:lang w:val="ru-RU"/>
                </w:rPr>
                <w:t>15 мм</w:t>
              </w:r>
            </w:smartTag>
            <w:r w:rsidRPr="009470C5">
              <w:rPr>
                <w:lang w:val="ru-RU"/>
              </w:rPr>
              <w:t>.</w:t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lang w:val="ru-RU"/>
              </w:rPr>
            </w:pPr>
            <w:r w:rsidRPr="009470C5">
              <w:rPr>
                <w:lang w:val="ru-RU"/>
              </w:rPr>
              <w:t xml:space="preserve">Дана точка </w:t>
            </w:r>
            <w:r w:rsidRPr="009470C5">
              <w:rPr>
                <w:b/>
                <w:lang w:val="ru-RU"/>
              </w:rPr>
              <w:t>А</w:t>
            </w:r>
            <w:r w:rsidRPr="009470C5">
              <w:rPr>
                <w:lang w:val="ru-RU"/>
              </w:rPr>
              <w:t xml:space="preserve">, лежащая в 1-ой четверти на расстоянии </w:t>
            </w:r>
            <w:smartTag w:uri="urn:schemas-microsoft-com:office:smarttags" w:element="metricconverter">
              <w:smartTagPr>
                <w:attr w:name="ProductID" w:val="30 мм"/>
              </w:smartTagPr>
              <w:r w:rsidRPr="009470C5">
                <w:rPr>
                  <w:lang w:val="ru-RU"/>
                </w:rPr>
                <w:t>30 мм</w:t>
              </w:r>
            </w:smartTag>
            <w:r w:rsidRPr="009470C5">
              <w:rPr>
                <w:lang w:val="ru-RU"/>
              </w:rPr>
              <w:t xml:space="preserve"> от </w:t>
            </w:r>
            <w:r w:rsidRPr="009470C5">
              <w:rPr>
                <w:b/>
                <w:lang w:val="ru-RU"/>
              </w:rPr>
              <w:t>П</w:t>
            </w:r>
            <w:r w:rsidRPr="009470C5">
              <w:rPr>
                <w:vertAlign w:val="subscript"/>
                <w:lang w:val="ru-RU"/>
              </w:rPr>
              <w:t xml:space="preserve">1 </w:t>
            </w:r>
            <w:r w:rsidRPr="009470C5">
              <w:rPr>
                <w:lang w:val="ru-RU"/>
              </w:rPr>
              <w:t xml:space="preserve">и </w:t>
            </w:r>
            <w:smartTag w:uri="urn:schemas-microsoft-com:office:smarttags" w:element="metricconverter">
              <w:smartTagPr>
                <w:attr w:name="ProductID" w:val="15 мм"/>
              </w:smartTagPr>
              <w:r w:rsidRPr="009470C5">
                <w:rPr>
                  <w:lang w:val="ru-RU"/>
                </w:rPr>
                <w:t>15 мм</w:t>
              </w:r>
            </w:smartTag>
            <w:r w:rsidRPr="009470C5">
              <w:rPr>
                <w:lang w:val="ru-RU"/>
              </w:rPr>
              <w:t xml:space="preserve"> от </w:t>
            </w:r>
            <w:r w:rsidRPr="009470C5">
              <w:rPr>
                <w:b/>
                <w:lang w:val="ru-RU"/>
              </w:rPr>
              <w:t>П</w:t>
            </w:r>
            <w:r w:rsidRPr="009470C5">
              <w:rPr>
                <w:b/>
                <w:vertAlign w:val="subscript"/>
                <w:lang w:val="ru-RU"/>
              </w:rPr>
              <w:t>2</w:t>
            </w:r>
            <w:r w:rsidRPr="009470C5">
              <w:rPr>
                <w:lang w:val="ru-RU"/>
              </w:rPr>
              <w:t xml:space="preserve">. Построить эпюры точек, симметричных данной точке </w:t>
            </w:r>
            <w:r w:rsidRPr="009470C5">
              <w:rPr>
                <w:b/>
                <w:lang w:val="ru-RU"/>
              </w:rPr>
              <w:t>А</w:t>
            </w:r>
            <w:r w:rsidRPr="009470C5">
              <w:rPr>
                <w:lang w:val="ru-RU"/>
              </w:rPr>
              <w:t xml:space="preserve"> относительно </w:t>
            </w:r>
            <w:r w:rsidRPr="009470C5">
              <w:rPr>
                <w:b/>
                <w:lang w:val="ru-RU"/>
              </w:rPr>
              <w:t>П</w:t>
            </w:r>
            <w:r w:rsidRPr="009470C5">
              <w:rPr>
                <w:b/>
                <w:vertAlign w:val="subscript"/>
                <w:lang w:val="ru-RU"/>
              </w:rPr>
              <w:t>1</w:t>
            </w:r>
            <w:r w:rsidRPr="009470C5">
              <w:rPr>
                <w:lang w:val="ru-RU"/>
              </w:rPr>
              <w:t xml:space="preserve">, </w:t>
            </w:r>
            <w:r w:rsidRPr="009470C5">
              <w:rPr>
                <w:b/>
                <w:lang w:val="ru-RU"/>
              </w:rPr>
              <w:t>П</w:t>
            </w:r>
            <w:r w:rsidRPr="009470C5">
              <w:rPr>
                <w:b/>
                <w:vertAlign w:val="subscript"/>
                <w:lang w:val="ru-RU"/>
              </w:rPr>
              <w:t>2</w:t>
            </w:r>
            <w:r w:rsidRPr="009470C5">
              <w:rPr>
                <w:lang w:val="ru-RU"/>
              </w:rPr>
              <w:t xml:space="preserve"> и оси </w:t>
            </w:r>
            <w:r w:rsidRPr="009470C5">
              <w:rPr>
                <w:b/>
                <w:lang w:val="ru-RU"/>
              </w:rPr>
              <w:t>ОХ</w:t>
            </w:r>
            <w:r w:rsidRPr="009470C5">
              <w:rPr>
                <w:lang w:val="ru-RU"/>
              </w:rPr>
              <w:t>.</w:t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lang w:val="ru-RU"/>
              </w:rPr>
            </w:pPr>
            <w:r w:rsidRPr="009470C5">
              <w:rPr>
                <w:lang w:val="ru-RU"/>
              </w:rPr>
              <w:t>Указать, где расположены точки, заданные своими эпюрами:</w:t>
            </w:r>
          </w:p>
          <w:p w:rsidR="00E953C6" w:rsidRPr="000D5B37" w:rsidRDefault="00E953C6" w:rsidP="00E953C6">
            <w:pPr>
              <w:ind w:hanging="360"/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object w:dxaOrig="5173" w:dyaOrig="286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3.2pt;height:90pt" o:ole="">
                  <v:imagedata r:id="rId10" o:title=""/>
                </v:shape>
                <o:OLEObject Type="Embed" ProgID="KOMPAS.FRW" ShapeID="_x0000_i1025" DrawAspect="Content" ObjectID="_1812624555" r:id="rId11"/>
              </w:object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  <w:tab w:val="left" w:pos="900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MS Shell Dlg" w:hAnsi="MS Shell Dlg" w:cs="MS Shell Dlg"/>
                <w:lang w:val="ru-RU"/>
              </w:rPr>
            </w:pPr>
            <w:r w:rsidRPr="009470C5">
              <w:rPr>
                <w:lang w:val="ru-RU"/>
              </w:rPr>
              <w:t>Через точку</w:t>
            </w:r>
            <w:proofErr w:type="gramStart"/>
            <w:r w:rsidRPr="009470C5">
              <w:rPr>
                <w:lang w:val="ru-RU"/>
              </w:rPr>
              <w:t xml:space="preserve"> </w:t>
            </w:r>
            <w:r w:rsidRPr="009470C5">
              <w:rPr>
                <w:b/>
                <w:lang w:val="ru-RU"/>
              </w:rPr>
              <w:t>А</w:t>
            </w:r>
            <w:proofErr w:type="gramEnd"/>
            <w:r w:rsidRPr="009470C5">
              <w:rPr>
                <w:lang w:val="ru-RU"/>
              </w:rPr>
              <w:t>(60;40;20) провести горизонталь под углом 30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˚ к </w:t>
            </w:r>
            <w:r w:rsidRPr="009470C5">
              <w:rPr>
                <w:rFonts w:ascii="Times New Roman CYR" w:hAnsi="Times New Roman CYR" w:cs="Times New Roman CYR"/>
                <w:b/>
                <w:lang w:val="ru-RU"/>
              </w:rPr>
              <w:t>П</w:t>
            </w:r>
            <w:r w:rsidRPr="009470C5">
              <w:rPr>
                <w:rFonts w:ascii="Times New Roman CYR" w:hAnsi="Times New Roman CYR" w:cs="Times New Roman CYR"/>
                <w:vertAlign w:val="subscript"/>
                <w:lang w:val="ru-RU"/>
              </w:rPr>
              <w:t xml:space="preserve">2 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и </w:t>
            </w:r>
            <w:proofErr w:type="spellStart"/>
            <w:r w:rsidRPr="009470C5">
              <w:rPr>
                <w:rFonts w:ascii="Times New Roman CYR" w:hAnsi="Times New Roman CYR" w:cs="Times New Roman CYR"/>
                <w:lang w:val="ru-RU"/>
              </w:rPr>
              <w:t>фронталь</w:t>
            </w:r>
            <w:proofErr w:type="spellEnd"/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 под углом 45˚ к </w:t>
            </w:r>
            <w:r w:rsidRPr="009470C5">
              <w:rPr>
                <w:rFonts w:ascii="Times New Roman CYR" w:hAnsi="Times New Roman CYR" w:cs="Times New Roman CYR"/>
                <w:b/>
                <w:lang w:val="ru-RU"/>
              </w:rPr>
              <w:t>П</w:t>
            </w:r>
            <w:r w:rsidRPr="009470C5">
              <w:rPr>
                <w:rFonts w:ascii="Times New Roman CYR" w:hAnsi="Times New Roman CYR" w:cs="Times New Roman CYR"/>
                <w:b/>
                <w:vertAlign w:val="subscript"/>
                <w:lang w:val="ru-RU"/>
              </w:rPr>
              <w:t>1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>.</w:t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lang w:val="ru-RU"/>
              </w:rPr>
            </w:pP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Построить проекции отрезка </w:t>
            </w:r>
            <w:r w:rsidRPr="009470C5">
              <w:rPr>
                <w:rFonts w:ascii="Times New Roman CYR" w:hAnsi="Times New Roman CYR" w:cs="Times New Roman CYR"/>
                <w:b/>
                <w:lang w:val="ru-RU"/>
              </w:rPr>
              <w:t>АВ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 на </w:t>
            </w:r>
            <w:r w:rsidRPr="009470C5">
              <w:rPr>
                <w:rFonts w:ascii="Times New Roman CYR" w:hAnsi="Times New Roman CYR" w:cs="Times New Roman CYR"/>
                <w:b/>
                <w:lang w:val="ru-RU"/>
              </w:rPr>
              <w:t>П</w:t>
            </w:r>
            <w:r w:rsidRPr="009470C5">
              <w:rPr>
                <w:rFonts w:ascii="Times New Roman CYR" w:hAnsi="Times New Roman CYR" w:cs="Times New Roman CYR"/>
                <w:b/>
                <w:vertAlign w:val="subscript"/>
                <w:lang w:val="ru-RU"/>
              </w:rPr>
              <w:t>1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, </w:t>
            </w:r>
            <w:r w:rsidRPr="009470C5">
              <w:rPr>
                <w:rFonts w:ascii="Times New Roman CYR" w:hAnsi="Times New Roman CYR" w:cs="Times New Roman CYR"/>
                <w:b/>
                <w:lang w:val="ru-RU"/>
              </w:rPr>
              <w:t>П</w:t>
            </w:r>
            <w:r w:rsidRPr="009470C5">
              <w:rPr>
                <w:rFonts w:ascii="Times New Roman CYR" w:hAnsi="Times New Roman CYR" w:cs="Times New Roman CYR"/>
                <w:b/>
                <w:vertAlign w:val="subscript"/>
                <w:lang w:val="ru-RU"/>
              </w:rPr>
              <w:t>2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, </w:t>
            </w:r>
            <w:r w:rsidRPr="009470C5">
              <w:rPr>
                <w:rFonts w:ascii="Times New Roman CYR" w:hAnsi="Times New Roman CYR" w:cs="Times New Roman CYR"/>
                <w:b/>
                <w:lang w:val="ru-RU"/>
              </w:rPr>
              <w:t>П</w:t>
            </w:r>
            <w:r w:rsidRPr="009470C5">
              <w:rPr>
                <w:rFonts w:ascii="Times New Roman CYR" w:hAnsi="Times New Roman CYR" w:cs="Times New Roman CYR"/>
                <w:b/>
                <w:vertAlign w:val="subscript"/>
                <w:lang w:val="ru-RU"/>
              </w:rPr>
              <w:t>3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 по данным координатам </w:t>
            </w:r>
            <w:r w:rsidRPr="009470C5">
              <w:rPr>
                <w:rFonts w:ascii="Times New Roman CYR" w:hAnsi="Times New Roman CYR" w:cs="Times New Roman CYR"/>
                <w:b/>
                <w:lang w:val="ru-RU"/>
              </w:rPr>
              <w:t xml:space="preserve">А 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(20;10;40); </w:t>
            </w:r>
            <w:r w:rsidRPr="009470C5">
              <w:rPr>
                <w:rFonts w:ascii="Times New Roman CYR" w:hAnsi="Times New Roman CYR" w:cs="Times New Roman CYR"/>
                <w:b/>
                <w:lang w:val="ru-RU"/>
              </w:rPr>
              <w:t>В</w:t>
            </w:r>
            <w:r w:rsidRPr="009470C5">
              <w:rPr>
                <w:rFonts w:ascii="Times New Roman CYR" w:hAnsi="Times New Roman CYR" w:cs="Times New Roman CYR"/>
                <w:lang w:val="ru-RU"/>
              </w:rPr>
              <w:t xml:space="preserve"> (60;40;10). По строить проекции точки </w:t>
            </w:r>
            <w:r w:rsidRPr="009470C5">
              <w:rPr>
                <w:b/>
                <w:lang w:val="ru-RU"/>
              </w:rPr>
              <w:t>С</w:t>
            </w:r>
            <w:r w:rsidRPr="009470C5">
              <w:rPr>
                <w:lang w:val="ru-RU"/>
              </w:rPr>
              <w:t xml:space="preserve"> Є{</w:t>
            </w:r>
            <w:r w:rsidRPr="009470C5">
              <w:rPr>
                <w:b/>
                <w:lang w:val="ru-RU"/>
              </w:rPr>
              <w:t>АВ</w:t>
            </w:r>
            <w:r w:rsidRPr="009470C5">
              <w:rPr>
                <w:lang w:val="ru-RU"/>
              </w:rPr>
              <w:t xml:space="preserve">}, если </w:t>
            </w:r>
            <w:proofErr w:type="spellStart"/>
            <w:r w:rsidRPr="009470C5">
              <w:rPr>
                <w:lang w:val="ru-RU"/>
              </w:rPr>
              <w:t>Хс</w:t>
            </w:r>
            <w:proofErr w:type="spellEnd"/>
            <w:r w:rsidRPr="009470C5">
              <w:rPr>
                <w:lang w:val="ru-RU"/>
              </w:rPr>
              <w:t xml:space="preserve"> = 30. Найти </w:t>
            </w:r>
            <w:proofErr w:type="spellStart"/>
            <w:r w:rsidRPr="00B030FA">
              <w:rPr>
                <w:b/>
              </w:rPr>
              <w:t>Y</w:t>
            </w:r>
            <w:r w:rsidRPr="00B030FA">
              <w:t>c</w:t>
            </w:r>
            <w:proofErr w:type="spellEnd"/>
            <w:r w:rsidRPr="009470C5">
              <w:rPr>
                <w:lang w:val="ru-RU"/>
              </w:rPr>
              <w:t xml:space="preserve"> и </w:t>
            </w:r>
            <w:proofErr w:type="spellStart"/>
            <w:r w:rsidRPr="00B030FA">
              <w:rPr>
                <w:b/>
              </w:rPr>
              <w:t>Z</w:t>
            </w:r>
            <w:r w:rsidRPr="00B030FA">
              <w:t>c</w:t>
            </w:r>
            <w:proofErr w:type="spellEnd"/>
            <w:r w:rsidRPr="009470C5">
              <w:rPr>
                <w:lang w:val="ru-RU"/>
              </w:rPr>
              <w:t>.</w:t>
            </w:r>
          </w:p>
          <w:p w:rsidR="00E953C6" w:rsidRPr="00B030FA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left" w:pos="0"/>
                <w:tab w:val="left" w:pos="56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MS Shell Dlg" w:hAnsi="MS Shell Dlg" w:cs="MS Shell Dlg"/>
              </w:rPr>
            </w:pPr>
            <w:proofErr w:type="spellStart"/>
            <w:r w:rsidRPr="00B030FA">
              <w:t>Определить</w:t>
            </w:r>
            <w:proofErr w:type="spellEnd"/>
            <w:r w:rsidRPr="00B030FA">
              <w:t xml:space="preserve"> </w:t>
            </w:r>
            <w:proofErr w:type="spellStart"/>
            <w:r w:rsidRPr="00B030FA">
              <w:t>положение</w:t>
            </w:r>
            <w:proofErr w:type="spellEnd"/>
            <w:r w:rsidRPr="00B030FA">
              <w:t xml:space="preserve"> </w:t>
            </w:r>
            <w:proofErr w:type="spellStart"/>
            <w:r w:rsidRPr="00B030FA">
              <w:t>прямых</w:t>
            </w:r>
            <w:proofErr w:type="spellEnd"/>
          </w:p>
          <w:p w:rsidR="00E953C6" w:rsidRPr="000D5B37" w:rsidRDefault="00BD253A" w:rsidP="00E953C6">
            <w:pPr>
              <w:pStyle w:val="5"/>
              <w:tabs>
                <w:tab w:val="left" w:pos="993"/>
                <w:tab w:val="left" w:pos="1276"/>
              </w:tabs>
              <w:spacing w:before="0" w:after="0"/>
              <w:jc w:val="center"/>
              <w:rPr>
                <w:i w:val="0"/>
                <w:color w:val="000000"/>
                <w:sz w:val="24"/>
                <w:szCs w:val="24"/>
                <w:lang w:val="ru-RU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"D:\\Козлова ИА\\задачникХар\\просмзад\\2.2ПрямЛин\\зад15рис7.frw"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798955" cy="1043305"/>
                  <wp:effectExtent l="0" t="0" r="0" b="0"/>
                  <wp:docPr id="13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955" cy="1043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B030FA" w:rsidRDefault="00E953C6" w:rsidP="00E953C6">
            <w:pPr>
              <w:pStyle w:val="5"/>
              <w:numPr>
                <w:ilvl w:val="0"/>
                <w:numId w:val="3"/>
              </w:numPr>
              <w:tabs>
                <w:tab w:val="clear" w:pos="540"/>
                <w:tab w:val="num" w:pos="567"/>
                <w:tab w:val="left" w:pos="1276"/>
              </w:tabs>
              <w:spacing w:before="0" w:after="0"/>
              <w:ind w:left="0" w:firstLine="0"/>
              <w:jc w:val="both"/>
              <w:rPr>
                <w:b w:val="0"/>
                <w:i w:val="0"/>
                <w:sz w:val="22"/>
                <w:szCs w:val="22"/>
                <w:lang w:val="ru-RU"/>
              </w:rPr>
            </w:pPr>
            <w:r w:rsidRPr="00D92F56">
              <w:rPr>
                <w:b w:val="0"/>
                <w:i w:val="0"/>
                <w:sz w:val="22"/>
                <w:szCs w:val="22"/>
                <w:lang w:val="ru-RU"/>
              </w:rPr>
              <w:t xml:space="preserve">Построить проекции прямой </w:t>
            </w:r>
            <w:r w:rsidRPr="00B030FA">
              <w:rPr>
                <w:b w:val="0"/>
                <w:i w:val="0"/>
                <w:sz w:val="22"/>
                <w:szCs w:val="22"/>
              </w:rPr>
              <w:t>I</w:t>
            </w:r>
            <w:r w:rsidRPr="00D92F56">
              <w:rPr>
                <w:b w:val="0"/>
                <w:i w:val="0"/>
                <w:sz w:val="22"/>
                <w:szCs w:val="22"/>
                <w:lang w:val="ru-RU"/>
              </w:rPr>
              <w:t xml:space="preserve">, проходящей через точку А и параллельной прямой </w:t>
            </w:r>
            <w:r w:rsidRPr="00B030FA">
              <w:rPr>
                <w:b w:val="0"/>
                <w:i w:val="0"/>
                <w:sz w:val="22"/>
                <w:szCs w:val="22"/>
              </w:rPr>
              <w:t>m</w:t>
            </w:r>
          </w:p>
          <w:p w:rsidR="00E953C6" w:rsidRPr="00B030FA" w:rsidRDefault="00E953C6" w:rsidP="00E953C6">
            <w:pPr>
              <w:tabs>
                <w:tab w:val="num" w:pos="502"/>
              </w:tabs>
              <w:jc w:val="center"/>
            </w:pPr>
            <w:r w:rsidRPr="00B030FA">
              <w:object w:dxaOrig="5865" w:dyaOrig="4319">
                <v:shape id="_x0000_i1026" type="#_x0000_t75" style="width:112.8pt;height:84pt" o:ole="">
                  <v:imagedata r:id="rId13" o:title=""/>
                </v:shape>
                <o:OLEObject Type="Embed" ProgID="KOMPAS.FRW" ShapeID="_x0000_i1026" DrawAspect="Content" ObjectID="_1812624556" r:id="rId14"/>
              </w:object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</w:tabs>
              <w:ind w:left="0" w:firstLine="0"/>
              <w:rPr>
                <w:lang w:val="ru-RU"/>
              </w:rPr>
            </w:pPr>
            <w:r w:rsidRPr="009470C5">
              <w:rPr>
                <w:lang w:val="ru-RU"/>
              </w:rPr>
              <w:t>Провести прямую, проходящую через точку</w:t>
            </w:r>
            <w:proofErr w:type="gramStart"/>
            <w:r w:rsidRPr="009470C5">
              <w:rPr>
                <w:lang w:val="ru-RU"/>
              </w:rPr>
              <w:t xml:space="preserve"> </w:t>
            </w:r>
            <w:r w:rsidRPr="009470C5">
              <w:rPr>
                <w:b/>
                <w:lang w:val="ru-RU"/>
              </w:rPr>
              <w:t>А</w:t>
            </w:r>
            <w:proofErr w:type="gramEnd"/>
            <w:r w:rsidRPr="009470C5">
              <w:rPr>
                <w:lang w:val="ru-RU"/>
              </w:rPr>
              <w:t xml:space="preserve"> (10;10;10), параллельно плоскости </w:t>
            </w:r>
            <w:r w:rsidRPr="00B030FA">
              <w:rPr>
                <w:b/>
              </w:rPr>
              <w:t>X</w:t>
            </w:r>
            <w:r w:rsidRPr="009470C5">
              <w:rPr>
                <w:b/>
                <w:lang w:val="ru-RU"/>
              </w:rPr>
              <w:t>О</w:t>
            </w:r>
            <w:r w:rsidRPr="00B030FA">
              <w:rPr>
                <w:b/>
              </w:rPr>
              <w:t>Z</w:t>
            </w:r>
            <w:r w:rsidRPr="009470C5">
              <w:rPr>
                <w:lang w:val="ru-RU"/>
              </w:rPr>
              <w:t xml:space="preserve"> и пересекающую прямую, проходящую через точки </w:t>
            </w:r>
            <w:r w:rsidRPr="009470C5">
              <w:rPr>
                <w:b/>
                <w:lang w:val="ru-RU"/>
              </w:rPr>
              <w:t>В</w:t>
            </w:r>
            <w:r w:rsidRPr="009470C5">
              <w:rPr>
                <w:lang w:val="ru-RU"/>
              </w:rPr>
              <w:t xml:space="preserve"> (30;30;30) и </w:t>
            </w:r>
            <w:r w:rsidRPr="009470C5">
              <w:rPr>
                <w:b/>
                <w:lang w:val="ru-RU"/>
              </w:rPr>
              <w:t>С</w:t>
            </w:r>
            <w:r w:rsidRPr="009470C5">
              <w:rPr>
                <w:lang w:val="ru-RU"/>
              </w:rPr>
              <w:t>(20;-30;-10).</w:t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</w:tabs>
              <w:ind w:left="0" w:firstLine="0"/>
              <w:rPr>
                <w:lang w:val="ru-RU"/>
              </w:rPr>
            </w:pPr>
            <w:r w:rsidRPr="009470C5">
              <w:rPr>
                <w:lang w:val="ru-RU"/>
              </w:rPr>
              <w:t xml:space="preserve">По двум разноименным проекциям точек </w:t>
            </w:r>
            <w:r w:rsidRPr="009470C5">
              <w:rPr>
                <w:b/>
                <w:lang w:val="ru-RU"/>
              </w:rPr>
              <w:t>А</w:t>
            </w:r>
            <w:r w:rsidRPr="009470C5">
              <w:rPr>
                <w:lang w:val="ru-RU"/>
              </w:rPr>
              <w:t xml:space="preserve"> и </w:t>
            </w:r>
            <w:r w:rsidRPr="009470C5">
              <w:rPr>
                <w:b/>
                <w:lang w:val="ru-RU"/>
              </w:rPr>
              <w:t>В</w:t>
            </w:r>
            <w:r w:rsidRPr="009470C5">
              <w:rPr>
                <w:lang w:val="ru-RU"/>
              </w:rPr>
              <w:t xml:space="preserve">, принадлежащим плоскости общего положения, заданной двумя параллельными прямыми </w:t>
            </w:r>
            <w:r w:rsidRPr="009470C5">
              <w:rPr>
                <w:b/>
                <w:lang w:val="ru-RU"/>
              </w:rPr>
              <w:t xml:space="preserve">с </w:t>
            </w:r>
            <w:r w:rsidRPr="009470C5">
              <w:rPr>
                <w:lang w:val="ru-RU"/>
              </w:rPr>
              <w:t>(с</w:t>
            </w:r>
            <w:r w:rsidRPr="009470C5">
              <w:rPr>
                <w:vertAlign w:val="subscript"/>
                <w:lang w:val="ru-RU"/>
              </w:rPr>
              <w:t>1</w:t>
            </w:r>
            <w:r w:rsidRPr="009470C5">
              <w:rPr>
                <w:lang w:val="ru-RU"/>
              </w:rPr>
              <w:t>, с</w:t>
            </w:r>
            <w:r w:rsidRPr="009470C5">
              <w:rPr>
                <w:vertAlign w:val="subscript"/>
                <w:lang w:val="ru-RU"/>
              </w:rPr>
              <w:t>2</w:t>
            </w:r>
            <w:r w:rsidRPr="009470C5">
              <w:rPr>
                <w:lang w:val="ru-RU"/>
              </w:rPr>
              <w:t xml:space="preserve">) и </w:t>
            </w:r>
            <w:r w:rsidRPr="00B030FA">
              <w:rPr>
                <w:b/>
              </w:rPr>
              <w:t>d</w:t>
            </w:r>
            <w:r w:rsidRPr="009470C5">
              <w:rPr>
                <w:lang w:val="ru-RU"/>
              </w:rPr>
              <w:t xml:space="preserve"> (</w:t>
            </w:r>
            <w:r w:rsidRPr="00B030FA">
              <w:t>d</w:t>
            </w:r>
            <w:r w:rsidRPr="009470C5">
              <w:rPr>
                <w:vertAlign w:val="subscript"/>
                <w:lang w:val="ru-RU"/>
              </w:rPr>
              <w:t>1</w:t>
            </w:r>
            <w:r w:rsidRPr="009470C5">
              <w:rPr>
                <w:lang w:val="ru-RU"/>
              </w:rPr>
              <w:t xml:space="preserve">, </w:t>
            </w:r>
            <w:r w:rsidRPr="00B030FA">
              <w:t>d</w:t>
            </w:r>
            <w:r w:rsidRPr="009470C5">
              <w:rPr>
                <w:vertAlign w:val="subscript"/>
                <w:lang w:val="ru-RU"/>
              </w:rPr>
              <w:t>2</w:t>
            </w:r>
            <w:r w:rsidRPr="009470C5">
              <w:rPr>
                <w:lang w:val="ru-RU"/>
              </w:rPr>
              <w:t xml:space="preserve">), по строить проекции отрезка </w:t>
            </w:r>
            <w:r w:rsidRPr="009470C5">
              <w:rPr>
                <w:b/>
                <w:lang w:val="ru-RU"/>
              </w:rPr>
              <w:t>АВ</w:t>
            </w:r>
          </w:p>
          <w:p w:rsidR="00E953C6" w:rsidRPr="000D5B37" w:rsidRDefault="00E953C6" w:rsidP="00E953C6">
            <w:pPr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object w:dxaOrig="5430" w:dyaOrig="3390">
                <v:shape id="_x0000_i1027" type="#_x0000_t75" style="width:135pt;height:84.6pt" o:ole="">
                  <v:imagedata r:id="rId15" o:title=""/>
                </v:shape>
                <o:OLEObject Type="Embed" ProgID="KOMPAS.FRW" ShapeID="_x0000_i1027" DrawAspect="Content" ObjectID="_1812624557" r:id="rId16"/>
              </w:object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</w:tabs>
              <w:ind w:left="0" w:firstLine="0"/>
              <w:jc w:val="both"/>
              <w:rPr>
                <w:b/>
                <w:sz w:val="24"/>
                <w:szCs w:val="24"/>
                <w:lang w:val="ru-RU"/>
              </w:rPr>
            </w:pPr>
            <w:r w:rsidRPr="009470C5">
              <w:rPr>
                <w:lang w:val="ru-RU"/>
              </w:rPr>
              <w:t xml:space="preserve">Определить истинную величину расстояния от точки </w:t>
            </w:r>
            <w:r w:rsidRPr="009470C5">
              <w:rPr>
                <w:b/>
                <w:lang w:val="ru-RU"/>
              </w:rPr>
              <w:t>К</w:t>
            </w:r>
            <w:r w:rsidRPr="009470C5">
              <w:rPr>
                <w:lang w:val="ru-RU"/>
              </w:rPr>
              <w:t xml:space="preserve"> до горизонтальной прямой</w:t>
            </w:r>
            <w:r w:rsidRPr="009470C5">
              <w:rPr>
                <w:sz w:val="24"/>
                <w:szCs w:val="24"/>
                <w:lang w:val="ru-RU"/>
              </w:rPr>
              <w:t xml:space="preserve"> </w:t>
            </w:r>
            <w:r w:rsidRPr="009470C5">
              <w:rPr>
                <w:b/>
                <w:sz w:val="24"/>
                <w:szCs w:val="24"/>
                <w:lang w:val="ru-RU"/>
              </w:rPr>
              <w:t>АВ</w:t>
            </w:r>
          </w:p>
          <w:p w:rsidR="00E953C6" w:rsidRPr="000D5B37" w:rsidRDefault="00BD253A" w:rsidP="00E953C6">
            <w:pPr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"D:\\МоиДок2\\ХарахММ\\задачникХар\\22задачникХар\\компЗадачн\\2.6СпосПреобр\\2.6.1Спосперем\\зад60рис35.frw"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341755" cy="1093470"/>
                  <wp:effectExtent l="0" t="0" r="0" b="0"/>
                  <wp:docPr id="14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755" cy="1093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  <w:tab w:val="left" w:pos="567"/>
              </w:tabs>
              <w:ind w:left="0" w:firstLine="0"/>
              <w:rPr>
                <w:b/>
                <w:lang w:val="ru-RU"/>
              </w:rPr>
            </w:pPr>
            <w:r w:rsidRPr="009470C5">
              <w:rPr>
                <w:lang w:val="ru-RU"/>
              </w:rPr>
              <w:t xml:space="preserve">Найти расстояние от точки </w:t>
            </w:r>
            <w:r w:rsidRPr="009470C5">
              <w:rPr>
                <w:b/>
                <w:lang w:val="ru-RU"/>
              </w:rPr>
              <w:t>А</w:t>
            </w:r>
            <w:r w:rsidRPr="009470C5">
              <w:rPr>
                <w:lang w:val="ru-RU"/>
              </w:rPr>
              <w:t xml:space="preserve"> до плоскости </w:t>
            </w:r>
            <w:r w:rsidRPr="00B030FA">
              <w:rPr>
                <w:b/>
              </w:rPr>
              <w:t>SCD</w:t>
            </w:r>
            <w:r w:rsidRPr="009470C5">
              <w:rPr>
                <w:lang w:val="ru-RU"/>
              </w:rPr>
              <w:t xml:space="preserve"> пирамиды </w:t>
            </w:r>
            <w:r w:rsidRPr="00B030FA">
              <w:rPr>
                <w:b/>
              </w:rPr>
              <w:t>SBCD</w:t>
            </w:r>
          </w:p>
          <w:p w:rsidR="00E953C6" w:rsidRPr="000D5B37" w:rsidRDefault="00BD253A" w:rsidP="00E953C6">
            <w:pPr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lastRenderedPageBreak/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"D:\\МоиДок2\\ХарахММ\\задачникХар\\22задачникХар\\компЗадачн\\2.5Метрич\\зад47рис30.frw"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322070" cy="1729105"/>
                  <wp:effectExtent l="0" t="0" r="0" b="0"/>
                  <wp:docPr id="18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2070" cy="1729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</w:tabs>
              <w:ind w:left="0" w:firstLine="0"/>
              <w:jc w:val="both"/>
              <w:rPr>
                <w:lang w:val="ru-RU"/>
              </w:rPr>
            </w:pPr>
            <w:r w:rsidRPr="009470C5">
              <w:rPr>
                <w:lang w:val="ru-RU"/>
              </w:rPr>
              <w:t xml:space="preserve">Определить натуральную величину двугранного угла </w:t>
            </w:r>
            <w:r w:rsidRPr="00B030FA">
              <w:rPr>
                <w:b/>
              </w:rPr>
              <w:t>ABCD</w:t>
            </w:r>
          </w:p>
          <w:p w:rsidR="00E953C6" w:rsidRPr="000D5B37" w:rsidRDefault="00BD253A" w:rsidP="00E953C6">
            <w:pPr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"D:\\Козлова ИА\\задачникХар\\просмзад\\2.6СпосПреобр\\2.6.1Спосперем\\зад64рис39.frw"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282065" cy="1610360"/>
                  <wp:effectExtent l="0" t="0" r="0" b="0"/>
                  <wp:docPr id="19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065" cy="1610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9470C5" w:rsidRDefault="00E953C6" w:rsidP="00E953C6">
            <w:pPr>
              <w:numPr>
                <w:ilvl w:val="0"/>
                <w:numId w:val="3"/>
              </w:numPr>
              <w:tabs>
                <w:tab w:val="clear" w:pos="540"/>
                <w:tab w:val="num" w:pos="0"/>
              </w:tabs>
              <w:ind w:left="0" w:firstLine="0"/>
              <w:rPr>
                <w:b/>
                <w:color w:val="000000"/>
                <w:lang w:val="ru-RU"/>
              </w:rPr>
            </w:pPr>
            <w:r w:rsidRPr="009470C5">
              <w:rPr>
                <w:lang w:val="ru-RU"/>
              </w:rPr>
              <w:t xml:space="preserve">Определить расстояние между параллельными прямыми </w:t>
            </w:r>
            <w:r w:rsidRPr="00B030FA">
              <w:rPr>
                <w:b/>
              </w:rPr>
              <w:t>AB</w:t>
            </w:r>
            <w:r w:rsidRPr="009470C5">
              <w:rPr>
                <w:lang w:val="ru-RU"/>
              </w:rPr>
              <w:t xml:space="preserve"> и </w:t>
            </w:r>
            <w:r w:rsidRPr="00B030FA">
              <w:rPr>
                <w:b/>
              </w:rPr>
              <w:t>CD</w:t>
            </w:r>
          </w:p>
          <w:p w:rsidR="00E953C6" w:rsidRPr="000D5B37" w:rsidRDefault="00BD253A" w:rsidP="00E953C6">
            <w:pPr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"D:\\Козлова ИА\\задачникХар\\просмзад\\2.6СпосПреобр\\2.6.3.ВрЛинУр\\зад68рис43.frw"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242695" cy="1063625"/>
                  <wp:effectExtent l="0" t="0" r="0" b="0"/>
                  <wp:docPr id="20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695" cy="106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0D5B37" w:rsidRDefault="00E953C6" w:rsidP="00E953C6">
            <w:pPr>
              <w:tabs>
                <w:tab w:val="left" w:pos="567"/>
              </w:tabs>
              <w:rPr>
                <w:b/>
                <w:color w:val="000000"/>
                <w:sz w:val="24"/>
                <w:szCs w:val="24"/>
              </w:rPr>
            </w:pPr>
            <w:r w:rsidRPr="009470C5">
              <w:rPr>
                <w:b/>
                <w:sz w:val="24"/>
                <w:szCs w:val="24"/>
                <w:lang w:val="ru-RU"/>
              </w:rPr>
              <w:t>14</w:t>
            </w:r>
            <w:r w:rsidRPr="009470C5">
              <w:rPr>
                <w:sz w:val="24"/>
                <w:szCs w:val="24"/>
                <w:lang w:val="ru-RU"/>
              </w:rPr>
              <w:t>.</w:t>
            </w:r>
            <w:r w:rsidRPr="009470C5">
              <w:rPr>
                <w:sz w:val="24"/>
                <w:szCs w:val="24"/>
                <w:lang w:val="ru-RU"/>
              </w:rPr>
              <w:tab/>
            </w:r>
            <w:r w:rsidRPr="009470C5">
              <w:rPr>
                <w:lang w:val="ru-RU"/>
              </w:rPr>
              <w:t xml:space="preserve">Найти точки пересечения прямых </w:t>
            </w:r>
            <w:r w:rsidRPr="00B030FA">
              <w:rPr>
                <w:b/>
              </w:rPr>
              <w:t>a</w:t>
            </w:r>
            <w:r w:rsidRPr="009470C5">
              <w:rPr>
                <w:lang w:val="ru-RU"/>
              </w:rPr>
              <w:t xml:space="preserve"> и </w:t>
            </w:r>
            <w:r w:rsidRPr="00B030FA">
              <w:rPr>
                <w:b/>
              </w:rPr>
              <w:t>b</w:t>
            </w:r>
            <w:r w:rsidRPr="009470C5">
              <w:rPr>
                <w:lang w:val="ru-RU"/>
              </w:rPr>
              <w:t xml:space="preserve"> с поверхностью призмы. </w:t>
            </w:r>
            <w:proofErr w:type="spellStart"/>
            <w:r w:rsidRPr="00B030FA">
              <w:t>Определить</w:t>
            </w:r>
            <w:proofErr w:type="spellEnd"/>
            <w:r w:rsidRPr="00B030FA">
              <w:t xml:space="preserve"> </w:t>
            </w:r>
            <w:proofErr w:type="spellStart"/>
            <w:r w:rsidRPr="00B030FA">
              <w:t>видимые</w:t>
            </w:r>
            <w:proofErr w:type="spellEnd"/>
            <w:r w:rsidRPr="00B030FA">
              <w:t xml:space="preserve"> </w:t>
            </w:r>
            <w:proofErr w:type="spellStart"/>
            <w:r w:rsidRPr="00B030FA">
              <w:t>части</w:t>
            </w:r>
            <w:proofErr w:type="spellEnd"/>
            <w:r w:rsidRPr="00B030FA">
              <w:t xml:space="preserve"> </w:t>
            </w:r>
            <w:proofErr w:type="spellStart"/>
            <w:r w:rsidRPr="00B030FA">
              <w:t>данных</w:t>
            </w:r>
            <w:proofErr w:type="spellEnd"/>
            <w:r w:rsidRPr="00B030FA">
              <w:t xml:space="preserve"> </w:t>
            </w:r>
            <w:proofErr w:type="spellStart"/>
            <w:r w:rsidRPr="00B030FA">
              <w:t>прямых</w:t>
            </w:r>
            <w:proofErr w:type="spellEnd"/>
          </w:p>
          <w:p w:rsidR="00E953C6" w:rsidRPr="000D5B37" w:rsidRDefault="00E953C6" w:rsidP="00E953C6">
            <w:pPr>
              <w:jc w:val="center"/>
              <w:rPr>
                <w:sz w:val="24"/>
                <w:szCs w:val="24"/>
              </w:rPr>
            </w:pPr>
          </w:p>
          <w:p w:rsidR="00E953C6" w:rsidRPr="000D5B37" w:rsidRDefault="00BD253A" w:rsidP="00E953C6">
            <w:pPr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"D:\\Козлова ИА\\задачникХар\\просмзад\\2.7многогр\\зад75рис50.frw"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758950" cy="1758950"/>
                  <wp:effectExtent l="0" t="0" r="0" b="0"/>
                  <wp:docPr id="21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8950" cy="175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B030FA" w:rsidRDefault="00E953C6" w:rsidP="00E953C6">
            <w:pPr>
              <w:numPr>
                <w:ilvl w:val="0"/>
                <w:numId w:val="4"/>
              </w:numPr>
              <w:tabs>
                <w:tab w:val="left" w:pos="567"/>
              </w:tabs>
              <w:ind w:left="0" w:firstLine="0"/>
              <w:rPr>
                <w:b/>
                <w:color w:val="000000"/>
              </w:rPr>
            </w:pPr>
            <w:r w:rsidRPr="009470C5">
              <w:rPr>
                <w:lang w:val="ru-RU"/>
              </w:rPr>
              <w:t xml:space="preserve">Определить точки пересечения прямой </w:t>
            </w:r>
            <w:r w:rsidRPr="00B030FA">
              <w:rPr>
                <w:b/>
              </w:rPr>
              <w:t>m</w:t>
            </w:r>
            <w:r w:rsidRPr="009470C5">
              <w:rPr>
                <w:lang w:val="ru-RU"/>
              </w:rPr>
              <w:t xml:space="preserve"> с данной пирамидой. </w:t>
            </w:r>
            <w:proofErr w:type="spellStart"/>
            <w:r w:rsidRPr="00B030FA">
              <w:t>Определить</w:t>
            </w:r>
            <w:proofErr w:type="spellEnd"/>
            <w:r w:rsidRPr="00B030FA">
              <w:t xml:space="preserve"> </w:t>
            </w:r>
            <w:proofErr w:type="spellStart"/>
            <w:r w:rsidRPr="00B030FA">
              <w:t>видимость</w:t>
            </w:r>
            <w:proofErr w:type="spellEnd"/>
            <w:r w:rsidRPr="00B030FA">
              <w:t xml:space="preserve"> </w:t>
            </w:r>
            <w:proofErr w:type="spellStart"/>
            <w:r w:rsidRPr="00B030FA">
              <w:t>проекций</w:t>
            </w:r>
            <w:proofErr w:type="spellEnd"/>
          </w:p>
          <w:p w:rsidR="00E953C6" w:rsidRPr="000D5B37" w:rsidRDefault="00BD253A" w:rsidP="00E953C6">
            <w:pPr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"D:\\Козлова ИА\\задачникХар\\просмзад\\2.7многогр\\зад76рис51.frw"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106930" cy="1670050"/>
                  <wp:effectExtent l="0" t="0" r="0" b="0"/>
                  <wp:docPr id="22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6930" cy="167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9470C5" w:rsidRDefault="00E953C6" w:rsidP="00E953C6">
            <w:pPr>
              <w:numPr>
                <w:ilvl w:val="0"/>
                <w:numId w:val="4"/>
              </w:numPr>
              <w:tabs>
                <w:tab w:val="left" w:pos="567"/>
              </w:tabs>
              <w:ind w:left="0" w:firstLine="0"/>
              <w:rPr>
                <w:b/>
                <w:color w:val="000000"/>
                <w:sz w:val="24"/>
                <w:szCs w:val="24"/>
                <w:lang w:val="ru-RU"/>
              </w:rPr>
            </w:pPr>
            <w:r w:rsidRPr="009470C5">
              <w:rPr>
                <w:lang w:val="ru-RU"/>
              </w:rPr>
              <w:t xml:space="preserve">Построить точку пересечения прямой с плоскостью и определить видимость, если: прямая </w:t>
            </w:r>
            <w:r w:rsidRPr="00B030FA">
              <w:rPr>
                <w:b/>
                <w:i/>
              </w:rPr>
              <w:t>l</w:t>
            </w:r>
            <w:r w:rsidRPr="009470C5">
              <w:rPr>
                <w:lang w:val="ru-RU"/>
              </w:rPr>
              <w:t xml:space="preserve"> горизонтально-проецирующая, а плоскость </w:t>
            </w:r>
            <w:r w:rsidRPr="00B030FA">
              <w:rPr>
                <w:b/>
              </w:rPr>
              <w:t>ABC</w:t>
            </w:r>
            <w:r w:rsidRPr="009470C5">
              <w:rPr>
                <w:lang w:val="ru-RU"/>
              </w:rPr>
              <w:t xml:space="preserve"> – общего положения</w:t>
            </w:r>
            <w:proofErr w:type="gramStart"/>
            <w:r w:rsidRPr="009470C5">
              <w:rPr>
                <w:sz w:val="24"/>
                <w:szCs w:val="24"/>
                <w:lang w:val="ru-RU"/>
              </w:rPr>
              <w:t xml:space="preserve"> .</w:t>
            </w:r>
            <w:proofErr w:type="gramEnd"/>
          </w:p>
          <w:p w:rsidR="00E953C6" w:rsidRPr="00E953C6" w:rsidRDefault="00E953C6">
            <w:pPr>
              <w:rPr>
                <w:lang w:val="ru-RU"/>
              </w:rPr>
            </w:pPr>
          </w:p>
        </w:tc>
      </w:tr>
      <w:tr w:rsidR="00E953C6" w:rsidRPr="00E953C6" w:rsidTr="00AD6BB4">
        <w:trPr>
          <w:trHeight w:val="15270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953C6" w:rsidRPr="000D5B37" w:rsidRDefault="00BD253A" w:rsidP="00E953C6">
            <w:pPr>
              <w:ind w:left="360"/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lastRenderedPageBreak/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"D:\\Козлова ИА\\задачникХар\\просмзад\\2.4Позиц\\зад27рис13.frw"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381760" cy="1590040"/>
                  <wp:effectExtent l="0" t="0" r="0" b="0"/>
                  <wp:docPr id="3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760" cy="159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9470C5" w:rsidRDefault="00E953C6" w:rsidP="00E953C6">
            <w:pPr>
              <w:numPr>
                <w:ilvl w:val="0"/>
                <w:numId w:val="4"/>
              </w:numPr>
              <w:tabs>
                <w:tab w:val="left" w:pos="567"/>
              </w:tabs>
              <w:ind w:left="0" w:firstLine="0"/>
              <w:rPr>
                <w:b/>
                <w:color w:val="000000"/>
                <w:lang w:val="ru-RU"/>
              </w:rPr>
            </w:pPr>
            <w:r w:rsidRPr="009470C5">
              <w:rPr>
                <w:lang w:val="ru-RU"/>
              </w:rPr>
              <w:t xml:space="preserve">Построить линию пересечения плоскости </w:t>
            </w:r>
            <w:r w:rsidRPr="00B030FA">
              <w:rPr>
                <w:b/>
              </w:rPr>
              <w:t>ABC</w:t>
            </w:r>
            <w:r w:rsidRPr="009470C5">
              <w:rPr>
                <w:lang w:val="ru-RU"/>
              </w:rPr>
              <w:t xml:space="preserve"> и фронтально-проецирующей плоскости </w:t>
            </w:r>
            <w:r w:rsidRPr="00B030FA">
              <w:rPr>
                <w:b/>
              </w:rPr>
              <w:t>G</w:t>
            </w:r>
            <w:r w:rsidRPr="009470C5">
              <w:rPr>
                <w:lang w:val="ru-RU"/>
              </w:rPr>
              <w:t>.</w:t>
            </w:r>
          </w:p>
          <w:p w:rsidR="00E953C6" w:rsidRPr="000D5B37" w:rsidRDefault="00BD253A" w:rsidP="00E953C6">
            <w:pPr>
              <w:jc w:val="center"/>
              <w:rPr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"D:\\Козлова ИА\\задачникХар\\просмзад\\2.4Позиц\\зад28рис14.frw"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282065" cy="1282065"/>
                  <wp:effectExtent l="0" t="0" r="0" b="0"/>
                  <wp:docPr id="31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065" cy="128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9470C5" w:rsidRDefault="00E953C6" w:rsidP="00E953C6">
            <w:pPr>
              <w:numPr>
                <w:ilvl w:val="0"/>
                <w:numId w:val="4"/>
              </w:numPr>
              <w:tabs>
                <w:tab w:val="left" w:pos="567"/>
              </w:tabs>
              <w:ind w:left="0" w:firstLine="0"/>
              <w:rPr>
                <w:b/>
                <w:color w:val="000000"/>
                <w:lang w:val="ru-RU"/>
              </w:rPr>
            </w:pPr>
            <w:r w:rsidRPr="009470C5">
              <w:rPr>
                <w:lang w:val="ru-RU"/>
              </w:rPr>
              <w:t>Построить точку пересечения прямой общего положения с плоскостью общего положения</w:t>
            </w:r>
          </w:p>
          <w:p w:rsidR="00E953C6" w:rsidRPr="000D5B37" w:rsidRDefault="00BD253A" w:rsidP="00E953C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"D:\\Козлова ИА\\задачникХар\\просмзад\\2.4Позиц\\зад32рис17.frw"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341755" cy="1341755"/>
                  <wp:effectExtent l="0" t="0" r="0" b="0"/>
                  <wp:docPr id="64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755" cy="1341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E953C6" w:rsidRPr="009470C5" w:rsidRDefault="00E953C6" w:rsidP="00E953C6">
            <w:pPr>
              <w:numPr>
                <w:ilvl w:val="0"/>
                <w:numId w:val="4"/>
              </w:numPr>
              <w:tabs>
                <w:tab w:val="left" w:pos="567"/>
              </w:tabs>
              <w:ind w:left="0" w:firstLine="0"/>
              <w:rPr>
                <w:b/>
                <w:color w:val="000000"/>
                <w:lang w:val="ru-RU"/>
              </w:rPr>
            </w:pPr>
            <w:r w:rsidRPr="009470C5">
              <w:rPr>
                <w:lang w:val="ru-RU"/>
              </w:rPr>
              <w:t xml:space="preserve">Построить линию пересечения </w:t>
            </w:r>
            <w:r w:rsidRPr="00B030FA">
              <w:sym w:font="Symbol" w:char="F044"/>
            </w:r>
            <w:r w:rsidRPr="009470C5">
              <w:rPr>
                <w:b/>
                <w:lang w:val="ru-RU"/>
              </w:rPr>
              <w:t>АВС</w:t>
            </w:r>
            <w:r w:rsidRPr="009470C5">
              <w:rPr>
                <w:lang w:val="ru-RU"/>
              </w:rPr>
              <w:t xml:space="preserve"> и плоскости, заданной параллельными прямыми </w:t>
            </w:r>
            <w:r w:rsidRPr="00B030FA">
              <w:rPr>
                <w:b/>
              </w:rPr>
              <w:t>ED</w:t>
            </w:r>
            <w:r w:rsidRPr="009470C5">
              <w:rPr>
                <w:lang w:val="ru-RU"/>
              </w:rPr>
              <w:t xml:space="preserve"> и </w:t>
            </w:r>
            <w:r w:rsidRPr="00B030FA">
              <w:rPr>
                <w:b/>
              </w:rPr>
              <w:t>FG</w:t>
            </w:r>
          </w:p>
          <w:p w:rsidR="00E953C6" w:rsidRPr="003531F5" w:rsidRDefault="00E953C6" w:rsidP="00E953C6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E953C6" w:rsidRDefault="00BD253A" w:rsidP="00E953C6">
            <w:pPr>
              <w:jc w:val="center"/>
              <w:rPr>
                <w:sz w:val="19"/>
                <w:szCs w:val="19"/>
                <w:lang w:val="ru-RU"/>
              </w:rPr>
            </w:pPr>
            <w:r w:rsidRPr="000D5B37">
              <w:rPr>
                <w:sz w:val="24"/>
                <w:szCs w:val="24"/>
              </w:rPr>
              <w:fldChar w:fldCharType="begin"/>
            </w:r>
            <w:r w:rsidR="00E953C6" w:rsidRPr="000D5B37">
              <w:rPr>
                <w:sz w:val="24"/>
                <w:szCs w:val="24"/>
              </w:rPr>
              <w:instrText xml:space="preserve"> LINK KOMPAS.FRW "D:\\МоиДок2\\ХарахММ\\задачникХар\\22задачникХар\\компЗадачн\\2.4Позиц\\зад33рис19.frw" "" \a \p \f 0 \* MERGEFORMAT </w:instrText>
            </w:r>
            <w:r w:rsidRPr="000D5B37">
              <w:rPr>
                <w:sz w:val="24"/>
                <w:szCs w:val="24"/>
              </w:rPr>
              <w:fldChar w:fldCharType="separate"/>
            </w:r>
            <w:r w:rsidR="00E953C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719580" cy="1619885"/>
                  <wp:effectExtent l="0" t="0" r="0" b="0"/>
                  <wp:docPr id="65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8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958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5B37">
              <w:rPr>
                <w:sz w:val="24"/>
                <w:szCs w:val="24"/>
              </w:rPr>
              <w:fldChar w:fldCharType="end"/>
            </w:r>
          </w:p>
          <w:p w:rsidR="00CC3D65" w:rsidRDefault="00E953C6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ab/>
            </w: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CC3D65" w:rsidRDefault="00CC3D65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sz w:val="19"/>
                <w:szCs w:val="19"/>
              </w:rPr>
            </w:pPr>
          </w:p>
          <w:p w:rsidR="00E953C6" w:rsidRPr="009E54B3" w:rsidRDefault="00E953C6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E54B3">
              <w:rPr>
                <w:b/>
                <w:color w:val="000000"/>
                <w:sz w:val="24"/>
                <w:szCs w:val="24"/>
              </w:rPr>
              <w:t>Типовые темы расчетно-графических работ:</w:t>
            </w:r>
          </w:p>
          <w:p w:rsidR="00E953C6" w:rsidRPr="009E54B3" w:rsidRDefault="00E953C6" w:rsidP="00E953C6">
            <w:pPr>
              <w:pStyle w:val="a6"/>
              <w:tabs>
                <w:tab w:val="left" w:pos="0"/>
                <w:tab w:val="left" w:pos="851"/>
                <w:tab w:val="left" w:pos="1134"/>
              </w:tabs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E54B3">
              <w:rPr>
                <w:b/>
                <w:color w:val="000000"/>
                <w:sz w:val="24"/>
                <w:szCs w:val="24"/>
              </w:rPr>
              <w:lastRenderedPageBreak/>
              <w:t>Типовые темы расчетно-графических работ:</w:t>
            </w:r>
          </w:p>
          <w:p w:rsidR="00E953C6" w:rsidRDefault="00E953C6">
            <w:pPr>
              <w:rPr>
                <w:lang w:val="ru-RU"/>
              </w:rPr>
            </w:pPr>
            <w:r w:rsidRPr="00E5745D">
              <w:rPr>
                <w:b/>
                <w:color w:val="000000"/>
                <w:lang w:val="ru-RU"/>
              </w:rPr>
              <w:t>РГР №1, эпюр №1, задание №1.</w:t>
            </w:r>
            <w:r w:rsidRPr="00E5745D">
              <w:rPr>
                <w:color w:val="000000"/>
                <w:lang w:val="ru-RU"/>
              </w:rPr>
              <w:t xml:space="preserve"> </w:t>
            </w:r>
            <w:r w:rsidRPr="00E5745D">
              <w:rPr>
                <w:lang w:val="ru-RU"/>
              </w:rPr>
              <w:t xml:space="preserve">Построить недостающий вид модели по двум заданным, </w:t>
            </w:r>
          </w:p>
          <w:tbl>
            <w:tblPr>
              <w:tblpPr w:leftFromText="180" w:rightFromText="180" w:vertAnchor="text" w:horzAnchor="margin" w:tblpXSpec="center" w:tblpY="474"/>
              <w:tblOverlap w:val="never"/>
              <w:tblW w:w="90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2805"/>
              <w:gridCol w:w="3061"/>
              <w:gridCol w:w="3197"/>
            </w:tblGrid>
            <w:tr w:rsidR="00E953C6" w:rsidRPr="008C1474" w:rsidTr="00E953C6">
              <w:trPr>
                <w:trHeight w:val="3677"/>
              </w:trPr>
              <w:tc>
                <w:tcPr>
                  <w:tcW w:w="2805" w:type="dxa"/>
                </w:tcPr>
                <w:p w:rsidR="00E953C6" w:rsidRPr="003531F5" w:rsidRDefault="00E953C6" w:rsidP="00E953C6">
                  <w:pPr>
                    <w:jc w:val="center"/>
                    <w:rPr>
                      <w:b/>
                      <w:sz w:val="28"/>
                      <w:szCs w:val="28"/>
                      <w:lang w:val="ru-RU"/>
                    </w:rPr>
                  </w:pPr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540510" cy="2305685"/>
                        <wp:effectExtent l="0" t="0" r="2540" b="0"/>
                        <wp:docPr id="103" name="Рисунок 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40510" cy="23056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3531F5">
                    <w:rPr>
                      <w:b/>
                      <w:sz w:val="28"/>
                      <w:szCs w:val="28"/>
                      <w:lang w:val="ru-RU"/>
                    </w:rPr>
                    <w:t>1</w:t>
                  </w:r>
                </w:p>
              </w:tc>
              <w:tc>
                <w:tcPr>
                  <w:tcW w:w="3061" w:type="dxa"/>
                </w:tcPr>
                <w:p w:rsidR="00E953C6" w:rsidRPr="003531F5" w:rsidRDefault="00E953C6" w:rsidP="00E953C6">
                  <w:pPr>
                    <w:rPr>
                      <w:b/>
                      <w:sz w:val="28"/>
                      <w:szCs w:val="28"/>
                      <w:lang w:val="ru-RU"/>
                    </w:rPr>
                  </w:pPr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630045" cy="2266315"/>
                        <wp:effectExtent l="0" t="0" r="8255" b="635"/>
                        <wp:docPr id="104" name="Рисунок 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0045" cy="22663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3531F5">
                    <w:rPr>
                      <w:b/>
                      <w:sz w:val="28"/>
                      <w:szCs w:val="28"/>
                      <w:lang w:val="ru-RU"/>
                    </w:rPr>
                    <w:t>2</w:t>
                  </w:r>
                </w:p>
              </w:tc>
              <w:tc>
                <w:tcPr>
                  <w:tcW w:w="3197" w:type="dxa"/>
                </w:tcPr>
                <w:p w:rsidR="00E953C6" w:rsidRPr="003531F5" w:rsidRDefault="00E953C6" w:rsidP="00E953C6">
                  <w:pPr>
                    <w:rPr>
                      <w:b/>
                      <w:sz w:val="28"/>
                      <w:szCs w:val="28"/>
                      <w:lang w:val="ru-RU"/>
                    </w:rPr>
                  </w:pPr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570355" cy="2266315"/>
                        <wp:effectExtent l="0" t="0" r="0" b="635"/>
                        <wp:docPr id="105" name="Рисунок 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print">
                                  <a:lum bright="-90000" contrast="100000"/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 t="491" r="25981" b="-63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70355" cy="22663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3531F5">
                    <w:rPr>
                      <w:b/>
                      <w:sz w:val="28"/>
                      <w:szCs w:val="28"/>
                      <w:lang w:val="ru-RU"/>
                    </w:rPr>
                    <w:t>3</w:t>
                  </w:r>
                </w:p>
              </w:tc>
            </w:tr>
          </w:tbl>
          <w:p w:rsidR="00E953C6" w:rsidRPr="00E953C6" w:rsidRDefault="00E953C6">
            <w:pPr>
              <w:rPr>
                <w:lang w:val="ru-RU"/>
              </w:rPr>
            </w:pPr>
            <w:r w:rsidRPr="00E5745D">
              <w:rPr>
                <w:lang w:val="ru-RU"/>
              </w:rPr>
              <w:t xml:space="preserve"> аксонометрическое изображение</w:t>
            </w:r>
          </w:p>
        </w:tc>
      </w:tr>
      <w:tr w:rsidR="00E953C6" w:rsidRPr="00D74648" w:rsidTr="00AD6BB4">
        <w:trPr>
          <w:trHeight w:val="15548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953C6" w:rsidRPr="00E5745D" w:rsidRDefault="00E953C6" w:rsidP="00DC3217">
            <w:pPr>
              <w:tabs>
                <w:tab w:val="left" w:pos="851"/>
              </w:tabs>
              <w:jc w:val="both"/>
              <w:rPr>
                <w:sz w:val="24"/>
                <w:szCs w:val="24"/>
                <w:lang w:val="ru-RU"/>
              </w:rPr>
            </w:pPr>
            <w:r w:rsidRPr="00E5745D">
              <w:rPr>
                <w:b/>
                <w:sz w:val="24"/>
                <w:szCs w:val="24"/>
                <w:lang w:val="ru-RU"/>
              </w:rPr>
              <w:lastRenderedPageBreak/>
              <w:t xml:space="preserve">РГР №1, эпюр № 1, задание №2. </w:t>
            </w:r>
            <w:r w:rsidRPr="00E5745D">
              <w:rPr>
                <w:sz w:val="24"/>
                <w:szCs w:val="24"/>
                <w:lang w:val="ru-RU"/>
              </w:rPr>
              <w:t>Выполнить недостающий вид модели, простые разрезы, аксонометрическое изображение.</w:t>
            </w:r>
          </w:p>
          <w:tbl>
            <w:tblPr>
              <w:tblW w:w="0" w:type="auto"/>
              <w:tblInd w:w="2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3060"/>
              <w:gridCol w:w="3060"/>
              <w:gridCol w:w="3060"/>
            </w:tblGrid>
            <w:tr w:rsidR="00E953C6" w:rsidRPr="00D74648" w:rsidTr="00DC3217">
              <w:trPr>
                <w:trHeight w:val="4291"/>
              </w:trPr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53C6" w:rsidRPr="00E5745D" w:rsidRDefault="00E953C6" w:rsidP="00DC3217">
                  <w:pPr>
                    <w:jc w:val="both"/>
                    <w:rPr>
                      <w:lang w:val="ru-RU"/>
                    </w:rPr>
                  </w:pPr>
                </w:p>
                <w:p w:rsidR="00E953C6" w:rsidRPr="00E3180E" w:rsidRDefault="00E953C6" w:rsidP="00DC3217">
                  <w:pPr>
                    <w:jc w:val="center"/>
                    <w:rPr>
                      <w:lang w:val="ru-RU"/>
                    </w:rPr>
                  </w:pPr>
                  <w:r w:rsidRPr="00E3180E">
                    <w:rPr>
                      <w:lang w:val="ru-RU"/>
                    </w:rPr>
                    <w:t>1</w:t>
                  </w:r>
                  <w:r w:rsidRPr="0057360F"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381760" cy="2444750"/>
                        <wp:effectExtent l="0" t="0" r="8890" b="0"/>
                        <wp:docPr id="72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print">
                                  <a:lum contrast="6000"/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 t="-200" r="2602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760" cy="2444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53C6" w:rsidRPr="00E3180E" w:rsidRDefault="00E953C6" w:rsidP="00DC3217">
                  <w:pPr>
                    <w:rPr>
                      <w:lang w:val="ru-RU"/>
                    </w:rPr>
                  </w:pPr>
                </w:p>
                <w:p w:rsidR="00E953C6" w:rsidRPr="00E3180E" w:rsidRDefault="00E953C6" w:rsidP="00DC3217">
                  <w:pPr>
                    <w:jc w:val="center"/>
                    <w:rPr>
                      <w:lang w:val="ru-RU"/>
                    </w:rPr>
                  </w:pPr>
                  <w:r w:rsidRPr="00E3180E">
                    <w:rPr>
                      <w:lang w:val="ru-RU"/>
                    </w:rPr>
                    <w:t>2</w:t>
                  </w:r>
                  <w:r w:rsidRPr="0057360F"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520825" cy="2444750"/>
                        <wp:effectExtent l="0" t="0" r="3175" b="0"/>
                        <wp:docPr id="73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print">
                                  <a:lum contrast="6000"/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 l="-92" t="-143" r="2057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0825" cy="2444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53C6" w:rsidRPr="00E3180E" w:rsidRDefault="00E953C6" w:rsidP="00DC3217">
                  <w:pPr>
                    <w:rPr>
                      <w:lang w:val="ru-RU"/>
                    </w:rPr>
                  </w:pPr>
                </w:p>
                <w:p w:rsidR="00E953C6" w:rsidRPr="00E3180E" w:rsidRDefault="00E953C6" w:rsidP="00DC3217">
                  <w:pPr>
                    <w:jc w:val="center"/>
                    <w:rPr>
                      <w:lang w:val="ru-RU"/>
                    </w:rPr>
                  </w:pPr>
                  <w:r w:rsidRPr="00E3180E">
                    <w:rPr>
                      <w:lang w:val="ru-RU"/>
                    </w:rPr>
                    <w:t>3</w:t>
                  </w:r>
                  <w:r w:rsidRPr="0057360F"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560195" cy="2395220"/>
                        <wp:effectExtent l="0" t="0" r="1905" b="5080"/>
                        <wp:docPr id="74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print">
                                  <a:lum contrast="6000"/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 l="2251" t="-153" r="2040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0195" cy="23952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953C6" w:rsidRPr="007E4668" w:rsidRDefault="00E953C6" w:rsidP="00DC3217">
            <w:pPr>
              <w:tabs>
                <w:tab w:val="left" w:pos="851"/>
              </w:tabs>
              <w:rPr>
                <w:sz w:val="24"/>
                <w:szCs w:val="24"/>
                <w:lang w:val="ru-RU"/>
              </w:rPr>
            </w:pPr>
            <w:r w:rsidRPr="007E4668">
              <w:rPr>
                <w:b/>
                <w:sz w:val="24"/>
                <w:szCs w:val="24"/>
                <w:lang w:val="ru-RU"/>
              </w:rPr>
              <w:t xml:space="preserve">РГР №1, эпюр № 2. </w:t>
            </w:r>
            <w:r w:rsidRPr="007E4668">
              <w:rPr>
                <w:sz w:val="24"/>
                <w:szCs w:val="24"/>
                <w:lang w:val="ru-RU"/>
              </w:rPr>
              <w:t>Выполнить болтовое соединение и спецификацию</w:t>
            </w:r>
          </w:p>
          <w:p w:rsidR="00E953C6" w:rsidRDefault="00E953C6" w:rsidP="00DC32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019040" cy="3568065"/>
                  <wp:effectExtent l="0" t="0" r="0" b="0"/>
                  <wp:docPr id="75" name="Рисунок 5" descr="Черте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Чертеж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lum bright="-54000" contrast="78000"/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9040" cy="3568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1F4D" w:rsidRPr="007E4668" w:rsidRDefault="008D1F4D" w:rsidP="008D1F4D">
            <w:pPr>
              <w:tabs>
                <w:tab w:val="left" w:pos="851"/>
              </w:tabs>
              <w:rPr>
                <w:color w:val="000000"/>
                <w:sz w:val="24"/>
                <w:szCs w:val="24"/>
                <w:lang w:val="ru-RU"/>
              </w:rPr>
            </w:pPr>
            <w:r w:rsidRPr="009E54B3">
              <w:rPr>
                <w:b/>
                <w:noProof/>
                <w:color w:val="000000"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56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425450</wp:posOffset>
                  </wp:positionV>
                  <wp:extent cx="5724525" cy="1401445"/>
                  <wp:effectExtent l="0" t="0" r="9525" b="8255"/>
                  <wp:wrapTopAndBottom/>
                  <wp:docPr id="106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lum bright="-72000" contrast="96000"/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r="32" b="184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4525" cy="140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E4668">
              <w:rPr>
                <w:b/>
                <w:color w:val="000000"/>
                <w:sz w:val="24"/>
                <w:szCs w:val="24"/>
                <w:lang w:val="ru-RU"/>
              </w:rPr>
              <w:t>РГР №2, эпюр № 3, задача №1</w:t>
            </w:r>
            <w:r w:rsidRPr="007E4668">
              <w:rPr>
                <w:color w:val="000000"/>
                <w:sz w:val="24"/>
                <w:szCs w:val="24"/>
                <w:lang w:val="ru-RU"/>
              </w:rPr>
              <w:t>. По заданным координатам построить линию пересечения 2-х плоскостей общего положения и определить видимость на чертеже.</w:t>
            </w:r>
          </w:p>
          <w:p w:rsidR="008D1F4D" w:rsidRDefault="008D1F4D" w:rsidP="008D1F4D">
            <w:pPr>
              <w:widowControl w:val="0"/>
              <w:tabs>
                <w:tab w:val="left" w:pos="851"/>
              </w:tabs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</w:p>
          <w:p w:rsidR="008D1F4D" w:rsidRPr="00E3180E" w:rsidRDefault="008D1F4D" w:rsidP="00DC32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AE2EDB" w:rsidTr="00CC3D65">
        <w:trPr>
          <w:trHeight w:val="4088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E2EDB" w:rsidRPr="007E4668" w:rsidRDefault="00AE2EDB" w:rsidP="008D1F4D">
            <w:pPr>
              <w:widowControl w:val="0"/>
              <w:tabs>
                <w:tab w:val="left" w:pos="851"/>
              </w:tabs>
              <w:jc w:val="both"/>
              <w:rPr>
                <w:sz w:val="24"/>
                <w:szCs w:val="24"/>
                <w:lang w:val="ru-RU"/>
              </w:rPr>
            </w:pPr>
            <w:r w:rsidRPr="007E4668">
              <w:rPr>
                <w:b/>
                <w:color w:val="000000"/>
                <w:sz w:val="24"/>
                <w:szCs w:val="24"/>
                <w:lang w:val="ru-RU"/>
              </w:rPr>
              <w:lastRenderedPageBreak/>
              <w:t>РГР №2, эпюр №3, задача №2.</w:t>
            </w:r>
            <w:r w:rsidRPr="007E466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7E4668">
              <w:rPr>
                <w:sz w:val="24"/>
                <w:szCs w:val="24"/>
                <w:lang w:val="ru-RU"/>
              </w:rPr>
              <w:t>Построить линию пересечения поверхностей методом  вспомогательных секущих плоскостей.</w:t>
            </w:r>
          </w:p>
          <w:p w:rsidR="00AE2EDB" w:rsidRPr="00E3180E" w:rsidRDefault="00AE2EDB" w:rsidP="008D1F4D">
            <w:pPr>
              <w:widowControl w:val="0"/>
              <w:jc w:val="center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323715" cy="1888490"/>
                  <wp:effectExtent l="0" t="0" r="635" b="0"/>
                  <wp:docPr id="11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lum bright="-48000" contrast="96000"/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2402" t="1830" r="1727" b="662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3715" cy="1888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180E">
              <w:rPr>
                <w:lang w:val="ru-RU"/>
              </w:rPr>
              <w:t xml:space="preserve">  </w:t>
            </w:r>
          </w:p>
          <w:p w:rsidR="00AE2EDB" w:rsidRDefault="00AE2EDB" w:rsidP="008D1F4D">
            <w:pPr>
              <w:widowControl w:val="0"/>
              <w:tabs>
                <w:tab w:val="left" w:pos="851"/>
              </w:tabs>
              <w:jc w:val="both"/>
              <w:rPr>
                <w:b/>
                <w:lang w:val="ru-RU"/>
              </w:rPr>
            </w:pPr>
          </w:p>
          <w:p w:rsidR="00AE2EDB" w:rsidRPr="00E3180E" w:rsidRDefault="00AE2EDB" w:rsidP="008D1F4D">
            <w:pPr>
              <w:widowControl w:val="0"/>
              <w:tabs>
                <w:tab w:val="left" w:pos="851"/>
              </w:tabs>
              <w:jc w:val="both"/>
              <w:rPr>
                <w:lang w:val="ru-RU"/>
              </w:rPr>
            </w:pPr>
            <w:r w:rsidRPr="00E3180E">
              <w:rPr>
                <w:b/>
                <w:lang w:val="ru-RU"/>
              </w:rPr>
              <w:t>РГР №2. эпюр №4,</w:t>
            </w:r>
            <w:r w:rsidRPr="00E3180E">
              <w:rPr>
                <w:lang w:val="ru-RU"/>
              </w:rPr>
              <w:t xml:space="preserve"> </w:t>
            </w:r>
            <w:r w:rsidRPr="00E3180E">
              <w:rPr>
                <w:b/>
                <w:lang w:val="ru-RU"/>
              </w:rPr>
              <w:t>задача №1</w:t>
            </w:r>
            <w:r w:rsidRPr="00E3180E">
              <w:rPr>
                <w:lang w:val="ru-RU"/>
              </w:rPr>
              <w:t>. Построить сечение многогранника плоскостью общего положения. Найти натуральную величину сечения.</w:t>
            </w:r>
          </w:p>
          <w:p w:rsidR="00AE2EDB" w:rsidRPr="00E3180E" w:rsidRDefault="00AE2EDB" w:rsidP="008D1F4D">
            <w:pPr>
              <w:tabs>
                <w:tab w:val="left" w:pos="851"/>
              </w:tabs>
              <w:rPr>
                <w:lang w:val="ru-RU"/>
              </w:rPr>
            </w:pPr>
            <w:r w:rsidRPr="00E3180E">
              <w:rPr>
                <w:b/>
                <w:color w:val="000000"/>
                <w:lang w:val="ru-RU"/>
              </w:rPr>
              <w:t xml:space="preserve">РГР №2, эпюр №4, задача №2. </w:t>
            </w:r>
            <w:r w:rsidRPr="00E3180E">
              <w:rPr>
                <w:lang w:val="ru-RU"/>
              </w:rPr>
              <w:t>Построить полную развертку усеченной поверхности многогранника.</w:t>
            </w:r>
          </w:p>
          <w:p w:rsidR="00AE2EDB" w:rsidRPr="00E3180E" w:rsidRDefault="00AE2EDB" w:rsidP="008D1F4D">
            <w:pPr>
              <w:widowControl w:val="0"/>
              <w:jc w:val="both"/>
              <w:rPr>
                <w:b/>
                <w:color w:val="000000"/>
                <w:lang w:val="ru-RU"/>
              </w:rPr>
            </w:pPr>
          </w:p>
          <w:tbl>
            <w:tblPr>
              <w:tblW w:w="0" w:type="auto"/>
              <w:tblInd w:w="2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3060"/>
              <w:gridCol w:w="2880"/>
              <w:gridCol w:w="3060"/>
            </w:tblGrid>
            <w:tr w:rsidR="00AE2EDB" w:rsidTr="00DC3217">
              <w:trPr>
                <w:trHeight w:val="3583"/>
              </w:trPr>
              <w:tc>
                <w:tcPr>
                  <w:tcW w:w="3060" w:type="dxa"/>
                </w:tcPr>
                <w:p w:rsidR="00AE2EDB" w:rsidRPr="00E3180E" w:rsidRDefault="00AE2EDB" w:rsidP="00DC3217">
                  <w:pPr>
                    <w:jc w:val="center"/>
                    <w:rPr>
                      <w:lang w:val="ru-RU"/>
                    </w:rPr>
                  </w:pPr>
                </w:p>
                <w:p w:rsidR="00AE2EDB" w:rsidRPr="00D34DE0" w:rsidRDefault="00AE2EDB" w:rsidP="00DC3217">
                  <w:pPr>
                    <w:jc w:val="center"/>
                  </w:pPr>
                  <w:r w:rsidRPr="00D34DE0"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570355" cy="1997710"/>
                        <wp:effectExtent l="0" t="0" r="0" b="2540"/>
                        <wp:docPr id="120" name="Рисунок 3" descr="Безымянный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Безымянный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print">
                                  <a:lum bright="-42000" contrast="100000"/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 r="5486" b="160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70355" cy="19977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80" w:type="dxa"/>
                </w:tcPr>
                <w:p w:rsidR="00AE2EDB" w:rsidRDefault="00AE2EDB" w:rsidP="00DC3217">
                  <w:pPr>
                    <w:rPr>
                      <w:b/>
                    </w:rPr>
                  </w:pPr>
                </w:p>
                <w:p w:rsidR="00AE2EDB" w:rsidRPr="00D34DE0" w:rsidRDefault="00AE2EDB" w:rsidP="00DC3217">
                  <w:pPr>
                    <w:jc w:val="center"/>
                  </w:pPr>
                  <w:r w:rsidRPr="00D34DE0"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490980" cy="1868805"/>
                        <wp:effectExtent l="0" t="0" r="0" b="0"/>
                        <wp:docPr id="125" name="Рисунок 2" descr="Безымянный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 descr="Безымянный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print">
                                  <a:lum bright="-24000" contrast="84000"/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 r="8000" b="-82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90980" cy="18688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060" w:type="dxa"/>
                </w:tcPr>
                <w:p w:rsidR="00AE2EDB" w:rsidRDefault="00AE2EDB" w:rsidP="00DC3217"/>
                <w:p w:rsidR="00AE2EDB" w:rsidRPr="00D34DE0" w:rsidRDefault="00AE2EDB" w:rsidP="00DC3217">
                  <w:pPr>
                    <w:jc w:val="center"/>
                  </w:pPr>
                  <w:r w:rsidRPr="00D34DE0"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480820" cy="1758950"/>
                        <wp:effectExtent l="0" t="0" r="5080" b="0"/>
                        <wp:docPr id="126" name="Рисунок 95" descr="Безымянный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 descr="Безымянный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0820" cy="1758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E2EDB" w:rsidRDefault="00AE2EDB" w:rsidP="008D1F4D">
            <w:pPr>
              <w:widowControl w:val="0"/>
              <w:jc w:val="center"/>
            </w:pPr>
          </w:p>
          <w:p w:rsidR="00AE2EDB" w:rsidRPr="009B2E99" w:rsidRDefault="00AE2EDB" w:rsidP="00AE2EDB">
            <w:pPr>
              <w:widowControl w:val="0"/>
              <w:tabs>
                <w:tab w:val="left" w:pos="851"/>
              </w:tabs>
              <w:jc w:val="both"/>
              <w:rPr>
                <w:lang w:val="ru-RU"/>
              </w:rPr>
            </w:pPr>
            <w:r w:rsidRPr="009B2E99">
              <w:rPr>
                <w:b/>
                <w:sz w:val="24"/>
                <w:szCs w:val="24"/>
                <w:lang w:val="ru-RU"/>
              </w:rPr>
              <w:t>РГР</w:t>
            </w:r>
            <w:r w:rsidRPr="009B2E99">
              <w:rPr>
                <w:b/>
                <w:lang w:val="ru-RU"/>
              </w:rPr>
              <w:t xml:space="preserve"> №3 Эпюр № 5 Задание №1</w:t>
            </w:r>
            <w:r w:rsidRPr="009B2E99">
              <w:rPr>
                <w:lang w:val="ru-RU"/>
              </w:rPr>
              <w:t>. Выполнение эскизов деталей</w:t>
            </w:r>
          </w:p>
          <w:p w:rsidR="00AE2EDB" w:rsidRPr="009B2E99" w:rsidRDefault="00AE2EDB" w:rsidP="00AE2EDB">
            <w:pPr>
              <w:widowControl w:val="0"/>
              <w:tabs>
                <w:tab w:val="left" w:pos="851"/>
              </w:tabs>
              <w:jc w:val="both"/>
              <w:rPr>
                <w:b/>
                <w:lang w:val="ru-RU"/>
              </w:rPr>
            </w:pPr>
          </w:p>
          <w:p w:rsidR="00AE2EDB" w:rsidRPr="009B2E99" w:rsidRDefault="00AE2EDB" w:rsidP="00AE2EDB">
            <w:pPr>
              <w:widowControl w:val="0"/>
              <w:jc w:val="both"/>
              <w:rPr>
                <w:b/>
                <w:lang w:val="ru-RU"/>
              </w:rPr>
            </w:pPr>
          </w:p>
          <w:tbl>
            <w:tblPr>
              <w:tblpPr w:leftFromText="180" w:rightFromText="180" w:vertAnchor="text" w:tblpX="469" w:tblpY="3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9606"/>
            </w:tblGrid>
            <w:tr w:rsidR="00AE2EDB" w:rsidRPr="009B2E99" w:rsidTr="00AE2EDB">
              <w:trPr>
                <w:trHeight w:val="6860"/>
              </w:trPr>
              <w:tc>
                <w:tcPr>
                  <w:tcW w:w="94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E2EDB" w:rsidRPr="009B2E99" w:rsidRDefault="00AE2EDB" w:rsidP="00DC3217">
                  <w:pPr>
                    <w:widowControl w:val="0"/>
                    <w:jc w:val="center"/>
                    <w:rPr>
                      <w:b/>
                      <w:lang w:val="ru-RU"/>
                    </w:rPr>
                  </w:pPr>
                  <w:r>
                    <w:rPr>
                      <w:noProof/>
                      <w:lang w:val="ru-RU" w:eastAsia="ru-RU"/>
                    </w:rPr>
                    <w:lastRenderedPageBreak/>
                    <w:drawing>
                      <wp:anchor distT="0" distB="0" distL="114300" distR="114300" simplePos="0" relativeHeight="251656704" behindDoc="0" locked="0" layoutInCell="1" allowOverlap="1">
                        <wp:simplePos x="0" y="0"/>
                        <wp:positionH relativeFrom="column">
                          <wp:posOffset>856753</wp:posOffset>
                        </wp:positionH>
                        <wp:positionV relativeFrom="paragraph">
                          <wp:posOffset>-415124</wp:posOffset>
                        </wp:positionV>
                        <wp:extent cx="2988945" cy="4686300"/>
                        <wp:effectExtent l="19050" t="0" r="1905" b="0"/>
                        <wp:wrapTopAndBottom/>
                        <wp:docPr id="127" name="Рисунок 16" descr="эск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эск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88945" cy="46863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AE2EDB" w:rsidRDefault="00AE2EDB" w:rsidP="00DC3217">
                  <w:pPr>
                    <w:widowControl w:val="0"/>
                    <w:tabs>
                      <w:tab w:val="left" w:pos="851"/>
                    </w:tabs>
                    <w:jc w:val="both"/>
                    <w:rPr>
                      <w:b/>
                      <w:sz w:val="24"/>
                      <w:szCs w:val="24"/>
                      <w:lang w:val="ru-RU"/>
                    </w:rPr>
                  </w:pPr>
                </w:p>
                <w:p w:rsidR="00AE2EDB" w:rsidRDefault="00AE2EDB" w:rsidP="00DC3217">
                  <w:pPr>
                    <w:widowControl w:val="0"/>
                    <w:tabs>
                      <w:tab w:val="left" w:pos="851"/>
                    </w:tabs>
                    <w:jc w:val="both"/>
                    <w:rPr>
                      <w:b/>
                      <w:sz w:val="24"/>
                      <w:szCs w:val="24"/>
                      <w:lang w:val="ru-RU"/>
                    </w:rPr>
                  </w:pPr>
                </w:p>
                <w:p w:rsidR="00AE2EDB" w:rsidRPr="009B2E99" w:rsidRDefault="00AE2EDB" w:rsidP="00DC3217">
                  <w:pPr>
                    <w:widowControl w:val="0"/>
                    <w:tabs>
                      <w:tab w:val="left" w:pos="851"/>
                    </w:tabs>
                    <w:jc w:val="both"/>
                    <w:rPr>
                      <w:bCs/>
                      <w:color w:val="000000"/>
                      <w:lang w:val="ru-RU"/>
                    </w:rPr>
                  </w:pPr>
                  <w:r w:rsidRPr="009B2E99">
                    <w:rPr>
                      <w:b/>
                      <w:sz w:val="24"/>
                      <w:szCs w:val="24"/>
                      <w:lang w:val="ru-RU"/>
                    </w:rPr>
                    <w:t>РГР №3 Эпюр № 6</w:t>
                  </w:r>
                  <w:r w:rsidRPr="009B2E99">
                    <w:rPr>
                      <w:lang w:val="ru-RU"/>
                    </w:rPr>
                    <w:t xml:space="preserve">. </w:t>
                  </w:r>
                  <w:r w:rsidRPr="009B2E99">
                    <w:rPr>
                      <w:bCs/>
                      <w:color w:val="000000"/>
                      <w:lang w:val="ru-RU"/>
                    </w:rPr>
                    <w:t>Выполнить чертежи 2-3 деталей и аксонометрическое изображение с вырезом (Рис. 1).</w:t>
                  </w:r>
                </w:p>
                <w:p w:rsidR="00AE2EDB" w:rsidRPr="009B2E99" w:rsidRDefault="00AE2EDB" w:rsidP="00DC3217">
                  <w:pPr>
                    <w:shd w:val="clear" w:color="auto" w:fill="FFFFFF"/>
                    <w:rPr>
                      <w:sz w:val="16"/>
                      <w:szCs w:val="16"/>
                      <w:lang w:val="ru-RU"/>
                    </w:rPr>
                  </w:pPr>
                </w:p>
                <w:tbl>
                  <w:tblPr>
                    <w:tblW w:w="0" w:type="auto"/>
                    <w:tblInd w:w="540" w:type="dxa"/>
                    <w:tblCellMar>
                      <w:left w:w="40" w:type="dxa"/>
                      <w:right w:w="40" w:type="dxa"/>
                    </w:tblCellMar>
                    <w:tblLook w:val="0000"/>
                  </w:tblPr>
                  <w:tblGrid>
                    <w:gridCol w:w="532"/>
                    <w:gridCol w:w="310"/>
                    <w:gridCol w:w="448"/>
                    <w:gridCol w:w="2384"/>
                    <w:gridCol w:w="2998"/>
                    <w:gridCol w:w="388"/>
                    <w:gridCol w:w="514"/>
                  </w:tblGrid>
                  <w:tr w:rsidR="00AE2EDB" w:rsidRPr="00D74648" w:rsidTr="00DC3217">
                    <w:trPr>
                      <w:trHeight w:val="1158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textDirection w:val="btLr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proofErr w:type="spellStart"/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ФоФормат</w:t>
                        </w:r>
                        <w:proofErr w:type="spellEnd"/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textDirection w:val="btLr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Зона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textDirection w:val="btLr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Поз.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Обозначение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textDirection w:val="btLr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Кол.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textDirection w:val="btLr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Примечание</w:t>
                        </w:r>
                      </w:p>
                    </w:tc>
                  </w:tr>
                  <w:tr w:rsidR="00AE2EDB" w:rsidRPr="00D74648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  </w:t>
                        </w: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b/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b/>
                            <w:color w:val="000000"/>
                            <w:sz w:val="16"/>
                            <w:szCs w:val="16"/>
                            <w:lang w:val="ru-RU"/>
                          </w:rPr>
                          <w:t>Документация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D74648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</w:t>
                        </w:r>
                        <w:proofErr w:type="gramStart"/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2</w:t>
                        </w:r>
                        <w:proofErr w:type="gramEnd"/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МЧ00.52.00.00.СБ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Сборочный чертеж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D74648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b/>
                            <w:color w:val="000000"/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D74648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b/>
                            <w:color w:val="000000"/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b/>
                            <w:color w:val="000000"/>
                            <w:sz w:val="16"/>
                            <w:szCs w:val="16"/>
                            <w:lang w:val="ru-RU"/>
                          </w:rPr>
                          <w:t>Детали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D74648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9E54B3">
                          <w:rPr>
                            <w:color w:val="000000"/>
                            <w:sz w:val="16"/>
                            <w:szCs w:val="16"/>
                          </w:rPr>
                          <w:t>A</w:t>
                        </w: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3</w:t>
                        </w: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МЧ00.52.00.01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Корпус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D74648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</w:t>
                        </w:r>
                        <w:proofErr w:type="gramStart"/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4</w:t>
                        </w:r>
                        <w:proofErr w:type="gramEnd"/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2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МЧ00.52.00.02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Крышка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D74648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</w:t>
                        </w:r>
                        <w:proofErr w:type="gramStart"/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4</w:t>
                        </w:r>
                        <w:proofErr w:type="gramEnd"/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3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МЧ00.52.00.03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Штуцер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D74648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</w:t>
                        </w:r>
                        <w:proofErr w:type="gramStart"/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4</w:t>
                        </w:r>
                        <w:proofErr w:type="gramEnd"/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4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МЧ00.52.00.04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Фланец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D74648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</w:t>
                        </w:r>
                        <w:proofErr w:type="gramStart"/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4</w:t>
                        </w:r>
                        <w:proofErr w:type="gramEnd"/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5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МЧ00.52.00.05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proofErr w:type="spellStart"/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Маховичок</w:t>
                        </w:r>
                        <w:proofErr w:type="spellEnd"/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D74648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</w:t>
                        </w:r>
                        <w:proofErr w:type="gramStart"/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4</w:t>
                        </w:r>
                        <w:proofErr w:type="gramEnd"/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6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МЧ00.52.00.06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Шпиндель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D74648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</w:t>
                        </w:r>
                        <w:proofErr w:type="gramStart"/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4</w:t>
                        </w:r>
                        <w:proofErr w:type="gramEnd"/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7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МЧ00.52.00.07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Втулка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D74648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</w:t>
                        </w:r>
                        <w:proofErr w:type="gramStart"/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4</w:t>
                        </w:r>
                        <w:proofErr w:type="gramEnd"/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8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 00 08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Клапан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D74648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А</w:t>
                        </w:r>
                        <w:proofErr w:type="gramStart"/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4</w:t>
                        </w:r>
                        <w:proofErr w:type="gramEnd"/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9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МЧ00.52.00.09</w:t>
                        </w: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Прокладка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D74648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b/>
                            <w:color w:val="000000"/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b/>
                            <w:color w:val="000000"/>
                            <w:sz w:val="16"/>
                            <w:szCs w:val="16"/>
                            <w:lang w:val="ru-RU"/>
                          </w:rPr>
                          <w:t xml:space="preserve">Стандартные изделия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D74648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>10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Гайка М8.5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2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D74648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ГОСТ 5915-70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D74648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iCs/>
                            <w:color w:val="000000"/>
                            <w:sz w:val="16"/>
                            <w:szCs w:val="16"/>
                            <w:lang w:val="ru-RU"/>
                          </w:rPr>
                          <w:t>11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Гайка М10.5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D74648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ГОСТ 5915-70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D74648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iCs/>
                            <w:color w:val="000000"/>
                            <w:sz w:val="16"/>
                            <w:szCs w:val="16"/>
                            <w:lang w:val="ru-RU"/>
                          </w:rPr>
                          <w:t>12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Кольцо СГ 30-19-3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4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D74648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ГОСТ 6418—81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D74648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iCs/>
                            <w:color w:val="000000"/>
                            <w:sz w:val="16"/>
                            <w:szCs w:val="16"/>
                            <w:lang w:val="ru-RU"/>
                          </w:rPr>
                          <w:t>13</w:t>
                        </w: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 xml:space="preserve">Шпилька </w:t>
                        </w:r>
                        <w:r w:rsidRPr="009E54B3">
                          <w:rPr>
                            <w:color w:val="000000"/>
                            <w:sz w:val="16"/>
                            <w:szCs w:val="16"/>
                          </w:rPr>
                          <w:t>M</w:t>
                        </w: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8×30.58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bottom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2</w:t>
                        </w: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  <w:tr w:rsidR="00AE2EDB" w:rsidRPr="00D74648" w:rsidTr="00DC3217">
                    <w:trPr>
                      <w:trHeight w:val="123"/>
                    </w:trPr>
                    <w:tc>
                      <w:tcPr>
                        <w:tcW w:w="532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31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  <w:vAlign w:val="center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jc w:val="center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38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299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3531F5">
                          <w:rPr>
                            <w:color w:val="000000"/>
                            <w:sz w:val="16"/>
                            <w:szCs w:val="16"/>
                            <w:lang w:val="ru-RU"/>
                          </w:rPr>
                          <w:t>ГОСТ 22034—76</w:t>
                        </w:r>
                        <w:r w:rsidRPr="003531F5">
                          <w:rPr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AE2EDB" w:rsidRPr="003531F5" w:rsidRDefault="00AE2EDB" w:rsidP="00DC3217">
                        <w:pPr>
                          <w:shd w:val="clear" w:color="auto" w:fill="FFFFFF"/>
                          <w:rPr>
                            <w:sz w:val="16"/>
                            <w:szCs w:val="16"/>
                            <w:lang w:val="ru-RU"/>
                          </w:rPr>
                        </w:pPr>
                      </w:p>
                    </w:tc>
                  </w:tr>
                </w:tbl>
                <w:p w:rsidR="00AE2EDB" w:rsidRPr="00B030FA" w:rsidRDefault="00AE2EDB" w:rsidP="00DC3217">
                  <w:pPr>
                    <w:pStyle w:val="8pt127"/>
                    <w:ind w:firstLine="709"/>
                    <w:rPr>
                      <w:sz w:val="22"/>
                      <w:szCs w:val="22"/>
                    </w:rPr>
                  </w:pPr>
                  <w:r w:rsidRPr="00B030FA">
                    <w:rPr>
                      <w:sz w:val="22"/>
                      <w:szCs w:val="22"/>
                    </w:rPr>
                    <w:t xml:space="preserve">Клапан предназначен для пропускания жидкости. При вращении </w:t>
                  </w:r>
                  <w:proofErr w:type="spellStart"/>
                  <w:r w:rsidRPr="00B030FA">
                    <w:rPr>
                      <w:sz w:val="22"/>
                      <w:szCs w:val="22"/>
                    </w:rPr>
                    <w:t>маховичка</w:t>
                  </w:r>
                  <w:proofErr w:type="spellEnd"/>
                  <w:r w:rsidRPr="00B030FA">
                    <w:rPr>
                      <w:sz w:val="22"/>
                      <w:szCs w:val="22"/>
                    </w:rPr>
                    <w:t xml:space="preserve"> поз. 5 против часовой стрелки, шпиндель поз. </w:t>
                  </w:r>
                  <w:r w:rsidRPr="00B030FA">
                    <w:rPr>
                      <w:i/>
                      <w:sz w:val="22"/>
                      <w:szCs w:val="22"/>
                    </w:rPr>
                    <w:t>6</w:t>
                  </w:r>
                  <w:r w:rsidRPr="00B030FA">
                    <w:rPr>
                      <w:sz w:val="22"/>
                      <w:szCs w:val="22"/>
                    </w:rPr>
                    <w:t xml:space="preserve"> с клапаном поз.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8 </w:t>
                  </w:r>
                  <w:r w:rsidRPr="00B030FA">
                    <w:rPr>
                      <w:sz w:val="22"/>
                      <w:szCs w:val="22"/>
                    </w:rPr>
                    <w:t xml:space="preserve">будет подниматься и пропускать жидкость. Для прекращения подачи жидкости </w:t>
                  </w:r>
                  <w:proofErr w:type="spellStart"/>
                  <w:r w:rsidRPr="00B030FA">
                    <w:rPr>
                      <w:sz w:val="22"/>
                      <w:szCs w:val="22"/>
                    </w:rPr>
                    <w:t>маховичок</w:t>
                  </w:r>
                  <w:proofErr w:type="spellEnd"/>
                  <w:r w:rsidRPr="00B030FA">
                    <w:rPr>
                      <w:sz w:val="22"/>
                      <w:szCs w:val="22"/>
                    </w:rPr>
                    <w:t xml:space="preserve"> необходимо вращать по часовой стрелке до отказа</w:t>
                  </w:r>
                </w:p>
                <w:p w:rsidR="00AE2EDB" w:rsidRPr="00B030FA" w:rsidRDefault="00AE2EDB" w:rsidP="00DC3217">
                  <w:pPr>
                    <w:pStyle w:val="8pt127"/>
                    <w:ind w:firstLine="709"/>
                    <w:rPr>
                      <w:sz w:val="22"/>
                      <w:szCs w:val="22"/>
                    </w:rPr>
                  </w:pPr>
                  <w:r w:rsidRPr="00B030FA">
                    <w:rPr>
                      <w:sz w:val="22"/>
                      <w:szCs w:val="22"/>
                    </w:rPr>
                    <w:t xml:space="preserve">Для предупреждения утечки жидкости через зазоры между корпусом поз. </w:t>
                  </w:r>
                  <w:r w:rsidRPr="00B030FA">
                    <w:rPr>
                      <w:i/>
                      <w:sz w:val="22"/>
                      <w:szCs w:val="22"/>
                    </w:rPr>
                    <w:t>1</w:t>
                  </w:r>
                  <w:r w:rsidRPr="00B030FA">
                    <w:rPr>
                      <w:sz w:val="22"/>
                      <w:szCs w:val="22"/>
                    </w:rPr>
                    <w:t xml:space="preserve"> и деталями поз.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4 </w:t>
                  </w:r>
                  <w:r w:rsidRPr="00B030FA">
                    <w:rPr>
                      <w:iCs/>
                      <w:sz w:val="22"/>
                      <w:szCs w:val="22"/>
                    </w:rPr>
                    <w:t>и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 </w:t>
                  </w:r>
                  <w:r w:rsidRPr="00B030FA">
                    <w:rPr>
                      <w:sz w:val="22"/>
                      <w:szCs w:val="22"/>
                    </w:rPr>
                    <w:t xml:space="preserve">поз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6 </w:t>
                  </w:r>
                  <w:r w:rsidRPr="00B030FA">
                    <w:rPr>
                      <w:sz w:val="22"/>
                      <w:szCs w:val="22"/>
                    </w:rPr>
                    <w:t xml:space="preserve">предусмотрено сальниковое уплотнение из колец поз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12 </w:t>
                  </w:r>
                  <w:r w:rsidRPr="00B030FA">
                    <w:rPr>
                      <w:sz w:val="22"/>
                      <w:szCs w:val="22"/>
                    </w:rPr>
                    <w:t xml:space="preserve">Уплотнительные кольца поджимаются фланцем поз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4, </w:t>
                  </w:r>
                  <w:r w:rsidRPr="00B030FA">
                    <w:rPr>
                      <w:sz w:val="22"/>
                      <w:szCs w:val="22"/>
                    </w:rPr>
                    <w:t xml:space="preserve">который крепится шпильками поз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13 </w:t>
                  </w:r>
                  <w:r w:rsidRPr="00B030FA">
                    <w:rPr>
                      <w:sz w:val="22"/>
                      <w:szCs w:val="22"/>
                    </w:rPr>
                    <w:t xml:space="preserve">и гайками поз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10. </w:t>
                  </w:r>
                  <w:r w:rsidRPr="00B030FA">
                    <w:rPr>
                      <w:iCs/>
                      <w:sz w:val="22"/>
                      <w:szCs w:val="22"/>
                    </w:rPr>
                    <w:t>Для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 </w:t>
                  </w:r>
                  <w:r w:rsidRPr="00B030FA">
                    <w:rPr>
                      <w:sz w:val="22"/>
                      <w:szCs w:val="22"/>
                    </w:rPr>
                    <w:t xml:space="preserve">герметичности между корпусом и крышкой поз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2 </w:t>
                  </w:r>
                  <w:r w:rsidRPr="00B030FA">
                    <w:rPr>
                      <w:sz w:val="22"/>
                      <w:szCs w:val="22"/>
                    </w:rPr>
                    <w:t xml:space="preserve">ставится прокладка поз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>9</w:t>
                  </w:r>
                </w:p>
                <w:p w:rsidR="00AE2EDB" w:rsidRPr="00B030FA" w:rsidRDefault="00AE2EDB" w:rsidP="00DC3217">
                  <w:pPr>
                    <w:pStyle w:val="8pt127"/>
                    <w:ind w:firstLine="709"/>
                    <w:rPr>
                      <w:sz w:val="22"/>
                      <w:szCs w:val="22"/>
                    </w:rPr>
                  </w:pPr>
                  <w:r w:rsidRPr="00B030FA">
                    <w:rPr>
                      <w:noProof/>
                      <w:sz w:val="22"/>
                      <w:szCs w:val="22"/>
                    </w:rPr>
                    <w:drawing>
                      <wp:anchor distT="36195" distB="36195" distL="25400" distR="25400" simplePos="0" relativeHeight="251657728" behindDoc="0" locked="0" layoutInCell="1" allowOverlap="1">
                        <wp:simplePos x="0" y="0"/>
                        <wp:positionH relativeFrom="column">
                          <wp:posOffset>218440</wp:posOffset>
                        </wp:positionH>
                        <wp:positionV relativeFrom="paragraph">
                          <wp:posOffset>432435</wp:posOffset>
                        </wp:positionV>
                        <wp:extent cx="5962015" cy="4968240"/>
                        <wp:effectExtent l="0" t="0" r="635" b="3810"/>
                        <wp:wrapTopAndBottom/>
                        <wp:docPr id="192" name="Рисунок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62015" cy="49682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B030FA">
                    <w:rPr>
                      <w:b/>
                      <w:i/>
                      <w:sz w:val="22"/>
                      <w:szCs w:val="22"/>
                    </w:rPr>
                    <w:t>Материал деталей</w:t>
                  </w:r>
                  <w:r w:rsidRPr="00B030FA">
                    <w:rPr>
                      <w:sz w:val="22"/>
                      <w:szCs w:val="22"/>
                    </w:rPr>
                    <w:t xml:space="preserve"> поз. </w:t>
                  </w:r>
                  <w:r w:rsidRPr="00B030FA">
                    <w:rPr>
                      <w:i/>
                      <w:sz w:val="22"/>
                      <w:szCs w:val="22"/>
                    </w:rPr>
                    <w:t>1</w:t>
                  </w:r>
                  <w:r w:rsidRPr="00B030FA">
                    <w:rPr>
                      <w:sz w:val="22"/>
                      <w:szCs w:val="22"/>
                    </w:rPr>
                    <w:t>…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4 — </w:t>
                  </w:r>
                  <w:r w:rsidRPr="00B030FA">
                    <w:rPr>
                      <w:sz w:val="22"/>
                      <w:szCs w:val="22"/>
                    </w:rPr>
                    <w:t xml:space="preserve">СЧ 15 ГОСТ 1412—79, детали поз. 5 — Листы винипласта ВН 1500×800 ГОСТ 9639—71, деталей поз. </w:t>
                  </w:r>
                  <w:r w:rsidRPr="00B030FA">
                    <w:rPr>
                      <w:i/>
                      <w:iCs/>
                      <w:sz w:val="22"/>
                      <w:szCs w:val="22"/>
                    </w:rPr>
                    <w:t xml:space="preserve">6, 8 — </w:t>
                  </w:r>
                  <w:r w:rsidRPr="00B030FA">
                    <w:rPr>
                      <w:sz w:val="22"/>
                      <w:szCs w:val="22"/>
                    </w:rPr>
                    <w:t>Сталь 40 ГОСТ 1050—74</w:t>
                  </w:r>
                </w:p>
                <w:p w:rsidR="00AE2EDB" w:rsidRDefault="00AE2EDB" w:rsidP="00DC3217">
                  <w:pPr>
                    <w:widowControl w:val="0"/>
                    <w:jc w:val="center"/>
                    <w:rPr>
                      <w:bCs/>
                      <w:sz w:val="24"/>
                      <w:szCs w:val="24"/>
                    </w:rPr>
                  </w:pPr>
                  <w:proofErr w:type="spellStart"/>
                  <w:r w:rsidRPr="00977465">
                    <w:rPr>
                      <w:sz w:val="24"/>
                      <w:szCs w:val="24"/>
                    </w:rPr>
                    <w:t>Рис</w:t>
                  </w:r>
                  <w:proofErr w:type="spellEnd"/>
                  <w:r w:rsidRPr="00977465">
                    <w:rPr>
                      <w:sz w:val="24"/>
                      <w:szCs w:val="24"/>
                    </w:rPr>
                    <w:t xml:space="preserve">. 1. </w:t>
                  </w:r>
                  <w:proofErr w:type="spellStart"/>
                  <w:r>
                    <w:rPr>
                      <w:bCs/>
                      <w:sz w:val="24"/>
                      <w:szCs w:val="24"/>
                    </w:rPr>
                    <w:t>Клапан</w:t>
                  </w:r>
                  <w:proofErr w:type="spellEnd"/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CC3D65" w:rsidRDefault="00CC3D65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AE2EDB" w:rsidRDefault="00AE2EDB" w:rsidP="00DC3217">
                  <w:pPr>
                    <w:widowControl w:val="0"/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  <w:proofErr w:type="spellStart"/>
                  <w:r w:rsidRPr="00977465">
                    <w:rPr>
                      <w:b/>
                      <w:color w:val="000000"/>
                      <w:sz w:val="24"/>
                      <w:szCs w:val="24"/>
                    </w:rPr>
                    <w:t>Типовая</w:t>
                  </w:r>
                  <w:proofErr w:type="spellEnd"/>
                  <w:r w:rsidRPr="00977465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77465">
                    <w:rPr>
                      <w:b/>
                      <w:color w:val="000000"/>
                      <w:sz w:val="24"/>
                      <w:szCs w:val="24"/>
                    </w:rPr>
                    <w:t>контрольная</w:t>
                  </w:r>
                  <w:proofErr w:type="spellEnd"/>
                  <w:r w:rsidRPr="00977465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77465">
                    <w:rPr>
                      <w:b/>
                      <w:color w:val="000000"/>
                      <w:sz w:val="24"/>
                      <w:szCs w:val="24"/>
                    </w:rPr>
                    <w:t>работа</w:t>
                  </w:r>
                  <w:proofErr w:type="spellEnd"/>
                </w:p>
                <w:tbl>
                  <w:tblPr>
                    <w:tblW w:w="0" w:type="auto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/>
                  </w:tblPr>
                  <w:tblGrid>
                    <w:gridCol w:w="4510"/>
                    <w:gridCol w:w="4691"/>
                  </w:tblGrid>
                  <w:tr w:rsidR="00AE2EDB" w:rsidTr="00DC3217">
                    <w:trPr>
                      <w:trHeight w:val="3231"/>
                    </w:trPr>
                    <w:tc>
                      <w:tcPr>
                        <w:tcW w:w="4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E2EDB" w:rsidRPr="009B2E99" w:rsidRDefault="00AE2EDB" w:rsidP="00DC3217">
                        <w:pPr>
                          <w:rPr>
                            <w:lang w:val="ru-RU"/>
                          </w:rPr>
                        </w:pPr>
                        <w:r w:rsidRPr="009B2E99">
                          <w:rPr>
                            <w:lang w:val="ru-RU"/>
                          </w:rPr>
                          <w:lastRenderedPageBreak/>
                          <w:t>Задача 1. Построить линию пересечения поверхности вращения плоскостью</w:t>
                        </w:r>
                      </w:p>
                      <w:p w:rsidR="00AE2EDB" w:rsidRPr="009B2E99" w:rsidRDefault="00AE2EDB" w:rsidP="00DC3217">
                        <w:pPr>
                          <w:rPr>
                            <w:lang w:val="ru-RU"/>
                          </w:rPr>
                        </w:pPr>
                      </w:p>
                      <w:p w:rsidR="00AE2EDB" w:rsidRDefault="00AE2EDB" w:rsidP="00CC3D65">
                        <w:pPr>
                          <w:jc w:val="center"/>
                        </w:pPr>
                        <w:r w:rsidRPr="002E403E">
                          <w:rPr>
                            <w:sz w:val="28"/>
                            <w:szCs w:val="28"/>
                          </w:rPr>
                          <w:object w:dxaOrig="3476" w:dyaOrig="6397">
                            <v:shape id="_x0000_i1028" type="#_x0000_t75" style="width:74.4pt;height:135pt" o:ole="">
                              <v:imagedata r:id="rId41" o:title=""/>
                            </v:shape>
                            <o:OLEObject Type="Embed" ProgID="KOMPAS.FRW" ShapeID="_x0000_i1028" DrawAspect="Content" ObjectID="_1812624558" r:id="rId42"/>
                          </w:object>
                        </w:r>
                      </w:p>
                    </w:tc>
                    <w:tc>
                      <w:tcPr>
                        <w:tcW w:w="469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E2EDB" w:rsidRPr="009B2E99" w:rsidRDefault="00AE2EDB" w:rsidP="00DC3217">
                        <w:pPr>
                          <w:rPr>
                            <w:lang w:val="ru-RU"/>
                          </w:rPr>
                        </w:pPr>
                        <w:r w:rsidRPr="009B2E99">
                          <w:rPr>
                            <w:lang w:val="ru-RU"/>
                          </w:rPr>
                          <w:t>Задача 2. Определить точки пересечения поверхности с прямой линией</w:t>
                        </w:r>
                      </w:p>
                      <w:p w:rsidR="00AE2EDB" w:rsidRPr="009B2E99" w:rsidRDefault="00AE2EDB" w:rsidP="00DC3217">
                        <w:pPr>
                          <w:rPr>
                            <w:lang w:val="ru-RU"/>
                          </w:rPr>
                        </w:pPr>
                      </w:p>
                      <w:p w:rsidR="00AE2EDB" w:rsidRDefault="00AE2EDB" w:rsidP="00DC3217">
                        <w:pPr>
                          <w:jc w:val="center"/>
                        </w:pPr>
                        <w:r w:rsidRPr="00131492">
                          <w:rPr>
                            <w:sz w:val="28"/>
                            <w:szCs w:val="28"/>
                          </w:rPr>
                          <w:object w:dxaOrig="4471" w:dyaOrig="8230">
                            <v:shape id="_x0000_i1029" type="#_x0000_t75" style="width:79.8pt;height:144.6pt" o:ole="">
                              <v:imagedata r:id="rId43" o:title=""/>
                            </v:shape>
                            <o:OLEObject Type="Embed" ProgID="KOMPAS.FRW" ShapeID="_x0000_i1029" DrawAspect="Content" ObjectID="_1812624559" r:id="rId44"/>
                          </w:object>
                        </w:r>
                      </w:p>
                    </w:tc>
                  </w:tr>
                </w:tbl>
                <w:p w:rsidR="00AE2EDB" w:rsidRPr="009B2E99" w:rsidRDefault="00AE2EDB" w:rsidP="00DC3217">
                  <w:pPr>
                    <w:widowControl w:val="0"/>
                    <w:jc w:val="center"/>
                    <w:rPr>
                      <w:b/>
                      <w:lang w:val="ru-RU"/>
                    </w:rPr>
                  </w:pPr>
                </w:p>
              </w:tc>
            </w:tr>
          </w:tbl>
          <w:p w:rsidR="00AE2EDB" w:rsidRPr="007E4668" w:rsidRDefault="00AE2EDB" w:rsidP="00DC3217">
            <w:pPr>
              <w:widowControl w:val="0"/>
              <w:tabs>
                <w:tab w:val="left" w:pos="851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D0558" w:rsidTr="00AD6BB4">
        <w:trPr>
          <w:trHeight w:val="283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D0558" w:rsidRPr="007E4668" w:rsidRDefault="007D0558" w:rsidP="007D0558">
            <w:pPr>
              <w:widowControl w:val="0"/>
              <w:tabs>
                <w:tab w:val="left" w:pos="851"/>
              </w:tabs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 xml:space="preserve">5.4.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видов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</w:tc>
      </w:tr>
      <w:tr w:rsidR="007D0558" w:rsidRPr="00D74648" w:rsidTr="00AD6BB4">
        <w:trPr>
          <w:trHeight w:val="227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D0558" w:rsidRPr="007D0558" w:rsidRDefault="007D0558" w:rsidP="007D0558">
            <w:pPr>
              <w:widowControl w:val="0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задач, расчетно-графическая работа (РГР), отчеты по РГР, контрольная работа, экзаменационные вопросы</w:t>
            </w:r>
          </w:p>
        </w:tc>
      </w:tr>
      <w:tr w:rsidR="007D0558" w:rsidRPr="00D74648" w:rsidTr="00AD6BB4">
        <w:trPr>
          <w:trHeight w:val="227"/>
        </w:trPr>
        <w:tc>
          <w:tcPr>
            <w:tcW w:w="1020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D0558" w:rsidRPr="006C699E" w:rsidRDefault="007D0558" w:rsidP="007D0558">
            <w:pPr>
              <w:widowControl w:val="0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</w:tr>
      <w:tr w:rsidR="00E953C6" w:rsidRPr="00D74648" w:rsidTr="00AD6BB4">
        <w:trPr>
          <w:trHeight w:hRule="exact" w:val="278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953C6" w:rsidRPr="001C7A0C" w:rsidRDefault="00E953C6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</w:p>
        </w:tc>
      </w:tr>
      <w:tr w:rsidR="00E953C6" w:rsidTr="00AD6BB4">
        <w:trPr>
          <w:trHeight w:hRule="exact" w:val="278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953C6" w:rsidRDefault="00E953C6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Рекомендуемая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</w:tr>
      <w:tr w:rsidR="004A7CF4" w:rsidRPr="00D74648" w:rsidTr="004A7CF4">
        <w:trPr>
          <w:trHeight w:hRule="exact" w:val="743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8B09EC">
            <w:pPr>
              <w:pStyle w:val="TableParagraph"/>
              <w:spacing w:line="213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6.1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4A7CF4" w:rsidRDefault="004A7CF4" w:rsidP="00DC3217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Кирюхина, Т. А. Начертательная геометрия и инженерная графика: учебное пособие / Т. А. Кирюхина, В. А. </w:t>
            </w:r>
            <w:proofErr w:type="spellStart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Овтов</w:t>
            </w:r>
            <w:proofErr w:type="spell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 — Пенза</w:t>
            </w:r>
            <w:proofErr w:type="gramStart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:</w:t>
            </w:r>
            <w:proofErr w:type="gram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ПГАУ, 2022. — 131 с.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— Текст</w:t>
            </w:r>
            <w:proofErr w:type="gram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proofErr w:type="gram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электронный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// Лань : электронно-библиотечная система. — 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URL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: </w:t>
            </w:r>
            <w:hyperlink r:id="rId45" w:history="1">
              <w:r w:rsidRPr="004A7CF4">
                <w:rPr>
                  <w:rStyle w:val="a9"/>
                  <w:rFonts w:ascii="Times New Roman" w:hAnsi="Times New Roman" w:cs="Times New Roman"/>
                  <w:sz w:val="18"/>
                  <w:szCs w:val="18"/>
                </w:rPr>
                <w:t>https</w:t>
              </w:r>
              <w:r w:rsidRPr="00D74648">
                <w:rPr>
                  <w:rStyle w:val="a9"/>
                  <w:rFonts w:ascii="Times New Roman" w:hAnsi="Times New Roman" w:cs="Times New Roman"/>
                  <w:sz w:val="18"/>
                  <w:szCs w:val="18"/>
                  <w:lang w:val="ru-RU"/>
                </w:rPr>
                <w:t>://</w:t>
              </w:r>
              <w:r w:rsidRPr="004A7CF4">
                <w:rPr>
                  <w:rStyle w:val="a9"/>
                  <w:rFonts w:ascii="Times New Roman" w:hAnsi="Times New Roman" w:cs="Times New Roman"/>
                  <w:sz w:val="18"/>
                  <w:szCs w:val="18"/>
                </w:rPr>
                <w:t>e</w:t>
              </w:r>
              <w:r w:rsidRPr="00D74648">
                <w:rPr>
                  <w:rStyle w:val="a9"/>
                  <w:rFonts w:ascii="Times New Roman" w:hAnsi="Times New Roman" w:cs="Times New Roman"/>
                  <w:sz w:val="18"/>
                  <w:szCs w:val="18"/>
                  <w:lang w:val="ru-RU"/>
                </w:rPr>
                <w:t>.</w:t>
              </w:r>
              <w:proofErr w:type="spellStart"/>
              <w:r w:rsidRPr="004A7CF4">
                <w:rPr>
                  <w:rStyle w:val="a9"/>
                  <w:rFonts w:ascii="Times New Roman" w:hAnsi="Times New Roman" w:cs="Times New Roman"/>
                  <w:sz w:val="18"/>
                  <w:szCs w:val="18"/>
                </w:rPr>
                <w:t>lanbook</w:t>
              </w:r>
              <w:proofErr w:type="spellEnd"/>
              <w:r w:rsidRPr="00D74648">
                <w:rPr>
                  <w:rStyle w:val="a9"/>
                  <w:rFonts w:ascii="Times New Roman" w:hAnsi="Times New Roman" w:cs="Times New Roman"/>
                  <w:sz w:val="18"/>
                  <w:szCs w:val="18"/>
                  <w:lang w:val="ru-RU"/>
                </w:rPr>
                <w:t>.</w:t>
              </w:r>
              <w:r w:rsidRPr="004A7CF4">
                <w:rPr>
                  <w:rStyle w:val="a9"/>
                  <w:rFonts w:ascii="Times New Roman" w:hAnsi="Times New Roman" w:cs="Times New Roman"/>
                  <w:sz w:val="18"/>
                  <w:szCs w:val="18"/>
                </w:rPr>
                <w:t>com</w:t>
              </w:r>
              <w:r w:rsidRPr="00D74648">
                <w:rPr>
                  <w:rStyle w:val="a9"/>
                  <w:rFonts w:ascii="Times New Roman" w:hAnsi="Times New Roman" w:cs="Times New Roman"/>
                  <w:sz w:val="18"/>
                  <w:szCs w:val="18"/>
                  <w:lang w:val="ru-RU"/>
                </w:rPr>
                <w:t>/</w:t>
              </w:r>
              <w:r w:rsidRPr="004A7CF4">
                <w:rPr>
                  <w:rStyle w:val="a9"/>
                  <w:rFonts w:ascii="Times New Roman" w:hAnsi="Times New Roman" w:cs="Times New Roman"/>
                  <w:sz w:val="18"/>
                  <w:szCs w:val="18"/>
                </w:rPr>
                <w:t>book</w:t>
              </w:r>
              <w:r w:rsidRPr="00D74648">
                <w:rPr>
                  <w:rStyle w:val="a9"/>
                  <w:rFonts w:ascii="Times New Roman" w:hAnsi="Times New Roman" w:cs="Times New Roman"/>
                  <w:sz w:val="18"/>
                  <w:szCs w:val="18"/>
                  <w:lang w:val="ru-RU"/>
                </w:rPr>
                <w:t>/332918</w:t>
              </w:r>
            </w:hyperlink>
          </w:p>
        </w:tc>
      </w:tr>
      <w:tr w:rsidR="004A7CF4" w:rsidRPr="00D74648" w:rsidTr="004A7CF4">
        <w:trPr>
          <w:trHeight w:hRule="exact" w:val="852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8B09EC">
            <w:pPr>
              <w:pStyle w:val="TableParagraph"/>
              <w:spacing w:line="213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6.2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4A7CF4" w:rsidRDefault="004A7CF4" w:rsidP="00DC3217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Константинов, А.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Начертательная геометрия</w:t>
            </w:r>
            <w:proofErr w:type="gram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proofErr w:type="gram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учебное пособие для вузов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А.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Константинов.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— 2-е изд., </w:t>
            </w:r>
            <w:proofErr w:type="spellStart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испр</w:t>
            </w:r>
            <w:proofErr w:type="spell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 и доп.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— Москва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: Издательство </w:t>
            </w:r>
            <w:proofErr w:type="spellStart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Юрайт</w:t>
            </w:r>
            <w:proofErr w:type="spell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2024.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— 401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— (Высшее образование).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— 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ISBN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978-5-534-17222-5. — Текст</w:t>
            </w:r>
            <w:proofErr w:type="gramStart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:</w:t>
            </w:r>
            <w:proofErr w:type="gram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электронный // Образовательная платформа </w:t>
            </w:r>
            <w:proofErr w:type="spellStart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Юрайт</w:t>
            </w:r>
            <w:proofErr w:type="spell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[сайт]. — 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URL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: 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https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://</w:t>
            </w:r>
            <w:proofErr w:type="spell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urait</w:t>
            </w:r>
            <w:proofErr w:type="spell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spell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ru</w:t>
            </w:r>
            <w:proofErr w:type="spell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proofErr w:type="spell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bcode</w:t>
            </w:r>
            <w:proofErr w:type="spell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/542858 (дата обращения: 13.06.2024).</w:t>
            </w:r>
          </w:p>
        </w:tc>
      </w:tr>
      <w:tr w:rsidR="004A7CF4" w:rsidRPr="00D74648" w:rsidTr="004A7CF4">
        <w:trPr>
          <w:trHeight w:hRule="exact" w:val="709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8B09EC">
            <w:pPr>
              <w:pStyle w:val="TableParagraph"/>
              <w:spacing w:line="213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6.3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4A7CF4" w:rsidRDefault="004A7CF4" w:rsidP="00DC3217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Чекмарев</w:t>
            </w:r>
            <w:proofErr w:type="spell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А.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Начертательная геометрия</w:t>
            </w:r>
            <w:proofErr w:type="gram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proofErr w:type="gram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учебник для вузов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А.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proofErr w:type="spellStart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Чекмарев</w:t>
            </w:r>
            <w:proofErr w:type="spell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— 2-е изд., </w:t>
            </w:r>
            <w:proofErr w:type="spellStart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испр</w:t>
            </w:r>
            <w:proofErr w:type="spell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 и доп.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— Москва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: Издательство </w:t>
            </w:r>
            <w:proofErr w:type="spellStart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Юрайт</w:t>
            </w:r>
            <w:proofErr w:type="spell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2024.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— 147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— (Высшее образование).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— 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ISBN 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978-5-534-11231-3. — Текст</w:t>
            </w:r>
            <w:proofErr w:type="gramStart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:</w:t>
            </w:r>
            <w:proofErr w:type="gram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электронный // Образовательная платформа </w:t>
            </w:r>
            <w:proofErr w:type="spellStart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Юрайт</w:t>
            </w:r>
            <w:proofErr w:type="spell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[сайт]. — 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URL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: </w:t>
            </w:r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https</w:t>
            </w:r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://</w:t>
            </w:r>
            <w:proofErr w:type="spell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urait</w:t>
            </w:r>
            <w:proofErr w:type="spell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spell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ru</w:t>
            </w:r>
            <w:proofErr w:type="spell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proofErr w:type="spellStart"/>
            <w:r w:rsidRPr="004A7CF4">
              <w:rPr>
                <w:rFonts w:ascii="Times New Roman" w:hAnsi="Times New Roman" w:cs="Times New Roman"/>
                <w:sz w:val="18"/>
                <w:szCs w:val="18"/>
              </w:rPr>
              <w:t>bcode</w:t>
            </w:r>
            <w:proofErr w:type="spellEnd"/>
            <w:r w:rsidRPr="00D746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/538045 (дата обращения: 13.06.2024)</w:t>
            </w:r>
          </w:p>
        </w:tc>
      </w:tr>
      <w:tr w:rsidR="004A7CF4" w:rsidRPr="00D74648" w:rsidTr="004A7CF4">
        <w:trPr>
          <w:trHeight w:hRule="exact" w:val="577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8B09EC">
            <w:pPr>
              <w:pStyle w:val="TableParagraph"/>
              <w:spacing w:line="216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6.4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4A7CF4" w:rsidRDefault="004A7CF4" w:rsidP="00DC3217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Харах</w:t>
            </w:r>
            <w:proofErr w:type="spellEnd"/>
            <w:r w:rsidRPr="00D74648">
              <w:rPr>
                <w:rFonts w:ascii="Times New Roman" w:hAnsi="Times New Roman" w:cs="Times New Roman"/>
                <w:spacing w:val="-5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М.М.,</w:t>
            </w:r>
            <w:r w:rsidRPr="00D74648">
              <w:rPr>
                <w:rFonts w:ascii="Times New Roman" w:hAnsi="Times New Roman" w:cs="Times New Roman"/>
                <w:spacing w:val="-4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Гусева</w:t>
            </w:r>
            <w:r w:rsidRPr="00D74648">
              <w:rPr>
                <w:rFonts w:ascii="Times New Roman" w:hAnsi="Times New Roman" w:cs="Times New Roman"/>
                <w:spacing w:val="-2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Т.В. Славин Б.М. Инженерная</w:t>
            </w:r>
            <w:r w:rsidRPr="00D74648">
              <w:rPr>
                <w:rFonts w:ascii="Times New Roman" w:hAnsi="Times New Roman" w:cs="Times New Roman"/>
                <w:spacing w:val="-4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графика:</w:t>
            </w:r>
            <w:r w:rsidRPr="00D74648">
              <w:rPr>
                <w:rFonts w:ascii="Times New Roman" w:hAnsi="Times New Roman" w:cs="Times New Roman"/>
                <w:spacing w:val="-3"/>
                <w:sz w:val="19"/>
                <w:lang w:val="ru-RU"/>
              </w:rPr>
              <w:t xml:space="preserve"> </w:t>
            </w:r>
            <w:proofErr w:type="spellStart"/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учебно-метод</w:t>
            </w:r>
            <w:proofErr w:type="spellEnd"/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.</w:t>
            </w:r>
            <w:r w:rsidRPr="00D74648">
              <w:rPr>
                <w:rFonts w:ascii="Times New Roman" w:hAnsi="Times New Roman" w:cs="Times New Roman"/>
                <w:spacing w:val="-4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комплекс</w:t>
            </w:r>
            <w:r w:rsidRPr="00D74648">
              <w:rPr>
                <w:rFonts w:ascii="Times New Roman" w:hAnsi="Times New Roman" w:cs="Times New Roman"/>
                <w:spacing w:val="-5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:</w:t>
            </w:r>
            <w:r w:rsidRPr="00D74648">
              <w:rPr>
                <w:rFonts w:ascii="Times New Roman" w:hAnsi="Times New Roman" w:cs="Times New Roman"/>
                <w:spacing w:val="-2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учеб</w:t>
            </w:r>
            <w:proofErr w:type="gramStart"/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.</w:t>
            </w:r>
            <w:proofErr w:type="gramEnd"/>
            <w:r w:rsidRPr="00D74648">
              <w:rPr>
                <w:rFonts w:ascii="Times New Roman" w:hAnsi="Times New Roman" w:cs="Times New Roman"/>
                <w:spacing w:val="-45"/>
                <w:sz w:val="19"/>
                <w:lang w:val="ru-RU"/>
              </w:rPr>
              <w:t xml:space="preserve"> </w:t>
            </w:r>
            <w:proofErr w:type="gramStart"/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п</w:t>
            </w:r>
            <w:proofErr w:type="gramEnd"/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особие</w:t>
            </w:r>
            <w:r w:rsidRPr="00D74648">
              <w:rPr>
                <w:rFonts w:ascii="Times New Roman" w:hAnsi="Times New Roman" w:cs="Times New Roman"/>
                <w:spacing w:val="-2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для</w:t>
            </w:r>
            <w:r w:rsidRPr="00D74648">
              <w:rPr>
                <w:rFonts w:ascii="Times New Roman" w:hAnsi="Times New Roman" w:cs="Times New Roman"/>
                <w:spacing w:val="2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вузов – 2-е изд., пересмотренное. – Астрахань:</w:t>
            </w:r>
            <w:r w:rsidRPr="00D74648">
              <w:rPr>
                <w:rFonts w:ascii="Times New Roman" w:hAnsi="Times New Roman" w:cs="Times New Roman"/>
                <w:spacing w:val="-8"/>
                <w:sz w:val="19"/>
                <w:lang w:val="ru-RU"/>
              </w:rPr>
              <w:t xml:space="preserve"> </w:t>
            </w:r>
            <w:proofErr w:type="spellStart"/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Изд</w:t>
            </w:r>
            <w:proofErr w:type="spellEnd"/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-</w:t>
            </w:r>
            <w:r w:rsidRPr="00D74648">
              <w:rPr>
                <w:rFonts w:ascii="Times New Roman" w:hAnsi="Times New Roman" w:cs="Times New Roman"/>
                <w:spacing w:val="-44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во</w:t>
            </w:r>
            <w:r w:rsidRPr="00D74648">
              <w:rPr>
                <w:rFonts w:ascii="Times New Roman" w:hAnsi="Times New Roman" w:cs="Times New Roman"/>
                <w:spacing w:val="-1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АГТУ,</w:t>
            </w:r>
            <w:r w:rsidRPr="00D74648">
              <w:rPr>
                <w:rFonts w:ascii="Times New Roman" w:hAnsi="Times New Roman" w:cs="Times New Roman"/>
                <w:spacing w:val="-2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2024</w:t>
            </w:r>
          </w:p>
        </w:tc>
      </w:tr>
      <w:tr w:rsidR="004A7CF4" w:rsidRPr="00D74648" w:rsidTr="004A7CF4">
        <w:trPr>
          <w:trHeight w:hRule="exact" w:val="557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8B09EC">
            <w:pPr>
              <w:pStyle w:val="TableParagraph"/>
              <w:spacing w:line="214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6.5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4A7CF4" w:rsidRDefault="004A7CF4" w:rsidP="008B09EC">
            <w:pPr>
              <w:pStyle w:val="TableParagraph"/>
              <w:spacing w:line="214" w:lineRule="exact"/>
              <w:ind w:left="9"/>
              <w:rPr>
                <w:sz w:val="19"/>
              </w:rPr>
            </w:pPr>
            <w:proofErr w:type="spellStart"/>
            <w:r w:rsidRPr="004A7CF4">
              <w:rPr>
                <w:sz w:val="19"/>
              </w:rPr>
              <w:t>Харах</w:t>
            </w:r>
            <w:proofErr w:type="spellEnd"/>
            <w:r w:rsidRPr="004A7CF4">
              <w:rPr>
                <w:spacing w:val="-5"/>
                <w:sz w:val="19"/>
              </w:rPr>
              <w:t xml:space="preserve"> </w:t>
            </w:r>
            <w:r w:rsidRPr="004A7CF4">
              <w:rPr>
                <w:sz w:val="19"/>
              </w:rPr>
              <w:t>М.М.,</w:t>
            </w:r>
            <w:r w:rsidRPr="004A7CF4">
              <w:rPr>
                <w:spacing w:val="-3"/>
                <w:sz w:val="19"/>
              </w:rPr>
              <w:t xml:space="preserve"> </w:t>
            </w:r>
            <w:r w:rsidRPr="004A7CF4">
              <w:rPr>
                <w:sz w:val="19"/>
              </w:rPr>
              <w:t>Гусева</w:t>
            </w:r>
            <w:r w:rsidRPr="004A7CF4">
              <w:rPr>
                <w:spacing w:val="-2"/>
                <w:sz w:val="19"/>
              </w:rPr>
              <w:t xml:space="preserve"> </w:t>
            </w:r>
            <w:r w:rsidRPr="004A7CF4">
              <w:rPr>
                <w:sz w:val="19"/>
              </w:rPr>
              <w:t>Т.В., Славин</w:t>
            </w:r>
            <w:r w:rsidRPr="004A7CF4">
              <w:rPr>
                <w:spacing w:val="-4"/>
                <w:sz w:val="19"/>
              </w:rPr>
              <w:t xml:space="preserve"> </w:t>
            </w:r>
            <w:r w:rsidRPr="004A7CF4">
              <w:rPr>
                <w:sz w:val="19"/>
              </w:rPr>
              <w:t>Р.Б.,</w:t>
            </w:r>
            <w:r w:rsidRPr="004A7CF4">
              <w:rPr>
                <w:spacing w:val="-4"/>
                <w:sz w:val="19"/>
              </w:rPr>
              <w:t xml:space="preserve"> </w:t>
            </w:r>
            <w:r w:rsidRPr="004A7CF4">
              <w:rPr>
                <w:sz w:val="19"/>
              </w:rPr>
              <w:t>Козлова</w:t>
            </w:r>
            <w:r w:rsidRPr="004A7CF4">
              <w:rPr>
                <w:spacing w:val="-4"/>
                <w:sz w:val="19"/>
              </w:rPr>
              <w:t xml:space="preserve"> </w:t>
            </w:r>
            <w:r w:rsidRPr="004A7CF4">
              <w:rPr>
                <w:sz w:val="19"/>
              </w:rPr>
              <w:t>И.А.: Инженерная</w:t>
            </w:r>
            <w:r w:rsidRPr="004A7CF4">
              <w:rPr>
                <w:spacing w:val="-4"/>
                <w:sz w:val="19"/>
              </w:rPr>
              <w:t xml:space="preserve"> </w:t>
            </w:r>
            <w:r w:rsidRPr="004A7CF4">
              <w:rPr>
                <w:sz w:val="19"/>
              </w:rPr>
              <w:t>и</w:t>
            </w:r>
            <w:r w:rsidRPr="004A7CF4">
              <w:rPr>
                <w:spacing w:val="-6"/>
                <w:sz w:val="19"/>
              </w:rPr>
              <w:t xml:space="preserve"> </w:t>
            </w:r>
            <w:r w:rsidRPr="004A7CF4">
              <w:rPr>
                <w:sz w:val="19"/>
              </w:rPr>
              <w:t>компьютерная</w:t>
            </w:r>
            <w:r w:rsidRPr="004A7CF4">
              <w:rPr>
                <w:spacing w:val="-4"/>
                <w:sz w:val="19"/>
              </w:rPr>
              <w:t xml:space="preserve"> </w:t>
            </w:r>
            <w:r w:rsidRPr="004A7CF4">
              <w:rPr>
                <w:sz w:val="19"/>
              </w:rPr>
              <w:t xml:space="preserve">графика: </w:t>
            </w:r>
            <w:proofErr w:type="spellStart"/>
            <w:proofErr w:type="gramStart"/>
            <w:r w:rsidRPr="004A7CF4">
              <w:rPr>
                <w:sz w:val="19"/>
              </w:rPr>
              <w:t>учебно-метод</w:t>
            </w:r>
            <w:proofErr w:type="spellEnd"/>
            <w:proofErr w:type="gramEnd"/>
            <w:r w:rsidRPr="004A7CF4">
              <w:rPr>
                <w:sz w:val="19"/>
              </w:rPr>
              <w:t>.</w:t>
            </w:r>
          </w:p>
          <w:p w:rsidR="004A7CF4" w:rsidRPr="004A7CF4" w:rsidRDefault="004A7CF4" w:rsidP="00DC3217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комплекс:</w:t>
            </w:r>
            <w:r w:rsidRPr="00D74648">
              <w:rPr>
                <w:rFonts w:ascii="Times New Roman" w:hAnsi="Times New Roman" w:cs="Times New Roman"/>
                <w:spacing w:val="-1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учеб</w:t>
            </w:r>
            <w:r w:rsidRPr="00D74648">
              <w:rPr>
                <w:rFonts w:ascii="Times New Roman" w:hAnsi="Times New Roman" w:cs="Times New Roman"/>
                <w:spacing w:val="-1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пособие</w:t>
            </w:r>
            <w:r w:rsidRPr="00D74648">
              <w:rPr>
                <w:rFonts w:ascii="Times New Roman" w:hAnsi="Times New Roman" w:cs="Times New Roman"/>
                <w:spacing w:val="-4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для</w:t>
            </w:r>
            <w:r w:rsidRPr="00D74648">
              <w:rPr>
                <w:rFonts w:ascii="Times New Roman" w:hAnsi="Times New Roman" w:cs="Times New Roman"/>
                <w:spacing w:val="-3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вузов - Астрахань:</w:t>
            </w:r>
            <w:r w:rsidRPr="00D74648">
              <w:rPr>
                <w:rFonts w:ascii="Times New Roman" w:hAnsi="Times New Roman" w:cs="Times New Roman"/>
                <w:spacing w:val="-4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Изд-во</w:t>
            </w:r>
            <w:r w:rsidRPr="00D74648">
              <w:rPr>
                <w:rFonts w:ascii="Times New Roman" w:hAnsi="Times New Roman" w:cs="Times New Roman"/>
                <w:spacing w:val="-2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АГТУ,</w:t>
            </w:r>
            <w:r w:rsidRPr="00D74648">
              <w:rPr>
                <w:rFonts w:ascii="Times New Roman" w:hAnsi="Times New Roman" w:cs="Times New Roman"/>
                <w:spacing w:val="-2"/>
                <w:sz w:val="19"/>
                <w:lang w:val="ru-RU"/>
              </w:rPr>
              <w:t xml:space="preserve"> </w:t>
            </w:r>
            <w:r w:rsidRPr="00D74648">
              <w:rPr>
                <w:rFonts w:ascii="Times New Roman" w:hAnsi="Times New Roman" w:cs="Times New Roman"/>
                <w:sz w:val="19"/>
                <w:lang w:val="ru-RU"/>
              </w:rPr>
              <w:t>2015</w:t>
            </w:r>
          </w:p>
        </w:tc>
      </w:tr>
      <w:tr w:rsidR="004A7CF4" w:rsidRPr="00D74648" w:rsidTr="00AD6BB4">
        <w:trPr>
          <w:trHeight w:hRule="exact" w:val="283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Pr="00164659" w:rsidRDefault="004A7CF4" w:rsidP="0016465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6.2. Перечень ресурсов информационно-телекоммуникационной сети "Интернет"</w:t>
            </w:r>
          </w:p>
        </w:tc>
      </w:tr>
      <w:tr w:rsidR="004A7CF4" w:rsidRPr="00D74648" w:rsidTr="00AD6BB4">
        <w:trPr>
          <w:trHeight w:hRule="exact" w:val="44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164659" w:rsidRDefault="004A7CF4" w:rsidP="00DC3217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Нестеренко, Л.А. Начертательная геометрия. Инженерная графика. Раздел 1. Конспект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лек-ций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по начертательной геометрии: рабочая тетрадь [Электронный ресурс] : учеб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особие / Л.А. Нестеренко, В.В.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Бурлов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Л.В.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Ремонтова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 — Электрон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ан. — Пенза: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ПензГТУ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2014. — 191 с</w:t>
            </w:r>
          </w:p>
        </w:tc>
      </w:tr>
      <w:tr w:rsidR="004A7CF4" w:rsidRPr="00D74648" w:rsidTr="00AD6BB4">
        <w:trPr>
          <w:trHeight w:hRule="exact" w:val="44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164659" w:rsidRDefault="004A7CF4" w:rsidP="00DC3217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Бурлов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В.В. Конспект лекций по начертательной геометрии инженерная графика: Модуль 1 [Электронный ресурс] : учеб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особие / В.В.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Бурлов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И.И. Привалов, Л.А. Нестеренко. — Электрон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ан. — Пенза: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ПензГТУ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2014. — 72 с.</w:t>
            </w:r>
          </w:p>
        </w:tc>
      </w:tr>
      <w:tr w:rsidR="004A7CF4" w:rsidRPr="00D74648" w:rsidTr="00AD6BB4">
        <w:trPr>
          <w:trHeight w:hRule="exact" w:val="44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164659" w:rsidRDefault="004A7CF4" w:rsidP="00DC3217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Юдина, Е.Ю. Начертательная геометрия. Инженерная графика [Электронный ресурс]: учеб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особие — Электрон. дан. — Пенза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ПензГТУ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2012. — 142 с.</w:t>
            </w:r>
          </w:p>
        </w:tc>
      </w:tr>
      <w:tr w:rsidR="004A7CF4" w:rsidRPr="00D74648" w:rsidTr="00AD6BB4">
        <w:trPr>
          <w:trHeight w:hRule="exact" w:val="44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Э4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164659" w:rsidRDefault="004A7CF4" w:rsidP="00DC3217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Начертательная геометрия [Электронный ресурс]: учеб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особие / В.В. Корниенко [и др.]. — Электрон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ан. — Санкт-Петербург: Лань, 2013. — 192 с.</w:t>
            </w:r>
          </w:p>
        </w:tc>
      </w:tr>
      <w:tr w:rsidR="004A7CF4" w:rsidTr="00AD6BB4">
        <w:trPr>
          <w:trHeight w:hRule="exact" w:val="278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6.3.1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обеспечения</w:t>
            </w:r>
            <w:proofErr w:type="spellEnd"/>
          </w:p>
        </w:tc>
      </w:tr>
      <w:tr w:rsidR="004A7CF4" w:rsidRPr="00D74648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DeamonTools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-Программа для работы с образами дисков</w:t>
            </w:r>
          </w:p>
        </w:tc>
      </w:tr>
      <w:tr w:rsidR="004A7CF4" w:rsidRPr="00D74648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6.3.1.2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AdobeReader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-Программа для просмотра электронных документов</w:t>
            </w:r>
          </w:p>
        </w:tc>
      </w:tr>
      <w:tr w:rsidR="004A7CF4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6.3.1.3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Default="004A7CF4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KasperskyAntivirus-Средство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антивирусной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защиты</w:t>
            </w:r>
            <w:proofErr w:type="spellEnd"/>
          </w:p>
        </w:tc>
      </w:tr>
      <w:tr w:rsidR="004A7CF4" w:rsidRPr="00D74648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6.3.1.4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-Система компьютерной алгебры из класса систем автоматизированного проектирования, ориентированная на подготовку интерактивных документов с вычислениями и визуальным сопровождением, отличается лёгкостью использования и применения для коллективной работы</w:t>
            </w:r>
          </w:p>
        </w:tc>
      </w:tr>
      <w:tr w:rsidR="004A7CF4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6.3.1.5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Default="004A7CF4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MozillaFireFox-Браузер</w:t>
            </w:r>
            <w:proofErr w:type="spellEnd"/>
          </w:p>
        </w:tc>
      </w:tr>
      <w:tr w:rsidR="004A7CF4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6.3.1.6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Default="004A7CF4" w:rsidP="00DC32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7-zip-Архиватор</w:t>
            </w:r>
          </w:p>
        </w:tc>
      </w:tr>
      <w:tr w:rsidR="004A7CF4" w:rsidRPr="00D74648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6.3.1.7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iSpringPresenter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7-Программа для создания презентаций</w:t>
            </w:r>
          </w:p>
        </w:tc>
      </w:tr>
      <w:tr w:rsidR="004A7CF4" w:rsidRPr="00D74648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6.3.1.8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Антиплагиат-Система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автоматической проверки текстов на наличие заимствований из общедоступных сетевых источников</w:t>
            </w:r>
          </w:p>
        </w:tc>
      </w:tr>
      <w:tr w:rsidR="004A7CF4" w:rsidRPr="00D74648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6.3.1.9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КОМПАС – 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V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16-Система трехмерного моделирования.</w:t>
            </w:r>
          </w:p>
        </w:tc>
      </w:tr>
      <w:tr w:rsidR="004A7CF4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AB4483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6.3.1.10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Default="004A7CF4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GoogleChrome-Браузер</w:t>
            </w:r>
            <w:proofErr w:type="spellEnd"/>
          </w:p>
        </w:tc>
      </w:tr>
      <w:tr w:rsidR="004A7CF4" w:rsidRPr="00D74648" w:rsidTr="00AD6BB4">
        <w:trPr>
          <w:trHeight w:hRule="exact" w:val="278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Pr="001C7A0C" w:rsidRDefault="004A7CF4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6.3.2 Перечень информационных справочных систем и профессиональных баз данных</w:t>
            </w:r>
          </w:p>
        </w:tc>
      </w:tr>
      <w:tr w:rsidR="004A7CF4" w:rsidRPr="001C7A0C" w:rsidTr="00AD6BB4">
        <w:trPr>
          <w:trHeight w:val="270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6.3.2.1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Default="004A7CF4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MicrosoftOpenLicenseAcademic-Операционные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системы</w:t>
            </w:r>
            <w:proofErr w:type="spellEnd"/>
          </w:p>
        </w:tc>
      </w:tr>
      <w:tr w:rsidR="004A7CF4" w:rsidRPr="00D74648" w:rsidTr="00AD6BB4">
        <w:trPr>
          <w:trHeight w:val="270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6.3.2.2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-Программное обеспечение для работы с электронными документами</w:t>
            </w:r>
          </w:p>
        </w:tc>
      </w:tr>
      <w:tr w:rsidR="004A7CF4" w:rsidRPr="00D74648" w:rsidTr="00AD6BB4">
        <w:trPr>
          <w:trHeight w:val="270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6.3.2.3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Moodle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-Образовательный портал ФГБОУ ВО «АГТУ»</w:t>
            </w:r>
          </w:p>
        </w:tc>
      </w:tr>
      <w:tr w:rsidR="004A7CF4" w:rsidRPr="00D74648" w:rsidTr="00AD6BB4">
        <w:trPr>
          <w:trHeight w:hRule="exact" w:val="278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Pr="001C7A0C" w:rsidRDefault="004A7CF4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7. МАТЕРИАЛЬНО-ТЕХНИЧЕСКОЕ ОБЕСПЕЧЕНИЕ ДИСЦИПЛИНЫ (МОДУЛЯ)</w:t>
            </w:r>
          </w:p>
        </w:tc>
      </w:tr>
      <w:tr w:rsidR="004A7CF4" w:rsidRPr="00D74648" w:rsidTr="00AD6BB4">
        <w:trPr>
          <w:trHeight w:val="288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1.Аудитории для проведения занятий лекционного типа.</w:t>
            </w:r>
          </w:p>
        </w:tc>
      </w:tr>
      <w:tr w:rsidR="004A7CF4" w:rsidRPr="00D74648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7.2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2.Аудитории должны быть оборудованы специализированной учебной мебелью для обучающихся, стол и стул для преподавателя, набор демонстрационного оборудования,  учебно-наглядные пособия, компьютерная техника с подключением к сети «Интернет».</w:t>
            </w:r>
          </w:p>
        </w:tc>
      </w:tr>
      <w:tr w:rsidR="004A7CF4" w:rsidRPr="00D74648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7.3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3.Аудитории для проведения занятий семинарского и лабораторного типа.</w:t>
            </w:r>
          </w:p>
        </w:tc>
      </w:tr>
      <w:tr w:rsidR="004A7CF4" w:rsidRPr="001C7A0C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7.4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4.Аудитории не менее чем на 25 посадочных мест. Аудитории должна быть оборудованы учебной мебелью для обучающихся, стол и стул для преподавателя, доска. Компьютерный класс, оснащенный компьютерами, с выходом в сеть Интернет, оборудованный учебной мебелью.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</w:tr>
      <w:tr w:rsidR="004A7CF4" w:rsidRPr="001C7A0C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7.5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пользования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неограниченно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</w:p>
        </w:tc>
      </w:tr>
      <w:tr w:rsidR="004A7CF4" w:rsidRPr="00AB4483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7.6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6.Офисный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пакет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 Word, Excel, PowerPoint, OneNote, Outlook, Publisher, Access (Microsoft Open License).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- 3D V16,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15, Autodesk</w:t>
            </w:r>
          </w:p>
        </w:tc>
      </w:tr>
      <w:tr w:rsidR="004A7CF4" w:rsidRPr="00D74648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7.7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 Аудитория для групповых и индивидуальных консультаций.</w:t>
            </w:r>
          </w:p>
        </w:tc>
      </w:tr>
      <w:tr w:rsidR="004A7CF4" w:rsidRPr="001C7A0C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7.8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8.Аудитории не менее чем на 25 посадочных мест. Аудитории должна быть оборудованы учебной мебелью для обучающихся, стол и стул для преподавателя, доска. Компьютерный класс, оснащенный компьютерами, с выходом в сеть Интернет, оборудованный учебной мебелью.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</w:tr>
      <w:tr w:rsidR="004A7CF4" w:rsidRPr="001C7A0C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7.9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пользования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неограниченно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</w:p>
        </w:tc>
      </w:tr>
      <w:tr w:rsidR="004A7CF4" w:rsidRPr="00AB4483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7.10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Офисный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пакет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 Word, Excel, PowerPoint, OneNote, Outlook, Publisher, Access (Microsoft Open License).</w:t>
            </w:r>
          </w:p>
        </w:tc>
      </w:tr>
      <w:tr w:rsidR="004A7CF4" w:rsidRPr="00AB4483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7.11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- 3D V16,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15, Autodesk</w:t>
            </w:r>
          </w:p>
        </w:tc>
      </w:tr>
      <w:tr w:rsidR="004A7CF4" w:rsidRPr="00D74648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7.12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 Аудитория для текущего контроля и промежуточной аттестации.</w:t>
            </w:r>
          </w:p>
        </w:tc>
      </w:tr>
      <w:tr w:rsidR="004A7CF4" w:rsidRPr="001C7A0C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7.13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10. Компьютерный класс, оснащенный компьютерами, с выходом в сеть Интернет, оборудованный учебной мебелью.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</w:tr>
      <w:tr w:rsidR="004A7CF4" w:rsidRPr="001C7A0C" w:rsidTr="00AD6BB4">
        <w:trPr>
          <w:trHeight w:val="276"/>
        </w:trPr>
        <w:tc>
          <w:tcPr>
            <w:tcW w:w="885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7.14</w:t>
            </w:r>
          </w:p>
        </w:tc>
        <w:tc>
          <w:tcPr>
            <w:tcW w:w="9321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пользования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неограниченно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</w:p>
        </w:tc>
      </w:tr>
      <w:tr w:rsidR="004A7CF4" w:rsidRPr="00AB4483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7.15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Офисный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пакет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 Word, Excel, PowerPoint, OneNote, Outlook, Publisher, Access (Microsoft Open License).</w:t>
            </w:r>
          </w:p>
        </w:tc>
      </w:tr>
      <w:tr w:rsidR="004A7CF4" w:rsidRPr="00AB4483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7.16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- 3D V16,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15, Autodesk</w:t>
            </w:r>
          </w:p>
        </w:tc>
      </w:tr>
      <w:tr w:rsidR="004A7CF4" w:rsidRPr="001C7A0C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7.17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7CF4" w:rsidRDefault="004A7CF4" w:rsidP="00DC32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11.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Аудитория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состоятельной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</w:p>
        </w:tc>
      </w:tr>
      <w:tr w:rsidR="004A7CF4" w:rsidRPr="00D74648" w:rsidTr="00AD6BB4">
        <w:trPr>
          <w:trHeight w:val="276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DC32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7.18</w:t>
            </w:r>
          </w:p>
        </w:tc>
        <w:tc>
          <w:tcPr>
            <w:tcW w:w="932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4A7CF4" w:rsidRPr="006C699E" w:rsidRDefault="004A7CF4" w:rsidP="00DC32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 Читальный зал научной библиотеки, оснащенный компьютерами с выходом в сеть Интернет.</w:t>
            </w:r>
          </w:p>
        </w:tc>
      </w:tr>
      <w:tr w:rsidR="004A7CF4" w:rsidRPr="00D74648" w:rsidTr="00AD6BB4">
        <w:trPr>
          <w:trHeight w:hRule="exact" w:val="278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Pr="001C7A0C" w:rsidRDefault="004A7CF4">
            <w:pPr>
              <w:jc w:val="center"/>
              <w:rPr>
                <w:sz w:val="19"/>
                <w:szCs w:val="19"/>
                <w:lang w:val="ru-RU"/>
              </w:rPr>
            </w:pPr>
            <w:r w:rsidRPr="001C7A0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8. МЕТОДИЧЕСКИЕ УКАЗАНИЯ ДЛЯ ОБУЧАЮЩИХСЯ ПО ОСВОЕНИЮ ДИСЦИПЛИНЫ (МОДУЛЯ)</w:t>
            </w:r>
          </w:p>
        </w:tc>
      </w:tr>
      <w:tr w:rsidR="004A7CF4" w:rsidRPr="00D74648" w:rsidTr="004A7CF4">
        <w:trPr>
          <w:trHeight w:hRule="exact" w:val="2197"/>
        </w:trPr>
        <w:tc>
          <w:tcPr>
            <w:tcW w:w="102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A7CF4" w:rsidRDefault="004A7CF4" w:rsidP="004A7CF4">
            <w:pPr>
              <w:pStyle w:val="TableParagraph"/>
              <w:tabs>
                <w:tab w:val="left" w:pos="235"/>
              </w:tabs>
              <w:spacing w:line="242" w:lineRule="auto"/>
              <w:ind w:left="42" w:right="362"/>
              <w:rPr>
                <w:sz w:val="19"/>
              </w:rPr>
            </w:pPr>
            <w:r>
              <w:rPr>
                <w:sz w:val="19"/>
              </w:rPr>
              <w:t xml:space="preserve">8.1 </w:t>
            </w:r>
            <w:proofErr w:type="spellStart"/>
            <w:r>
              <w:rPr>
                <w:sz w:val="19"/>
              </w:rPr>
              <w:t>Харах</w:t>
            </w:r>
            <w:proofErr w:type="spellEnd"/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М.М.,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Козлова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И.А.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Чертежи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сборочные</w:t>
            </w:r>
            <w:proofErr w:type="gramStart"/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:</w:t>
            </w:r>
            <w:proofErr w:type="gramEnd"/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Метод</w:t>
            </w:r>
            <w:proofErr w:type="gramStart"/>
            <w:r>
              <w:rPr>
                <w:sz w:val="19"/>
              </w:rPr>
              <w:t>.</w:t>
            </w:r>
            <w:proofErr w:type="gramEnd"/>
            <w:r>
              <w:rPr>
                <w:spacing w:val="-5"/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у</w:t>
            </w:r>
            <w:proofErr w:type="gramEnd"/>
            <w:r>
              <w:rPr>
                <w:sz w:val="19"/>
              </w:rPr>
              <w:t>каз.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по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«Инженерной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компьютерной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графике»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студ.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курсов</w:t>
            </w:r>
            <w:r>
              <w:rPr>
                <w:spacing w:val="-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техн</w:t>
            </w:r>
            <w:proofErr w:type="spellEnd"/>
            <w:r>
              <w:rPr>
                <w:sz w:val="19"/>
              </w:rPr>
              <w:t>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спец.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направлений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подготовки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бакалавров.-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Астрахань: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Изд-во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АГТУ,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2013,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73</w:t>
            </w:r>
            <w:r>
              <w:rPr>
                <w:spacing w:val="-4"/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с</w:t>
            </w:r>
            <w:proofErr w:type="gramEnd"/>
            <w:r>
              <w:rPr>
                <w:sz w:val="19"/>
              </w:rPr>
              <w:t>.</w:t>
            </w:r>
          </w:p>
          <w:p w:rsidR="004A7CF4" w:rsidRDefault="004A7CF4" w:rsidP="004A7CF4">
            <w:pPr>
              <w:pStyle w:val="TableParagraph"/>
              <w:spacing w:line="216" w:lineRule="exact"/>
              <w:ind w:left="234"/>
              <w:rPr>
                <w:sz w:val="19"/>
              </w:rPr>
            </w:pPr>
            <w:r>
              <w:rPr>
                <w:sz w:val="19"/>
              </w:rPr>
              <w:t>(Библиотека АГТУ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экз.)</w:t>
            </w:r>
          </w:p>
          <w:p w:rsidR="004A7CF4" w:rsidRDefault="004A7CF4" w:rsidP="004A7CF4">
            <w:pPr>
              <w:pStyle w:val="TableParagraph"/>
              <w:tabs>
                <w:tab w:val="left" w:pos="235"/>
              </w:tabs>
              <w:ind w:left="42" w:right="941"/>
              <w:rPr>
                <w:sz w:val="19"/>
              </w:rPr>
            </w:pPr>
            <w:r>
              <w:rPr>
                <w:sz w:val="19"/>
              </w:rPr>
              <w:t xml:space="preserve">8.2 </w:t>
            </w:r>
            <w:proofErr w:type="spellStart"/>
            <w:r>
              <w:rPr>
                <w:sz w:val="19"/>
              </w:rPr>
              <w:t>Харах</w:t>
            </w:r>
            <w:proofErr w:type="spellEnd"/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М.М.,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Козлова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И.А.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Аксонометрические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проекции: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Методические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указания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по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«Компьютерной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графике»:</w:t>
            </w:r>
            <w:r>
              <w:rPr>
                <w:spacing w:val="-1"/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-А</w:t>
            </w:r>
            <w:proofErr w:type="gramEnd"/>
            <w:r>
              <w:rPr>
                <w:sz w:val="19"/>
              </w:rPr>
              <w:t>страхань: Изд-во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АГТУ,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2011.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49с.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(Библиотека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АГТУ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20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экз.)</w:t>
            </w:r>
          </w:p>
          <w:p w:rsidR="004A7CF4" w:rsidRPr="004A7CF4" w:rsidRDefault="004A7CF4" w:rsidP="004A7CF4">
            <w:pPr>
              <w:rPr>
                <w:rFonts w:ascii="Times New Roman" w:hAnsi="Times New Roman" w:cs="Times New Roman"/>
                <w:lang w:val="ru-RU"/>
              </w:rPr>
            </w:pP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8.3. Большаков, В.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Инженерная и компьютерная графика. Изделия с резьбовыми соединениями</w:t>
            </w:r>
            <w:proofErr w:type="gramStart"/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</w:t>
            </w:r>
            <w:proofErr w:type="gramEnd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учебное пособие для вузов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 В.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Большаков, А.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proofErr w:type="spellStart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Чагина</w:t>
            </w:r>
            <w:proofErr w:type="spellEnd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— 3-е изд., </w:t>
            </w:r>
            <w:proofErr w:type="spellStart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испр</w:t>
            </w:r>
            <w:proofErr w:type="spellEnd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 и доп.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Москва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Издательство </w:t>
            </w:r>
            <w:proofErr w:type="spellStart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Юрайт</w:t>
            </w:r>
            <w:proofErr w:type="spellEnd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, 2024.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152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(Высшее образование).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— 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ISBN 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978-5-534-12937-3. — Текст</w:t>
            </w:r>
            <w:proofErr w:type="gramStart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электронный // Образовательная платформа </w:t>
            </w:r>
            <w:proofErr w:type="spellStart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Юрайт</w:t>
            </w:r>
            <w:proofErr w:type="spellEnd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[сайт]. — 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proofErr w:type="spellStart"/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urait</w:t>
            </w:r>
            <w:proofErr w:type="spellEnd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spellStart"/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ru</w:t>
            </w:r>
            <w:proofErr w:type="spellEnd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proofErr w:type="spellStart"/>
            <w:r w:rsidRPr="004A7CF4">
              <w:rPr>
                <w:rFonts w:ascii="Times New Roman" w:hAnsi="Times New Roman" w:cs="Times New Roman"/>
                <w:sz w:val="19"/>
                <w:szCs w:val="19"/>
              </w:rPr>
              <w:t>bcode</w:t>
            </w:r>
            <w:proofErr w:type="spellEnd"/>
            <w:r w:rsidRPr="004A7CF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/537750 (дата обращения: 13.06.2024).</w:t>
            </w:r>
          </w:p>
        </w:tc>
      </w:tr>
    </w:tbl>
    <w:p w:rsidR="004A7CF4" w:rsidRPr="00D74648" w:rsidRDefault="004A7CF4" w:rsidP="00AD6BB4">
      <w:pPr>
        <w:spacing w:before="67" w:after="120"/>
        <w:ind w:left="6348" w:right="740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</w:p>
    <w:p w:rsidR="004A7CF4" w:rsidRPr="00D74648" w:rsidRDefault="004A7CF4" w:rsidP="00AD6BB4">
      <w:pPr>
        <w:spacing w:before="67" w:after="120"/>
        <w:ind w:left="6348" w:right="740"/>
        <w:rPr>
          <w:rFonts w:ascii="Times New Roman" w:hAnsi="Times New Roman" w:cs="Times New Roman"/>
          <w:sz w:val="24"/>
          <w:szCs w:val="24"/>
          <w:lang w:val="ru-RU"/>
        </w:rPr>
      </w:pPr>
    </w:p>
    <w:p w:rsidR="004A7CF4" w:rsidRPr="00D74648" w:rsidRDefault="004A7CF4" w:rsidP="00AD6BB4">
      <w:pPr>
        <w:spacing w:before="67" w:after="120"/>
        <w:ind w:left="6348" w:right="740"/>
        <w:rPr>
          <w:rFonts w:ascii="Times New Roman" w:hAnsi="Times New Roman" w:cs="Times New Roman"/>
          <w:sz w:val="24"/>
          <w:szCs w:val="24"/>
          <w:lang w:val="ru-RU"/>
        </w:rPr>
      </w:pPr>
    </w:p>
    <w:p w:rsidR="004A7CF4" w:rsidRPr="00D74648" w:rsidRDefault="004A7CF4" w:rsidP="00AD6BB4">
      <w:pPr>
        <w:spacing w:before="67" w:after="120"/>
        <w:ind w:left="6348" w:right="740"/>
        <w:rPr>
          <w:rFonts w:ascii="Times New Roman" w:hAnsi="Times New Roman" w:cs="Times New Roman"/>
          <w:sz w:val="24"/>
          <w:szCs w:val="24"/>
          <w:lang w:val="ru-RU"/>
        </w:rPr>
      </w:pPr>
    </w:p>
    <w:p w:rsidR="00AD6BB4" w:rsidRPr="00AD6BB4" w:rsidRDefault="00AD6BB4" w:rsidP="00AD6BB4">
      <w:pPr>
        <w:spacing w:before="67" w:after="120"/>
        <w:ind w:left="6348" w:right="740"/>
        <w:rPr>
          <w:rFonts w:ascii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hAnsi="Times New Roman" w:cs="Times New Roman"/>
          <w:sz w:val="24"/>
          <w:szCs w:val="24"/>
          <w:lang w:val="ru-RU"/>
        </w:rPr>
        <w:t>Приложение к рабочей программе</w:t>
      </w:r>
      <w:r w:rsidRPr="00AD6BB4"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дисциплины (модуля)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u w:val="single"/>
          <w:lang w:val="ru-RU"/>
        </w:rPr>
        <w:t>Начертательная геометрия и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u w:val="single"/>
          <w:lang w:val="ru-RU"/>
        </w:rPr>
        <w:t>инженерная</w:t>
      </w:r>
      <w:r w:rsidRPr="00AD6BB4">
        <w:rPr>
          <w:rFonts w:ascii="Times New Roman" w:hAnsi="Times New Roman" w:cs="Times New Roman"/>
          <w:spacing w:val="-1"/>
          <w:sz w:val="24"/>
          <w:szCs w:val="24"/>
          <w:u w:val="single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u w:val="single"/>
          <w:lang w:val="ru-RU"/>
        </w:rPr>
        <w:t>графика</w:t>
      </w:r>
    </w:p>
    <w:p w:rsidR="00AD6BB4" w:rsidRPr="00AD6BB4" w:rsidRDefault="00AD6BB4" w:rsidP="00AD6BB4">
      <w:pPr>
        <w:spacing w:before="8" w:after="120"/>
        <w:rPr>
          <w:rFonts w:ascii="Times New Roman" w:hAnsi="Times New Roman" w:cs="Times New Roman"/>
          <w:sz w:val="24"/>
          <w:szCs w:val="24"/>
          <w:lang w:val="ru-RU"/>
        </w:rPr>
      </w:pPr>
    </w:p>
    <w:p w:rsidR="00AD6BB4" w:rsidRPr="00AD6BB4" w:rsidRDefault="00AD6BB4" w:rsidP="00AD6BB4">
      <w:pPr>
        <w:keepNext/>
        <w:keepLines/>
        <w:spacing w:before="240" w:line="235" w:lineRule="auto"/>
        <w:ind w:left="851" w:right="301" w:firstLine="567"/>
        <w:jc w:val="both"/>
        <w:outlineLvl w:val="0"/>
        <w:rPr>
          <w:rFonts w:ascii="Times New Roman" w:eastAsiaTheme="majorEastAsia" w:hAnsi="Times New Roman" w:cs="Times New Roman"/>
          <w:b/>
          <w:sz w:val="24"/>
          <w:szCs w:val="24"/>
          <w:lang w:val="ru-RU"/>
        </w:rPr>
      </w:pP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Особенности реализации РПД при наличии в контингенте обучающихся с ограниченными возможностями здоровья по</w:t>
      </w:r>
      <w:r w:rsidRPr="00AD6BB4">
        <w:rPr>
          <w:rFonts w:ascii="Times New Roman" w:eastAsiaTheme="majorEastAsia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зрению</w:t>
      </w:r>
      <w:r w:rsidRPr="00AD6BB4">
        <w:rPr>
          <w:rFonts w:ascii="Times New Roman" w:eastAsiaTheme="majorEastAsia" w:hAnsi="Times New Roman" w:cs="Times New Roman"/>
          <w:sz w:val="24"/>
          <w:szCs w:val="24"/>
          <w:vertAlign w:val="superscript"/>
          <w:lang w:val="ru-RU"/>
        </w:rPr>
        <w:t>3</w:t>
      </w:r>
    </w:p>
    <w:p w:rsidR="00AD6BB4" w:rsidRPr="00AD6BB4" w:rsidRDefault="00AD6BB4" w:rsidP="00AD6BB4">
      <w:pPr>
        <w:spacing w:before="2" w:after="120"/>
        <w:rPr>
          <w:rFonts w:ascii="Times New Roman" w:hAnsi="Times New Roman" w:cs="Times New Roman"/>
          <w:sz w:val="24"/>
          <w:szCs w:val="24"/>
          <w:lang w:val="ru-RU"/>
        </w:rPr>
      </w:pPr>
    </w:p>
    <w:p w:rsidR="00AD6BB4" w:rsidRPr="00AD6BB4" w:rsidRDefault="00AD6BB4" w:rsidP="00AD6BB4">
      <w:pPr>
        <w:spacing w:after="120"/>
        <w:ind w:left="818" w:right="164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AD6BB4">
        <w:rPr>
          <w:rFonts w:ascii="Times New Roman" w:hAnsi="Times New Roman" w:cs="Times New Roman"/>
          <w:sz w:val="24"/>
          <w:szCs w:val="24"/>
          <w:lang w:val="ru-RU"/>
        </w:rPr>
        <w:t xml:space="preserve">В Университете в рамках создания </w:t>
      </w:r>
      <w:proofErr w:type="spellStart"/>
      <w:r w:rsidRPr="00AD6BB4">
        <w:rPr>
          <w:rFonts w:ascii="Times New Roman" w:hAnsi="Times New Roman" w:cs="Times New Roman"/>
          <w:sz w:val="24"/>
          <w:szCs w:val="24"/>
          <w:lang w:val="ru-RU"/>
        </w:rPr>
        <w:t>безбарьерной</w:t>
      </w:r>
      <w:proofErr w:type="spellEnd"/>
      <w:r w:rsidRPr="00AD6BB4">
        <w:rPr>
          <w:rFonts w:ascii="Times New Roman" w:hAnsi="Times New Roman" w:cs="Times New Roman"/>
          <w:sz w:val="24"/>
          <w:szCs w:val="24"/>
          <w:lang w:val="ru-RU"/>
        </w:rPr>
        <w:t xml:space="preserve"> образовательной среды для обуча</w:t>
      </w:r>
      <w:proofErr w:type="gramStart"/>
      <w:r w:rsidRPr="00AD6BB4">
        <w:rPr>
          <w:rFonts w:ascii="Times New Roman" w:hAnsi="Times New Roman" w:cs="Times New Roman"/>
          <w:sz w:val="24"/>
          <w:szCs w:val="24"/>
          <w:lang w:val="ru-RU"/>
        </w:rPr>
        <w:t>ю-</w:t>
      </w:r>
      <w:proofErr w:type="gramEnd"/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proofErr w:type="spellStart"/>
      <w:r w:rsidRPr="00AD6BB4">
        <w:rPr>
          <w:rFonts w:ascii="Times New Roman" w:hAnsi="Times New Roman" w:cs="Times New Roman"/>
          <w:sz w:val="24"/>
          <w:szCs w:val="24"/>
          <w:lang w:val="ru-RU"/>
        </w:rPr>
        <w:t>щихся</w:t>
      </w:r>
      <w:proofErr w:type="spellEnd"/>
      <w:r w:rsidRPr="00AD6BB4">
        <w:rPr>
          <w:rFonts w:ascii="Times New Roman" w:hAnsi="Times New Roman" w:cs="Times New Roman"/>
          <w:sz w:val="24"/>
          <w:szCs w:val="24"/>
          <w:lang w:val="ru-RU"/>
        </w:rPr>
        <w:t xml:space="preserve"> с ограниченными возможностями здоровья по зрению организованы информационные</w:t>
      </w:r>
      <w:r w:rsidRPr="00AD6BB4"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 xml:space="preserve">указатели с использованием тактильного шрифта по системе Брайля. </w:t>
      </w:r>
      <w:proofErr w:type="spellStart"/>
      <w:r w:rsidRPr="00AD6BB4">
        <w:rPr>
          <w:rFonts w:ascii="Times New Roman" w:hAnsi="Times New Roman" w:cs="Times New Roman"/>
          <w:sz w:val="24"/>
          <w:szCs w:val="24"/>
        </w:rPr>
        <w:t>Сайт</w:t>
      </w:r>
      <w:proofErr w:type="spellEnd"/>
      <w:r w:rsidRPr="00AD6BB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AD6BB4">
        <w:rPr>
          <w:rFonts w:ascii="Times New Roman" w:hAnsi="Times New Roman" w:cs="Times New Roman"/>
          <w:sz w:val="24"/>
          <w:szCs w:val="24"/>
        </w:rPr>
        <w:t>Университета</w:t>
      </w:r>
      <w:proofErr w:type="spellEnd"/>
      <w:r w:rsidRPr="00AD6BB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AD6BB4">
        <w:rPr>
          <w:rFonts w:ascii="Times New Roman" w:hAnsi="Times New Roman" w:cs="Times New Roman"/>
          <w:sz w:val="24"/>
          <w:szCs w:val="24"/>
        </w:rPr>
        <w:t>имеет</w:t>
      </w:r>
      <w:proofErr w:type="spellEnd"/>
      <w:r w:rsidRPr="00AD6BB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AD6BB4">
        <w:rPr>
          <w:rFonts w:ascii="Times New Roman" w:hAnsi="Times New Roman" w:cs="Times New Roman"/>
          <w:sz w:val="24"/>
          <w:szCs w:val="24"/>
        </w:rPr>
        <w:t>версию</w:t>
      </w:r>
      <w:proofErr w:type="spellEnd"/>
      <w:r w:rsidRPr="00AD6B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BB4">
        <w:rPr>
          <w:rFonts w:ascii="Times New Roman" w:hAnsi="Times New Roman" w:cs="Times New Roman"/>
          <w:sz w:val="24"/>
          <w:szCs w:val="24"/>
        </w:rPr>
        <w:t>для</w:t>
      </w:r>
      <w:proofErr w:type="spellEnd"/>
      <w:r w:rsidRPr="00AD6BB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AD6BB4">
        <w:rPr>
          <w:rFonts w:ascii="Times New Roman" w:hAnsi="Times New Roman" w:cs="Times New Roman"/>
          <w:sz w:val="24"/>
          <w:szCs w:val="24"/>
        </w:rPr>
        <w:t>слабовидящих</w:t>
      </w:r>
      <w:proofErr w:type="spellEnd"/>
      <w:r w:rsidRPr="00AD6BB4">
        <w:rPr>
          <w:rFonts w:ascii="Times New Roman" w:hAnsi="Times New Roman" w:cs="Times New Roman"/>
          <w:sz w:val="24"/>
          <w:szCs w:val="24"/>
        </w:rPr>
        <w:t>.</w:t>
      </w:r>
    </w:p>
    <w:p w:rsidR="00AD6BB4" w:rsidRPr="00AD6BB4" w:rsidRDefault="00AD6BB4" w:rsidP="00AD6BB4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AD6BB4" w:rsidRPr="00AD6BB4" w:rsidRDefault="00AD6BB4" w:rsidP="00AD6BB4">
      <w:pPr>
        <w:widowControl w:val="0"/>
        <w:numPr>
          <w:ilvl w:val="1"/>
          <w:numId w:val="7"/>
        </w:numPr>
        <w:tabs>
          <w:tab w:val="left" w:pos="1276"/>
        </w:tabs>
        <w:autoSpaceDE w:val="0"/>
        <w:autoSpaceDN w:val="0"/>
        <w:ind w:left="851" w:right="166" w:firstLine="34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Реализация РПД может осуществляться с использованием дистанционных технологий</w:t>
      </w:r>
      <w:r w:rsidRPr="00AD6BB4">
        <w:rPr>
          <w:rFonts w:ascii="Times New Roman" w:eastAsia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в части освоения следующих разделов (видов контактной работы): (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приводятся разделы или виды</w:t>
      </w:r>
      <w:r w:rsidRPr="00AD6BB4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контактной</w:t>
      </w:r>
      <w:r w:rsidRPr="00AD6BB4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работы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</w:p>
    <w:p w:rsidR="00AD6BB4" w:rsidRPr="00AD6BB4" w:rsidRDefault="00AD6BB4" w:rsidP="00AD6BB4">
      <w:pPr>
        <w:widowControl w:val="0"/>
        <w:numPr>
          <w:ilvl w:val="1"/>
          <w:numId w:val="7"/>
        </w:numPr>
        <w:autoSpaceDE w:val="0"/>
        <w:autoSpaceDN w:val="0"/>
        <w:ind w:left="851" w:right="163" w:firstLine="3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Методические указания для обучающихся по освоению дисциплины (модуля) пре</w:t>
      </w:r>
      <w:proofErr w:type="gramStart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д-</w:t>
      </w:r>
      <w:proofErr w:type="gramEnd"/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proofErr w:type="spellStart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ставлены</w:t>
      </w:r>
      <w:proofErr w:type="spellEnd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аудиоформате</w:t>
      </w:r>
      <w:proofErr w:type="spellEnd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ссылка на размещение файлов на образовательном портале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</w:p>
    <w:p w:rsidR="00AD6BB4" w:rsidRPr="00AD6BB4" w:rsidRDefault="00AD6BB4" w:rsidP="00AD6BB4">
      <w:pPr>
        <w:widowControl w:val="0"/>
        <w:numPr>
          <w:ilvl w:val="1"/>
          <w:numId w:val="7"/>
        </w:numPr>
        <w:tabs>
          <w:tab w:val="left" w:pos="1418"/>
        </w:tabs>
        <w:autoSpaceDE w:val="0"/>
        <w:autoSpaceDN w:val="0"/>
        <w:ind w:left="851" w:right="168" w:firstLine="3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Форма проведения промежуточной аттестации по дисциплине устанавливается для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обучающихся с ОВЗ с учетом индивидуальных психофизических особенностей (устно,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письменно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на бумаге,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письменно на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компьютере, в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форме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тестирования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т.п.).</w:t>
      </w:r>
    </w:p>
    <w:p w:rsidR="00AD6BB4" w:rsidRPr="00AD6BB4" w:rsidRDefault="00AD6BB4" w:rsidP="00AD6BB4">
      <w:pPr>
        <w:widowControl w:val="0"/>
        <w:numPr>
          <w:ilvl w:val="1"/>
          <w:numId w:val="7"/>
        </w:numPr>
        <w:autoSpaceDE w:val="0"/>
        <w:autoSpaceDN w:val="0"/>
        <w:ind w:left="851" w:right="166" w:firstLine="3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При проведении промежуточного контроля обучающемуся при необходимости может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предоставляется ассистент.</w:t>
      </w:r>
    </w:p>
    <w:p w:rsidR="00AD6BB4" w:rsidRPr="00AD6BB4" w:rsidRDefault="00AD6BB4" w:rsidP="00AD6BB4">
      <w:pPr>
        <w:widowControl w:val="0"/>
        <w:numPr>
          <w:ilvl w:val="1"/>
          <w:numId w:val="7"/>
        </w:numPr>
        <w:tabs>
          <w:tab w:val="left" w:pos="1418"/>
        </w:tabs>
        <w:autoSpaceDE w:val="0"/>
        <w:autoSpaceDN w:val="0"/>
        <w:ind w:left="851" w:right="167" w:firstLine="3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проведении промежуточного и текущего контроля с использованием </w:t>
      </w:r>
      <w:proofErr w:type="spellStart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ассистивных</w:t>
      </w:r>
      <w:proofErr w:type="spellEnd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средств обучающемуся предоставляется дополнительное время для подготовки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ответа.</w:t>
      </w:r>
    </w:p>
    <w:p w:rsidR="00AD6BB4" w:rsidRPr="00AD6BB4" w:rsidRDefault="00AD6BB4" w:rsidP="00AD6BB4">
      <w:pPr>
        <w:spacing w:after="120"/>
        <w:rPr>
          <w:rFonts w:ascii="Times New Roman" w:hAnsi="Times New Roman" w:cs="Times New Roman"/>
          <w:sz w:val="24"/>
          <w:szCs w:val="24"/>
          <w:lang w:val="ru-RU"/>
        </w:rPr>
      </w:pPr>
    </w:p>
    <w:p w:rsidR="00AD6BB4" w:rsidRPr="00AD6BB4" w:rsidRDefault="00AD6BB4" w:rsidP="00AD6BB4">
      <w:pPr>
        <w:keepNext/>
        <w:keepLines/>
        <w:spacing w:before="240"/>
        <w:ind w:left="993" w:right="301" w:firstLine="567"/>
        <w:jc w:val="both"/>
        <w:outlineLvl w:val="0"/>
        <w:rPr>
          <w:rFonts w:ascii="Times New Roman" w:eastAsiaTheme="majorEastAsia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 xml:space="preserve">Особенности реализации РПД при наличии в контингенте </w:t>
      </w:r>
      <w:proofErr w:type="gramStart"/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обучающихся</w:t>
      </w:r>
      <w:proofErr w:type="gramEnd"/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ограничен-ными</w:t>
      </w:r>
      <w:proofErr w:type="spellEnd"/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 xml:space="preserve"> возможностями здоровья по</w:t>
      </w:r>
      <w:r w:rsidRPr="00AD6BB4">
        <w:rPr>
          <w:rFonts w:ascii="Times New Roman" w:eastAsiaTheme="majorEastAsia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слуху</w:t>
      </w:r>
    </w:p>
    <w:p w:rsidR="00AD6BB4" w:rsidRPr="00AD6BB4" w:rsidRDefault="00AD6BB4" w:rsidP="00AD6BB4">
      <w:pPr>
        <w:spacing w:before="6" w:after="12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D6BB4" w:rsidRPr="00AD6BB4" w:rsidRDefault="00AD6BB4" w:rsidP="00AD6BB4">
      <w:pPr>
        <w:widowControl w:val="0"/>
        <w:numPr>
          <w:ilvl w:val="0"/>
          <w:numId w:val="6"/>
        </w:numPr>
        <w:tabs>
          <w:tab w:val="left" w:pos="1178"/>
        </w:tabs>
        <w:autoSpaceDE w:val="0"/>
        <w:autoSpaceDN w:val="0"/>
        <w:ind w:left="851" w:right="166" w:firstLine="3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Реализация РПД может осуществляться с использованием дистанционных технологий </w:t>
      </w:r>
      <w:r w:rsidRPr="00AD6BB4">
        <w:rPr>
          <w:rFonts w:ascii="Times New Roman" w:eastAsia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в части освоения следующих разделов (видов контактной работы): (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приводятся разделы или виды</w:t>
      </w:r>
      <w:r w:rsidRPr="00AD6BB4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контактной</w:t>
      </w:r>
      <w:r w:rsidRPr="00AD6BB4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работы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</w:p>
    <w:p w:rsidR="00AD6BB4" w:rsidRPr="00AD6BB4" w:rsidRDefault="00AD6BB4" w:rsidP="00AD6BB4">
      <w:pPr>
        <w:widowControl w:val="0"/>
        <w:numPr>
          <w:ilvl w:val="0"/>
          <w:numId w:val="6"/>
        </w:numPr>
        <w:tabs>
          <w:tab w:val="left" w:pos="1276"/>
        </w:tabs>
        <w:autoSpaceDE w:val="0"/>
        <w:autoSpaceDN w:val="0"/>
        <w:spacing w:before="1"/>
        <w:ind w:left="851" w:right="164" w:firstLine="3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При проведении практических (лабораторных) занятий производится дублирование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звуковой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справочной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информации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визуальной.</w:t>
      </w:r>
    </w:p>
    <w:p w:rsidR="00AD6BB4" w:rsidRPr="00AD6BB4" w:rsidRDefault="00AD6BB4" w:rsidP="00AD6BB4">
      <w:pPr>
        <w:widowControl w:val="0"/>
        <w:numPr>
          <w:ilvl w:val="0"/>
          <w:numId w:val="6"/>
        </w:numPr>
        <w:tabs>
          <w:tab w:val="left" w:pos="1418"/>
        </w:tabs>
        <w:autoSpaceDE w:val="0"/>
        <w:autoSpaceDN w:val="0"/>
        <w:ind w:left="851" w:right="168" w:firstLine="3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Форма проведения промежуточной аттестации по дисциплине устанавливается для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обучающихся с ОВЗ с учетом индивидуальных психофизических особенностей (устно,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письменно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на бумаге,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письменно на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компьютере, в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форме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тестирования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т.п.).</w:t>
      </w:r>
    </w:p>
    <w:p w:rsidR="00AD6BB4" w:rsidRPr="00AD6BB4" w:rsidRDefault="00AD6BB4" w:rsidP="00AD6BB4">
      <w:pPr>
        <w:widowControl w:val="0"/>
        <w:numPr>
          <w:ilvl w:val="0"/>
          <w:numId w:val="6"/>
        </w:numPr>
        <w:tabs>
          <w:tab w:val="left" w:pos="1276"/>
        </w:tabs>
        <w:autoSpaceDE w:val="0"/>
        <w:autoSpaceDN w:val="0"/>
        <w:ind w:left="993" w:right="166" w:firstLine="185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При проведении промежуточного контроля обучающемуся при необходимости может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предоставляется ассистент.</w:t>
      </w:r>
    </w:p>
    <w:p w:rsidR="00AD6BB4" w:rsidRPr="00AD6BB4" w:rsidRDefault="00AD6BB4" w:rsidP="00AD6BB4">
      <w:pPr>
        <w:widowControl w:val="0"/>
        <w:numPr>
          <w:ilvl w:val="0"/>
          <w:numId w:val="6"/>
        </w:numPr>
        <w:tabs>
          <w:tab w:val="left" w:pos="1418"/>
        </w:tabs>
        <w:autoSpaceDE w:val="0"/>
        <w:autoSpaceDN w:val="0"/>
        <w:ind w:left="993" w:right="167" w:firstLine="14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проведении промежуточного и текущего контроля с использованием </w:t>
      </w:r>
      <w:proofErr w:type="spellStart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ассистивных</w:t>
      </w:r>
      <w:proofErr w:type="spellEnd"/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средств обучающемуся предоставляется дополнительное время для подготовки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ответа.</w:t>
      </w:r>
    </w:p>
    <w:p w:rsidR="00AD6BB4" w:rsidRPr="00AD6BB4" w:rsidRDefault="00AD6BB4" w:rsidP="00AD6BB4">
      <w:pPr>
        <w:spacing w:after="120"/>
        <w:rPr>
          <w:sz w:val="20"/>
          <w:lang w:val="ru-RU"/>
        </w:rPr>
      </w:pPr>
    </w:p>
    <w:p w:rsidR="00AD6BB4" w:rsidRPr="00AD6BB4" w:rsidRDefault="00BD253A" w:rsidP="00AD6BB4">
      <w:pPr>
        <w:spacing w:before="6" w:after="120"/>
        <w:rPr>
          <w:sz w:val="10"/>
          <w:lang w:val="ru-RU"/>
        </w:rPr>
      </w:pPr>
      <w:r w:rsidRPr="00BD253A">
        <w:rPr>
          <w:noProof/>
          <w:sz w:val="24"/>
          <w:lang w:val="ru-RU" w:eastAsia="ru-RU"/>
        </w:rPr>
        <w:pict>
          <v:rect id="Прямоугольник 1" o:spid="_x0000_s1026" style="position:absolute;margin-left:70.9pt;margin-top:8pt;width:2in;height:.5pt;z-index:-25165670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" fillcolor="black" stroked="f">
            <w10:wrap type="topAndBottom" anchorx="page"/>
          </v:rect>
        </w:pict>
      </w:r>
    </w:p>
    <w:p w:rsidR="00AD6BB4" w:rsidRPr="00AD6BB4" w:rsidRDefault="00AD6BB4" w:rsidP="00AD6BB4">
      <w:pPr>
        <w:spacing w:before="55"/>
        <w:ind w:left="818" w:right="169" w:hanging="1"/>
        <w:jc w:val="both"/>
        <w:rPr>
          <w:i/>
          <w:sz w:val="20"/>
          <w:lang w:val="ru-RU"/>
        </w:rPr>
      </w:pPr>
      <w:r w:rsidRPr="00AD6BB4">
        <w:rPr>
          <w:sz w:val="20"/>
          <w:vertAlign w:val="superscript"/>
          <w:lang w:val="ru-RU"/>
        </w:rPr>
        <w:t>3</w:t>
      </w:r>
      <w:r w:rsidRPr="00AD6BB4">
        <w:rPr>
          <w:sz w:val="20"/>
          <w:lang w:val="ru-RU"/>
        </w:rPr>
        <w:t xml:space="preserve"> </w:t>
      </w:r>
      <w:r w:rsidRPr="00AD6BB4">
        <w:rPr>
          <w:i/>
          <w:sz w:val="20"/>
          <w:lang w:val="ru-RU"/>
        </w:rPr>
        <w:t xml:space="preserve">Адаптация РПД осуществляется </w:t>
      </w:r>
      <w:r w:rsidRPr="00AD6BB4">
        <w:rPr>
          <w:b/>
          <w:i/>
          <w:sz w:val="20"/>
          <w:lang w:val="ru-RU"/>
        </w:rPr>
        <w:t xml:space="preserve">только </w:t>
      </w:r>
      <w:r w:rsidRPr="00AD6BB4">
        <w:rPr>
          <w:i/>
          <w:sz w:val="20"/>
          <w:lang w:val="ru-RU"/>
        </w:rPr>
        <w:t>при наличии в контингенте обучающихся лиц с ОВЗ, наличии их з</w:t>
      </w:r>
      <w:proofErr w:type="gramStart"/>
      <w:r w:rsidRPr="00AD6BB4">
        <w:rPr>
          <w:i/>
          <w:sz w:val="20"/>
          <w:lang w:val="ru-RU"/>
        </w:rPr>
        <w:t>а-</w:t>
      </w:r>
      <w:proofErr w:type="gramEnd"/>
      <w:r w:rsidRPr="00AD6BB4">
        <w:rPr>
          <w:i/>
          <w:spacing w:val="1"/>
          <w:sz w:val="20"/>
          <w:lang w:val="ru-RU"/>
        </w:rPr>
        <w:t xml:space="preserve"> </w:t>
      </w:r>
      <w:r w:rsidRPr="00AD6BB4">
        <w:rPr>
          <w:i/>
          <w:sz w:val="20"/>
          <w:lang w:val="ru-RU"/>
        </w:rPr>
        <w:t>явления о необходимости адаптированного учебного процесса, с учетом рекомендаций медико-социальной экс-</w:t>
      </w:r>
      <w:r w:rsidRPr="00AD6BB4">
        <w:rPr>
          <w:i/>
          <w:spacing w:val="1"/>
          <w:sz w:val="20"/>
          <w:lang w:val="ru-RU"/>
        </w:rPr>
        <w:t xml:space="preserve"> </w:t>
      </w:r>
      <w:proofErr w:type="spellStart"/>
      <w:r w:rsidRPr="00AD6BB4">
        <w:rPr>
          <w:i/>
          <w:sz w:val="20"/>
          <w:lang w:val="ru-RU"/>
        </w:rPr>
        <w:t>пертизы</w:t>
      </w:r>
      <w:proofErr w:type="spellEnd"/>
      <w:r w:rsidRPr="00AD6BB4">
        <w:rPr>
          <w:i/>
          <w:spacing w:val="-2"/>
          <w:sz w:val="20"/>
          <w:lang w:val="ru-RU"/>
        </w:rPr>
        <w:t xml:space="preserve"> </w:t>
      </w:r>
      <w:r w:rsidRPr="00AD6BB4">
        <w:rPr>
          <w:i/>
          <w:sz w:val="20"/>
          <w:lang w:val="ru-RU"/>
        </w:rPr>
        <w:t>или</w:t>
      </w:r>
      <w:r w:rsidRPr="00AD6BB4">
        <w:rPr>
          <w:i/>
          <w:spacing w:val="1"/>
          <w:sz w:val="20"/>
          <w:lang w:val="ru-RU"/>
        </w:rPr>
        <w:t xml:space="preserve"> </w:t>
      </w:r>
      <w:proofErr w:type="spellStart"/>
      <w:r w:rsidRPr="00AD6BB4">
        <w:rPr>
          <w:i/>
          <w:sz w:val="20"/>
          <w:lang w:val="ru-RU"/>
        </w:rPr>
        <w:t>психолого-медико-педагогической</w:t>
      </w:r>
      <w:proofErr w:type="spellEnd"/>
      <w:r w:rsidRPr="00AD6BB4">
        <w:rPr>
          <w:i/>
          <w:spacing w:val="1"/>
          <w:sz w:val="20"/>
          <w:lang w:val="ru-RU"/>
        </w:rPr>
        <w:t xml:space="preserve"> </w:t>
      </w:r>
      <w:r w:rsidRPr="00AD6BB4">
        <w:rPr>
          <w:i/>
          <w:sz w:val="20"/>
          <w:lang w:val="ru-RU"/>
        </w:rPr>
        <w:t>комиссии.</w:t>
      </w:r>
    </w:p>
    <w:p w:rsidR="00AD6BB4" w:rsidRPr="00AD6BB4" w:rsidRDefault="00AD6BB4" w:rsidP="00AD6BB4">
      <w:pPr>
        <w:jc w:val="both"/>
        <w:rPr>
          <w:sz w:val="20"/>
          <w:lang w:val="ru-RU"/>
        </w:rPr>
        <w:sectPr w:rsidR="00AD6BB4" w:rsidRPr="00AD6BB4" w:rsidSect="00CC3D65">
          <w:pgSz w:w="11910" w:h="16840"/>
          <w:pgMar w:top="1038" w:right="680" w:bottom="993" w:left="601" w:header="0" w:footer="885" w:gutter="0"/>
          <w:cols w:space="720"/>
        </w:sectPr>
      </w:pPr>
    </w:p>
    <w:p w:rsidR="00AD6BB4" w:rsidRPr="00AD6BB4" w:rsidRDefault="00AD6BB4" w:rsidP="00AD6BB4">
      <w:pPr>
        <w:keepNext/>
        <w:keepLines/>
        <w:spacing w:before="84"/>
        <w:ind w:left="284" w:firstLine="709"/>
        <w:jc w:val="both"/>
        <w:outlineLvl w:val="0"/>
        <w:rPr>
          <w:rFonts w:ascii="Times New Roman" w:eastAsiaTheme="majorEastAsia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lastRenderedPageBreak/>
        <w:t>Особенности реализации РПД при наличии в контингенте обучающихся с ограниче</w:t>
      </w:r>
      <w:proofErr w:type="gramStart"/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н-</w:t>
      </w:r>
      <w:proofErr w:type="gramEnd"/>
      <w:r w:rsidRPr="00AD6BB4">
        <w:rPr>
          <w:rFonts w:ascii="Times New Roman" w:eastAsiaTheme="majorEastAsia" w:hAnsi="Times New Roman" w:cs="Times New Roman"/>
          <w:spacing w:val="-57"/>
          <w:sz w:val="24"/>
          <w:szCs w:val="24"/>
          <w:lang w:val="ru-RU"/>
        </w:rPr>
        <w:t xml:space="preserve"> </w:t>
      </w:r>
      <w:proofErr w:type="spellStart"/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ными</w:t>
      </w:r>
      <w:proofErr w:type="spellEnd"/>
      <w:r w:rsidRPr="00AD6BB4">
        <w:rPr>
          <w:rFonts w:ascii="Times New Roman" w:eastAsiaTheme="majorEastAsia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возможностями</w:t>
      </w:r>
      <w:r w:rsidRPr="00AD6BB4">
        <w:rPr>
          <w:rFonts w:ascii="Times New Roman" w:eastAsiaTheme="majorEastAsia" w:hAnsi="Times New Roman" w:cs="Times New Roman"/>
          <w:spacing w:val="-3"/>
          <w:sz w:val="24"/>
          <w:szCs w:val="24"/>
          <w:lang w:val="ru-RU"/>
        </w:rPr>
        <w:t xml:space="preserve"> </w:t>
      </w: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здоровья,</w:t>
      </w:r>
      <w:r w:rsidRPr="00AD6BB4">
        <w:rPr>
          <w:rFonts w:ascii="Times New Roman" w:eastAsiaTheme="majorEastAsia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имеющих</w:t>
      </w:r>
      <w:r w:rsidRPr="00AD6BB4">
        <w:rPr>
          <w:rFonts w:ascii="Times New Roman" w:eastAsiaTheme="majorEastAsia" w:hAnsi="Times New Roman" w:cs="Times New Roman"/>
          <w:spacing w:val="-4"/>
          <w:sz w:val="24"/>
          <w:szCs w:val="24"/>
          <w:lang w:val="ru-RU"/>
        </w:rPr>
        <w:t xml:space="preserve"> </w:t>
      </w: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нарушения</w:t>
      </w:r>
      <w:r w:rsidRPr="00AD6BB4">
        <w:rPr>
          <w:rFonts w:ascii="Times New Roman" w:eastAsiaTheme="majorEastAsia" w:hAnsi="Times New Roman" w:cs="Times New Roman"/>
          <w:spacing w:val="-3"/>
          <w:sz w:val="24"/>
          <w:szCs w:val="24"/>
          <w:lang w:val="ru-RU"/>
        </w:rPr>
        <w:t xml:space="preserve"> </w:t>
      </w: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опорно-двигательного</w:t>
      </w:r>
      <w:r w:rsidRPr="00AD6BB4">
        <w:rPr>
          <w:rFonts w:ascii="Times New Roman" w:eastAsiaTheme="majorEastAsia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Theme="majorEastAsia" w:hAnsi="Times New Roman" w:cs="Times New Roman"/>
          <w:sz w:val="24"/>
          <w:szCs w:val="24"/>
          <w:lang w:val="ru-RU"/>
        </w:rPr>
        <w:t>аппарата</w:t>
      </w:r>
    </w:p>
    <w:p w:rsidR="00AD6BB4" w:rsidRPr="00AD6BB4" w:rsidRDefault="00AD6BB4" w:rsidP="00AD6BB4">
      <w:pPr>
        <w:spacing w:before="6" w:after="12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D6BB4" w:rsidRPr="00AD6BB4" w:rsidRDefault="00AD6BB4" w:rsidP="00AD6BB4">
      <w:pPr>
        <w:spacing w:after="120"/>
        <w:ind w:left="426" w:right="165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hAnsi="Times New Roman" w:cs="Times New Roman"/>
          <w:sz w:val="24"/>
          <w:szCs w:val="24"/>
          <w:lang w:val="ru-RU"/>
        </w:rPr>
        <w:t xml:space="preserve">В Университете в рамках создания </w:t>
      </w:r>
      <w:proofErr w:type="spellStart"/>
      <w:r w:rsidRPr="00AD6BB4">
        <w:rPr>
          <w:rFonts w:ascii="Times New Roman" w:hAnsi="Times New Roman" w:cs="Times New Roman"/>
          <w:sz w:val="24"/>
          <w:szCs w:val="24"/>
          <w:lang w:val="ru-RU"/>
        </w:rPr>
        <w:t>безбарьерной</w:t>
      </w:r>
      <w:proofErr w:type="spellEnd"/>
      <w:r w:rsidRPr="00AD6BB4">
        <w:rPr>
          <w:rFonts w:ascii="Times New Roman" w:hAnsi="Times New Roman" w:cs="Times New Roman"/>
          <w:sz w:val="24"/>
          <w:szCs w:val="24"/>
          <w:lang w:val="ru-RU"/>
        </w:rPr>
        <w:t xml:space="preserve"> образовательной среды для обучающихся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ограниченными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возможностями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здоровья,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имеющих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нарушения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опорн</w:t>
      </w:r>
      <w:proofErr w:type="gramStart"/>
      <w:r w:rsidRPr="00AD6BB4">
        <w:rPr>
          <w:rFonts w:ascii="Times New Roman" w:hAnsi="Times New Roman" w:cs="Times New Roman"/>
          <w:sz w:val="24"/>
          <w:szCs w:val="24"/>
          <w:lang w:val="ru-RU"/>
        </w:rPr>
        <w:t>о-</w:t>
      </w:r>
      <w:proofErr w:type="gramEnd"/>
      <w:r w:rsidRPr="00AD6BB4"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двигательного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аппарата,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корпуса,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которых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реализуется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образовательная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деятельность,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укомплектованы необходимым оборудованием для облегчения доступа в аудитории и об-</w:t>
      </w:r>
      <w:r w:rsidRPr="00AD6BB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proofErr w:type="spellStart"/>
      <w:r w:rsidRPr="00AD6BB4">
        <w:rPr>
          <w:rFonts w:ascii="Times New Roman" w:hAnsi="Times New Roman" w:cs="Times New Roman"/>
          <w:sz w:val="24"/>
          <w:szCs w:val="24"/>
          <w:lang w:val="ru-RU"/>
        </w:rPr>
        <w:t>служивающие</w:t>
      </w:r>
      <w:proofErr w:type="spellEnd"/>
      <w:r w:rsidRPr="00AD6BB4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hAnsi="Times New Roman" w:cs="Times New Roman"/>
          <w:sz w:val="24"/>
          <w:szCs w:val="24"/>
          <w:lang w:val="ru-RU"/>
        </w:rPr>
        <w:t>помещения.</w:t>
      </w:r>
    </w:p>
    <w:p w:rsidR="00AD6BB4" w:rsidRPr="00AD6BB4" w:rsidRDefault="00AD6BB4" w:rsidP="00AD6BB4">
      <w:pPr>
        <w:spacing w:after="120"/>
        <w:rPr>
          <w:rFonts w:ascii="Times New Roman" w:hAnsi="Times New Roman" w:cs="Times New Roman"/>
          <w:sz w:val="24"/>
          <w:szCs w:val="24"/>
          <w:lang w:val="ru-RU"/>
        </w:rPr>
      </w:pPr>
    </w:p>
    <w:p w:rsidR="00AD6BB4" w:rsidRPr="00AD6BB4" w:rsidRDefault="00AD6BB4" w:rsidP="00AD6BB4">
      <w:pPr>
        <w:widowControl w:val="0"/>
        <w:numPr>
          <w:ilvl w:val="0"/>
          <w:numId w:val="5"/>
        </w:numPr>
        <w:tabs>
          <w:tab w:val="left" w:pos="1178"/>
        </w:tabs>
        <w:autoSpaceDE w:val="0"/>
        <w:autoSpaceDN w:val="0"/>
        <w:ind w:left="426" w:right="166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Реализация РПД может осуществляться с использованием дистанционных технологий</w:t>
      </w:r>
      <w:r w:rsidRPr="00AD6BB4">
        <w:rPr>
          <w:rFonts w:ascii="Times New Roman" w:eastAsia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в части освоения следующих разделов (видов контактной работы): (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приводятся разделы или виды</w:t>
      </w:r>
      <w:r w:rsidRPr="00AD6BB4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контактной</w:t>
      </w:r>
      <w:r w:rsidRPr="00AD6BB4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работы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</w:p>
    <w:p w:rsidR="00AD6BB4" w:rsidRPr="00AD6BB4" w:rsidRDefault="00AD6BB4" w:rsidP="00AD6BB4">
      <w:pPr>
        <w:widowControl w:val="0"/>
        <w:numPr>
          <w:ilvl w:val="0"/>
          <w:numId w:val="5"/>
        </w:numPr>
        <w:autoSpaceDE w:val="0"/>
        <w:autoSpaceDN w:val="0"/>
        <w:spacing w:before="1"/>
        <w:ind w:left="426" w:right="1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При проведении практических (лабораторных) занятий обеспечивается возможность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освоения практических навыков обучающимся с ОВЗ с учетом его индивидуальных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физических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возможностей.</w:t>
      </w:r>
    </w:p>
    <w:p w:rsidR="00AD6BB4" w:rsidRPr="00AD6BB4" w:rsidRDefault="00AD6BB4" w:rsidP="00AD6BB4">
      <w:pPr>
        <w:widowControl w:val="0"/>
        <w:numPr>
          <w:ilvl w:val="0"/>
          <w:numId w:val="5"/>
        </w:numPr>
        <w:tabs>
          <w:tab w:val="left" w:pos="1418"/>
        </w:tabs>
        <w:autoSpaceDE w:val="0"/>
        <w:autoSpaceDN w:val="0"/>
        <w:ind w:left="426" w:right="168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Форма проведения промежуточной аттестации по дисциплине устанавливается для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обучающихся с ОВЗ с учетом индивидуальных психофизических особенностей (устно,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письменно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на бумаге,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письменно на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компьютере, в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форме</w:t>
      </w:r>
      <w:r w:rsidRPr="00AD6BB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тестирования</w:t>
      </w:r>
      <w:r w:rsidRPr="00AD6BB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т.п.).</w:t>
      </w:r>
    </w:p>
    <w:p w:rsidR="00AD6BB4" w:rsidRPr="00AD6BB4" w:rsidRDefault="00AD6BB4" w:rsidP="00AD6BB4">
      <w:pPr>
        <w:widowControl w:val="0"/>
        <w:numPr>
          <w:ilvl w:val="0"/>
          <w:numId w:val="5"/>
        </w:numPr>
        <w:tabs>
          <w:tab w:val="left" w:pos="1527"/>
        </w:tabs>
        <w:autoSpaceDE w:val="0"/>
        <w:autoSpaceDN w:val="0"/>
        <w:ind w:left="426" w:right="166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При проведении промежуточного контроля обучающемуся при необходимости может</w:t>
      </w:r>
      <w:r w:rsidRPr="00AD6BB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6BB4">
        <w:rPr>
          <w:rFonts w:ascii="Times New Roman" w:eastAsia="Times New Roman" w:hAnsi="Times New Roman" w:cs="Times New Roman"/>
          <w:sz w:val="24"/>
          <w:szCs w:val="24"/>
          <w:lang w:val="ru-RU"/>
        </w:rPr>
        <w:t>предоставляется ассистент.</w:t>
      </w:r>
    </w:p>
    <w:p w:rsidR="00AD6BB4" w:rsidRPr="00AD6BB4" w:rsidRDefault="00AD6BB4" w:rsidP="00AD6BB4">
      <w:pPr>
        <w:ind w:left="426"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EC7F41" w:rsidRPr="001C7A0C" w:rsidRDefault="00EC7F41" w:rsidP="00437FBC">
      <w:pPr>
        <w:rPr>
          <w:lang w:val="ru-RU"/>
        </w:rPr>
      </w:pPr>
    </w:p>
    <w:sectPr w:rsidR="00EC7F41" w:rsidRPr="001C7A0C" w:rsidSect="00EC7F41">
      <w:pgSz w:w="11907" w:h="16840"/>
      <w:pgMar w:top="567" w:right="567" w:bottom="5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Shell Dlg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40641"/>
    <w:multiLevelType w:val="multilevel"/>
    <w:tmpl w:val="84C4F064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nsid w:val="174602FE"/>
    <w:multiLevelType w:val="hybridMultilevel"/>
    <w:tmpl w:val="E35000E6"/>
    <w:lvl w:ilvl="0" w:tplc="C62AB480">
      <w:start w:val="1"/>
      <w:numFmt w:val="decimal"/>
      <w:lvlText w:val="%1."/>
      <w:lvlJc w:val="left"/>
      <w:pPr>
        <w:ind w:left="1538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420D7E2">
      <w:numFmt w:val="bullet"/>
      <w:lvlText w:val="•"/>
      <w:lvlJc w:val="left"/>
      <w:pPr>
        <w:ind w:left="2448" w:hanging="348"/>
      </w:pPr>
      <w:rPr>
        <w:rFonts w:hint="default"/>
        <w:lang w:val="ru-RU" w:eastAsia="en-US" w:bidi="ar-SA"/>
      </w:rPr>
    </w:lvl>
    <w:lvl w:ilvl="2" w:tplc="B6069C5A">
      <w:numFmt w:val="bullet"/>
      <w:lvlText w:val="•"/>
      <w:lvlJc w:val="left"/>
      <w:pPr>
        <w:ind w:left="3357" w:hanging="348"/>
      </w:pPr>
      <w:rPr>
        <w:rFonts w:hint="default"/>
        <w:lang w:val="ru-RU" w:eastAsia="en-US" w:bidi="ar-SA"/>
      </w:rPr>
    </w:lvl>
    <w:lvl w:ilvl="3" w:tplc="C106AB1E">
      <w:numFmt w:val="bullet"/>
      <w:lvlText w:val="•"/>
      <w:lvlJc w:val="left"/>
      <w:pPr>
        <w:ind w:left="4265" w:hanging="348"/>
      </w:pPr>
      <w:rPr>
        <w:rFonts w:hint="default"/>
        <w:lang w:val="ru-RU" w:eastAsia="en-US" w:bidi="ar-SA"/>
      </w:rPr>
    </w:lvl>
    <w:lvl w:ilvl="4" w:tplc="32F89D46">
      <w:numFmt w:val="bullet"/>
      <w:lvlText w:val="•"/>
      <w:lvlJc w:val="left"/>
      <w:pPr>
        <w:ind w:left="5174" w:hanging="348"/>
      </w:pPr>
      <w:rPr>
        <w:rFonts w:hint="default"/>
        <w:lang w:val="ru-RU" w:eastAsia="en-US" w:bidi="ar-SA"/>
      </w:rPr>
    </w:lvl>
    <w:lvl w:ilvl="5" w:tplc="FE78D780">
      <w:numFmt w:val="bullet"/>
      <w:lvlText w:val="•"/>
      <w:lvlJc w:val="left"/>
      <w:pPr>
        <w:ind w:left="6082" w:hanging="348"/>
      </w:pPr>
      <w:rPr>
        <w:rFonts w:hint="default"/>
        <w:lang w:val="ru-RU" w:eastAsia="en-US" w:bidi="ar-SA"/>
      </w:rPr>
    </w:lvl>
    <w:lvl w:ilvl="6" w:tplc="00A642DE">
      <w:numFmt w:val="bullet"/>
      <w:lvlText w:val="•"/>
      <w:lvlJc w:val="left"/>
      <w:pPr>
        <w:ind w:left="6991" w:hanging="348"/>
      </w:pPr>
      <w:rPr>
        <w:rFonts w:hint="default"/>
        <w:lang w:val="ru-RU" w:eastAsia="en-US" w:bidi="ar-SA"/>
      </w:rPr>
    </w:lvl>
    <w:lvl w:ilvl="7" w:tplc="B7AA8850">
      <w:numFmt w:val="bullet"/>
      <w:lvlText w:val="•"/>
      <w:lvlJc w:val="left"/>
      <w:pPr>
        <w:ind w:left="7899" w:hanging="348"/>
      </w:pPr>
      <w:rPr>
        <w:rFonts w:hint="default"/>
        <w:lang w:val="ru-RU" w:eastAsia="en-US" w:bidi="ar-SA"/>
      </w:rPr>
    </w:lvl>
    <w:lvl w:ilvl="8" w:tplc="D7E8800C">
      <w:numFmt w:val="bullet"/>
      <w:lvlText w:val="•"/>
      <w:lvlJc w:val="left"/>
      <w:pPr>
        <w:ind w:left="8808" w:hanging="348"/>
      </w:pPr>
      <w:rPr>
        <w:rFonts w:hint="default"/>
        <w:lang w:val="ru-RU" w:eastAsia="en-US" w:bidi="ar-SA"/>
      </w:rPr>
    </w:lvl>
  </w:abstractNum>
  <w:abstractNum w:abstractNumId="2">
    <w:nsid w:val="2DA43697"/>
    <w:multiLevelType w:val="hybridMultilevel"/>
    <w:tmpl w:val="243ED4EC"/>
    <w:lvl w:ilvl="0" w:tplc="E64EFD12">
      <w:start w:val="15"/>
      <w:numFmt w:val="decimal"/>
      <w:lvlText w:val="%1."/>
      <w:lvlJc w:val="left"/>
      <w:pPr>
        <w:ind w:left="54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31653F73"/>
    <w:multiLevelType w:val="hybridMultilevel"/>
    <w:tmpl w:val="B6E4B81E"/>
    <w:lvl w:ilvl="0" w:tplc="02CE160E">
      <w:start w:val="1"/>
      <w:numFmt w:val="decimal"/>
      <w:lvlText w:val="%1."/>
      <w:lvlJc w:val="left"/>
      <w:pPr>
        <w:ind w:left="1384" w:hanging="56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B920620">
      <w:start w:val="1"/>
      <w:numFmt w:val="decimal"/>
      <w:lvlText w:val="%2."/>
      <w:lvlJc w:val="left"/>
      <w:pPr>
        <w:ind w:left="1538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5E764266">
      <w:numFmt w:val="bullet"/>
      <w:lvlText w:val="•"/>
      <w:lvlJc w:val="left"/>
      <w:pPr>
        <w:ind w:left="2549" w:hanging="348"/>
      </w:pPr>
      <w:rPr>
        <w:rFonts w:hint="default"/>
        <w:lang w:val="ru-RU" w:eastAsia="en-US" w:bidi="ar-SA"/>
      </w:rPr>
    </w:lvl>
    <w:lvl w:ilvl="3" w:tplc="9300F7F8">
      <w:numFmt w:val="bullet"/>
      <w:lvlText w:val="•"/>
      <w:lvlJc w:val="left"/>
      <w:pPr>
        <w:ind w:left="3559" w:hanging="348"/>
      </w:pPr>
      <w:rPr>
        <w:rFonts w:hint="default"/>
        <w:lang w:val="ru-RU" w:eastAsia="en-US" w:bidi="ar-SA"/>
      </w:rPr>
    </w:lvl>
    <w:lvl w:ilvl="4" w:tplc="7942745C">
      <w:numFmt w:val="bullet"/>
      <w:lvlText w:val="•"/>
      <w:lvlJc w:val="left"/>
      <w:pPr>
        <w:ind w:left="4568" w:hanging="348"/>
      </w:pPr>
      <w:rPr>
        <w:rFonts w:hint="default"/>
        <w:lang w:val="ru-RU" w:eastAsia="en-US" w:bidi="ar-SA"/>
      </w:rPr>
    </w:lvl>
    <w:lvl w:ilvl="5" w:tplc="8B2C981A">
      <w:numFmt w:val="bullet"/>
      <w:lvlText w:val="•"/>
      <w:lvlJc w:val="left"/>
      <w:pPr>
        <w:ind w:left="5578" w:hanging="348"/>
      </w:pPr>
      <w:rPr>
        <w:rFonts w:hint="default"/>
        <w:lang w:val="ru-RU" w:eastAsia="en-US" w:bidi="ar-SA"/>
      </w:rPr>
    </w:lvl>
    <w:lvl w:ilvl="6" w:tplc="B50076B8">
      <w:numFmt w:val="bullet"/>
      <w:lvlText w:val="•"/>
      <w:lvlJc w:val="left"/>
      <w:pPr>
        <w:ind w:left="6587" w:hanging="348"/>
      </w:pPr>
      <w:rPr>
        <w:rFonts w:hint="default"/>
        <w:lang w:val="ru-RU" w:eastAsia="en-US" w:bidi="ar-SA"/>
      </w:rPr>
    </w:lvl>
    <w:lvl w:ilvl="7" w:tplc="D13EE2D4">
      <w:numFmt w:val="bullet"/>
      <w:lvlText w:val="•"/>
      <w:lvlJc w:val="left"/>
      <w:pPr>
        <w:ind w:left="7597" w:hanging="348"/>
      </w:pPr>
      <w:rPr>
        <w:rFonts w:hint="default"/>
        <w:lang w:val="ru-RU" w:eastAsia="en-US" w:bidi="ar-SA"/>
      </w:rPr>
    </w:lvl>
    <w:lvl w:ilvl="8" w:tplc="66A2E2F8">
      <w:numFmt w:val="bullet"/>
      <w:lvlText w:val="•"/>
      <w:lvlJc w:val="left"/>
      <w:pPr>
        <w:ind w:left="8606" w:hanging="348"/>
      </w:pPr>
      <w:rPr>
        <w:rFonts w:hint="default"/>
        <w:lang w:val="ru-RU" w:eastAsia="en-US" w:bidi="ar-SA"/>
      </w:rPr>
    </w:lvl>
  </w:abstractNum>
  <w:abstractNum w:abstractNumId="4">
    <w:nsid w:val="5D072DE8"/>
    <w:multiLevelType w:val="hybridMultilevel"/>
    <w:tmpl w:val="91027F70"/>
    <w:lvl w:ilvl="0" w:tplc="5798C90C">
      <w:start w:val="1"/>
      <w:numFmt w:val="decimal"/>
      <w:lvlText w:val="%1."/>
      <w:lvlJc w:val="left"/>
      <w:pPr>
        <w:ind w:left="1538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7AAC864">
      <w:numFmt w:val="bullet"/>
      <w:lvlText w:val="•"/>
      <w:lvlJc w:val="left"/>
      <w:pPr>
        <w:ind w:left="2448" w:hanging="348"/>
      </w:pPr>
      <w:rPr>
        <w:rFonts w:hint="default"/>
        <w:lang w:val="ru-RU" w:eastAsia="en-US" w:bidi="ar-SA"/>
      </w:rPr>
    </w:lvl>
    <w:lvl w:ilvl="2" w:tplc="582E4342">
      <w:numFmt w:val="bullet"/>
      <w:lvlText w:val="•"/>
      <w:lvlJc w:val="left"/>
      <w:pPr>
        <w:ind w:left="3357" w:hanging="348"/>
      </w:pPr>
      <w:rPr>
        <w:rFonts w:hint="default"/>
        <w:lang w:val="ru-RU" w:eastAsia="en-US" w:bidi="ar-SA"/>
      </w:rPr>
    </w:lvl>
    <w:lvl w:ilvl="3" w:tplc="A32082C2">
      <w:numFmt w:val="bullet"/>
      <w:lvlText w:val="•"/>
      <w:lvlJc w:val="left"/>
      <w:pPr>
        <w:ind w:left="4265" w:hanging="348"/>
      </w:pPr>
      <w:rPr>
        <w:rFonts w:hint="default"/>
        <w:lang w:val="ru-RU" w:eastAsia="en-US" w:bidi="ar-SA"/>
      </w:rPr>
    </w:lvl>
    <w:lvl w:ilvl="4" w:tplc="B9EC1294">
      <w:numFmt w:val="bullet"/>
      <w:lvlText w:val="•"/>
      <w:lvlJc w:val="left"/>
      <w:pPr>
        <w:ind w:left="5174" w:hanging="348"/>
      </w:pPr>
      <w:rPr>
        <w:rFonts w:hint="default"/>
        <w:lang w:val="ru-RU" w:eastAsia="en-US" w:bidi="ar-SA"/>
      </w:rPr>
    </w:lvl>
    <w:lvl w:ilvl="5" w:tplc="014AC738">
      <w:numFmt w:val="bullet"/>
      <w:lvlText w:val="•"/>
      <w:lvlJc w:val="left"/>
      <w:pPr>
        <w:ind w:left="6082" w:hanging="348"/>
      </w:pPr>
      <w:rPr>
        <w:rFonts w:hint="default"/>
        <w:lang w:val="ru-RU" w:eastAsia="en-US" w:bidi="ar-SA"/>
      </w:rPr>
    </w:lvl>
    <w:lvl w:ilvl="6" w:tplc="3C32AF34">
      <w:numFmt w:val="bullet"/>
      <w:lvlText w:val="•"/>
      <w:lvlJc w:val="left"/>
      <w:pPr>
        <w:ind w:left="6991" w:hanging="348"/>
      </w:pPr>
      <w:rPr>
        <w:rFonts w:hint="default"/>
        <w:lang w:val="ru-RU" w:eastAsia="en-US" w:bidi="ar-SA"/>
      </w:rPr>
    </w:lvl>
    <w:lvl w:ilvl="7" w:tplc="D902CD3A">
      <w:numFmt w:val="bullet"/>
      <w:lvlText w:val="•"/>
      <w:lvlJc w:val="left"/>
      <w:pPr>
        <w:ind w:left="7899" w:hanging="348"/>
      </w:pPr>
      <w:rPr>
        <w:rFonts w:hint="default"/>
        <w:lang w:val="ru-RU" w:eastAsia="en-US" w:bidi="ar-SA"/>
      </w:rPr>
    </w:lvl>
    <w:lvl w:ilvl="8" w:tplc="CBE49F24">
      <w:numFmt w:val="bullet"/>
      <w:lvlText w:val="•"/>
      <w:lvlJc w:val="left"/>
      <w:pPr>
        <w:ind w:left="8808" w:hanging="348"/>
      </w:pPr>
      <w:rPr>
        <w:rFonts w:hint="default"/>
        <w:lang w:val="ru-RU" w:eastAsia="en-US" w:bidi="ar-SA"/>
      </w:rPr>
    </w:lvl>
  </w:abstractNum>
  <w:abstractNum w:abstractNumId="5">
    <w:nsid w:val="736A748D"/>
    <w:multiLevelType w:val="multilevel"/>
    <w:tmpl w:val="214E1216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6">
    <w:nsid w:val="74552842"/>
    <w:multiLevelType w:val="hybridMultilevel"/>
    <w:tmpl w:val="C25E1B68"/>
    <w:lvl w:ilvl="0" w:tplc="C2048D5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31E6A5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sz w:val="20"/>
        <w:szCs w:val="2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cumentProtection w:edit="trackedChanges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EC7F41"/>
    <w:rsid w:val="00064290"/>
    <w:rsid w:val="000C1302"/>
    <w:rsid w:val="001462BB"/>
    <w:rsid w:val="001517EF"/>
    <w:rsid w:val="00164659"/>
    <w:rsid w:val="001949A0"/>
    <w:rsid w:val="001A7132"/>
    <w:rsid w:val="001C7A0C"/>
    <w:rsid w:val="002924E0"/>
    <w:rsid w:val="00335681"/>
    <w:rsid w:val="00337115"/>
    <w:rsid w:val="003439CF"/>
    <w:rsid w:val="00345233"/>
    <w:rsid w:val="00371115"/>
    <w:rsid w:val="00373758"/>
    <w:rsid w:val="0039234D"/>
    <w:rsid w:val="00404FCF"/>
    <w:rsid w:val="00437FBC"/>
    <w:rsid w:val="004A7CF4"/>
    <w:rsid w:val="00574741"/>
    <w:rsid w:val="00577A2A"/>
    <w:rsid w:val="005B4F9C"/>
    <w:rsid w:val="005F01CE"/>
    <w:rsid w:val="00614C30"/>
    <w:rsid w:val="00676A21"/>
    <w:rsid w:val="006848CF"/>
    <w:rsid w:val="006F604E"/>
    <w:rsid w:val="007147B0"/>
    <w:rsid w:val="007A5C7A"/>
    <w:rsid w:val="007D0558"/>
    <w:rsid w:val="00864595"/>
    <w:rsid w:val="00887CFF"/>
    <w:rsid w:val="00894A30"/>
    <w:rsid w:val="008D1F4D"/>
    <w:rsid w:val="009027A5"/>
    <w:rsid w:val="00982BFF"/>
    <w:rsid w:val="009C2BBA"/>
    <w:rsid w:val="009D18D2"/>
    <w:rsid w:val="00A52C9A"/>
    <w:rsid w:val="00A907EC"/>
    <w:rsid w:val="00AB4483"/>
    <w:rsid w:val="00AC05D8"/>
    <w:rsid w:val="00AD6BB4"/>
    <w:rsid w:val="00AE2EDB"/>
    <w:rsid w:val="00B71458"/>
    <w:rsid w:val="00B928D9"/>
    <w:rsid w:val="00BC3E0D"/>
    <w:rsid w:val="00BD253A"/>
    <w:rsid w:val="00C26F90"/>
    <w:rsid w:val="00C3142C"/>
    <w:rsid w:val="00CB66A3"/>
    <w:rsid w:val="00CC3D65"/>
    <w:rsid w:val="00CE1EB3"/>
    <w:rsid w:val="00D2794D"/>
    <w:rsid w:val="00D74648"/>
    <w:rsid w:val="00D81778"/>
    <w:rsid w:val="00D92F56"/>
    <w:rsid w:val="00DC3217"/>
    <w:rsid w:val="00E16323"/>
    <w:rsid w:val="00E953C6"/>
    <w:rsid w:val="00EC7F41"/>
    <w:rsid w:val="00ED40A7"/>
    <w:rsid w:val="00F6700B"/>
    <w:rsid w:val="00FB3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F41"/>
    <w:pPr>
      <w:spacing w:after="0" w:line="240" w:lineRule="auto"/>
    </w:pPr>
  </w:style>
  <w:style w:type="paragraph" w:styleId="5">
    <w:name w:val="heading 5"/>
    <w:basedOn w:val="a"/>
    <w:next w:val="a"/>
    <w:link w:val="50"/>
    <w:qFormat/>
    <w:rsid w:val="00E953C6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C7F41"/>
    <w:tblPr>
      <w:tblInd w:w="0" w:type="dxa"/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C7A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7A0C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E953C6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a6">
    <w:name w:val="Body Text Indent"/>
    <w:basedOn w:val="a"/>
    <w:link w:val="a7"/>
    <w:uiPriority w:val="99"/>
    <w:unhideWhenUsed/>
    <w:rsid w:val="00E953C6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E953C6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8pt127">
    <w:name w:val="Стиль 8 pt Черный по ширине Первая строка:  127 см"/>
    <w:basedOn w:val="a"/>
    <w:rsid w:val="00E953C6"/>
    <w:pPr>
      <w:widowControl w:val="0"/>
      <w:shd w:val="clear" w:color="auto" w:fill="FFFFFF"/>
      <w:autoSpaceDE w:val="0"/>
      <w:autoSpaceDN w:val="0"/>
      <w:adjustRightInd w:val="0"/>
      <w:ind w:firstLine="567"/>
      <w:jc w:val="both"/>
    </w:pPr>
    <w:rPr>
      <w:rFonts w:ascii="Times New Roman" w:eastAsia="Times New Roman" w:hAnsi="Times New Roman" w:cs="Times New Roman"/>
      <w:color w:val="000000"/>
      <w:sz w:val="16"/>
      <w:szCs w:val="20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4A7CF4"/>
    <w:pPr>
      <w:widowControl w:val="0"/>
      <w:autoSpaceDE w:val="0"/>
      <w:autoSpaceDN w:val="0"/>
    </w:pPr>
    <w:rPr>
      <w:rFonts w:ascii="Times New Roman" w:eastAsia="Times New Roman" w:hAnsi="Times New Roman" w:cs="Times New Roman"/>
      <w:lang w:val="ru-RU"/>
    </w:rPr>
  </w:style>
  <w:style w:type="paragraph" w:styleId="a8">
    <w:name w:val="List Paragraph"/>
    <w:basedOn w:val="a"/>
    <w:uiPriority w:val="34"/>
    <w:qFormat/>
    <w:rsid w:val="004A7CF4"/>
    <w:pPr>
      <w:widowControl w:val="0"/>
      <w:autoSpaceDE w:val="0"/>
      <w:autoSpaceDN w:val="0"/>
      <w:ind w:left="102"/>
      <w:jc w:val="both"/>
    </w:pPr>
    <w:rPr>
      <w:rFonts w:ascii="Times New Roman" w:eastAsia="Times New Roman" w:hAnsi="Times New Roman" w:cs="Times New Roman"/>
      <w:lang w:val="ru-RU"/>
    </w:rPr>
  </w:style>
  <w:style w:type="character" w:styleId="a9">
    <w:name w:val="Hyperlink"/>
    <w:basedOn w:val="a0"/>
    <w:uiPriority w:val="99"/>
    <w:unhideWhenUsed/>
    <w:rsid w:val="004A7CF4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wmf"/><Relationship Id="rId18" Type="http://schemas.openxmlformats.org/officeDocument/2006/relationships/image" Target="media/image7.wmf"/><Relationship Id="rId26" Type="http://schemas.openxmlformats.org/officeDocument/2006/relationships/image" Target="media/image15.wmf"/><Relationship Id="rId39" Type="http://schemas.openxmlformats.org/officeDocument/2006/relationships/image" Target="media/image28.png"/><Relationship Id="rId3" Type="http://schemas.openxmlformats.org/officeDocument/2006/relationships/customXml" Target="../customXml/item3.xml"/><Relationship Id="rId21" Type="http://schemas.openxmlformats.org/officeDocument/2006/relationships/image" Target="media/image10.wmf"/><Relationship Id="rId34" Type="http://schemas.openxmlformats.org/officeDocument/2006/relationships/image" Target="media/image23.png"/><Relationship Id="rId42" Type="http://schemas.openxmlformats.org/officeDocument/2006/relationships/oleObject" Target="embeddings/oleObject4.bin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3.wmf"/><Relationship Id="rId17" Type="http://schemas.openxmlformats.org/officeDocument/2006/relationships/image" Target="media/image6.wmf"/><Relationship Id="rId25" Type="http://schemas.openxmlformats.org/officeDocument/2006/relationships/image" Target="media/image14.wmf"/><Relationship Id="rId33" Type="http://schemas.openxmlformats.org/officeDocument/2006/relationships/image" Target="media/image22.jpeg"/><Relationship Id="rId38" Type="http://schemas.openxmlformats.org/officeDocument/2006/relationships/image" Target="media/image27.png"/><Relationship Id="rId46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0" Type="http://schemas.openxmlformats.org/officeDocument/2006/relationships/image" Target="media/image9.wmf"/><Relationship Id="rId29" Type="http://schemas.openxmlformats.org/officeDocument/2006/relationships/image" Target="media/image18.png"/><Relationship Id="rId41" Type="http://schemas.openxmlformats.org/officeDocument/2006/relationships/image" Target="media/image30.w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3.wmf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hyperlink" Target="https://e.lanbook.com/book/332918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5.wmf"/><Relationship Id="rId23" Type="http://schemas.openxmlformats.org/officeDocument/2006/relationships/image" Target="media/image12.wmf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10" Type="http://schemas.openxmlformats.org/officeDocument/2006/relationships/image" Target="media/image2.wmf"/><Relationship Id="rId19" Type="http://schemas.openxmlformats.org/officeDocument/2006/relationships/image" Target="media/image8.wmf"/><Relationship Id="rId31" Type="http://schemas.openxmlformats.org/officeDocument/2006/relationships/image" Target="media/image20.png"/><Relationship Id="rId44" Type="http://schemas.openxmlformats.org/officeDocument/2006/relationships/oleObject" Target="embeddings/oleObject5.bin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oleObject" Target="embeddings/oleObject2.bin"/><Relationship Id="rId22" Type="http://schemas.openxmlformats.org/officeDocument/2006/relationships/image" Target="media/image11.wmf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customXml/item2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2021-2022_18_03_01_2021_Химическая технология_plx_Начертательная геометрия и инженерная графика</dc:title>
  <dc:creator>FastReport.NET</dc:creator>
</cp:coreProperties>
</file>

<file path=customXml/item3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customXml/item4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2021-2022_18_03_01_2021_Химическая технология_plx_Начертательная геометрия и инженерная графика</dc:title>
  <dc:creator>FastReport.NET</dc:creator>
</cp:coreProperties>
</file>

<file path=customXml/itemProps1.xml><?xml version="1.0" encoding="utf-8"?>
<ds:datastoreItem xmlns:ds="http://schemas.openxmlformats.org/officeDocument/2006/customXml" ds:itemID="{AE170C2A-F792-485E-8A4F-FD2A6929ED2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44331047-56A2-478F-9372-3CF801CE10A5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A8DC106-A118-449F-AABB-A87038EC3291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54F1D3CF-29F1-47AB-BA0E-0D9DC6BCA01F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4405</Words>
  <Characters>25114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2021-2022_18_03_01_2021_Химическая технология_plx_Начертательная геометрия и инженерная графика</vt:lpstr>
    </vt:vector>
  </TitlesOfParts>
  <Company/>
  <LinksUpToDate>false</LinksUpToDate>
  <CharactersWithSpaces>29461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2021-2022_18_03_01_2021_Химическая технология_plx_Начертательная геометрия и инженерная графика</dc:title>
  <dc:creator>FastReport.NET</dc:creator>
  <cp:lastModifiedBy>Славин Борис</cp:lastModifiedBy>
  <cp:revision>2</cp:revision>
  <dcterms:created xsi:type="dcterms:W3CDTF">2025-06-28T10:03:00Z</dcterms:created>
  <dcterms:modified xsi:type="dcterms:W3CDTF">2025-06-28T10:03:00Z</dcterms:modified>
</cp:coreProperties>
</file>