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2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9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7B793D">
        <w:trPr>
          <w:trHeight w:hRule="exact" w:val="139"/>
        </w:trPr>
        <w:tc>
          <w:tcPr>
            <w:tcW w:w="568" w:type="dxa"/>
          </w:tcPr>
          <w:p w:rsidR="007B793D" w:rsidRDefault="007B793D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Default="002A333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_x0000_i10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 w:rsidRPr="00832727">
        <w:trPr>
          <w:trHeight w:hRule="exact" w:val="1111"/>
        </w:trPr>
        <w:tc>
          <w:tcPr>
            <w:tcW w:w="568" w:type="dxa"/>
          </w:tcPr>
          <w:p w:rsidR="007B793D" w:rsidRDefault="007B793D"/>
        </w:tc>
        <w:tc>
          <w:tcPr>
            <w:tcW w:w="1716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696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7B793D" w:rsidRPr="006C7B9B" w:rsidRDefault="002A333F">
            <w:pPr>
              <w:jc w:val="center"/>
              <w:rPr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7B793D" w:rsidRPr="006C7B9B" w:rsidRDefault="002A333F">
            <w:pPr>
              <w:jc w:val="center"/>
              <w:rPr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7B793D" w:rsidRPr="006C7B9B" w:rsidRDefault="002A333F">
            <w:pPr>
              <w:jc w:val="center"/>
              <w:rPr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>
        <w:trPr>
          <w:trHeight w:hRule="exact" w:val="417"/>
        </w:trPr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7528" w:type="dxa"/>
            <w:gridSpan w:val="1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4"/>
                <w:szCs w:val="14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7B793D" w:rsidRDefault="002A333F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497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 w:rsidRPr="00832727">
        <w:trPr>
          <w:trHeight w:hRule="exact" w:val="305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8378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24"/>
                <w:szCs w:val="24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>
        <w:trPr>
          <w:trHeight w:hRule="exact" w:val="278"/>
        </w:trPr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139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417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 w:rsidRPr="00832727">
        <w:trPr>
          <w:trHeight w:hRule="exact" w:val="417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84" w:type="dxa"/>
          </w:tcPr>
          <w:p w:rsidR="007B793D" w:rsidRPr="00904F04" w:rsidRDefault="007B793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551" w:type="dxa"/>
            <w:gridSpan w:val="10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904F04" w:rsidRDefault="002A333F" w:rsidP="00904F04">
            <w:pPr>
              <w:rPr>
                <w:sz w:val="24"/>
                <w:szCs w:val="24"/>
                <w:u w:val="single"/>
                <w:lang w:val="ru-RU"/>
              </w:rPr>
            </w:pPr>
            <w:r w:rsidRPr="00904F0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к.б.н.,доцент Егорова В.И.</w:t>
            </w: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556"/>
        </w:trPr>
        <w:tc>
          <w:tcPr>
            <w:tcW w:w="568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</w:tr>
      <w:tr w:rsidR="007B793D" w:rsidRPr="002A333F">
        <w:trPr>
          <w:trHeight w:hRule="exact" w:val="417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2A333F" w:rsidRDefault="002A333F">
            <w:pPr>
              <w:jc w:val="center"/>
              <w:rPr>
                <w:sz w:val="32"/>
                <w:szCs w:val="32"/>
                <w:lang w:val="ru-RU"/>
              </w:rPr>
            </w:pPr>
            <w:r w:rsidRPr="002A33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Рабочая программа дисциплины</w:t>
            </w:r>
          </w:p>
        </w:tc>
      </w:tr>
      <w:tr w:rsidR="007B793D" w:rsidRPr="002A333F">
        <w:trPr>
          <w:trHeight w:hRule="exact" w:val="556"/>
        </w:trPr>
        <w:tc>
          <w:tcPr>
            <w:tcW w:w="10221" w:type="dxa"/>
            <w:gridSpan w:val="2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2A333F" w:rsidRDefault="002A333F">
            <w:pPr>
              <w:jc w:val="center"/>
              <w:rPr>
                <w:sz w:val="32"/>
                <w:szCs w:val="32"/>
                <w:lang w:val="ru-RU"/>
              </w:rPr>
            </w:pPr>
            <w:r w:rsidRPr="002A333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Рыболовство во внутренних водоемах</w:t>
            </w:r>
          </w:p>
        </w:tc>
      </w:tr>
      <w:tr w:rsidR="007B793D" w:rsidRPr="002A333F">
        <w:trPr>
          <w:trHeight w:hRule="exact" w:val="727"/>
        </w:trPr>
        <w:tc>
          <w:tcPr>
            <w:tcW w:w="568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</w:tr>
      <w:tr w:rsidR="007B793D">
        <w:trPr>
          <w:trHeight w:hRule="exact" w:val="278"/>
        </w:trPr>
        <w:tc>
          <w:tcPr>
            <w:tcW w:w="568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2A333F" w:rsidRDefault="007B793D">
            <w:pPr>
              <w:rPr>
                <w:lang w:val="ru-RU"/>
              </w:rPr>
            </w:pPr>
          </w:p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24"/>
                <w:szCs w:val="24"/>
              </w:rPr>
            </w:pPr>
            <w:r w:rsidRPr="002A33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</w:t>
            </w:r>
          </w:p>
        </w:tc>
        <w:tc>
          <w:tcPr>
            <w:tcW w:w="14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 w:rsidRPr="00832727">
        <w:trPr>
          <w:trHeight w:hRule="exact" w:val="856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38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7B793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B793D" w:rsidRPr="006C7B9B" w:rsidRDefault="002A333F">
            <w:pPr>
              <w:jc w:val="center"/>
              <w:rPr>
                <w:sz w:val="24"/>
                <w:szCs w:val="24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7B793D" w:rsidRPr="006C7B9B" w:rsidRDefault="002A333F">
            <w:pPr>
              <w:jc w:val="center"/>
              <w:rPr>
                <w:sz w:val="24"/>
                <w:szCs w:val="24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950"/>
        </w:trPr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>
        <w:trPr>
          <w:trHeight w:hRule="exact" w:val="278"/>
        </w:trPr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327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417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42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1828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>
        <w:trPr>
          <w:trHeight w:hRule="exact" w:val="139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</w:tr>
      <w:tr w:rsidR="007B793D" w:rsidRPr="00832727">
        <w:trPr>
          <w:trHeight w:hRule="exact" w:val="950"/>
        </w:trPr>
        <w:tc>
          <w:tcPr>
            <w:tcW w:w="568" w:type="dxa"/>
          </w:tcPr>
          <w:p w:rsidR="007B793D" w:rsidRDefault="007B793D"/>
        </w:tc>
        <w:tc>
          <w:tcPr>
            <w:tcW w:w="426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285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284" w:type="dxa"/>
          </w:tcPr>
          <w:p w:rsidR="007B793D" w:rsidRDefault="007B793D"/>
        </w:tc>
        <w:tc>
          <w:tcPr>
            <w:tcW w:w="143" w:type="dxa"/>
          </w:tcPr>
          <w:p w:rsidR="007B793D" w:rsidRDefault="007B793D"/>
        </w:tc>
        <w:tc>
          <w:tcPr>
            <w:tcW w:w="1277" w:type="dxa"/>
          </w:tcPr>
          <w:p w:rsidR="007B793D" w:rsidRDefault="007B793D"/>
        </w:tc>
        <w:tc>
          <w:tcPr>
            <w:tcW w:w="497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 w:rsidP="002A333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6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C7B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оцент, Фоменко В.И.</w:t>
            </w:r>
          </w:p>
        </w:tc>
      </w:tr>
    </w:tbl>
    <w:p w:rsidR="007B793D" w:rsidRPr="006C7B9B" w:rsidRDefault="002A333F">
      <w:pPr>
        <w:rPr>
          <w:sz w:val="0"/>
          <w:szCs w:val="0"/>
          <w:lang w:val="ru-RU"/>
        </w:rPr>
      </w:pPr>
      <w:r w:rsidRPr="006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8"/>
        <w:gridCol w:w="486"/>
        <w:gridCol w:w="486"/>
        <w:gridCol w:w="486"/>
        <w:gridCol w:w="1264"/>
      </w:tblGrid>
      <w:tr w:rsidR="007B793D" w:rsidRPr="00832727">
        <w:trPr>
          <w:trHeight w:hRule="exact" w:val="280"/>
        </w:trPr>
        <w:tc>
          <w:tcPr>
            <w:tcW w:w="4521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7B793D">
        <w:trPr>
          <w:trHeight w:hRule="exact" w:val="727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7B793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7B793D"/>
        </w:tc>
      </w:tr>
      <w:tr w:rsidR="007B793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B793D" w:rsidRDefault="002A333F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7B793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7B793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7B793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7B793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7B793D">
        <w:trPr>
          <w:trHeight w:hRule="exact" w:val="280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  <w:tr w:rsidR="007B793D">
        <w:trPr>
          <w:trHeight w:hRule="exact" w:val="27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7B793D" w:rsidRDefault="002A33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7B793D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1135" w:type="dxa"/>
          </w:tcPr>
          <w:p w:rsidR="007B793D" w:rsidRDefault="007B793D"/>
        </w:tc>
        <w:tc>
          <w:tcPr>
            <w:tcW w:w="3970" w:type="dxa"/>
          </w:tcPr>
          <w:p w:rsidR="007B793D" w:rsidRDefault="007B793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B793D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3970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904F04" w:rsidP="00217FB7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</w:t>
            </w:r>
            <w:r w:rsidR="002A333F" w:rsidRPr="006C7B9B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2A333F" w:rsidRPr="006C7B9B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н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2A333F" w:rsidRPr="006C7B9B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, </w:t>
            </w:r>
            <w:r w:rsidR="00217FB7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</w:t>
            </w:r>
            <w:r w:rsidR="002A333F" w:rsidRPr="006C7B9B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оцент, Фоменко В.И. _________________</w:t>
            </w:r>
          </w:p>
        </w:tc>
      </w:tr>
      <w:tr w:rsidR="007B793D" w:rsidRPr="00832727">
        <w:trPr>
          <w:trHeight w:hRule="exact" w:val="278"/>
        </w:trPr>
        <w:tc>
          <w:tcPr>
            <w:tcW w:w="382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904F04">
        <w:trPr>
          <w:trHeight w:hRule="exact" w:val="278"/>
        </w:trPr>
        <w:tc>
          <w:tcPr>
            <w:tcW w:w="3842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904F04" w:rsidRDefault="002A333F">
            <w:pPr>
              <w:rPr>
                <w:sz w:val="19"/>
                <w:szCs w:val="19"/>
                <w:lang w:val="ru-RU"/>
              </w:rPr>
            </w:pPr>
            <w:r w:rsidRPr="00904F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Рецензент(ы):</w:t>
            </w:r>
          </w:p>
        </w:tc>
        <w:tc>
          <w:tcPr>
            <w:tcW w:w="852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904F04" w:rsidRDefault="00904F04" w:rsidP="00904F04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д.т.н.,профессор Мельников А.В.</w:t>
            </w:r>
            <w:r w:rsidR="002A333F" w:rsidRPr="00904F04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_________________</w:t>
            </w:r>
          </w:p>
        </w:tc>
      </w:tr>
      <w:tr w:rsidR="007B793D" w:rsidRPr="00832727">
        <w:trPr>
          <w:trHeight w:hRule="exact" w:val="1389"/>
        </w:trPr>
        <w:tc>
          <w:tcPr>
            <w:tcW w:w="3828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</w:tr>
      <w:tr w:rsidR="007B793D" w:rsidRPr="00904F04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904F04" w:rsidRDefault="002A333F">
            <w:pPr>
              <w:rPr>
                <w:sz w:val="19"/>
                <w:szCs w:val="19"/>
                <w:lang w:val="ru-RU"/>
              </w:rPr>
            </w:pPr>
            <w:r w:rsidRPr="00904F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</w:tr>
      <w:tr w:rsidR="007B793D" w:rsidRPr="00904F04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904F04" w:rsidRDefault="002A333F">
            <w:pPr>
              <w:rPr>
                <w:sz w:val="19"/>
                <w:szCs w:val="19"/>
                <w:lang w:val="ru-RU"/>
              </w:rPr>
            </w:pPr>
            <w:r w:rsidRPr="00904F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Рыболовство во внутренних водоемах</w:t>
            </w:r>
          </w:p>
        </w:tc>
      </w:tr>
      <w:tr w:rsidR="007B793D" w:rsidRPr="00904F04">
        <w:trPr>
          <w:trHeight w:hRule="exact" w:val="278"/>
        </w:trPr>
        <w:tc>
          <w:tcPr>
            <w:tcW w:w="3828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904F04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35.03.09 Промышленное рыболовство (приказ Минобрнауки России от 26.07.2017 г. № 707)</w:t>
            </w:r>
          </w:p>
        </w:tc>
      </w:tr>
      <w:tr w:rsidR="007B793D" w:rsidRPr="00832727">
        <w:trPr>
          <w:trHeight w:hRule="exact" w:val="278"/>
        </w:trPr>
        <w:tc>
          <w:tcPr>
            <w:tcW w:w="382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582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7B793D" w:rsidRPr="0083272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 w:rsidP="00217FB7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</w:t>
            </w:r>
            <w:r w:rsidR="00217F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.01.202</w:t>
            </w:r>
            <w:r w:rsidR="00217F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протокол № 5.</w:t>
            </w:r>
          </w:p>
        </w:tc>
      </w:tr>
      <w:tr w:rsidR="007B793D" w:rsidRPr="00832727">
        <w:trPr>
          <w:trHeight w:hRule="exact" w:val="556"/>
        </w:trPr>
        <w:tc>
          <w:tcPr>
            <w:tcW w:w="382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7B793D">
        <w:trPr>
          <w:trHeight w:hRule="exact" w:val="278"/>
        </w:trPr>
        <w:tc>
          <w:tcPr>
            <w:tcW w:w="3828" w:type="dxa"/>
          </w:tcPr>
          <w:p w:rsidR="007B793D" w:rsidRDefault="007B793D"/>
        </w:tc>
        <w:tc>
          <w:tcPr>
            <w:tcW w:w="852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3970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695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</w:t>
            </w:r>
            <w:r w:rsidR="00217F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30.08.21</w:t>
            </w: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г.  № </w:t>
            </w:r>
            <w:r w:rsidR="00217F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7B793D" w:rsidRPr="00832727">
        <w:trPr>
          <w:trHeight w:hRule="exact" w:val="278"/>
        </w:trPr>
        <w:tc>
          <w:tcPr>
            <w:tcW w:w="382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217FB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217FB7" w:rsidRDefault="002A333F">
            <w:pPr>
              <w:rPr>
                <w:sz w:val="19"/>
                <w:szCs w:val="19"/>
                <w:lang w:val="ru-RU"/>
              </w:rPr>
            </w:pPr>
            <w:r w:rsidRPr="00217F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УМС</w:t>
            </w:r>
          </w:p>
        </w:tc>
      </w:tr>
      <w:tr w:rsidR="007B793D" w:rsidRPr="00217FB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217FB7" w:rsidRDefault="002A333F" w:rsidP="00217FB7">
            <w:pPr>
              <w:rPr>
                <w:sz w:val="19"/>
                <w:szCs w:val="19"/>
                <w:lang w:val="ru-RU"/>
              </w:rPr>
            </w:pPr>
            <w:r w:rsidRPr="00217F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__________ 202</w:t>
            </w:r>
            <w:r w:rsidR="00217F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217F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</w:t>
            </w:r>
          </w:p>
        </w:tc>
      </w:tr>
    </w:tbl>
    <w:p w:rsidR="007B793D" w:rsidRPr="00217FB7" w:rsidRDefault="002A333F">
      <w:pPr>
        <w:rPr>
          <w:sz w:val="0"/>
          <w:szCs w:val="0"/>
          <w:lang w:val="ru-RU"/>
        </w:rPr>
      </w:pPr>
      <w:r w:rsidRPr="00217F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5"/>
        <w:gridCol w:w="1088"/>
        <w:gridCol w:w="4782"/>
        <w:gridCol w:w="965"/>
      </w:tblGrid>
      <w:tr w:rsidR="007B793D" w:rsidRPr="00217FB7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217FB7" w:rsidRDefault="002A333F">
            <w:pPr>
              <w:rPr>
                <w:sz w:val="16"/>
                <w:szCs w:val="16"/>
                <w:lang w:val="ru-RU"/>
              </w:rPr>
            </w:pPr>
            <w:r w:rsidRPr="00217FB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35.03.09_2020_Менеджмент рыболовства.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217FB7" w:rsidRDefault="002A333F">
            <w:pPr>
              <w:jc w:val="right"/>
              <w:rPr>
                <w:sz w:val="16"/>
                <w:szCs w:val="16"/>
                <w:lang w:val="ru-RU"/>
              </w:rPr>
            </w:pPr>
            <w:r w:rsidRPr="00217FB7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4</w:t>
            </w:r>
          </w:p>
        </w:tc>
      </w:tr>
      <w:tr w:rsidR="007B793D" w:rsidRPr="00217FB7">
        <w:trPr>
          <w:trHeight w:hRule="exact" w:val="139"/>
        </w:trPr>
        <w:tc>
          <w:tcPr>
            <w:tcW w:w="2694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</w:tr>
      <w:tr w:rsidR="007B793D" w:rsidRPr="00217FB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217FB7" w:rsidRDefault="007B793D">
            <w:pPr>
              <w:rPr>
                <w:lang w:val="ru-RU"/>
              </w:rPr>
            </w:pPr>
          </w:p>
        </w:tc>
      </w:tr>
      <w:tr w:rsidR="007B793D" w:rsidRPr="00217FB7">
        <w:trPr>
          <w:trHeight w:hRule="exact" w:val="13"/>
        </w:trPr>
        <w:tc>
          <w:tcPr>
            <w:tcW w:w="2694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</w:tr>
      <w:tr w:rsidR="007B793D" w:rsidRPr="00217FB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217FB7" w:rsidRDefault="007B793D">
            <w:pPr>
              <w:rPr>
                <w:lang w:val="ru-RU"/>
              </w:rPr>
            </w:pPr>
          </w:p>
        </w:tc>
      </w:tr>
      <w:tr w:rsidR="007B793D" w:rsidRPr="00217FB7">
        <w:trPr>
          <w:trHeight w:hRule="exact" w:val="96"/>
        </w:trPr>
        <w:tc>
          <w:tcPr>
            <w:tcW w:w="2694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217FB7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B793D" w:rsidRPr="00832727">
        <w:trPr>
          <w:trHeight w:hRule="exact" w:val="139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>
        <w:trPr>
          <w:trHeight w:hRule="exact" w:val="278"/>
        </w:trPr>
        <w:tc>
          <w:tcPr>
            <w:tcW w:w="355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7B793D">
        <w:trPr>
          <w:trHeight w:hRule="exact" w:val="139"/>
        </w:trPr>
        <w:tc>
          <w:tcPr>
            <w:tcW w:w="2694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7B793D">
        <w:trPr>
          <w:trHeight w:hRule="exact" w:val="139"/>
        </w:trPr>
        <w:tc>
          <w:tcPr>
            <w:tcW w:w="2694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695"/>
        </w:trPr>
        <w:tc>
          <w:tcPr>
            <w:tcW w:w="2694" w:type="dxa"/>
          </w:tcPr>
          <w:p w:rsidR="007B793D" w:rsidRDefault="007B793D"/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7B793D" w:rsidRPr="00832727">
        <w:trPr>
          <w:trHeight w:hRule="exact" w:val="417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3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96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B793D" w:rsidRPr="00832727">
        <w:trPr>
          <w:trHeight w:hRule="exact" w:val="139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>
        <w:trPr>
          <w:trHeight w:hRule="exact" w:val="278"/>
        </w:trPr>
        <w:tc>
          <w:tcPr>
            <w:tcW w:w="355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7B793D">
        <w:trPr>
          <w:trHeight w:hRule="exact" w:val="139"/>
        </w:trPr>
        <w:tc>
          <w:tcPr>
            <w:tcW w:w="2694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7B793D">
        <w:trPr>
          <w:trHeight w:hRule="exact" w:val="139"/>
        </w:trPr>
        <w:tc>
          <w:tcPr>
            <w:tcW w:w="2694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695"/>
        </w:trPr>
        <w:tc>
          <w:tcPr>
            <w:tcW w:w="2694" w:type="dxa"/>
          </w:tcPr>
          <w:p w:rsidR="007B793D" w:rsidRDefault="007B793D"/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7B793D" w:rsidRPr="00832727">
        <w:trPr>
          <w:trHeight w:hRule="exact" w:val="417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3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96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B793D" w:rsidRPr="00832727">
        <w:trPr>
          <w:trHeight w:hRule="exact" w:val="139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>
        <w:trPr>
          <w:trHeight w:hRule="exact" w:val="278"/>
        </w:trPr>
        <w:tc>
          <w:tcPr>
            <w:tcW w:w="355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7B793D">
        <w:trPr>
          <w:trHeight w:hRule="exact" w:val="139"/>
        </w:trPr>
        <w:tc>
          <w:tcPr>
            <w:tcW w:w="2694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7B793D">
        <w:trPr>
          <w:trHeight w:hRule="exact" w:val="139"/>
        </w:trPr>
        <w:tc>
          <w:tcPr>
            <w:tcW w:w="2694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695"/>
        </w:trPr>
        <w:tc>
          <w:tcPr>
            <w:tcW w:w="2694" w:type="dxa"/>
          </w:tcPr>
          <w:p w:rsidR="007B793D" w:rsidRDefault="007B793D"/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7B793D" w:rsidRPr="00832727">
        <w:trPr>
          <w:trHeight w:hRule="exact" w:val="417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3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15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96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B793D" w:rsidRPr="00832727">
        <w:trPr>
          <w:trHeight w:hRule="exact" w:val="139"/>
        </w:trPr>
        <w:tc>
          <w:tcPr>
            <w:tcW w:w="269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>
        <w:trPr>
          <w:trHeight w:hRule="exact" w:val="278"/>
        </w:trPr>
        <w:tc>
          <w:tcPr>
            <w:tcW w:w="3559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7B793D">
        <w:trPr>
          <w:trHeight w:hRule="exact" w:val="139"/>
        </w:trPr>
        <w:tc>
          <w:tcPr>
            <w:tcW w:w="2694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417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7B793D">
        <w:trPr>
          <w:trHeight w:hRule="exact" w:val="139"/>
        </w:trPr>
        <w:tc>
          <w:tcPr>
            <w:tcW w:w="2694" w:type="dxa"/>
          </w:tcPr>
          <w:p w:rsidR="007B793D" w:rsidRDefault="007B793D"/>
        </w:tc>
        <w:tc>
          <w:tcPr>
            <w:tcW w:w="851" w:type="dxa"/>
          </w:tcPr>
          <w:p w:rsidR="007B793D" w:rsidRDefault="007B793D"/>
        </w:tc>
        <w:tc>
          <w:tcPr>
            <w:tcW w:w="1135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695"/>
        </w:trPr>
        <w:tc>
          <w:tcPr>
            <w:tcW w:w="2694" w:type="dxa"/>
          </w:tcPr>
          <w:p w:rsidR="007B793D" w:rsidRDefault="007B793D"/>
        </w:tc>
        <w:tc>
          <w:tcPr>
            <w:tcW w:w="809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7B793D" w:rsidRPr="006C7B9B" w:rsidRDefault="002A333F">
      <w:pPr>
        <w:rPr>
          <w:sz w:val="0"/>
          <w:szCs w:val="0"/>
          <w:lang w:val="ru-RU"/>
        </w:rPr>
      </w:pPr>
      <w:r w:rsidRPr="006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498"/>
        <w:gridCol w:w="1496"/>
        <w:gridCol w:w="1758"/>
        <w:gridCol w:w="4776"/>
        <w:gridCol w:w="965"/>
      </w:tblGrid>
      <w:tr w:rsidR="007B793D">
        <w:trPr>
          <w:trHeight w:hRule="exact" w:val="417"/>
        </w:trPr>
        <w:tc>
          <w:tcPr>
            <w:tcW w:w="4693" w:type="dxa"/>
            <w:gridSpan w:val="4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5104" w:type="dxa"/>
          </w:tcPr>
          <w:p w:rsidR="007B793D" w:rsidRDefault="007B793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B793D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с историей развития рыбного хозяйства во внутренних водоемах в  мире и России,рыболовство  в реках, озёрах, прибрежных водах, внутренних морях,классификация орудий лова ,основные объекты рыболовства в реках, озёрах. Основные объекты рыболовства прибрежных водах России (Дальний Восток, Сибирь, европейская часть).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ры-боловства во внутренних водоёмах</w:t>
            </w:r>
          </w:p>
        </w:tc>
      </w:tr>
      <w:tr w:rsidR="007B793D">
        <w:trPr>
          <w:trHeight w:hRule="exact" w:val="278"/>
        </w:trPr>
        <w:tc>
          <w:tcPr>
            <w:tcW w:w="766" w:type="dxa"/>
          </w:tcPr>
          <w:p w:rsidR="007B793D" w:rsidRDefault="007B793D"/>
        </w:tc>
        <w:tc>
          <w:tcPr>
            <w:tcW w:w="511" w:type="dxa"/>
          </w:tcPr>
          <w:p w:rsidR="007B793D" w:rsidRDefault="007B793D"/>
        </w:tc>
        <w:tc>
          <w:tcPr>
            <w:tcW w:w="1560" w:type="dxa"/>
          </w:tcPr>
          <w:p w:rsidR="007B793D" w:rsidRDefault="007B793D"/>
        </w:tc>
        <w:tc>
          <w:tcPr>
            <w:tcW w:w="1844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B793D">
        <w:trPr>
          <w:trHeight w:hRule="exact" w:val="2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7B793D" w:rsidRPr="00832727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B793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7B793D" w:rsidRPr="0083272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эксплуатация орудий рыболовства</w:t>
            </w:r>
          </w:p>
        </w:tc>
      </w:tr>
      <w:tr w:rsidR="007B793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Рыболовные суда.</w:t>
            </w:r>
          </w:p>
        </w:tc>
      </w:tr>
      <w:tr w:rsidR="007B793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</w:p>
        </w:tc>
      </w:tr>
      <w:tr w:rsidR="007B793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постройки орудий лова.</w:t>
            </w:r>
          </w:p>
        </w:tc>
      </w:tr>
      <w:tr w:rsidR="007B793D" w:rsidRPr="0083272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конструирования орудий лова.</w:t>
            </w:r>
          </w:p>
        </w:tc>
      </w:tr>
      <w:tr w:rsidR="007B793D" w:rsidRPr="0083272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7B793D" w:rsidRPr="0083272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Рыбохозяйственное использование водоемов комплексного назначения</w:t>
            </w:r>
          </w:p>
        </w:tc>
      </w:tr>
      <w:tr w:rsidR="007B793D" w:rsidRPr="0083272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конструирования орудий лова</w:t>
            </w:r>
          </w:p>
        </w:tc>
      </w:tr>
      <w:tr w:rsidR="007B793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рыбохозяйственных исследований</w:t>
            </w:r>
          </w:p>
        </w:tc>
      </w:tr>
      <w:tr w:rsidR="007B793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Селективность рыболовства.</w:t>
            </w:r>
          </w:p>
        </w:tc>
      </w:tr>
      <w:tr w:rsidR="007B793D" w:rsidRPr="0083272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охраны и системы контроля промысла водных биологических ресурсов.</w:t>
            </w:r>
          </w:p>
        </w:tc>
      </w:tr>
      <w:tr w:rsidR="007B793D" w:rsidRPr="0083272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7B793D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>
            <w:pPr>
              <w:rPr>
                <w:sz w:val="19"/>
                <w:szCs w:val="19"/>
              </w:rPr>
            </w:pPr>
          </w:p>
        </w:tc>
      </w:tr>
      <w:tr w:rsidR="007B793D">
        <w:trPr>
          <w:trHeight w:hRule="exact" w:val="139"/>
        </w:trPr>
        <w:tc>
          <w:tcPr>
            <w:tcW w:w="766" w:type="dxa"/>
          </w:tcPr>
          <w:p w:rsidR="007B793D" w:rsidRDefault="007B793D"/>
        </w:tc>
        <w:tc>
          <w:tcPr>
            <w:tcW w:w="511" w:type="dxa"/>
          </w:tcPr>
          <w:p w:rsidR="007B793D" w:rsidRDefault="007B793D"/>
        </w:tc>
        <w:tc>
          <w:tcPr>
            <w:tcW w:w="1560" w:type="dxa"/>
          </w:tcPr>
          <w:p w:rsidR="007B793D" w:rsidRDefault="007B793D"/>
        </w:tc>
        <w:tc>
          <w:tcPr>
            <w:tcW w:w="1844" w:type="dxa"/>
          </w:tcPr>
          <w:p w:rsidR="007B793D" w:rsidRDefault="007B793D"/>
        </w:tc>
        <w:tc>
          <w:tcPr>
            <w:tcW w:w="5104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 w:rsidRPr="00832727">
        <w:trPr>
          <w:trHeight w:hRule="exact" w:val="5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B793D" w:rsidRPr="00832727">
        <w:trPr>
          <w:trHeight w:hRule="exact" w:val="53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 применять современные методы оценки сырьевых ресурсов промышленного рыболовства и возможных объемов их изъятия, а также организации охраны и рационального использования сырьевых ресурсов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B793D" w:rsidRPr="00832727">
        <w:trPr>
          <w:trHeight w:hRule="exact" w:val="69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7B793D" w:rsidRPr="00832727">
        <w:trPr>
          <w:trHeight w:hRule="exact" w:val="47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7B793D" w:rsidRPr="00832727">
        <w:trPr>
          <w:trHeight w:hRule="exact" w:val="47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B793D" w:rsidRPr="00832727">
        <w:trPr>
          <w:trHeight w:hRule="exact" w:val="69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7B793D" w:rsidRPr="00832727">
        <w:trPr>
          <w:trHeight w:hRule="exact" w:val="69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7B793D" w:rsidRPr="00832727">
        <w:trPr>
          <w:trHeight w:hRule="exact" w:val="69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B793D" w:rsidRPr="00832727">
        <w:trPr>
          <w:trHeight w:hRule="exact" w:val="27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7B793D" w:rsidRPr="00832727">
        <w:trPr>
          <w:trHeight w:hRule="exact" w:val="27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7B793D" w:rsidRPr="00832727">
        <w:trPr>
          <w:trHeight w:hRule="exact" w:val="278"/>
        </w:trPr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7B793D" w:rsidRPr="00832727">
        <w:trPr>
          <w:trHeight w:hRule="exact" w:val="139"/>
        </w:trPr>
        <w:tc>
          <w:tcPr>
            <w:tcW w:w="76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7B793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B793D" w:rsidRPr="0083272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методы оценки сырьевых ресурсов промышленного ры-боловства и возможных объемов их изъятия, а также организации ох-раны и рационального использования сырьевых ресурсов внутренних водоемов</w:t>
            </w:r>
          </w:p>
        </w:tc>
      </w:tr>
      <w:tr w:rsidR="007B793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:rsidR="007B793D" w:rsidRDefault="002A33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8"/>
        <w:gridCol w:w="184"/>
        <w:gridCol w:w="3454"/>
        <w:gridCol w:w="957"/>
        <w:gridCol w:w="692"/>
        <w:gridCol w:w="1388"/>
        <w:gridCol w:w="1353"/>
        <w:gridCol w:w="515"/>
        <w:gridCol w:w="963"/>
      </w:tblGrid>
      <w:tr w:rsidR="007B793D">
        <w:trPr>
          <w:trHeight w:hRule="exact" w:val="417"/>
        </w:trPr>
        <w:tc>
          <w:tcPr>
            <w:tcW w:w="469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19" w:type="dxa"/>
          </w:tcPr>
          <w:p w:rsidR="007B793D" w:rsidRDefault="007B793D"/>
        </w:tc>
        <w:tc>
          <w:tcPr>
            <w:tcW w:w="1419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B793D" w:rsidRPr="0083272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современные методы оценки сырьевых ресурсов промыш-ленного рыболовства и возможных объемов их изъятия, а также орга-низации охраны и рационального использования сырьевых ресурсов внутренних водоемов</w:t>
            </w:r>
          </w:p>
        </w:tc>
      </w:tr>
      <w:tr w:rsidR="007B793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B793D" w:rsidRPr="0083272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современных методов оценки сырьевых ресур-сов промышленного рыболовства и возможных объемов их изъятия, а также организации охраны и рационального использования сырьевых ресурсов внутренних водоемов</w:t>
            </w:r>
          </w:p>
        </w:tc>
      </w:tr>
      <w:tr w:rsidR="007B793D" w:rsidRPr="00832727">
        <w:trPr>
          <w:trHeight w:hRule="exact" w:val="278"/>
        </w:trPr>
        <w:tc>
          <w:tcPr>
            <w:tcW w:w="76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B793D">
        <w:trPr>
          <w:trHeight w:hRule="exact" w:val="4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7B793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Введение,цели и задачи курса История развития рыбного хозяйства в мире и России.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1648FC" w:rsidRDefault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Историческая справка о развитии рыболовства во внутренних водоемах России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7B793D">
            <w:pPr>
              <w:jc w:val="center"/>
              <w:rPr>
                <w:sz w:val="19"/>
                <w:szCs w:val="19"/>
              </w:rPr>
            </w:pP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7B793D">
            <w:pPr>
              <w:jc w:val="center"/>
              <w:rPr>
                <w:sz w:val="19"/>
                <w:szCs w:val="19"/>
              </w:rPr>
            </w:pP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Рыболовство  в реках, озёрах, прибрежных водах, внутренних морях.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7B793D">
            <w:pPr>
              <w:jc w:val="center"/>
              <w:rPr>
                <w:sz w:val="19"/>
                <w:szCs w:val="19"/>
              </w:rPr>
            </w:pP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опрделения запаса ВБР во внутренних водоемах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орудий лова во внутренних водоёмах.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Статистический метод оценки запасов ВБР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основых объектов промысла в реках,озерах,водохраниилищах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7B793D">
            <w:pPr>
              <w:jc w:val="center"/>
              <w:rPr>
                <w:sz w:val="19"/>
                <w:szCs w:val="19"/>
              </w:rPr>
            </w:pP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 определение ОДУ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объекты рыболовства прибрежных водах России (Дальний Восток, Сибирь, европейская часть).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7B793D">
            <w:pPr>
              <w:jc w:val="center"/>
              <w:rPr>
                <w:sz w:val="19"/>
                <w:szCs w:val="19"/>
              </w:rPr>
            </w:pP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Эмпирические методы оценки запаса промысловых рыб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География размещения промысла во внутренних водоемах России.Основные принципы и подход к размещению рыболовства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7B793D">
            <w:pPr>
              <w:jc w:val="center"/>
              <w:rPr>
                <w:sz w:val="19"/>
                <w:szCs w:val="19"/>
              </w:rPr>
            </w:pP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районы промысла ВБР России во внутренних водоемах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Биологические ресурсы морских вод Каспийского ,Азовского и Черного морей.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7B793D">
            <w:pPr>
              <w:jc w:val="center"/>
              <w:rPr>
                <w:sz w:val="19"/>
                <w:szCs w:val="19"/>
              </w:rPr>
            </w:pP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 запаса промысловых рыб во внутренних водоемах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</w:tbl>
    <w:p w:rsidR="007B793D" w:rsidRDefault="002A333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2"/>
        <w:gridCol w:w="3520"/>
        <w:gridCol w:w="937"/>
        <w:gridCol w:w="678"/>
        <w:gridCol w:w="1354"/>
        <w:gridCol w:w="1351"/>
        <w:gridCol w:w="521"/>
        <w:gridCol w:w="951"/>
      </w:tblGrid>
      <w:tr w:rsidR="007B793D">
        <w:trPr>
          <w:trHeight w:hRule="exact" w:val="417"/>
        </w:trPr>
        <w:tc>
          <w:tcPr>
            <w:tcW w:w="4693" w:type="dxa"/>
            <w:gridSpan w:val="2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19" w:type="dxa"/>
          </w:tcPr>
          <w:p w:rsidR="007B793D" w:rsidRDefault="007B793D"/>
        </w:tc>
        <w:tc>
          <w:tcPr>
            <w:tcW w:w="1419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B793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Селективность объячеивающих орудий лова внутренних водоемов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промыслового размера рыб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развития аквакультуры России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Селективность отцеживающих орудий лова внутренних водоемов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648FC" w:rsidRPr="001648FC" w:rsidRDefault="001648FC" w:rsidP="001648FC">
            <w:pPr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7B793D"/>
        </w:tc>
      </w:tr>
      <w:tr w:rsidR="007B793D">
        <w:trPr>
          <w:trHeight w:hRule="exact" w:val="278"/>
        </w:trPr>
        <w:tc>
          <w:tcPr>
            <w:tcW w:w="993" w:type="dxa"/>
          </w:tcPr>
          <w:p w:rsidR="007B793D" w:rsidRDefault="007B793D"/>
        </w:tc>
        <w:tc>
          <w:tcPr>
            <w:tcW w:w="3687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  <w:tc>
          <w:tcPr>
            <w:tcW w:w="710" w:type="dxa"/>
          </w:tcPr>
          <w:p w:rsidR="007B793D" w:rsidRDefault="007B793D"/>
        </w:tc>
        <w:tc>
          <w:tcPr>
            <w:tcW w:w="1419" w:type="dxa"/>
          </w:tcPr>
          <w:p w:rsidR="007B793D" w:rsidRDefault="007B793D"/>
        </w:tc>
        <w:tc>
          <w:tcPr>
            <w:tcW w:w="1419" w:type="dxa"/>
          </w:tcPr>
          <w:p w:rsidR="007B793D" w:rsidRDefault="007B793D"/>
        </w:tc>
        <w:tc>
          <w:tcPr>
            <w:tcW w:w="568" w:type="dxa"/>
          </w:tcPr>
          <w:p w:rsidR="007B793D" w:rsidRDefault="007B793D"/>
        </w:tc>
        <w:tc>
          <w:tcPr>
            <w:tcW w:w="993" w:type="dxa"/>
          </w:tcPr>
          <w:p w:rsidR="007B793D" w:rsidRDefault="007B793D"/>
        </w:tc>
      </w:tr>
      <w:tr w:rsidR="007B793D">
        <w:trPr>
          <w:trHeight w:hRule="exact" w:val="41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7B793D" w:rsidRPr="00832727">
        <w:trPr>
          <w:trHeight w:hRule="exact" w:val="531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вопросы для организации промежуточной аттестации (экзамен) для оценки сформированности компетенций ПК-8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1.Каткая история развития рыболовства в России и мире.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2.Какие основные объекты промысла добываются во внутренних водоемах?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3.Какие отличительные признаки характеризуют орудия лова во внутренних водоемах?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4.Привести характеристику рыболовства России в озерах.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5.Привести характеристику рыболовства России в реках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6.Привести характеристику рыболовства России в водохранилищах.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7.Какие орудия и способы лова применяются в реках России.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8.Какие орудия и способы лова применяются в озерах России.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9.Какие орудия и способы лова примняются в водохранилищах России.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10.Перечислите способы оценки запаса промысловых рыб в озерах и водохранилищах.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11.Перечислите способы определения запаса промысловых рыб в реках.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12.Как интенсивность промсла влияет на запасы промысловых рыб во внутренних водоемах.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13.Для каких целей испоьзуют обловленный объем при оценке запаса?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Как определить промысловый размер рыбы при облове объячеивающими орудиями лова?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Какие методы регулирования запаса используют при облове объячеивающими орудиями лова?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Как определяется ОДУ?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17.Как определяется ВОДУ?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18.Какие факторы рыболовства влияют на запасы промысловых рыб?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19.Как коэффициент промысловой смертности влияет на запас промысловых рыб?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20.Как коэффициент естественной смертности влияет на запас промысловых рыб?</w:t>
            </w:r>
          </w:p>
          <w:p w:rsidR="007B793D" w:rsidRPr="006C7B9B" w:rsidRDefault="007B793D">
            <w:pPr>
              <w:rPr>
                <w:sz w:val="19"/>
                <w:szCs w:val="19"/>
                <w:lang w:val="ru-RU"/>
              </w:rPr>
            </w:pPr>
          </w:p>
          <w:p w:rsidR="007B793D" w:rsidRPr="006C7B9B" w:rsidRDefault="007B793D">
            <w:pPr>
              <w:rPr>
                <w:sz w:val="19"/>
                <w:szCs w:val="19"/>
                <w:lang w:val="ru-RU"/>
              </w:rPr>
            </w:pP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 предусмотрено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7B793D" w:rsidRPr="00832727">
        <w:trPr>
          <w:trHeight w:hRule="exact" w:val="311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ПК-8 следующие: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диапазон селективности сетей  для различных материалов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Найти общий запас промысловых рыб в водоеме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диапазон селективности ставной сети разного фабричного размера ячеи.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ОДУ на основе статистических данных по уловам.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Оценить влияние промысла ВБР на состояние запаса.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диаметры ниток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разрывную нагрузку нитки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раз, Н), кондиционную результирующую линейную  плотность  (Т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</w:t>
            </w: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к¬¬, текс) или разрывную длину 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</w:t>
            </w: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м) капроновой рыболовной нитки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Построить график изменения удельной плавучести пенопласта плотностью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ρ</w:t>
            </w: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=200 кг/м3 в зависимости от изменения солености и температуры воды</w:t>
            </w:r>
          </w:p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массу плава (загрузки) и величину поддерживающей (потопляющей) силы при следующих данных (без запаса плавучести</w:t>
            </w:r>
          </w:p>
        </w:tc>
      </w:tr>
      <w:tr w:rsidR="007B793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7B793D" w:rsidRPr="00832727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практической и контрольной  работе, зачет (ПК-8)</w:t>
            </w:r>
          </w:p>
        </w:tc>
      </w:tr>
    </w:tbl>
    <w:p w:rsidR="007B793D" w:rsidRPr="006C7B9B" w:rsidRDefault="002A333F">
      <w:pPr>
        <w:rPr>
          <w:sz w:val="0"/>
          <w:szCs w:val="0"/>
          <w:lang w:val="ru-RU"/>
        </w:rPr>
      </w:pPr>
      <w:r w:rsidRPr="006C7B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"/>
        <w:gridCol w:w="1956"/>
        <w:gridCol w:w="1862"/>
        <w:gridCol w:w="3164"/>
        <w:gridCol w:w="1612"/>
        <w:gridCol w:w="975"/>
      </w:tblGrid>
      <w:tr w:rsidR="007B793D" w:rsidTr="006C7B9B">
        <w:trPr>
          <w:trHeight w:hRule="exact" w:val="417"/>
        </w:trPr>
        <w:tc>
          <w:tcPr>
            <w:tcW w:w="4523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3164" w:type="dxa"/>
          </w:tcPr>
          <w:p w:rsidR="007B793D" w:rsidRDefault="007B793D"/>
        </w:tc>
        <w:tc>
          <w:tcPr>
            <w:tcW w:w="1612" w:type="dxa"/>
          </w:tcPr>
          <w:p w:rsidR="007B793D" w:rsidRDefault="007B793D"/>
        </w:tc>
        <w:tc>
          <w:tcPr>
            <w:tcW w:w="975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B793D" w:rsidTr="006C7B9B">
        <w:trPr>
          <w:trHeight w:hRule="exact" w:val="278"/>
        </w:trPr>
        <w:tc>
          <w:tcPr>
            <w:tcW w:w="705" w:type="dxa"/>
          </w:tcPr>
          <w:p w:rsidR="007B793D" w:rsidRDefault="007B793D"/>
        </w:tc>
        <w:tc>
          <w:tcPr>
            <w:tcW w:w="1956" w:type="dxa"/>
          </w:tcPr>
          <w:p w:rsidR="007B793D" w:rsidRDefault="007B793D"/>
        </w:tc>
        <w:tc>
          <w:tcPr>
            <w:tcW w:w="1862" w:type="dxa"/>
          </w:tcPr>
          <w:p w:rsidR="007B793D" w:rsidRDefault="007B793D"/>
        </w:tc>
        <w:tc>
          <w:tcPr>
            <w:tcW w:w="3164" w:type="dxa"/>
          </w:tcPr>
          <w:p w:rsidR="007B793D" w:rsidRDefault="007B793D"/>
        </w:tc>
        <w:tc>
          <w:tcPr>
            <w:tcW w:w="1612" w:type="dxa"/>
          </w:tcPr>
          <w:p w:rsidR="007B793D" w:rsidRDefault="007B793D"/>
        </w:tc>
        <w:tc>
          <w:tcPr>
            <w:tcW w:w="975" w:type="dxa"/>
          </w:tcPr>
          <w:p w:rsidR="007B793D" w:rsidRDefault="007B793D"/>
        </w:tc>
      </w:tr>
      <w:tr w:rsidR="007B793D" w:rsidRPr="00832727" w:rsidTr="006C7B9B">
        <w:trPr>
          <w:trHeight w:hRule="exact" w:val="278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B793D" w:rsidTr="006C7B9B">
        <w:trPr>
          <w:trHeight w:hRule="exact" w:val="278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C7B9B" w:rsidRPr="00832727" w:rsidTr="006C7B9B">
        <w:trPr>
          <w:trHeight w:hRule="exact" w:val="2710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7B9B" w:rsidRPr="007F1D5D" w:rsidRDefault="006C7B9B" w:rsidP="006C7B9B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6.1.1. Мельников, А.В. 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Объячеивающие орудия лова: техника, теория, проектирование: монография</w:t>
            </w: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 / А.В. Мельников, В.Н. Мельников.–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Астрахань: Изд-во АГТУ, 2010. — 272с. – 251 экз.  </w:t>
            </w:r>
          </w:p>
          <w:p w:rsidR="006C7B9B" w:rsidRDefault="006C7B9B" w:rsidP="006C7B9B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6.1.2. Мельников, А.В. Управление запасами промысловых рыб и охрана природы: учеб. Пособие / А.В. Мельников, В.Н. Мельников // Астрахань: Изд-во АГТУ, 2010. — 572с. – 140 экз.</w:t>
            </w:r>
          </w:p>
          <w:p w:rsidR="006C7B9B" w:rsidRPr="007F1D5D" w:rsidRDefault="006C7B9B" w:rsidP="006C7B9B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6.1.3.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Новокшонов]. Т.1: Рыболовные материалы, постройка и ремонт орудий лова / М-во сел. хоз-ва Рос. Федерации, Росрыбхоз, СибрыбНИИпроект ; под общ.ред. А.И. Литвиненко ; [сост.: М.И. Полуянов, Н.П. Слинкин, В.Н. Новокшонов] — Тюмень: , 2003. — 90с. – 10 экз.</w:t>
            </w:r>
          </w:p>
          <w:p w:rsidR="006C7B9B" w:rsidRPr="007F1D5D" w:rsidRDefault="006C7B9B" w:rsidP="006C7B9B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Орудия промышленного рыболовства внутренних водоемов России: справочник. В 4-х т./ М-во сел. хоз-ва Рос. Федерации, Росрыбхоз, СибрыбНИИпроект ; под общ.ред. А.И. Литвиненко ; [сост.: М.И. Полуянов, Н.П. Слинкин, В.Н. Новокшонов]. Т.1: Рыболовные материалы, постройка и ремонт орудий лова / М-во сел. хоз-ва Рос. Федерации, Росрыбхоз, СибрыбНИИпроект ; под общ.ред. А.И. Литвиненко ; [сост.: М.И. Полуянов, Н.П. Слинкин, В.Н. Новокшонов] — Тюмень: , 2003. — 90с. – 10 экз.</w:t>
            </w:r>
          </w:p>
          <w:p w:rsidR="006C7B9B" w:rsidRPr="006C7B9B" w:rsidRDefault="006C7B9B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7B793D" w:rsidRPr="00832727" w:rsidTr="006C7B9B">
        <w:trPr>
          <w:trHeight w:hRule="exact" w:val="278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7B793D" w:rsidRPr="00832727" w:rsidTr="006C7B9B">
        <w:trPr>
          <w:trHeight w:hRule="exact" w:val="27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6C7B9B">
            <w:pPr>
              <w:rPr>
                <w:lang w:val="ru-RU"/>
              </w:rPr>
            </w:pPr>
            <w:r w:rsidRPr="006C7B9B">
              <w:rPr>
                <w:sz w:val="19"/>
                <w:szCs w:val="19"/>
                <w:lang w:val="ru-RU"/>
              </w:rPr>
              <w:t xml:space="preserve">ЭБС «Университетская библиотека </w:t>
            </w:r>
            <w:r w:rsidRPr="00076654">
              <w:rPr>
                <w:sz w:val="19"/>
                <w:szCs w:val="19"/>
              </w:rPr>
              <w:t>on</w:t>
            </w:r>
            <w:r w:rsidRPr="006C7B9B">
              <w:rPr>
                <w:sz w:val="19"/>
                <w:szCs w:val="19"/>
                <w:lang w:val="ru-RU"/>
              </w:rPr>
              <w:t>-</w:t>
            </w:r>
            <w:r w:rsidRPr="00076654">
              <w:rPr>
                <w:sz w:val="19"/>
                <w:szCs w:val="19"/>
              </w:rPr>
              <w:t>line</w:t>
            </w:r>
            <w:r w:rsidRPr="006C7B9B">
              <w:rPr>
                <w:sz w:val="19"/>
                <w:szCs w:val="19"/>
                <w:lang w:val="ru-RU"/>
              </w:rPr>
              <w:t xml:space="preserve">» </w:t>
            </w:r>
            <w:hyperlink r:id="rId12">
              <w:r w:rsidRPr="00076654">
                <w:rPr>
                  <w:sz w:val="19"/>
                  <w:szCs w:val="19"/>
                </w:rPr>
                <w:t>http</w:t>
              </w:r>
              <w:r w:rsidRPr="006C7B9B">
                <w:rPr>
                  <w:sz w:val="19"/>
                  <w:szCs w:val="19"/>
                  <w:lang w:val="ru-RU"/>
                </w:rPr>
                <w:t>://</w:t>
              </w:r>
              <w:r w:rsidRPr="00076654">
                <w:rPr>
                  <w:sz w:val="19"/>
                  <w:szCs w:val="19"/>
                </w:rPr>
                <w:t>biblioclub</w:t>
              </w:r>
              <w:r w:rsidRPr="006C7B9B">
                <w:rPr>
                  <w:sz w:val="19"/>
                  <w:szCs w:val="19"/>
                  <w:lang w:val="ru-RU"/>
                </w:rPr>
                <w:t>.</w:t>
              </w:r>
              <w:r w:rsidRPr="00076654">
                <w:rPr>
                  <w:sz w:val="19"/>
                  <w:szCs w:val="19"/>
                </w:rPr>
                <w:t>ru</w:t>
              </w:r>
            </w:hyperlink>
          </w:p>
        </w:tc>
      </w:tr>
      <w:tr w:rsidR="007B793D" w:rsidRPr="00832727" w:rsidTr="006C7B9B">
        <w:trPr>
          <w:trHeight w:hRule="exact" w:val="27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6C7B9B">
            <w:pPr>
              <w:rPr>
                <w:lang w:val="ru-RU"/>
              </w:rPr>
            </w:pPr>
            <w:r w:rsidRPr="00076654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ЭБС Юрайт </w:t>
            </w:r>
            <w:r w:rsidRPr="00076654">
              <w:rPr>
                <w:rFonts w:ascii="Times New Roman" w:hAnsi="Times New Roman"/>
                <w:sz w:val="19"/>
                <w:szCs w:val="19"/>
              </w:rPr>
              <w:t>https</w:t>
            </w:r>
            <w:r w:rsidRPr="00076654">
              <w:rPr>
                <w:rFonts w:ascii="Times New Roman" w:hAnsi="Times New Roman"/>
                <w:sz w:val="19"/>
                <w:szCs w:val="19"/>
                <w:lang w:val="ru-RU"/>
              </w:rPr>
              <w:t>:/</w:t>
            </w:r>
            <w:hyperlink r:id="rId13">
              <w:r w:rsidRPr="00076654">
                <w:rPr>
                  <w:rFonts w:ascii="Times New Roman" w:hAnsi="Times New Roman"/>
                  <w:sz w:val="19"/>
                  <w:szCs w:val="19"/>
                  <w:lang w:val="ru-RU"/>
                </w:rPr>
                <w:t>/</w:t>
              </w:r>
              <w:r w:rsidRPr="00076654">
                <w:rPr>
                  <w:rFonts w:ascii="Times New Roman" w:hAnsi="Times New Roman"/>
                  <w:sz w:val="19"/>
                  <w:szCs w:val="19"/>
                </w:rPr>
                <w:t>www</w:t>
              </w:r>
              <w:r w:rsidRPr="00076654">
                <w:rPr>
                  <w:rFonts w:ascii="Times New Roman" w:hAnsi="Times New Roman"/>
                  <w:sz w:val="19"/>
                  <w:szCs w:val="19"/>
                  <w:lang w:val="ru-RU"/>
                </w:rPr>
                <w:t>.</w:t>
              </w:r>
              <w:r w:rsidRPr="00076654">
                <w:rPr>
                  <w:rFonts w:ascii="Times New Roman" w:hAnsi="Times New Roman"/>
                  <w:sz w:val="19"/>
                  <w:szCs w:val="19"/>
                </w:rPr>
                <w:t>biblio</w:t>
              </w:r>
              <w:r w:rsidRPr="00076654">
                <w:rPr>
                  <w:rFonts w:ascii="Times New Roman" w:hAnsi="Times New Roman"/>
                  <w:sz w:val="19"/>
                  <w:szCs w:val="19"/>
                  <w:lang w:val="ru-RU"/>
                </w:rPr>
                <w:t>-</w:t>
              </w:r>
              <w:r w:rsidRPr="00076654">
                <w:rPr>
                  <w:rFonts w:ascii="Times New Roman" w:hAnsi="Times New Roman"/>
                  <w:sz w:val="19"/>
                  <w:szCs w:val="19"/>
                </w:rPr>
                <w:t>online</w:t>
              </w:r>
              <w:r w:rsidRPr="00076654">
                <w:rPr>
                  <w:rFonts w:ascii="Times New Roman" w:hAnsi="Times New Roman"/>
                  <w:sz w:val="19"/>
                  <w:szCs w:val="19"/>
                  <w:lang w:val="ru-RU"/>
                </w:rPr>
                <w:t>.</w:t>
              </w:r>
              <w:r w:rsidRPr="00076654">
                <w:rPr>
                  <w:rFonts w:ascii="Times New Roman" w:hAnsi="Times New Roman"/>
                  <w:sz w:val="19"/>
                  <w:szCs w:val="19"/>
                </w:rPr>
                <w:t>ru</w:t>
              </w:r>
            </w:hyperlink>
          </w:p>
        </w:tc>
      </w:tr>
      <w:tr w:rsidR="007B793D" w:rsidRPr="006C7B9B" w:rsidTr="006C7B9B">
        <w:trPr>
          <w:trHeight w:hRule="exact" w:val="254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программного обеспечения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8"/>
              <w:gridCol w:w="9408"/>
            </w:tblGrid>
            <w:tr w:rsidR="006C7B9B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Kaspersky Edpoint Security - антивируснаяпрограмма.</w:t>
                  </w:r>
                </w:p>
              </w:tc>
            </w:tr>
            <w:tr w:rsidR="006C7B9B" w:rsidRPr="00832727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AdobeReader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документов в формате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pdf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.</w:t>
                  </w:r>
                </w:p>
              </w:tc>
            </w:tr>
            <w:tr w:rsidR="006C7B9B" w:rsidRPr="00832727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6.3.1.3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FoxitReader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электронных документов.</w:t>
                  </w:r>
                </w:p>
              </w:tc>
            </w:tr>
            <w:tr w:rsidR="006C7B9B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6.3.1.4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Google Chrome - браузер.</w:t>
                  </w:r>
                </w:p>
              </w:tc>
            </w:tr>
            <w:tr w:rsidR="006C7B9B" w:rsidRPr="00832727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6.3.1.5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Moodle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образовательный портал ФГБОУ ВО "АГТУ".</w:t>
                  </w:r>
                </w:p>
              </w:tc>
            </w:tr>
            <w:tr w:rsidR="006C7B9B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6.3.1.6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Mozilla FireFox - браузер.</w:t>
                  </w:r>
                </w:p>
              </w:tc>
            </w:tr>
            <w:tr w:rsidR="006C7B9B" w:rsidRPr="00832727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6.3.1.7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OpenOffice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программное обеспечение для работы с электронными документами.</w:t>
                  </w:r>
                </w:p>
              </w:tc>
            </w:tr>
            <w:tr w:rsidR="006C7B9B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6.3.1.8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7-zip - архиватор.</w:t>
                  </w:r>
                </w:p>
              </w:tc>
            </w:tr>
          </w:tbl>
          <w:p w:rsidR="006C7B9B" w:rsidRPr="006C7B9B" w:rsidRDefault="006C7B9B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7B793D" w:rsidRPr="00832727" w:rsidTr="006C7B9B">
        <w:trPr>
          <w:trHeight w:hRule="exact" w:val="126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8"/>
              <w:gridCol w:w="9408"/>
            </w:tblGrid>
            <w:tr w:rsidR="006C7B9B" w:rsidRPr="00832727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Электронный периодический справочник «Система Гарант»</w:t>
                  </w:r>
                </w:p>
              </w:tc>
            </w:tr>
            <w:tr w:rsidR="006C7B9B" w:rsidRPr="00832727" w:rsidTr="002A333F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Справочно-правовая база «Консультант Плюс», локальная сеть АГТУ</w:t>
                  </w:r>
                </w:p>
              </w:tc>
            </w:tr>
          </w:tbl>
          <w:p w:rsidR="006C7B9B" w:rsidRPr="006C7B9B" w:rsidRDefault="006C7B9B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7B793D" w:rsidRPr="00832727" w:rsidTr="006C7B9B">
        <w:trPr>
          <w:trHeight w:hRule="exact" w:val="278"/>
        </w:trPr>
        <w:tc>
          <w:tcPr>
            <w:tcW w:w="70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 w:rsidTr="006C7B9B">
        <w:trPr>
          <w:trHeight w:hRule="exact" w:val="226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Default="002A3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4"/>
              <w:gridCol w:w="9412"/>
            </w:tblGrid>
            <w:tr w:rsidR="006C7B9B" w:rsidRPr="00832727" w:rsidTr="002D09B0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7.1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занятий лекционного типа с набором демонстрационного оборудования (экран, компьютер, проектор).</w:t>
                  </w:r>
                </w:p>
              </w:tc>
            </w:tr>
            <w:tr w:rsidR="006C7B9B" w:rsidRPr="00832727" w:rsidTr="002D09B0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7.2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проведения занятий семинарского типа - практических занятий, групповых и индивидуальных консультаций, текущего контроля и промежуточной аттестации обучающихся.</w:t>
                  </w:r>
                </w:p>
              </w:tc>
            </w:tr>
            <w:tr w:rsidR="006C7B9B" w:rsidRPr="00832727" w:rsidTr="00832727">
              <w:trPr>
                <w:trHeight w:hRule="exact" w:val="738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Default="006C7B9B" w:rsidP="002A333F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7.3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6C7B9B" w:rsidRPr="00563764" w:rsidRDefault="006C7B9B" w:rsidP="002A333F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      </w:r>
                </w:p>
              </w:tc>
            </w:tr>
          </w:tbl>
          <w:p w:rsidR="006C7B9B" w:rsidRPr="006C7B9B" w:rsidRDefault="006C7B9B">
            <w:pPr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7B793D" w:rsidRPr="00832727" w:rsidTr="006C7B9B">
        <w:trPr>
          <w:trHeight w:hRule="exact" w:val="278"/>
        </w:trPr>
        <w:tc>
          <w:tcPr>
            <w:tcW w:w="70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7B793D" w:rsidRPr="006C7B9B" w:rsidRDefault="007B793D">
            <w:pPr>
              <w:rPr>
                <w:lang w:val="ru-RU"/>
              </w:rPr>
            </w:pPr>
          </w:p>
        </w:tc>
      </w:tr>
      <w:tr w:rsidR="007B793D" w:rsidRPr="00832727" w:rsidTr="006C7B9B">
        <w:trPr>
          <w:trHeight w:hRule="exact" w:val="278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B793D" w:rsidRPr="006C7B9B" w:rsidRDefault="002A333F">
            <w:pPr>
              <w:jc w:val="center"/>
              <w:rPr>
                <w:sz w:val="19"/>
                <w:szCs w:val="19"/>
                <w:lang w:val="ru-RU"/>
              </w:rPr>
            </w:pPr>
            <w:r w:rsidRPr="006C7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7B793D" w:rsidRPr="00832727" w:rsidTr="006C7B9B">
        <w:trPr>
          <w:trHeight w:hRule="exact" w:val="2122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C7B9B" w:rsidRPr="005E02B0" w:rsidRDefault="006C7B9B" w:rsidP="006C7B9B">
            <w:pPr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Мельников А.В. Методическое пособие для студентов специальности «Промышленное рыболовство» и направления «Рыболовство». Контроль и прогнозирование запасов и рыболовства. Астрахань, Изд-во АГТУ., 2010 г.,38 с., 50 экз.</w:t>
            </w:r>
          </w:p>
          <w:p w:rsidR="006C7B9B" w:rsidRPr="005E02B0" w:rsidRDefault="006C7B9B" w:rsidP="006C7B9B">
            <w:pPr>
              <w:tabs>
                <w:tab w:val="left" w:pos="0"/>
                <w:tab w:val="left" w:pos="284"/>
                <w:tab w:val="left" w:pos="567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Распопов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В.М., Сергеева Ю.В., Барабанов В.В., Мищенко А.В., Нгуен Динь Фунг, Грозеску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Ю.Н. 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Методы оценки промысловых популяций рыб.: Методическое пособие к лабораторным и практическим занятиям по дисциплине "Промысловая ихтиология" для студентов направления "Водные биоресурсы и аквакультура".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Pr="005E02B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Астрахань</w:t>
            </w:r>
            <w:r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: АГТУ, 2013. — 96с. — 56 экз.</w:t>
            </w:r>
          </w:p>
          <w:p w:rsidR="007B793D" w:rsidRPr="006C7B9B" w:rsidRDefault="007B793D">
            <w:pPr>
              <w:rPr>
                <w:lang w:val="ru-RU"/>
              </w:rPr>
            </w:pPr>
          </w:p>
        </w:tc>
      </w:tr>
    </w:tbl>
    <w:p w:rsidR="007B793D" w:rsidRDefault="007B793D">
      <w:pPr>
        <w:rPr>
          <w:lang w:val="ru-RU"/>
        </w:rPr>
      </w:pPr>
    </w:p>
    <w:p w:rsidR="002A333F" w:rsidRDefault="002A333F">
      <w:pPr>
        <w:rPr>
          <w:lang w:val="ru-RU"/>
        </w:rPr>
      </w:pPr>
    </w:p>
    <w:p w:rsidR="002A333F" w:rsidRDefault="002A333F">
      <w:pPr>
        <w:rPr>
          <w:lang w:val="ru-RU"/>
        </w:rPr>
      </w:pPr>
    </w:p>
    <w:p w:rsidR="002A333F" w:rsidRDefault="002A333F">
      <w:pPr>
        <w:rPr>
          <w:lang w:val="ru-RU"/>
        </w:rPr>
      </w:pPr>
    </w:p>
    <w:p w:rsidR="002A333F" w:rsidRDefault="002A333F">
      <w:pPr>
        <w:rPr>
          <w:lang w:val="ru-RU"/>
        </w:rPr>
      </w:pPr>
    </w:p>
    <w:p w:rsidR="002A333F" w:rsidRDefault="002A333F">
      <w:pPr>
        <w:rPr>
          <w:lang w:val="ru-RU"/>
        </w:rPr>
      </w:pPr>
    </w:p>
    <w:p w:rsidR="002A333F" w:rsidRDefault="002A333F">
      <w:pPr>
        <w:rPr>
          <w:lang w:val="ru-RU"/>
        </w:rPr>
      </w:pPr>
    </w:p>
    <w:p w:rsidR="002A333F" w:rsidRDefault="002A333F">
      <w:pPr>
        <w:rPr>
          <w:lang w:val="ru-RU"/>
        </w:rPr>
      </w:pPr>
    </w:p>
    <w:p w:rsidR="002A333F" w:rsidRDefault="002A333F">
      <w:pPr>
        <w:rPr>
          <w:lang w:val="ru-RU"/>
        </w:rPr>
      </w:pPr>
    </w:p>
    <w:p w:rsidR="002A333F" w:rsidRPr="009447CA" w:rsidRDefault="002A333F" w:rsidP="002A333F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Приложение 1 к рабочей программе</w:t>
      </w:r>
    </w:p>
    <w:p w:rsidR="002A333F" w:rsidRPr="009447CA" w:rsidRDefault="002A333F" w:rsidP="002A333F">
      <w:pPr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9"/>
          <w:sz w:val="24"/>
          <w:szCs w:val="24"/>
        </w:rPr>
        <w:footnoteReference w:id="2"/>
      </w:r>
    </w:p>
    <w:p w:rsidR="002A333F" w:rsidRPr="009447CA" w:rsidRDefault="002A333F" w:rsidP="002A333F">
      <w:pPr>
        <w:ind w:firstLine="552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Рыболовство во внутренних водоемах</w:t>
      </w:r>
    </w:p>
    <w:p w:rsidR="002A333F" w:rsidRPr="009447CA" w:rsidRDefault="002A333F" w:rsidP="002A333F">
      <w:pPr>
        <w:ind w:firstLine="5528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2A333F" w:rsidRPr="009447CA" w:rsidRDefault="002A333F" w:rsidP="002A333F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A333F" w:rsidRPr="009447CA" w:rsidRDefault="002A333F" w:rsidP="002A333F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3F" w:rsidRPr="009447CA" w:rsidRDefault="002A333F" w:rsidP="002A33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2A333F" w:rsidRPr="009447CA" w:rsidRDefault="002A333F" w:rsidP="002A333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A333F" w:rsidRPr="00EB33D9" w:rsidRDefault="002A333F" w:rsidP="002A333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EB33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2A333F" w:rsidRPr="00EB33D9" w:rsidRDefault="002A333F" w:rsidP="002A333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A333F" w:rsidRPr="00375B4B" w:rsidRDefault="002A333F" w:rsidP="002A333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A333F" w:rsidRPr="00375B4B" w:rsidRDefault="002A333F" w:rsidP="002A333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A333F" w:rsidRPr="00375B4B" w:rsidRDefault="002A333F" w:rsidP="002A333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A333F" w:rsidRPr="00375B4B" w:rsidRDefault="002A333F" w:rsidP="002A333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2A333F" w:rsidRPr="00375B4B" w:rsidRDefault="002A333F" w:rsidP="002A333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2A333F" w:rsidRPr="009447CA" w:rsidRDefault="002A333F" w:rsidP="002A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3F" w:rsidRPr="009447CA" w:rsidRDefault="002A333F" w:rsidP="002A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3F" w:rsidRPr="009447CA" w:rsidRDefault="002A333F" w:rsidP="002A33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2A333F" w:rsidRPr="009447CA" w:rsidRDefault="002A333F" w:rsidP="002A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3F" w:rsidRPr="00375B4B" w:rsidRDefault="002A333F" w:rsidP="002A33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A333F" w:rsidRPr="00375B4B" w:rsidRDefault="002A333F" w:rsidP="002A33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2A333F" w:rsidRPr="00375B4B" w:rsidRDefault="002A333F" w:rsidP="002A33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A333F" w:rsidRPr="00375B4B" w:rsidRDefault="002A333F" w:rsidP="002A33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2A333F" w:rsidRPr="00375B4B" w:rsidRDefault="002A333F" w:rsidP="002A33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2A333F" w:rsidRPr="009447CA" w:rsidRDefault="002A333F" w:rsidP="002A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3F" w:rsidRPr="009447CA" w:rsidRDefault="002A333F" w:rsidP="002A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3F" w:rsidRPr="009447CA" w:rsidRDefault="002A333F" w:rsidP="002A333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2A333F" w:rsidRPr="009447CA" w:rsidRDefault="002A333F" w:rsidP="002A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3F" w:rsidRPr="009447CA" w:rsidRDefault="002A333F" w:rsidP="002A333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с ограниченными возможностями здоровья, имеющих нарушения опорно-двигательного аппарата,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2A333F" w:rsidRPr="009447CA" w:rsidRDefault="002A333F" w:rsidP="002A333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333F" w:rsidRPr="00375B4B" w:rsidRDefault="002A333F" w:rsidP="002A333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A333F" w:rsidRPr="00375B4B" w:rsidRDefault="002A333F" w:rsidP="002A333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2A333F" w:rsidRPr="00375B4B" w:rsidRDefault="002A333F" w:rsidP="002A333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A333F" w:rsidRPr="00375B4B" w:rsidRDefault="002A333F" w:rsidP="002A333F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2A333F" w:rsidRPr="00007CF8" w:rsidRDefault="002A333F" w:rsidP="002A333F">
      <w:pPr>
        <w:rPr>
          <w:sz w:val="0"/>
          <w:szCs w:val="0"/>
          <w:lang w:val="ru-RU"/>
        </w:rPr>
      </w:pPr>
    </w:p>
    <w:p w:rsidR="002A333F" w:rsidRPr="00563764" w:rsidRDefault="002A333F" w:rsidP="002A333F">
      <w:pPr>
        <w:rPr>
          <w:lang w:val="ru-RU"/>
        </w:rPr>
      </w:pPr>
    </w:p>
    <w:p w:rsidR="002A333F" w:rsidRDefault="002A333F" w:rsidP="002A333F">
      <w:pPr>
        <w:rPr>
          <w:lang w:val="ru-RU"/>
        </w:rPr>
      </w:pPr>
    </w:p>
    <w:p w:rsidR="002A333F" w:rsidRDefault="002A333F" w:rsidP="002A333F">
      <w:pPr>
        <w:rPr>
          <w:lang w:val="ru-RU"/>
        </w:rPr>
      </w:pPr>
    </w:p>
    <w:p w:rsidR="002A333F" w:rsidRDefault="002A333F" w:rsidP="002A333F">
      <w:pPr>
        <w:rPr>
          <w:lang w:val="ru-RU"/>
        </w:rPr>
      </w:pPr>
    </w:p>
    <w:p w:rsidR="002A333F" w:rsidRDefault="002A333F" w:rsidP="002A333F">
      <w:pPr>
        <w:rPr>
          <w:lang w:val="ru-RU"/>
        </w:rPr>
      </w:pPr>
    </w:p>
    <w:p w:rsidR="002A333F" w:rsidRDefault="002A333F" w:rsidP="002A333F">
      <w:pPr>
        <w:rPr>
          <w:lang w:val="ru-RU"/>
        </w:rPr>
      </w:pPr>
    </w:p>
    <w:p w:rsidR="002A333F" w:rsidRDefault="002A333F" w:rsidP="002A333F">
      <w:pPr>
        <w:rPr>
          <w:lang w:val="ru-RU"/>
        </w:rPr>
      </w:pPr>
    </w:p>
    <w:p w:rsidR="002A333F" w:rsidRPr="006A7DD6" w:rsidRDefault="002A333F" w:rsidP="002A333F">
      <w:pPr>
        <w:rPr>
          <w:lang w:val="ru-RU"/>
        </w:rPr>
      </w:pPr>
    </w:p>
    <w:p w:rsidR="002A333F" w:rsidRPr="006C7B9B" w:rsidRDefault="002A333F">
      <w:pPr>
        <w:rPr>
          <w:lang w:val="ru-RU"/>
        </w:rPr>
        <w:sectPr w:rsidR="002A333F" w:rsidRPr="006C7B9B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p w:rsidR="007B793D" w:rsidRPr="006C7B9B" w:rsidRDefault="007B793D">
      <w:pPr>
        <w:rPr>
          <w:lang w:val="ru-RU"/>
        </w:rPr>
      </w:pPr>
    </w:p>
    <w:sectPr w:rsidR="007B793D" w:rsidRPr="006C7B9B" w:rsidSect="007B793D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37" w:rsidRDefault="00835737" w:rsidP="002A333F">
      <w:r>
        <w:separator/>
      </w:r>
    </w:p>
  </w:endnote>
  <w:endnote w:type="continuationSeparator" w:id="1">
    <w:p w:rsidR="00835737" w:rsidRDefault="00835737" w:rsidP="002A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37" w:rsidRDefault="00835737" w:rsidP="002A333F">
      <w:r>
        <w:separator/>
      </w:r>
    </w:p>
  </w:footnote>
  <w:footnote w:type="continuationSeparator" w:id="1">
    <w:p w:rsidR="00835737" w:rsidRDefault="00835737" w:rsidP="002A333F">
      <w:r>
        <w:continuationSeparator/>
      </w:r>
    </w:p>
  </w:footnote>
  <w:footnote w:id="2">
    <w:p w:rsidR="00832727" w:rsidRDefault="00832727" w:rsidP="002A333F">
      <w:pPr>
        <w:pStyle w:val="a7"/>
        <w:jc w:val="both"/>
      </w:pPr>
      <w:r w:rsidRPr="00656F88">
        <w:rPr>
          <w:rStyle w:val="a9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2C2"/>
    <w:multiLevelType w:val="multilevel"/>
    <w:tmpl w:val="9CF6F40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62B42E7"/>
    <w:multiLevelType w:val="multilevel"/>
    <w:tmpl w:val="CA5E34D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93D"/>
    <w:rsid w:val="001648FC"/>
    <w:rsid w:val="001A3842"/>
    <w:rsid w:val="00217FB7"/>
    <w:rsid w:val="002A333F"/>
    <w:rsid w:val="002D09B0"/>
    <w:rsid w:val="00460BA3"/>
    <w:rsid w:val="00494CDF"/>
    <w:rsid w:val="005A17E1"/>
    <w:rsid w:val="006C7B9B"/>
    <w:rsid w:val="007B793D"/>
    <w:rsid w:val="00832727"/>
    <w:rsid w:val="00835737"/>
    <w:rsid w:val="00904F04"/>
    <w:rsid w:val="00A007DF"/>
    <w:rsid w:val="00A3388B"/>
    <w:rsid w:val="00A56368"/>
    <w:rsid w:val="00B61FA2"/>
    <w:rsid w:val="00EB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3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93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7B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B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333F"/>
    <w:pPr>
      <w:spacing w:after="200" w:line="276" w:lineRule="auto"/>
      <w:ind w:left="720"/>
      <w:contextualSpacing/>
    </w:pPr>
  </w:style>
  <w:style w:type="paragraph" w:styleId="a7">
    <w:name w:val="footnote text"/>
    <w:basedOn w:val="a"/>
    <w:link w:val="a8"/>
    <w:uiPriority w:val="99"/>
    <w:rsid w:val="002A333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rsid w:val="002A333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uiPriority w:val="99"/>
    <w:rsid w:val="002A33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blio-online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iblioclub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2020-2021_35_03_09_2020_Менеджмент рыболовства_plx_Рыболовство во внутренних водоемах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2020-2021_35_03_09_2020_Менеджмент рыболовства_plx_Рыболовство во внутренних водоемах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B487E984-15C8-4291-9015-88FA8D87DE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5C3BF4-24A8-42C5-9652-77CADEBA312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F7297E1B-3CB5-480C-9338-1B64D980D1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49B5F4-1FAC-4C1F-A69D-A0A43A91478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2020-2021_35_03_09_2020_Менеджмент рыболовства_plx_Рыболовство во внутренних водоемах</vt:lpstr>
    </vt:vector>
  </TitlesOfParts>
  <Company/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2020-2021_35_03_09_2020_Менеджмент рыболовства_plx_Рыболовство во внутренних водоемах</dc:title>
  <dc:creator>FastReport.NET</dc:creator>
  <cp:lastModifiedBy>ПНВ</cp:lastModifiedBy>
  <cp:revision>8</cp:revision>
  <dcterms:created xsi:type="dcterms:W3CDTF">2022-03-21T09:03:00Z</dcterms:created>
  <dcterms:modified xsi:type="dcterms:W3CDTF">2022-03-24T10:04:00Z</dcterms:modified>
</cp:coreProperties>
</file>