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3"/>
        <w:gridCol w:w="426"/>
        <w:gridCol w:w="568"/>
        <w:gridCol w:w="722"/>
        <w:gridCol w:w="142"/>
        <w:gridCol w:w="283"/>
        <w:gridCol w:w="846"/>
        <w:gridCol w:w="283"/>
        <w:gridCol w:w="143"/>
        <w:gridCol w:w="1271"/>
        <w:gridCol w:w="283"/>
        <w:gridCol w:w="718"/>
        <w:gridCol w:w="143"/>
        <w:gridCol w:w="424"/>
        <w:gridCol w:w="847"/>
        <w:gridCol w:w="283"/>
        <w:gridCol w:w="987"/>
        <w:gridCol w:w="424"/>
        <w:gridCol w:w="283"/>
        <w:gridCol w:w="283"/>
        <w:gridCol w:w="142"/>
        <w:gridCol w:w="142"/>
      </w:tblGrid>
      <w:tr w:rsidR="00320DAB">
        <w:trPr>
          <w:trHeight w:hRule="exact" w:val="138"/>
        </w:trPr>
        <w:tc>
          <w:tcPr>
            <w:tcW w:w="568" w:type="dxa"/>
          </w:tcPr>
          <w:p w:rsidR="00320DAB" w:rsidRDefault="00320DAB"/>
        </w:tc>
        <w:tc>
          <w:tcPr>
            <w:tcW w:w="1716" w:type="dxa"/>
            <w:gridSpan w:val="3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320DAB" w:rsidRDefault="002D445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277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</w:tr>
      <w:tr w:rsidR="00320DAB" w:rsidRPr="0052253C">
        <w:trPr>
          <w:trHeight w:hRule="exact" w:val="1111"/>
        </w:trPr>
        <w:tc>
          <w:tcPr>
            <w:tcW w:w="568" w:type="dxa"/>
          </w:tcPr>
          <w:p w:rsidR="00320DAB" w:rsidRDefault="00320DAB"/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696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jc w:val="center"/>
              <w:rPr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агентство по рыболовству</w:t>
            </w:r>
          </w:p>
          <w:p w:rsidR="00320DAB" w:rsidRPr="006A7DD6" w:rsidRDefault="002D4456">
            <w:pPr>
              <w:spacing w:after="0" w:line="240" w:lineRule="auto"/>
              <w:jc w:val="center"/>
              <w:rPr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государственное бюджетное образовательное</w:t>
            </w:r>
          </w:p>
          <w:p w:rsidR="00320DAB" w:rsidRPr="006A7DD6" w:rsidRDefault="002D4456">
            <w:pPr>
              <w:spacing w:after="0" w:line="240" w:lineRule="auto"/>
              <w:jc w:val="center"/>
              <w:rPr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учреждение высшего образования</w:t>
            </w:r>
          </w:p>
          <w:p w:rsidR="00320DAB" w:rsidRPr="006A7DD6" w:rsidRDefault="002D4456">
            <w:pPr>
              <w:spacing w:after="0" w:line="240" w:lineRule="auto"/>
              <w:jc w:val="center"/>
              <w:rPr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"Астраханский государственный технический университет"</w:t>
            </w:r>
          </w:p>
        </w:tc>
        <w:tc>
          <w:tcPr>
            <w:tcW w:w="28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>
        <w:trPr>
          <w:trHeight w:hRule="exact" w:val="416"/>
        </w:trPr>
        <w:tc>
          <w:tcPr>
            <w:tcW w:w="568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752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Система менеджмента качества в области образования, воспитания, науки и инноваций сертифицирована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DQS</w:t>
            </w:r>
          </w:p>
          <w:p w:rsidR="00320DAB" w:rsidRDefault="002D445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 международному стандарту ISO 9001:2015</w:t>
            </w:r>
          </w:p>
        </w:tc>
        <w:tc>
          <w:tcPr>
            <w:tcW w:w="143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</w:tr>
      <w:tr w:rsidR="00320DAB">
        <w:trPr>
          <w:trHeight w:hRule="exact" w:val="496"/>
        </w:trPr>
        <w:tc>
          <w:tcPr>
            <w:tcW w:w="568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568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277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</w:tr>
      <w:tr w:rsidR="00320DAB" w:rsidRPr="0052253C">
        <w:trPr>
          <w:trHeight w:hRule="exact" w:val="304"/>
        </w:trPr>
        <w:tc>
          <w:tcPr>
            <w:tcW w:w="568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8378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рыбного хозяйства, биологии и природопользования</w:t>
            </w:r>
          </w:p>
        </w:tc>
        <w:tc>
          <w:tcPr>
            <w:tcW w:w="28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>
        <w:trPr>
          <w:trHeight w:hRule="exact" w:val="277"/>
        </w:trPr>
        <w:tc>
          <w:tcPr>
            <w:tcW w:w="568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>
        <w:trPr>
          <w:trHeight w:hRule="exact" w:val="277"/>
        </w:trPr>
        <w:tc>
          <w:tcPr>
            <w:tcW w:w="568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</w:tr>
      <w:tr w:rsidR="00320DAB">
        <w:trPr>
          <w:trHeight w:hRule="exact" w:val="138"/>
        </w:trPr>
        <w:tc>
          <w:tcPr>
            <w:tcW w:w="568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568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277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</w:tr>
      <w:tr w:rsidR="00320DAB">
        <w:trPr>
          <w:trHeight w:hRule="exact" w:val="416"/>
        </w:trPr>
        <w:tc>
          <w:tcPr>
            <w:tcW w:w="568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568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277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99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</w:tr>
      <w:tr w:rsidR="00320DAB">
        <w:trPr>
          <w:trHeight w:hRule="exact" w:val="416"/>
        </w:trPr>
        <w:tc>
          <w:tcPr>
            <w:tcW w:w="568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568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277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455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143" w:type="dxa"/>
          </w:tcPr>
          <w:p w:rsidR="00320DAB" w:rsidRDefault="00320DAB"/>
        </w:tc>
      </w:tr>
      <w:tr w:rsidR="00320DAB">
        <w:trPr>
          <w:trHeight w:hRule="exact" w:val="555"/>
        </w:trPr>
        <w:tc>
          <w:tcPr>
            <w:tcW w:w="568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568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277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</w:tr>
      <w:tr w:rsidR="00320DAB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Рабочая программа дисциплины</w:t>
            </w:r>
          </w:p>
        </w:tc>
      </w:tr>
      <w:tr w:rsidR="00320DAB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Селективность рыболовства</w:t>
            </w:r>
          </w:p>
        </w:tc>
      </w:tr>
      <w:tr w:rsidR="00320DAB">
        <w:trPr>
          <w:trHeight w:hRule="exact" w:val="726"/>
        </w:trPr>
        <w:tc>
          <w:tcPr>
            <w:tcW w:w="568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568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277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</w:tr>
      <w:tr w:rsidR="00320DAB">
        <w:trPr>
          <w:trHeight w:hRule="exact" w:val="277"/>
        </w:trPr>
        <w:tc>
          <w:tcPr>
            <w:tcW w:w="568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568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4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</w:tr>
      <w:tr w:rsidR="00320DAB" w:rsidRPr="0052253C">
        <w:trPr>
          <w:trHeight w:hRule="exact" w:val="855"/>
        </w:trPr>
        <w:tc>
          <w:tcPr>
            <w:tcW w:w="568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568" w:type="dxa"/>
          </w:tcPr>
          <w:p w:rsidR="00320DAB" w:rsidRDefault="00320DAB"/>
        </w:tc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320DAB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320DAB" w:rsidRPr="006A7DD6" w:rsidRDefault="002D44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35.03.09 Промышленное рыболовство</w:t>
            </w:r>
          </w:p>
          <w:p w:rsidR="00320DAB" w:rsidRPr="006A7DD6" w:rsidRDefault="002D445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Профиль Менеджмент рыболовства</w:t>
            </w:r>
          </w:p>
        </w:tc>
        <w:tc>
          <w:tcPr>
            <w:tcW w:w="426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>
        <w:trPr>
          <w:trHeight w:hRule="exact" w:val="950"/>
        </w:trPr>
        <w:tc>
          <w:tcPr>
            <w:tcW w:w="568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>
        <w:trPr>
          <w:trHeight w:hRule="exact" w:val="277"/>
        </w:trPr>
        <w:tc>
          <w:tcPr>
            <w:tcW w:w="568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32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(степень)</w:t>
            </w:r>
          </w:p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</w:tr>
      <w:tr w:rsidR="00320DAB">
        <w:trPr>
          <w:trHeight w:hRule="exact" w:val="277"/>
        </w:trPr>
        <w:tc>
          <w:tcPr>
            <w:tcW w:w="568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568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32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Бакалавр</w:t>
            </w:r>
          </w:p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</w:tr>
      <w:tr w:rsidR="00320DAB">
        <w:trPr>
          <w:trHeight w:hRule="exact" w:val="416"/>
        </w:trPr>
        <w:tc>
          <w:tcPr>
            <w:tcW w:w="568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568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277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</w:tr>
      <w:tr w:rsidR="00320DAB">
        <w:trPr>
          <w:trHeight w:hRule="exact" w:val="277"/>
        </w:trPr>
        <w:tc>
          <w:tcPr>
            <w:tcW w:w="568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568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26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</w:tr>
      <w:tr w:rsidR="00320DAB">
        <w:trPr>
          <w:trHeight w:hRule="exact" w:val="277"/>
        </w:trPr>
        <w:tc>
          <w:tcPr>
            <w:tcW w:w="568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568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очная</w:t>
            </w:r>
          </w:p>
        </w:tc>
        <w:tc>
          <w:tcPr>
            <w:tcW w:w="426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</w:tr>
      <w:tr w:rsidR="00320DAB">
        <w:trPr>
          <w:trHeight w:hRule="exact" w:val="1827"/>
        </w:trPr>
        <w:tc>
          <w:tcPr>
            <w:tcW w:w="568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568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277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</w:tr>
      <w:tr w:rsidR="00320DAB">
        <w:trPr>
          <w:trHeight w:hRule="exact" w:val="277"/>
        </w:trPr>
        <w:tc>
          <w:tcPr>
            <w:tcW w:w="568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568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277" w:type="dxa"/>
          </w:tcPr>
          <w:p w:rsidR="00320DAB" w:rsidRDefault="00320DAB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Автор:</w:t>
            </w:r>
          </w:p>
        </w:tc>
        <w:tc>
          <w:tcPr>
            <w:tcW w:w="28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</w:tr>
      <w:tr w:rsidR="00320DAB">
        <w:trPr>
          <w:trHeight w:hRule="exact" w:val="138"/>
        </w:trPr>
        <w:tc>
          <w:tcPr>
            <w:tcW w:w="568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568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277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</w:tr>
      <w:tr w:rsidR="00320DAB" w:rsidRPr="0052253C">
        <w:trPr>
          <w:trHeight w:hRule="exact" w:val="950"/>
        </w:trPr>
        <w:tc>
          <w:tcPr>
            <w:tcW w:w="568" w:type="dxa"/>
          </w:tcPr>
          <w:p w:rsidR="00320DAB" w:rsidRDefault="00320DAB"/>
        </w:tc>
        <w:tc>
          <w:tcPr>
            <w:tcW w:w="426" w:type="dxa"/>
          </w:tcPr>
          <w:p w:rsidR="00320DAB" w:rsidRDefault="00320DAB"/>
        </w:tc>
        <w:tc>
          <w:tcPr>
            <w:tcW w:w="568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285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284" w:type="dxa"/>
          </w:tcPr>
          <w:p w:rsidR="00320DAB" w:rsidRDefault="00320DAB"/>
        </w:tc>
        <w:tc>
          <w:tcPr>
            <w:tcW w:w="143" w:type="dxa"/>
          </w:tcPr>
          <w:p w:rsidR="00320DAB" w:rsidRDefault="00320DAB"/>
        </w:tc>
        <w:tc>
          <w:tcPr>
            <w:tcW w:w="1277" w:type="dxa"/>
          </w:tcPr>
          <w:p w:rsidR="00320DAB" w:rsidRDefault="00320DAB"/>
        </w:tc>
        <w:tc>
          <w:tcPr>
            <w:tcW w:w="497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 w:rsidP="006A7DD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ктн, доцент, Фоменко В.И.</w:t>
            </w:r>
          </w:p>
        </w:tc>
      </w:tr>
    </w:tbl>
    <w:p w:rsidR="00320DAB" w:rsidRPr="006A7DD6" w:rsidRDefault="002D4456">
      <w:pPr>
        <w:rPr>
          <w:sz w:val="0"/>
          <w:szCs w:val="0"/>
          <w:lang w:val="ru-RU"/>
        </w:rPr>
      </w:pPr>
      <w:r w:rsidRPr="006A7D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57"/>
        <w:gridCol w:w="486"/>
        <w:gridCol w:w="486"/>
        <w:gridCol w:w="486"/>
        <w:gridCol w:w="1263"/>
      </w:tblGrid>
      <w:tr w:rsidR="00320DAB" w:rsidRPr="0052253C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семестрам</w:t>
            </w:r>
          </w:p>
        </w:tc>
      </w:tr>
      <w:tr w:rsidR="00320DAB">
        <w:trPr>
          <w:trHeight w:hRule="exact" w:val="72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DAB" w:rsidRPr="006A7DD6" w:rsidRDefault="002D4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320DAB" w:rsidRPr="006A7DD6" w:rsidRDefault="002D4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8 (4.2)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320DAB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</w:t>
            </w:r>
          </w:p>
        </w:tc>
        <w:tc>
          <w:tcPr>
            <w:tcW w:w="1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DAB" w:rsidRDefault="00320DAB"/>
        </w:tc>
      </w:tr>
      <w:tr w:rsidR="00320DAB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DAB" w:rsidRDefault="002D445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DAB" w:rsidRDefault="002D445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DAB" w:rsidRDefault="002D445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320DAB" w:rsidRDefault="002D445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320DAB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</w:t>
            </w:r>
          </w:p>
        </w:tc>
      </w:tr>
      <w:tr w:rsidR="00320DAB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20</w:t>
            </w:r>
          </w:p>
        </w:tc>
      </w:tr>
      <w:tr w:rsidR="00320DAB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 том числе инт.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</w:t>
            </w:r>
          </w:p>
        </w:tc>
      </w:tr>
      <w:tr w:rsidR="00320DAB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</w:tr>
      <w:tr w:rsidR="00320DAB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44</w:t>
            </w:r>
          </w:p>
        </w:tc>
      </w:tr>
      <w:tr w:rsidR="00320DAB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28</w:t>
            </w:r>
          </w:p>
        </w:tc>
      </w:tr>
      <w:tr w:rsidR="00320DAB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Часы на контроль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</w:tr>
      <w:tr w:rsidR="00320DAB">
        <w:trPr>
          <w:trHeight w:hRule="exact" w:val="27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</w:tr>
    </w:tbl>
    <w:p w:rsidR="00320DAB" w:rsidRDefault="002D44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22"/>
        <w:gridCol w:w="803"/>
        <w:gridCol w:w="1064"/>
        <w:gridCol w:w="3721"/>
        <w:gridCol w:w="964"/>
      </w:tblGrid>
      <w:tr w:rsidR="00320DA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1135" w:type="dxa"/>
          </w:tcPr>
          <w:p w:rsidR="00320DAB" w:rsidRDefault="00320DAB"/>
        </w:tc>
        <w:tc>
          <w:tcPr>
            <w:tcW w:w="3970" w:type="dxa"/>
          </w:tcPr>
          <w:p w:rsidR="00320DAB" w:rsidRDefault="00320DA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320DAB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 составил(и):</w:t>
            </w:r>
          </w:p>
        </w:tc>
        <w:tc>
          <w:tcPr>
            <w:tcW w:w="852" w:type="dxa"/>
          </w:tcPr>
          <w:p w:rsidR="00320DAB" w:rsidRDefault="00320DAB"/>
        </w:tc>
        <w:tc>
          <w:tcPr>
            <w:tcW w:w="1135" w:type="dxa"/>
          </w:tcPr>
          <w:p w:rsidR="00320DAB" w:rsidRDefault="00320DAB"/>
        </w:tc>
        <w:tc>
          <w:tcPr>
            <w:tcW w:w="3970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</w:tr>
      <w:tr w:rsidR="00320DAB" w:rsidRPr="0052253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ктн, доцент</w:t>
            </w: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l</w:t>
            </w:r>
            <w:r w:rsidRPr="006A7DD6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, Фоменко В.И. _________________</w:t>
            </w:r>
          </w:p>
        </w:tc>
      </w:tr>
      <w:tr w:rsidR="00320DAB" w:rsidRPr="0052253C">
        <w:trPr>
          <w:trHeight w:hRule="exact" w:val="277"/>
        </w:trPr>
        <w:tc>
          <w:tcPr>
            <w:tcW w:w="3828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Рецензент(ы):</w:t>
            </w:r>
          </w:p>
        </w:tc>
        <w:tc>
          <w:tcPr>
            <w:tcW w:w="852" w:type="dxa"/>
          </w:tcPr>
          <w:p w:rsidR="00320DAB" w:rsidRDefault="00320DAB"/>
        </w:tc>
        <w:tc>
          <w:tcPr>
            <w:tcW w:w="1135" w:type="dxa"/>
          </w:tcPr>
          <w:p w:rsidR="00320DAB" w:rsidRDefault="00320DAB"/>
        </w:tc>
        <w:tc>
          <w:tcPr>
            <w:tcW w:w="3970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</w:tr>
      <w:tr w:rsidR="00320DA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</w:rPr>
              <w:t>_________________</w:t>
            </w:r>
          </w:p>
        </w:tc>
      </w:tr>
      <w:tr w:rsidR="00320DAB">
        <w:trPr>
          <w:trHeight w:hRule="exact" w:val="1389"/>
        </w:trPr>
        <w:tc>
          <w:tcPr>
            <w:tcW w:w="3828" w:type="dxa"/>
          </w:tcPr>
          <w:p w:rsidR="00320DAB" w:rsidRDefault="00320DAB"/>
        </w:tc>
        <w:tc>
          <w:tcPr>
            <w:tcW w:w="852" w:type="dxa"/>
          </w:tcPr>
          <w:p w:rsidR="00320DAB" w:rsidRDefault="00320DAB"/>
        </w:tc>
        <w:tc>
          <w:tcPr>
            <w:tcW w:w="1135" w:type="dxa"/>
          </w:tcPr>
          <w:p w:rsidR="00320DAB" w:rsidRDefault="00320DAB"/>
        </w:tc>
        <w:tc>
          <w:tcPr>
            <w:tcW w:w="3970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</w:tr>
      <w:tr w:rsidR="00320DAB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Рабочая программа дисциплины</w:t>
            </w:r>
          </w:p>
        </w:tc>
        <w:tc>
          <w:tcPr>
            <w:tcW w:w="3970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</w:tr>
      <w:tr w:rsidR="00320DA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Селективность рыболовства</w:t>
            </w:r>
          </w:p>
        </w:tc>
      </w:tr>
      <w:tr w:rsidR="00320DAB">
        <w:trPr>
          <w:trHeight w:hRule="exact" w:val="277"/>
        </w:trPr>
        <w:tc>
          <w:tcPr>
            <w:tcW w:w="3828" w:type="dxa"/>
          </w:tcPr>
          <w:p w:rsidR="00320DAB" w:rsidRDefault="00320DAB"/>
        </w:tc>
        <w:tc>
          <w:tcPr>
            <w:tcW w:w="852" w:type="dxa"/>
          </w:tcPr>
          <w:p w:rsidR="00320DAB" w:rsidRDefault="00320DAB"/>
        </w:tc>
        <w:tc>
          <w:tcPr>
            <w:tcW w:w="1135" w:type="dxa"/>
          </w:tcPr>
          <w:p w:rsidR="00320DAB" w:rsidRDefault="00320DAB"/>
        </w:tc>
        <w:tc>
          <w:tcPr>
            <w:tcW w:w="3970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</w:tr>
      <w:tr w:rsidR="00320DAB" w:rsidRPr="0052253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35.03.09 Промышленное рыболовство (приказ Минобрнауки России от 26.07.2017 г. № 707)</w:t>
            </w:r>
          </w:p>
        </w:tc>
      </w:tr>
      <w:tr w:rsidR="00320DAB" w:rsidRPr="0052253C">
        <w:trPr>
          <w:trHeight w:hRule="exact" w:val="277"/>
        </w:trPr>
        <w:tc>
          <w:tcPr>
            <w:tcW w:w="3828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35.03.09 Промышленное рыболовство</w:t>
            </w:r>
          </w:p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 Менеджмент рыболовства</w:t>
            </w:r>
          </w:p>
        </w:tc>
      </w:tr>
      <w:tr w:rsidR="00320DAB" w:rsidRPr="0052253C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от 17.01.2019 протокол № 5.</w:t>
            </w:r>
          </w:p>
        </w:tc>
      </w:tr>
      <w:tr w:rsidR="00320DAB" w:rsidRPr="0052253C">
        <w:trPr>
          <w:trHeight w:hRule="exact" w:val="555"/>
        </w:trPr>
        <w:tc>
          <w:tcPr>
            <w:tcW w:w="3828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320DA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320DAB">
        <w:trPr>
          <w:trHeight w:hRule="exact" w:val="277"/>
        </w:trPr>
        <w:tc>
          <w:tcPr>
            <w:tcW w:w="3828" w:type="dxa"/>
          </w:tcPr>
          <w:p w:rsidR="00320DAB" w:rsidRDefault="00320DAB"/>
        </w:tc>
        <w:tc>
          <w:tcPr>
            <w:tcW w:w="852" w:type="dxa"/>
          </w:tcPr>
          <w:p w:rsidR="00320DAB" w:rsidRDefault="00320DAB"/>
        </w:tc>
        <w:tc>
          <w:tcPr>
            <w:tcW w:w="1135" w:type="dxa"/>
          </w:tcPr>
          <w:p w:rsidR="00320DAB" w:rsidRDefault="00320DAB"/>
        </w:tc>
        <w:tc>
          <w:tcPr>
            <w:tcW w:w="3970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</w:tr>
      <w:tr w:rsidR="00320DAB" w:rsidRPr="0052253C">
        <w:trPr>
          <w:trHeight w:hRule="exact" w:val="69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__ __________ 2019 г.  №  __</w:t>
            </w:r>
          </w:p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320DAB" w:rsidRPr="0052253C">
        <w:trPr>
          <w:trHeight w:hRule="exact" w:val="277"/>
        </w:trPr>
        <w:tc>
          <w:tcPr>
            <w:tcW w:w="3828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</w:tr>
      <w:tr w:rsidR="00320DA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2019 г.</w:t>
            </w:r>
          </w:p>
        </w:tc>
      </w:tr>
    </w:tbl>
    <w:p w:rsidR="00320DAB" w:rsidRDefault="002D44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4"/>
        <w:gridCol w:w="834"/>
        <w:gridCol w:w="1088"/>
        <w:gridCol w:w="4783"/>
        <w:gridCol w:w="965"/>
      </w:tblGrid>
      <w:tr w:rsidR="00320DAB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5104" w:type="dxa"/>
          </w:tcPr>
          <w:p w:rsidR="00320DAB" w:rsidRDefault="00320DA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4</w:t>
            </w:r>
          </w:p>
        </w:tc>
      </w:tr>
      <w:tr w:rsidR="00320DAB">
        <w:trPr>
          <w:trHeight w:hRule="exact" w:val="138"/>
        </w:trPr>
        <w:tc>
          <w:tcPr>
            <w:tcW w:w="2694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1135" w:type="dxa"/>
          </w:tcPr>
          <w:p w:rsidR="00320DAB" w:rsidRDefault="00320DAB"/>
        </w:tc>
        <w:tc>
          <w:tcPr>
            <w:tcW w:w="510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</w:tr>
      <w:tr w:rsidR="00320DA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20DAB" w:rsidRDefault="00320DAB"/>
        </w:tc>
      </w:tr>
      <w:tr w:rsidR="00320DAB">
        <w:trPr>
          <w:trHeight w:hRule="exact" w:val="13"/>
        </w:trPr>
        <w:tc>
          <w:tcPr>
            <w:tcW w:w="2694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1135" w:type="dxa"/>
          </w:tcPr>
          <w:p w:rsidR="00320DAB" w:rsidRDefault="00320DAB"/>
        </w:tc>
        <w:tc>
          <w:tcPr>
            <w:tcW w:w="510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</w:tr>
      <w:tr w:rsidR="00320DAB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20DAB" w:rsidRDefault="00320DAB"/>
        </w:tc>
      </w:tr>
      <w:tr w:rsidR="00320DAB">
        <w:trPr>
          <w:trHeight w:hRule="exact" w:val="96"/>
        </w:trPr>
        <w:tc>
          <w:tcPr>
            <w:tcW w:w="2694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1135" w:type="dxa"/>
          </w:tcPr>
          <w:p w:rsidR="00320DAB" w:rsidRDefault="00320DAB"/>
        </w:tc>
        <w:tc>
          <w:tcPr>
            <w:tcW w:w="510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</w:tr>
      <w:tr w:rsidR="00320DAB" w:rsidRPr="0052253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20DAB" w:rsidRPr="0052253C">
        <w:trPr>
          <w:trHeight w:hRule="exact" w:val="138"/>
        </w:trPr>
        <w:tc>
          <w:tcPr>
            <w:tcW w:w="269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2020 г.</w:t>
            </w:r>
          </w:p>
        </w:tc>
      </w:tr>
      <w:tr w:rsidR="00320DAB">
        <w:trPr>
          <w:trHeight w:hRule="exact" w:val="138"/>
        </w:trPr>
        <w:tc>
          <w:tcPr>
            <w:tcW w:w="2694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1135" w:type="dxa"/>
          </w:tcPr>
          <w:p w:rsidR="00320DAB" w:rsidRDefault="00320DAB"/>
        </w:tc>
        <w:tc>
          <w:tcPr>
            <w:tcW w:w="510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</w:tr>
      <w:tr w:rsidR="00320DAB" w:rsidRPr="0052253C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2020-2021 учебном году на заседании кафедры</w:t>
            </w:r>
          </w:p>
        </w:tc>
      </w:tr>
      <w:tr w:rsidR="00320DA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320DAB">
        <w:trPr>
          <w:trHeight w:hRule="exact" w:val="138"/>
        </w:trPr>
        <w:tc>
          <w:tcPr>
            <w:tcW w:w="2694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1135" w:type="dxa"/>
          </w:tcPr>
          <w:p w:rsidR="00320DAB" w:rsidRDefault="00320DAB"/>
        </w:tc>
        <w:tc>
          <w:tcPr>
            <w:tcW w:w="510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</w:tr>
      <w:tr w:rsidR="00320DAB" w:rsidRPr="0052253C">
        <w:trPr>
          <w:trHeight w:hRule="exact" w:val="694"/>
        </w:trPr>
        <w:tc>
          <w:tcPr>
            <w:tcW w:w="2694" w:type="dxa"/>
          </w:tcPr>
          <w:p w:rsidR="00320DAB" w:rsidRDefault="00320DA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2020 г.  №  __</w:t>
            </w:r>
          </w:p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320DAB" w:rsidRPr="0052253C">
        <w:trPr>
          <w:trHeight w:hRule="exact" w:val="416"/>
        </w:trPr>
        <w:tc>
          <w:tcPr>
            <w:tcW w:w="269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>
        <w:trPr>
          <w:trHeight w:hRule="exact" w:val="13"/>
        </w:trPr>
        <w:tc>
          <w:tcPr>
            <w:tcW w:w="269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>
        <w:trPr>
          <w:trHeight w:hRule="exact" w:val="96"/>
        </w:trPr>
        <w:tc>
          <w:tcPr>
            <w:tcW w:w="269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20DAB" w:rsidRPr="0052253C">
        <w:trPr>
          <w:trHeight w:hRule="exact" w:val="138"/>
        </w:trPr>
        <w:tc>
          <w:tcPr>
            <w:tcW w:w="269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2021 г.</w:t>
            </w:r>
          </w:p>
        </w:tc>
      </w:tr>
      <w:tr w:rsidR="00320DAB">
        <w:trPr>
          <w:trHeight w:hRule="exact" w:val="138"/>
        </w:trPr>
        <w:tc>
          <w:tcPr>
            <w:tcW w:w="2694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1135" w:type="dxa"/>
          </w:tcPr>
          <w:p w:rsidR="00320DAB" w:rsidRDefault="00320DAB"/>
        </w:tc>
        <w:tc>
          <w:tcPr>
            <w:tcW w:w="510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</w:tr>
      <w:tr w:rsidR="00320DAB" w:rsidRPr="0052253C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320DA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320DAB">
        <w:trPr>
          <w:trHeight w:hRule="exact" w:val="138"/>
        </w:trPr>
        <w:tc>
          <w:tcPr>
            <w:tcW w:w="2694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1135" w:type="dxa"/>
          </w:tcPr>
          <w:p w:rsidR="00320DAB" w:rsidRDefault="00320DAB"/>
        </w:tc>
        <w:tc>
          <w:tcPr>
            <w:tcW w:w="510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</w:tr>
      <w:tr w:rsidR="00320DAB" w:rsidRPr="0052253C">
        <w:trPr>
          <w:trHeight w:hRule="exact" w:val="694"/>
        </w:trPr>
        <w:tc>
          <w:tcPr>
            <w:tcW w:w="2694" w:type="dxa"/>
          </w:tcPr>
          <w:p w:rsidR="00320DAB" w:rsidRDefault="00320DA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320DAB" w:rsidRPr="0052253C">
        <w:trPr>
          <w:trHeight w:hRule="exact" w:val="416"/>
        </w:trPr>
        <w:tc>
          <w:tcPr>
            <w:tcW w:w="269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>
        <w:trPr>
          <w:trHeight w:hRule="exact" w:val="13"/>
        </w:trPr>
        <w:tc>
          <w:tcPr>
            <w:tcW w:w="269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>
        <w:trPr>
          <w:trHeight w:hRule="exact" w:val="96"/>
        </w:trPr>
        <w:tc>
          <w:tcPr>
            <w:tcW w:w="269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20DAB" w:rsidRPr="0052253C">
        <w:trPr>
          <w:trHeight w:hRule="exact" w:val="138"/>
        </w:trPr>
        <w:tc>
          <w:tcPr>
            <w:tcW w:w="269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2022 г.</w:t>
            </w:r>
          </w:p>
        </w:tc>
      </w:tr>
      <w:tr w:rsidR="00320DAB">
        <w:trPr>
          <w:trHeight w:hRule="exact" w:val="138"/>
        </w:trPr>
        <w:tc>
          <w:tcPr>
            <w:tcW w:w="2694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1135" w:type="dxa"/>
          </w:tcPr>
          <w:p w:rsidR="00320DAB" w:rsidRDefault="00320DAB"/>
        </w:tc>
        <w:tc>
          <w:tcPr>
            <w:tcW w:w="510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</w:tr>
      <w:tr w:rsidR="00320DAB" w:rsidRPr="0052253C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320DA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320DAB">
        <w:trPr>
          <w:trHeight w:hRule="exact" w:val="138"/>
        </w:trPr>
        <w:tc>
          <w:tcPr>
            <w:tcW w:w="2694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1135" w:type="dxa"/>
          </w:tcPr>
          <w:p w:rsidR="00320DAB" w:rsidRDefault="00320DAB"/>
        </w:tc>
        <w:tc>
          <w:tcPr>
            <w:tcW w:w="510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</w:tr>
      <w:tr w:rsidR="00320DAB" w:rsidRPr="0052253C">
        <w:trPr>
          <w:trHeight w:hRule="exact" w:val="694"/>
        </w:trPr>
        <w:tc>
          <w:tcPr>
            <w:tcW w:w="2694" w:type="dxa"/>
          </w:tcPr>
          <w:p w:rsidR="00320DAB" w:rsidRDefault="00320DA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320DAB" w:rsidRPr="0052253C">
        <w:trPr>
          <w:trHeight w:hRule="exact" w:val="416"/>
        </w:trPr>
        <w:tc>
          <w:tcPr>
            <w:tcW w:w="269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>
        <w:trPr>
          <w:trHeight w:hRule="exact" w:val="13"/>
        </w:trPr>
        <w:tc>
          <w:tcPr>
            <w:tcW w:w="269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>
        <w:trPr>
          <w:trHeight w:hRule="exact" w:val="96"/>
        </w:trPr>
        <w:tc>
          <w:tcPr>
            <w:tcW w:w="269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320DAB" w:rsidRPr="0052253C">
        <w:trPr>
          <w:trHeight w:hRule="exact" w:val="138"/>
        </w:trPr>
        <w:tc>
          <w:tcPr>
            <w:tcW w:w="269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2023 г.</w:t>
            </w:r>
          </w:p>
        </w:tc>
      </w:tr>
      <w:tr w:rsidR="00320DAB">
        <w:trPr>
          <w:trHeight w:hRule="exact" w:val="138"/>
        </w:trPr>
        <w:tc>
          <w:tcPr>
            <w:tcW w:w="2694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1135" w:type="dxa"/>
          </w:tcPr>
          <w:p w:rsidR="00320DAB" w:rsidRDefault="00320DAB"/>
        </w:tc>
        <w:tc>
          <w:tcPr>
            <w:tcW w:w="510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</w:tr>
      <w:tr w:rsidR="00320DAB" w:rsidRPr="0052253C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320DAB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320DAB">
        <w:trPr>
          <w:trHeight w:hRule="exact" w:val="138"/>
        </w:trPr>
        <w:tc>
          <w:tcPr>
            <w:tcW w:w="2694" w:type="dxa"/>
          </w:tcPr>
          <w:p w:rsidR="00320DAB" w:rsidRDefault="00320DAB"/>
        </w:tc>
        <w:tc>
          <w:tcPr>
            <w:tcW w:w="851" w:type="dxa"/>
          </w:tcPr>
          <w:p w:rsidR="00320DAB" w:rsidRDefault="00320DAB"/>
        </w:tc>
        <w:tc>
          <w:tcPr>
            <w:tcW w:w="1135" w:type="dxa"/>
          </w:tcPr>
          <w:p w:rsidR="00320DAB" w:rsidRDefault="00320DAB"/>
        </w:tc>
        <w:tc>
          <w:tcPr>
            <w:tcW w:w="510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</w:tr>
      <w:tr w:rsidR="00320DAB" w:rsidRPr="0052253C">
        <w:trPr>
          <w:trHeight w:hRule="exact" w:val="694"/>
        </w:trPr>
        <w:tc>
          <w:tcPr>
            <w:tcW w:w="2694" w:type="dxa"/>
          </w:tcPr>
          <w:p w:rsidR="00320DAB" w:rsidRDefault="00320DAB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</w:tbl>
    <w:p w:rsidR="00320DAB" w:rsidRPr="006A7DD6" w:rsidRDefault="002D4456">
      <w:pPr>
        <w:rPr>
          <w:sz w:val="0"/>
          <w:szCs w:val="0"/>
          <w:lang w:val="ru-RU"/>
        </w:rPr>
      </w:pPr>
      <w:r w:rsidRPr="006A7D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499"/>
        <w:gridCol w:w="1497"/>
        <w:gridCol w:w="1761"/>
        <w:gridCol w:w="4770"/>
        <w:gridCol w:w="967"/>
      </w:tblGrid>
      <w:tr w:rsidR="00320DAB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5104" w:type="dxa"/>
          </w:tcPr>
          <w:p w:rsidR="00320DAB" w:rsidRDefault="00320DA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320DA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320DAB">
        <w:trPr>
          <w:trHeight w:hRule="exact" w:val="72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Ознакомление с  теорией селективности рыболовства, механикой прохождения рыб при объячеивании и отцеживании. Селектив-ность орудий лова при облове многовидового состава промыслового скопления рыб.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 селективности рыболовства.</w:t>
            </w:r>
          </w:p>
        </w:tc>
      </w:tr>
      <w:tr w:rsidR="00320DAB">
        <w:trPr>
          <w:trHeight w:hRule="exact" w:val="277"/>
        </w:trPr>
        <w:tc>
          <w:tcPr>
            <w:tcW w:w="766" w:type="dxa"/>
          </w:tcPr>
          <w:p w:rsidR="00320DAB" w:rsidRDefault="00320DAB"/>
        </w:tc>
        <w:tc>
          <w:tcPr>
            <w:tcW w:w="511" w:type="dxa"/>
          </w:tcPr>
          <w:p w:rsidR="00320DAB" w:rsidRDefault="00320DAB"/>
        </w:tc>
        <w:tc>
          <w:tcPr>
            <w:tcW w:w="1560" w:type="dxa"/>
          </w:tcPr>
          <w:p w:rsidR="00320DAB" w:rsidRDefault="00320DAB"/>
        </w:tc>
        <w:tc>
          <w:tcPr>
            <w:tcW w:w="1844" w:type="dxa"/>
          </w:tcPr>
          <w:p w:rsidR="00320DAB" w:rsidRDefault="00320DAB"/>
        </w:tc>
        <w:tc>
          <w:tcPr>
            <w:tcW w:w="5104" w:type="dxa"/>
          </w:tcPr>
          <w:p w:rsidR="00320DAB" w:rsidRDefault="00320DAB"/>
        </w:tc>
        <w:tc>
          <w:tcPr>
            <w:tcW w:w="993" w:type="dxa"/>
          </w:tcPr>
          <w:p w:rsidR="00320DAB" w:rsidRDefault="00320DAB"/>
        </w:tc>
      </w:tr>
      <w:tr w:rsidR="00320DAB" w:rsidRPr="0052253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320DAB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Б1.В.ДВ.06</w:t>
            </w:r>
          </w:p>
        </w:tc>
      </w:tr>
      <w:tr w:rsidR="00320DAB" w:rsidRPr="0052253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320DA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Ознакомительная практика</w:t>
            </w:r>
          </w:p>
        </w:tc>
      </w:tr>
      <w:tr w:rsidR="00320DAB" w:rsidRPr="0052253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Устройство и эксплуатация орудий промышленного рыболовства</w:t>
            </w:r>
          </w:p>
        </w:tc>
      </w:tr>
      <w:tr w:rsidR="00320DA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Математическое моделирование орудий рыболовтсва</w:t>
            </w:r>
          </w:p>
        </w:tc>
      </w:tr>
      <w:tr w:rsidR="00320DAB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Механика орудий рыболовства</w:t>
            </w:r>
          </w:p>
        </w:tc>
      </w:tr>
      <w:tr w:rsidR="00320DAB" w:rsidRPr="0052253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320DA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 практика</w:t>
            </w:r>
          </w:p>
        </w:tc>
      </w:tr>
      <w:tr w:rsidR="00320DAB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Биотехнические основы рыболвства</w:t>
            </w:r>
          </w:p>
        </w:tc>
      </w:tr>
      <w:tr w:rsidR="00320DAB" w:rsidRPr="0052253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проектирования и конструирования орудий лова</w:t>
            </w:r>
          </w:p>
        </w:tc>
      </w:tr>
      <w:tr w:rsidR="00320DAB" w:rsidRPr="0052253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защита выпускной квалификационной работы</w:t>
            </w:r>
          </w:p>
        </w:tc>
      </w:tr>
      <w:tr w:rsidR="00320DAB" w:rsidRPr="0052253C">
        <w:trPr>
          <w:trHeight w:hRule="exact" w:val="138"/>
        </w:trPr>
        <w:tc>
          <w:tcPr>
            <w:tcW w:w="766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>
        <w:trPr>
          <w:trHeight w:hRule="exact" w:val="555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320DAB" w:rsidRPr="0052253C">
        <w:trPr>
          <w:trHeight w:hRule="exact" w:val="75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ПК-3: Способность обосновывать принятие конкретного технического решения при разработке технологических процессов добычи рыбы, орудий рыболовства, технических средств аквакультуры; выбирать технические средства, технологии и материалы с учетом экологических последствий их применения</w:t>
            </w:r>
          </w:p>
        </w:tc>
      </w:tr>
      <w:tr w:rsidR="00320DA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20DAB" w:rsidRPr="0052253C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320DAB" w:rsidRPr="0052253C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320DAB" w:rsidRPr="0052253C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320DA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20DAB" w:rsidRPr="0052253C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F70CCA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320DAB" w:rsidRPr="0052253C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</w:t>
            </w:r>
          </w:p>
        </w:tc>
      </w:tr>
      <w:tr w:rsidR="00320DAB" w:rsidRPr="0052253C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</w:t>
            </w:r>
          </w:p>
        </w:tc>
      </w:tr>
      <w:tr w:rsidR="00320DAB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320DAB" w:rsidRPr="0052253C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навыками, имеющийся опыт фрагментарен</w:t>
            </w:r>
          </w:p>
        </w:tc>
      </w:tr>
      <w:tr w:rsidR="00320DAB" w:rsidRPr="0052253C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320DAB" w:rsidRPr="0052253C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320DAB" w:rsidRPr="0052253C">
        <w:trPr>
          <w:trHeight w:hRule="exact" w:val="138"/>
        </w:trPr>
        <w:tc>
          <w:tcPr>
            <w:tcW w:w="766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320DA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320DAB" w:rsidRPr="0052253C">
        <w:trPr>
          <w:trHeight w:hRule="exact" w:val="279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320DA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320DAB" w:rsidRPr="0052253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Выполнять расчеты селективности конкретных орудий лова и технических средств аквакультуры для различных технологических процессов добычи рыбы</w:t>
            </w:r>
          </w:p>
        </w:tc>
      </w:tr>
      <w:tr w:rsidR="00320DAB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320DAB" w:rsidRPr="0052253C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Методами математического моделирования,прикладными программами выполнения расчетов селективности орудий лова.</w:t>
            </w:r>
          </w:p>
        </w:tc>
      </w:tr>
    </w:tbl>
    <w:p w:rsidR="00320DAB" w:rsidRPr="006A7DD6" w:rsidRDefault="002D4456">
      <w:pPr>
        <w:rPr>
          <w:sz w:val="0"/>
          <w:szCs w:val="0"/>
          <w:lang w:val="ru-RU"/>
        </w:rPr>
      </w:pPr>
      <w:r w:rsidRPr="006A7DD6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65"/>
        <w:gridCol w:w="3362"/>
        <w:gridCol w:w="970"/>
        <w:gridCol w:w="700"/>
        <w:gridCol w:w="1400"/>
        <w:gridCol w:w="1374"/>
        <w:gridCol w:w="529"/>
        <w:gridCol w:w="974"/>
      </w:tblGrid>
      <w:tr w:rsidR="00320DAB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993" w:type="dxa"/>
          </w:tcPr>
          <w:p w:rsidR="00320DAB" w:rsidRDefault="00320DAB"/>
        </w:tc>
        <w:tc>
          <w:tcPr>
            <w:tcW w:w="710" w:type="dxa"/>
          </w:tcPr>
          <w:p w:rsidR="00320DAB" w:rsidRDefault="00320DAB"/>
        </w:tc>
        <w:tc>
          <w:tcPr>
            <w:tcW w:w="1419" w:type="dxa"/>
          </w:tcPr>
          <w:p w:rsidR="00320DAB" w:rsidRDefault="00320DAB"/>
        </w:tc>
        <w:tc>
          <w:tcPr>
            <w:tcW w:w="1419" w:type="dxa"/>
          </w:tcPr>
          <w:p w:rsidR="00320DAB" w:rsidRDefault="00320DAB"/>
        </w:tc>
        <w:tc>
          <w:tcPr>
            <w:tcW w:w="568" w:type="dxa"/>
          </w:tcPr>
          <w:p w:rsidR="00320DAB" w:rsidRDefault="00320DAB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320DAB" w:rsidRPr="0052253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320DAB">
        <w:trPr>
          <w:trHeight w:hRule="exact" w:val="416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Компетенции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</w:p>
        </w:tc>
      </w:tr>
      <w:tr w:rsidR="00320DA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Общая характеристика и теория селективности рыболовства 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Селективность орудий рыболовства  при отцеживании рыбы.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 w:rsidP="0052253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</w:t>
            </w:r>
            <w:r w:rsidR="0052253C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</w:t>
            </w: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тическому занятию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Селективность и механика прохождения рыб при объячеивании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0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механической селективности орудий лова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пракитическому занятию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Биомеханическая селективность орудий лова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1.10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селективных свойств орудий лова при объячеивании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пракитическому занятию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Биофизическая селективность орудий лова.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действия световых полей на селективность орудий лова.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пракитическому занятию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Селективные свойства крючковых орудий лова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селективных свойств крючковых орудий лова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Селективность орудий лова при облове многовидового состава промыслового скопления рыб.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дифференциальной уловистости орудий лова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Контроль селективности рыболовства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методов оценки дифференциальной уловистости орудий лова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 промысловой меры на рыбу и допустимого прилова рыб непромысловых размеров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селективных свойств электрических полей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Обоснование доли рыб гибнующих при прохождении через ячею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селективных свойств гидродинамических полей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</w:tbl>
    <w:p w:rsidR="00320DAB" w:rsidRDefault="002D445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23"/>
        <w:gridCol w:w="280"/>
        <w:gridCol w:w="1626"/>
        <w:gridCol w:w="1847"/>
        <w:gridCol w:w="927"/>
        <w:gridCol w:w="679"/>
        <w:gridCol w:w="1342"/>
        <w:gridCol w:w="266"/>
        <w:gridCol w:w="1087"/>
        <w:gridCol w:w="527"/>
        <w:gridCol w:w="970"/>
      </w:tblGrid>
      <w:tr w:rsidR="00320DAB" w:rsidTr="005E02B0">
        <w:trPr>
          <w:trHeight w:hRule="exact" w:val="416"/>
        </w:trPr>
        <w:tc>
          <w:tcPr>
            <w:tcW w:w="4476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35.03.09_2019_Менеджмент рыболовства.plx</w:t>
            </w:r>
          </w:p>
        </w:tc>
        <w:tc>
          <w:tcPr>
            <w:tcW w:w="927" w:type="dxa"/>
          </w:tcPr>
          <w:p w:rsidR="00320DAB" w:rsidRDefault="00320DAB"/>
        </w:tc>
        <w:tc>
          <w:tcPr>
            <w:tcW w:w="679" w:type="dxa"/>
          </w:tcPr>
          <w:p w:rsidR="00320DAB" w:rsidRDefault="00320DAB"/>
        </w:tc>
        <w:tc>
          <w:tcPr>
            <w:tcW w:w="1342" w:type="dxa"/>
          </w:tcPr>
          <w:p w:rsidR="00320DAB" w:rsidRDefault="00320DAB"/>
        </w:tc>
        <w:tc>
          <w:tcPr>
            <w:tcW w:w="266" w:type="dxa"/>
          </w:tcPr>
          <w:p w:rsidR="00320DAB" w:rsidRDefault="00320DAB"/>
        </w:tc>
        <w:tc>
          <w:tcPr>
            <w:tcW w:w="1090" w:type="dxa"/>
          </w:tcPr>
          <w:p w:rsidR="00320DAB" w:rsidRDefault="00320DAB"/>
        </w:tc>
        <w:tc>
          <w:tcPr>
            <w:tcW w:w="527" w:type="dxa"/>
          </w:tcPr>
          <w:p w:rsidR="00320DAB" w:rsidRDefault="00320DAB"/>
        </w:tc>
        <w:tc>
          <w:tcPr>
            <w:tcW w:w="967" w:type="dxa"/>
            <w:shd w:val="clear" w:color="C0C0C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320DAB" w:rsidTr="005E02B0">
        <w:trPr>
          <w:trHeight w:hRule="exact" w:val="478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2.15</w:t>
            </w:r>
          </w:p>
        </w:tc>
        <w:tc>
          <w:tcPr>
            <w:tcW w:w="3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 /Ср/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 w:rsidTr="005E02B0">
        <w:trPr>
          <w:trHeight w:hRule="exact" w:val="478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2.16</w:t>
            </w:r>
          </w:p>
        </w:tc>
        <w:tc>
          <w:tcPr>
            <w:tcW w:w="3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Контрольные карты селективности рыболовства /Лек/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 w:rsidTr="005E02B0">
        <w:trPr>
          <w:trHeight w:hRule="exact" w:val="478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2.17</w:t>
            </w:r>
          </w:p>
        </w:tc>
        <w:tc>
          <w:tcPr>
            <w:tcW w:w="3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методов контроля селективности орудий лова /Пр/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 w:rsidTr="005E02B0">
        <w:trPr>
          <w:trHeight w:hRule="exact" w:val="478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2.18</w:t>
            </w:r>
          </w:p>
        </w:tc>
        <w:tc>
          <w:tcPr>
            <w:tcW w:w="3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практическому занятию /Ср/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 w:rsidTr="005E02B0">
        <w:trPr>
          <w:trHeight w:hRule="exact" w:val="478"/>
        </w:trPr>
        <w:tc>
          <w:tcPr>
            <w:tcW w:w="100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2.19</w:t>
            </w:r>
          </w:p>
        </w:tc>
        <w:tc>
          <w:tcPr>
            <w:tcW w:w="347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/Экзамен/</w:t>
            </w:r>
          </w:p>
        </w:tc>
        <w:tc>
          <w:tcPr>
            <w:tcW w:w="9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6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</w:t>
            </w:r>
          </w:p>
        </w:tc>
        <w:tc>
          <w:tcPr>
            <w:tcW w:w="135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4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320DAB"/>
        </w:tc>
      </w:tr>
      <w:tr w:rsidR="00320DAB" w:rsidTr="005E02B0">
        <w:trPr>
          <w:trHeight w:hRule="exact" w:val="277"/>
        </w:trPr>
        <w:tc>
          <w:tcPr>
            <w:tcW w:w="723" w:type="dxa"/>
          </w:tcPr>
          <w:p w:rsidR="00320DAB" w:rsidRDefault="00320DAB"/>
        </w:tc>
        <w:tc>
          <w:tcPr>
            <w:tcW w:w="280" w:type="dxa"/>
          </w:tcPr>
          <w:p w:rsidR="00320DAB" w:rsidRDefault="00320DAB"/>
        </w:tc>
        <w:tc>
          <w:tcPr>
            <w:tcW w:w="1626" w:type="dxa"/>
          </w:tcPr>
          <w:p w:rsidR="00320DAB" w:rsidRDefault="00320DAB"/>
        </w:tc>
        <w:tc>
          <w:tcPr>
            <w:tcW w:w="1847" w:type="dxa"/>
          </w:tcPr>
          <w:p w:rsidR="00320DAB" w:rsidRDefault="00320DAB"/>
        </w:tc>
        <w:tc>
          <w:tcPr>
            <w:tcW w:w="927" w:type="dxa"/>
          </w:tcPr>
          <w:p w:rsidR="00320DAB" w:rsidRDefault="00320DAB"/>
        </w:tc>
        <w:tc>
          <w:tcPr>
            <w:tcW w:w="679" w:type="dxa"/>
          </w:tcPr>
          <w:p w:rsidR="00320DAB" w:rsidRDefault="00320DAB"/>
        </w:tc>
        <w:tc>
          <w:tcPr>
            <w:tcW w:w="1342" w:type="dxa"/>
          </w:tcPr>
          <w:p w:rsidR="00320DAB" w:rsidRDefault="00320DAB"/>
        </w:tc>
        <w:tc>
          <w:tcPr>
            <w:tcW w:w="266" w:type="dxa"/>
          </w:tcPr>
          <w:p w:rsidR="00320DAB" w:rsidRDefault="00320DAB"/>
        </w:tc>
        <w:tc>
          <w:tcPr>
            <w:tcW w:w="1090" w:type="dxa"/>
          </w:tcPr>
          <w:p w:rsidR="00320DAB" w:rsidRDefault="00320DAB"/>
        </w:tc>
        <w:tc>
          <w:tcPr>
            <w:tcW w:w="527" w:type="dxa"/>
          </w:tcPr>
          <w:p w:rsidR="00320DAB" w:rsidRDefault="00320DAB"/>
        </w:tc>
        <w:tc>
          <w:tcPr>
            <w:tcW w:w="967" w:type="dxa"/>
          </w:tcPr>
          <w:p w:rsidR="00320DAB" w:rsidRDefault="00320DAB"/>
        </w:tc>
      </w:tr>
      <w:tr w:rsidR="00320DAB" w:rsidTr="006A7DD6">
        <w:trPr>
          <w:trHeight w:hRule="exact" w:val="416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320DAB" w:rsidTr="006A7DD6">
        <w:trPr>
          <w:trHeight w:hRule="exact" w:val="277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Контрольные вопросы и задания</w:t>
            </w:r>
          </w:p>
        </w:tc>
      </w:tr>
      <w:tr w:rsidR="00320DAB" w:rsidRPr="0052253C" w:rsidTr="00EB4E43">
        <w:trPr>
          <w:trHeight w:hRule="exact" w:val="8698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C7340E" w:rsidRPr="00EB4E43" w:rsidRDefault="00C7340E" w:rsidP="00C7340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  <w:r w:rsidRPr="00EB4E43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  <w:t>Типовые контрольные задания для проведения промежуточной аттестации (экзамен)</w:t>
            </w:r>
          </w:p>
          <w:p w:rsidR="00C7340E" w:rsidRPr="00EB4E43" w:rsidRDefault="00C7340E" w:rsidP="00C7340E">
            <w:pPr>
              <w:spacing w:after="0" w:line="240" w:lineRule="auto"/>
              <w:ind w:firstLine="567"/>
              <w:jc w:val="both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val="ru-RU"/>
              </w:rPr>
            </w:pP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Какие качественные и количественные исследования запасов промысловых рыб и управления запасами в основном проводили до начала ХХ века?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Какова роль русского ученого Ф.И. Баранова в разработке математического моделирования теории рыболовства и как эти методы развивались в дальнейшем?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С какого времени активно развиваются методы регулирования интенсивности и селективности рыболовства?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Когда и на каких принципах в теории рыболовства начали развиваться кибернетические методы и методы предосторожного подхода?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Какие основные причины препятствуют рациональному и эффективному использованию запасов промысловых рыб в настоящее время?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Перечислите основные области и функции управления промышленным рыболовством.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Перечислите основные проблемы организации, регулирования, контроля и прогнозирования управления запасами промысловых рыб и рыболовством.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Перечислите основные закономерности пополнения промыслового стада рыб.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Каковы основные закономерности развития и роста рыб?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Перечислите основные виды и закономерности естественной смертности рыб.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Каковы основные закономерности влияния промысловой смертности на запасы промысловых рыб?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Перечислите основные факторы, влияющие на динамику численности промысловых рыб.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Какие факторы и как влияют на колебания возрастной и размерной структуры стада?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Какие факторы влияют на величину пополнения промыслового стада?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Что такое морфологическая разнокачественность рыб, и от каких причин она зависит?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Как рационально использовать кормовые ресурсы водоемов для повышения их продуктивности?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Как обеспечить хорошие условия воспроизводства стада рыб?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В чем состоят принципы рациональной эксплуатации запасов рыб?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Перечислите основные методы оценки запасов промысловых рыб.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Перечислите основные пути сохранения и увеличения запасов промысловых рыб.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Как полно и эффективно использовать естественную кормовую базу водоемов?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Как повысить естественное воспроизводство запасов промысловых рыб?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Перечислите принципы рационального промысла.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Перечислите основные меры регулирования рыболовства.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 xml:space="preserve">Как связано рыболовство с экологией промысловых водоемов? 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eastAsia="zh-CN"/>
              </w:rPr>
              <w:t>Что называется популяцией?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Охарактеризуйте популяцию как сложную систему.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Изобразите и поясните блок-схему популяции промысловых рыб.</w:t>
            </w:r>
          </w:p>
          <w:p w:rsidR="00C7340E" w:rsidRPr="00EB4E43" w:rsidRDefault="00C7340E" w:rsidP="00C7340E">
            <w:pPr>
              <w:numPr>
                <w:ilvl w:val="0"/>
                <w:numId w:val="1"/>
              </w:numPr>
              <w:tabs>
                <w:tab w:val="num" w:pos="0"/>
                <w:tab w:val="num" w:pos="426"/>
              </w:tabs>
              <w:spacing w:after="0" w:line="240" w:lineRule="auto"/>
              <w:jc w:val="both"/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</w:pPr>
            <w:r w:rsidRPr="00EB4E43">
              <w:rPr>
                <w:rFonts w:ascii="Times New Roman" w:eastAsia="SimSun" w:hAnsi="Times New Roman" w:cs="Times New Roman"/>
                <w:sz w:val="20"/>
                <w:szCs w:val="20"/>
                <w:lang w:val="ru-RU" w:eastAsia="zh-CN"/>
              </w:rPr>
              <w:t>Как можно охарактеризовать состояние популяции промысловых рыб?</w:t>
            </w:r>
          </w:p>
          <w:p w:rsidR="00320DAB" w:rsidRPr="00EB4E43" w:rsidRDefault="00320DAB">
            <w:pPr>
              <w:rPr>
                <w:sz w:val="20"/>
                <w:szCs w:val="20"/>
                <w:lang w:val="ru-RU"/>
              </w:rPr>
            </w:pPr>
          </w:p>
        </w:tc>
      </w:tr>
      <w:tr w:rsidR="00320DAB" w:rsidTr="006A7DD6">
        <w:trPr>
          <w:trHeight w:hRule="exact" w:val="277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EB4E43" w:rsidRDefault="002D4456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EB4E4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5.2. Темы письменных работ</w:t>
            </w:r>
          </w:p>
        </w:tc>
      </w:tr>
      <w:tr w:rsidR="00320DAB" w:rsidTr="00C7340E">
        <w:trPr>
          <w:trHeight w:hRule="exact" w:val="2990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Style w:val="1"/>
              <w:tblW w:w="10197" w:type="dxa"/>
              <w:tblInd w:w="5" w:type="dxa"/>
              <w:tblLook w:val="01E0"/>
            </w:tblPr>
            <w:tblGrid>
              <w:gridCol w:w="10197"/>
            </w:tblGrid>
            <w:tr w:rsidR="00C7340E" w:rsidRPr="0052253C" w:rsidTr="00C7340E">
              <w:trPr>
                <w:trHeight w:val="3376"/>
              </w:trPr>
              <w:tc>
                <w:tcPr>
                  <w:tcW w:w="500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:rsidR="00C7340E" w:rsidRPr="00EB4E43" w:rsidRDefault="00C7340E" w:rsidP="0052253C">
                  <w:pPr>
                    <w:rPr>
                      <w:rFonts w:eastAsia="Calibri"/>
                    </w:rPr>
                  </w:pPr>
                  <w:r w:rsidRPr="00EB4E43">
                    <w:rPr>
                      <w:rFonts w:eastAsia="Calibri"/>
                    </w:rPr>
                    <w:lastRenderedPageBreak/>
                    <w:t>5.1.Общая характеристика применения контрольных карт и последовательного анализа для анализа селективности  рыболовства</w:t>
                  </w:r>
                </w:p>
                <w:p w:rsidR="00C7340E" w:rsidRPr="00EB4E43" w:rsidRDefault="00C7340E" w:rsidP="0052253C">
                  <w:pPr>
                    <w:rPr>
                      <w:rFonts w:eastAsia="Calibri"/>
                    </w:rPr>
                  </w:pPr>
                  <w:r w:rsidRPr="00EB4E43">
                    <w:rPr>
                      <w:rFonts w:eastAsia="Calibri"/>
                    </w:rPr>
                    <w:t>5.2.Общая характеристика метода контрольных карт</w:t>
                  </w:r>
                </w:p>
                <w:p w:rsidR="00C7340E" w:rsidRPr="00EB4E43" w:rsidRDefault="00C7340E" w:rsidP="0052253C">
                  <w:pPr>
                    <w:rPr>
                      <w:rFonts w:eastAsia="Calibri"/>
                    </w:rPr>
                  </w:pPr>
                  <w:r w:rsidRPr="00EB4E43">
                    <w:rPr>
                      <w:rFonts w:eastAsia="Calibri"/>
                    </w:rPr>
                    <w:t>5.3.Общие особенности применения контрольных карт</w:t>
                  </w:r>
                </w:p>
                <w:p w:rsidR="00C7340E" w:rsidRPr="00EB4E43" w:rsidRDefault="00C7340E" w:rsidP="0052253C">
                  <w:pPr>
                    <w:rPr>
                      <w:rFonts w:eastAsia="Calibri"/>
                    </w:rPr>
                  </w:pPr>
                  <w:r w:rsidRPr="00EB4E43">
                    <w:rPr>
                      <w:rFonts w:eastAsia="Calibri"/>
                    </w:rPr>
                    <w:t>5.4.Общая характеристика метода последовательного анализа</w:t>
                  </w:r>
                </w:p>
                <w:p w:rsidR="00C7340E" w:rsidRPr="00EB4E43" w:rsidRDefault="00C7340E" w:rsidP="0052253C">
                  <w:pPr>
                    <w:rPr>
                      <w:rFonts w:eastAsia="Calibri"/>
                    </w:rPr>
                  </w:pPr>
                  <w:r w:rsidRPr="00EB4E43">
                    <w:t>5.5.Эмпирические модели селективности отцеживающих орудий лова.</w:t>
                  </w:r>
                </w:p>
                <w:p w:rsidR="00C7340E" w:rsidRPr="00EB4E43" w:rsidRDefault="00C7340E" w:rsidP="0052253C">
                  <w:pPr>
                    <w:rPr>
                      <w:rFonts w:eastAsia="Calibri"/>
                    </w:rPr>
                  </w:pPr>
                  <w:r w:rsidRPr="00EB4E43">
                    <w:t>5.6.Эмпирические модели селективности объячеивающихорудий лова.</w:t>
                  </w:r>
                </w:p>
                <w:p w:rsidR="00C7340E" w:rsidRPr="00EB4E43" w:rsidRDefault="00C7340E" w:rsidP="0052253C">
                  <w:pPr>
                    <w:rPr>
                      <w:rFonts w:eastAsia="Calibri"/>
                    </w:rPr>
                  </w:pPr>
                  <w:r w:rsidRPr="00EB4E43">
                    <w:t>5.7.Общие принципы разработки математических моделей селективности орудий лова</w:t>
                  </w:r>
                </w:p>
                <w:p w:rsidR="00C7340E" w:rsidRPr="00EB4E43" w:rsidRDefault="00C7340E" w:rsidP="0052253C">
                  <w:pPr>
                    <w:rPr>
                      <w:rFonts w:eastAsia="Calibri"/>
                    </w:rPr>
                  </w:pPr>
                  <w:r w:rsidRPr="00EB4E43">
                    <w:t>5.8.Математическая модель селективности отцеживающих орудий лова.</w:t>
                  </w:r>
                </w:p>
                <w:p w:rsidR="00C7340E" w:rsidRPr="00EB4E43" w:rsidRDefault="00C7340E" w:rsidP="0052253C">
                  <w:pPr>
                    <w:rPr>
                      <w:rFonts w:eastAsia="Calibri"/>
                    </w:rPr>
                  </w:pPr>
                  <w:r w:rsidRPr="00EB4E43">
                    <w:t>5.9.Математическая модель селективности объячеивающих  орудий лова</w:t>
                  </w:r>
                </w:p>
              </w:tc>
            </w:tr>
            <w:tr w:rsidR="00C7340E" w:rsidRPr="0071658E" w:rsidTr="00C7340E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40E" w:rsidRPr="0071658E" w:rsidRDefault="00C7340E" w:rsidP="0052253C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64DF2">
                    <w:rPr>
                      <w:sz w:val="24"/>
                      <w:szCs w:val="24"/>
                    </w:rPr>
                    <w:t>Контроль селективности орудий лова.</w:t>
                  </w:r>
                </w:p>
              </w:tc>
            </w:tr>
            <w:tr w:rsidR="00C7340E" w:rsidRPr="00F87380" w:rsidTr="00C7340E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40E" w:rsidRPr="00F87380" w:rsidRDefault="00C7340E" w:rsidP="0052253C">
                  <w:pPr>
                    <w:jc w:val="both"/>
                    <w:rPr>
                      <w:sz w:val="24"/>
                      <w:szCs w:val="24"/>
                    </w:rPr>
                  </w:pPr>
                  <w:r w:rsidRPr="00C64DF2">
                    <w:rPr>
                      <w:sz w:val="24"/>
                      <w:szCs w:val="24"/>
                    </w:rPr>
                    <w:t xml:space="preserve">Дифференциальная селективность орудий лова. </w:t>
                  </w:r>
                </w:p>
              </w:tc>
            </w:tr>
            <w:tr w:rsidR="00C7340E" w:rsidRPr="0052253C" w:rsidTr="00C7340E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40E" w:rsidRPr="0071658E" w:rsidRDefault="00C7340E" w:rsidP="0052253C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64DF2">
                    <w:rPr>
                      <w:sz w:val="24"/>
                      <w:szCs w:val="24"/>
                    </w:rPr>
                    <w:t xml:space="preserve">Дифференциальная селективность объячеивающих орудий лова. </w:t>
                  </w:r>
                </w:p>
              </w:tc>
            </w:tr>
            <w:tr w:rsidR="00C7340E" w:rsidRPr="0071658E" w:rsidTr="00C7340E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40E" w:rsidRPr="0071658E" w:rsidRDefault="00C7340E" w:rsidP="0052253C">
                  <w:pPr>
                    <w:rPr>
                      <w:rFonts w:eastAsia="Calibri"/>
                      <w:sz w:val="24"/>
                      <w:szCs w:val="24"/>
                    </w:rPr>
                  </w:pPr>
                  <w:r w:rsidRPr="00C64DF2">
                    <w:rPr>
                      <w:sz w:val="24"/>
                      <w:szCs w:val="24"/>
                    </w:rPr>
                    <w:t>Дифференциальная селективность отцеживающихорудий лова</w:t>
                  </w:r>
                </w:p>
              </w:tc>
            </w:tr>
            <w:tr w:rsidR="00C7340E" w:rsidRPr="0071658E" w:rsidTr="00C7340E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40E" w:rsidRPr="0071658E" w:rsidRDefault="00C7340E" w:rsidP="0052253C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Прогнозирование селективности орудий лова</w:t>
                  </w:r>
                </w:p>
              </w:tc>
            </w:tr>
            <w:tr w:rsidR="00C7340E" w:rsidRPr="0071658E" w:rsidTr="00C7340E">
              <w:tc>
                <w:tcPr>
                  <w:tcW w:w="500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7340E" w:rsidRPr="0071658E" w:rsidRDefault="00C7340E" w:rsidP="0052253C">
                  <w:pPr>
                    <w:rPr>
                      <w:rFonts w:eastAsia="Calibri"/>
                      <w:sz w:val="24"/>
                      <w:szCs w:val="24"/>
                    </w:rPr>
                  </w:pPr>
                  <w:r>
                    <w:rPr>
                      <w:rFonts w:eastAsia="Calibri"/>
                      <w:sz w:val="24"/>
                      <w:szCs w:val="24"/>
                    </w:rPr>
                    <w:t>Регулирование селективности орудий лова</w:t>
                  </w:r>
                </w:p>
              </w:tc>
            </w:tr>
          </w:tbl>
          <w:p w:rsidR="00320DAB" w:rsidRDefault="00320DAB"/>
        </w:tc>
      </w:tr>
      <w:tr w:rsidR="00320DAB" w:rsidRPr="0052253C" w:rsidTr="00EB4E43">
        <w:trPr>
          <w:trHeight w:hRule="exact" w:val="3131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F70CCA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5.3. Фонд оценочных средств</w:t>
            </w:r>
          </w:p>
          <w:p w:rsidR="00303414" w:rsidRPr="00563764" w:rsidRDefault="00303414" w:rsidP="00303414">
            <w:pPr>
              <w:rPr>
                <w:sz w:val="19"/>
                <w:szCs w:val="19"/>
                <w:lang w:val="ru-RU"/>
              </w:rPr>
            </w:pP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по данной дисциплине (модулю) представлен в приложении к рабочей программе.</w:t>
            </w:r>
          </w:p>
          <w:p w:rsidR="00303414" w:rsidRPr="00563764" w:rsidRDefault="00303414" w:rsidP="00303414">
            <w:pPr>
              <w:spacing w:after="0"/>
              <w:rPr>
                <w:sz w:val="19"/>
                <w:szCs w:val="19"/>
                <w:lang w:val="ru-RU"/>
              </w:rPr>
            </w:pP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вопросы, выносимые для оценки сформированности компетенции ПК-3 следующие:</w:t>
            </w:r>
          </w:p>
          <w:p w:rsidR="00303414" w:rsidRPr="00563764" w:rsidRDefault="00303414" w:rsidP="00303414">
            <w:pPr>
              <w:spacing w:after="0"/>
              <w:rPr>
                <w:sz w:val="19"/>
                <w:szCs w:val="19"/>
                <w:lang w:val="ru-RU"/>
              </w:rPr>
            </w:pP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Определить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долю гибнующих рыб</w:t>
            </w: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для различных материалов</w:t>
            </w:r>
          </w:p>
          <w:p w:rsidR="00303414" w:rsidRPr="00563764" w:rsidRDefault="00303414" w:rsidP="00303414">
            <w:pPr>
              <w:spacing w:after="0"/>
              <w:rPr>
                <w:sz w:val="19"/>
                <w:szCs w:val="19"/>
                <w:lang w:val="ru-RU"/>
              </w:rPr>
            </w:pP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Найти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диапазон селективности для рыб размерным составом 50 мм .</w:t>
            </w:r>
          </w:p>
          <w:p w:rsidR="00303414" w:rsidRPr="00563764" w:rsidRDefault="00303414" w:rsidP="00303414">
            <w:pPr>
              <w:spacing w:after="0"/>
              <w:rPr>
                <w:sz w:val="19"/>
                <w:szCs w:val="19"/>
                <w:lang w:val="ru-RU"/>
              </w:rPr>
            </w:pP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Определить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количество рыб промыслового размера при облове скопления отцеживающим орудием лова</w:t>
            </w: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  <w:p w:rsidR="00303414" w:rsidRPr="00563764" w:rsidRDefault="00303414" w:rsidP="00303414">
            <w:pPr>
              <w:spacing w:after="0"/>
              <w:rPr>
                <w:sz w:val="19"/>
                <w:szCs w:val="19"/>
                <w:lang w:val="ru-RU"/>
              </w:rPr>
            </w:pP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диаметры ниток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для селективного лова объячеивающим орудием лова.</w:t>
            </w:r>
          </w:p>
          <w:p w:rsidR="00303414" w:rsidRDefault="00303414" w:rsidP="00303414">
            <w:pPr>
              <w:spacing w:after="0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Определить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долю рыб непромыслового размера при облове косяка отцеживающим орудием лова </w:t>
            </w:r>
          </w:p>
          <w:p w:rsidR="00303414" w:rsidRPr="00563764" w:rsidRDefault="00303414" w:rsidP="00303414">
            <w:pPr>
              <w:spacing w:after="0"/>
              <w:rPr>
                <w:sz w:val="19"/>
                <w:szCs w:val="19"/>
                <w:lang w:val="ru-RU"/>
              </w:rPr>
            </w:pP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Построить график изменения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промысловой длины рыбы в зависимости от коэффициента селективности для объячеивающих орудий лова.</w:t>
            </w:r>
          </w:p>
          <w:p w:rsidR="00303414" w:rsidRPr="00303414" w:rsidRDefault="00303414" w:rsidP="00EB4E43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Определить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толщину рыболовной нитки  при заданном коэффициенте селективности</w:t>
            </w:r>
          </w:p>
        </w:tc>
      </w:tr>
      <w:tr w:rsidR="00320DAB" w:rsidRPr="0052253C" w:rsidTr="006A7DD6">
        <w:trPr>
          <w:trHeight w:hRule="exact" w:val="277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303414" w:rsidRDefault="00320DAB">
            <w:pPr>
              <w:rPr>
                <w:lang w:val="ru-RU"/>
              </w:rPr>
            </w:pPr>
          </w:p>
        </w:tc>
      </w:tr>
      <w:tr w:rsidR="00320DAB" w:rsidTr="006A7DD6">
        <w:trPr>
          <w:trHeight w:hRule="exact" w:val="277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видов оценочных средств</w:t>
            </w:r>
          </w:p>
        </w:tc>
      </w:tr>
      <w:tr w:rsidR="00320DAB" w:rsidRPr="0052253C" w:rsidTr="006A7DD6">
        <w:trPr>
          <w:trHeight w:hRule="exact" w:val="277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EB4E43" w:rsidRDefault="00EB4E43" w:rsidP="00EB4E43">
            <w:pPr>
              <w:rPr>
                <w:lang w:val="ru-RU"/>
              </w:rPr>
            </w:pP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Отчет по практической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работе</w:t>
            </w: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контрольная работа, экзамен (ПК-3)</w:t>
            </w:r>
          </w:p>
        </w:tc>
      </w:tr>
      <w:tr w:rsidR="00320DAB" w:rsidRPr="0052253C" w:rsidTr="005E02B0">
        <w:trPr>
          <w:trHeight w:hRule="exact" w:val="277"/>
        </w:trPr>
        <w:tc>
          <w:tcPr>
            <w:tcW w:w="723" w:type="dxa"/>
          </w:tcPr>
          <w:p w:rsidR="00320DAB" w:rsidRPr="00EB4E43" w:rsidRDefault="00320DAB">
            <w:pPr>
              <w:rPr>
                <w:lang w:val="ru-RU"/>
              </w:rPr>
            </w:pPr>
          </w:p>
        </w:tc>
        <w:tc>
          <w:tcPr>
            <w:tcW w:w="280" w:type="dxa"/>
          </w:tcPr>
          <w:p w:rsidR="00320DAB" w:rsidRPr="00EB4E43" w:rsidRDefault="00320DAB">
            <w:pPr>
              <w:rPr>
                <w:lang w:val="ru-RU"/>
              </w:rPr>
            </w:pPr>
          </w:p>
        </w:tc>
        <w:tc>
          <w:tcPr>
            <w:tcW w:w="1626" w:type="dxa"/>
          </w:tcPr>
          <w:p w:rsidR="00320DAB" w:rsidRPr="00EB4E43" w:rsidRDefault="00320DAB">
            <w:pPr>
              <w:rPr>
                <w:lang w:val="ru-RU"/>
              </w:rPr>
            </w:pPr>
          </w:p>
        </w:tc>
        <w:tc>
          <w:tcPr>
            <w:tcW w:w="1847" w:type="dxa"/>
          </w:tcPr>
          <w:p w:rsidR="00320DAB" w:rsidRPr="00EB4E43" w:rsidRDefault="00320DAB">
            <w:pPr>
              <w:rPr>
                <w:lang w:val="ru-RU"/>
              </w:rPr>
            </w:pPr>
          </w:p>
        </w:tc>
        <w:tc>
          <w:tcPr>
            <w:tcW w:w="927" w:type="dxa"/>
          </w:tcPr>
          <w:p w:rsidR="00320DAB" w:rsidRPr="00EB4E43" w:rsidRDefault="00320DAB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320DAB" w:rsidRPr="00EB4E43" w:rsidRDefault="00320DAB">
            <w:pPr>
              <w:rPr>
                <w:lang w:val="ru-RU"/>
              </w:rPr>
            </w:pPr>
          </w:p>
        </w:tc>
        <w:tc>
          <w:tcPr>
            <w:tcW w:w="1342" w:type="dxa"/>
          </w:tcPr>
          <w:p w:rsidR="00320DAB" w:rsidRPr="00EB4E43" w:rsidRDefault="00320DAB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320DAB" w:rsidRPr="00EB4E43" w:rsidRDefault="00320DAB">
            <w:pPr>
              <w:rPr>
                <w:lang w:val="ru-RU"/>
              </w:rPr>
            </w:pPr>
          </w:p>
        </w:tc>
        <w:tc>
          <w:tcPr>
            <w:tcW w:w="1090" w:type="dxa"/>
          </w:tcPr>
          <w:p w:rsidR="00320DAB" w:rsidRPr="00EB4E43" w:rsidRDefault="00320DAB">
            <w:pPr>
              <w:rPr>
                <w:lang w:val="ru-RU"/>
              </w:rPr>
            </w:pPr>
          </w:p>
        </w:tc>
        <w:tc>
          <w:tcPr>
            <w:tcW w:w="527" w:type="dxa"/>
          </w:tcPr>
          <w:p w:rsidR="00320DAB" w:rsidRPr="00EB4E43" w:rsidRDefault="00320DAB">
            <w:pPr>
              <w:rPr>
                <w:lang w:val="ru-RU"/>
              </w:rPr>
            </w:pPr>
          </w:p>
        </w:tc>
        <w:tc>
          <w:tcPr>
            <w:tcW w:w="967" w:type="dxa"/>
          </w:tcPr>
          <w:p w:rsidR="00320DAB" w:rsidRPr="00EB4E43" w:rsidRDefault="00320DAB">
            <w:pPr>
              <w:rPr>
                <w:lang w:val="ru-RU"/>
              </w:rPr>
            </w:pPr>
          </w:p>
        </w:tc>
      </w:tr>
      <w:tr w:rsidR="00320DAB" w:rsidRPr="0052253C" w:rsidTr="006A7DD6">
        <w:trPr>
          <w:trHeight w:hRule="exact" w:val="277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320DAB" w:rsidTr="006A7DD6">
        <w:trPr>
          <w:trHeight w:hRule="exact" w:val="277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6A7DD6" w:rsidRPr="0052253C" w:rsidTr="00EB4E43">
        <w:trPr>
          <w:trHeight w:hRule="exact" w:val="2575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331" w:rsidRPr="00EB4E43" w:rsidRDefault="00632331" w:rsidP="0063233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EB4E4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6.1.1.</w:t>
            </w:r>
            <w:r w:rsidRPr="00EB4E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МельниковА.В.,МельниковВ.Н.Управление запасами промысловых рыб и охрана природы: учеб.пособие/ Астрахан. гос. техн. ун-т / Астрахан. гос. техн. ун-т</w:t>
            </w:r>
            <w:r w:rsidRPr="00EB4E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</w:rPr>
              <w:t> </w:t>
            </w:r>
            <w:r w:rsidRPr="00EB4E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— Астрахань: Изд-во АГТУ, 2010. — 572с.,15 экз.</w:t>
            </w:r>
          </w:p>
          <w:p w:rsidR="00632331" w:rsidRPr="00EB4E43" w:rsidRDefault="00632331" w:rsidP="0063233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</w:pPr>
            <w:r w:rsidRPr="00EB4E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6.1.2.МельниковА.В.,МельниковВ.Н.</w:t>
            </w:r>
            <w:r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Селективность рыболовства: учебник для вузов/ Астрахан.гос. техн. ун-т / Астрахан. гос. техн. ун-т</w:t>
            </w:r>
            <w:r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— Астрахань: Изд-во АГТУ, 2005. — 376с.,15 экз.</w:t>
            </w:r>
          </w:p>
          <w:p w:rsidR="00632331" w:rsidRPr="00EB4E43" w:rsidRDefault="00632331" w:rsidP="0063233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B4E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6.1.3.МельниковВ.Н.</w:t>
            </w:r>
            <w:r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Биотехнические основы промышленного рыболовства: учебник для вузов</w:t>
            </w:r>
            <w:r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— М.: Лег.и</w:t>
            </w:r>
            <w:r w:rsidR="00C7340E"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пищ. пром-сть, 1983. — 216с.,15 экз</w:t>
            </w:r>
          </w:p>
          <w:p w:rsidR="00632331" w:rsidRPr="00EB4E43" w:rsidRDefault="00632331" w:rsidP="00632331">
            <w:pPr>
              <w:tabs>
                <w:tab w:val="left" w:pos="0"/>
              </w:tabs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EB4E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6.1.4.МельниковВ.Н.</w:t>
            </w:r>
            <w:r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Устройство орудий лова и технология добычи рыбы: учебное пособие для студентов вузов</w:t>
            </w:r>
            <w:r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— М.: Агропромиздат, 1991. — 384с. </w:t>
            </w:r>
            <w:r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  <w:r w:rsidRPr="00EB4E4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val="ru-RU"/>
              </w:rPr>
              <w:t>— [Учебники и учебное пособия для вузов],15 экз.</w:t>
            </w:r>
          </w:p>
          <w:p w:rsidR="00632331" w:rsidRPr="00EB4E43" w:rsidRDefault="00632331" w:rsidP="00632331">
            <w:pPr>
              <w:tabs>
                <w:tab w:val="left" w:pos="0"/>
              </w:tabs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 w:rsidRPr="00EB4E43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6.1.5.В.И. Саускан. Экология и биологическая продуктивность океана: учебное пособие / В.И. Саускан; Калининград: КГТУ, 1996. – 72 с.,15 экз</w:t>
            </w:r>
            <w:r w:rsidRPr="00EB4E43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val="ru-RU"/>
              </w:rPr>
              <w:t>.</w:t>
            </w:r>
          </w:p>
          <w:p w:rsidR="006A7DD6" w:rsidRPr="00632331" w:rsidRDefault="006A7DD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320DAB" w:rsidRPr="0052253C" w:rsidTr="006A7DD6">
        <w:trPr>
          <w:trHeight w:hRule="exact" w:val="277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320DAB" w:rsidRPr="0052253C" w:rsidTr="006A7DD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95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32331" w:rsidRDefault="00632331">
            <w:pPr>
              <w:rPr>
                <w:rFonts w:ascii="Times New Roman" w:hAnsi="Times New Roman" w:cs="Times New Roman"/>
                <w:lang w:val="ru-RU"/>
              </w:rPr>
            </w:pPr>
            <w:r w:rsidRPr="0063233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ЭБС «Университетская библиотека </w:t>
            </w:r>
            <w:r w:rsidRPr="00632331">
              <w:rPr>
                <w:rFonts w:ascii="Times New Roman" w:hAnsi="Times New Roman" w:cs="Times New Roman"/>
                <w:sz w:val="19"/>
                <w:szCs w:val="19"/>
              </w:rPr>
              <w:t>on</w:t>
            </w:r>
            <w:r w:rsidRPr="0063233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-</w:t>
            </w:r>
            <w:r w:rsidRPr="00632331">
              <w:rPr>
                <w:rFonts w:ascii="Times New Roman" w:hAnsi="Times New Roman" w:cs="Times New Roman"/>
                <w:sz w:val="19"/>
                <w:szCs w:val="19"/>
              </w:rPr>
              <w:t>line</w:t>
            </w:r>
            <w:r w:rsidRPr="0063233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» </w:t>
            </w:r>
            <w:hyperlink r:id="rId8">
              <w:r w:rsidRPr="00632331">
                <w:rPr>
                  <w:rFonts w:ascii="Times New Roman" w:hAnsi="Times New Roman" w:cs="Times New Roman"/>
                  <w:sz w:val="19"/>
                  <w:szCs w:val="19"/>
                </w:rPr>
                <w:t>http</w:t>
              </w:r>
              <w:r w:rsidRPr="00632331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://</w:t>
              </w:r>
              <w:r w:rsidRPr="00632331">
                <w:rPr>
                  <w:rFonts w:ascii="Times New Roman" w:hAnsi="Times New Roman" w:cs="Times New Roman"/>
                  <w:sz w:val="19"/>
                  <w:szCs w:val="19"/>
                </w:rPr>
                <w:t>biblioclub</w:t>
              </w:r>
              <w:r w:rsidRPr="00632331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Pr="00632331">
                <w:rPr>
                  <w:rFonts w:ascii="Times New Roman" w:hAnsi="Times New Roman" w:cs="Times New Roman"/>
                  <w:sz w:val="19"/>
                  <w:szCs w:val="19"/>
                </w:rPr>
                <w:t>ru</w:t>
              </w:r>
            </w:hyperlink>
          </w:p>
        </w:tc>
      </w:tr>
      <w:tr w:rsidR="00320DAB" w:rsidRPr="0052253C" w:rsidTr="006A7DD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9551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Pr="00632331" w:rsidRDefault="00632331">
            <w:pPr>
              <w:rPr>
                <w:rFonts w:ascii="Times New Roman" w:hAnsi="Times New Roman" w:cs="Times New Roman"/>
                <w:lang w:val="ru-RU"/>
              </w:rPr>
            </w:pPr>
            <w:r w:rsidRPr="0063233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ЭБС Юрайт </w:t>
            </w:r>
            <w:r w:rsidRPr="00632331">
              <w:rPr>
                <w:rFonts w:ascii="Times New Roman" w:hAnsi="Times New Roman" w:cs="Times New Roman"/>
                <w:sz w:val="19"/>
                <w:szCs w:val="19"/>
              </w:rPr>
              <w:t>https</w:t>
            </w:r>
            <w:r w:rsidRPr="00632331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:/</w:t>
            </w:r>
            <w:hyperlink r:id="rId9">
              <w:r w:rsidRPr="00632331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/</w:t>
              </w:r>
              <w:r w:rsidRPr="00632331">
                <w:rPr>
                  <w:rFonts w:ascii="Times New Roman" w:hAnsi="Times New Roman" w:cs="Times New Roman"/>
                  <w:sz w:val="19"/>
                  <w:szCs w:val="19"/>
                </w:rPr>
                <w:t>www</w:t>
              </w:r>
              <w:r w:rsidRPr="00632331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Pr="00632331">
                <w:rPr>
                  <w:rFonts w:ascii="Times New Roman" w:hAnsi="Times New Roman" w:cs="Times New Roman"/>
                  <w:sz w:val="19"/>
                  <w:szCs w:val="19"/>
                </w:rPr>
                <w:t>biblio</w:t>
              </w:r>
              <w:r w:rsidRPr="00632331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-</w:t>
              </w:r>
              <w:r w:rsidRPr="00632331">
                <w:rPr>
                  <w:rFonts w:ascii="Times New Roman" w:hAnsi="Times New Roman" w:cs="Times New Roman"/>
                  <w:sz w:val="19"/>
                  <w:szCs w:val="19"/>
                </w:rPr>
                <w:t>online</w:t>
              </w:r>
              <w:r w:rsidRPr="00632331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Pr="00632331">
                <w:rPr>
                  <w:rFonts w:ascii="Times New Roman" w:hAnsi="Times New Roman" w:cs="Times New Roman"/>
                  <w:sz w:val="19"/>
                  <w:szCs w:val="19"/>
                </w:rPr>
                <w:t>ru</w:t>
              </w:r>
            </w:hyperlink>
          </w:p>
        </w:tc>
      </w:tr>
      <w:tr w:rsidR="00320DAB" w:rsidTr="006A7DD6">
        <w:trPr>
          <w:trHeight w:hRule="exact" w:val="277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320DAB" w:rsidRDefault="002D445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632331" w:rsidTr="002D445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331" w:rsidRPr="00632331" w:rsidRDefault="00632331" w:rsidP="00632331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6.3.1.1.</w:t>
            </w:r>
          </w:p>
        </w:tc>
        <w:tc>
          <w:tcPr>
            <w:tcW w:w="9551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2331" w:rsidRDefault="00632331" w:rsidP="00632331">
            <w:pPr>
              <w:spacing w:after="0" w:line="240" w:lineRule="auto"/>
              <w:ind w:left="60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Kaspersky Edpoint Security </w:t>
            </w:r>
            <w:r w:rsidR="00C7340E"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–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антивирусная</w:t>
            </w:r>
            <w:r w:rsidR="00C7340E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программа.</w:t>
            </w:r>
          </w:p>
        </w:tc>
      </w:tr>
      <w:tr w:rsidR="00632331" w:rsidRPr="0052253C" w:rsidTr="002D445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331" w:rsidRPr="00632331" w:rsidRDefault="00632331" w:rsidP="00632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6.3.1.2.</w:t>
            </w:r>
          </w:p>
        </w:tc>
        <w:tc>
          <w:tcPr>
            <w:tcW w:w="9551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2331" w:rsidRPr="00632331" w:rsidRDefault="00632331" w:rsidP="00C734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AdobeReader</w:t>
            </w: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программа для просмотра документов в формате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pdf</w:t>
            </w: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</w:t>
            </w:r>
          </w:p>
        </w:tc>
      </w:tr>
      <w:tr w:rsidR="00632331" w:rsidRPr="0052253C" w:rsidTr="002D445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331" w:rsidRPr="00632331" w:rsidRDefault="00632331" w:rsidP="00632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6.3.1.3</w:t>
            </w:r>
          </w:p>
        </w:tc>
        <w:tc>
          <w:tcPr>
            <w:tcW w:w="9551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2331" w:rsidRPr="00632331" w:rsidRDefault="00632331" w:rsidP="00C734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FoxitReader</w:t>
            </w: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программа для просмотра электронных документов.</w:t>
            </w:r>
          </w:p>
        </w:tc>
      </w:tr>
      <w:tr w:rsidR="00632331" w:rsidRPr="00632331" w:rsidTr="002D445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331" w:rsidRPr="002D4456" w:rsidRDefault="00632331" w:rsidP="00632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</w:t>
            </w:r>
            <w:r w:rsidR="002D44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.4.</w:t>
            </w:r>
          </w:p>
        </w:tc>
        <w:tc>
          <w:tcPr>
            <w:tcW w:w="9551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2331" w:rsidRPr="00632331" w:rsidRDefault="00632331" w:rsidP="00C734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Google Chrome - браузер.</w:t>
            </w:r>
          </w:p>
        </w:tc>
      </w:tr>
      <w:tr w:rsidR="00632331" w:rsidRPr="0052253C" w:rsidTr="002D445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331" w:rsidRPr="002D4456" w:rsidRDefault="00632331" w:rsidP="00632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</w:t>
            </w:r>
            <w:r w:rsidR="002D44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.5.</w:t>
            </w:r>
          </w:p>
        </w:tc>
        <w:tc>
          <w:tcPr>
            <w:tcW w:w="9551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2331" w:rsidRPr="00632331" w:rsidRDefault="00632331" w:rsidP="00C734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Moodle</w:t>
            </w: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образовательный портал ФГБОУ ВО "АГТУ".</w:t>
            </w:r>
          </w:p>
        </w:tc>
      </w:tr>
      <w:tr w:rsidR="00632331" w:rsidRPr="00632331" w:rsidTr="002D445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331" w:rsidRPr="002D4456" w:rsidRDefault="00632331" w:rsidP="00632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</w:t>
            </w:r>
            <w:r w:rsidR="002D44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.6.</w:t>
            </w:r>
          </w:p>
        </w:tc>
        <w:tc>
          <w:tcPr>
            <w:tcW w:w="9551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2331" w:rsidRPr="00632331" w:rsidRDefault="00632331" w:rsidP="00C734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Mozilla FireFox - браузер.</w:t>
            </w:r>
          </w:p>
        </w:tc>
      </w:tr>
      <w:tr w:rsidR="00632331" w:rsidRPr="0052253C" w:rsidTr="002D445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331" w:rsidRPr="002D4456" w:rsidRDefault="00632331" w:rsidP="00632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</w:t>
            </w:r>
            <w:r w:rsidR="002D445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.7.</w:t>
            </w:r>
          </w:p>
        </w:tc>
        <w:tc>
          <w:tcPr>
            <w:tcW w:w="9551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2331" w:rsidRPr="00632331" w:rsidRDefault="00632331" w:rsidP="00C734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OpenOffice</w:t>
            </w: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- программное обеспечение для работы с электронными документами</w:t>
            </w:r>
          </w:p>
        </w:tc>
      </w:tr>
      <w:tr w:rsidR="00632331" w:rsidRPr="00632331" w:rsidTr="002D445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331" w:rsidRPr="002D4456" w:rsidRDefault="002D4456" w:rsidP="00632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.8.</w:t>
            </w:r>
          </w:p>
        </w:tc>
        <w:tc>
          <w:tcPr>
            <w:tcW w:w="9551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2331" w:rsidRPr="00632331" w:rsidRDefault="00632331" w:rsidP="00C7340E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7-zip - архиватор.</w:t>
            </w:r>
          </w:p>
        </w:tc>
      </w:tr>
      <w:tr w:rsidR="00632331" w:rsidRPr="0052253C" w:rsidTr="002D445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632331" w:rsidRPr="006A7DD6" w:rsidRDefault="00632331" w:rsidP="006323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  <w:tc>
          <w:tcPr>
            <w:tcW w:w="9551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632331" w:rsidRPr="006A7DD6" w:rsidRDefault="00632331" w:rsidP="006323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 Перечень информационных справочных систем и профессиональных баз данных</w:t>
            </w:r>
          </w:p>
        </w:tc>
      </w:tr>
      <w:tr w:rsidR="002D4456" w:rsidRPr="0052253C" w:rsidTr="002D445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456" w:rsidRPr="006A7DD6" w:rsidRDefault="005E02B0" w:rsidP="006323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.1</w:t>
            </w:r>
          </w:p>
        </w:tc>
        <w:tc>
          <w:tcPr>
            <w:tcW w:w="9551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4456" w:rsidRPr="006A7DD6" w:rsidRDefault="002D4456" w:rsidP="00632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Электронный периодический справочник «Система Гарант»</w:t>
            </w:r>
          </w:p>
        </w:tc>
      </w:tr>
      <w:tr w:rsidR="002D4456" w:rsidRPr="0052253C" w:rsidTr="002D4456">
        <w:trPr>
          <w:trHeight w:hRule="exact" w:val="27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D4456" w:rsidRPr="006A7DD6" w:rsidRDefault="005E02B0" w:rsidP="00632331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6.3.2</w:t>
            </w: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.2</w:t>
            </w:r>
          </w:p>
        </w:tc>
        <w:tc>
          <w:tcPr>
            <w:tcW w:w="9551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FFFFFF"/>
          </w:tcPr>
          <w:p w:rsidR="002D4456" w:rsidRPr="006A7DD6" w:rsidRDefault="005E02B0" w:rsidP="0063233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Справочно-правовая база «Консультант Плюс», локальная сеть АГТУ</w:t>
            </w:r>
          </w:p>
        </w:tc>
      </w:tr>
      <w:tr w:rsidR="00320DAB" w:rsidRPr="0052253C" w:rsidTr="005E02B0">
        <w:trPr>
          <w:trHeight w:hRule="exact" w:val="277"/>
        </w:trPr>
        <w:tc>
          <w:tcPr>
            <w:tcW w:w="72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280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626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847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27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342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090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527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67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5E02B0" w:rsidRPr="0052253C" w:rsidTr="0052253C">
        <w:trPr>
          <w:trHeight w:hRule="exact" w:val="277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E02B0" w:rsidRPr="006A7DD6" w:rsidRDefault="005E02B0" w:rsidP="005E02B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</w:tc>
      </w:tr>
      <w:tr w:rsidR="005E02B0" w:rsidRPr="006A7DD6" w:rsidTr="005E02B0">
        <w:trPr>
          <w:trHeight w:hRule="exact" w:val="54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E02B0" w:rsidRDefault="005E0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</w:p>
          <w:p w:rsidR="005E02B0" w:rsidRPr="006A7DD6" w:rsidRDefault="005E02B0" w:rsidP="005E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7.1.</w:t>
            </w:r>
          </w:p>
        </w:tc>
        <w:tc>
          <w:tcPr>
            <w:tcW w:w="9551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3D3D3"/>
          </w:tcPr>
          <w:p w:rsidR="005E02B0" w:rsidRDefault="005E02B0" w:rsidP="005E02B0">
            <w:pPr>
              <w:spacing w:after="0" w:line="240" w:lineRule="auto"/>
              <w:ind w:left="15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Аудитории для занятий лекционного типа с набором демонстрационного оборудования (экран, компьютер, </w:t>
            </w:r>
          </w:p>
          <w:p w:rsidR="005E02B0" w:rsidRPr="006A7DD6" w:rsidRDefault="005E02B0" w:rsidP="005E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проектор).</w:t>
            </w:r>
          </w:p>
        </w:tc>
      </w:tr>
      <w:tr w:rsidR="005E02B0" w:rsidRPr="0052253C" w:rsidTr="005E02B0">
        <w:trPr>
          <w:trHeight w:hRule="exact" w:val="567"/>
        </w:trPr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E02B0" w:rsidRDefault="005E0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</w:p>
          <w:p w:rsidR="005E02B0" w:rsidRPr="006A7DD6" w:rsidRDefault="005E02B0" w:rsidP="005E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7.2.</w:t>
            </w:r>
          </w:p>
        </w:tc>
        <w:tc>
          <w:tcPr>
            <w:tcW w:w="9551" w:type="dxa"/>
            <w:gridSpan w:val="10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3D3D3"/>
          </w:tcPr>
          <w:p w:rsidR="005E02B0" w:rsidRDefault="005E02B0" w:rsidP="005E02B0">
            <w:pPr>
              <w:spacing w:after="0" w:line="240" w:lineRule="auto"/>
              <w:ind w:left="135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Аудитории для проведения занятий семинарского типа - практических занятий, групповых и индивидуальных </w:t>
            </w:r>
          </w:p>
          <w:p w:rsidR="005E02B0" w:rsidRPr="006A7DD6" w:rsidRDefault="005E02B0" w:rsidP="005E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консультаций, текущего контроля и промежуточной аттестации обучающихся.</w:t>
            </w:r>
          </w:p>
        </w:tc>
      </w:tr>
      <w:tr w:rsidR="005E02B0" w:rsidRPr="006A7DD6" w:rsidTr="005E02B0">
        <w:trPr>
          <w:trHeight w:hRule="exact" w:val="864"/>
        </w:trPr>
        <w:tc>
          <w:tcPr>
            <w:tcW w:w="720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E02B0" w:rsidRDefault="005E0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</w:p>
          <w:p w:rsidR="005E02B0" w:rsidRDefault="005E02B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</w:p>
          <w:p w:rsidR="005E02B0" w:rsidRPr="006A7DD6" w:rsidRDefault="005E02B0" w:rsidP="005E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7.3.</w:t>
            </w:r>
          </w:p>
        </w:tc>
        <w:tc>
          <w:tcPr>
            <w:tcW w:w="9554" w:type="dxa"/>
            <w:gridSpan w:val="10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000000" w:fill="D3D3D3"/>
          </w:tcPr>
          <w:p w:rsidR="005E02B0" w:rsidRDefault="005E02B0" w:rsidP="005E02B0">
            <w:pPr>
              <w:spacing w:after="0" w:line="240" w:lineRule="auto"/>
              <w:ind w:left="60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Помещения для самостоятельной работы, оснащенные компьютерной техникой с возможностью подключения к</w:t>
            </w:r>
          </w:p>
          <w:p w:rsidR="005E02B0" w:rsidRDefault="005E02B0" w:rsidP="005E02B0">
            <w:pPr>
              <w:spacing w:after="0" w:line="240" w:lineRule="auto"/>
              <w:ind w:left="1125"/>
              <w:jc w:val="center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сети «Интернет» и обеспеченные доступом к электронной информационно-образовательной среде </w:t>
            </w:r>
          </w:p>
          <w:p w:rsidR="005E02B0" w:rsidRPr="006A7DD6" w:rsidRDefault="005E02B0" w:rsidP="005E02B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563764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Университета.</w:t>
            </w:r>
          </w:p>
        </w:tc>
      </w:tr>
      <w:tr w:rsidR="00320DAB" w:rsidRPr="006A7DD6" w:rsidTr="005E02B0">
        <w:trPr>
          <w:trHeight w:hRule="exact" w:val="277"/>
        </w:trPr>
        <w:tc>
          <w:tcPr>
            <w:tcW w:w="723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280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626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847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27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679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342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266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1090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527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  <w:tc>
          <w:tcPr>
            <w:tcW w:w="967" w:type="dxa"/>
          </w:tcPr>
          <w:p w:rsidR="00320DAB" w:rsidRPr="006A7DD6" w:rsidRDefault="00320DAB">
            <w:pPr>
              <w:rPr>
                <w:lang w:val="ru-RU"/>
              </w:rPr>
            </w:pPr>
          </w:p>
        </w:tc>
      </w:tr>
      <w:tr w:rsidR="00320DAB" w:rsidRPr="0052253C" w:rsidTr="006A7DD6">
        <w:trPr>
          <w:trHeight w:hRule="exact" w:val="277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320DAB" w:rsidRPr="006A7DD6" w:rsidRDefault="002D445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6A7DD6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8. МЕТОДИЧЕСКИЕ УКАЗАНИЯ ДЛЯ ОБУЧАЮЩИХСЯ ПО ОСВОЕНИЮ ДИСЦИПЛИНЫ (МОДУЛЯ)</w:t>
            </w:r>
          </w:p>
        </w:tc>
      </w:tr>
      <w:tr w:rsidR="00320DAB" w:rsidRPr="0052253C" w:rsidTr="00EB4E43">
        <w:trPr>
          <w:trHeight w:hRule="exact" w:val="1713"/>
        </w:trPr>
        <w:tc>
          <w:tcPr>
            <w:tcW w:w="10274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E02B0" w:rsidRPr="005E02B0" w:rsidRDefault="00C7340E" w:rsidP="005E02B0">
            <w:pPr>
              <w:tabs>
                <w:tab w:val="left" w:pos="0"/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8.</w:t>
            </w:r>
            <w:r w:rsidR="005E02B0" w:rsidRPr="005E02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1. Мельников А.В. Методическое пособие для студентов специальности «Промышленное рыболовство» и направления «Рыболовство». Контроль и прогнозирование запасов и рыболовства. Астрахань, Изд-во АГТУ., 2010 г.,38 с., 50 экз.</w:t>
            </w:r>
          </w:p>
          <w:p w:rsidR="005E02B0" w:rsidRPr="005E02B0" w:rsidRDefault="00C7340E" w:rsidP="005E02B0">
            <w:pPr>
              <w:tabs>
                <w:tab w:val="left" w:pos="0"/>
                <w:tab w:val="left" w:pos="284"/>
                <w:tab w:val="left" w:pos="567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>8.</w:t>
            </w:r>
            <w:r w:rsidR="005E02B0" w:rsidRPr="005E02B0">
              <w:rPr>
                <w:rFonts w:ascii="Times New Roman" w:eastAsia="Times New Roman" w:hAnsi="Times New Roman" w:cs="Times New Roman"/>
                <w:sz w:val="20"/>
                <w:szCs w:val="20"/>
                <w:lang w:val="ru-RU"/>
              </w:rPr>
              <w:t xml:space="preserve">2. </w:t>
            </w:r>
            <w:r w:rsidR="005E02B0" w:rsidRPr="005E02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Распопов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5E02B0" w:rsidRPr="005E02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>В.М., Сергеева Ю.В., Барабанов В.В., Мищенко А.В., Нгуен Динь Фунг, Грозеску</w:t>
            </w:r>
            <w:r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 </w:t>
            </w:r>
            <w:r w:rsidR="005E02B0" w:rsidRPr="005E02B0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lang w:val="ru-RU"/>
              </w:rPr>
              <w:t xml:space="preserve">Ю.Н. </w:t>
            </w:r>
            <w:r w:rsidR="005E02B0" w:rsidRPr="005E0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Методы оценки промысловых популяций рыб.: Методическое пособие к лабораторным и практическим занятиям по дисциплине "Промысловая ихтиология" для студентов направления "Водные биоресурсы и аквакультура".</w:t>
            </w:r>
            <w:r w:rsidR="005E02B0" w:rsidRPr="005E0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 </w:t>
            </w:r>
            <w:r w:rsidR="005E02B0" w:rsidRPr="005E0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—</w:t>
            </w:r>
            <w:r w:rsidR="005E02B0" w:rsidRPr="005E02B0">
              <w:rPr>
                <w:rFonts w:ascii="Times New Roman" w:eastAsia="Calibri" w:hAnsi="Times New Roman" w:cs="Times New Roman"/>
                <w:sz w:val="20"/>
                <w:szCs w:val="20"/>
                <w:lang w:val="ru-RU"/>
              </w:rPr>
              <w:t>Астрахань</w:t>
            </w:r>
            <w:r w:rsidR="005E02B0" w:rsidRPr="005E02B0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val="ru-RU"/>
              </w:rPr>
              <w:t>: АГТУ, 2013. — 96с. — 56 экз.</w:t>
            </w:r>
          </w:p>
          <w:p w:rsidR="00320DAB" w:rsidRPr="005E02B0" w:rsidRDefault="00320DAB">
            <w:pPr>
              <w:rPr>
                <w:sz w:val="20"/>
                <w:szCs w:val="20"/>
                <w:lang w:val="ru-RU"/>
              </w:rPr>
            </w:pPr>
          </w:p>
          <w:p w:rsidR="005E02B0" w:rsidRDefault="005E02B0">
            <w:pPr>
              <w:rPr>
                <w:lang w:val="ru-RU"/>
              </w:rPr>
            </w:pPr>
          </w:p>
          <w:p w:rsidR="005E02B0" w:rsidRPr="006A7DD6" w:rsidRDefault="005E02B0">
            <w:pPr>
              <w:rPr>
                <w:lang w:val="ru-RU"/>
              </w:rPr>
            </w:pPr>
          </w:p>
        </w:tc>
      </w:tr>
    </w:tbl>
    <w:p w:rsidR="00320DAB" w:rsidRDefault="00320DAB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Pr="009447CA" w:rsidRDefault="00EB4E43" w:rsidP="00EB4E43">
      <w:pPr>
        <w:ind w:firstLine="552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i/>
          <w:sz w:val="24"/>
          <w:szCs w:val="24"/>
          <w:lang w:val="ru-RU"/>
        </w:rPr>
        <w:lastRenderedPageBreak/>
        <w:t>Приложение 1 к рабочей программе</w:t>
      </w:r>
    </w:p>
    <w:p w:rsidR="00EB4E43" w:rsidRPr="009447CA" w:rsidRDefault="00EB4E43" w:rsidP="00EB4E43">
      <w:pPr>
        <w:ind w:firstLine="5529"/>
        <w:rPr>
          <w:rFonts w:ascii="Times New Roman" w:hAnsi="Times New Roman" w:cs="Times New Roman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i/>
          <w:sz w:val="24"/>
          <w:szCs w:val="24"/>
          <w:lang w:val="ru-RU"/>
        </w:rPr>
        <w:t>дисциплины</w:t>
      </w:r>
      <w:r w:rsidRPr="00A27CF8">
        <w:rPr>
          <w:rStyle w:val="a9"/>
          <w:sz w:val="24"/>
          <w:szCs w:val="24"/>
        </w:rPr>
        <w:footnoteReference w:id="2"/>
      </w:r>
    </w:p>
    <w:p w:rsidR="00EB4E43" w:rsidRPr="009447CA" w:rsidRDefault="00EB4E43" w:rsidP="00EB4E43">
      <w:pPr>
        <w:spacing w:after="0"/>
        <w:ind w:firstLine="5528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Селективность рыболовства</w:t>
      </w:r>
    </w:p>
    <w:p w:rsidR="00EB4E43" w:rsidRPr="009447CA" w:rsidRDefault="00EB4E43" w:rsidP="00EB4E43">
      <w:pPr>
        <w:spacing w:after="0"/>
        <w:ind w:firstLine="5528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9447CA">
        <w:rPr>
          <w:rFonts w:ascii="Times New Roman" w:hAnsi="Times New Roman" w:cs="Times New Roman"/>
          <w:sz w:val="18"/>
          <w:szCs w:val="24"/>
          <w:lang w:val="ru-RU"/>
        </w:rPr>
        <w:t>(</w:t>
      </w:r>
      <w:r w:rsidRPr="009447CA">
        <w:rPr>
          <w:rFonts w:ascii="Times New Roman" w:hAnsi="Times New Roman" w:cs="Times New Roman"/>
          <w:i/>
          <w:sz w:val="18"/>
          <w:szCs w:val="24"/>
          <w:lang w:val="ru-RU"/>
        </w:rPr>
        <w:t>название РПД</w:t>
      </w:r>
      <w:r w:rsidRPr="009447CA">
        <w:rPr>
          <w:rFonts w:ascii="Times New Roman" w:hAnsi="Times New Roman" w:cs="Times New Roman"/>
          <w:sz w:val="18"/>
          <w:szCs w:val="24"/>
          <w:lang w:val="ru-RU"/>
        </w:rPr>
        <w:t>)</w:t>
      </w:r>
    </w:p>
    <w:p w:rsidR="00EB4E43" w:rsidRPr="009447CA" w:rsidRDefault="00EB4E43" w:rsidP="00EB4E43">
      <w:pPr>
        <w:ind w:firstLine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EB4E43" w:rsidRPr="009447CA" w:rsidRDefault="00EB4E43" w:rsidP="00EB4E43">
      <w:pPr>
        <w:ind w:firstLine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4E43" w:rsidRPr="009447CA" w:rsidRDefault="00EB4E43" w:rsidP="00EB4E4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 по зрению</w:t>
      </w:r>
    </w:p>
    <w:p w:rsidR="00EB4E43" w:rsidRPr="009447CA" w:rsidRDefault="00EB4E43" w:rsidP="00EB4E4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4E43" w:rsidRPr="00EB33D9" w:rsidRDefault="00EB4E43" w:rsidP="00EB4E43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Университете в рамках создания безбарьерной образовательной среды для </w:t>
      </w:r>
      <w:r w:rsidRPr="009447CA">
        <w:rPr>
          <w:rFonts w:ascii="Times New Roman" w:hAnsi="Times New Roman" w:cs="Times New Roman"/>
          <w:sz w:val="24"/>
          <w:szCs w:val="24"/>
          <w:lang w:val="ru-RU"/>
        </w:rPr>
        <w:t>обучающихся с ограниченными возможностями здоровья по зрению</w:t>
      </w: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организованы информационные указатели с использованием тактильного шрифта по системе Брайля.</w:t>
      </w:r>
      <w:r w:rsidRPr="00EB33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 Университета имеет версию для слабовидящих.</w:t>
      </w:r>
    </w:p>
    <w:p w:rsidR="00EB4E43" w:rsidRPr="00EB33D9" w:rsidRDefault="00EB4E43" w:rsidP="00EB4E43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EB4E43" w:rsidRPr="00375B4B" w:rsidRDefault="00EB4E43" w:rsidP="00EB4E4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B4E43" w:rsidRPr="00375B4B" w:rsidRDefault="00EB4E43" w:rsidP="00EB4E4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Методические указания для обучающихся по освоению дисциплины (модуля) представлены в аудиоформате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ссылка на размещение файлов на образовательном портале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B4E43" w:rsidRPr="00375B4B" w:rsidRDefault="00EB4E43" w:rsidP="00EB4E4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EB4E43" w:rsidRPr="00375B4B" w:rsidRDefault="00EB4E43" w:rsidP="00EB4E4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EB4E43" w:rsidRPr="00375B4B" w:rsidRDefault="00EB4E43" w:rsidP="00EB4E43">
      <w:pPr>
        <w:pStyle w:val="a6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и текущего контроля с использованием ассистивных средств обучающемуся предоставляется дополнительное время для подготовки  ответа.</w:t>
      </w:r>
    </w:p>
    <w:p w:rsidR="00EB4E43" w:rsidRPr="009447CA" w:rsidRDefault="00EB4E43" w:rsidP="00EB4E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4E43" w:rsidRPr="009447CA" w:rsidRDefault="00EB4E43" w:rsidP="00EB4E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4E43" w:rsidRPr="009447CA" w:rsidRDefault="00EB4E43" w:rsidP="00EB4E4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 по слуху</w:t>
      </w:r>
    </w:p>
    <w:p w:rsidR="00EB4E43" w:rsidRPr="009447CA" w:rsidRDefault="00EB4E43" w:rsidP="00EB4E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4E43" w:rsidRPr="00375B4B" w:rsidRDefault="00EB4E43" w:rsidP="00EB4E4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B4E43" w:rsidRPr="00375B4B" w:rsidRDefault="00EB4E43" w:rsidP="00EB4E4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практических (лабораторных) занятий производится дублирование звуковой справочной информации визуальной.</w:t>
      </w:r>
    </w:p>
    <w:p w:rsidR="00EB4E43" w:rsidRPr="00375B4B" w:rsidRDefault="00EB4E43" w:rsidP="00EB4E4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EB4E43" w:rsidRPr="00375B4B" w:rsidRDefault="00EB4E43" w:rsidP="00EB4E4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lastRenderedPageBreak/>
        <w:t>При проведении промежуточного контроля обучающемуся при необходимости предоставляется ассистент.</w:t>
      </w:r>
    </w:p>
    <w:p w:rsidR="00EB4E43" w:rsidRPr="00375B4B" w:rsidRDefault="00EB4E43" w:rsidP="00EB4E43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и текущего контроля с использованием ассистивных средств обучающемуся предоставляется дополнительное время для подготовки  ответа.</w:t>
      </w:r>
    </w:p>
    <w:p w:rsidR="00EB4E43" w:rsidRPr="009447CA" w:rsidRDefault="00EB4E43" w:rsidP="00EB4E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4E43" w:rsidRPr="009447CA" w:rsidRDefault="00EB4E43" w:rsidP="00EB4E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4E43" w:rsidRPr="009447CA" w:rsidRDefault="00EB4E43" w:rsidP="00EB4E43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здоровья, имеющих нарушения опорно-двигательного аппарата</w:t>
      </w:r>
    </w:p>
    <w:p w:rsidR="00EB4E43" w:rsidRPr="009447CA" w:rsidRDefault="00EB4E43" w:rsidP="00EB4E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4E43" w:rsidRPr="009447CA" w:rsidRDefault="00EB4E43" w:rsidP="00EB4E43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Университете в рамках создания безбарьерной образовательной среды для </w:t>
      </w:r>
      <w:r w:rsidRPr="009447CA">
        <w:rPr>
          <w:rFonts w:ascii="Times New Roman" w:hAnsi="Times New Roman" w:cs="Times New Roman"/>
          <w:sz w:val="24"/>
          <w:szCs w:val="24"/>
          <w:lang w:val="ru-RU"/>
        </w:rPr>
        <w:t>обучающихся с ограниченными возможностями здоровья, имеющих нарушения опорно-двигательного аппарата, корпуса, в которых реализуется образовательная деятельность, укомплектованы необходимым оборудованием для облегчения доступа в аудитории и обслуживающие помещения.</w:t>
      </w:r>
    </w:p>
    <w:p w:rsidR="00EB4E43" w:rsidRPr="009447CA" w:rsidRDefault="00EB4E43" w:rsidP="00EB4E43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EB4E43" w:rsidRPr="00375B4B" w:rsidRDefault="00EB4E43" w:rsidP="00EB4E4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EB4E43" w:rsidRPr="00375B4B" w:rsidRDefault="00EB4E43" w:rsidP="00EB4E4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практических (лабораторных) занятий обеспечивается возможность освоения практических навыков обучающимся с ОВЗ с учетом его индивидуальных физических возможностей.</w:t>
      </w:r>
    </w:p>
    <w:p w:rsidR="00EB4E43" w:rsidRPr="00375B4B" w:rsidRDefault="00EB4E43" w:rsidP="00EB4E4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EB4E43" w:rsidRPr="00375B4B" w:rsidRDefault="00EB4E43" w:rsidP="00EB4E43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EB4E43" w:rsidRPr="00007CF8" w:rsidRDefault="00EB4E43" w:rsidP="00EB4E43">
      <w:pPr>
        <w:rPr>
          <w:sz w:val="0"/>
          <w:szCs w:val="0"/>
          <w:lang w:val="ru-RU"/>
        </w:rPr>
      </w:pPr>
    </w:p>
    <w:p w:rsidR="00EB4E43" w:rsidRPr="00563764" w:rsidRDefault="00EB4E43" w:rsidP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Default="00EB4E43">
      <w:pPr>
        <w:rPr>
          <w:lang w:val="ru-RU"/>
        </w:rPr>
      </w:pPr>
    </w:p>
    <w:p w:rsidR="00EB4E43" w:rsidRPr="006A7DD6" w:rsidRDefault="00EB4E43">
      <w:pPr>
        <w:rPr>
          <w:lang w:val="ru-RU"/>
        </w:rPr>
      </w:pPr>
    </w:p>
    <w:sectPr w:rsidR="00EB4E43" w:rsidRPr="006A7DD6" w:rsidSect="00320DAB">
      <w:pgSz w:w="11907" w:h="16840"/>
      <w:pgMar w:top="567" w:right="567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3E16" w:rsidRDefault="005A3E16" w:rsidP="00EB4E43">
      <w:pPr>
        <w:spacing w:after="0" w:line="240" w:lineRule="auto"/>
      </w:pPr>
      <w:r>
        <w:separator/>
      </w:r>
    </w:p>
  </w:endnote>
  <w:endnote w:type="continuationSeparator" w:id="1">
    <w:p w:rsidR="005A3E16" w:rsidRDefault="005A3E16" w:rsidP="00EB4E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3E16" w:rsidRDefault="005A3E16" w:rsidP="00EB4E43">
      <w:pPr>
        <w:spacing w:after="0" w:line="240" w:lineRule="auto"/>
      </w:pPr>
      <w:r>
        <w:separator/>
      </w:r>
    </w:p>
  </w:footnote>
  <w:footnote w:type="continuationSeparator" w:id="1">
    <w:p w:rsidR="005A3E16" w:rsidRDefault="005A3E16" w:rsidP="00EB4E43">
      <w:pPr>
        <w:spacing w:after="0" w:line="240" w:lineRule="auto"/>
      </w:pPr>
      <w:r>
        <w:continuationSeparator/>
      </w:r>
    </w:p>
  </w:footnote>
  <w:footnote w:id="2">
    <w:p w:rsidR="0052253C" w:rsidRDefault="0052253C" w:rsidP="00EB4E43">
      <w:pPr>
        <w:pStyle w:val="a7"/>
        <w:jc w:val="both"/>
      </w:pPr>
      <w:r w:rsidRPr="00656F88">
        <w:rPr>
          <w:rStyle w:val="a9"/>
        </w:rPr>
        <w:footnoteRef/>
      </w:r>
      <w:r w:rsidRPr="00656F88">
        <w:rPr>
          <w:i/>
          <w:sz w:val="24"/>
        </w:rPr>
        <w:t>Приложение 1 к рабочей программе – адаптация РПД, учитывающая возможность обучения на данной ОП ВО</w:t>
      </w:r>
      <w:r w:rsidRPr="00656F88">
        <w:rPr>
          <w:i/>
          <w:sz w:val="24"/>
          <w:szCs w:val="24"/>
        </w:rPr>
        <w:t xml:space="preserve"> лиц с ОВЗ распечатывается и размещается на образовательном портале вместе с рабочей программой</w:t>
      </w:r>
      <w:r w:rsidRPr="00656F88">
        <w:rPr>
          <w:i/>
          <w:sz w:val="24"/>
        </w:rPr>
        <w:t xml:space="preserve"> (</w:t>
      </w:r>
      <w:r>
        <w:rPr>
          <w:i/>
          <w:sz w:val="24"/>
        </w:rPr>
        <w:t>п</w:t>
      </w:r>
      <w:r w:rsidRPr="00656F88">
        <w:rPr>
          <w:i/>
          <w:sz w:val="24"/>
        </w:rPr>
        <w:t>риложение 2 – фонд оценочных средств – на обра</w:t>
      </w:r>
      <w:r>
        <w:rPr>
          <w:i/>
          <w:sz w:val="24"/>
        </w:rPr>
        <w:t>зовательном портале не размещается).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72BEF"/>
    <w:multiLevelType w:val="hybridMultilevel"/>
    <w:tmpl w:val="79F2CAF2"/>
    <w:lvl w:ilvl="0" w:tplc="2C44A286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731"/>
        </w:tabs>
        <w:ind w:left="731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451"/>
        </w:tabs>
        <w:ind w:left="1451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71"/>
        </w:tabs>
        <w:ind w:left="217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91"/>
        </w:tabs>
        <w:ind w:left="289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11"/>
        </w:tabs>
        <w:ind w:left="361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31"/>
        </w:tabs>
        <w:ind w:left="433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51"/>
        </w:tabs>
        <w:ind w:left="505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71"/>
        </w:tabs>
        <w:ind w:left="5771" w:hanging="180"/>
      </w:pPr>
    </w:lvl>
  </w:abstractNum>
  <w:abstractNum w:abstractNumId="1">
    <w:nsid w:val="4AA269D4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BD35100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200413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1667AC"/>
    <w:rsid w:val="001F0BC7"/>
    <w:rsid w:val="002D4456"/>
    <w:rsid w:val="00303414"/>
    <w:rsid w:val="00320DAB"/>
    <w:rsid w:val="004977C5"/>
    <w:rsid w:val="004A5F00"/>
    <w:rsid w:val="0052253C"/>
    <w:rsid w:val="005A3E16"/>
    <w:rsid w:val="005E02B0"/>
    <w:rsid w:val="00632331"/>
    <w:rsid w:val="006A7DD6"/>
    <w:rsid w:val="007C3FF5"/>
    <w:rsid w:val="00AD5D1D"/>
    <w:rsid w:val="00C7340E"/>
    <w:rsid w:val="00D31453"/>
    <w:rsid w:val="00E209E2"/>
    <w:rsid w:val="00E66455"/>
    <w:rsid w:val="00EB4E43"/>
    <w:rsid w:val="00F7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0D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A7D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A7DD6"/>
    <w:rPr>
      <w:rFonts w:ascii="Tahoma" w:hAnsi="Tahoma" w:cs="Tahoma"/>
      <w:sz w:val="16"/>
      <w:szCs w:val="16"/>
    </w:rPr>
  </w:style>
  <w:style w:type="table" w:customStyle="1" w:styleId="1">
    <w:name w:val="Сетка таблицы1"/>
    <w:basedOn w:val="a1"/>
    <w:rsid w:val="00C7340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uiPriority w:val="59"/>
    <w:rsid w:val="00C7340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EB4E43"/>
    <w:pPr>
      <w:ind w:left="720"/>
      <w:contextualSpacing/>
    </w:pPr>
  </w:style>
  <w:style w:type="paragraph" w:styleId="a7">
    <w:name w:val="footnote text"/>
    <w:basedOn w:val="a"/>
    <w:link w:val="a8"/>
    <w:uiPriority w:val="99"/>
    <w:rsid w:val="00EB4E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8">
    <w:name w:val="Текст сноски Знак"/>
    <w:basedOn w:val="a0"/>
    <w:link w:val="a7"/>
    <w:uiPriority w:val="99"/>
    <w:rsid w:val="00EB4E43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9">
    <w:name w:val="footnote reference"/>
    <w:uiPriority w:val="99"/>
    <w:rsid w:val="00EB4E43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blioclub.ru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biblio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11</Pages>
  <Words>3089</Words>
  <Characters>17612</Characters>
  <Application>Microsoft Office Word</Application>
  <DocSecurity>0</DocSecurity>
  <Lines>146</Lines>
  <Paragraphs>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2021-2022_35_03_09_2019_Менеджмент рыболовства_plx_Селективность рыболовства</vt:lpstr>
      <vt:lpstr>Лист1</vt:lpstr>
    </vt:vector>
  </TitlesOfParts>
  <Company/>
  <LinksUpToDate>false</LinksUpToDate>
  <CharactersWithSpaces>20660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2021-2022_35_03_09_2019_Менеджмент рыболовства_plx_Селективность рыболовства</dc:title>
  <dc:creator>FastReport.NET</dc:creator>
  <cp:lastModifiedBy>ПНВ</cp:lastModifiedBy>
  <cp:revision>7</cp:revision>
  <dcterms:created xsi:type="dcterms:W3CDTF">2022-03-15T08:27:00Z</dcterms:created>
  <dcterms:modified xsi:type="dcterms:W3CDTF">2022-03-21T09:25:00Z</dcterms:modified>
</cp:coreProperties>
</file>