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89" w:rsidRDefault="00786238"/>
    <w:p w:rsidR="00786238" w:rsidRDefault="00786238"/>
    <w:p w:rsidR="00786238" w:rsidRPr="00786238" w:rsidRDefault="00786238" w:rsidP="00786238">
      <w:pPr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786238">
        <w:rPr>
          <w:b/>
          <w:i/>
          <w:color w:val="000000"/>
          <w:sz w:val="28"/>
          <w:szCs w:val="28"/>
        </w:rPr>
        <w:t>Вопросы к зачету.</w:t>
      </w:r>
    </w:p>
    <w:p w:rsidR="00786238" w:rsidRPr="00786238" w:rsidRDefault="00786238" w:rsidP="00786238">
      <w:p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</w:p>
    <w:p w:rsidR="00786238" w:rsidRPr="00786238" w:rsidRDefault="00786238" w:rsidP="00786238">
      <w:p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</w:p>
    <w:p w:rsidR="00786238" w:rsidRPr="00786238" w:rsidRDefault="00786238" w:rsidP="00786238">
      <w:pPr>
        <w:spacing w:line="360" w:lineRule="auto"/>
        <w:ind w:left="360"/>
        <w:jc w:val="both"/>
        <w:rPr>
          <w:sz w:val="28"/>
          <w:szCs w:val="28"/>
          <w:u w:val="single"/>
        </w:rPr>
      </w:pPr>
      <w:r w:rsidRPr="00786238">
        <w:rPr>
          <w:sz w:val="28"/>
          <w:szCs w:val="28"/>
          <w:u w:val="single"/>
        </w:rPr>
        <w:t>Зачет проводится по технической документации и схемам цифрового вольтметра Ф-214.</w:t>
      </w:r>
    </w:p>
    <w:p w:rsidR="00786238" w:rsidRPr="00786238" w:rsidRDefault="00786238" w:rsidP="00786238">
      <w:pPr>
        <w:spacing w:line="360" w:lineRule="auto"/>
        <w:ind w:left="360"/>
        <w:jc w:val="both"/>
        <w:rPr>
          <w:sz w:val="28"/>
          <w:szCs w:val="28"/>
        </w:rPr>
      </w:pPr>
    </w:p>
    <w:p w:rsidR="00786238" w:rsidRPr="00786238" w:rsidRDefault="00786238" w:rsidP="00786238">
      <w:pPr>
        <w:spacing w:line="360" w:lineRule="auto"/>
        <w:ind w:left="360"/>
        <w:jc w:val="both"/>
        <w:rPr>
          <w:sz w:val="28"/>
          <w:szCs w:val="28"/>
        </w:rPr>
      </w:pPr>
    </w:p>
    <w:p w:rsidR="00786238" w:rsidRDefault="00786238" w:rsidP="007862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6238">
        <w:rPr>
          <w:sz w:val="28"/>
          <w:szCs w:val="28"/>
        </w:rPr>
        <w:t>Указать на принципиальной электрической схеме расположение основных узлов прибора.</w:t>
      </w:r>
    </w:p>
    <w:p w:rsidR="00786238" w:rsidRPr="00786238" w:rsidRDefault="00786238" w:rsidP="00786238">
      <w:pPr>
        <w:spacing w:line="360" w:lineRule="auto"/>
        <w:jc w:val="both"/>
        <w:rPr>
          <w:sz w:val="28"/>
          <w:szCs w:val="28"/>
        </w:rPr>
      </w:pPr>
    </w:p>
    <w:p w:rsidR="00786238" w:rsidRDefault="00786238" w:rsidP="007862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6238">
        <w:rPr>
          <w:sz w:val="28"/>
          <w:szCs w:val="28"/>
        </w:rPr>
        <w:t>Как производится определение знака входного сигнала.</w:t>
      </w:r>
    </w:p>
    <w:p w:rsidR="00786238" w:rsidRDefault="00786238" w:rsidP="00786238">
      <w:pPr>
        <w:pStyle w:val="a3"/>
        <w:rPr>
          <w:sz w:val="28"/>
          <w:szCs w:val="28"/>
        </w:rPr>
      </w:pPr>
    </w:p>
    <w:p w:rsidR="00786238" w:rsidRPr="00786238" w:rsidRDefault="00786238" w:rsidP="00786238">
      <w:pPr>
        <w:spacing w:line="360" w:lineRule="auto"/>
        <w:jc w:val="both"/>
        <w:rPr>
          <w:sz w:val="28"/>
          <w:szCs w:val="28"/>
        </w:rPr>
      </w:pPr>
    </w:p>
    <w:p w:rsidR="00786238" w:rsidRDefault="00786238" w:rsidP="007862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6238">
        <w:rPr>
          <w:sz w:val="28"/>
          <w:szCs w:val="28"/>
        </w:rPr>
        <w:t>Как изменится диаграмма сигналов при превышении допустимого значения входного сигнала.</w:t>
      </w:r>
    </w:p>
    <w:p w:rsidR="00786238" w:rsidRPr="00786238" w:rsidRDefault="00786238" w:rsidP="00786238">
      <w:pPr>
        <w:spacing w:line="360" w:lineRule="auto"/>
        <w:jc w:val="both"/>
        <w:rPr>
          <w:sz w:val="28"/>
          <w:szCs w:val="28"/>
        </w:rPr>
      </w:pPr>
    </w:p>
    <w:p w:rsidR="00786238" w:rsidRPr="00786238" w:rsidRDefault="00786238" w:rsidP="007862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6238">
        <w:rPr>
          <w:sz w:val="28"/>
          <w:szCs w:val="28"/>
        </w:rPr>
        <w:t>Как производится индикация  полярности входного сигнала.</w:t>
      </w:r>
    </w:p>
    <w:p w:rsidR="00786238" w:rsidRPr="00786238" w:rsidRDefault="00786238" w:rsidP="00786238">
      <w:pPr>
        <w:spacing w:line="360" w:lineRule="auto"/>
        <w:rPr>
          <w:sz w:val="28"/>
          <w:szCs w:val="28"/>
        </w:rPr>
      </w:pPr>
    </w:p>
    <w:sectPr w:rsidR="00786238" w:rsidRPr="00786238" w:rsidSect="0012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218"/>
    <w:multiLevelType w:val="hybridMultilevel"/>
    <w:tmpl w:val="0AF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86238"/>
    <w:rsid w:val="00044B42"/>
    <w:rsid w:val="00121AF0"/>
    <w:rsid w:val="002962B3"/>
    <w:rsid w:val="00430F90"/>
    <w:rsid w:val="00786238"/>
    <w:rsid w:val="007F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dcterms:created xsi:type="dcterms:W3CDTF">2015-10-05T09:35:00Z</dcterms:created>
  <dcterms:modified xsi:type="dcterms:W3CDTF">2015-10-05T09:36:00Z</dcterms:modified>
</cp:coreProperties>
</file>