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8"/>
        <w:gridCol w:w="7453"/>
      </w:tblGrid>
      <w:tr w:rsidR="00BA47A2" w:rsidTr="00954B28">
        <w:tc>
          <w:tcPr>
            <w:tcW w:w="2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47A2" w:rsidRPr="00AC6AFC" w:rsidRDefault="00314FF0" w:rsidP="00954B28">
            <w:pPr>
              <w:pStyle w:val="a5"/>
              <w:tabs>
                <w:tab w:val="left" w:pos="5620"/>
              </w:tabs>
              <w:spacing w:after="120" w:line="240" w:lineRule="auto"/>
              <w:ind w:firstLine="0"/>
              <w:rPr>
                <w:sz w:val="24"/>
              </w:rPr>
            </w:pPr>
            <w:r w:rsidRPr="00314FF0">
              <w:rPr>
                <w:sz w:val="24"/>
              </w:rPr>
            </w:r>
            <w:r w:rsidRPr="00314FF0">
              <w:rPr>
                <w:sz w:val="24"/>
              </w:rPr>
              <w:pict>
                <v:group id="_x0000_s1027" style="width:95.05pt;height:107.4pt;mso-position-horizontal-relative:char;mso-position-vertical-relative:line" coordorigin="2785,1494" coordsize="1901,214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alt="" style="position:absolute;left:3325;top:2750;width:907;height:892">
                    <v:imagedata r:id="rId5" o:title="znak_sootveostvia"/>
                  </v:shape>
                  <v:group id="_x0000_s1029" style="position:absolute;left:2785;top:1494;width:1901;height:1545" coordorigin="2785,1494" coordsize="1901,1545">
                    <v:shape id="_x0000_s1030" type="#_x0000_t75" style="position:absolute;left:2785;top:2390;width:750;height:630">
                      <v:imagedata r:id="rId6" o:title="Знак DQS"/>
                    </v:shape>
                    <v:shape id="_x0000_s1031" type="#_x0000_t75" style="position:absolute;left:4041;top:2394;width:645;height:645">
                      <v:imagedata r:id="rId7" o:title="Знак IqNet"/>
                    </v:shape>
                    <v:shape id="_x0000_s1032" type="#_x0000_t75" style="position:absolute;left:3141;top:1494;width:1241;height:1241">
                      <v:imagedata r:id="rId8" o:title="!!!111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7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47A2" w:rsidRPr="00AC6AFC" w:rsidRDefault="00BA47A2" w:rsidP="00954B28">
            <w:pPr>
              <w:jc w:val="center"/>
              <w:rPr>
                <w:b/>
                <w:bCs/>
                <w:i/>
              </w:rPr>
            </w:pPr>
            <w:r w:rsidRPr="00AC6AFC">
              <w:rPr>
                <w:b/>
                <w:bCs/>
                <w:i/>
              </w:rPr>
              <w:t>Федеральное агентство по рыболовству</w:t>
            </w:r>
          </w:p>
          <w:p w:rsidR="00BA47A2" w:rsidRPr="00AC6AFC" w:rsidRDefault="00BA47A2" w:rsidP="00954B28">
            <w:pPr>
              <w:jc w:val="center"/>
              <w:rPr>
                <w:b/>
                <w:bCs/>
                <w:i/>
              </w:rPr>
            </w:pPr>
            <w:r w:rsidRPr="00AC6AFC">
              <w:rPr>
                <w:b/>
                <w:bCs/>
                <w:i/>
              </w:rPr>
              <w:t xml:space="preserve">Федеральное государственное бюджетное образовательное </w:t>
            </w:r>
            <w:r>
              <w:rPr>
                <w:b/>
                <w:bCs/>
                <w:i/>
              </w:rPr>
              <w:t xml:space="preserve">       </w:t>
            </w:r>
            <w:r w:rsidRPr="00AC6AFC">
              <w:rPr>
                <w:b/>
                <w:bCs/>
                <w:i/>
              </w:rPr>
              <w:t>учреждение</w:t>
            </w:r>
          </w:p>
          <w:p w:rsidR="00BA47A2" w:rsidRPr="00AC6AFC" w:rsidRDefault="00BA47A2" w:rsidP="00954B28">
            <w:pPr>
              <w:jc w:val="center"/>
              <w:rPr>
                <w:b/>
                <w:bCs/>
                <w:i/>
              </w:rPr>
            </w:pPr>
            <w:r w:rsidRPr="00AC6AFC">
              <w:rPr>
                <w:b/>
                <w:bCs/>
                <w:i/>
              </w:rPr>
              <w:t>высшего профессионального образования</w:t>
            </w:r>
          </w:p>
          <w:p w:rsidR="00BA47A2" w:rsidRPr="00AC6AFC" w:rsidRDefault="00BA47A2" w:rsidP="00954B28">
            <w:pPr>
              <w:jc w:val="center"/>
              <w:rPr>
                <w:b/>
                <w:bCs/>
                <w:i/>
              </w:rPr>
            </w:pPr>
            <w:r w:rsidRPr="00AC6AFC">
              <w:rPr>
                <w:b/>
                <w:bCs/>
                <w:i/>
              </w:rPr>
              <w:t>«Астраханский государственный технический университет»</w:t>
            </w:r>
          </w:p>
          <w:p w:rsidR="00BA47A2" w:rsidRPr="00AC6AFC" w:rsidRDefault="00BA47A2" w:rsidP="00954B28">
            <w:pPr>
              <w:pStyle w:val="a5"/>
              <w:spacing w:line="240" w:lineRule="auto"/>
              <w:ind w:firstLine="0"/>
              <w:rPr>
                <w:b w:val="0"/>
                <w:sz w:val="12"/>
                <w:szCs w:val="12"/>
              </w:rPr>
            </w:pPr>
            <w:r w:rsidRPr="00AC6AFC">
              <w:rPr>
                <w:b w:val="0"/>
                <w:sz w:val="12"/>
                <w:szCs w:val="12"/>
              </w:rPr>
              <w:t xml:space="preserve">Разработка и предоставление образовательных услуг в области среднего, высшего и дополнительного профессионального образования, </w:t>
            </w:r>
            <w:r w:rsidRPr="00AC6AFC">
              <w:rPr>
                <w:b w:val="0"/>
                <w:sz w:val="12"/>
                <w:szCs w:val="12"/>
              </w:rPr>
              <w:br/>
              <w:t xml:space="preserve">послевузовского образования;  воспитательная и научно-исследовательская работа сертифицированы DQS и ГОСТ </w:t>
            </w:r>
            <w:proofErr w:type="gramStart"/>
            <w:r w:rsidRPr="00AC6AFC">
              <w:rPr>
                <w:b w:val="0"/>
                <w:sz w:val="12"/>
                <w:szCs w:val="12"/>
              </w:rPr>
              <w:t>Р</w:t>
            </w:r>
            <w:proofErr w:type="gramEnd"/>
            <w:r w:rsidRPr="00AC6AFC">
              <w:rPr>
                <w:b w:val="0"/>
                <w:sz w:val="12"/>
                <w:szCs w:val="12"/>
              </w:rPr>
              <w:t xml:space="preserve"> по ISO 9001:2008</w:t>
            </w:r>
          </w:p>
          <w:p w:rsidR="00BA47A2" w:rsidRPr="00AC6AFC" w:rsidRDefault="00BA47A2" w:rsidP="00954B28">
            <w:pPr>
              <w:pStyle w:val="a5"/>
              <w:spacing w:after="0" w:line="240" w:lineRule="auto"/>
              <w:ind w:firstLine="0"/>
              <w:rPr>
                <w:b w:val="0"/>
                <w:i/>
                <w:sz w:val="24"/>
              </w:rPr>
            </w:pPr>
            <w:r w:rsidRPr="00AC6AFC">
              <w:rPr>
                <w:b w:val="0"/>
                <w:i/>
                <w:sz w:val="24"/>
              </w:rPr>
              <w:t>Институт информационных технологий и коммуникация</w:t>
            </w:r>
          </w:p>
          <w:p w:rsidR="00BA47A2" w:rsidRPr="00AC6AFC" w:rsidRDefault="00BA47A2" w:rsidP="00954B28">
            <w:pPr>
              <w:pStyle w:val="a5"/>
              <w:spacing w:after="0" w:line="240" w:lineRule="auto"/>
              <w:ind w:firstLine="0"/>
              <w:rPr>
                <w:b w:val="0"/>
                <w:sz w:val="12"/>
                <w:szCs w:val="12"/>
              </w:rPr>
            </w:pPr>
            <w:r w:rsidRPr="00AC6AFC">
              <w:rPr>
                <w:b w:val="0"/>
                <w:i/>
                <w:sz w:val="24"/>
              </w:rPr>
              <w:t>Кафедра «Информационная безопасность»</w:t>
            </w:r>
          </w:p>
        </w:tc>
      </w:tr>
      <w:tr w:rsidR="00BA47A2" w:rsidTr="00954B28">
        <w:tc>
          <w:tcPr>
            <w:tcW w:w="9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47A2" w:rsidRPr="00AC6AFC" w:rsidRDefault="00314FF0" w:rsidP="00954B28">
            <w:pPr>
              <w:jc w:val="center"/>
              <w:rPr>
                <w:b/>
                <w:bCs/>
                <w:i/>
              </w:rPr>
            </w:pPr>
            <w:r w:rsidRPr="00314FF0">
              <w:rPr>
                <w:b/>
                <w:bCs/>
                <w:i/>
              </w:rPr>
            </w:r>
            <w:r w:rsidRPr="00314FF0">
              <w:rPr>
                <w:b/>
                <w:bCs/>
                <w:i/>
              </w:rPr>
              <w:pict>
                <v:line id="_x0000_s1033" style="mso-position-horizontal-relative:char;mso-position-vertical-relative:line" from="0,0" to="459.65pt,0" strokeweight="6pt">
                  <v:stroke linestyle="thickBetweenThin"/>
                  <w10:wrap type="none"/>
                  <w10:anchorlock/>
                </v:line>
              </w:pict>
            </w:r>
          </w:p>
        </w:tc>
      </w:tr>
    </w:tbl>
    <w:p w:rsidR="00BA47A2" w:rsidRPr="00CB123F" w:rsidRDefault="00BA47A2" w:rsidP="00BA47A2">
      <w:pPr>
        <w:pStyle w:val="a5"/>
        <w:tabs>
          <w:tab w:val="left" w:pos="5620"/>
        </w:tabs>
        <w:spacing w:after="120" w:line="240" w:lineRule="auto"/>
        <w:ind w:firstLine="0"/>
        <w:rPr>
          <w:sz w:val="24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4858"/>
        <w:gridCol w:w="284"/>
        <w:gridCol w:w="4758"/>
      </w:tblGrid>
      <w:tr w:rsidR="00BA47A2" w:rsidRPr="00745ED4" w:rsidTr="00954B28">
        <w:tc>
          <w:tcPr>
            <w:tcW w:w="4858" w:type="dxa"/>
          </w:tcPr>
          <w:p w:rsidR="00BA47A2" w:rsidRPr="00745ED4" w:rsidRDefault="00BA47A2" w:rsidP="00954B28">
            <w:pPr>
              <w:pStyle w:val="Bodytext"/>
              <w:spacing w:after="120"/>
              <w:ind w:firstLine="0"/>
              <w:rPr>
                <w:rFonts w:cs="Arial"/>
                <w:b/>
                <w:i/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BA47A2" w:rsidRPr="00745ED4" w:rsidRDefault="00BA47A2" w:rsidP="00954B28">
            <w:pPr>
              <w:pStyle w:val="Bodytext"/>
              <w:spacing w:after="120"/>
              <w:ind w:firstLine="0"/>
              <w:rPr>
                <w:rFonts w:cs="Arial"/>
                <w:b/>
                <w:i/>
                <w:color w:val="auto"/>
                <w:szCs w:val="24"/>
              </w:rPr>
            </w:pPr>
          </w:p>
        </w:tc>
        <w:tc>
          <w:tcPr>
            <w:tcW w:w="4758" w:type="dxa"/>
          </w:tcPr>
          <w:p w:rsidR="00BA47A2" w:rsidRPr="00B55207" w:rsidRDefault="00BA47A2" w:rsidP="00954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07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  <w:r w:rsidRPr="00B552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A47A2" w:rsidRPr="00B55207" w:rsidRDefault="00BA47A2" w:rsidP="00954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7A2" w:rsidRDefault="00BA47A2" w:rsidP="00954B2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207">
              <w:rPr>
                <w:rFonts w:ascii="Times New Roman" w:hAnsi="Times New Roman"/>
                <w:sz w:val="24"/>
                <w:szCs w:val="24"/>
              </w:rPr>
              <w:t xml:space="preserve">Директор Института </w:t>
            </w:r>
            <w:proofErr w:type="gramStart"/>
            <w:r w:rsidR="00AB0B16">
              <w:rPr>
                <w:rFonts w:ascii="Times New Roman" w:hAnsi="Times New Roman"/>
                <w:sz w:val="24"/>
                <w:szCs w:val="24"/>
              </w:rPr>
              <w:t>И</w:t>
            </w:r>
            <w:r w:rsidRPr="00B55207">
              <w:rPr>
                <w:rFonts w:ascii="Times New Roman" w:hAnsi="Times New Roman"/>
                <w:sz w:val="24"/>
                <w:szCs w:val="24"/>
              </w:rPr>
              <w:t>нформационных</w:t>
            </w:r>
            <w:proofErr w:type="gramEnd"/>
            <w:r w:rsidRPr="00B55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7A2" w:rsidRPr="00B55207" w:rsidRDefault="00AB0B16" w:rsidP="00954B2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A47A2" w:rsidRPr="00B55207">
              <w:rPr>
                <w:rFonts w:ascii="Times New Roman" w:hAnsi="Times New Roman"/>
                <w:sz w:val="24"/>
                <w:szCs w:val="24"/>
              </w:rPr>
              <w:t xml:space="preserve">ехнологий и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A47A2" w:rsidRPr="00B55207">
              <w:rPr>
                <w:rFonts w:ascii="Times New Roman" w:hAnsi="Times New Roman"/>
                <w:sz w:val="24"/>
                <w:szCs w:val="24"/>
              </w:rPr>
              <w:t>оммуникаций</w:t>
            </w:r>
            <w:r w:rsidR="00BA47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47A2" w:rsidRPr="00B55207">
              <w:rPr>
                <w:rFonts w:ascii="Times New Roman" w:hAnsi="Times New Roman"/>
                <w:sz w:val="24"/>
                <w:szCs w:val="24"/>
              </w:rPr>
              <w:t xml:space="preserve"> д.т.н., проф.</w:t>
            </w:r>
            <w:r w:rsidR="00BA4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7A2" w:rsidRPr="00B55207">
              <w:rPr>
                <w:rFonts w:ascii="Times New Roman" w:hAnsi="Times New Roman"/>
                <w:sz w:val="24"/>
                <w:szCs w:val="24"/>
              </w:rPr>
              <w:t>_______________ И.Ю. Квятковская</w:t>
            </w:r>
          </w:p>
          <w:p w:rsidR="00BA47A2" w:rsidRDefault="00BA47A2" w:rsidP="00954B28">
            <w:pPr>
              <w:pStyle w:val="a3"/>
              <w:jc w:val="right"/>
            </w:pPr>
            <w:r w:rsidRPr="00B55207">
              <w:rPr>
                <w:rFonts w:ascii="Times New Roman" w:hAnsi="Times New Roman"/>
                <w:sz w:val="24"/>
                <w:szCs w:val="24"/>
              </w:rPr>
              <w:t xml:space="preserve">Рассмотрено на учебно-методическим </w:t>
            </w:r>
            <w:proofErr w:type="gramStart"/>
            <w:r w:rsidR="00AB0B16">
              <w:rPr>
                <w:rFonts w:ascii="Times New Roman" w:hAnsi="Times New Roman"/>
                <w:sz w:val="24"/>
                <w:szCs w:val="24"/>
              </w:rPr>
              <w:t>С</w:t>
            </w:r>
            <w:r w:rsidRPr="00B55207">
              <w:rPr>
                <w:rFonts w:ascii="Times New Roman" w:hAnsi="Times New Roman"/>
                <w:sz w:val="24"/>
                <w:szCs w:val="24"/>
              </w:rPr>
              <w:t>овете</w:t>
            </w:r>
            <w:proofErr w:type="gramEnd"/>
            <w:r w:rsidRPr="00B55207">
              <w:rPr>
                <w:rFonts w:ascii="Times New Roman" w:hAnsi="Times New Roman"/>
                <w:sz w:val="24"/>
                <w:szCs w:val="24"/>
              </w:rPr>
              <w:t>,  протокол № _____  от  «___»</w:t>
            </w:r>
            <w:r w:rsidRPr="00B552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  <w:r w:rsidRPr="00B55207">
              <w:rPr>
                <w:rFonts w:ascii="Times New Roman" w:hAnsi="Times New Roman"/>
                <w:sz w:val="24"/>
                <w:szCs w:val="24"/>
              </w:rPr>
              <w:t>20__</w:t>
            </w:r>
            <w:r w:rsidRPr="00B552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552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A47A2" w:rsidRPr="00B55207" w:rsidRDefault="00BA47A2" w:rsidP="00954B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7A2" w:rsidRPr="00745ED4" w:rsidRDefault="00BA47A2" w:rsidP="00954B28">
            <w:pPr>
              <w:pStyle w:val="Bodytext"/>
              <w:spacing w:after="120"/>
              <w:ind w:firstLine="0"/>
              <w:rPr>
                <w:rFonts w:cs="Arial"/>
                <w:b/>
                <w:i/>
                <w:color w:val="auto"/>
                <w:szCs w:val="24"/>
              </w:rPr>
            </w:pPr>
          </w:p>
        </w:tc>
      </w:tr>
    </w:tbl>
    <w:p w:rsidR="00BA47A2" w:rsidRDefault="00BA47A2" w:rsidP="00BA47A2">
      <w:pPr>
        <w:pStyle w:val="a3"/>
        <w:rPr>
          <w:rFonts w:ascii="Times New Roman" w:hAnsi="Times New Roman"/>
          <w:sz w:val="28"/>
        </w:rPr>
      </w:pPr>
    </w:p>
    <w:p w:rsidR="00BA47A2" w:rsidRPr="00745ED4" w:rsidRDefault="00BA47A2" w:rsidP="00BA47A2">
      <w:pPr>
        <w:pStyle w:val="a3"/>
        <w:rPr>
          <w:rFonts w:ascii="Times New Roman" w:hAnsi="Times New Roman"/>
          <w:sz w:val="28"/>
        </w:rPr>
      </w:pPr>
    </w:p>
    <w:p w:rsidR="00BA47A2" w:rsidRPr="00745ED4" w:rsidRDefault="00BA47A2" w:rsidP="00BA47A2">
      <w:pPr>
        <w:pStyle w:val="a5"/>
        <w:spacing w:after="0" w:line="240" w:lineRule="auto"/>
        <w:ind w:firstLine="0"/>
        <w:rPr>
          <w:szCs w:val="28"/>
        </w:rPr>
      </w:pPr>
      <w:r w:rsidRPr="00745ED4">
        <w:rPr>
          <w:szCs w:val="28"/>
        </w:rPr>
        <w:t>Рабочая программа дисциплины</w:t>
      </w:r>
    </w:p>
    <w:p w:rsidR="00BA47A2" w:rsidRPr="00745ED4" w:rsidRDefault="00BA47A2" w:rsidP="00BA47A2">
      <w:pPr>
        <w:pStyle w:val="a5"/>
        <w:spacing w:after="0" w:line="240" w:lineRule="auto"/>
        <w:ind w:firstLine="0"/>
        <w:rPr>
          <w:caps/>
          <w:sz w:val="24"/>
        </w:rPr>
      </w:pPr>
    </w:p>
    <w:p w:rsidR="00514944" w:rsidRDefault="00514944" w:rsidP="00BA47A2">
      <w:pPr>
        <w:pStyle w:val="a5"/>
        <w:spacing w:after="0" w:line="240" w:lineRule="auto"/>
        <w:ind w:firstLine="0"/>
        <w:rPr>
          <w:caps/>
          <w:sz w:val="24"/>
          <w:u w:val="single"/>
        </w:rPr>
      </w:pPr>
      <w:r>
        <w:rPr>
          <w:caps/>
          <w:sz w:val="24"/>
          <w:u w:val="single"/>
        </w:rPr>
        <w:t xml:space="preserve">ИСТОРИЯ СТАНОВЛЕНИЯ СИСТЕМ </w:t>
      </w:r>
    </w:p>
    <w:p w:rsidR="00BA47A2" w:rsidRPr="00745ED4" w:rsidRDefault="00514944" w:rsidP="00BA47A2">
      <w:pPr>
        <w:pStyle w:val="a5"/>
        <w:spacing w:after="0" w:line="240" w:lineRule="auto"/>
        <w:ind w:firstLine="0"/>
        <w:rPr>
          <w:caps/>
          <w:sz w:val="24"/>
          <w:u w:val="single"/>
        </w:rPr>
      </w:pPr>
      <w:r>
        <w:rPr>
          <w:caps/>
          <w:sz w:val="24"/>
          <w:u w:val="single"/>
        </w:rPr>
        <w:t>ИНФОРМАЦИОННОЙ</w:t>
      </w:r>
      <w:r w:rsidR="00BA47A2" w:rsidRPr="00745ED4">
        <w:rPr>
          <w:caps/>
          <w:sz w:val="24"/>
          <w:u w:val="single"/>
        </w:rPr>
        <w:t xml:space="preserve"> безопасности</w:t>
      </w:r>
    </w:p>
    <w:p w:rsidR="00BA47A2" w:rsidRPr="00745ED4" w:rsidRDefault="00BA47A2" w:rsidP="00BA47A2">
      <w:pPr>
        <w:pStyle w:val="a5"/>
        <w:spacing w:after="0" w:line="240" w:lineRule="auto"/>
        <w:ind w:firstLine="0"/>
        <w:rPr>
          <w:sz w:val="24"/>
          <w:u w:val="single"/>
        </w:rPr>
      </w:pPr>
    </w:p>
    <w:p w:rsidR="00BA47A2" w:rsidRPr="00426353" w:rsidRDefault="00BA47A2" w:rsidP="00BA47A2">
      <w:pPr>
        <w:jc w:val="center"/>
      </w:pPr>
      <w:r w:rsidRPr="00426353">
        <w:t xml:space="preserve">Направление подготовки: </w:t>
      </w:r>
    </w:p>
    <w:p w:rsidR="00BA47A2" w:rsidRPr="00426353" w:rsidRDefault="00BA47A2" w:rsidP="00BA47A2">
      <w:pPr>
        <w:jc w:val="center"/>
        <w:rPr>
          <w:b/>
          <w:i/>
          <w:u w:val="single"/>
        </w:rPr>
      </w:pPr>
      <w:r w:rsidRPr="00426353">
        <w:rPr>
          <w:b/>
          <w:i/>
        </w:rPr>
        <w:t xml:space="preserve"> </w:t>
      </w:r>
      <w:r w:rsidRPr="00426353">
        <w:rPr>
          <w:b/>
          <w:i/>
          <w:u w:val="single"/>
        </w:rPr>
        <w:t>090</w:t>
      </w:r>
      <w:r w:rsidR="00AB0B16">
        <w:rPr>
          <w:b/>
          <w:i/>
          <w:u w:val="single"/>
        </w:rPr>
        <w:t>9</w:t>
      </w:r>
      <w:r w:rsidRPr="00426353">
        <w:rPr>
          <w:b/>
          <w:i/>
          <w:u w:val="single"/>
        </w:rPr>
        <w:t>0</w:t>
      </w:r>
      <w:r w:rsidR="00AB0B16">
        <w:rPr>
          <w:b/>
          <w:i/>
          <w:u w:val="single"/>
        </w:rPr>
        <w:t>0</w:t>
      </w:r>
      <w:r w:rsidRPr="00426353">
        <w:rPr>
          <w:b/>
          <w:i/>
          <w:u w:val="single"/>
        </w:rPr>
        <w:t xml:space="preserve"> «Информационная безопасность»</w:t>
      </w:r>
    </w:p>
    <w:p w:rsidR="00BA47A2" w:rsidRPr="00426353" w:rsidRDefault="00BA47A2" w:rsidP="00BA47A2">
      <w:pPr>
        <w:jc w:val="center"/>
      </w:pPr>
      <w:r w:rsidRPr="00426353">
        <w:t>Профиль подготовки:</w:t>
      </w:r>
    </w:p>
    <w:p w:rsidR="00BA47A2" w:rsidRPr="00426353" w:rsidRDefault="00BA47A2" w:rsidP="00BA47A2">
      <w:pPr>
        <w:jc w:val="center"/>
        <w:rPr>
          <w:b/>
          <w:i/>
          <w:u w:val="single"/>
        </w:rPr>
      </w:pPr>
      <w:r w:rsidRPr="00426353">
        <w:rPr>
          <w:b/>
          <w:i/>
          <w:u w:val="single"/>
        </w:rPr>
        <w:t>090</w:t>
      </w:r>
      <w:r w:rsidR="00AB0B16">
        <w:rPr>
          <w:b/>
          <w:i/>
          <w:u w:val="single"/>
        </w:rPr>
        <w:t>9</w:t>
      </w:r>
      <w:r w:rsidRPr="00426353">
        <w:rPr>
          <w:b/>
          <w:i/>
          <w:u w:val="single"/>
        </w:rPr>
        <w:t>0</w:t>
      </w:r>
      <w:r w:rsidR="00AB0B16">
        <w:rPr>
          <w:b/>
          <w:i/>
          <w:u w:val="single"/>
        </w:rPr>
        <w:t>0</w:t>
      </w:r>
      <w:r w:rsidRPr="00426353">
        <w:rPr>
          <w:b/>
          <w:i/>
          <w:u w:val="single"/>
        </w:rPr>
        <w:t>.6</w:t>
      </w:r>
      <w:r w:rsidR="00AB0B16">
        <w:rPr>
          <w:b/>
          <w:i/>
          <w:u w:val="single"/>
        </w:rPr>
        <w:t>2</w:t>
      </w:r>
      <w:r w:rsidRPr="00426353">
        <w:rPr>
          <w:b/>
          <w:i/>
          <w:u w:val="single"/>
        </w:rPr>
        <w:t xml:space="preserve">  «</w:t>
      </w:r>
      <w:r>
        <w:rPr>
          <w:b/>
          <w:i/>
          <w:u w:val="single"/>
        </w:rPr>
        <w:t>Б</w:t>
      </w:r>
      <w:r w:rsidRPr="00426353">
        <w:rPr>
          <w:b/>
          <w:i/>
          <w:u w:val="single"/>
        </w:rPr>
        <w:t>езопасность</w:t>
      </w:r>
      <w:r>
        <w:rPr>
          <w:b/>
          <w:i/>
          <w:u w:val="single"/>
        </w:rPr>
        <w:t xml:space="preserve"> компьютерных систем</w:t>
      </w:r>
      <w:r w:rsidRPr="00426353">
        <w:rPr>
          <w:b/>
          <w:i/>
          <w:u w:val="single"/>
        </w:rPr>
        <w:t>»</w:t>
      </w:r>
    </w:p>
    <w:p w:rsidR="00BA47A2" w:rsidRPr="00426353" w:rsidRDefault="00BA47A2" w:rsidP="00BA47A2">
      <w:pPr>
        <w:jc w:val="center"/>
      </w:pPr>
      <w:r w:rsidRPr="00426353">
        <w:t>Квалификация (степень) выпускника</w:t>
      </w:r>
    </w:p>
    <w:p w:rsidR="00BA47A2" w:rsidRPr="00426353" w:rsidRDefault="00BA47A2" w:rsidP="00BA47A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Бакалавр</w:t>
      </w:r>
    </w:p>
    <w:p w:rsidR="00BA47A2" w:rsidRPr="00426353" w:rsidRDefault="00BA47A2" w:rsidP="00BA47A2">
      <w:pPr>
        <w:jc w:val="center"/>
      </w:pPr>
      <w:r w:rsidRPr="00426353">
        <w:t>Форма обучения</w:t>
      </w:r>
    </w:p>
    <w:p w:rsidR="00AB0B16" w:rsidRDefault="00BA47A2" w:rsidP="00BA47A2">
      <w:pPr>
        <w:jc w:val="center"/>
        <w:rPr>
          <w:b/>
          <w:i/>
          <w:u w:val="single"/>
        </w:rPr>
      </w:pPr>
      <w:r w:rsidRPr="00426353">
        <w:rPr>
          <w:b/>
          <w:i/>
          <w:u w:val="single"/>
        </w:rPr>
        <w:t>Очная</w:t>
      </w:r>
      <w:r>
        <w:rPr>
          <w:b/>
          <w:i/>
          <w:u w:val="single"/>
        </w:rPr>
        <w:t>,</w:t>
      </w:r>
    </w:p>
    <w:p w:rsidR="00BA47A2" w:rsidRDefault="00BA47A2" w:rsidP="00BA47A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заочная </w:t>
      </w:r>
    </w:p>
    <w:p w:rsidR="00BA47A2" w:rsidRDefault="00BA47A2" w:rsidP="00BA47A2">
      <w:pPr>
        <w:jc w:val="center"/>
        <w:rPr>
          <w:b/>
          <w:i/>
          <w:u w:val="single"/>
        </w:rPr>
      </w:pPr>
    </w:p>
    <w:p w:rsidR="00BA47A2" w:rsidRPr="00426353" w:rsidRDefault="00BA47A2" w:rsidP="00BA47A2">
      <w:pPr>
        <w:jc w:val="center"/>
        <w:rPr>
          <w:b/>
          <w:i/>
          <w:u w:val="single"/>
        </w:rPr>
      </w:pPr>
    </w:p>
    <w:tbl>
      <w:tblPr>
        <w:tblW w:w="9468" w:type="dxa"/>
        <w:tblLayout w:type="fixed"/>
        <w:tblLook w:val="04A0"/>
      </w:tblPr>
      <w:tblGrid>
        <w:gridCol w:w="4248"/>
        <w:gridCol w:w="284"/>
        <w:gridCol w:w="4936"/>
      </w:tblGrid>
      <w:tr w:rsidR="00BA47A2" w:rsidRPr="00AC42A4" w:rsidTr="00954B28">
        <w:tc>
          <w:tcPr>
            <w:tcW w:w="4248" w:type="dxa"/>
          </w:tcPr>
          <w:p w:rsidR="00BA47A2" w:rsidRPr="00AC6AFC" w:rsidRDefault="00BA47A2" w:rsidP="00954B28">
            <w:pPr>
              <w:pStyle w:val="Bodytext"/>
              <w:ind w:firstLine="0"/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BA47A2" w:rsidRPr="00AC6AFC" w:rsidRDefault="00BA47A2" w:rsidP="00954B28">
            <w:pPr>
              <w:pStyle w:val="Bodytext"/>
              <w:spacing w:after="120"/>
              <w:ind w:firstLine="0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4936" w:type="dxa"/>
          </w:tcPr>
          <w:p w:rsidR="00BA47A2" w:rsidRPr="00AC6AFC" w:rsidRDefault="00BA47A2" w:rsidP="00954B28">
            <w:pPr>
              <w:pStyle w:val="Bodytext"/>
              <w:ind w:firstLine="0"/>
              <w:jc w:val="center"/>
              <w:rPr>
                <w:rFonts w:cs="Arial"/>
                <w:b/>
                <w:szCs w:val="24"/>
              </w:rPr>
            </w:pPr>
          </w:p>
          <w:p w:rsidR="00BA47A2" w:rsidRDefault="00BA47A2" w:rsidP="00954B28">
            <w:pPr>
              <w:jc w:val="right"/>
            </w:pPr>
            <w:r w:rsidRPr="00426353">
              <w:t xml:space="preserve">Автор: </w:t>
            </w:r>
            <w:r>
              <w:t xml:space="preserve">ст. </w:t>
            </w:r>
            <w:proofErr w:type="spellStart"/>
            <w:r>
              <w:t>препод</w:t>
            </w:r>
            <w:proofErr w:type="spellEnd"/>
            <w:r>
              <w:t>.</w:t>
            </w:r>
            <w:r w:rsidRPr="00426353">
              <w:t xml:space="preserve"> каф. </w:t>
            </w:r>
            <w:proofErr w:type="gramStart"/>
            <w:r>
              <w:t>ИТ</w:t>
            </w:r>
            <w:proofErr w:type="gramEnd"/>
          </w:p>
          <w:p w:rsidR="00BA47A2" w:rsidRPr="00426353" w:rsidRDefault="00BA47A2" w:rsidP="00954B28">
            <w:pPr>
              <w:jc w:val="right"/>
            </w:pPr>
            <w:r>
              <w:t>Федюнина А.П.__________</w:t>
            </w:r>
          </w:p>
          <w:p w:rsidR="00BA47A2" w:rsidRDefault="00BA47A2" w:rsidP="00954B28">
            <w:pPr>
              <w:pStyle w:val="Bodytext"/>
              <w:ind w:firstLine="0"/>
              <w:jc w:val="right"/>
              <w:rPr>
                <w:rFonts w:cs="Arial"/>
                <w:szCs w:val="24"/>
              </w:rPr>
            </w:pPr>
            <w:r w:rsidRPr="00426353">
              <w:rPr>
                <w:szCs w:val="24"/>
              </w:rPr>
              <w:t>Программа рекомендована кафедрой ИБ</w:t>
            </w:r>
            <w:r w:rsidRPr="00AC6AFC">
              <w:rPr>
                <w:rFonts w:cs="Arial"/>
                <w:szCs w:val="24"/>
              </w:rPr>
              <w:t>.</w:t>
            </w:r>
          </w:p>
          <w:p w:rsidR="00BA47A2" w:rsidRPr="00AC6AFC" w:rsidRDefault="00BA47A2" w:rsidP="00954B28">
            <w:pPr>
              <w:pStyle w:val="Bodytext"/>
              <w:ind w:firstLine="0"/>
              <w:jc w:val="right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szCs w:val="24"/>
              </w:rPr>
              <w:t>протокол №____ от «____»_______2013г.</w:t>
            </w:r>
          </w:p>
        </w:tc>
      </w:tr>
      <w:tr w:rsidR="00BA47A2" w:rsidRPr="00AC42A4" w:rsidTr="00954B28">
        <w:trPr>
          <w:trHeight w:val="1032"/>
        </w:trPr>
        <w:tc>
          <w:tcPr>
            <w:tcW w:w="4248" w:type="dxa"/>
          </w:tcPr>
          <w:p w:rsidR="00BA47A2" w:rsidRPr="00AC6AFC" w:rsidRDefault="00BA47A2" w:rsidP="00954B28">
            <w:pPr>
              <w:pStyle w:val="Bodytext"/>
              <w:spacing w:after="120"/>
              <w:ind w:firstLine="0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</w:tcPr>
          <w:p w:rsidR="00BA47A2" w:rsidRPr="00AC6AFC" w:rsidRDefault="00BA47A2" w:rsidP="00954B28">
            <w:pPr>
              <w:pStyle w:val="Bodytext"/>
              <w:spacing w:after="120"/>
              <w:ind w:firstLine="0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4936" w:type="dxa"/>
          </w:tcPr>
          <w:p w:rsidR="00BA47A2" w:rsidRDefault="00BA47A2" w:rsidP="00954B28">
            <w:pPr>
              <w:jc w:val="right"/>
            </w:pPr>
            <w:r>
              <w:t xml:space="preserve">  </w:t>
            </w:r>
          </w:p>
          <w:p w:rsidR="00BA47A2" w:rsidRPr="00426353" w:rsidRDefault="00BA47A2" w:rsidP="00954B28">
            <w:pPr>
              <w:jc w:val="right"/>
            </w:pPr>
            <w:r w:rsidRPr="00426353">
              <w:t>Зав. кафедрой ИБ,  д.т.н., профессор</w:t>
            </w:r>
          </w:p>
          <w:p w:rsidR="00BA47A2" w:rsidRPr="00AC6AFC" w:rsidRDefault="00BA47A2" w:rsidP="00954B28">
            <w:pPr>
              <w:pStyle w:val="Bodytext"/>
              <w:ind w:firstLine="0"/>
              <w:jc w:val="right"/>
              <w:rPr>
                <w:rFonts w:cs="Arial"/>
                <w:b/>
                <w:szCs w:val="24"/>
              </w:rPr>
            </w:pPr>
            <w:r w:rsidRPr="00426353">
              <w:rPr>
                <w:szCs w:val="24"/>
              </w:rPr>
              <w:t>____________ Попов Г.А.</w:t>
            </w:r>
          </w:p>
        </w:tc>
      </w:tr>
    </w:tbl>
    <w:p w:rsidR="00BA47A2" w:rsidRDefault="00BA47A2" w:rsidP="00BA47A2">
      <w:pPr>
        <w:pStyle w:val="a5"/>
        <w:spacing w:before="720" w:after="0" w:line="240" w:lineRule="auto"/>
        <w:ind w:firstLine="0"/>
        <w:rPr>
          <w:b w:val="0"/>
          <w:sz w:val="24"/>
        </w:rPr>
      </w:pPr>
      <w:r>
        <w:rPr>
          <w:b w:val="0"/>
          <w:sz w:val="24"/>
        </w:rPr>
        <w:t>Астрахань 2013</w:t>
      </w:r>
    </w:p>
    <w:p w:rsidR="00D907A9" w:rsidRDefault="00D907A9" w:rsidP="00D907A9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Цель дисциплины:</w:t>
      </w:r>
    </w:p>
    <w:p w:rsidR="00D907A9" w:rsidRDefault="00D907A9" w:rsidP="00D907A9">
      <w:pPr>
        <w:pStyle w:val="a7"/>
      </w:pPr>
      <w:r>
        <w:t>Целью дисциплины «</w:t>
      </w:r>
      <w:r w:rsidR="009812DC">
        <w:t>История становления систем информационной безопасности</w:t>
      </w:r>
      <w:r>
        <w:t>» является формирование у студентов знаний по основам</w:t>
      </w:r>
      <w:r w:rsidR="009812DC">
        <w:t xml:space="preserve"> информационной безопасности, истории её развития и современным аспектам и тенденциям развития направлений ИБ</w:t>
      </w:r>
      <w:r>
        <w:t>, а также навыков и умени</w:t>
      </w:r>
      <w:r w:rsidR="009812DC">
        <w:t>й</w:t>
      </w:r>
      <w:r>
        <w:t xml:space="preserve"> в применении знаний в конкретных условиях. Кроме того, целью дисциплины является развитие в процессе обучения системного мышления, необходимого для решения задач моделирования систем защиты с учетом требований системного подхода и профилактике преступлений в сфере информационной безопасности.</w:t>
      </w:r>
    </w:p>
    <w:p w:rsidR="00D907A9" w:rsidRDefault="00D907A9" w:rsidP="00D907A9">
      <w:pPr>
        <w:jc w:val="both"/>
      </w:pPr>
    </w:p>
    <w:p w:rsidR="00D907A9" w:rsidRPr="00315A1E" w:rsidRDefault="00D907A9" w:rsidP="00D907A9">
      <w:pPr>
        <w:ind w:left="360"/>
        <w:rPr>
          <w:b/>
          <w:u w:val="single"/>
        </w:rPr>
      </w:pPr>
      <w:r w:rsidRPr="00CF5091">
        <w:rPr>
          <w:b/>
          <w:sz w:val="25"/>
          <w:szCs w:val="25"/>
        </w:rPr>
        <w:t xml:space="preserve">                                </w:t>
      </w:r>
      <w:r>
        <w:rPr>
          <w:b/>
          <w:sz w:val="25"/>
          <w:szCs w:val="25"/>
          <w:u w:val="single"/>
        </w:rPr>
        <w:t xml:space="preserve">  2</w:t>
      </w:r>
      <w:r w:rsidRPr="00D16CDE">
        <w:rPr>
          <w:b/>
          <w:sz w:val="25"/>
          <w:szCs w:val="25"/>
          <w:u w:val="single"/>
        </w:rPr>
        <w:t xml:space="preserve">. </w:t>
      </w:r>
      <w:r w:rsidRPr="00315A1E">
        <w:rPr>
          <w:b/>
          <w:u w:val="single"/>
        </w:rPr>
        <w:t>Место дисциплины в структуре ООП.</w:t>
      </w:r>
    </w:p>
    <w:p w:rsidR="00D907A9" w:rsidRPr="00315A1E" w:rsidRDefault="00D907A9" w:rsidP="00D907A9">
      <w:pPr>
        <w:ind w:left="360"/>
        <w:rPr>
          <w:b/>
          <w:u w:val="single"/>
        </w:rPr>
      </w:pPr>
    </w:p>
    <w:tbl>
      <w:tblPr>
        <w:tblW w:w="90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3678"/>
        <w:gridCol w:w="5035"/>
      </w:tblGrid>
      <w:tr w:rsidR="00D907A9" w:rsidRPr="00315A1E" w:rsidTr="00FA187E">
        <w:tc>
          <w:tcPr>
            <w:tcW w:w="359" w:type="dxa"/>
          </w:tcPr>
          <w:p w:rsidR="00D907A9" w:rsidRPr="00315A1E" w:rsidRDefault="00D907A9" w:rsidP="00FA187E">
            <w:pPr>
              <w:jc w:val="center"/>
            </w:pPr>
            <w:r w:rsidRPr="00315A1E">
              <w:t>1</w:t>
            </w:r>
          </w:p>
        </w:tc>
        <w:tc>
          <w:tcPr>
            <w:tcW w:w="3678" w:type="dxa"/>
          </w:tcPr>
          <w:p w:rsidR="00D907A9" w:rsidRPr="00315A1E" w:rsidRDefault="00D907A9" w:rsidP="00FA187E">
            <w:pPr>
              <w:jc w:val="center"/>
            </w:pPr>
            <w:r>
              <w:t>Цикл (раздел</w:t>
            </w:r>
            <w:r w:rsidRPr="00315A1E">
              <w:t>) ООП, к которому относится данная дисциплина (модуль)</w:t>
            </w:r>
          </w:p>
        </w:tc>
        <w:tc>
          <w:tcPr>
            <w:tcW w:w="5035" w:type="dxa"/>
          </w:tcPr>
          <w:p w:rsidR="00D907A9" w:rsidRPr="00315A1E" w:rsidRDefault="00D907A9" w:rsidP="00FA187E">
            <w:pPr>
              <w:jc w:val="center"/>
            </w:pPr>
            <w:r w:rsidRPr="00315A1E">
              <w:t>Вариативная (</w:t>
            </w:r>
            <w:r>
              <w:t>гуманитарная, социальная и экономическая часть</w:t>
            </w:r>
            <w:r w:rsidRPr="00315A1E">
              <w:t>) часть ООП</w:t>
            </w:r>
          </w:p>
        </w:tc>
      </w:tr>
      <w:tr w:rsidR="00B85F3E" w:rsidRPr="00315A1E" w:rsidTr="00FA187E">
        <w:tc>
          <w:tcPr>
            <w:tcW w:w="359" w:type="dxa"/>
          </w:tcPr>
          <w:p w:rsidR="00B85F3E" w:rsidRPr="00315A1E" w:rsidRDefault="00B85F3E" w:rsidP="00FA187E">
            <w:pPr>
              <w:jc w:val="center"/>
            </w:pPr>
            <w:r w:rsidRPr="00315A1E">
              <w:t>2</w:t>
            </w:r>
          </w:p>
        </w:tc>
        <w:tc>
          <w:tcPr>
            <w:tcW w:w="3678" w:type="dxa"/>
          </w:tcPr>
          <w:p w:rsidR="00B85F3E" w:rsidRPr="00315A1E" w:rsidRDefault="00B85F3E" w:rsidP="00FA187E">
            <w:r w:rsidRPr="00315A1E">
              <w:t>Логическая и содержательно-методическая взаимосвязь с другими частями ООП (дисциплинами, модулями, практиками).</w:t>
            </w:r>
          </w:p>
        </w:tc>
        <w:tc>
          <w:tcPr>
            <w:tcW w:w="5035" w:type="dxa"/>
          </w:tcPr>
          <w:p w:rsidR="00B85F3E" w:rsidRPr="00315A1E" w:rsidRDefault="00B85F3E" w:rsidP="001E5C72">
            <w:pPr>
              <w:pStyle w:val="a5"/>
              <w:spacing w:after="0" w:line="240" w:lineRule="auto"/>
              <w:ind w:firstLine="0"/>
              <w:jc w:val="left"/>
              <w:rPr>
                <w:sz w:val="24"/>
              </w:rPr>
            </w:pPr>
            <w:r w:rsidRPr="00315A1E">
              <w:rPr>
                <w:b w:val="0"/>
                <w:sz w:val="24"/>
              </w:rPr>
              <w:t xml:space="preserve">  </w:t>
            </w:r>
            <w:r>
              <w:rPr>
                <w:b w:val="0"/>
                <w:sz w:val="24"/>
              </w:rPr>
              <w:t xml:space="preserve">«Законодательство об обеспечении безопасности государства», «Основы информационной безопасности» </w:t>
            </w:r>
          </w:p>
        </w:tc>
      </w:tr>
      <w:tr w:rsidR="00B85F3E" w:rsidRPr="00315A1E" w:rsidTr="00FA187E">
        <w:tc>
          <w:tcPr>
            <w:tcW w:w="359" w:type="dxa"/>
          </w:tcPr>
          <w:p w:rsidR="00B85F3E" w:rsidRPr="00315A1E" w:rsidRDefault="00B85F3E" w:rsidP="00FA187E">
            <w:pPr>
              <w:jc w:val="center"/>
            </w:pPr>
            <w:r>
              <w:t>3</w:t>
            </w:r>
          </w:p>
        </w:tc>
        <w:tc>
          <w:tcPr>
            <w:tcW w:w="3678" w:type="dxa"/>
          </w:tcPr>
          <w:p w:rsidR="00B85F3E" w:rsidRPr="00315A1E" w:rsidRDefault="00B85F3E" w:rsidP="00FA187E">
            <w:r w:rsidRPr="00B2763E">
              <w:t>Теоретические дисциплины и практики, для которых освоение данной дисциплины (модуля) необходимо как предшествующее</w:t>
            </w:r>
          </w:p>
        </w:tc>
        <w:tc>
          <w:tcPr>
            <w:tcW w:w="5035" w:type="dxa"/>
          </w:tcPr>
          <w:p w:rsidR="00B85F3E" w:rsidRPr="00315A1E" w:rsidRDefault="00B85F3E" w:rsidP="00B85F3E">
            <w:pPr>
              <w:pStyle w:val="a5"/>
              <w:spacing w:after="0" w:line="240" w:lineRule="auto"/>
              <w:ind w:firstLine="0"/>
              <w:jc w:val="left"/>
              <w:rPr>
                <w:b w:val="0"/>
                <w:sz w:val="24"/>
              </w:rPr>
            </w:pPr>
            <w:r w:rsidRPr="00315A1E">
              <w:rPr>
                <w:b w:val="0"/>
                <w:sz w:val="24"/>
              </w:rPr>
              <w:t>«Основы информационной безопасности»,</w:t>
            </w:r>
            <w:r>
              <w:rPr>
                <w:b w:val="0"/>
                <w:sz w:val="24"/>
              </w:rPr>
              <w:t xml:space="preserve"> </w:t>
            </w:r>
            <w:r w:rsidRPr="00315A1E">
              <w:rPr>
                <w:sz w:val="24"/>
              </w:rPr>
              <w:t xml:space="preserve"> «</w:t>
            </w:r>
            <w:r>
              <w:rPr>
                <w:b w:val="0"/>
                <w:sz w:val="24"/>
              </w:rPr>
              <w:t>Законодательство об обеспечении безопасности государства</w:t>
            </w:r>
            <w:r w:rsidRPr="00315A1E">
              <w:rPr>
                <w:b w:val="0"/>
                <w:sz w:val="24"/>
              </w:rPr>
              <w:t>»</w:t>
            </w:r>
          </w:p>
        </w:tc>
      </w:tr>
    </w:tbl>
    <w:p w:rsidR="00D907A9" w:rsidRDefault="00D907A9" w:rsidP="00D907A9">
      <w:pPr>
        <w:ind w:firstLine="993"/>
        <w:jc w:val="both"/>
      </w:pPr>
    </w:p>
    <w:p w:rsidR="00D907A9" w:rsidRPr="002E13C3" w:rsidRDefault="00D907A9" w:rsidP="00D907A9">
      <w:pPr>
        <w:pStyle w:val="a9"/>
        <w:ind w:left="360"/>
        <w:rPr>
          <w:b/>
          <w:u w:val="single"/>
        </w:rPr>
      </w:pPr>
      <w:r w:rsidRPr="002E13C3">
        <w:rPr>
          <w:b/>
          <w:u w:val="single"/>
        </w:rPr>
        <w:t>3.</w:t>
      </w:r>
      <w:r w:rsidRPr="002E13C3">
        <w:rPr>
          <w:b/>
          <w:u w:val="single"/>
        </w:rPr>
        <w:tab/>
        <w:t>Компетенции обучающегося, формируемые в результате освоения дисциплины (модуля) «</w:t>
      </w:r>
      <w:r w:rsidR="007E4E6A">
        <w:rPr>
          <w:b/>
          <w:u w:val="single"/>
        </w:rPr>
        <w:t xml:space="preserve">История становления систем </w:t>
      </w:r>
      <w:r>
        <w:rPr>
          <w:b/>
          <w:u w:val="single"/>
        </w:rPr>
        <w:t>информационной безопасности</w:t>
      </w:r>
      <w:r w:rsidRPr="002E13C3">
        <w:rPr>
          <w:b/>
          <w:u w:val="single"/>
        </w:rPr>
        <w:t>»</w:t>
      </w:r>
    </w:p>
    <w:p w:rsidR="00D907A9" w:rsidRPr="002E13C3" w:rsidRDefault="00D907A9" w:rsidP="00D907A9">
      <w:pPr>
        <w:autoSpaceDE w:val="0"/>
        <w:autoSpaceDN w:val="0"/>
        <w:adjustRightInd w:val="0"/>
        <w:ind w:firstLine="540"/>
        <w:jc w:val="both"/>
        <w:outlineLvl w:val="1"/>
      </w:pPr>
      <w:r w:rsidRPr="002E13C3">
        <w:t xml:space="preserve">Выпускник должен </w:t>
      </w:r>
      <w:r>
        <w:t>в ходе изучения дисциплины приобрести</w:t>
      </w:r>
      <w:r w:rsidRPr="002E13C3">
        <w:t xml:space="preserve"> следующи</w:t>
      </w:r>
      <w:r>
        <w:t xml:space="preserve">е </w:t>
      </w:r>
      <w:r>
        <w:rPr>
          <w:b/>
        </w:rPr>
        <w:t>общекультурные компетенции</w:t>
      </w:r>
      <w:r w:rsidRPr="009D72C8">
        <w:rPr>
          <w:b/>
        </w:rPr>
        <w:t xml:space="preserve"> (ОК):</w:t>
      </w:r>
    </w:p>
    <w:p w:rsidR="00D907A9" w:rsidRPr="008B56DE" w:rsidRDefault="00D907A9" w:rsidP="00D907A9">
      <w:pPr>
        <w:numPr>
          <w:ilvl w:val="0"/>
          <w:numId w:val="2"/>
        </w:numPr>
      </w:pPr>
      <w:r w:rsidRPr="008B56DE">
        <w:t>Способностью действовать в соответствии с Конституцией Российской Федерации, исполнять свой гражданский и профессиональный долг, руководствуясь принципами законности и патриотизма (ОК</w:t>
      </w:r>
      <w:proofErr w:type="gramStart"/>
      <w:r w:rsidRPr="008B56DE">
        <w:t>1</w:t>
      </w:r>
      <w:proofErr w:type="gramEnd"/>
      <w:r w:rsidRPr="008B56DE">
        <w:t>);</w:t>
      </w:r>
    </w:p>
    <w:p w:rsidR="00D907A9" w:rsidRPr="004D140C" w:rsidRDefault="00D907A9" w:rsidP="00D907A9">
      <w:pPr>
        <w:numPr>
          <w:ilvl w:val="0"/>
          <w:numId w:val="2"/>
        </w:numPr>
        <w:rPr>
          <w:color w:val="000000"/>
        </w:rPr>
      </w:pPr>
      <w:r w:rsidRPr="004D140C">
        <w:rPr>
          <w:color w:val="000000"/>
        </w:rPr>
        <w:t>способностью понимать и анализировать политические события, мировоззренческие, экономические и социально значимые проблемы и процессы, применять основные положения и методы социальных, гуманитарных и экономических наук при решении социальных и профессиональных задач</w:t>
      </w:r>
      <w:r>
        <w:rPr>
          <w:color w:val="000000"/>
        </w:rPr>
        <w:t xml:space="preserve"> (ОК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);</w:t>
      </w:r>
    </w:p>
    <w:p w:rsidR="00D907A9" w:rsidRDefault="009F76C7" w:rsidP="009F76C7">
      <w:pPr>
        <w:rPr>
          <w:b/>
        </w:rPr>
      </w:pPr>
      <w:r>
        <w:rPr>
          <w:b/>
        </w:rPr>
        <w:t>п</w:t>
      </w:r>
      <w:r w:rsidR="00D907A9" w:rsidRPr="00A640DE">
        <w:rPr>
          <w:b/>
        </w:rPr>
        <w:t>рофессиональные компетенции</w:t>
      </w:r>
      <w:r>
        <w:rPr>
          <w:b/>
        </w:rPr>
        <w:t xml:space="preserve"> (ПК)</w:t>
      </w:r>
      <w:r w:rsidR="00D907A9" w:rsidRPr="00A640DE">
        <w:rPr>
          <w:b/>
        </w:rPr>
        <w:t>:</w:t>
      </w:r>
    </w:p>
    <w:p w:rsidR="00181481" w:rsidRPr="00612541" w:rsidRDefault="00181481" w:rsidP="00612541">
      <w:pPr>
        <w:pStyle w:val="aa"/>
        <w:numPr>
          <w:ilvl w:val="0"/>
          <w:numId w:val="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r w:rsidRPr="00612541">
        <w:rPr>
          <w:rFonts w:ascii="Times New Roman" w:hAnsi="Times New Roman"/>
          <w:color w:val="000000"/>
          <w:sz w:val="24"/>
          <w:szCs w:val="24"/>
        </w:rPr>
        <w:t>способностью понимать сущность и значение информации в развитии современного общества, применять достижения информатики и вычислительной техники, перерабатывать большие объемы информации проводить целенаправленный поиск в различных источниках информации по профилю деятельности, в том числе в глобальных компьютерных системах</w:t>
      </w:r>
      <w:r w:rsidR="00612541">
        <w:rPr>
          <w:rFonts w:ascii="Times New Roman" w:hAnsi="Times New Roman"/>
          <w:color w:val="000000"/>
          <w:sz w:val="24"/>
          <w:szCs w:val="24"/>
        </w:rPr>
        <w:t xml:space="preserve"> (ПК</w:t>
      </w:r>
      <w:proofErr w:type="gramStart"/>
      <w:r w:rsidR="00612541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="00612541">
        <w:rPr>
          <w:rFonts w:ascii="Times New Roman" w:hAnsi="Times New Roman"/>
          <w:color w:val="000000"/>
          <w:sz w:val="24"/>
          <w:szCs w:val="24"/>
        </w:rPr>
        <w:t>);</w:t>
      </w:r>
    </w:p>
    <w:p w:rsidR="00181481" w:rsidRPr="00612541" w:rsidRDefault="00181481" w:rsidP="00612541">
      <w:pPr>
        <w:pStyle w:val="aa"/>
        <w:numPr>
          <w:ilvl w:val="0"/>
          <w:numId w:val="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r w:rsidRPr="00612541">
        <w:rPr>
          <w:rFonts w:ascii="Times New Roman" w:hAnsi="Times New Roman"/>
          <w:color w:val="000000"/>
          <w:sz w:val="24"/>
          <w:szCs w:val="24"/>
        </w:rPr>
        <w:t xml:space="preserve">способностью организовывать и поддерживать выполнение комплекса мер по информационной безопасности, управлять процессом их реализации с учетом решаемых задач и организационной структуры объекта защиты, внешних </w:t>
      </w:r>
      <w:r w:rsidRPr="00612541">
        <w:rPr>
          <w:rFonts w:ascii="Times New Roman" w:hAnsi="Times New Roman"/>
          <w:color w:val="000000"/>
          <w:sz w:val="24"/>
          <w:szCs w:val="24"/>
        </w:rPr>
        <w:lastRenderedPageBreak/>
        <w:t>воздействий, вероятных угроз и уровня развития технологий защиты информации</w:t>
      </w:r>
      <w:r w:rsidR="00612541">
        <w:rPr>
          <w:rFonts w:ascii="Times New Roman" w:hAnsi="Times New Roman"/>
          <w:color w:val="000000"/>
          <w:sz w:val="24"/>
          <w:szCs w:val="24"/>
        </w:rPr>
        <w:t xml:space="preserve"> (ПК5);</w:t>
      </w:r>
    </w:p>
    <w:p w:rsidR="00181481" w:rsidRPr="00612541" w:rsidRDefault="00181481" w:rsidP="00612541">
      <w:pPr>
        <w:pStyle w:val="aa"/>
        <w:numPr>
          <w:ilvl w:val="0"/>
          <w:numId w:val="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r w:rsidRPr="00612541">
        <w:rPr>
          <w:rFonts w:ascii="Times New Roman" w:hAnsi="Times New Roman"/>
          <w:color w:val="000000"/>
          <w:sz w:val="24"/>
          <w:szCs w:val="24"/>
        </w:rPr>
        <w:t>способностью определять виды и формы информации, подверженной угрозам, виды и возможные методы и пути реализации угроз на основе анализа структуры и содержания информационных процессов предприятия, целей и задач деятельности предприятия</w:t>
      </w:r>
      <w:r w:rsidR="00612541">
        <w:rPr>
          <w:rFonts w:ascii="Times New Roman" w:hAnsi="Times New Roman"/>
          <w:color w:val="000000"/>
          <w:sz w:val="24"/>
          <w:szCs w:val="24"/>
        </w:rPr>
        <w:t xml:space="preserve"> (ПК8);</w:t>
      </w:r>
    </w:p>
    <w:p w:rsidR="00181481" w:rsidRPr="00612541" w:rsidRDefault="00181481" w:rsidP="00612541">
      <w:pPr>
        <w:pStyle w:val="aa"/>
        <w:numPr>
          <w:ilvl w:val="0"/>
          <w:numId w:val="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r w:rsidRPr="00612541">
        <w:rPr>
          <w:rFonts w:ascii="Times New Roman" w:hAnsi="Times New Roman"/>
          <w:color w:val="000000"/>
          <w:sz w:val="24"/>
          <w:szCs w:val="24"/>
        </w:rPr>
        <w:t>способностью применять программные средства системного, прикладного и специального назначения</w:t>
      </w:r>
      <w:r w:rsidR="00612541">
        <w:rPr>
          <w:rFonts w:ascii="Times New Roman" w:hAnsi="Times New Roman"/>
          <w:color w:val="000000"/>
          <w:sz w:val="24"/>
          <w:szCs w:val="24"/>
        </w:rPr>
        <w:t xml:space="preserve"> (ПК15);</w:t>
      </w:r>
    </w:p>
    <w:p w:rsidR="00181481" w:rsidRPr="00612541" w:rsidRDefault="00181481" w:rsidP="00612541">
      <w:pPr>
        <w:pStyle w:val="aa"/>
        <w:numPr>
          <w:ilvl w:val="0"/>
          <w:numId w:val="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r w:rsidRPr="00612541">
        <w:rPr>
          <w:rFonts w:ascii="Times New Roman" w:hAnsi="Times New Roman"/>
          <w:color w:val="000000"/>
          <w:sz w:val="24"/>
          <w:szCs w:val="24"/>
        </w:rPr>
        <w:t>экспериментально-исследовательская деятельность:</w:t>
      </w:r>
      <w:r w:rsidR="006125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541">
        <w:rPr>
          <w:rFonts w:ascii="Times New Roman" w:hAnsi="Times New Roman"/>
          <w:color w:val="000000"/>
          <w:sz w:val="24"/>
          <w:szCs w:val="24"/>
        </w:rPr>
        <w:t>способностью составить обзор по вопросам обеспечения информационной безопасности по профилю своей деятельности</w:t>
      </w:r>
      <w:r w:rsidR="00612541">
        <w:rPr>
          <w:rFonts w:ascii="Times New Roman" w:hAnsi="Times New Roman"/>
          <w:color w:val="000000"/>
          <w:sz w:val="24"/>
          <w:szCs w:val="24"/>
        </w:rPr>
        <w:t xml:space="preserve"> (ПК</w:t>
      </w:r>
      <w:r w:rsidR="00713E64">
        <w:rPr>
          <w:rFonts w:ascii="Times New Roman" w:hAnsi="Times New Roman"/>
          <w:color w:val="000000"/>
          <w:sz w:val="24"/>
          <w:szCs w:val="24"/>
        </w:rPr>
        <w:t>19</w:t>
      </w:r>
      <w:r w:rsidR="00612541">
        <w:rPr>
          <w:rFonts w:ascii="Times New Roman" w:hAnsi="Times New Roman"/>
          <w:color w:val="000000"/>
          <w:sz w:val="24"/>
          <w:szCs w:val="24"/>
        </w:rPr>
        <w:t>);</w:t>
      </w:r>
    </w:p>
    <w:p w:rsidR="00181481" w:rsidRPr="00612541" w:rsidRDefault="00181481" w:rsidP="00612541">
      <w:pPr>
        <w:pStyle w:val="aa"/>
        <w:numPr>
          <w:ilvl w:val="0"/>
          <w:numId w:val="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r w:rsidRPr="00612541">
        <w:rPr>
          <w:rFonts w:ascii="Times New Roman" w:hAnsi="Times New Roman"/>
          <w:color w:val="000000"/>
          <w:sz w:val="24"/>
          <w:szCs w:val="24"/>
        </w:rPr>
        <w:t>способностью применять методы анализа изучаемых явлений, процессов и проектных решений</w:t>
      </w:r>
      <w:r w:rsidR="00CE0BB1">
        <w:rPr>
          <w:rFonts w:ascii="Times New Roman" w:hAnsi="Times New Roman"/>
          <w:color w:val="000000"/>
          <w:sz w:val="24"/>
          <w:szCs w:val="24"/>
        </w:rPr>
        <w:t xml:space="preserve"> (ПК</w:t>
      </w:r>
      <w:r w:rsidR="00713E64">
        <w:rPr>
          <w:rFonts w:ascii="Times New Roman" w:hAnsi="Times New Roman"/>
          <w:color w:val="000000"/>
          <w:sz w:val="24"/>
          <w:szCs w:val="24"/>
        </w:rPr>
        <w:t>20</w:t>
      </w:r>
      <w:r w:rsidR="00CE0BB1">
        <w:rPr>
          <w:rFonts w:ascii="Times New Roman" w:hAnsi="Times New Roman"/>
          <w:color w:val="000000"/>
          <w:sz w:val="24"/>
          <w:szCs w:val="24"/>
        </w:rPr>
        <w:t>);</w:t>
      </w:r>
    </w:p>
    <w:p w:rsidR="00181481" w:rsidRPr="00612541" w:rsidRDefault="00181481" w:rsidP="00612541">
      <w:pPr>
        <w:pStyle w:val="aa"/>
        <w:numPr>
          <w:ilvl w:val="0"/>
          <w:numId w:val="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r w:rsidRPr="00612541">
        <w:rPr>
          <w:rFonts w:ascii="Times New Roman" w:hAnsi="Times New Roman"/>
          <w:color w:val="000000"/>
          <w:sz w:val="24"/>
          <w:szCs w:val="24"/>
        </w:rPr>
        <w:t>способностью принимать участие в организации контрольных проверок работоспособности и эффективности применяемых программно-аппаратных, криптографических и технических средств защиты информации</w:t>
      </w:r>
      <w:r w:rsidR="00CE0BB1">
        <w:rPr>
          <w:rFonts w:ascii="Times New Roman" w:hAnsi="Times New Roman"/>
          <w:color w:val="000000"/>
          <w:sz w:val="24"/>
          <w:szCs w:val="24"/>
        </w:rPr>
        <w:t xml:space="preserve"> (ПК</w:t>
      </w:r>
      <w:r w:rsidR="00713E64">
        <w:rPr>
          <w:rFonts w:ascii="Times New Roman" w:hAnsi="Times New Roman"/>
          <w:color w:val="000000"/>
          <w:sz w:val="24"/>
          <w:szCs w:val="24"/>
        </w:rPr>
        <w:t>27</w:t>
      </w:r>
      <w:r w:rsidR="00CE0BB1">
        <w:rPr>
          <w:rFonts w:ascii="Times New Roman" w:hAnsi="Times New Roman"/>
          <w:color w:val="000000"/>
          <w:sz w:val="24"/>
          <w:szCs w:val="24"/>
        </w:rPr>
        <w:t>);</w:t>
      </w:r>
    </w:p>
    <w:p w:rsidR="00181481" w:rsidRPr="00612541" w:rsidRDefault="00181481" w:rsidP="00612541">
      <w:pPr>
        <w:pStyle w:val="aa"/>
        <w:numPr>
          <w:ilvl w:val="0"/>
          <w:numId w:val="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r w:rsidRPr="00612541">
        <w:rPr>
          <w:rFonts w:ascii="Times New Roman" w:hAnsi="Times New Roman"/>
          <w:color w:val="000000"/>
          <w:sz w:val="24"/>
          <w:szCs w:val="24"/>
        </w:rPr>
        <w:t>способностью участвовать в работах по реализации политики информационной безопасности</w:t>
      </w:r>
      <w:r w:rsidR="00CE0BB1">
        <w:rPr>
          <w:rFonts w:ascii="Times New Roman" w:hAnsi="Times New Roman"/>
          <w:color w:val="000000"/>
          <w:sz w:val="24"/>
          <w:szCs w:val="24"/>
        </w:rPr>
        <w:t xml:space="preserve"> (ПК29);</w:t>
      </w:r>
    </w:p>
    <w:p w:rsidR="00612541" w:rsidRPr="00612541" w:rsidRDefault="00612541" w:rsidP="00612541">
      <w:pPr>
        <w:pStyle w:val="aa"/>
        <w:numPr>
          <w:ilvl w:val="0"/>
          <w:numId w:val="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r w:rsidRPr="00612541">
        <w:rPr>
          <w:rFonts w:ascii="Times New Roman" w:hAnsi="Times New Roman"/>
          <w:color w:val="000000"/>
          <w:sz w:val="24"/>
          <w:szCs w:val="24"/>
        </w:rPr>
        <w:t>способностью организовать мероприятия по охране труда и технике безопасности в процессе эксплуатации и технического обслуживания средств защиты информации</w:t>
      </w:r>
      <w:r w:rsidR="00CE0BB1">
        <w:rPr>
          <w:rFonts w:ascii="Times New Roman" w:hAnsi="Times New Roman"/>
          <w:color w:val="000000"/>
          <w:sz w:val="24"/>
          <w:szCs w:val="24"/>
        </w:rPr>
        <w:t xml:space="preserve"> (ПК32);</w:t>
      </w:r>
    </w:p>
    <w:p w:rsidR="00D907A9" w:rsidRPr="00612541" w:rsidRDefault="00D907A9" w:rsidP="00612541">
      <w:pPr>
        <w:ind w:left="709"/>
        <w:rPr>
          <w:b/>
        </w:rPr>
      </w:pPr>
    </w:p>
    <w:p w:rsidR="001F3DF2" w:rsidRPr="0006357A" w:rsidRDefault="001F3DF2" w:rsidP="001F3DF2">
      <w:pPr>
        <w:pStyle w:val="5"/>
        <w:jc w:val="center"/>
        <w:rPr>
          <w:i w:val="0"/>
          <w:sz w:val="24"/>
          <w:szCs w:val="24"/>
        </w:rPr>
      </w:pPr>
      <w:r w:rsidRPr="0006357A">
        <w:rPr>
          <w:i w:val="0"/>
        </w:rPr>
        <w:t>4.</w:t>
      </w:r>
      <w:r w:rsidRPr="0006357A">
        <w:rPr>
          <w:i w:val="0"/>
          <w:sz w:val="24"/>
          <w:szCs w:val="24"/>
        </w:rPr>
        <w:t>Структура и содержание дисциплины (модуля)</w:t>
      </w:r>
    </w:p>
    <w:p w:rsidR="001F3DF2" w:rsidRPr="00CF3A8E" w:rsidRDefault="001F3DF2" w:rsidP="001F3DF2">
      <w:r w:rsidRPr="00CF3A8E">
        <w:t>Общая трудоемкость дисциплины составляет __</w:t>
      </w:r>
      <w:r w:rsidRPr="00CF3A8E">
        <w:rPr>
          <w:u w:val="single"/>
        </w:rPr>
        <w:t>2</w:t>
      </w:r>
      <w:r w:rsidRPr="00CF3A8E">
        <w:t>__ зачетную единицу, _</w:t>
      </w:r>
      <w:r w:rsidRPr="00CF3A8E">
        <w:rPr>
          <w:u w:val="single"/>
        </w:rPr>
        <w:t>_72</w:t>
      </w:r>
      <w:r w:rsidRPr="00CF3A8E">
        <w:t>__ часов.</w:t>
      </w:r>
    </w:p>
    <w:p w:rsidR="001F3DF2" w:rsidRPr="00315A1E" w:rsidRDefault="001F3DF2" w:rsidP="001F3DF2">
      <w:pPr>
        <w:rPr>
          <w:color w:val="FF0000"/>
        </w:rPr>
      </w:pPr>
    </w:p>
    <w:tbl>
      <w:tblPr>
        <w:tblW w:w="9072" w:type="dxa"/>
        <w:tblInd w:w="18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9"/>
        <w:gridCol w:w="2746"/>
        <w:gridCol w:w="446"/>
        <w:gridCol w:w="446"/>
        <w:gridCol w:w="678"/>
        <w:gridCol w:w="6"/>
        <w:gridCol w:w="761"/>
        <w:gridCol w:w="6"/>
        <w:gridCol w:w="806"/>
        <w:gridCol w:w="1314"/>
        <w:gridCol w:w="1314"/>
      </w:tblGrid>
      <w:tr w:rsidR="001F3DF2" w:rsidRPr="00315A1E" w:rsidTr="00FA187E">
        <w:trPr>
          <w:trHeight w:val="131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DF2" w:rsidRPr="00315A1E" w:rsidRDefault="001F3DF2" w:rsidP="00FA187E">
            <w:pPr>
              <w:snapToGrid w:val="0"/>
              <w:ind w:left="-180" w:right="-12"/>
              <w:jc w:val="center"/>
            </w:pPr>
          </w:p>
          <w:p w:rsidR="001F3DF2" w:rsidRPr="00315A1E" w:rsidRDefault="001F3DF2" w:rsidP="00FA187E">
            <w:pPr>
              <w:ind w:left="-180" w:right="-12"/>
              <w:jc w:val="center"/>
            </w:pPr>
          </w:p>
          <w:p w:rsidR="001F3DF2" w:rsidRPr="00315A1E" w:rsidRDefault="001F3DF2" w:rsidP="00FA187E">
            <w:pPr>
              <w:ind w:left="-180" w:right="-12"/>
              <w:jc w:val="center"/>
            </w:pPr>
            <w:r w:rsidRPr="00315A1E">
              <w:t>№</w:t>
            </w:r>
          </w:p>
          <w:p w:rsidR="001F3DF2" w:rsidRPr="00315A1E" w:rsidRDefault="001F3DF2" w:rsidP="00FA187E">
            <w:pPr>
              <w:ind w:left="-180" w:right="-12"/>
              <w:jc w:val="center"/>
            </w:pPr>
            <w:proofErr w:type="spellStart"/>
            <w:proofErr w:type="gramStart"/>
            <w:r w:rsidRPr="00315A1E">
              <w:t>п</w:t>
            </w:r>
            <w:proofErr w:type="spellEnd"/>
            <w:proofErr w:type="gramEnd"/>
            <w:r w:rsidRPr="00315A1E">
              <w:t>/</w:t>
            </w:r>
            <w:proofErr w:type="spellStart"/>
            <w:r w:rsidRPr="00315A1E">
              <w:t>п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DF2" w:rsidRPr="00315A1E" w:rsidRDefault="001F3DF2" w:rsidP="00FA187E">
            <w:pPr>
              <w:snapToGrid w:val="0"/>
              <w:jc w:val="center"/>
            </w:pPr>
          </w:p>
          <w:p w:rsidR="001F3DF2" w:rsidRPr="00315A1E" w:rsidRDefault="001F3DF2" w:rsidP="00FA187E">
            <w:pPr>
              <w:jc w:val="center"/>
            </w:pPr>
            <w:r w:rsidRPr="00315A1E">
              <w:t>Раздел</w:t>
            </w:r>
          </w:p>
          <w:p w:rsidR="001F3DF2" w:rsidRPr="00315A1E" w:rsidRDefault="001F3DF2" w:rsidP="00FA187E">
            <w:pPr>
              <w:jc w:val="center"/>
            </w:pPr>
            <w:r w:rsidRPr="00315A1E">
              <w:t>дисциплины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F3DF2" w:rsidRPr="00315A1E" w:rsidRDefault="001F3DF2" w:rsidP="00FA187E">
            <w:pPr>
              <w:snapToGrid w:val="0"/>
              <w:ind w:left="113" w:right="113"/>
              <w:jc w:val="center"/>
            </w:pPr>
            <w:r w:rsidRPr="00315A1E">
              <w:t>Семестр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F3DF2" w:rsidRPr="00315A1E" w:rsidRDefault="001F3DF2" w:rsidP="00FA187E">
            <w:pPr>
              <w:snapToGrid w:val="0"/>
              <w:ind w:left="-13" w:right="113"/>
              <w:jc w:val="center"/>
            </w:pPr>
            <w:r w:rsidRPr="00315A1E">
              <w:t>Неделя семестра</w:t>
            </w:r>
          </w:p>
        </w:tc>
        <w:tc>
          <w:tcPr>
            <w:tcW w:w="2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Виды учебной работы, включая самостоятельную работу студентов, и трудоемкость (в часах)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DF2" w:rsidRPr="00315A1E" w:rsidRDefault="001F3DF2" w:rsidP="00FA187E">
            <w:pPr>
              <w:snapToGrid w:val="0"/>
              <w:jc w:val="center"/>
            </w:pPr>
            <w:r>
              <w:t>Образовательные технологии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F2" w:rsidRDefault="001F3DF2" w:rsidP="00FA187E">
            <w:pPr>
              <w:snapToGrid w:val="0"/>
              <w:jc w:val="center"/>
            </w:pPr>
            <w:r w:rsidRPr="00315A1E">
              <w:t xml:space="preserve">Форма промежуточной аттестации </w:t>
            </w:r>
            <w:r w:rsidRPr="00315A1E">
              <w:rPr>
                <w:i/>
              </w:rPr>
              <w:t>(по семестрам)</w:t>
            </w:r>
            <w:r w:rsidRPr="00315A1E">
              <w:t xml:space="preserve"> </w:t>
            </w:r>
          </w:p>
          <w:p w:rsidR="001F3DF2" w:rsidRPr="00315A1E" w:rsidRDefault="001F3DF2" w:rsidP="00FA187E">
            <w:pPr>
              <w:snapToGrid w:val="0"/>
              <w:jc w:val="center"/>
              <w:rPr>
                <w:i/>
              </w:rPr>
            </w:pPr>
            <w:r w:rsidRPr="00315A1E">
              <w:t xml:space="preserve">Формы текущего контроля успеваемости </w:t>
            </w:r>
            <w:r w:rsidRPr="00315A1E">
              <w:rPr>
                <w:i/>
              </w:rPr>
              <w:t>(по неделям семестра)</w:t>
            </w:r>
          </w:p>
        </w:tc>
      </w:tr>
      <w:tr w:rsidR="001F3DF2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DF2" w:rsidRPr="00315A1E" w:rsidRDefault="001F3DF2" w:rsidP="00FA187E">
            <w:pPr>
              <w:snapToGrid w:val="0"/>
              <w:ind w:left="-180" w:right="-12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DF2" w:rsidRPr="00315A1E" w:rsidRDefault="001F3DF2" w:rsidP="00FA187E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DF2" w:rsidRPr="00315A1E" w:rsidRDefault="001F3DF2" w:rsidP="00FA187E">
            <w:pPr>
              <w:snapToGrid w:val="0"/>
              <w:jc w:val="center"/>
            </w:pPr>
            <w: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Лек-</w:t>
            </w:r>
          </w:p>
          <w:p w:rsidR="001F3DF2" w:rsidRPr="00315A1E" w:rsidRDefault="001F3DF2" w:rsidP="00FA187E">
            <w:pPr>
              <w:snapToGrid w:val="0"/>
              <w:jc w:val="center"/>
            </w:pPr>
            <w:proofErr w:type="spellStart"/>
            <w:r w:rsidRPr="00315A1E">
              <w:t>ция</w:t>
            </w:r>
            <w:proofErr w:type="spellEnd"/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DF2" w:rsidRPr="00315A1E" w:rsidRDefault="001F3DF2" w:rsidP="00FA187E">
            <w:pPr>
              <w:snapToGrid w:val="0"/>
              <w:jc w:val="center"/>
            </w:pPr>
            <w:proofErr w:type="spellStart"/>
            <w:r w:rsidRPr="00315A1E">
              <w:t>Практ</w:t>
            </w:r>
            <w:proofErr w:type="spellEnd"/>
            <w:r>
              <w:t>.</w:t>
            </w:r>
            <w:r w:rsidRPr="00315A1E">
              <w:t xml:space="preserve"> занятия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F3DF2" w:rsidRPr="00315A1E" w:rsidRDefault="001F3DF2" w:rsidP="00FA187E">
            <w:pPr>
              <w:snapToGrid w:val="0"/>
              <w:jc w:val="center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</w:tr>
      <w:tr w:rsidR="001F3DF2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ind w:left="-180" w:right="-12"/>
              <w:jc w:val="center"/>
            </w:pPr>
            <w:r w:rsidRPr="00315A1E"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81716C" w:rsidP="00FA187E">
            <w:r>
              <w:t xml:space="preserve">Понятие об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 xml:space="preserve"> ной</w:t>
            </w:r>
            <w:proofErr w:type="gramEnd"/>
            <w:r>
              <w:t xml:space="preserve"> безопасности. Основные термины и определения.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собеседование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</w:tr>
      <w:tr w:rsidR="001F3DF2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ind w:left="-180" w:right="-12"/>
              <w:jc w:val="center"/>
            </w:pPr>
            <w:r w:rsidRPr="00315A1E"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82" w:rsidRDefault="00D51282" w:rsidP="00D51282">
            <w:pPr>
              <w:rPr>
                <w:bCs/>
              </w:rPr>
            </w:pPr>
            <w:proofErr w:type="spellStart"/>
            <w:r>
              <w:rPr>
                <w:bCs/>
              </w:rPr>
              <w:t>Многоалфавитный</w:t>
            </w:r>
            <w:proofErr w:type="spellEnd"/>
            <w:r>
              <w:rPr>
                <w:bCs/>
              </w:rPr>
              <w:t xml:space="preserve"> шифр</w:t>
            </w:r>
          </w:p>
          <w:p w:rsidR="001F3DF2" w:rsidRPr="0081716C" w:rsidRDefault="00D51282" w:rsidP="00D51282">
            <w:r>
              <w:rPr>
                <w:bCs/>
              </w:rPr>
              <w:t>Альберти.</w:t>
            </w:r>
            <w:r w:rsidR="0048312C">
              <w:rPr>
                <w:bCs/>
              </w:rPr>
              <w:t xml:space="preserve"> </w:t>
            </w:r>
            <w:proofErr w:type="spellStart"/>
            <w:r w:rsidR="0048312C">
              <w:rPr>
                <w:bCs/>
              </w:rPr>
              <w:lastRenderedPageBreak/>
              <w:t>Дешифровальная</w:t>
            </w:r>
            <w:proofErr w:type="spellEnd"/>
            <w:r w:rsidR="0048312C">
              <w:rPr>
                <w:bCs/>
              </w:rPr>
              <w:t xml:space="preserve"> работа. Вклад Гольбаха и Эйлера.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jc w:val="center"/>
            </w:pPr>
            <w:r w:rsidRPr="00315A1E">
              <w:t>собеседование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</w:tr>
      <w:tr w:rsidR="001F3DF2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ind w:left="-180" w:right="-12"/>
              <w:jc w:val="center"/>
            </w:pPr>
            <w:r w:rsidRPr="00315A1E">
              <w:lastRenderedPageBreak/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D51282" w:rsidP="00D51282">
            <w:pPr>
              <w:spacing w:before="100" w:beforeAutospacing="1"/>
            </w:pPr>
            <w:r w:rsidRPr="0081716C">
              <w:rPr>
                <w:bCs/>
                <w:color w:val="000000"/>
                <w:shd w:val="clear" w:color="auto" w:fill="FFFFFF"/>
              </w:rPr>
              <w:t>Криптографи</w:t>
            </w:r>
            <w:r>
              <w:rPr>
                <w:bCs/>
                <w:color w:val="000000"/>
                <w:shd w:val="clear" w:color="auto" w:fill="FFFFFF"/>
              </w:rPr>
              <w:t xml:space="preserve">ческая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де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я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тельность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 при Петре 1</w:t>
            </w:r>
            <w:r w:rsidRPr="0081716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81716C">
              <w:rPr>
                <w:color w:val="000000"/>
              </w:rPr>
              <w:br/>
            </w:r>
            <w:r w:rsidRPr="00DC2BBE">
              <w:t>Р</w:t>
            </w:r>
            <w:hyperlink r:id="rId9" w:history="1">
              <w:r w:rsidRPr="00DC2BBE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оссийский «черный кабинет» </w:t>
              </w:r>
              <w:r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п</w:t>
              </w:r>
              <w:r w:rsidRPr="00DC2BBE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ротив внешних и внутренних врагов</w:t>
              </w:r>
            </w:hyperlink>
            <w:r>
              <w:t>. Способы шифрования информации.</w:t>
            </w:r>
            <w:r w:rsidRPr="00315A1E"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</w:tr>
      <w:tr w:rsidR="001F3DF2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ind w:left="-180" w:right="-12"/>
              <w:jc w:val="center"/>
            </w:pPr>
            <w:r w:rsidRPr="00315A1E"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E45001" w:rsidP="00C827CE">
            <w:r>
              <w:rPr>
                <w:bCs/>
              </w:rPr>
              <w:t>Шифр «Цифирь»</w:t>
            </w:r>
            <w:r w:rsidR="0048312C">
              <w:rPr>
                <w:bCs/>
              </w:rPr>
              <w:t xml:space="preserve">,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jc w:val="center"/>
            </w:pPr>
            <w:r>
              <w:t>дискуссия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</w:tr>
      <w:tr w:rsidR="001F3DF2" w:rsidRPr="00315A1E" w:rsidTr="00037328">
        <w:trPr>
          <w:trHeight w:val="217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ind w:left="-180" w:right="-12"/>
              <w:jc w:val="center"/>
            </w:pPr>
            <w:r w:rsidRPr="00315A1E"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282" w:rsidRPr="00DC2BBE" w:rsidRDefault="00D51282" w:rsidP="00D51282">
            <w:pPr>
              <w:spacing w:before="100" w:beforeAutospacing="1"/>
              <w:rPr>
                <w:bCs/>
              </w:rPr>
            </w:pPr>
            <w:r w:rsidRPr="00DC2BBE">
              <w:rPr>
                <w:bCs/>
              </w:rPr>
              <w:t>К</w:t>
            </w:r>
            <w:r>
              <w:rPr>
                <w:bCs/>
              </w:rPr>
              <w:t>риптографическая деятельность организаций «Земля и воля» и «Народная воля»</w:t>
            </w:r>
            <w:r w:rsidRPr="00DC2BBE">
              <w:rPr>
                <w:bCs/>
              </w:rPr>
              <w:br/>
              <w:t>в России в 1876–1881 годах</w:t>
            </w:r>
            <w:r>
              <w:rPr>
                <w:bCs/>
              </w:rPr>
              <w:t>. Работа Охранного отделения.</w:t>
            </w:r>
          </w:p>
          <w:p w:rsidR="00CB5627" w:rsidRPr="004056B8" w:rsidRDefault="00CB5627" w:rsidP="00CB5627">
            <w:pPr>
              <w:spacing w:before="100" w:beforeAutospacing="1"/>
              <w:rPr>
                <w:rFonts w:ascii="Arial" w:hAnsi="Arial" w:cs="Arial"/>
                <w:b/>
                <w:bCs/>
              </w:rPr>
            </w:pPr>
          </w:p>
          <w:p w:rsidR="001F3DF2" w:rsidRPr="00315A1E" w:rsidRDefault="001F3DF2" w:rsidP="00FA187E">
            <w:pPr>
              <w:ind w:left="66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jc w:val="center"/>
            </w:pPr>
            <w:r w:rsidRPr="00315A1E">
              <w:t>собеседование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</w:tr>
      <w:tr w:rsidR="001F3DF2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ind w:left="-180" w:right="-12"/>
              <w:jc w:val="center"/>
            </w:pPr>
            <w:r w:rsidRPr="00315A1E"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7C0" w:rsidRPr="005017C0" w:rsidRDefault="00E45001" w:rsidP="00FA187E">
            <w:pPr>
              <w:ind w:left="66"/>
              <w:rPr>
                <w:color w:val="000000"/>
              </w:rPr>
            </w:pPr>
            <w:r>
              <w:rPr>
                <w:bCs/>
              </w:rPr>
              <w:t xml:space="preserve">Способы повышения </w:t>
            </w:r>
            <w:proofErr w:type="spellStart"/>
            <w:r>
              <w:rPr>
                <w:bCs/>
              </w:rPr>
              <w:t>криптостойкости</w:t>
            </w:r>
            <w:proofErr w:type="spellEnd"/>
            <w:r>
              <w:rPr>
                <w:bCs/>
              </w:rPr>
              <w:t xml:space="preserve"> шифра на примере шифра </w:t>
            </w:r>
            <w:proofErr w:type="spellStart"/>
            <w:r>
              <w:rPr>
                <w:bCs/>
              </w:rPr>
              <w:t>Вижинера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jc w:val="center"/>
            </w:pPr>
            <w:r w:rsidRPr="00315A1E">
              <w:t>собеседование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Дифференцированный опрос</w:t>
            </w:r>
          </w:p>
        </w:tc>
      </w:tr>
      <w:tr w:rsidR="001F3DF2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ind w:left="-180" w:right="-12"/>
              <w:jc w:val="center"/>
            </w:pPr>
            <w:r w:rsidRPr="00315A1E">
              <w:t>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01" w:rsidRDefault="00E45001" w:rsidP="00D51282">
            <w:pPr>
              <w:spacing w:before="100" w:beforeAutospacing="1"/>
            </w:pPr>
            <w:r>
              <w:t>Криптография во время гражданской войны. Способы шифрования информации. Работа «цифирного отделения»</w:t>
            </w:r>
          </w:p>
          <w:p w:rsidR="001F3DF2" w:rsidRPr="006C7132" w:rsidRDefault="001F3DF2" w:rsidP="007275BE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jc w:val="center"/>
            </w:pPr>
            <w:r w:rsidRPr="00315A1E">
              <w:t>собеседование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</w:tr>
      <w:tr w:rsidR="001F3DF2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ind w:left="-180" w:right="-12"/>
              <w:jc w:val="center"/>
            </w:pPr>
            <w:r w:rsidRPr="00315A1E">
              <w:t>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701737" w:rsidRDefault="00ED7A25" w:rsidP="00ED7A25">
            <w:r>
              <w:rPr>
                <w:bCs/>
              </w:rPr>
              <w:t xml:space="preserve">Шифр «Система измененных знаков»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  <w:r w:rsidRPr="00315A1E"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DF2" w:rsidRPr="00315A1E" w:rsidRDefault="001F3DF2" w:rsidP="00FA187E">
            <w:pPr>
              <w:jc w:val="center"/>
            </w:pPr>
            <w:r w:rsidRPr="00315A1E">
              <w:t>собеседование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F2" w:rsidRPr="00315A1E" w:rsidRDefault="001F3DF2" w:rsidP="00FA187E">
            <w:pPr>
              <w:snapToGrid w:val="0"/>
              <w:jc w:val="center"/>
            </w:pPr>
          </w:p>
        </w:tc>
      </w:tr>
      <w:tr w:rsidR="003966F5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6F5" w:rsidRPr="00315A1E" w:rsidRDefault="003966F5" w:rsidP="00FA187E">
            <w:pPr>
              <w:snapToGrid w:val="0"/>
              <w:ind w:left="-180" w:right="-12"/>
              <w:jc w:val="center"/>
            </w:pPr>
            <w:r>
              <w:t>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E2C" w:rsidRPr="002B3E2C" w:rsidRDefault="00D51282" w:rsidP="002B3E2C">
            <w:pPr>
              <w:rPr>
                <w:bCs/>
              </w:rPr>
            </w:pPr>
            <w:r>
              <w:t xml:space="preserve">Начало </w:t>
            </w:r>
            <w:proofErr w:type="spellStart"/>
            <w:r>
              <w:t>радиовойны</w:t>
            </w:r>
            <w:proofErr w:type="spellEnd"/>
            <w:r>
              <w:t xml:space="preserve"> в эфире. Радиоразведка Русского Императорского Флота на Балтийском море: история создания.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6F5" w:rsidRPr="00315A1E" w:rsidRDefault="003966F5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6F5" w:rsidRPr="00315A1E" w:rsidRDefault="0080184F" w:rsidP="00FA187E">
            <w:pPr>
              <w:snapToGrid w:val="0"/>
              <w:jc w:val="center"/>
            </w:pPr>
            <w: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6F5" w:rsidRPr="00315A1E" w:rsidRDefault="00ED304F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F5" w:rsidRPr="00315A1E" w:rsidRDefault="003966F5" w:rsidP="00FA187E">
            <w:pPr>
              <w:snapToGrid w:val="0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6F5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6F5" w:rsidRPr="00315A1E" w:rsidRDefault="003966F5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F5" w:rsidRPr="00315A1E" w:rsidRDefault="003966F5" w:rsidP="00FA187E">
            <w:pPr>
              <w:snapToGrid w:val="0"/>
              <w:jc w:val="center"/>
            </w:pPr>
          </w:p>
        </w:tc>
      </w:tr>
      <w:tr w:rsidR="002B3E2C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E2C" w:rsidRDefault="002B3E2C" w:rsidP="00FA187E">
            <w:pPr>
              <w:snapToGrid w:val="0"/>
              <w:ind w:left="-180" w:right="-12"/>
              <w:jc w:val="center"/>
            </w:pPr>
            <w:r>
              <w:t>10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E2C" w:rsidRDefault="00C827CE" w:rsidP="00C827CE">
            <w:pPr>
              <w:rPr>
                <w:bCs/>
              </w:rPr>
            </w:pPr>
            <w:r>
              <w:rPr>
                <w:bCs/>
              </w:rPr>
              <w:t>Шифр</w:t>
            </w:r>
            <w:proofErr w:type="gramStart"/>
            <w:r>
              <w:rPr>
                <w:bCs/>
              </w:rPr>
              <w:t xml:space="preserve"> Д</w:t>
            </w:r>
            <w:proofErr w:type="gramEnd"/>
            <w:r>
              <w:rPr>
                <w:bCs/>
              </w:rPr>
              <w:t xml:space="preserve">е </w:t>
            </w:r>
            <w:proofErr w:type="spellStart"/>
            <w:r>
              <w:rPr>
                <w:bCs/>
              </w:rPr>
              <w:t>Ла</w:t>
            </w:r>
            <w:proofErr w:type="spellEnd"/>
            <w:r>
              <w:rPr>
                <w:bCs/>
              </w:rPr>
              <w:t xml:space="preserve"> Порта.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E2C" w:rsidRPr="00315A1E" w:rsidRDefault="002B3E2C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E2C" w:rsidRPr="00315A1E" w:rsidRDefault="0080184F" w:rsidP="00FA187E">
            <w:pPr>
              <w:snapToGrid w:val="0"/>
              <w:jc w:val="center"/>
            </w:pPr>
            <w: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E2C" w:rsidRPr="00315A1E" w:rsidRDefault="002B3E2C" w:rsidP="00FA187E">
            <w:pPr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2C" w:rsidRPr="00315A1E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E2C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E2C" w:rsidRPr="00315A1E" w:rsidRDefault="002B3E2C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2C" w:rsidRPr="00315A1E" w:rsidRDefault="002B3E2C" w:rsidP="00FA187E">
            <w:pPr>
              <w:snapToGrid w:val="0"/>
              <w:jc w:val="center"/>
            </w:pPr>
          </w:p>
        </w:tc>
      </w:tr>
      <w:tr w:rsidR="00E62CF6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CF6" w:rsidRDefault="00E62CF6" w:rsidP="00FA187E">
            <w:pPr>
              <w:snapToGrid w:val="0"/>
              <w:ind w:left="-180" w:right="-12"/>
              <w:jc w:val="center"/>
            </w:pPr>
            <w: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CF6" w:rsidRDefault="00037328" w:rsidP="0048312C">
            <w:pPr>
              <w:rPr>
                <w:bCs/>
              </w:rPr>
            </w:pPr>
            <w:r>
              <w:rPr>
                <w:bCs/>
              </w:rPr>
              <w:t>Становление Службы Информационной Безопасности в СССР.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CF6" w:rsidRPr="00315A1E" w:rsidRDefault="00E62CF6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CF6" w:rsidRPr="00315A1E" w:rsidRDefault="0080184F" w:rsidP="00FA187E">
            <w:pPr>
              <w:snapToGrid w:val="0"/>
              <w:jc w:val="center"/>
            </w:pPr>
            <w: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CF6" w:rsidRPr="00315A1E" w:rsidRDefault="00ED304F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F6" w:rsidRPr="00315A1E" w:rsidRDefault="00E62CF6" w:rsidP="00FA187E">
            <w:pPr>
              <w:snapToGrid w:val="0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CF6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CF6" w:rsidRPr="00315A1E" w:rsidRDefault="00E62CF6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F6" w:rsidRPr="00315A1E" w:rsidRDefault="00E62CF6" w:rsidP="00FA187E">
            <w:pPr>
              <w:snapToGrid w:val="0"/>
              <w:jc w:val="center"/>
            </w:pPr>
          </w:p>
        </w:tc>
      </w:tr>
      <w:tr w:rsidR="008D48FF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Default="008D48FF" w:rsidP="00FA187E">
            <w:pPr>
              <w:snapToGrid w:val="0"/>
              <w:ind w:left="-180" w:right="-12"/>
              <w:jc w:val="center"/>
            </w:pPr>
            <w:r>
              <w:t>12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Default="0048312C" w:rsidP="003448C3">
            <w:pPr>
              <w:rPr>
                <w:bCs/>
              </w:rPr>
            </w:pPr>
            <w:proofErr w:type="spellStart"/>
            <w:r>
              <w:rPr>
                <w:bCs/>
              </w:rPr>
              <w:t>Диаграмматические</w:t>
            </w:r>
            <w:proofErr w:type="spellEnd"/>
            <w:r>
              <w:rPr>
                <w:bCs/>
              </w:rPr>
              <w:t xml:space="preserve"> шифры – шаг к современной стеганографии.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Pr="00315A1E" w:rsidRDefault="008D48FF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Pr="00315A1E" w:rsidRDefault="0080184F" w:rsidP="00FA187E">
            <w:pPr>
              <w:snapToGrid w:val="0"/>
              <w:jc w:val="center"/>
            </w:pPr>
            <w:r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Pr="00315A1E" w:rsidRDefault="008D48FF" w:rsidP="00FA187E">
            <w:pPr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FF" w:rsidRPr="00315A1E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Pr="00315A1E" w:rsidRDefault="008D48FF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FF" w:rsidRPr="00315A1E" w:rsidRDefault="008D48FF" w:rsidP="00FA187E">
            <w:pPr>
              <w:snapToGrid w:val="0"/>
              <w:jc w:val="center"/>
            </w:pPr>
          </w:p>
        </w:tc>
      </w:tr>
      <w:tr w:rsidR="008D48FF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Default="008D48FF" w:rsidP="00FA187E">
            <w:pPr>
              <w:snapToGrid w:val="0"/>
              <w:ind w:left="-180" w:right="-12"/>
              <w:jc w:val="center"/>
            </w:pPr>
            <w:r>
              <w:t>13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328" w:rsidRDefault="00037328" w:rsidP="00C91AA0">
            <w:pPr>
              <w:ind w:left="66"/>
              <w:rPr>
                <w:bCs/>
              </w:rPr>
            </w:pPr>
            <w:r w:rsidRPr="005017C0">
              <w:rPr>
                <w:bCs/>
              </w:rPr>
              <w:t xml:space="preserve">О </w:t>
            </w:r>
            <w:proofErr w:type="spellStart"/>
            <w:r w:rsidRPr="005017C0">
              <w:rPr>
                <w:bCs/>
              </w:rPr>
              <w:t>дешифровальной</w:t>
            </w:r>
            <w:proofErr w:type="spellEnd"/>
            <w:r w:rsidRPr="005017C0">
              <w:rPr>
                <w:bCs/>
              </w:rPr>
              <w:t xml:space="preserve"> службе ВМС Германии</w:t>
            </w:r>
            <w:r>
              <w:rPr>
                <w:bCs/>
              </w:rPr>
              <w:t>.</w:t>
            </w:r>
          </w:p>
          <w:p w:rsidR="008D48FF" w:rsidRDefault="00037328" w:rsidP="00C91AA0">
            <w:pPr>
              <w:rPr>
                <w:bCs/>
              </w:rPr>
            </w:pPr>
            <w:r>
              <w:rPr>
                <w:bCs/>
              </w:rPr>
              <w:t>Шифровальная машина «</w:t>
            </w:r>
            <w:proofErr w:type="spellStart"/>
            <w:r>
              <w:rPr>
                <w:bCs/>
              </w:rPr>
              <w:t>Энигма</w:t>
            </w:r>
            <w:proofErr w:type="spellEnd"/>
            <w:r>
              <w:rPr>
                <w:bCs/>
              </w:rPr>
              <w:t>». Операция по дешифрованию «Ультра»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Pr="00315A1E" w:rsidRDefault="008D48FF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Pr="00315A1E" w:rsidRDefault="0080184F" w:rsidP="00FA187E">
            <w:pPr>
              <w:snapToGrid w:val="0"/>
              <w:jc w:val="center"/>
            </w:pPr>
            <w:r>
              <w:t>13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Pr="00315A1E" w:rsidRDefault="00ED304F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FF" w:rsidRPr="00315A1E" w:rsidRDefault="008D48FF" w:rsidP="00FA187E">
            <w:pPr>
              <w:snapToGrid w:val="0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8FF" w:rsidRPr="00315A1E" w:rsidRDefault="008D48FF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FF" w:rsidRPr="00315A1E" w:rsidRDefault="008D48FF" w:rsidP="00FA187E">
            <w:pPr>
              <w:snapToGrid w:val="0"/>
              <w:jc w:val="center"/>
            </w:pPr>
          </w:p>
        </w:tc>
      </w:tr>
      <w:tr w:rsidR="003448C3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C3" w:rsidRDefault="003448C3" w:rsidP="00FA187E">
            <w:pPr>
              <w:snapToGrid w:val="0"/>
              <w:ind w:left="-180" w:right="-12"/>
              <w:jc w:val="center"/>
            </w:pPr>
            <w:r>
              <w:t>14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C3" w:rsidRDefault="00C91AA0" w:rsidP="00ED7A25">
            <w:pPr>
              <w:rPr>
                <w:bCs/>
              </w:rPr>
            </w:pPr>
            <w:r w:rsidRPr="005B7486">
              <w:t xml:space="preserve">Линейки </w:t>
            </w:r>
            <w:proofErr w:type="spellStart"/>
            <w:proofErr w:type="gramStart"/>
            <w:r w:rsidRPr="005B7486">
              <w:t>Сен-Сира</w:t>
            </w:r>
            <w:proofErr w:type="spellEnd"/>
            <w:proofErr w:type="gramEnd"/>
            <w: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C3" w:rsidRPr="00315A1E" w:rsidRDefault="003448C3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C3" w:rsidRPr="00315A1E" w:rsidRDefault="0080184F" w:rsidP="00FA187E">
            <w:pPr>
              <w:snapToGrid w:val="0"/>
              <w:jc w:val="center"/>
            </w:pPr>
            <w:r>
              <w:t>14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C3" w:rsidRPr="00315A1E" w:rsidRDefault="003448C3" w:rsidP="00FA187E">
            <w:pPr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C3" w:rsidRPr="00315A1E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C3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C3" w:rsidRPr="00315A1E" w:rsidRDefault="003448C3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C3" w:rsidRPr="00315A1E" w:rsidRDefault="003448C3" w:rsidP="00FA187E">
            <w:pPr>
              <w:snapToGrid w:val="0"/>
              <w:jc w:val="center"/>
            </w:pPr>
          </w:p>
        </w:tc>
      </w:tr>
      <w:tr w:rsidR="00FC5422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22" w:rsidRDefault="00FC5422" w:rsidP="00FA187E">
            <w:pPr>
              <w:snapToGrid w:val="0"/>
              <w:ind w:left="-180" w:right="-12"/>
              <w:jc w:val="center"/>
            </w:pPr>
            <w:r>
              <w:t>15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22" w:rsidRDefault="00314FF0" w:rsidP="00ED304F">
            <w:pPr>
              <w:rPr>
                <w:bCs/>
              </w:rPr>
            </w:pPr>
            <w:hyperlink r:id="rId10" w:history="1"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Вклад А. С. Попова в </w:t>
              </w:r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lastRenderedPageBreak/>
                <w:t>историю</w:t>
              </w:r>
              <w:r w:rsidR="00037328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 отечественной радиоразведки</w:t>
              </w:r>
            </w:hyperlink>
            <w:r w:rsidR="00037328">
              <w:t>.</w:t>
            </w:r>
            <w:hyperlink r:id="rId11" w:history="1">
              <w:r w:rsidR="00037328" w:rsidRPr="006C7132">
                <w:rPr>
                  <w:rStyle w:val="apple-converted-space"/>
                  <w:bCs/>
                  <w:shd w:val="clear" w:color="auto" w:fill="FFFFFF"/>
                </w:rPr>
                <w:t> </w:t>
              </w:r>
              <w:proofErr w:type="spellStart"/>
              <w:proofErr w:type="gramStart"/>
              <w:r w:rsidR="00037328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Радио</w:t>
              </w:r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-</w:t>
              </w:r>
              <w:r w:rsidR="00037328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связь</w:t>
              </w:r>
              <w:proofErr w:type="spellEnd"/>
              <w:proofErr w:type="gramEnd"/>
              <w:r w:rsidR="00037328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 в СССР и радиотехничес</w:t>
              </w:r>
              <w:r w:rsidR="00037328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к</w:t>
              </w:r>
              <w:r w:rsidR="00037328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ие службы органов безопасности в первой половине ХХ века</w:t>
              </w:r>
            </w:hyperlink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22" w:rsidRPr="00315A1E" w:rsidRDefault="00FC5422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22" w:rsidRPr="00315A1E" w:rsidRDefault="00ED304F" w:rsidP="00FA187E">
            <w:pPr>
              <w:snapToGrid w:val="0"/>
              <w:jc w:val="center"/>
            </w:pPr>
            <w: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22" w:rsidRPr="00315A1E" w:rsidRDefault="00ED304F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22" w:rsidRPr="00315A1E" w:rsidRDefault="00FC5422" w:rsidP="00FA187E">
            <w:pPr>
              <w:snapToGrid w:val="0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22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22" w:rsidRPr="00315A1E" w:rsidRDefault="00FC5422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22" w:rsidRPr="00315A1E" w:rsidRDefault="00FC5422" w:rsidP="00FA187E">
            <w:pPr>
              <w:snapToGrid w:val="0"/>
              <w:jc w:val="center"/>
            </w:pPr>
          </w:p>
        </w:tc>
      </w:tr>
      <w:tr w:rsidR="008B68E9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8E9" w:rsidRDefault="008B68E9" w:rsidP="00FA187E">
            <w:pPr>
              <w:snapToGrid w:val="0"/>
              <w:ind w:left="-180" w:right="-12"/>
              <w:jc w:val="center"/>
            </w:pPr>
            <w:r>
              <w:lastRenderedPageBreak/>
              <w:t>16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8E9" w:rsidRDefault="00037328" w:rsidP="00037328">
            <w:pPr>
              <w:rPr>
                <w:bCs/>
              </w:rPr>
            </w:pPr>
            <w:r w:rsidRPr="00701737">
              <w:rPr>
                <w:bCs/>
              </w:rPr>
              <w:t xml:space="preserve">История цифровых систем засекречивания </w:t>
            </w:r>
            <w:r>
              <w:rPr>
                <w:bCs/>
              </w:rPr>
              <w:t>рече</w:t>
            </w:r>
            <w:r w:rsidRPr="00701737">
              <w:rPr>
                <w:bCs/>
              </w:rPr>
              <w:t>вого сигнала</w:t>
            </w:r>
            <w:r>
              <w:rPr>
                <w:bCs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8E9" w:rsidRPr="00315A1E" w:rsidRDefault="008B68E9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8E9" w:rsidRPr="00315A1E" w:rsidRDefault="00ED304F" w:rsidP="00FA187E">
            <w:pPr>
              <w:snapToGrid w:val="0"/>
              <w:jc w:val="center"/>
            </w:pPr>
            <w: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8E9" w:rsidRPr="00315A1E" w:rsidRDefault="008B68E9" w:rsidP="00FA187E">
            <w:pPr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9" w:rsidRPr="00315A1E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8E9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8E9" w:rsidRPr="00315A1E" w:rsidRDefault="008B68E9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E9" w:rsidRPr="00315A1E" w:rsidRDefault="008B68E9" w:rsidP="00FA187E">
            <w:pPr>
              <w:snapToGrid w:val="0"/>
              <w:jc w:val="center"/>
            </w:pPr>
          </w:p>
        </w:tc>
      </w:tr>
      <w:tr w:rsidR="00900D4F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4F" w:rsidRDefault="00900D4F" w:rsidP="00FA187E">
            <w:pPr>
              <w:snapToGrid w:val="0"/>
              <w:ind w:left="-180" w:right="-12"/>
              <w:jc w:val="center"/>
            </w:pPr>
            <w:r>
              <w:t>17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A0" w:rsidRPr="00701737" w:rsidRDefault="00314FF0" w:rsidP="00037328">
            <w:pPr>
              <w:rPr>
                <w:bCs/>
              </w:rPr>
            </w:pPr>
            <w:hyperlink r:id="rId12" w:history="1">
              <w:r w:rsidR="00ED304F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Криптографический фронт Великой Отечественной</w:t>
              </w:r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 войны</w:t>
              </w:r>
              <w:r w:rsidR="00ED304F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.</w:t>
              </w:r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D304F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Агентурная </w:t>
              </w:r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р</w:t>
              </w:r>
              <w:r w:rsidR="00ED304F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адиосвязь</w:t>
              </w:r>
            </w:hyperlink>
            <w:r w:rsidR="00ED304F">
              <w:t xml:space="preserve">. </w:t>
            </w:r>
            <w:hyperlink r:id="rId13" w:history="1">
              <w:r w:rsidR="00ED304F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Побочные </w:t>
              </w:r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э</w:t>
              </w:r>
              <w:r w:rsidR="00ED304F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лектромагнит</w:t>
              </w:r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D304F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ные</w:t>
              </w:r>
              <w:proofErr w:type="spellEnd"/>
              <w:r w:rsidR="00ED304F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 излучения элек</w:t>
              </w:r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трон </w:t>
              </w:r>
              <w:proofErr w:type="gramStart"/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-н</w:t>
              </w:r>
              <w:proofErr w:type="gramEnd"/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ой вычислительной техники и </w:t>
              </w:r>
              <w:r w:rsidR="00ED304F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 xml:space="preserve">их </w:t>
              </w:r>
              <w:r w:rsidR="00ED304F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м</w:t>
              </w:r>
              <w:r w:rsidR="00ED304F" w:rsidRPr="006C7132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аскировка</w:t>
              </w:r>
            </w:hyperlink>
            <w:r w:rsidR="00ED304F"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4F" w:rsidRPr="00315A1E" w:rsidRDefault="00900D4F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4F" w:rsidRPr="00315A1E" w:rsidRDefault="00ED304F" w:rsidP="00FA187E">
            <w:pPr>
              <w:snapToGrid w:val="0"/>
              <w:jc w:val="center"/>
            </w:pPr>
            <w:r>
              <w:t>17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4F" w:rsidRPr="00315A1E" w:rsidRDefault="00ED304F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F" w:rsidRPr="00315A1E" w:rsidRDefault="00900D4F" w:rsidP="00FA187E">
            <w:pPr>
              <w:snapToGrid w:val="0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4F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4F" w:rsidRPr="00315A1E" w:rsidRDefault="00900D4F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F" w:rsidRPr="00315A1E" w:rsidRDefault="00900D4F" w:rsidP="00FA187E">
            <w:pPr>
              <w:snapToGrid w:val="0"/>
              <w:jc w:val="center"/>
            </w:pPr>
          </w:p>
        </w:tc>
      </w:tr>
      <w:tr w:rsidR="0080184F" w:rsidRPr="00315A1E" w:rsidTr="00FA187E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4F" w:rsidRDefault="0080184F" w:rsidP="00FA187E">
            <w:pPr>
              <w:snapToGrid w:val="0"/>
              <w:ind w:left="-180" w:right="-12"/>
              <w:jc w:val="center"/>
            </w:pPr>
            <w:r>
              <w:t>18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04F" w:rsidRDefault="00ED304F" w:rsidP="00ED304F">
            <w:pPr>
              <w:rPr>
                <w:bCs/>
              </w:rPr>
            </w:pPr>
            <w:r>
              <w:rPr>
                <w:bCs/>
              </w:rPr>
              <w:t xml:space="preserve">Особенности Российской шифровальной и </w:t>
            </w:r>
            <w:proofErr w:type="spellStart"/>
            <w:r>
              <w:rPr>
                <w:bCs/>
              </w:rPr>
              <w:t>дешифровальной</w:t>
            </w:r>
            <w:proofErr w:type="spellEnd"/>
            <w:r>
              <w:rPr>
                <w:bCs/>
              </w:rPr>
              <w:t xml:space="preserve"> службы.</w:t>
            </w:r>
          </w:p>
          <w:p w:rsidR="0080184F" w:rsidRDefault="00ED304F" w:rsidP="00ED304F">
            <w:pPr>
              <w:rPr>
                <w:bCs/>
              </w:rPr>
            </w:pPr>
            <w:r>
              <w:rPr>
                <w:bCs/>
              </w:rPr>
              <w:t>«Пустышки» в шифрах, многоязычные шифры и т.д.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4F" w:rsidRPr="00315A1E" w:rsidRDefault="0080184F" w:rsidP="00FA187E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4F" w:rsidRPr="00315A1E" w:rsidRDefault="00ED304F" w:rsidP="00FA187E">
            <w:pPr>
              <w:snapToGrid w:val="0"/>
              <w:jc w:val="center"/>
            </w:pPr>
            <w: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4F" w:rsidRPr="00315A1E" w:rsidRDefault="0080184F" w:rsidP="00FA187E">
            <w:pPr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4F" w:rsidRPr="00315A1E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4F" w:rsidRDefault="00E267AD" w:rsidP="00FA187E">
            <w:pPr>
              <w:snapToGrid w:val="0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4F" w:rsidRPr="00315A1E" w:rsidRDefault="0080184F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4F" w:rsidRPr="00315A1E" w:rsidRDefault="0080184F" w:rsidP="00FA187E">
            <w:pPr>
              <w:snapToGrid w:val="0"/>
              <w:jc w:val="center"/>
            </w:pPr>
          </w:p>
        </w:tc>
      </w:tr>
      <w:tr w:rsidR="003D3832" w:rsidRPr="00315A1E" w:rsidTr="00FC03BC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2" w:rsidRDefault="003D3832" w:rsidP="00FA187E">
            <w:pPr>
              <w:snapToGrid w:val="0"/>
              <w:ind w:left="-180" w:right="-12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2" w:rsidRDefault="003D3832" w:rsidP="00D5550F">
            <w:pPr>
              <w:rPr>
                <w:bCs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2" w:rsidRDefault="003D3832" w:rsidP="00FA187E">
            <w:pPr>
              <w:snapToGrid w:val="0"/>
              <w:jc w:val="center"/>
            </w:pPr>
            <w:r>
              <w:t>Итого: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2" w:rsidRPr="00315A1E" w:rsidRDefault="003D3832" w:rsidP="00FA187E">
            <w:pPr>
              <w:snapToGrid w:val="0"/>
              <w:jc w:val="center"/>
            </w:pPr>
            <w:r>
              <w:t>18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2" w:rsidRDefault="003D3832" w:rsidP="00D5550F">
            <w:pPr>
              <w:snapToGrid w:val="0"/>
              <w:jc w:val="center"/>
            </w:pPr>
            <w: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2" w:rsidRDefault="003D3832" w:rsidP="00FA187E">
            <w:pPr>
              <w:snapToGrid w:val="0"/>
              <w:jc w:val="center"/>
            </w:pPr>
            <w:r>
              <w:t>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2" w:rsidRPr="00315A1E" w:rsidRDefault="003D3832" w:rsidP="00FA187E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2" w:rsidRPr="00315A1E" w:rsidRDefault="003D3832" w:rsidP="00FA187E">
            <w:pPr>
              <w:snapToGrid w:val="0"/>
              <w:jc w:val="center"/>
            </w:pPr>
            <w:r>
              <w:t>72</w:t>
            </w:r>
          </w:p>
        </w:tc>
      </w:tr>
      <w:tr w:rsidR="003D3832" w:rsidRPr="00315A1E" w:rsidTr="0032570B">
        <w:trPr>
          <w:trHeight w:val="27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2" w:rsidRDefault="003D3832" w:rsidP="00FA187E">
            <w:pPr>
              <w:snapToGrid w:val="0"/>
              <w:ind w:left="-180" w:right="-12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2" w:rsidRDefault="003D3832" w:rsidP="00D5550F">
            <w:pPr>
              <w:rPr>
                <w:bCs/>
              </w:rPr>
            </w:pPr>
          </w:p>
        </w:tc>
        <w:tc>
          <w:tcPr>
            <w:tcW w:w="3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2" w:rsidRDefault="003D3832" w:rsidP="00FA187E">
            <w:pPr>
              <w:snapToGrid w:val="0"/>
              <w:jc w:val="center"/>
            </w:pPr>
            <w:r>
              <w:t>Итоговый контроль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2" w:rsidRDefault="003D3832" w:rsidP="00FA187E">
            <w:pPr>
              <w:jc w:val="center"/>
            </w:pPr>
            <w:r>
              <w:t>зачет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2" w:rsidRDefault="003D3832" w:rsidP="00FA187E">
            <w:pPr>
              <w:snapToGrid w:val="0"/>
              <w:jc w:val="center"/>
            </w:pPr>
          </w:p>
        </w:tc>
      </w:tr>
    </w:tbl>
    <w:p w:rsidR="00D125A8" w:rsidRDefault="00D125A8" w:rsidP="00612541">
      <w:pPr>
        <w:ind w:left="709"/>
      </w:pPr>
    </w:p>
    <w:p w:rsidR="008C4C98" w:rsidRDefault="008C4C98" w:rsidP="00612541">
      <w:pPr>
        <w:ind w:left="709"/>
      </w:pPr>
    </w:p>
    <w:p w:rsidR="008C4C98" w:rsidRDefault="008C4C98" w:rsidP="008C4C98">
      <w:r>
        <w:rPr>
          <w:b/>
        </w:rPr>
        <w:t xml:space="preserve">5. Образовательные технологии: </w:t>
      </w:r>
      <w:r>
        <w:t>лекции, практические занятия, самостоятельная работа.</w:t>
      </w:r>
    </w:p>
    <w:p w:rsidR="008C4C98" w:rsidRDefault="008C4C98" w:rsidP="008C4C98"/>
    <w:p w:rsidR="008C4C98" w:rsidRDefault="008C4C98" w:rsidP="008C4C98">
      <w:pPr>
        <w:rPr>
          <w:b/>
        </w:rPr>
      </w:pPr>
      <w:r>
        <w:rPr>
          <w:b/>
        </w:rPr>
        <w:t>6.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8C4C98" w:rsidRPr="008C4C98" w:rsidRDefault="008C4C98" w:rsidP="008C4C98">
      <w:pPr>
        <w:ind w:left="1080"/>
        <w:jc w:val="center"/>
        <w:rPr>
          <w:b/>
          <w:bCs/>
          <w:u w:val="single"/>
        </w:rPr>
      </w:pPr>
      <w:r w:rsidRPr="0006357A">
        <w:rPr>
          <w:bCs/>
          <w:u w:val="single"/>
        </w:rPr>
        <w:t xml:space="preserve"> </w:t>
      </w:r>
      <w:r w:rsidRPr="008C4C98">
        <w:rPr>
          <w:b/>
          <w:bCs/>
          <w:u w:val="single"/>
        </w:rPr>
        <w:t>Вопросы к  зачету</w:t>
      </w:r>
    </w:p>
    <w:p w:rsidR="008C4C98" w:rsidRPr="004356B3" w:rsidRDefault="008C4C98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356B3">
        <w:rPr>
          <w:rFonts w:ascii="Times New Roman" w:hAnsi="Times New Roman"/>
          <w:sz w:val="24"/>
          <w:szCs w:val="24"/>
        </w:rPr>
        <w:t>Понятие об информационной безопасности. Основные термины и определения.</w:t>
      </w:r>
    </w:p>
    <w:p w:rsidR="008C4C98" w:rsidRPr="004356B3" w:rsidRDefault="008C4C98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356B3">
        <w:rPr>
          <w:rFonts w:ascii="Times New Roman" w:hAnsi="Times New Roman"/>
          <w:sz w:val="24"/>
          <w:szCs w:val="24"/>
        </w:rPr>
        <w:t>Шифрование. Дешифрование. Понятие ключа к шифру.</w:t>
      </w:r>
    </w:p>
    <w:p w:rsidR="008C4C98" w:rsidRPr="004356B3" w:rsidRDefault="008C4C98" w:rsidP="004356B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4356B3">
        <w:rPr>
          <w:rFonts w:ascii="Times New Roman" w:hAnsi="Times New Roman"/>
          <w:bCs/>
          <w:sz w:val="24"/>
          <w:szCs w:val="24"/>
        </w:rPr>
        <w:t>Многоалфавитный</w:t>
      </w:r>
      <w:proofErr w:type="spellEnd"/>
      <w:r w:rsidRPr="004356B3">
        <w:rPr>
          <w:rFonts w:ascii="Times New Roman" w:hAnsi="Times New Roman"/>
          <w:bCs/>
          <w:sz w:val="24"/>
          <w:szCs w:val="24"/>
        </w:rPr>
        <w:t xml:space="preserve"> шифр.</w:t>
      </w:r>
    </w:p>
    <w:p w:rsidR="008C4C98" w:rsidRPr="004356B3" w:rsidRDefault="001336A6" w:rsidP="004356B3">
      <w:pPr>
        <w:pStyle w:val="aa"/>
        <w:numPr>
          <w:ilvl w:val="0"/>
          <w:numId w:val="4"/>
        </w:num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6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Криптографическая деятельность при Петре 1</w:t>
      </w:r>
      <w:r w:rsidRPr="004356B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1336A6" w:rsidRPr="004356B3" w:rsidRDefault="001336A6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4356B3">
        <w:rPr>
          <w:rFonts w:ascii="Times New Roman" w:hAnsi="Times New Roman"/>
          <w:sz w:val="24"/>
          <w:szCs w:val="24"/>
        </w:rPr>
        <w:t>Р</w:t>
      </w:r>
      <w:proofErr w:type="gramEnd"/>
      <w:r w:rsidR="00314FF0" w:rsidRPr="004356B3">
        <w:rPr>
          <w:rFonts w:ascii="Times New Roman" w:hAnsi="Times New Roman"/>
          <w:sz w:val="24"/>
          <w:szCs w:val="24"/>
        </w:rPr>
        <w:fldChar w:fldCharType="begin"/>
      </w:r>
      <w:r w:rsidRPr="004356B3">
        <w:rPr>
          <w:rFonts w:ascii="Times New Roman" w:hAnsi="Times New Roman"/>
          <w:sz w:val="24"/>
          <w:szCs w:val="24"/>
        </w:rPr>
        <w:instrText>HYPERLINK "http://www.inside-zi.ru/pages/2_2013/87.html"</w:instrText>
      </w:r>
      <w:r w:rsidR="00314FF0" w:rsidRPr="004356B3">
        <w:rPr>
          <w:rFonts w:ascii="Times New Roman" w:hAnsi="Times New Roman"/>
          <w:sz w:val="24"/>
          <w:szCs w:val="24"/>
        </w:rPr>
        <w:fldChar w:fldCharType="separate"/>
      </w:r>
      <w:r w:rsidRPr="004356B3">
        <w:rPr>
          <w:rStyle w:val="ab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t>оссийский «черный кабинет» против внешних и внутренних врагов</w:t>
      </w:r>
      <w:r w:rsidR="00314FF0" w:rsidRPr="004356B3">
        <w:rPr>
          <w:rFonts w:ascii="Times New Roman" w:hAnsi="Times New Roman"/>
          <w:sz w:val="24"/>
          <w:szCs w:val="24"/>
        </w:rPr>
        <w:fldChar w:fldCharType="end"/>
      </w:r>
      <w:r w:rsidRPr="004356B3">
        <w:rPr>
          <w:rFonts w:ascii="Times New Roman" w:hAnsi="Times New Roman"/>
          <w:sz w:val="24"/>
          <w:szCs w:val="24"/>
        </w:rPr>
        <w:t>.</w:t>
      </w:r>
    </w:p>
    <w:p w:rsidR="009B3D6C" w:rsidRDefault="001336A6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356B3">
        <w:rPr>
          <w:rFonts w:ascii="Times New Roman" w:hAnsi="Times New Roman"/>
          <w:sz w:val="24"/>
          <w:szCs w:val="24"/>
        </w:rPr>
        <w:t>Способы шифрования информации.</w:t>
      </w:r>
      <w:r w:rsidR="009B3D6C">
        <w:rPr>
          <w:rFonts w:ascii="Times New Roman" w:hAnsi="Times New Roman"/>
          <w:sz w:val="24"/>
          <w:szCs w:val="24"/>
        </w:rPr>
        <w:t xml:space="preserve"> </w:t>
      </w:r>
    </w:p>
    <w:p w:rsidR="001336A6" w:rsidRPr="004356B3" w:rsidRDefault="009B3D6C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Вклад в шифрование Эйлера и Альберти.</w:t>
      </w:r>
    </w:p>
    <w:p w:rsidR="001336A6" w:rsidRPr="004356B3" w:rsidRDefault="001336A6" w:rsidP="004356B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Шифр «Цифирь»</w:t>
      </w:r>
    </w:p>
    <w:p w:rsidR="001336A6" w:rsidRPr="004356B3" w:rsidRDefault="001336A6" w:rsidP="004356B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Шифр</w:t>
      </w:r>
      <w:proofErr w:type="gramStart"/>
      <w:r w:rsidRPr="004356B3">
        <w:rPr>
          <w:rFonts w:ascii="Times New Roman" w:hAnsi="Times New Roman"/>
          <w:bCs/>
          <w:sz w:val="24"/>
          <w:szCs w:val="24"/>
        </w:rPr>
        <w:t xml:space="preserve"> Д</w:t>
      </w:r>
      <w:proofErr w:type="gramEnd"/>
      <w:r w:rsidRPr="004356B3">
        <w:rPr>
          <w:rFonts w:ascii="Times New Roman" w:hAnsi="Times New Roman"/>
          <w:bCs/>
          <w:sz w:val="24"/>
          <w:szCs w:val="24"/>
        </w:rPr>
        <w:t xml:space="preserve">е </w:t>
      </w:r>
      <w:proofErr w:type="spellStart"/>
      <w:r w:rsidRPr="004356B3">
        <w:rPr>
          <w:rFonts w:ascii="Times New Roman" w:hAnsi="Times New Roman"/>
          <w:bCs/>
          <w:sz w:val="24"/>
          <w:szCs w:val="24"/>
        </w:rPr>
        <w:t>Ла</w:t>
      </w:r>
      <w:proofErr w:type="spellEnd"/>
      <w:r w:rsidRPr="004356B3">
        <w:rPr>
          <w:rFonts w:ascii="Times New Roman" w:hAnsi="Times New Roman"/>
          <w:bCs/>
          <w:sz w:val="24"/>
          <w:szCs w:val="24"/>
        </w:rPr>
        <w:t xml:space="preserve"> Порта.</w:t>
      </w:r>
    </w:p>
    <w:p w:rsidR="001336A6" w:rsidRPr="004356B3" w:rsidRDefault="001336A6" w:rsidP="004356B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Криптографическая деятельность организаций «Земля и воля» и «Народная воля»</w:t>
      </w:r>
      <w:r w:rsidRPr="004356B3">
        <w:rPr>
          <w:rFonts w:ascii="Times New Roman" w:hAnsi="Times New Roman"/>
          <w:bCs/>
          <w:sz w:val="24"/>
          <w:szCs w:val="24"/>
        </w:rPr>
        <w:br/>
        <w:t xml:space="preserve">в России в 1876–1881 годах. </w:t>
      </w:r>
    </w:p>
    <w:p w:rsidR="00752411" w:rsidRPr="004356B3" w:rsidRDefault="001336A6" w:rsidP="004356B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Работа Охранного отделения.</w:t>
      </w:r>
    </w:p>
    <w:p w:rsidR="00752411" w:rsidRPr="004356B3" w:rsidRDefault="001336A6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 xml:space="preserve">Способы повышения </w:t>
      </w:r>
      <w:proofErr w:type="spellStart"/>
      <w:r w:rsidRPr="004356B3">
        <w:rPr>
          <w:rFonts w:ascii="Times New Roman" w:hAnsi="Times New Roman"/>
          <w:bCs/>
          <w:sz w:val="24"/>
          <w:szCs w:val="24"/>
        </w:rPr>
        <w:t>криптостойкости</w:t>
      </w:r>
      <w:proofErr w:type="spellEnd"/>
      <w:r w:rsidRPr="004356B3">
        <w:rPr>
          <w:rFonts w:ascii="Times New Roman" w:hAnsi="Times New Roman"/>
          <w:bCs/>
          <w:sz w:val="24"/>
          <w:szCs w:val="24"/>
        </w:rPr>
        <w:t xml:space="preserve"> шифра.</w:t>
      </w:r>
      <w:r w:rsidR="00752411" w:rsidRPr="004356B3">
        <w:rPr>
          <w:rFonts w:ascii="Times New Roman" w:hAnsi="Times New Roman"/>
          <w:sz w:val="24"/>
          <w:szCs w:val="24"/>
        </w:rPr>
        <w:t xml:space="preserve"> </w:t>
      </w:r>
    </w:p>
    <w:p w:rsidR="00752411" w:rsidRPr="004356B3" w:rsidRDefault="00752411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356B3">
        <w:rPr>
          <w:rFonts w:ascii="Times New Roman" w:hAnsi="Times New Roman"/>
          <w:sz w:val="24"/>
          <w:szCs w:val="24"/>
        </w:rPr>
        <w:t xml:space="preserve">Криптография во время гражданской войны. </w:t>
      </w:r>
    </w:p>
    <w:p w:rsidR="00752411" w:rsidRPr="004356B3" w:rsidRDefault="00752411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356B3">
        <w:rPr>
          <w:rFonts w:ascii="Times New Roman" w:hAnsi="Times New Roman"/>
          <w:sz w:val="24"/>
          <w:szCs w:val="24"/>
        </w:rPr>
        <w:t>Способы шифрования информации. Работа «цифирного отделения»</w:t>
      </w:r>
    </w:p>
    <w:p w:rsidR="00752411" w:rsidRPr="004356B3" w:rsidRDefault="00752411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356B3">
        <w:rPr>
          <w:rFonts w:ascii="Times New Roman" w:hAnsi="Times New Roman"/>
          <w:sz w:val="24"/>
          <w:szCs w:val="24"/>
        </w:rPr>
        <w:lastRenderedPageBreak/>
        <w:t xml:space="preserve">Начало </w:t>
      </w:r>
      <w:proofErr w:type="spellStart"/>
      <w:r w:rsidRPr="004356B3">
        <w:rPr>
          <w:rFonts w:ascii="Times New Roman" w:hAnsi="Times New Roman"/>
          <w:sz w:val="24"/>
          <w:szCs w:val="24"/>
        </w:rPr>
        <w:t>радиовойны</w:t>
      </w:r>
      <w:proofErr w:type="spellEnd"/>
      <w:r w:rsidRPr="004356B3">
        <w:rPr>
          <w:rFonts w:ascii="Times New Roman" w:hAnsi="Times New Roman"/>
          <w:sz w:val="24"/>
          <w:szCs w:val="24"/>
        </w:rPr>
        <w:t xml:space="preserve"> в эфире. Радиоразведка Русского Императорского Флота на Балтийском море: история создания.</w:t>
      </w:r>
    </w:p>
    <w:p w:rsidR="00752411" w:rsidRPr="004356B3" w:rsidRDefault="00752411" w:rsidP="004356B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Становление Службы Информационной Безопасности в СССР.</w:t>
      </w:r>
    </w:p>
    <w:p w:rsidR="00752411" w:rsidRPr="004356B3" w:rsidRDefault="00752411" w:rsidP="004356B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4356B3">
        <w:rPr>
          <w:rFonts w:ascii="Times New Roman" w:hAnsi="Times New Roman"/>
          <w:bCs/>
          <w:sz w:val="24"/>
          <w:szCs w:val="24"/>
        </w:rPr>
        <w:t>Диаграмматические</w:t>
      </w:r>
      <w:proofErr w:type="spellEnd"/>
      <w:r w:rsidRPr="004356B3">
        <w:rPr>
          <w:rFonts w:ascii="Times New Roman" w:hAnsi="Times New Roman"/>
          <w:bCs/>
          <w:sz w:val="24"/>
          <w:szCs w:val="24"/>
        </w:rPr>
        <w:t xml:space="preserve"> шифры – шаг к современной стеганографии.</w:t>
      </w:r>
    </w:p>
    <w:p w:rsidR="00752411" w:rsidRPr="004356B3" w:rsidRDefault="00752411" w:rsidP="004356B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Криптографический фронт Великой Отечественной войны. Шифровальная машина «</w:t>
      </w:r>
      <w:proofErr w:type="spellStart"/>
      <w:r w:rsidRPr="004356B3">
        <w:rPr>
          <w:rFonts w:ascii="Times New Roman" w:hAnsi="Times New Roman"/>
          <w:bCs/>
          <w:sz w:val="24"/>
          <w:szCs w:val="24"/>
        </w:rPr>
        <w:t>Энигма</w:t>
      </w:r>
      <w:proofErr w:type="spellEnd"/>
      <w:r w:rsidRPr="004356B3">
        <w:rPr>
          <w:rFonts w:ascii="Times New Roman" w:hAnsi="Times New Roman"/>
          <w:bCs/>
          <w:sz w:val="24"/>
          <w:szCs w:val="24"/>
        </w:rPr>
        <w:t>». Операция по дешифрованию «Ультра»</w:t>
      </w:r>
    </w:p>
    <w:p w:rsidR="00752411" w:rsidRPr="004356B3" w:rsidRDefault="00752411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Шифр «Система измененных знаков»</w:t>
      </w:r>
    </w:p>
    <w:p w:rsidR="001336A6" w:rsidRPr="004356B3" w:rsidRDefault="00314FF0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4" w:history="1">
        <w:r w:rsidR="00752411" w:rsidRPr="004356B3">
          <w:rPr>
            <w:rStyle w:val="ab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Вклад А. С. Попова в историю отечественной радиоразведки</w:t>
        </w:r>
      </w:hyperlink>
      <w:r w:rsidR="00752411" w:rsidRPr="004356B3">
        <w:rPr>
          <w:rFonts w:ascii="Times New Roman" w:hAnsi="Times New Roman"/>
          <w:sz w:val="24"/>
          <w:szCs w:val="24"/>
        </w:rPr>
        <w:t>.</w:t>
      </w:r>
      <w:hyperlink r:id="rId15" w:history="1">
        <w:r w:rsidR="00752411" w:rsidRPr="004356B3">
          <w:rPr>
            <w:rStyle w:val="apple-converted-space"/>
            <w:rFonts w:ascii="Times New Roman" w:hAnsi="Times New Roman"/>
            <w:bCs/>
            <w:sz w:val="24"/>
            <w:szCs w:val="24"/>
            <w:shd w:val="clear" w:color="auto" w:fill="FFFFFF"/>
          </w:rPr>
          <w:t> </w:t>
        </w:r>
        <w:r w:rsidR="00752411" w:rsidRPr="004356B3">
          <w:rPr>
            <w:rStyle w:val="ab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Радиосвязь в СССР и радиотехнические службы органов безопасности в первой половине ХХ века</w:t>
        </w:r>
      </w:hyperlink>
    </w:p>
    <w:p w:rsidR="004356B3" w:rsidRPr="004356B3" w:rsidRDefault="004356B3" w:rsidP="004356B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История цифровых систем засекречивания речевого сигнала</w:t>
      </w:r>
      <w:r w:rsidR="009B3D6C">
        <w:rPr>
          <w:rFonts w:ascii="Times New Roman" w:hAnsi="Times New Roman"/>
          <w:bCs/>
          <w:sz w:val="24"/>
          <w:szCs w:val="24"/>
        </w:rPr>
        <w:t>.</w:t>
      </w:r>
    </w:p>
    <w:p w:rsidR="004356B3" w:rsidRPr="004356B3" w:rsidRDefault="00314FF0" w:rsidP="004356B3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6" w:history="1">
        <w:r w:rsidR="004356B3" w:rsidRPr="004356B3">
          <w:rPr>
            <w:rStyle w:val="ab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Побочные электромагнитные излучения электронной вычислительной техники и их маскировка</w:t>
        </w:r>
      </w:hyperlink>
      <w:r w:rsidR="004356B3" w:rsidRPr="004356B3">
        <w:rPr>
          <w:rFonts w:ascii="Times New Roman" w:hAnsi="Times New Roman"/>
          <w:sz w:val="24"/>
          <w:szCs w:val="24"/>
        </w:rPr>
        <w:t>.</w:t>
      </w:r>
    </w:p>
    <w:p w:rsidR="004356B3" w:rsidRPr="004356B3" w:rsidRDefault="004356B3" w:rsidP="004356B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 xml:space="preserve">Особенности Российской шифровальной и </w:t>
      </w:r>
      <w:proofErr w:type="spellStart"/>
      <w:r w:rsidRPr="004356B3">
        <w:rPr>
          <w:rFonts w:ascii="Times New Roman" w:hAnsi="Times New Roman"/>
          <w:bCs/>
          <w:sz w:val="24"/>
          <w:szCs w:val="24"/>
        </w:rPr>
        <w:t>дешифровальной</w:t>
      </w:r>
      <w:proofErr w:type="spellEnd"/>
      <w:r w:rsidRPr="004356B3">
        <w:rPr>
          <w:rFonts w:ascii="Times New Roman" w:hAnsi="Times New Roman"/>
          <w:bCs/>
          <w:sz w:val="24"/>
          <w:szCs w:val="24"/>
        </w:rPr>
        <w:t xml:space="preserve"> службы.</w:t>
      </w:r>
    </w:p>
    <w:p w:rsidR="004356B3" w:rsidRPr="004356B3" w:rsidRDefault="004356B3" w:rsidP="001336A6">
      <w:pPr>
        <w:ind w:left="709"/>
        <w:rPr>
          <w:bCs/>
        </w:rPr>
      </w:pPr>
    </w:p>
    <w:p w:rsidR="00F051FE" w:rsidRDefault="00FA0C5F" w:rsidP="00F051FE">
      <w:pPr>
        <w:ind w:left="360"/>
        <w:jc w:val="center"/>
        <w:rPr>
          <w:b/>
        </w:rPr>
      </w:pPr>
      <w:r>
        <w:rPr>
          <w:b/>
        </w:rPr>
        <w:t>7</w:t>
      </w:r>
      <w:r w:rsidR="00F051FE">
        <w:rPr>
          <w:b/>
        </w:rPr>
        <w:t>.Темы для самостоятельной работы студентов.</w:t>
      </w:r>
    </w:p>
    <w:p w:rsidR="00F051FE" w:rsidRDefault="00F051FE" w:rsidP="00F051FE">
      <w:pPr>
        <w:ind w:left="360"/>
        <w:jc w:val="center"/>
        <w:rPr>
          <w:b/>
        </w:rPr>
      </w:pPr>
      <w:r>
        <w:rPr>
          <w:b/>
        </w:rPr>
        <w:t>( реферат)</w:t>
      </w:r>
    </w:p>
    <w:p w:rsidR="00F051FE" w:rsidRPr="004356B3" w:rsidRDefault="00F051FE" w:rsidP="00F051FE">
      <w:pPr>
        <w:pStyle w:val="aa"/>
        <w:numPr>
          <w:ilvl w:val="0"/>
          <w:numId w:val="5"/>
        </w:numPr>
        <w:ind w:left="709"/>
        <w:rPr>
          <w:rFonts w:ascii="Times New Roman" w:hAnsi="Times New Roman"/>
          <w:bCs/>
          <w:sz w:val="24"/>
          <w:szCs w:val="24"/>
        </w:rPr>
      </w:pPr>
      <w:proofErr w:type="spellStart"/>
      <w:r w:rsidRPr="004356B3">
        <w:rPr>
          <w:rFonts w:ascii="Times New Roman" w:hAnsi="Times New Roman"/>
          <w:bCs/>
          <w:sz w:val="24"/>
          <w:szCs w:val="24"/>
        </w:rPr>
        <w:t>Многоалфавитный</w:t>
      </w:r>
      <w:proofErr w:type="spellEnd"/>
      <w:r w:rsidRPr="004356B3">
        <w:rPr>
          <w:rFonts w:ascii="Times New Roman" w:hAnsi="Times New Roman"/>
          <w:bCs/>
          <w:sz w:val="24"/>
          <w:szCs w:val="24"/>
        </w:rPr>
        <w:t xml:space="preserve"> шифр.</w:t>
      </w:r>
    </w:p>
    <w:p w:rsidR="00F051FE" w:rsidRPr="004356B3" w:rsidRDefault="00F051FE" w:rsidP="00F051FE">
      <w:pPr>
        <w:pStyle w:val="aa"/>
        <w:numPr>
          <w:ilvl w:val="0"/>
          <w:numId w:val="5"/>
        </w:numPr>
        <w:ind w:left="709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56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Криптографическая деятельность при Петре 1</w:t>
      </w:r>
      <w:r w:rsidRPr="004356B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F051FE" w:rsidRDefault="00F051FE" w:rsidP="00F051FE">
      <w:pPr>
        <w:pStyle w:val="aa"/>
        <w:numPr>
          <w:ilvl w:val="0"/>
          <w:numId w:val="5"/>
        </w:numPr>
        <w:ind w:left="709"/>
        <w:rPr>
          <w:rFonts w:ascii="Times New Roman" w:hAnsi="Times New Roman"/>
          <w:sz w:val="24"/>
          <w:szCs w:val="24"/>
        </w:rPr>
      </w:pPr>
      <w:proofErr w:type="gramStart"/>
      <w:r w:rsidRPr="004356B3">
        <w:rPr>
          <w:rFonts w:ascii="Times New Roman" w:hAnsi="Times New Roman"/>
          <w:sz w:val="24"/>
          <w:szCs w:val="24"/>
        </w:rPr>
        <w:t>Р</w:t>
      </w:r>
      <w:proofErr w:type="gramEnd"/>
      <w:r w:rsidR="00314FF0" w:rsidRPr="004356B3">
        <w:rPr>
          <w:rFonts w:ascii="Times New Roman" w:hAnsi="Times New Roman"/>
          <w:sz w:val="24"/>
          <w:szCs w:val="24"/>
        </w:rPr>
        <w:fldChar w:fldCharType="begin"/>
      </w:r>
      <w:r w:rsidRPr="004356B3">
        <w:rPr>
          <w:rFonts w:ascii="Times New Roman" w:hAnsi="Times New Roman"/>
          <w:sz w:val="24"/>
          <w:szCs w:val="24"/>
        </w:rPr>
        <w:instrText>HYPERLINK "http://www.inside-zi.ru/pages/2_2013/87.html"</w:instrText>
      </w:r>
      <w:r w:rsidR="00314FF0" w:rsidRPr="004356B3">
        <w:rPr>
          <w:rFonts w:ascii="Times New Roman" w:hAnsi="Times New Roman"/>
          <w:sz w:val="24"/>
          <w:szCs w:val="24"/>
        </w:rPr>
        <w:fldChar w:fldCharType="separate"/>
      </w:r>
      <w:r w:rsidRPr="004356B3">
        <w:rPr>
          <w:rStyle w:val="ab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t>оссийский «черный кабинет» против внешних и внутренних врагов</w:t>
      </w:r>
      <w:r w:rsidR="00314FF0" w:rsidRPr="004356B3">
        <w:rPr>
          <w:rFonts w:ascii="Times New Roman" w:hAnsi="Times New Roman"/>
          <w:sz w:val="24"/>
          <w:szCs w:val="24"/>
        </w:rPr>
        <w:fldChar w:fldCharType="end"/>
      </w:r>
      <w:r w:rsidRPr="004356B3">
        <w:rPr>
          <w:rFonts w:ascii="Times New Roman" w:hAnsi="Times New Roman"/>
          <w:sz w:val="24"/>
          <w:szCs w:val="24"/>
        </w:rPr>
        <w:t>.</w:t>
      </w:r>
    </w:p>
    <w:p w:rsidR="00F051FE" w:rsidRPr="004356B3" w:rsidRDefault="00F051FE" w:rsidP="00F051FE">
      <w:pPr>
        <w:pStyle w:val="aa"/>
        <w:numPr>
          <w:ilvl w:val="0"/>
          <w:numId w:val="5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Вклад в шифрование Эйлера и Альберти.</w:t>
      </w:r>
    </w:p>
    <w:p w:rsidR="00F051FE" w:rsidRPr="004356B3" w:rsidRDefault="00F051FE" w:rsidP="00F051FE">
      <w:pPr>
        <w:pStyle w:val="aa"/>
        <w:numPr>
          <w:ilvl w:val="0"/>
          <w:numId w:val="5"/>
        </w:numPr>
        <w:ind w:left="709"/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Шифр «Цифирь»</w:t>
      </w:r>
    </w:p>
    <w:p w:rsidR="00F051FE" w:rsidRPr="004356B3" w:rsidRDefault="00F051FE" w:rsidP="00F051FE">
      <w:pPr>
        <w:pStyle w:val="aa"/>
        <w:numPr>
          <w:ilvl w:val="0"/>
          <w:numId w:val="5"/>
        </w:numPr>
        <w:ind w:left="709"/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Шифр</w:t>
      </w:r>
      <w:proofErr w:type="gramStart"/>
      <w:r w:rsidRPr="004356B3">
        <w:rPr>
          <w:rFonts w:ascii="Times New Roman" w:hAnsi="Times New Roman"/>
          <w:bCs/>
          <w:sz w:val="24"/>
          <w:szCs w:val="24"/>
        </w:rPr>
        <w:t xml:space="preserve"> Д</w:t>
      </w:r>
      <w:proofErr w:type="gramEnd"/>
      <w:r w:rsidRPr="004356B3">
        <w:rPr>
          <w:rFonts w:ascii="Times New Roman" w:hAnsi="Times New Roman"/>
          <w:bCs/>
          <w:sz w:val="24"/>
          <w:szCs w:val="24"/>
        </w:rPr>
        <w:t xml:space="preserve">е </w:t>
      </w:r>
      <w:proofErr w:type="spellStart"/>
      <w:r w:rsidRPr="004356B3">
        <w:rPr>
          <w:rFonts w:ascii="Times New Roman" w:hAnsi="Times New Roman"/>
          <w:bCs/>
          <w:sz w:val="24"/>
          <w:szCs w:val="24"/>
        </w:rPr>
        <w:t>Ла</w:t>
      </w:r>
      <w:proofErr w:type="spellEnd"/>
      <w:r w:rsidRPr="004356B3">
        <w:rPr>
          <w:rFonts w:ascii="Times New Roman" w:hAnsi="Times New Roman"/>
          <w:bCs/>
          <w:sz w:val="24"/>
          <w:szCs w:val="24"/>
        </w:rPr>
        <w:t xml:space="preserve"> Порта.</w:t>
      </w:r>
    </w:p>
    <w:p w:rsidR="00F051FE" w:rsidRPr="004356B3" w:rsidRDefault="00F051FE" w:rsidP="00F051FE">
      <w:pPr>
        <w:pStyle w:val="aa"/>
        <w:numPr>
          <w:ilvl w:val="0"/>
          <w:numId w:val="5"/>
        </w:numPr>
        <w:ind w:left="709"/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Криптографическая деятельность организаций «Земля и воля» и «Народная воля»</w:t>
      </w:r>
      <w:r w:rsidRPr="004356B3">
        <w:rPr>
          <w:rFonts w:ascii="Times New Roman" w:hAnsi="Times New Roman"/>
          <w:bCs/>
          <w:sz w:val="24"/>
          <w:szCs w:val="24"/>
        </w:rPr>
        <w:br/>
        <w:t xml:space="preserve">в России в 1876–1881 годах. </w:t>
      </w:r>
    </w:p>
    <w:p w:rsidR="00F051FE" w:rsidRPr="004356B3" w:rsidRDefault="00F051FE" w:rsidP="00F051FE">
      <w:pPr>
        <w:pStyle w:val="aa"/>
        <w:numPr>
          <w:ilvl w:val="0"/>
          <w:numId w:val="5"/>
        </w:numPr>
        <w:ind w:left="709"/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Работа Охранного отделения.</w:t>
      </w:r>
    </w:p>
    <w:p w:rsidR="00F051FE" w:rsidRPr="004356B3" w:rsidRDefault="00F051FE" w:rsidP="00F051FE">
      <w:pPr>
        <w:pStyle w:val="aa"/>
        <w:numPr>
          <w:ilvl w:val="0"/>
          <w:numId w:val="5"/>
        </w:numPr>
        <w:ind w:left="709"/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Становление Службы Информационной Безопасности в СССР.</w:t>
      </w:r>
    </w:p>
    <w:p w:rsidR="00F051FE" w:rsidRPr="004356B3" w:rsidRDefault="00F051FE" w:rsidP="00F051FE">
      <w:pPr>
        <w:pStyle w:val="aa"/>
        <w:numPr>
          <w:ilvl w:val="0"/>
          <w:numId w:val="5"/>
        </w:numPr>
        <w:ind w:left="709"/>
        <w:rPr>
          <w:rFonts w:ascii="Times New Roman" w:hAnsi="Times New Roman"/>
          <w:bCs/>
          <w:sz w:val="24"/>
          <w:szCs w:val="24"/>
        </w:rPr>
      </w:pPr>
      <w:r w:rsidRPr="004356B3">
        <w:rPr>
          <w:rFonts w:ascii="Times New Roman" w:hAnsi="Times New Roman"/>
          <w:bCs/>
          <w:sz w:val="24"/>
          <w:szCs w:val="24"/>
        </w:rPr>
        <w:t>Шифровальная машина «</w:t>
      </w:r>
      <w:proofErr w:type="spellStart"/>
      <w:r w:rsidRPr="004356B3">
        <w:rPr>
          <w:rFonts w:ascii="Times New Roman" w:hAnsi="Times New Roman"/>
          <w:bCs/>
          <w:sz w:val="24"/>
          <w:szCs w:val="24"/>
        </w:rPr>
        <w:t>Энигма</w:t>
      </w:r>
      <w:proofErr w:type="spellEnd"/>
      <w:r w:rsidRPr="004356B3">
        <w:rPr>
          <w:rFonts w:ascii="Times New Roman" w:hAnsi="Times New Roman"/>
          <w:bCs/>
          <w:sz w:val="24"/>
          <w:szCs w:val="24"/>
        </w:rPr>
        <w:t>». Операция по дешифрованию «Ультра»</w:t>
      </w:r>
    </w:p>
    <w:p w:rsidR="00F051FE" w:rsidRPr="004356B3" w:rsidRDefault="00F051FE" w:rsidP="00F051FE">
      <w:pPr>
        <w:pStyle w:val="aa"/>
        <w:ind w:left="709"/>
        <w:rPr>
          <w:rFonts w:ascii="Times New Roman" w:hAnsi="Times New Roman"/>
          <w:sz w:val="24"/>
          <w:szCs w:val="24"/>
        </w:rPr>
      </w:pPr>
    </w:p>
    <w:p w:rsidR="00D52A62" w:rsidRDefault="00FA0C5F" w:rsidP="00D52A62">
      <w:pPr>
        <w:ind w:left="360"/>
        <w:jc w:val="center"/>
        <w:rPr>
          <w:b/>
        </w:rPr>
      </w:pPr>
      <w:r>
        <w:rPr>
          <w:b/>
        </w:rPr>
        <w:t>8</w:t>
      </w:r>
      <w:r w:rsidR="00D52A62" w:rsidRPr="00BA67D4">
        <w:rPr>
          <w:b/>
        </w:rPr>
        <w:t>.Список рекомендуемой литературы</w:t>
      </w:r>
      <w:r w:rsidR="00D52A62">
        <w:rPr>
          <w:b/>
        </w:rPr>
        <w:t>:</w:t>
      </w:r>
    </w:p>
    <w:p w:rsidR="00D52A62" w:rsidRDefault="00D52A62" w:rsidP="00D52A62">
      <w:pPr>
        <w:jc w:val="center"/>
        <w:rPr>
          <w:u w:val="single"/>
        </w:rPr>
      </w:pPr>
      <w:r>
        <w:rPr>
          <w:u w:val="single"/>
        </w:rPr>
        <w:t>Основная литература</w:t>
      </w:r>
    </w:p>
    <w:p w:rsidR="001336A6" w:rsidRDefault="001336A6" w:rsidP="001336A6">
      <w:pPr>
        <w:ind w:left="709"/>
      </w:pPr>
    </w:p>
    <w:p w:rsidR="00760622" w:rsidRPr="00FC0D76" w:rsidRDefault="00760622" w:rsidP="00FC0D76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FC0D76">
        <w:rPr>
          <w:rFonts w:ascii="Times New Roman" w:hAnsi="Times New Roman"/>
          <w:sz w:val="24"/>
          <w:szCs w:val="24"/>
        </w:rPr>
        <w:t>Ярочкин</w:t>
      </w:r>
      <w:proofErr w:type="spellEnd"/>
      <w:r w:rsidRPr="00FC0D76">
        <w:rPr>
          <w:rFonts w:ascii="Times New Roman" w:hAnsi="Times New Roman"/>
          <w:sz w:val="24"/>
          <w:szCs w:val="24"/>
        </w:rPr>
        <w:t xml:space="preserve"> В.И.Информационная безопасность </w:t>
      </w:r>
      <w:proofErr w:type="spellStart"/>
      <w:r w:rsidRPr="00FC0D76">
        <w:rPr>
          <w:rFonts w:ascii="Times New Roman" w:hAnsi="Times New Roman"/>
          <w:sz w:val="24"/>
          <w:szCs w:val="24"/>
        </w:rPr>
        <w:t>Академпроект</w:t>
      </w:r>
      <w:proofErr w:type="spellEnd"/>
      <w:r w:rsidRPr="00FC0D76">
        <w:rPr>
          <w:rFonts w:ascii="Times New Roman" w:hAnsi="Times New Roman"/>
          <w:sz w:val="24"/>
          <w:szCs w:val="24"/>
        </w:rPr>
        <w:t xml:space="preserve"> 2009 г.</w:t>
      </w:r>
    </w:p>
    <w:p w:rsidR="00D52A62" w:rsidRPr="00FC0D76" w:rsidRDefault="00D52A62" w:rsidP="00FC0D76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C0D76">
        <w:rPr>
          <w:rFonts w:ascii="Times New Roman" w:hAnsi="Times New Roman"/>
          <w:sz w:val="24"/>
          <w:szCs w:val="24"/>
        </w:rPr>
        <w:t xml:space="preserve">Соболева Т.А.История шифровального дела в России М.: </w:t>
      </w:r>
      <w:proofErr w:type="spellStart"/>
      <w:r w:rsidRPr="00FC0D76">
        <w:rPr>
          <w:rFonts w:ascii="Times New Roman" w:hAnsi="Times New Roman"/>
          <w:sz w:val="24"/>
          <w:szCs w:val="24"/>
        </w:rPr>
        <w:t>ОЛМА-ПРЕСС-Образование</w:t>
      </w:r>
      <w:proofErr w:type="spellEnd"/>
      <w:r w:rsidRPr="00FC0D76">
        <w:rPr>
          <w:rFonts w:ascii="Times New Roman" w:hAnsi="Times New Roman"/>
          <w:sz w:val="24"/>
          <w:szCs w:val="24"/>
        </w:rPr>
        <w:t>, 2010 г.</w:t>
      </w:r>
    </w:p>
    <w:p w:rsidR="00955DB3" w:rsidRDefault="00955DB3" w:rsidP="00FC0D76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C0D76">
        <w:rPr>
          <w:rFonts w:ascii="Times New Roman" w:hAnsi="Times New Roman"/>
          <w:sz w:val="24"/>
          <w:szCs w:val="24"/>
        </w:rPr>
        <w:t>Журнал «Защита информации Инсайд»</w:t>
      </w:r>
      <w:r w:rsidR="00760622" w:rsidRPr="00FC0D76">
        <w:rPr>
          <w:rFonts w:ascii="Times New Roman" w:hAnsi="Times New Roman"/>
          <w:sz w:val="24"/>
          <w:szCs w:val="24"/>
        </w:rPr>
        <w:t xml:space="preserve"> </w:t>
      </w:r>
    </w:p>
    <w:p w:rsidR="00605CF9" w:rsidRDefault="00605CF9" w:rsidP="00605CF9">
      <w:pPr>
        <w:pStyle w:val="aa"/>
        <w:ind w:left="1429"/>
        <w:rPr>
          <w:rFonts w:ascii="Times New Roman" w:hAnsi="Times New Roman"/>
          <w:sz w:val="24"/>
          <w:szCs w:val="24"/>
          <w:u w:val="single"/>
        </w:rPr>
      </w:pPr>
    </w:p>
    <w:p w:rsidR="00605CF9" w:rsidRPr="00605CF9" w:rsidRDefault="00605CF9" w:rsidP="00D20E3B">
      <w:pPr>
        <w:pStyle w:val="aa"/>
        <w:ind w:left="1429"/>
        <w:jc w:val="center"/>
        <w:rPr>
          <w:rFonts w:ascii="Times New Roman" w:hAnsi="Times New Roman"/>
          <w:sz w:val="24"/>
          <w:szCs w:val="24"/>
        </w:rPr>
      </w:pPr>
      <w:r w:rsidRPr="00605CF9">
        <w:rPr>
          <w:rFonts w:ascii="Times New Roman" w:hAnsi="Times New Roman"/>
          <w:sz w:val="24"/>
          <w:szCs w:val="24"/>
          <w:u w:val="single"/>
        </w:rPr>
        <w:t>Дополнительная литература</w:t>
      </w:r>
    </w:p>
    <w:p w:rsidR="00F872BF" w:rsidRPr="00605CF9" w:rsidRDefault="00605CF9" w:rsidP="00605CF9">
      <w:pPr>
        <w:pStyle w:val="aa"/>
        <w:numPr>
          <w:ilvl w:val="0"/>
          <w:numId w:val="7"/>
        </w:numPr>
        <w:ind w:left="1418"/>
        <w:rPr>
          <w:rFonts w:ascii="Times New Roman" w:hAnsi="Times New Roman"/>
          <w:sz w:val="24"/>
          <w:szCs w:val="24"/>
        </w:rPr>
      </w:pPr>
      <w:r w:rsidRPr="00605CF9">
        <w:rPr>
          <w:rFonts w:ascii="Times New Roman" w:hAnsi="Times New Roman"/>
          <w:sz w:val="24"/>
          <w:szCs w:val="24"/>
        </w:rPr>
        <w:t xml:space="preserve">Центральный государственный архив древних рукописей. </w:t>
      </w:r>
    </w:p>
    <w:p w:rsidR="00605CF9" w:rsidRDefault="00605CF9" w:rsidP="00605CF9">
      <w:pPr>
        <w:pStyle w:val="aa"/>
        <w:numPr>
          <w:ilvl w:val="0"/>
          <w:numId w:val="7"/>
        </w:numPr>
        <w:ind w:left="1418"/>
        <w:rPr>
          <w:rFonts w:ascii="Times New Roman" w:hAnsi="Times New Roman"/>
          <w:sz w:val="24"/>
          <w:szCs w:val="24"/>
        </w:rPr>
      </w:pPr>
      <w:r w:rsidRPr="00605CF9">
        <w:rPr>
          <w:rFonts w:ascii="Times New Roman" w:hAnsi="Times New Roman"/>
          <w:sz w:val="24"/>
          <w:szCs w:val="24"/>
        </w:rPr>
        <w:t>А</w:t>
      </w:r>
      <w:r w:rsidR="00B11525">
        <w:rPr>
          <w:rFonts w:ascii="Times New Roman" w:hAnsi="Times New Roman"/>
          <w:sz w:val="24"/>
          <w:szCs w:val="24"/>
        </w:rPr>
        <w:t xml:space="preserve">рхив </w:t>
      </w:r>
      <w:r w:rsidRPr="00605CF9">
        <w:rPr>
          <w:rFonts w:ascii="Times New Roman" w:hAnsi="Times New Roman"/>
          <w:sz w:val="24"/>
          <w:szCs w:val="24"/>
        </w:rPr>
        <w:t>В</w:t>
      </w:r>
      <w:r w:rsidR="00B11525">
        <w:rPr>
          <w:rFonts w:ascii="Times New Roman" w:hAnsi="Times New Roman"/>
          <w:sz w:val="24"/>
          <w:szCs w:val="24"/>
        </w:rPr>
        <w:t xml:space="preserve">нешней </w:t>
      </w:r>
      <w:r w:rsidRPr="00605CF9">
        <w:rPr>
          <w:rFonts w:ascii="Times New Roman" w:hAnsi="Times New Roman"/>
          <w:sz w:val="24"/>
          <w:szCs w:val="24"/>
        </w:rPr>
        <w:t>П</w:t>
      </w:r>
      <w:r w:rsidR="00B11525">
        <w:rPr>
          <w:rFonts w:ascii="Times New Roman" w:hAnsi="Times New Roman"/>
          <w:sz w:val="24"/>
          <w:szCs w:val="24"/>
        </w:rPr>
        <w:t xml:space="preserve">олитики </w:t>
      </w:r>
      <w:r w:rsidRPr="00605CF9">
        <w:rPr>
          <w:rFonts w:ascii="Times New Roman" w:hAnsi="Times New Roman"/>
          <w:sz w:val="24"/>
          <w:szCs w:val="24"/>
        </w:rPr>
        <w:t>Р</w:t>
      </w:r>
      <w:r w:rsidR="00B11525">
        <w:rPr>
          <w:rFonts w:ascii="Times New Roman" w:hAnsi="Times New Roman"/>
          <w:sz w:val="24"/>
          <w:szCs w:val="24"/>
        </w:rPr>
        <w:t xml:space="preserve">оссийской </w:t>
      </w:r>
      <w:r w:rsidRPr="00605CF9">
        <w:rPr>
          <w:rFonts w:ascii="Times New Roman" w:hAnsi="Times New Roman"/>
          <w:sz w:val="24"/>
          <w:szCs w:val="24"/>
        </w:rPr>
        <w:t>И</w:t>
      </w:r>
      <w:r w:rsidR="00B11525">
        <w:rPr>
          <w:rFonts w:ascii="Times New Roman" w:hAnsi="Times New Roman"/>
          <w:sz w:val="24"/>
          <w:szCs w:val="24"/>
        </w:rPr>
        <w:t>мперии</w:t>
      </w:r>
      <w:r w:rsidR="00CC34E3">
        <w:rPr>
          <w:rFonts w:ascii="Times New Roman" w:hAnsi="Times New Roman"/>
          <w:sz w:val="24"/>
          <w:szCs w:val="24"/>
        </w:rPr>
        <w:t>.</w:t>
      </w:r>
      <w:r w:rsidRPr="00605CF9">
        <w:rPr>
          <w:rFonts w:ascii="Times New Roman" w:hAnsi="Times New Roman"/>
          <w:sz w:val="24"/>
          <w:szCs w:val="24"/>
        </w:rPr>
        <w:t xml:space="preserve"> Секретнейшие дела.</w:t>
      </w:r>
    </w:p>
    <w:p w:rsidR="00B11525" w:rsidRDefault="00B11525" w:rsidP="00B11525">
      <w:pPr>
        <w:pStyle w:val="aa"/>
        <w:ind w:left="1418"/>
        <w:rPr>
          <w:rFonts w:ascii="Times New Roman" w:hAnsi="Times New Roman"/>
          <w:sz w:val="24"/>
          <w:szCs w:val="24"/>
        </w:rPr>
      </w:pPr>
    </w:p>
    <w:p w:rsidR="00666925" w:rsidRDefault="00666925" w:rsidP="00B11525">
      <w:pPr>
        <w:pStyle w:val="3"/>
        <w:rPr>
          <w:b/>
          <w:sz w:val="24"/>
          <w:szCs w:val="24"/>
        </w:rPr>
      </w:pPr>
    </w:p>
    <w:p w:rsidR="00666925" w:rsidRDefault="00666925" w:rsidP="00B11525">
      <w:pPr>
        <w:pStyle w:val="3"/>
        <w:rPr>
          <w:b/>
          <w:sz w:val="24"/>
          <w:szCs w:val="24"/>
        </w:rPr>
      </w:pPr>
    </w:p>
    <w:p w:rsidR="00666925" w:rsidRDefault="00666925" w:rsidP="00B11525">
      <w:pPr>
        <w:pStyle w:val="3"/>
        <w:rPr>
          <w:b/>
          <w:sz w:val="24"/>
          <w:szCs w:val="24"/>
        </w:rPr>
      </w:pPr>
    </w:p>
    <w:p w:rsidR="00666925" w:rsidRDefault="00666925" w:rsidP="00B11525">
      <w:pPr>
        <w:pStyle w:val="3"/>
        <w:rPr>
          <w:b/>
          <w:sz w:val="24"/>
          <w:szCs w:val="24"/>
        </w:rPr>
      </w:pPr>
    </w:p>
    <w:p w:rsidR="00666925" w:rsidRDefault="00666925" w:rsidP="00B11525">
      <w:pPr>
        <w:pStyle w:val="3"/>
        <w:rPr>
          <w:b/>
          <w:sz w:val="24"/>
          <w:szCs w:val="24"/>
        </w:rPr>
      </w:pPr>
    </w:p>
    <w:p w:rsidR="00B11525" w:rsidRPr="00B11525" w:rsidRDefault="00FA0C5F" w:rsidP="00B11525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1525" w:rsidRPr="00B11525">
        <w:rPr>
          <w:b/>
          <w:sz w:val="24"/>
          <w:szCs w:val="24"/>
        </w:rPr>
        <w:t>. Обеспеченность учебных занятий учебно-методической литературой</w:t>
      </w:r>
    </w:p>
    <w:p w:rsidR="00B11525" w:rsidRPr="0091104E" w:rsidRDefault="00B11525" w:rsidP="00B11525">
      <w:pPr>
        <w:pStyle w:val="3"/>
        <w:rPr>
          <w:b/>
        </w:rPr>
      </w:pPr>
    </w:p>
    <w:tbl>
      <w:tblPr>
        <w:tblW w:w="903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1207"/>
        <w:gridCol w:w="3363"/>
        <w:gridCol w:w="1742"/>
        <w:gridCol w:w="1914"/>
      </w:tblGrid>
      <w:tr w:rsidR="00B11525" w:rsidRPr="00BA67D4" w:rsidTr="00B31D26">
        <w:trPr>
          <w:trHeight w:val="695"/>
        </w:trPr>
        <w:tc>
          <w:tcPr>
            <w:tcW w:w="804" w:type="dxa"/>
          </w:tcPr>
          <w:p w:rsidR="00B11525" w:rsidRPr="00BA67D4" w:rsidRDefault="00B11525" w:rsidP="00B31D26">
            <w:pPr>
              <w:ind w:left="360"/>
              <w:jc w:val="both"/>
              <w:rPr>
                <w:b/>
              </w:rPr>
            </w:pPr>
          </w:p>
          <w:p w:rsidR="00B11525" w:rsidRPr="00BA67D4" w:rsidRDefault="00B11525" w:rsidP="00B31D26">
            <w:pPr>
              <w:ind w:left="360"/>
              <w:jc w:val="both"/>
            </w:pPr>
            <w:r w:rsidRPr="00BA67D4">
              <w:t>№</w:t>
            </w:r>
          </w:p>
          <w:p w:rsidR="00B11525" w:rsidRPr="00BA67D4" w:rsidRDefault="00B11525" w:rsidP="00B31D26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B11525" w:rsidRPr="00BA67D4" w:rsidRDefault="00B11525" w:rsidP="00B31D26">
            <w:pPr>
              <w:jc w:val="both"/>
              <w:rPr>
                <w:b/>
              </w:rPr>
            </w:pPr>
          </w:p>
        </w:tc>
        <w:tc>
          <w:tcPr>
            <w:tcW w:w="3363" w:type="dxa"/>
          </w:tcPr>
          <w:p w:rsidR="00B11525" w:rsidRPr="00BA67D4" w:rsidRDefault="00B11525" w:rsidP="00B31D26">
            <w:pPr>
              <w:jc w:val="center"/>
              <w:rPr>
                <w:b/>
              </w:rPr>
            </w:pPr>
          </w:p>
          <w:p w:rsidR="00B11525" w:rsidRPr="00BA67D4" w:rsidRDefault="00B11525" w:rsidP="00B31D26">
            <w:pPr>
              <w:jc w:val="center"/>
              <w:rPr>
                <w:b/>
              </w:rPr>
            </w:pPr>
            <w:r w:rsidRPr="00BA67D4">
              <w:t>Наименование документа</w:t>
            </w:r>
            <w:r w:rsidRPr="00BA67D4">
              <w:rPr>
                <w:b/>
              </w:rPr>
              <w:t xml:space="preserve"> </w:t>
            </w:r>
          </w:p>
          <w:p w:rsidR="00B11525" w:rsidRPr="00BA67D4" w:rsidRDefault="00B11525" w:rsidP="00B31D26">
            <w:pPr>
              <w:kinsoku w:val="0"/>
              <w:overflowPunct w:val="0"/>
              <w:adjustRightInd w:val="0"/>
              <w:jc w:val="center"/>
            </w:pPr>
          </w:p>
        </w:tc>
        <w:tc>
          <w:tcPr>
            <w:tcW w:w="1742" w:type="dxa"/>
          </w:tcPr>
          <w:p w:rsidR="00B11525" w:rsidRDefault="00B11525" w:rsidP="00B31D26">
            <w:pPr>
              <w:kinsoku w:val="0"/>
              <w:overflowPunct w:val="0"/>
              <w:adjustRightInd w:val="0"/>
              <w:jc w:val="center"/>
            </w:pPr>
          </w:p>
          <w:p w:rsidR="00B11525" w:rsidRPr="00BA67D4" w:rsidRDefault="00B11525" w:rsidP="00B31D26">
            <w:pPr>
              <w:kinsoku w:val="0"/>
              <w:overflowPunct w:val="0"/>
              <w:adjustRightInd w:val="0"/>
              <w:jc w:val="center"/>
            </w:pPr>
            <w:r w:rsidRPr="00BA67D4">
              <w:t>Кол-во</w:t>
            </w:r>
          </w:p>
          <w:p w:rsidR="00B11525" w:rsidRPr="00BA67D4" w:rsidRDefault="00B11525" w:rsidP="00B31D26">
            <w:pPr>
              <w:kinsoku w:val="0"/>
              <w:overflowPunct w:val="0"/>
              <w:adjustRightInd w:val="0"/>
              <w:jc w:val="center"/>
            </w:pPr>
            <w:r w:rsidRPr="00BA67D4">
              <w:t>экз.</w:t>
            </w:r>
          </w:p>
        </w:tc>
        <w:tc>
          <w:tcPr>
            <w:tcW w:w="1914" w:type="dxa"/>
          </w:tcPr>
          <w:p w:rsidR="00B11525" w:rsidRPr="00BA67D4" w:rsidRDefault="00B11525" w:rsidP="00B31D26">
            <w:pPr>
              <w:kinsoku w:val="0"/>
              <w:overflowPunct w:val="0"/>
              <w:adjustRightInd w:val="0"/>
              <w:jc w:val="center"/>
            </w:pPr>
            <w:r>
              <w:t>Обеспеченность студентов учебной литературой</w:t>
            </w:r>
          </w:p>
        </w:tc>
      </w:tr>
      <w:tr w:rsidR="00B11525" w:rsidRPr="00BA67D4" w:rsidTr="00B31D26">
        <w:trPr>
          <w:trHeight w:val="53"/>
        </w:trPr>
        <w:tc>
          <w:tcPr>
            <w:tcW w:w="804" w:type="dxa"/>
          </w:tcPr>
          <w:p w:rsidR="00B11525" w:rsidRPr="00BA67D4" w:rsidRDefault="00B11525" w:rsidP="00B31D26">
            <w:pPr>
              <w:ind w:left="360"/>
              <w:jc w:val="both"/>
            </w:pPr>
          </w:p>
        </w:tc>
        <w:tc>
          <w:tcPr>
            <w:tcW w:w="1207" w:type="dxa"/>
          </w:tcPr>
          <w:p w:rsidR="00B11525" w:rsidRPr="00BA67D4" w:rsidRDefault="00B11525" w:rsidP="00B31D26">
            <w:pPr>
              <w:jc w:val="center"/>
            </w:pPr>
          </w:p>
        </w:tc>
        <w:tc>
          <w:tcPr>
            <w:tcW w:w="3363" w:type="dxa"/>
          </w:tcPr>
          <w:p w:rsidR="00B11525" w:rsidRPr="00BA67D4" w:rsidRDefault="00B11525" w:rsidP="00B31D26">
            <w:pPr>
              <w:pStyle w:val="3"/>
              <w:rPr>
                <w:b/>
              </w:rPr>
            </w:pPr>
          </w:p>
        </w:tc>
        <w:tc>
          <w:tcPr>
            <w:tcW w:w="1742" w:type="dxa"/>
          </w:tcPr>
          <w:p w:rsidR="00B11525" w:rsidRPr="00BA67D4" w:rsidRDefault="00B11525" w:rsidP="00B31D26">
            <w:pPr>
              <w:kinsoku w:val="0"/>
              <w:overflowPunct w:val="0"/>
              <w:adjustRightInd w:val="0"/>
              <w:jc w:val="center"/>
            </w:pPr>
          </w:p>
        </w:tc>
        <w:tc>
          <w:tcPr>
            <w:tcW w:w="1914" w:type="dxa"/>
          </w:tcPr>
          <w:p w:rsidR="00B11525" w:rsidRPr="00BA67D4" w:rsidRDefault="00B11525" w:rsidP="00B31D26">
            <w:pPr>
              <w:kinsoku w:val="0"/>
              <w:overflowPunct w:val="0"/>
              <w:adjustRightInd w:val="0"/>
              <w:jc w:val="center"/>
            </w:pPr>
          </w:p>
        </w:tc>
      </w:tr>
      <w:tr w:rsidR="00B11525" w:rsidRPr="00BA67D4" w:rsidTr="00B31D26">
        <w:trPr>
          <w:trHeight w:val="580"/>
        </w:trPr>
        <w:tc>
          <w:tcPr>
            <w:tcW w:w="804" w:type="dxa"/>
          </w:tcPr>
          <w:p w:rsidR="00B11525" w:rsidRPr="00BA67D4" w:rsidRDefault="00B11525" w:rsidP="00B31D26">
            <w:pPr>
              <w:ind w:left="360"/>
              <w:jc w:val="both"/>
            </w:pPr>
            <w:r>
              <w:t>1</w:t>
            </w:r>
          </w:p>
        </w:tc>
        <w:tc>
          <w:tcPr>
            <w:tcW w:w="1207" w:type="dxa"/>
            <w:vMerge w:val="restart"/>
          </w:tcPr>
          <w:p w:rsidR="00B11525" w:rsidRPr="00DA4826" w:rsidRDefault="00B11525" w:rsidP="00B31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становления Информационной </w:t>
            </w:r>
            <w:proofErr w:type="spellStart"/>
            <w:r w:rsidR="00EC08D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езопа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EC08D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C0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  <w:p w:rsidR="00B11525" w:rsidRPr="00BA67D4" w:rsidRDefault="00B11525" w:rsidP="00B31D26">
            <w:pPr>
              <w:jc w:val="both"/>
            </w:pPr>
          </w:p>
        </w:tc>
        <w:tc>
          <w:tcPr>
            <w:tcW w:w="3363" w:type="dxa"/>
          </w:tcPr>
          <w:p w:rsidR="00EC08D0" w:rsidRPr="00EC08D0" w:rsidRDefault="00EC08D0" w:rsidP="00EC08D0">
            <w:proofErr w:type="spellStart"/>
            <w:r w:rsidRPr="00EC08D0">
              <w:t>Ярочкин</w:t>
            </w:r>
            <w:proofErr w:type="spellEnd"/>
            <w:proofErr w:type="gramStart"/>
            <w:r w:rsidRPr="00EC08D0">
              <w:t xml:space="preserve"> .</w:t>
            </w:r>
            <w:proofErr w:type="gramEnd"/>
            <w:r w:rsidRPr="00EC08D0">
              <w:t xml:space="preserve">И.Информационная безопасность </w:t>
            </w:r>
            <w:proofErr w:type="spellStart"/>
            <w:r w:rsidRPr="00EC08D0">
              <w:t>Академпроект</w:t>
            </w:r>
            <w:proofErr w:type="spellEnd"/>
            <w:r w:rsidRPr="00EC08D0">
              <w:t xml:space="preserve"> 2009 г.</w:t>
            </w:r>
          </w:p>
          <w:p w:rsidR="00B11525" w:rsidRPr="00BA67D4" w:rsidRDefault="00B11525" w:rsidP="00B31D26">
            <w:pPr>
              <w:pStyle w:val="ac"/>
              <w:spacing w:before="0" w:beforeAutospacing="0" w:after="0" w:afterAutospacing="0" w:line="193" w:lineRule="atLeast"/>
              <w:jc w:val="both"/>
            </w:pPr>
          </w:p>
        </w:tc>
        <w:tc>
          <w:tcPr>
            <w:tcW w:w="1742" w:type="dxa"/>
          </w:tcPr>
          <w:p w:rsidR="00B11525" w:rsidRPr="00BA67D4" w:rsidRDefault="00B11525" w:rsidP="00B31D26">
            <w:pPr>
              <w:kinsoku w:val="0"/>
              <w:overflowPunct w:val="0"/>
              <w:adjustRightInd w:val="0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B11525" w:rsidRPr="00BA67D4" w:rsidRDefault="00B11525" w:rsidP="00B31D26">
            <w:pPr>
              <w:kinsoku w:val="0"/>
              <w:overflowPunct w:val="0"/>
              <w:adjustRightInd w:val="0"/>
              <w:jc w:val="center"/>
            </w:pPr>
            <w:r>
              <w:t>0,25</w:t>
            </w:r>
          </w:p>
        </w:tc>
      </w:tr>
      <w:tr w:rsidR="00EC08D0" w:rsidRPr="00BA67D4" w:rsidTr="00EB202E">
        <w:trPr>
          <w:trHeight w:val="1224"/>
        </w:trPr>
        <w:tc>
          <w:tcPr>
            <w:tcW w:w="804" w:type="dxa"/>
          </w:tcPr>
          <w:p w:rsidR="00EC08D0" w:rsidRPr="00BA67D4" w:rsidRDefault="00EC08D0" w:rsidP="00B31D26">
            <w:pPr>
              <w:ind w:left="360"/>
              <w:jc w:val="both"/>
            </w:pPr>
            <w:r>
              <w:t>2</w:t>
            </w:r>
          </w:p>
          <w:p w:rsidR="00EC08D0" w:rsidRPr="00BA67D4" w:rsidRDefault="00EC08D0" w:rsidP="00B31D26">
            <w:pPr>
              <w:ind w:left="360"/>
              <w:jc w:val="both"/>
            </w:pPr>
          </w:p>
        </w:tc>
        <w:tc>
          <w:tcPr>
            <w:tcW w:w="1207" w:type="dxa"/>
            <w:vMerge/>
          </w:tcPr>
          <w:p w:rsidR="00EC08D0" w:rsidRPr="00BA67D4" w:rsidRDefault="00EC08D0" w:rsidP="00B31D26">
            <w:pPr>
              <w:jc w:val="both"/>
            </w:pPr>
          </w:p>
        </w:tc>
        <w:tc>
          <w:tcPr>
            <w:tcW w:w="3363" w:type="dxa"/>
          </w:tcPr>
          <w:p w:rsidR="00EC08D0" w:rsidRPr="00EC08D0" w:rsidRDefault="00EC08D0" w:rsidP="00EC08D0">
            <w:r w:rsidRPr="00EC08D0">
              <w:t xml:space="preserve">Журнал «Защита информации Инсайд» </w:t>
            </w:r>
          </w:p>
          <w:p w:rsidR="00EC08D0" w:rsidRPr="00BA67D4" w:rsidRDefault="00EC08D0" w:rsidP="00B31D26">
            <w:pPr>
              <w:pStyle w:val="2"/>
            </w:pPr>
          </w:p>
        </w:tc>
        <w:tc>
          <w:tcPr>
            <w:tcW w:w="1742" w:type="dxa"/>
          </w:tcPr>
          <w:p w:rsidR="00EC08D0" w:rsidRPr="00BA67D4" w:rsidRDefault="00EC08D0" w:rsidP="00B31D26">
            <w:pPr>
              <w:kinsoku w:val="0"/>
              <w:overflowPunct w:val="0"/>
              <w:adjustRightInd w:val="0"/>
              <w:jc w:val="center"/>
            </w:pPr>
            <w:r>
              <w:t>1</w:t>
            </w:r>
          </w:p>
          <w:p w:rsidR="00EC08D0" w:rsidRPr="00BA67D4" w:rsidRDefault="00EC08D0" w:rsidP="00B31D26">
            <w:pPr>
              <w:kinsoku w:val="0"/>
              <w:overflowPunct w:val="0"/>
              <w:adjustRightInd w:val="0"/>
              <w:jc w:val="center"/>
            </w:pPr>
          </w:p>
        </w:tc>
        <w:tc>
          <w:tcPr>
            <w:tcW w:w="1914" w:type="dxa"/>
          </w:tcPr>
          <w:p w:rsidR="00EC08D0" w:rsidRPr="00BA67D4" w:rsidRDefault="00EC08D0" w:rsidP="00B31D26">
            <w:pPr>
              <w:kinsoku w:val="0"/>
              <w:overflowPunct w:val="0"/>
              <w:adjustRightInd w:val="0"/>
              <w:jc w:val="center"/>
            </w:pPr>
            <w:r>
              <w:t>0,25</w:t>
            </w:r>
          </w:p>
          <w:p w:rsidR="00EC08D0" w:rsidRPr="00BA67D4" w:rsidRDefault="00EC08D0" w:rsidP="00B31D26">
            <w:pPr>
              <w:kinsoku w:val="0"/>
              <w:overflowPunct w:val="0"/>
              <w:adjustRightInd w:val="0"/>
              <w:jc w:val="center"/>
            </w:pPr>
          </w:p>
        </w:tc>
      </w:tr>
      <w:tr w:rsidR="00B11525" w:rsidRPr="00BA67D4" w:rsidTr="00B31D26">
        <w:trPr>
          <w:trHeight w:val="562"/>
        </w:trPr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5" w:rsidRPr="00BA67D4" w:rsidRDefault="00B11525" w:rsidP="00B31D26">
            <w:pPr>
              <w:kinsoku w:val="0"/>
              <w:overflowPunct w:val="0"/>
              <w:adjustRightInd w:val="0"/>
              <w:jc w:val="center"/>
            </w:pPr>
            <w:r>
              <w:t>Всего: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5" w:rsidRPr="00BA67D4" w:rsidRDefault="00B11525" w:rsidP="00B31D26">
            <w:pPr>
              <w:kinsoku w:val="0"/>
              <w:overflowPunct w:val="0"/>
              <w:adjustRightInd w:val="0"/>
              <w:jc w:val="center"/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5" w:rsidRPr="00BA67D4" w:rsidRDefault="00B11525" w:rsidP="00B31D26">
            <w:pPr>
              <w:kinsoku w:val="0"/>
              <w:overflowPunct w:val="0"/>
              <w:adjustRightInd w:val="0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25" w:rsidRPr="00BA67D4" w:rsidRDefault="00B11525" w:rsidP="00666925">
            <w:pPr>
              <w:kinsoku w:val="0"/>
              <w:overflowPunct w:val="0"/>
              <w:adjustRightInd w:val="0"/>
              <w:jc w:val="center"/>
            </w:pPr>
            <w:r>
              <w:t>0,5</w:t>
            </w:r>
          </w:p>
        </w:tc>
      </w:tr>
    </w:tbl>
    <w:p w:rsidR="00B11525" w:rsidRDefault="00B11525" w:rsidP="00B11525">
      <w:pPr>
        <w:pStyle w:val="aa"/>
        <w:ind w:left="1418"/>
        <w:rPr>
          <w:rFonts w:ascii="Times New Roman" w:hAnsi="Times New Roman"/>
          <w:sz w:val="24"/>
          <w:szCs w:val="24"/>
        </w:rPr>
      </w:pPr>
    </w:p>
    <w:p w:rsidR="00666925" w:rsidRPr="00D20E3B" w:rsidRDefault="00666925" w:rsidP="00666925">
      <w:pPr>
        <w:pStyle w:val="3"/>
        <w:ind w:left="360"/>
        <w:jc w:val="center"/>
        <w:rPr>
          <w:b/>
          <w:sz w:val="24"/>
          <w:szCs w:val="24"/>
        </w:rPr>
      </w:pPr>
      <w:r w:rsidRPr="00D20E3B">
        <w:rPr>
          <w:b/>
          <w:sz w:val="24"/>
          <w:szCs w:val="24"/>
        </w:rPr>
        <w:t>1</w:t>
      </w:r>
      <w:r w:rsidR="00FA0C5F">
        <w:rPr>
          <w:b/>
          <w:sz w:val="24"/>
          <w:szCs w:val="24"/>
        </w:rPr>
        <w:t>0</w:t>
      </w:r>
      <w:r w:rsidRPr="00D20E3B">
        <w:rPr>
          <w:b/>
          <w:sz w:val="24"/>
          <w:szCs w:val="24"/>
        </w:rPr>
        <w:t>.Возможность доступа к электронным фондам учебно-методической документации</w:t>
      </w:r>
    </w:p>
    <w:tbl>
      <w:tblPr>
        <w:tblW w:w="903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207"/>
        <w:gridCol w:w="3362"/>
        <w:gridCol w:w="1744"/>
        <w:gridCol w:w="1912"/>
      </w:tblGrid>
      <w:tr w:rsidR="00666925" w:rsidRPr="00BA67D4" w:rsidTr="00B31D26">
        <w:trPr>
          <w:trHeight w:val="695"/>
        </w:trPr>
        <w:tc>
          <w:tcPr>
            <w:tcW w:w="805" w:type="dxa"/>
          </w:tcPr>
          <w:p w:rsidR="00666925" w:rsidRPr="00BA67D4" w:rsidRDefault="00666925" w:rsidP="00B31D26">
            <w:pPr>
              <w:ind w:left="360"/>
              <w:jc w:val="both"/>
              <w:rPr>
                <w:b/>
              </w:rPr>
            </w:pPr>
          </w:p>
          <w:p w:rsidR="00666925" w:rsidRPr="00BA67D4" w:rsidRDefault="00666925" w:rsidP="00B31D26">
            <w:pPr>
              <w:ind w:left="360"/>
              <w:jc w:val="both"/>
            </w:pPr>
            <w:r w:rsidRPr="00BA67D4">
              <w:t>№</w:t>
            </w:r>
          </w:p>
          <w:p w:rsidR="00666925" w:rsidRPr="00BA67D4" w:rsidRDefault="00666925" w:rsidP="00B31D26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666925" w:rsidRPr="00BA67D4" w:rsidRDefault="00666925" w:rsidP="00B31D26">
            <w:pPr>
              <w:jc w:val="both"/>
              <w:rPr>
                <w:b/>
              </w:rPr>
            </w:pPr>
          </w:p>
        </w:tc>
        <w:tc>
          <w:tcPr>
            <w:tcW w:w="3362" w:type="dxa"/>
          </w:tcPr>
          <w:p w:rsidR="00666925" w:rsidRPr="00BA67D4" w:rsidRDefault="00666925" w:rsidP="00B31D26">
            <w:pPr>
              <w:jc w:val="center"/>
              <w:rPr>
                <w:b/>
              </w:rPr>
            </w:pPr>
          </w:p>
          <w:p w:rsidR="00666925" w:rsidRPr="00BA67D4" w:rsidRDefault="00666925" w:rsidP="00B31D26">
            <w:pPr>
              <w:jc w:val="center"/>
              <w:rPr>
                <w:b/>
              </w:rPr>
            </w:pPr>
            <w:r w:rsidRPr="00BA67D4">
              <w:t>Наименование документа</w:t>
            </w:r>
            <w:r w:rsidRPr="00BA67D4">
              <w:rPr>
                <w:b/>
              </w:rPr>
              <w:t xml:space="preserve"> </w:t>
            </w:r>
          </w:p>
          <w:p w:rsidR="00666925" w:rsidRPr="00BA67D4" w:rsidRDefault="00666925" w:rsidP="00B31D26">
            <w:pPr>
              <w:kinsoku w:val="0"/>
              <w:overflowPunct w:val="0"/>
              <w:adjustRightInd w:val="0"/>
              <w:jc w:val="center"/>
            </w:pPr>
          </w:p>
        </w:tc>
        <w:tc>
          <w:tcPr>
            <w:tcW w:w="1744" w:type="dxa"/>
          </w:tcPr>
          <w:p w:rsidR="00666925" w:rsidRDefault="00666925" w:rsidP="00B31D26">
            <w:pPr>
              <w:kinsoku w:val="0"/>
              <w:overflowPunct w:val="0"/>
              <w:adjustRightInd w:val="0"/>
              <w:jc w:val="center"/>
            </w:pPr>
          </w:p>
          <w:p w:rsidR="00666925" w:rsidRPr="00BA67D4" w:rsidRDefault="00666925" w:rsidP="00B31D26">
            <w:pPr>
              <w:kinsoku w:val="0"/>
              <w:overflowPunct w:val="0"/>
              <w:adjustRightInd w:val="0"/>
              <w:jc w:val="center"/>
            </w:pPr>
            <w:r>
              <w:t>Ссылка на информационный ресурс</w:t>
            </w:r>
            <w:r w:rsidRPr="00BA67D4">
              <w:t xml:space="preserve"> </w:t>
            </w:r>
          </w:p>
        </w:tc>
        <w:tc>
          <w:tcPr>
            <w:tcW w:w="1912" w:type="dxa"/>
          </w:tcPr>
          <w:p w:rsidR="00666925" w:rsidRPr="00BA67D4" w:rsidRDefault="00666925" w:rsidP="00B31D26">
            <w:pPr>
              <w:kinsoku w:val="0"/>
              <w:overflowPunct w:val="0"/>
              <w:adjustRightInd w:val="0"/>
              <w:jc w:val="center"/>
            </w:pPr>
            <w:r>
              <w:t>Обеспеченность студентов учебной литературой</w:t>
            </w:r>
          </w:p>
        </w:tc>
      </w:tr>
      <w:tr w:rsidR="00666925" w:rsidRPr="00BA67D4" w:rsidTr="00B31D26">
        <w:trPr>
          <w:trHeight w:val="695"/>
        </w:trPr>
        <w:tc>
          <w:tcPr>
            <w:tcW w:w="805" w:type="dxa"/>
          </w:tcPr>
          <w:p w:rsidR="00666925" w:rsidRPr="00BA67D4" w:rsidRDefault="00666925" w:rsidP="00B31D26">
            <w:pPr>
              <w:ind w:left="360"/>
              <w:jc w:val="both"/>
            </w:pPr>
            <w:r w:rsidRPr="00BA67D4">
              <w:t>1</w:t>
            </w:r>
          </w:p>
        </w:tc>
        <w:tc>
          <w:tcPr>
            <w:tcW w:w="1207" w:type="dxa"/>
            <w:vMerge w:val="restart"/>
          </w:tcPr>
          <w:p w:rsidR="00666925" w:rsidRDefault="00666925" w:rsidP="00B31D26">
            <w:pPr>
              <w:jc w:val="both"/>
            </w:pPr>
          </w:p>
          <w:p w:rsidR="00666925" w:rsidRPr="00DA4826" w:rsidRDefault="00666925" w:rsidP="00B31D26">
            <w:pPr>
              <w:jc w:val="both"/>
            </w:pPr>
            <w:r>
              <w:t xml:space="preserve">История становления </w:t>
            </w:r>
            <w:proofErr w:type="gramStart"/>
            <w:r>
              <w:t>Информационной</w:t>
            </w:r>
            <w:proofErr w:type="gramEnd"/>
            <w:r>
              <w:t xml:space="preserve"> </w:t>
            </w:r>
            <w:proofErr w:type="spellStart"/>
            <w:r>
              <w:t>безопас-ности</w:t>
            </w:r>
            <w:proofErr w:type="spellEnd"/>
          </w:p>
          <w:p w:rsidR="00666925" w:rsidRDefault="00666925" w:rsidP="00B31D26">
            <w:pPr>
              <w:jc w:val="both"/>
            </w:pPr>
          </w:p>
          <w:p w:rsidR="00666925" w:rsidRDefault="00666925" w:rsidP="00B31D26">
            <w:pPr>
              <w:jc w:val="both"/>
            </w:pPr>
          </w:p>
          <w:p w:rsidR="00666925" w:rsidRDefault="00666925" w:rsidP="00B31D26">
            <w:pPr>
              <w:jc w:val="both"/>
            </w:pPr>
          </w:p>
          <w:p w:rsidR="00666925" w:rsidRPr="00BA67D4" w:rsidRDefault="00666925" w:rsidP="00B31D26">
            <w:pPr>
              <w:jc w:val="both"/>
            </w:pPr>
          </w:p>
        </w:tc>
        <w:tc>
          <w:tcPr>
            <w:tcW w:w="3362" w:type="dxa"/>
          </w:tcPr>
          <w:p w:rsidR="00666925" w:rsidRPr="00D20E3B" w:rsidRDefault="00666925" w:rsidP="00D20E3B">
            <w:proofErr w:type="spellStart"/>
            <w:r w:rsidRPr="00D20E3B">
              <w:t>Ярочкин</w:t>
            </w:r>
            <w:proofErr w:type="spellEnd"/>
            <w:r w:rsidRPr="00D20E3B">
              <w:t xml:space="preserve"> </w:t>
            </w:r>
            <w:r w:rsidR="00D20E3B">
              <w:t xml:space="preserve"> </w:t>
            </w:r>
            <w:proofErr w:type="spellStart"/>
            <w:r w:rsidR="00D20E3B">
              <w:t>В</w:t>
            </w:r>
            <w:r w:rsidRPr="00D20E3B">
              <w:t>.И.Информацио</w:t>
            </w:r>
            <w:proofErr w:type="gramStart"/>
            <w:r w:rsidRPr="00D20E3B">
              <w:t>н</w:t>
            </w:r>
            <w:proofErr w:type="spellEnd"/>
            <w:r w:rsidR="00D20E3B">
              <w:t>-</w:t>
            </w:r>
            <w:proofErr w:type="gramEnd"/>
            <w:r w:rsidR="00D20E3B">
              <w:t xml:space="preserve"> </w:t>
            </w:r>
            <w:proofErr w:type="spellStart"/>
            <w:r w:rsidRPr="00D20E3B">
              <w:t>ная</w:t>
            </w:r>
            <w:proofErr w:type="spellEnd"/>
            <w:r w:rsidRPr="00D20E3B">
              <w:t xml:space="preserve"> безопасность </w:t>
            </w:r>
            <w:proofErr w:type="spellStart"/>
            <w:r w:rsidRPr="00D20E3B">
              <w:t>Академпроект</w:t>
            </w:r>
            <w:proofErr w:type="spellEnd"/>
            <w:r w:rsidRPr="00D20E3B">
              <w:t xml:space="preserve"> 2009 г.</w:t>
            </w:r>
          </w:p>
          <w:p w:rsidR="00666925" w:rsidRPr="00483287" w:rsidRDefault="00666925" w:rsidP="00B31D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666925" w:rsidRPr="00CB70BD" w:rsidRDefault="00666925" w:rsidP="00B31D26">
            <w:pPr>
              <w:kinsoku w:val="0"/>
              <w:overflowPunct w:val="0"/>
              <w:adjustRightInd w:val="0"/>
              <w:jc w:val="center"/>
            </w:pPr>
            <w:r>
              <w:rPr>
                <w:lang w:val="en-US"/>
              </w:rPr>
              <w:t>http</w:t>
            </w:r>
            <w:r>
              <w:t>//</w:t>
            </w:r>
            <w:r>
              <w:rPr>
                <w:lang w:val="en-US"/>
              </w:rPr>
              <w:t xml:space="preserve"> znanium.com</w:t>
            </w:r>
            <w:r>
              <w:t>/</w:t>
            </w:r>
          </w:p>
        </w:tc>
        <w:tc>
          <w:tcPr>
            <w:tcW w:w="1912" w:type="dxa"/>
          </w:tcPr>
          <w:p w:rsidR="00666925" w:rsidRPr="00BA67D4" w:rsidRDefault="00666925" w:rsidP="00B31D26">
            <w:pPr>
              <w:kinsoku w:val="0"/>
              <w:overflowPunct w:val="0"/>
              <w:adjustRightInd w:val="0"/>
              <w:jc w:val="center"/>
            </w:pPr>
            <w:r>
              <w:t>свободно</w:t>
            </w:r>
          </w:p>
        </w:tc>
      </w:tr>
      <w:tr w:rsidR="00666925" w:rsidRPr="00BA67D4" w:rsidTr="00B31D26">
        <w:trPr>
          <w:trHeight w:val="580"/>
        </w:trPr>
        <w:tc>
          <w:tcPr>
            <w:tcW w:w="805" w:type="dxa"/>
          </w:tcPr>
          <w:p w:rsidR="00666925" w:rsidRPr="00BA67D4" w:rsidRDefault="00666925" w:rsidP="00B31D26">
            <w:pPr>
              <w:ind w:left="360"/>
              <w:jc w:val="both"/>
            </w:pPr>
            <w:r w:rsidRPr="00BA67D4">
              <w:t>2</w:t>
            </w:r>
          </w:p>
        </w:tc>
        <w:tc>
          <w:tcPr>
            <w:tcW w:w="1207" w:type="dxa"/>
            <w:vMerge/>
          </w:tcPr>
          <w:p w:rsidR="00666925" w:rsidRPr="00BA67D4" w:rsidRDefault="00666925" w:rsidP="00B31D26">
            <w:pPr>
              <w:jc w:val="both"/>
            </w:pPr>
          </w:p>
        </w:tc>
        <w:tc>
          <w:tcPr>
            <w:tcW w:w="3362" w:type="dxa"/>
          </w:tcPr>
          <w:p w:rsidR="00D20E3B" w:rsidRPr="00D20E3B" w:rsidRDefault="00D20E3B" w:rsidP="00D20E3B">
            <w:r w:rsidRPr="00D20E3B">
              <w:t xml:space="preserve">Соболева Т.А.История шифровального дела в России М.: </w:t>
            </w:r>
            <w:proofErr w:type="spellStart"/>
            <w:r w:rsidRPr="00D20E3B">
              <w:t>ОЛМА-ПРЕСС-Образование</w:t>
            </w:r>
            <w:proofErr w:type="spellEnd"/>
            <w:r w:rsidRPr="00D20E3B">
              <w:t>, 2010 г.</w:t>
            </w:r>
          </w:p>
          <w:p w:rsidR="00666925" w:rsidRPr="00483287" w:rsidRDefault="00666925" w:rsidP="00B31D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66925" w:rsidRPr="00BA67D4" w:rsidRDefault="00666925" w:rsidP="00B31D26">
            <w:pPr>
              <w:kinsoku w:val="0"/>
              <w:overflowPunct w:val="0"/>
              <w:adjustRightInd w:val="0"/>
              <w:jc w:val="center"/>
            </w:pPr>
            <w:r>
              <w:rPr>
                <w:lang w:val="en-US"/>
              </w:rPr>
              <w:t>http</w:t>
            </w:r>
            <w:r>
              <w:t>//</w:t>
            </w:r>
            <w:r>
              <w:rPr>
                <w:lang w:val="en-US"/>
              </w:rPr>
              <w:t xml:space="preserve"> znanium.com</w:t>
            </w:r>
            <w:r>
              <w:t>/</w:t>
            </w:r>
          </w:p>
        </w:tc>
        <w:tc>
          <w:tcPr>
            <w:tcW w:w="1912" w:type="dxa"/>
          </w:tcPr>
          <w:p w:rsidR="00666925" w:rsidRPr="00BA67D4" w:rsidRDefault="00666925" w:rsidP="00B31D26">
            <w:pPr>
              <w:kinsoku w:val="0"/>
              <w:overflowPunct w:val="0"/>
              <w:adjustRightInd w:val="0"/>
              <w:jc w:val="center"/>
            </w:pPr>
            <w:r>
              <w:t>свободно</w:t>
            </w:r>
          </w:p>
        </w:tc>
      </w:tr>
      <w:tr w:rsidR="00666925" w:rsidRPr="00BA67D4" w:rsidTr="00B31D26">
        <w:trPr>
          <w:trHeight w:val="580"/>
        </w:trPr>
        <w:tc>
          <w:tcPr>
            <w:tcW w:w="805" w:type="dxa"/>
          </w:tcPr>
          <w:p w:rsidR="00666925" w:rsidRPr="00BA67D4" w:rsidRDefault="00666925" w:rsidP="00B31D26">
            <w:pPr>
              <w:ind w:left="360"/>
              <w:jc w:val="both"/>
            </w:pPr>
            <w:r w:rsidRPr="00BA67D4">
              <w:t>3</w:t>
            </w:r>
          </w:p>
        </w:tc>
        <w:tc>
          <w:tcPr>
            <w:tcW w:w="1207" w:type="dxa"/>
            <w:vMerge/>
          </w:tcPr>
          <w:p w:rsidR="00666925" w:rsidRPr="00BA67D4" w:rsidRDefault="00666925" w:rsidP="00B31D26">
            <w:pPr>
              <w:jc w:val="both"/>
            </w:pPr>
          </w:p>
        </w:tc>
        <w:tc>
          <w:tcPr>
            <w:tcW w:w="3362" w:type="dxa"/>
          </w:tcPr>
          <w:p w:rsidR="00D20E3B" w:rsidRPr="00D20E3B" w:rsidRDefault="00D20E3B" w:rsidP="00D20E3B">
            <w:r w:rsidRPr="00D20E3B">
              <w:t xml:space="preserve">Журнал «Защита информации Инсайд» </w:t>
            </w:r>
          </w:p>
          <w:p w:rsidR="00666925" w:rsidRPr="00BA67D4" w:rsidRDefault="00666925" w:rsidP="00B31D26">
            <w:pPr>
              <w:pStyle w:val="ac"/>
              <w:spacing w:before="0" w:beforeAutospacing="0" w:after="0" w:afterAutospacing="0" w:line="193" w:lineRule="atLeast"/>
              <w:jc w:val="both"/>
            </w:pPr>
          </w:p>
        </w:tc>
        <w:tc>
          <w:tcPr>
            <w:tcW w:w="1744" w:type="dxa"/>
          </w:tcPr>
          <w:p w:rsidR="00666925" w:rsidRPr="00BA67D4" w:rsidRDefault="00666925" w:rsidP="00B31D26">
            <w:pPr>
              <w:kinsoku w:val="0"/>
              <w:overflowPunct w:val="0"/>
              <w:adjustRightInd w:val="0"/>
              <w:jc w:val="center"/>
            </w:pPr>
            <w:r>
              <w:rPr>
                <w:lang w:val="en-US"/>
              </w:rPr>
              <w:t>http</w:t>
            </w:r>
            <w:r>
              <w:t>//</w:t>
            </w:r>
            <w:r>
              <w:rPr>
                <w:lang w:val="en-US"/>
              </w:rPr>
              <w:t xml:space="preserve"> znanium.com</w:t>
            </w:r>
            <w:r>
              <w:t>/</w:t>
            </w:r>
          </w:p>
        </w:tc>
        <w:tc>
          <w:tcPr>
            <w:tcW w:w="1912" w:type="dxa"/>
          </w:tcPr>
          <w:p w:rsidR="00666925" w:rsidRPr="00BA67D4" w:rsidRDefault="00666925" w:rsidP="00B31D26">
            <w:pPr>
              <w:kinsoku w:val="0"/>
              <w:overflowPunct w:val="0"/>
              <w:adjustRightInd w:val="0"/>
              <w:jc w:val="center"/>
            </w:pPr>
            <w:r>
              <w:t>свободно</w:t>
            </w:r>
          </w:p>
        </w:tc>
      </w:tr>
    </w:tbl>
    <w:p w:rsidR="00666925" w:rsidRPr="00605CF9" w:rsidRDefault="00666925" w:rsidP="00B11525">
      <w:pPr>
        <w:pStyle w:val="aa"/>
        <w:ind w:left="1418"/>
        <w:rPr>
          <w:rFonts w:ascii="Times New Roman" w:hAnsi="Times New Roman"/>
          <w:sz w:val="24"/>
          <w:szCs w:val="24"/>
        </w:rPr>
      </w:pPr>
    </w:p>
    <w:sectPr w:rsidR="00666925" w:rsidRPr="00605CF9" w:rsidSect="00D1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C4A"/>
    <w:multiLevelType w:val="hybridMultilevel"/>
    <w:tmpl w:val="E7A43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1C6F8D"/>
    <w:multiLevelType w:val="hybridMultilevel"/>
    <w:tmpl w:val="826CC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A51F2"/>
    <w:multiLevelType w:val="hybridMultilevel"/>
    <w:tmpl w:val="E7A43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D17441"/>
    <w:multiLevelType w:val="hybridMultilevel"/>
    <w:tmpl w:val="47FA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17B7"/>
    <w:multiLevelType w:val="hybridMultilevel"/>
    <w:tmpl w:val="1FE643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321C38"/>
    <w:multiLevelType w:val="hybridMultilevel"/>
    <w:tmpl w:val="E7A43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D930B4"/>
    <w:multiLevelType w:val="multilevel"/>
    <w:tmpl w:val="36863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4BB47849"/>
    <w:multiLevelType w:val="hybridMultilevel"/>
    <w:tmpl w:val="E7A43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9429A0"/>
    <w:multiLevelType w:val="hybridMultilevel"/>
    <w:tmpl w:val="E7A43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C91CF1"/>
    <w:multiLevelType w:val="hybridMultilevel"/>
    <w:tmpl w:val="E7A43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F8314D"/>
    <w:multiLevelType w:val="hybridMultilevel"/>
    <w:tmpl w:val="3FCE4C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AE111F"/>
    <w:multiLevelType w:val="hybridMultilevel"/>
    <w:tmpl w:val="ED7080C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7A2"/>
    <w:rsid w:val="00037328"/>
    <w:rsid w:val="00051962"/>
    <w:rsid w:val="00051C35"/>
    <w:rsid w:val="000661DE"/>
    <w:rsid w:val="00096D73"/>
    <w:rsid w:val="001336A6"/>
    <w:rsid w:val="00181481"/>
    <w:rsid w:val="001F38F8"/>
    <w:rsid w:val="001F3DF2"/>
    <w:rsid w:val="00252F35"/>
    <w:rsid w:val="002B3E2C"/>
    <w:rsid w:val="00314FF0"/>
    <w:rsid w:val="003448C3"/>
    <w:rsid w:val="00350740"/>
    <w:rsid w:val="003966F5"/>
    <w:rsid w:val="003D3832"/>
    <w:rsid w:val="003F1677"/>
    <w:rsid w:val="004356B3"/>
    <w:rsid w:val="004468E9"/>
    <w:rsid w:val="0048312C"/>
    <w:rsid w:val="005017C0"/>
    <w:rsid w:val="00514944"/>
    <w:rsid w:val="00566EE6"/>
    <w:rsid w:val="00605CF9"/>
    <w:rsid w:val="00612541"/>
    <w:rsid w:val="00623B4F"/>
    <w:rsid w:val="00666925"/>
    <w:rsid w:val="006C7132"/>
    <w:rsid w:val="00701737"/>
    <w:rsid w:val="00713E64"/>
    <w:rsid w:val="007275BE"/>
    <w:rsid w:val="00752411"/>
    <w:rsid w:val="00760622"/>
    <w:rsid w:val="007E4E6A"/>
    <w:rsid w:val="0080184F"/>
    <w:rsid w:val="0081716C"/>
    <w:rsid w:val="008B68E9"/>
    <w:rsid w:val="008C4C98"/>
    <w:rsid w:val="008D48FF"/>
    <w:rsid w:val="00900D4F"/>
    <w:rsid w:val="00955DB3"/>
    <w:rsid w:val="009812DC"/>
    <w:rsid w:val="009B3D6C"/>
    <w:rsid w:val="009F76C7"/>
    <w:rsid w:val="00AB0B16"/>
    <w:rsid w:val="00B11525"/>
    <w:rsid w:val="00B85F3E"/>
    <w:rsid w:val="00BA47A2"/>
    <w:rsid w:val="00BC3AA9"/>
    <w:rsid w:val="00C827CE"/>
    <w:rsid w:val="00C91AA0"/>
    <w:rsid w:val="00CB5627"/>
    <w:rsid w:val="00CC34E3"/>
    <w:rsid w:val="00CE0BB1"/>
    <w:rsid w:val="00D125A8"/>
    <w:rsid w:val="00D20E3B"/>
    <w:rsid w:val="00D51282"/>
    <w:rsid w:val="00D52A62"/>
    <w:rsid w:val="00D5550F"/>
    <w:rsid w:val="00D7517D"/>
    <w:rsid w:val="00D907A9"/>
    <w:rsid w:val="00D929EE"/>
    <w:rsid w:val="00DC2BBE"/>
    <w:rsid w:val="00E267AD"/>
    <w:rsid w:val="00E45001"/>
    <w:rsid w:val="00E62CF6"/>
    <w:rsid w:val="00EC08D0"/>
    <w:rsid w:val="00ED304F"/>
    <w:rsid w:val="00ED7A25"/>
    <w:rsid w:val="00F051FE"/>
    <w:rsid w:val="00F36A39"/>
    <w:rsid w:val="00F45EDA"/>
    <w:rsid w:val="00F872BF"/>
    <w:rsid w:val="00FA0C5F"/>
    <w:rsid w:val="00FC0D76"/>
    <w:rsid w:val="00FC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F3D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47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A47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">
    <w:name w:val="Body text"/>
    <w:link w:val="Bodytext0"/>
    <w:rsid w:val="00BA47A2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Bodytext0">
    <w:name w:val="Body text Знак"/>
    <w:basedOn w:val="a0"/>
    <w:link w:val="Bodytext"/>
    <w:rsid w:val="00BA47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A47A2"/>
    <w:pPr>
      <w:spacing w:after="240" w:line="360" w:lineRule="auto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BA47A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ody Text Indent"/>
    <w:basedOn w:val="a"/>
    <w:link w:val="a8"/>
    <w:rsid w:val="00D907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90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D907A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907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1F3D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1716C"/>
  </w:style>
  <w:style w:type="character" w:styleId="ab">
    <w:name w:val="Hyperlink"/>
    <w:basedOn w:val="a0"/>
    <w:uiPriority w:val="99"/>
    <w:semiHidden/>
    <w:unhideWhenUsed/>
    <w:rsid w:val="00051C35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B11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15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115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1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B115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://www.inside-zi.ru/pages/1_2010/6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nside-zi.ru/pages/4_2010/64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side-zi.ru/pages/1_2010/6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nside-zi.ru/pages/5_2011/88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nside-zi.ru/pages/5_2011/88.html" TargetMode="External"/><Relationship Id="rId10" Type="http://schemas.openxmlformats.org/officeDocument/2006/relationships/hyperlink" Target="http://www.inside-zi.ru/pages/4_2010/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ide-zi.ru/pages/2_2013/87.html" TargetMode="External"/><Relationship Id="rId14" Type="http://schemas.openxmlformats.org/officeDocument/2006/relationships/hyperlink" Target="http://www.inside-zi.ru/pages/4_2010/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2014-03-03T05:39:00Z</dcterms:created>
  <dcterms:modified xsi:type="dcterms:W3CDTF">2014-03-10T11:03:00Z</dcterms:modified>
</cp:coreProperties>
</file>