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90" w:rsidRPr="00951890" w:rsidRDefault="00951890" w:rsidP="00951890">
      <w:pPr>
        <w:framePr w:wrap="none" w:vAnchor="page" w:hAnchor="page" w:x="649" w:y="529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bidi="en-US"/>
        </w:rPr>
      </w:pPr>
      <w:bookmarkStart w:id="0" w:name="_GoBack"/>
      <w:bookmarkEnd w:id="0"/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43700" cy="10020300"/>
            <wp:effectExtent l="0" t="0" r="0" b="0"/>
            <wp:docPr id="1" name="Рисунок 1" descr="C: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5A7" w:rsidRDefault="00D255A7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90" w:rsidRDefault="00951890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5A7" w:rsidRDefault="00D255A7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5A7" w:rsidRPr="00D255A7" w:rsidRDefault="00D255A7" w:rsidP="00D255A7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55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Планируемые результаты </w:t>
      </w:r>
      <w:proofErr w:type="gramStart"/>
      <w:r w:rsidRPr="00D255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D255A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(модулю):</w:t>
      </w:r>
    </w:p>
    <w:p w:rsidR="00D255A7" w:rsidRPr="00AC76DE" w:rsidRDefault="00D255A7" w:rsidP="00AC76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1843"/>
        <w:gridCol w:w="2709"/>
        <w:gridCol w:w="1941"/>
      </w:tblGrid>
      <w:tr w:rsidR="00AC76DE" w:rsidRPr="00AC76DE" w:rsidTr="005B57BA">
        <w:trPr>
          <w:trHeight w:val="68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6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соотнесенные с планируемыми результатами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освоения образовательной программы</w:t>
            </w:r>
          </w:p>
        </w:tc>
      </w:tr>
      <w:tr w:rsidR="00AC76DE" w:rsidRPr="00AC76DE" w:rsidTr="005B57BA">
        <w:trPr>
          <w:trHeight w:val="1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Владеть навыками 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(или) иметь опыт</w:t>
            </w:r>
          </w:p>
        </w:tc>
      </w:tr>
      <w:tr w:rsidR="00AC76DE" w:rsidRPr="00AC76DE" w:rsidTr="005B57BA">
        <w:trPr>
          <w:trHeight w:val="30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E9642C" w:rsidRDefault="00E9642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2C" w:rsidRPr="00D255A7" w:rsidRDefault="00E9642C" w:rsidP="005B57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:rsidR="00AC76DE" w:rsidRPr="00D255A7" w:rsidRDefault="00AC76DE" w:rsidP="005B57B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951890" w:rsidRDefault="00951890" w:rsidP="005B5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достоверных результатов измерения, правовые и методологические основы обеспечения единства измерений, стандартизации и сертификации продукции основные устройства информационно-измерительных систем и их системные характеристики направления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общую архитектуру информационных систем служб управления качеством современных предприятий.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951890" w:rsidRDefault="00951890" w:rsidP="005B57B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измерений, выполнять требования стандартов и других нормативных документов.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951890" w:rsidRDefault="00951890" w:rsidP="005B57B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погрешностей измерений, математической обработке результатов измерений, по планированию измерительного эксперимента</w:t>
            </w:r>
          </w:p>
        </w:tc>
      </w:tr>
    </w:tbl>
    <w:p w:rsidR="00AC76DE" w:rsidRDefault="00AC76DE" w:rsidP="00AC76D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numPr>
          <w:ilvl w:val="0"/>
          <w:numId w:val="24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дисциплины в структуре ОП </w:t>
      </w:r>
    </w:p>
    <w:p w:rsidR="00AC76DE" w:rsidRPr="00AC76DE" w:rsidRDefault="00AC76DE" w:rsidP="00AC7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740"/>
      </w:tblGrid>
      <w:tr w:rsidR="00AC76DE" w:rsidRPr="00AC76DE" w:rsidTr="00D255A7">
        <w:trPr>
          <w:trHeight w:val="544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Цикл (раздел) ОП, к которому относится данная дисциплина: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Дисциплина о</w:t>
            </w:r>
            <w:r w:rsidR="0036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тносится к базовой части Б</w:t>
            </w:r>
            <w:proofErr w:type="gramStart"/>
            <w:r w:rsidR="0036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="00367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.Б.15</w:t>
            </w:r>
          </w:p>
        </w:tc>
      </w:tr>
      <w:tr w:rsidR="00AC76DE" w:rsidRPr="00AC76DE" w:rsidTr="00D255A7">
        <w:trPr>
          <w:trHeight w:val="31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Описание логической и содержательно-методической взаимосвязи с другими частями ОП (дисциплинами, практиками)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3137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Физика, </w:t>
            </w:r>
          </w:p>
          <w:p w:rsidR="00AC76DE" w:rsidRPr="00A3137E" w:rsidRDefault="00AC76DE" w:rsidP="00AC76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7E">
              <w:rPr>
                <w:rFonts w:ascii="Times New Roman" w:eastAsia="Calibri" w:hAnsi="Times New Roman" w:cs="Times New Roman"/>
                <w:sz w:val="24"/>
                <w:szCs w:val="24"/>
              </w:rPr>
              <w:t>Начертательная геометрия и инженерная графика</w:t>
            </w:r>
          </w:p>
        </w:tc>
      </w:tr>
      <w:tr w:rsidR="00AC76DE" w:rsidRPr="00AC76DE" w:rsidTr="00D255A7">
        <w:trPr>
          <w:trHeight w:val="832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lastRenderedPageBreak/>
              <w:t xml:space="preserve">Компетенции, сформированные у 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обучающихся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до начала изучения дисциплины: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3137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ОК-1; ОК-2; ОК-4; ОК-5; ОК-6; ПК-1; ПК-2; ОПК-1; ОПК-2</w:t>
            </w:r>
          </w:p>
        </w:tc>
      </w:tr>
      <w:tr w:rsidR="00AC76DE" w:rsidRPr="00AC76DE" w:rsidTr="00D255A7">
        <w:trPr>
          <w:trHeight w:val="886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Требования к «входным» знаниям, умениям и готовностям обучающегося, необходимым при освоении данной дисциплины:</w:t>
            </w:r>
            <w:proofErr w:type="gram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3137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76DE" w:rsidRPr="00A3137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13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AC76DE" w:rsidRPr="00AC76DE" w:rsidTr="00D255A7">
        <w:trPr>
          <w:trHeight w:val="848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Теоретические дисциплины и практики, </w:t>
            </w:r>
          </w:p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для 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>которых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0"/>
                <w:lang w:eastAsia="ru-RU"/>
              </w:rPr>
              <w:t xml:space="preserve"> освоение данной дисциплины необходимо как предшествующее: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7E" w:rsidRPr="00A3137E" w:rsidRDefault="00A3137E" w:rsidP="00A31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7E">
              <w:rPr>
                <w:rFonts w:ascii="Times New Roman" w:hAnsi="Times New Roman" w:cs="Times New Roman"/>
                <w:sz w:val="24"/>
                <w:szCs w:val="24"/>
              </w:rPr>
              <w:t>Монтаж, наладка и ремонт электрооборудования</w:t>
            </w:r>
          </w:p>
          <w:p w:rsidR="00AC76DE" w:rsidRPr="00A3137E" w:rsidRDefault="00AC76DE" w:rsidP="00AC76D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45A5B" w:rsidRPr="00AC76DE" w:rsidRDefault="00645A5B" w:rsidP="00AC76DE">
      <w:pPr>
        <w:shd w:val="clear" w:color="auto" w:fill="FFFFFF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Структура, содержание, объем (трудоёмкость) дисциплины «</w:t>
      </w: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Метрология, стандартизация и сертификация</w:t>
      </w: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C76DE" w:rsidRPr="00AC76DE" w:rsidRDefault="00AC76DE" w:rsidP="00AC76D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numPr>
          <w:ilvl w:val="1"/>
          <w:numId w:val="2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очной формы обучения</w:t>
      </w:r>
    </w:p>
    <w:p w:rsidR="00AC76DE" w:rsidRPr="00AC76DE" w:rsidRDefault="00AC76DE" w:rsidP="00AC76D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Общая трудоемкость дисциплины составляет 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зачетных единиц, 108 часов; в том числе на контактную работу обучающихся с преподавателем (далее - аудиторная работа по видам) 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34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часа, на внеаудиторную самостоятельную работу обучающегося (далее внеаудиторная СРС) 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74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часа.</w:t>
      </w:r>
    </w:p>
    <w:p w:rsidR="00AC76DE" w:rsidRPr="00AC76DE" w:rsidRDefault="00AC76DE" w:rsidP="00AC76DE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130"/>
        <w:gridCol w:w="425"/>
        <w:gridCol w:w="579"/>
        <w:gridCol w:w="708"/>
        <w:gridCol w:w="710"/>
        <w:gridCol w:w="567"/>
        <w:gridCol w:w="1269"/>
        <w:gridCol w:w="1560"/>
        <w:gridCol w:w="1281"/>
      </w:tblGrid>
      <w:tr w:rsidR="00AC76DE" w:rsidRPr="00AC76DE" w:rsidTr="00D8315B">
        <w:trPr>
          <w:cantSplit/>
          <w:trHeight w:val="71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Семестр</w:t>
            </w:r>
          </w:p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Аудиторная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видам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Внеауди</w:t>
            </w:r>
            <w:r w:rsidR="00D83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СРС 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контроля</w:t>
            </w:r>
          </w:p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6DE" w:rsidRPr="00AC76DE" w:rsidTr="00D8315B">
        <w:trPr>
          <w:trHeight w:val="657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0F23F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метрологии. Основные понятия, связанные с объектами измерений: свойства, величина, количественные и качественные проявления свойств объектов материального мира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27E8A" w:rsidP="00AC7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0F23F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понятия, связанные со средствами измерений (СИ)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штангенциркулем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27E8A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 w:rsidR="000F23FD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практической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работе</w:t>
            </w:r>
          </w:p>
        </w:tc>
      </w:tr>
      <w:tr w:rsidR="000F23FD" w:rsidRPr="00AC76DE" w:rsidTr="00206D1A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0F23F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Закономерное формирования результата измерения, понятие погрешности, источники погрешностей. Понятие многократного измерения. Алгоритмы обработки многократных измерений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№2.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гладким  микрометром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28,29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27E8A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 w:rsidR="000F23FD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практической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работе</w:t>
            </w: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3FD" w:rsidRPr="00AC76DE" w:rsidRDefault="000F23FD" w:rsidP="000F23F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Структура и функции метрологической службы предприятия, организации, учреждения,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Практическая работа №3.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микрометрическим нутромером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27E8A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 w:rsidR="000F23FD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практической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работе</w:t>
            </w: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93" w:type="pct"/>
            <w:tcBorders>
              <w:left w:val="single" w:sz="4" w:space="0" w:color="auto"/>
              <w:right w:val="single" w:sz="4" w:space="0" w:color="auto"/>
            </w:tcBorders>
          </w:tcPr>
          <w:p w:rsidR="000F23FD" w:rsidRPr="00AC76DE" w:rsidRDefault="000F23FD" w:rsidP="000F23FD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Исторические основы развития стандартизации и сертификации. </w:t>
            </w:r>
            <w:proofErr w:type="gramStart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Сертификация, её роль в повышении качества продукции и развитие на международном, региональном и национальном уровнях.</w:t>
            </w:r>
            <w:proofErr w:type="gramEnd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индикаторным  нутромером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</w:t>
            </w:r>
          </w:p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27E8A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 w:rsidR="000F23FD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практической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работе, контрольная работа №1</w:t>
            </w: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0F23FD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основы стандартизации. Международная организация по стандартизации (ИСО). Основные положения государственной системы стандартизации ГСС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№5.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миниметром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</w:t>
            </w:r>
          </w:p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27E8A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 w:rsidR="000F23FD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практической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работе, контрольная работа №2</w:t>
            </w: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951890" w:rsidRDefault="000F23FD" w:rsidP="0020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база стандартизации. Определение оптимального уровня унификации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№6.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вертикальным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оптиметром</w:t>
            </w:r>
          </w:p>
          <w:p w:rsidR="000F23FD" w:rsidRPr="00AC76DE" w:rsidRDefault="000F23FD" w:rsidP="00206D1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</w:t>
            </w:r>
          </w:p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27E8A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</w:t>
            </w:r>
            <w:proofErr w:type="gramStart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тчет</w:t>
            </w:r>
            <w:proofErr w:type="spellEnd"/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по выполненной </w:t>
            </w:r>
            <w:r w:rsidR="000F23FD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практической</w:t>
            </w:r>
            <w:r w:rsidR="000F23FD"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работе, РГР </w:t>
            </w: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0F23F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 и системы сертификации. Условия осуществления сертификации. Обязательная и добровольная сертификация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№7.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горизонтальным оптиметром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</w:t>
            </w:r>
          </w:p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Опрос,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практической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работе, реферат</w:t>
            </w:r>
          </w:p>
        </w:tc>
      </w:tr>
      <w:tr w:rsidR="000F23FD" w:rsidRPr="00AC76DE" w:rsidTr="00D8315B">
        <w:trPr>
          <w:trHeight w:val="27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Default="000F23FD" w:rsidP="0020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 порядок проведения сертификации. Органы по сертификации и испытательные лаборатории. Аккредитация органов по сертификации и испытательных (измерительных) лабораторий</w:t>
            </w:r>
          </w:p>
          <w:p w:rsidR="000F23FD" w:rsidRPr="00AC76DE" w:rsidRDefault="000F23FD" w:rsidP="0020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№8.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длинномером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</w:t>
            </w:r>
          </w:p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5B57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Традицион-ная</w:t>
            </w:r>
            <w:proofErr w:type="spellEnd"/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лекция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FD" w:rsidRPr="00AC76DE" w:rsidRDefault="000F23FD" w:rsidP="0064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Опрос,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практической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работе</w:t>
            </w:r>
          </w:p>
        </w:tc>
      </w:tr>
      <w:tr w:rsidR="00951890" w:rsidRPr="00AC76DE" w:rsidTr="00D8315B">
        <w:trPr>
          <w:trHeight w:val="28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1890" w:rsidRPr="00AC76DE" w:rsidTr="00D8315B">
        <w:trPr>
          <w:trHeight w:val="75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0" w:rsidRPr="00AC76DE" w:rsidRDefault="00951890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3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  <w:p w:rsidR="00951890" w:rsidRPr="00AC76DE" w:rsidRDefault="00951890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2520" w:rsidRDefault="00132520" w:rsidP="0013252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numPr>
          <w:ilvl w:val="1"/>
          <w:numId w:val="2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заочной формы обучения</w:t>
      </w:r>
    </w:p>
    <w:p w:rsidR="00AC76DE" w:rsidRPr="00AC76DE" w:rsidRDefault="00AC76DE" w:rsidP="00AC76DE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5A5B" w:rsidRDefault="00AC76DE" w:rsidP="00AC76DE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Общая трудоемкость дисциплины составляет </w:t>
      </w:r>
      <w:r w:rsidR="00D255A7" w:rsidRPr="00D255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 w:rsidR="00D25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зачетных единиц, </w:t>
      </w:r>
      <w:r w:rsidR="00951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108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часов; в том числе на контактную работу обучающихся с преподавателем (далее - аудиторная работа по видам) 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9518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6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час</w:t>
      </w:r>
      <w:r w:rsidR="00D25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внеаудиторную самостоятельную работу обучающегося (далее внеаудиторная СРС) </w:t>
      </w:r>
      <w:r w:rsidR="009518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88</w:t>
      </w:r>
      <w:r w:rsidRPr="00AC7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6D4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 </w:t>
      </w:r>
      <w:r w:rsidR="009518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зачет</w:t>
      </w:r>
      <w:r w:rsidR="006D4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- 4</w:t>
      </w:r>
      <w:r w:rsidR="00645A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часа.</w:t>
      </w:r>
      <w:proofErr w:type="gramEnd"/>
    </w:p>
    <w:p w:rsidR="006D4F5C" w:rsidRDefault="006D4F5C" w:rsidP="00AC76DE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2130"/>
        <w:gridCol w:w="425"/>
        <w:gridCol w:w="437"/>
        <w:gridCol w:w="698"/>
        <w:gridCol w:w="708"/>
        <w:gridCol w:w="571"/>
        <w:gridCol w:w="1285"/>
        <w:gridCol w:w="1690"/>
        <w:gridCol w:w="1285"/>
      </w:tblGrid>
      <w:tr w:rsidR="00AC76DE" w:rsidRPr="00AC76DE" w:rsidTr="00164086">
        <w:trPr>
          <w:cantSplit/>
          <w:trHeight w:val="71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C76DE" w:rsidRPr="00AC76DE" w:rsidRDefault="00AC76DE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6DE" w:rsidRPr="00AC76DE" w:rsidRDefault="00645A5B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  <w:p w:rsidR="00AC76DE" w:rsidRPr="00AC76DE" w:rsidRDefault="00AC76DE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76DE" w:rsidRPr="00AC76DE" w:rsidRDefault="00AC76DE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Аудиторная</w:t>
            </w:r>
          </w:p>
          <w:p w:rsidR="00AC76DE" w:rsidRPr="00AC76DE" w:rsidRDefault="00AC76DE" w:rsidP="001640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по видам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Внеаудиторная СРС</w:t>
            </w:r>
          </w:p>
          <w:p w:rsidR="00AC76DE" w:rsidRPr="00AC76DE" w:rsidRDefault="00AC76DE" w:rsidP="00164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Образовательные технологии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контроля</w:t>
            </w:r>
          </w:p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  <w:p w:rsidR="00AC76DE" w:rsidRPr="00AC76DE" w:rsidRDefault="00AC76DE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6DE" w:rsidRPr="00AC76DE" w:rsidTr="00164086">
        <w:trPr>
          <w:trHeight w:val="657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645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="00164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4086" w:rsidRPr="00AC76DE" w:rsidTr="00164086">
        <w:trPr>
          <w:trHeight w:val="6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6" w:rsidRPr="00AC76DE" w:rsidRDefault="00164086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Default="00164086" w:rsidP="00206D1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метрологии. Основные понятия, связанные с объектами измерений: свойства, величина, количественные и качественные проявления свойств объектов материального мира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понятия, связанные со средствами измерений (СИ)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64086" w:rsidRPr="00AC76DE" w:rsidRDefault="00164086" w:rsidP="00206D1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штангенциркулем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306">
              <w:rPr>
                <w:rFonts w:ascii="Times New Roman" w:hAnsi="Times New Roman"/>
                <w:sz w:val="24"/>
                <w:szCs w:val="24"/>
              </w:rPr>
              <w:t>Номер недели регламентируется учебным планом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Опрос,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практической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работе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, контрольная работа №1</w:t>
            </w:r>
          </w:p>
        </w:tc>
      </w:tr>
      <w:tr w:rsidR="00164086" w:rsidRPr="00AC76DE" w:rsidTr="0062297C">
        <w:trPr>
          <w:trHeight w:val="6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086" w:rsidRDefault="00164086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64086" w:rsidRDefault="00164086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Default="00164086" w:rsidP="00206D1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Закономерное формирования результата измерения, понятие погрешности, источники погрешностей. Понятие многократного измерения. Алгоритмы обработки многократных измерений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64086" w:rsidRDefault="00164086" w:rsidP="00206D1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положения закона РФ об обеспечении единства измерений. Структура и функции метрологической службы предприятия, организации, учреждения,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4086" w:rsidRDefault="00164086" w:rsidP="00206D1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  <w:p w:rsidR="00164086" w:rsidRPr="00AC76DE" w:rsidRDefault="00164086" w:rsidP="00206D1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гладким  микрометром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6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Опрос,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практической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работе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, контрольная работа, №2</w:t>
            </w:r>
          </w:p>
        </w:tc>
      </w:tr>
      <w:tr w:rsidR="00206D1A" w:rsidRPr="00AC76DE" w:rsidTr="00164086">
        <w:trPr>
          <w:trHeight w:val="6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1A" w:rsidRDefault="00206D1A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206D1A" w:rsidP="00206D1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Исторические основы развития стандартизации и сертификации. </w:t>
            </w:r>
            <w:proofErr w:type="gramStart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Сертификация, её роль в повышении качества продукции и развитие на международном, региональном и национальном уровнях. </w:t>
            </w:r>
            <w:proofErr w:type="gramEnd"/>
          </w:p>
          <w:p w:rsidR="00206D1A" w:rsidRDefault="00206D1A" w:rsidP="00206D1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основы стандартизации. Международная организация по стандартизации (ИСО). Основные положения государственной системы стандартизации ГСС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№3.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миниметром </w:t>
            </w:r>
          </w:p>
          <w:p w:rsidR="00206D1A" w:rsidRPr="00AC76DE" w:rsidRDefault="00206D1A" w:rsidP="00206D1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D1A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306">
              <w:rPr>
                <w:rFonts w:ascii="Times New Roman" w:hAnsi="Times New Roman"/>
                <w:sz w:val="24"/>
                <w:szCs w:val="24"/>
              </w:rPr>
              <w:t>Номер недели регламентируется учебным планом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206D1A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206D1A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Опрос,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практической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работе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, контрольная работа №3, реферат</w:t>
            </w:r>
          </w:p>
        </w:tc>
      </w:tr>
      <w:tr w:rsidR="00206D1A" w:rsidRPr="00AC76DE" w:rsidTr="00164086">
        <w:trPr>
          <w:trHeight w:val="6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1A" w:rsidRDefault="00206D1A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D1A" w:rsidRDefault="00206D1A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D1A" w:rsidRDefault="00206D1A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D1A" w:rsidRDefault="00206D1A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D1A" w:rsidRDefault="00206D1A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D1A" w:rsidRDefault="00206D1A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206D1A" w:rsidP="0020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база стандартизации. Определение оптимального уровня унификации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D1A" w:rsidRPr="00AC76DE" w:rsidRDefault="00206D1A" w:rsidP="00206D1A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 и системы сертификации. Условия осуществления сертификации. Обязательная и добровольная сертификация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6D1A" w:rsidRDefault="00206D1A" w:rsidP="0020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 порядок проведения сертификации. Органы по сертификации и испытательные лаборатории. Аккредитация органов по сертификации и испытательных (измерительных) лабораторий</w:t>
            </w:r>
          </w:p>
          <w:p w:rsidR="00206D1A" w:rsidRPr="00AC76DE" w:rsidRDefault="00206D1A" w:rsidP="00206D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длинномером</w:t>
            </w:r>
          </w:p>
          <w:p w:rsidR="00206D1A" w:rsidRPr="00AC76DE" w:rsidRDefault="00206D1A" w:rsidP="0020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D1A" w:rsidRPr="00AC76DE" w:rsidRDefault="00206D1A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206D1A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206D1A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164086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Опрос,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отчет по выполненной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практической 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работе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, РГР</w:t>
            </w:r>
          </w:p>
        </w:tc>
      </w:tr>
      <w:tr w:rsidR="00206D1A" w:rsidRPr="00AC76DE" w:rsidTr="00164086">
        <w:trPr>
          <w:cantSplit/>
          <w:trHeight w:val="43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AC76D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1A" w:rsidRPr="00AC76DE" w:rsidRDefault="00206D1A" w:rsidP="00645A5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D1A" w:rsidRPr="00AC76DE" w:rsidTr="00164086">
        <w:trPr>
          <w:cantSplit/>
          <w:trHeight w:val="856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1A" w:rsidRPr="00AC76DE" w:rsidRDefault="00206D1A" w:rsidP="001640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36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D1A" w:rsidRPr="00AC76DE" w:rsidRDefault="00206D1A" w:rsidP="00164086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AC76DE" w:rsidRPr="00AC76DE" w:rsidRDefault="00AC76DE" w:rsidP="00164086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и учебно-методическое обеспечение самостоятельной работы </w:t>
      </w:r>
      <w:proofErr w:type="gramStart"/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дисциплине «</w:t>
      </w: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Метрология, стандартизация и сертификация</w:t>
      </w: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C76DE" w:rsidRPr="00AC76DE" w:rsidRDefault="00AC76DE" w:rsidP="00AC76DE">
      <w:pPr>
        <w:numPr>
          <w:ilvl w:val="1"/>
          <w:numId w:val="2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очного обучения</w:t>
      </w:r>
    </w:p>
    <w:p w:rsidR="00AC76DE" w:rsidRPr="00AC76DE" w:rsidRDefault="00AC76DE" w:rsidP="00AC76D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3079"/>
        <w:gridCol w:w="567"/>
        <w:gridCol w:w="567"/>
        <w:gridCol w:w="1985"/>
        <w:gridCol w:w="1559"/>
        <w:gridCol w:w="1383"/>
      </w:tblGrid>
      <w:tr w:rsidR="00AC76DE" w:rsidRPr="00AC76DE" w:rsidTr="0035661C">
        <w:trPr>
          <w:trHeight w:val="270"/>
        </w:trPr>
        <w:tc>
          <w:tcPr>
            <w:tcW w:w="431" w:type="dxa"/>
            <w:vMerge w:val="restart"/>
            <w:vAlign w:val="cente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</w:p>
        </w:tc>
        <w:tc>
          <w:tcPr>
            <w:tcW w:w="3079" w:type="dxa"/>
            <w:vMerge w:val="restart"/>
            <w:vAlign w:val="cente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Содержание дисциплины (модуля), структурированное </w:t>
            </w: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 темам (разделам), осваиваемое обучающимся в ходе 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Семестр</w:t>
            </w:r>
          </w:p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</w:t>
            </w:r>
          </w:p>
        </w:tc>
        <w:tc>
          <w:tcPr>
            <w:tcW w:w="4927" w:type="dxa"/>
            <w:gridSpan w:val="3"/>
            <w:vAlign w:val="center"/>
          </w:tcPr>
          <w:p w:rsidR="00AC76DE" w:rsidRPr="00AC76DE" w:rsidRDefault="00AC76DE" w:rsidP="00AC76D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СРС и учебно-методическое обеспечение самостоятельной работы  </w:t>
            </w:r>
          </w:p>
        </w:tc>
      </w:tr>
      <w:tr w:rsidR="00AC76DE" w:rsidRPr="00AC76DE" w:rsidTr="0035661C">
        <w:trPr>
          <w:trHeight w:val="280"/>
        </w:trPr>
        <w:tc>
          <w:tcPr>
            <w:tcW w:w="431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AC76DE" w:rsidRPr="00AC76DE" w:rsidRDefault="00AC76DE" w:rsidP="00AC76D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1383" w:type="dxa"/>
            <w:vMerge w:val="restart"/>
            <w:vAlign w:val="center"/>
          </w:tcPr>
          <w:p w:rsidR="00AC76DE" w:rsidRPr="00AC76DE" w:rsidRDefault="00AC76DE" w:rsidP="00AC76D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</w:tr>
      <w:tr w:rsidR="00AC76DE" w:rsidRPr="00AC76DE" w:rsidTr="0035661C">
        <w:trPr>
          <w:trHeight w:val="747"/>
        </w:trPr>
        <w:tc>
          <w:tcPr>
            <w:tcW w:w="431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079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C76DE" w:rsidRPr="00AC76DE" w:rsidRDefault="00AC76DE" w:rsidP="0035661C">
            <w:pPr>
              <w:ind w:left="176" w:hanging="17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C76DE" w:rsidRPr="00AC76DE" w:rsidRDefault="00AC76DE" w:rsidP="00AC76D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1383" w:type="dxa"/>
            <w:vMerge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661C" w:rsidRPr="00AC76DE" w:rsidTr="0035661C">
        <w:trPr>
          <w:trHeight w:val="280"/>
        </w:trPr>
        <w:tc>
          <w:tcPr>
            <w:tcW w:w="431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1.</w:t>
            </w:r>
          </w:p>
        </w:tc>
        <w:tc>
          <w:tcPr>
            <w:tcW w:w="3079" w:type="dxa"/>
          </w:tcPr>
          <w:p w:rsidR="0035661C" w:rsidRPr="00AC76DE" w:rsidRDefault="0035661C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метрологии. Основные понятия, связанные с объектами измерений: свойства, величина, количественные и качественные проявления свойств объектов материального мира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661C" w:rsidRPr="00AC76DE" w:rsidRDefault="0035661C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понятия, связанные со средствами измерений (СИ)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штангенциркулем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661C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  <w:p w:rsidR="0035661C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</w:t>
            </w:r>
          </w:p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661C" w:rsidRPr="00AC76DE" w:rsidRDefault="0035661C" w:rsidP="006F5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1C" w:rsidRPr="00AC76DE" w:rsidRDefault="0035661C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практической 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383" w:type="dxa"/>
          </w:tcPr>
          <w:p w:rsidR="0035661C" w:rsidRDefault="0035661C" w:rsidP="00027E8A">
            <w:pPr>
              <w:jc w:val="center"/>
            </w:pPr>
            <w:r w:rsidRPr="000878B2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35661C" w:rsidRPr="00AC76DE" w:rsidTr="0035661C">
        <w:trPr>
          <w:trHeight w:val="280"/>
        </w:trPr>
        <w:tc>
          <w:tcPr>
            <w:tcW w:w="431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079" w:type="dxa"/>
          </w:tcPr>
          <w:p w:rsidR="0035661C" w:rsidRPr="00AC76DE" w:rsidRDefault="0035661C" w:rsidP="00CB54C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Закономерное формирования результата измерения, понятие погрешности, источники погрешностей. Понятие многократного измерения. Алгоритмы обработки многократных измерений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№2.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гладким  микрометром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661C" w:rsidRDefault="0035661C" w:rsidP="00356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</w:t>
            </w:r>
          </w:p>
          <w:p w:rsidR="0035661C" w:rsidRPr="00AC76DE" w:rsidRDefault="0035661C" w:rsidP="00356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661C" w:rsidRPr="00AC76DE" w:rsidRDefault="0035661C" w:rsidP="00206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1C" w:rsidRPr="00AC76DE" w:rsidRDefault="0035661C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практической 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1383" w:type="dxa"/>
          </w:tcPr>
          <w:p w:rsidR="0035661C" w:rsidRDefault="0035661C" w:rsidP="00027E8A">
            <w:pPr>
              <w:jc w:val="center"/>
            </w:pPr>
            <w:r w:rsidRPr="000878B2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35661C" w:rsidRPr="00AC76DE" w:rsidTr="0035661C">
        <w:trPr>
          <w:trHeight w:val="303"/>
        </w:trPr>
        <w:tc>
          <w:tcPr>
            <w:tcW w:w="431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3</w:t>
            </w:r>
            <w:r w:rsidRPr="00AC76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079" w:type="dxa"/>
          </w:tcPr>
          <w:p w:rsidR="0035661C" w:rsidRPr="00AC76DE" w:rsidRDefault="0035661C" w:rsidP="00EF4C97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Структура и функции метрологической службы предприятия, организации, учреждения,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Практическая работа №3.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микрометрическим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нутромером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5661C" w:rsidRDefault="0035661C">
            <w:r w:rsidRPr="00412FB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661C" w:rsidRDefault="0035661C">
            <w:r w:rsidRPr="00B618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практической работе</w:t>
            </w:r>
          </w:p>
        </w:tc>
        <w:tc>
          <w:tcPr>
            <w:tcW w:w="1383" w:type="dxa"/>
          </w:tcPr>
          <w:p w:rsidR="0035661C" w:rsidRDefault="0035661C" w:rsidP="00027E8A">
            <w:pPr>
              <w:jc w:val="center"/>
            </w:pPr>
            <w:r w:rsidRPr="001409B0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35661C" w:rsidRPr="00AC76DE" w:rsidTr="0035661C">
        <w:trPr>
          <w:trHeight w:val="280"/>
        </w:trPr>
        <w:tc>
          <w:tcPr>
            <w:tcW w:w="431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4</w:t>
            </w:r>
            <w:r w:rsidRPr="00AC76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079" w:type="dxa"/>
          </w:tcPr>
          <w:p w:rsidR="0035661C" w:rsidRPr="00AC76DE" w:rsidRDefault="0035661C" w:rsidP="00450A62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Исторические основы развития стандартизации и сертификации. </w:t>
            </w:r>
            <w:proofErr w:type="gramStart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Сертификация, её роль в повышении качества продукции и развитие на международном, региональном и национальном уровнях.</w:t>
            </w:r>
            <w:proofErr w:type="gramEnd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индикаторным  нутромером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661C" w:rsidRPr="00AC76DE" w:rsidRDefault="0035661C" w:rsidP="00356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Default="0035661C">
            <w:r w:rsidRPr="00412FB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Default="0035661C">
            <w:r w:rsidRPr="00B618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практической работе</w:t>
            </w:r>
          </w:p>
        </w:tc>
        <w:tc>
          <w:tcPr>
            <w:tcW w:w="1383" w:type="dxa"/>
          </w:tcPr>
          <w:p w:rsidR="0035661C" w:rsidRDefault="0035661C" w:rsidP="00027E8A">
            <w:pPr>
              <w:jc w:val="center"/>
            </w:pPr>
            <w:r w:rsidRPr="001409B0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35661C" w:rsidRPr="00AC76DE" w:rsidTr="0035661C">
        <w:trPr>
          <w:trHeight w:val="317"/>
        </w:trPr>
        <w:tc>
          <w:tcPr>
            <w:tcW w:w="431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5</w:t>
            </w:r>
            <w:r w:rsidRPr="00AC76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079" w:type="dxa"/>
          </w:tcPr>
          <w:p w:rsidR="0035661C" w:rsidRPr="00AC76DE" w:rsidRDefault="0035661C" w:rsidP="0026279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основы стандартизации. Международная организация по стандартизации (ИСО). Основные положения государственной системы стандартизации ГСС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№5.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миниметром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661C" w:rsidRPr="00AC76DE" w:rsidRDefault="0035661C" w:rsidP="00356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Default="0035661C">
            <w:r w:rsidRPr="00412FB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Pr="00AC76DE" w:rsidRDefault="0035661C" w:rsidP="001325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618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практической работе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к контрольной работе №1</w:t>
            </w:r>
          </w:p>
        </w:tc>
        <w:tc>
          <w:tcPr>
            <w:tcW w:w="1383" w:type="dxa"/>
          </w:tcPr>
          <w:p w:rsidR="0035661C" w:rsidRDefault="0035661C" w:rsidP="00027E8A">
            <w:pPr>
              <w:jc w:val="center"/>
            </w:pPr>
            <w:r w:rsidRPr="00D53108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35661C" w:rsidRPr="00AC76DE" w:rsidTr="0035661C">
        <w:trPr>
          <w:trHeight w:val="317"/>
        </w:trPr>
        <w:tc>
          <w:tcPr>
            <w:tcW w:w="431" w:type="dxa"/>
          </w:tcPr>
          <w:p w:rsidR="0035661C" w:rsidRPr="00AC76DE" w:rsidRDefault="0035661C" w:rsidP="0097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</w:t>
            </w:r>
            <w:r w:rsidRPr="00AC76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079" w:type="dxa"/>
          </w:tcPr>
          <w:p w:rsidR="0035661C" w:rsidRPr="00951890" w:rsidRDefault="0035661C" w:rsidP="009744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база стандартизации. Определение оптимального уровня унификации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№6.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вертикальным оптиметром</w:t>
            </w:r>
          </w:p>
          <w:p w:rsidR="0035661C" w:rsidRPr="00AC76DE" w:rsidRDefault="0035661C" w:rsidP="0097446B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5661C" w:rsidRPr="00AC76DE" w:rsidRDefault="0035661C" w:rsidP="0097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661C" w:rsidRPr="00AC76DE" w:rsidRDefault="0035661C" w:rsidP="0097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Default="0035661C" w:rsidP="0097446B">
            <w:r w:rsidRPr="00412FB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Pr="00AC76DE" w:rsidRDefault="0035661C" w:rsidP="009744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практической работе и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контрольной работе №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dxa"/>
          </w:tcPr>
          <w:p w:rsidR="0035661C" w:rsidRDefault="0035661C" w:rsidP="0097446B">
            <w:pPr>
              <w:jc w:val="center"/>
            </w:pPr>
            <w:r w:rsidRPr="00D53108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35661C" w:rsidRPr="00AC76DE" w:rsidTr="0035661C">
        <w:trPr>
          <w:trHeight w:val="317"/>
        </w:trPr>
        <w:tc>
          <w:tcPr>
            <w:tcW w:w="431" w:type="dxa"/>
          </w:tcPr>
          <w:p w:rsidR="0035661C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7.</w:t>
            </w:r>
          </w:p>
        </w:tc>
        <w:tc>
          <w:tcPr>
            <w:tcW w:w="3079" w:type="dxa"/>
          </w:tcPr>
          <w:p w:rsidR="0035661C" w:rsidRPr="00AC76DE" w:rsidRDefault="0035661C" w:rsidP="006F578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 и системы сертификации. Условия осуществления сертификации. Обязательная и добровольная сертификация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№7.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горизонтальным оптиметром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Default="0035661C" w:rsidP="006F5780">
            <w:r w:rsidRPr="00412FB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Pr="00AC76DE" w:rsidRDefault="0035661C" w:rsidP="00356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практической работе и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1383" w:type="dxa"/>
          </w:tcPr>
          <w:p w:rsidR="0035661C" w:rsidRDefault="0035661C" w:rsidP="0035661C">
            <w:pPr>
              <w:jc w:val="center"/>
            </w:pPr>
            <w:r w:rsidRPr="00A83711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35661C" w:rsidRPr="00AC76DE" w:rsidTr="0035661C">
        <w:trPr>
          <w:trHeight w:val="280"/>
        </w:trPr>
        <w:tc>
          <w:tcPr>
            <w:tcW w:w="431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8.</w:t>
            </w:r>
          </w:p>
        </w:tc>
        <w:tc>
          <w:tcPr>
            <w:tcW w:w="3079" w:type="dxa"/>
          </w:tcPr>
          <w:p w:rsidR="0035661C" w:rsidRDefault="0035661C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и порядок проведения сертификации. Органы по сертификации и испытательные лаборатории. </w:t>
            </w: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Аккредитация органов по сертификации и испытательных (измерительных) лабораторий</w:t>
            </w:r>
          </w:p>
          <w:p w:rsidR="0035661C" w:rsidRPr="00AC76DE" w:rsidRDefault="0035661C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№8.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длинномером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</w:tcPr>
          <w:p w:rsidR="0035661C" w:rsidRPr="00AC76DE" w:rsidRDefault="0035661C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Default="0035661C" w:rsidP="006F5780">
            <w:r w:rsidRPr="00412FB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1C" w:rsidRPr="00AC76DE" w:rsidRDefault="0035661C" w:rsidP="003566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практической работе и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реферату</w:t>
            </w:r>
          </w:p>
        </w:tc>
        <w:tc>
          <w:tcPr>
            <w:tcW w:w="1383" w:type="dxa"/>
          </w:tcPr>
          <w:p w:rsidR="0035661C" w:rsidRDefault="0035661C" w:rsidP="0035661C">
            <w:pPr>
              <w:jc w:val="center"/>
            </w:pPr>
            <w:r w:rsidRPr="00A83711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</w:tbl>
    <w:p w:rsidR="00AC76DE" w:rsidRPr="00AC76DE" w:rsidRDefault="00AC76DE" w:rsidP="00AC7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C76DE" w:rsidRPr="00741DD4" w:rsidRDefault="00AC76DE" w:rsidP="00AC76DE">
      <w:pPr>
        <w:numPr>
          <w:ilvl w:val="1"/>
          <w:numId w:val="2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заочного обучения</w:t>
      </w:r>
    </w:p>
    <w:p w:rsidR="00741DD4" w:rsidRDefault="00741DD4" w:rsidP="00741D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3363"/>
        <w:gridCol w:w="425"/>
        <w:gridCol w:w="567"/>
        <w:gridCol w:w="1559"/>
        <w:gridCol w:w="1560"/>
        <w:gridCol w:w="1666"/>
      </w:tblGrid>
      <w:tr w:rsidR="00096673" w:rsidRPr="00AC76DE" w:rsidTr="00F46618">
        <w:trPr>
          <w:trHeight w:val="270"/>
        </w:trPr>
        <w:tc>
          <w:tcPr>
            <w:tcW w:w="431" w:type="dxa"/>
            <w:vMerge w:val="restart"/>
            <w:vAlign w:val="center"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proofErr w:type="spellStart"/>
            <w:proofErr w:type="gramStart"/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363" w:type="dxa"/>
            <w:vMerge w:val="restart"/>
            <w:vAlign w:val="center"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Содержание дисциплины (модуля), структурированное по темам (разделам), осваиваемое обучающимся в ходе 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</w:t>
            </w:r>
          </w:p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Неделя</w:t>
            </w:r>
          </w:p>
        </w:tc>
        <w:tc>
          <w:tcPr>
            <w:tcW w:w="4785" w:type="dxa"/>
            <w:gridSpan w:val="3"/>
            <w:vAlign w:val="center"/>
          </w:tcPr>
          <w:p w:rsidR="00096673" w:rsidRPr="00AC76DE" w:rsidRDefault="00096673" w:rsidP="00206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Виды СРС и учебно-методическое обеспечение самостоятельной работы  </w:t>
            </w:r>
          </w:p>
        </w:tc>
      </w:tr>
      <w:tr w:rsidR="00096673" w:rsidRPr="00AC76DE" w:rsidTr="00F46618">
        <w:trPr>
          <w:trHeight w:val="280"/>
        </w:trPr>
        <w:tc>
          <w:tcPr>
            <w:tcW w:w="431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363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96673" w:rsidRPr="00AC76DE" w:rsidRDefault="00096673" w:rsidP="00206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1666" w:type="dxa"/>
            <w:vMerge w:val="restart"/>
            <w:vAlign w:val="center"/>
          </w:tcPr>
          <w:p w:rsidR="00096673" w:rsidRPr="00AC76DE" w:rsidRDefault="00096673" w:rsidP="00206D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</w:tr>
      <w:tr w:rsidR="00096673" w:rsidRPr="00AC76DE" w:rsidTr="00F46618">
        <w:trPr>
          <w:trHeight w:val="747"/>
        </w:trPr>
        <w:tc>
          <w:tcPr>
            <w:tcW w:w="431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363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6673" w:rsidRPr="00AC76DE" w:rsidRDefault="00096673" w:rsidP="00206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96673" w:rsidRPr="00AC76DE" w:rsidRDefault="00096673" w:rsidP="00206D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1666" w:type="dxa"/>
            <w:vMerge/>
          </w:tcPr>
          <w:p w:rsidR="00096673" w:rsidRPr="00AC76DE" w:rsidRDefault="00096673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6618" w:rsidRPr="00AC76DE" w:rsidTr="00F46618">
        <w:trPr>
          <w:trHeight w:val="280"/>
        </w:trPr>
        <w:tc>
          <w:tcPr>
            <w:tcW w:w="431" w:type="dxa"/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1.</w:t>
            </w:r>
          </w:p>
        </w:tc>
        <w:tc>
          <w:tcPr>
            <w:tcW w:w="3363" w:type="dxa"/>
          </w:tcPr>
          <w:p w:rsidR="00F46618" w:rsidRDefault="00F46618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метрологии. Основные понятия, связанные с объектами измерений: свойства, величина, количественные и качественные проявления свойств объектов материального мира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понятия, связанные со средствами измерений (СИ)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46618" w:rsidRPr="00AC76DE" w:rsidRDefault="00F46618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штангенциркулем</w:t>
            </w:r>
          </w:p>
        </w:tc>
        <w:tc>
          <w:tcPr>
            <w:tcW w:w="425" w:type="dxa"/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5" w:right="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2306">
              <w:rPr>
                <w:rFonts w:ascii="Times New Roman" w:hAnsi="Times New Roman"/>
                <w:sz w:val="24"/>
                <w:szCs w:val="24"/>
              </w:rPr>
              <w:t>Номер недели регламентируется учебным планом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6618" w:rsidRPr="00AC76DE" w:rsidRDefault="00F46618" w:rsidP="00206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практической 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работе</w:t>
            </w:r>
          </w:p>
          <w:p w:rsidR="00F46618" w:rsidRPr="00AC76DE" w:rsidRDefault="00F46618" w:rsidP="00F46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контрольной работе №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46618" w:rsidRPr="00B90987" w:rsidRDefault="00F46618" w:rsidP="00206D1A">
            <w:pPr>
              <w:jc w:val="center"/>
              <w:rPr>
                <w:sz w:val="24"/>
                <w:szCs w:val="24"/>
              </w:rPr>
            </w:pPr>
            <w:r w:rsidRPr="00B90987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F46618" w:rsidRPr="00AC76DE" w:rsidTr="00F46618">
        <w:trPr>
          <w:trHeight w:val="2004"/>
        </w:trPr>
        <w:tc>
          <w:tcPr>
            <w:tcW w:w="431" w:type="dxa"/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</w:t>
            </w:r>
          </w:p>
        </w:tc>
        <w:tc>
          <w:tcPr>
            <w:tcW w:w="3363" w:type="dxa"/>
          </w:tcPr>
          <w:p w:rsidR="00F46618" w:rsidRDefault="00F46618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Закономерное формирования результата измерения, понятие погрешности, источники погрешностей. Понятие многократного измерения. Алгоритмы обработки многократных измерений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46618" w:rsidRDefault="00F46618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Структура и функции метрологической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службы предприятия, организации, учреждения,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6618" w:rsidRDefault="00F46618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  <w:p w:rsidR="00F46618" w:rsidRPr="00AC76DE" w:rsidRDefault="00F46618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гладким  микрометром</w:t>
            </w:r>
          </w:p>
        </w:tc>
        <w:tc>
          <w:tcPr>
            <w:tcW w:w="425" w:type="dxa"/>
          </w:tcPr>
          <w:p w:rsidR="00F46618" w:rsidRDefault="00F46618" w:rsidP="00206D1A">
            <w:r>
              <w:lastRenderedPageBreak/>
              <w:t>2</w:t>
            </w:r>
          </w:p>
        </w:tc>
        <w:tc>
          <w:tcPr>
            <w:tcW w:w="567" w:type="dxa"/>
            <w:vMerge/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6618" w:rsidRPr="00AC76DE" w:rsidRDefault="00F46618" w:rsidP="006F5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6618" w:rsidRPr="00AC76DE" w:rsidRDefault="00F46618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практической 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работе</w:t>
            </w:r>
          </w:p>
          <w:p w:rsidR="00F46618" w:rsidRPr="00AC76DE" w:rsidRDefault="00F46618" w:rsidP="00F46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контрольной работе №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46618" w:rsidRDefault="00F46618" w:rsidP="00206D1A">
            <w:pPr>
              <w:jc w:val="center"/>
            </w:pPr>
            <w:r w:rsidRPr="00B90987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F46618" w:rsidRPr="00AC76DE" w:rsidTr="00F46618">
        <w:trPr>
          <w:trHeight w:val="1572"/>
        </w:trPr>
        <w:tc>
          <w:tcPr>
            <w:tcW w:w="431" w:type="dxa"/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363" w:type="dxa"/>
          </w:tcPr>
          <w:p w:rsidR="00F46618" w:rsidRPr="00AC76DE" w:rsidRDefault="00F46618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Исторические основы развития стандартизации и сертификации. </w:t>
            </w:r>
            <w:proofErr w:type="gramStart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Сертификация, её роль в повышении качества продукции и развитие на международном, региональном и национальном уровнях. </w:t>
            </w:r>
            <w:proofErr w:type="gramEnd"/>
          </w:p>
          <w:p w:rsidR="00F46618" w:rsidRDefault="00F46618" w:rsidP="006F578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основы стандартизации. Международная организация по стандартизации (ИСО). Основные положения государственной системы стандартизации ГСС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№3.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миниметром </w:t>
            </w:r>
          </w:p>
          <w:p w:rsidR="00F46618" w:rsidRPr="00AC76DE" w:rsidRDefault="00F46618" w:rsidP="006F578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46618" w:rsidRDefault="00F46618" w:rsidP="00206D1A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F46618" w:rsidRPr="00AC76DE" w:rsidRDefault="00F46618" w:rsidP="00206D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2306">
              <w:rPr>
                <w:rFonts w:ascii="Times New Roman" w:hAnsi="Times New Roman"/>
                <w:sz w:val="24"/>
                <w:szCs w:val="24"/>
              </w:rPr>
              <w:t>Номер недели регламентируется учебным планом</w:t>
            </w:r>
          </w:p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C2306">
              <w:rPr>
                <w:rFonts w:ascii="Times New Roman" w:hAnsi="Times New Roman"/>
                <w:sz w:val="24"/>
                <w:szCs w:val="24"/>
              </w:rPr>
              <w:t>Номер недели регламентируется учебным планом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6618" w:rsidRPr="00AC76DE" w:rsidRDefault="00F46618" w:rsidP="00206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практической 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работе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реферату</w:t>
            </w:r>
          </w:p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контрольной работе №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F46618" w:rsidRDefault="00F46618" w:rsidP="00206D1A">
            <w:pPr>
              <w:jc w:val="center"/>
            </w:pPr>
            <w:r w:rsidRPr="00B90987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  <w:tr w:rsidR="00F46618" w:rsidRPr="00AC76DE" w:rsidTr="00411058">
        <w:trPr>
          <w:trHeight w:val="6623"/>
        </w:trPr>
        <w:tc>
          <w:tcPr>
            <w:tcW w:w="431" w:type="dxa"/>
            <w:tcBorders>
              <w:top w:val="single" w:sz="4" w:space="0" w:color="auto"/>
              <w:bottom w:val="single" w:sz="4" w:space="0" w:color="000000"/>
            </w:tcBorders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000000"/>
            </w:tcBorders>
          </w:tcPr>
          <w:p w:rsidR="00F46618" w:rsidRPr="00AC76DE" w:rsidRDefault="00F46618" w:rsidP="006F57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база стандартизации. Определение оптимального уровня унификации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6618" w:rsidRPr="00AC76DE" w:rsidRDefault="00F46618" w:rsidP="006F578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 и системы сертификации. Условия осуществления сертификации. Обязательная и добровольная сертификация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6618" w:rsidRDefault="00F46618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 порядок проведения сертификации. Органы по сертификации и испытательные лаборатории. Аккредитация органов по сертификации и испытательных (измерительных) лабораторий</w:t>
            </w:r>
          </w:p>
          <w:p w:rsidR="00F46618" w:rsidRPr="00AC76DE" w:rsidRDefault="00F46618" w:rsidP="006F57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длинномером</w:t>
            </w:r>
          </w:p>
          <w:p w:rsidR="00F46618" w:rsidRPr="00AC76DE" w:rsidRDefault="00F46618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</w:tcPr>
          <w:p w:rsidR="00F46618" w:rsidRDefault="00F46618" w:rsidP="00206D1A"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F46618" w:rsidRPr="00AC76DE" w:rsidRDefault="00F46618" w:rsidP="00206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6618" w:rsidRPr="00AC76DE" w:rsidRDefault="00F46618" w:rsidP="00206D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6618" w:rsidRPr="00AC76DE" w:rsidRDefault="00F46618" w:rsidP="00F46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практической работе и</w:t>
            </w:r>
            <w:r w:rsidRPr="00AC76D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РГР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000000"/>
            </w:tcBorders>
          </w:tcPr>
          <w:p w:rsidR="00F46618" w:rsidRDefault="00F46618" w:rsidP="00206D1A">
            <w:pPr>
              <w:jc w:val="center"/>
            </w:pPr>
            <w:r w:rsidRPr="00B90987">
              <w:rPr>
                <w:rFonts w:ascii="Times New Roman" w:eastAsia="Times New Roman" w:hAnsi="Times New Roman"/>
                <w:sz w:val="24"/>
                <w:szCs w:val="24"/>
              </w:rPr>
              <w:t>п. 7 рабочей программы</w:t>
            </w:r>
          </w:p>
        </w:tc>
      </w:tr>
    </w:tbl>
    <w:p w:rsidR="00096673" w:rsidRDefault="00096673" w:rsidP="00741D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6673" w:rsidRDefault="00096673" w:rsidP="00741D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Рекомендации по реализации дисциплины</w:t>
      </w:r>
      <w:r w:rsidR="00096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инвалидов и лиц с ограниченными возможностями здоровья</w:t>
      </w:r>
    </w:p>
    <w:p w:rsidR="00AC76DE" w:rsidRPr="00AC76DE" w:rsidRDefault="00AC76DE" w:rsidP="00AC76DE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Наличие соответствующих условий реализации дисциплины </w:t>
      </w:r>
    </w:p>
    <w:p w:rsidR="00AC76DE" w:rsidRPr="00AC76DE" w:rsidRDefault="00AC76DE" w:rsidP="00AC76D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из числа инвалидов и лиц с ограниченными возможностями здоровья </w:t>
      </w:r>
      <w:r w:rsidRPr="00AC76DE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письменного заявления</w:t>
      </w:r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</w:t>
      </w:r>
      <w:proofErr w:type="gramStart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обучение по дисциплине</w:t>
      </w:r>
      <w:proofErr w:type="gramEnd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AC76DE" w:rsidRPr="00AC76DE" w:rsidRDefault="00AC76DE" w:rsidP="00AC76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AC7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соблюдения  общих требований</w:t>
      </w:r>
    </w:p>
    <w:p w:rsidR="00AC76DE" w:rsidRPr="00AC76DE" w:rsidRDefault="00AC76DE" w:rsidP="00AC76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При реализации дисциплины </w:t>
      </w:r>
      <w:r w:rsidRPr="00AC7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письменного заявления  </w:t>
      </w:r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</w:t>
      </w:r>
      <w:proofErr w:type="gramStart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для</w:t>
      </w:r>
      <w:proofErr w:type="gramEnd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обучающихся; присутствие в аудитории ассистента (ассистентов), оказывающег</w:t>
      </w:r>
      <w:proofErr w:type="gramStart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о(</w:t>
      </w:r>
      <w:proofErr w:type="gramEnd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 w:rsidRPr="00AC76D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</w:p>
    <w:p w:rsidR="00AC76DE" w:rsidRPr="00AC76DE" w:rsidRDefault="00AC76DE" w:rsidP="00AC76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5.3.</w:t>
      </w:r>
      <w:r w:rsidRPr="00AC76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proofErr w:type="gramEnd"/>
    </w:p>
    <w:p w:rsidR="00AC76DE" w:rsidRPr="00AC76DE" w:rsidRDefault="00AC76DE" w:rsidP="00AC76DE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proofErr w:type="gramStart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здоровья в доступной для них форме.</w:t>
      </w:r>
      <w:proofErr w:type="gramEnd"/>
    </w:p>
    <w:p w:rsidR="00AC76DE" w:rsidRPr="00AC76DE" w:rsidRDefault="00AC76DE" w:rsidP="00AC76DE">
      <w:pPr>
        <w:shd w:val="clear" w:color="auto" w:fill="FFFFFF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AC76DE" w:rsidRPr="00AC76DE" w:rsidRDefault="00AC76DE" w:rsidP="00AC76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C76DE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AC7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</w:t>
      </w:r>
      <w:proofErr w:type="gramEnd"/>
      <w:r w:rsidRPr="00AC76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продолжительность ответа обучающегося при устном ответе увеличивается не более чем на 0,5 часа.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951890" w:rsidRPr="00951890" w:rsidRDefault="00951890" w:rsidP="00951890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18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6. Фонд оценочных средств для проведения текущего контроля и промежуточной </w:t>
      </w:r>
      <w:proofErr w:type="gramStart"/>
      <w:r w:rsidRPr="009518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аттестации</w:t>
      </w:r>
      <w:proofErr w:type="gramEnd"/>
      <w:r w:rsidRPr="009518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обучающихся по дисциплине (модулю)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Фонд оценочных сре</w:t>
      </w:r>
      <w:proofErr w:type="gramStart"/>
      <w:r w:rsidRPr="009518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дств пр</w:t>
      </w:r>
      <w:proofErr w:type="gramEnd"/>
      <w:r w:rsidRPr="0095189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едставлен в приложении к рабочей программе.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аттестации по дисциплине в форме зачета и (или) экзамена результирующей оценкой является оценка, полученная студентом, которая находится в интервале от 60 до 100 баллов, или от 60 до 100% усвоения содержания программы дисциплины, где результат: 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- 85…100% - демонстрирует усвоение содержания программы дисциплины на «отлично»; 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color w:val="000000"/>
          <w:sz w:val="24"/>
          <w:szCs w:val="24"/>
        </w:rPr>
        <w:t>- 71…84% - демонстрирует усвоение содержания программы дисциплины на «хорошо»;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color w:val="000000"/>
          <w:sz w:val="24"/>
          <w:szCs w:val="24"/>
        </w:rPr>
        <w:t>- 60…70% - демонстрирует усвоение содержания программы дисциплины на «удовлетворительно»;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менее 60% -  демонстрирует усвоение содержания дисциплины на «неудовлетворительно». 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890" w:rsidRPr="00951890" w:rsidRDefault="00951890" w:rsidP="0095189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7. Учебно-методическое и информационное обеспечение дисциплины «Метрология, стандартизация и сертификация</w:t>
      </w:r>
      <w:r w:rsidRPr="009518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951890" w:rsidRPr="00951890" w:rsidRDefault="00951890" w:rsidP="0095189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51890" w:rsidRPr="00951890" w:rsidRDefault="00951890" w:rsidP="0095189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518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а) основная литература:</w:t>
      </w:r>
    </w:p>
    <w:p w:rsidR="00951890" w:rsidRPr="00951890" w:rsidRDefault="00951890" w:rsidP="009518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Перемитина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>, Т.О. Метрология, стандартизация и сертификация: учебное пособие / Т.О. 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Перемитина</w:t>
      </w:r>
      <w:proofErr w:type="spellEnd"/>
      <w:proofErr w:type="gramStart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Министерство образования и науки Российской Федерации, Томский Государственный Университет Систем Управления и Радиоэлектроники (ТУСУР). - Томск: ТУСУР, 2016. - 150 с.</w:t>
      </w:r>
      <w:proofErr w:type="gramStart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ил. -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Библиогр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>.: с.144.; То же [Электронный ресурс]. - URL: </w:t>
      </w:r>
      <w:hyperlink r:id="rId9" w:history="1">
        <w:r w:rsidRPr="009518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http://biblioclub.ru/index.php?page=book&amp;id=480887</w:t>
        </w:r>
      </w:hyperlink>
    </w:p>
    <w:p w:rsidR="00951890" w:rsidRPr="00951890" w:rsidRDefault="00951890" w:rsidP="0095189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Димов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, Ю.В. Метрология, стандартизация и сертификация / Ю.В.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Димов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// 3-е изд. — СПб</w:t>
      </w:r>
      <w:proofErr w:type="gramStart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</w:rPr>
        <w:t>Питер, 2010. — 464с.  - [Учебник для вузов] - 31 экз.</w:t>
      </w:r>
    </w:p>
    <w:p w:rsidR="00951890" w:rsidRPr="00951890" w:rsidRDefault="00951890" w:rsidP="0095189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51890" w:rsidRPr="00951890" w:rsidRDefault="00951890" w:rsidP="0095189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518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б) дополнительная литература:</w:t>
      </w:r>
    </w:p>
    <w:p w:rsidR="00951890" w:rsidRPr="00951890" w:rsidRDefault="00951890" w:rsidP="009518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>1.  Юдин М.Ф. Основные термины в области метрологии: словарь-справочник / М.Ф. Юдин [и др.] //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М.:Изд-во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 стандартов, 1989. — 112с. </w:t>
      </w:r>
      <w:r w:rsidRPr="0095189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51890">
        <w:rPr>
          <w:rFonts w:ascii="Times New Roman" w:eastAsia="Calibri" w:hAnsi="Times New Roman" w:cs="Times New Roman"/>
          <w:sz w:val="24"/>
          <w:szCs w:val="24"/>
        </w:rPr>
        <w:t>8 экз.</w:t>
      </w:r>
    </w:p>
    <w:p w:rsidR="00951890" w:rsidRPr="00951890" w:rsidRDefault="00951890" w:rsidP="0095189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2. Назаров Н.Г. Метрология. Основные понятия и математические модели /Н.Г. Назаров// М.: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Высш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>., 2002. — 348с. - 10 экз.</w:t>
      </w:r>
    </w:p>
    <w:p w:rsidR="00951890" w:rsidRPr="00951890" w:rsidRDefault="00951890" w:rsidP="009518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>3. Червяков, В.М. Метрология, стандартизация и сертификация: учебное пособие / В.М. Червяков, А.О. 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Пилягина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>, П.А. Галкин;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- Тамбов: Издательство ФГБОУ ВПО «ТГТУ», 2015. - 113 с.: ил. - Библ. в кн. - ISBN 978-5-8265-1426-9; То же [Электронный ресурс]. - URL:</w:t>
      </w:r>
      <w:hyperlink r:id="rId10" w:history="1">
        <w:r w:rsidRPr="009518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http://biblioclub.ru/index.php?page=book&amp;id=444677</w:t>
        </w:r>
      </w:hyperlink>
    </w:p>
    <w:p w:rsidR="00951890" w:rsidRPr="00951890" w:rsidRDefault="00951890" w:rsidP="009518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Таренко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>, Б.И. Метрология, взаимозаменяемость, стандартизация и сертификация: тексты лекций / Б.И. 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Таренко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>, Р.А. 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Усманов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 xml:space="preserve">; Министерство образования и науки Российской Федерации, Государственное образовательное учреждение высшего профессионального образования «Казанский государственный технологический университет». - Казань: КНИТУ, 2011. - 222 с.: </w:t>
      </w:r>
      <w:proofErr w:type="spellStart"/>
      <w:r w:rsidRPr="00951890">
        <w:rPr>
          <w:rFonts w:ascii="Times New Roman" w:eastAsia="Calibri" w:hAnsi="Times New Roman" w:cs="Times New Roman"/>
          <w:sz w:val="24"/>
          <w:szCs w:val="24"/>
        </w:rPr>
        <w:t>ил.</w:t>
      </w:r>
      <w:proofErr w:type="gramStart"/>
      <w:r w:rsidRPr="00951890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951890">
        <w:rPr>
          <w:rFonts w:ascii="Times New Roman" w:eastAsia="Calibri" w:hAnsi="Times New Roman" w:cs="Times New Roman"/>
          <w:sz w:val="24"/>
          <w:szCs w:val="24"/>
        </w:rPr>
        <w:t>абл</w:t>
      </w:r>
      <w:proofErr w:type="spellEnd"/>
      <w:r w:rsidRPr="00951890">
        <w:rPr>
          <w:rFonts w:ascii="Times New Roman" w:eastAsia="Calibri" w:hAnsi="Times New Roman" w:cs="Times New Roman"/>
          <w:sz w:val="24"/>
          <w:szCs w:val="24"/>
        </w:rPr>
        <w:t>., схем. - ISBN 978-5-7882-1048-3; То же [Электронный ресурс]. - URL: </w:t>
      </w:r>
      <w:hyperlink r:id="rId11" w:history="1">
        <w:r w:rsidRPr="009518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http://biblioclub.ru/index.php?page=book&amp;id=258595</w:t>
        </w:r>
      </w:hyperlink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/>
          <w:sz w:val="24"/>
          <w:szCs w:val="24"/>
        </w:rPr>
        <w:t>в) Ресурсы информационно-телекоммуникационной сети «Интернет»</w:t>
      </w:r>
    </w:p>
    <w:p w:rsidR="00951890" w:rsidRPr="00951890" w:rsidRDefault="00951890" w:rsidP="00951890">
      <w:pPr>
        <w:tabs>
          <w:tab w:val="left" w:pos="284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i/>
          <w:sz w:val="24"/>
          <w:szCs w:val="24"/>
        </w:rPr>
        <w:t>Специализированные и образовательные сайты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629"/>
        <w:gridCol w:w="3077"/>
        <w:gridCol w:w="3407"/>
      </w:tblGrid>
      <w:tr w:rsidR="00951890" w:rsidRPr="00951890" w:rsidTr="00A76A20">
        <w:trPr>
          <w:trHeight w:val="20"/>
          <w:tblHeader/>
        </w:trPr>
        <w:tc>
          <w:tcPr>
            <w:tcW w:w="239" w:type="pct"/>
          </w:tcPr>
          <w:p w:rsidR="00951890" w:rsidRPr="00951890" w:rsidRDefault="00951890" w:rsidP="0095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373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Наименование электронного ресурса</w:t>
            </w:r>
          </w:p>
        </w:tc>
        <w:tc>
          <w:tcPr>
            <w:tcW w:w="1607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Адрес сайта</w:t>
            </w:r>
          </w:p>
        </w:tc>
        <w:tc>
          <w:tcPr>
            <w:tcW w:w="1780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организации-владельца</w:t>
            </w:r>
          </w:p>
        </w:tc>
      </w:tr>
      <w:tr w:rsidR="00951890" w:rsidRPr="00951890" w:rsidTr="00A76A20">
        <w:trPr>
          <w:trHeight w:val="20"/>
        </w:trPr>
        <w:tc>
          <w:tcPr>
            <w:tcW w:w="239" w:type="pct"/>
          </w:tcPr>
          <w:p w:rsidR="00951890" w:rsidRPr="00951890" w:rsidRDefault="00951890" w:rsidP="0095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3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 xml:space="preserve">ЭБС «Университетская библиотека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on-line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07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http://</w:t>
            </w:r>
            <w:hyperlink r:id="rId12" w:history="1">
              <w:r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www.biblioclub.ru</w:t>
              </w:r>
            </w:hyperlink>
          </w:p>
        </w:tc>
        <w:tc>
          <w:tcPr>
            <w:tcW w:w="1780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 xml:space="preserve">ЭБС «Университетская библиотека </w:t>
            </w:r>
            <w:r w:rsidRPr="00951890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951890">
              <w:rPr>
                <w:rFonts w:ascii="Times New Roman" w:eastAsia="Times New Roman" w:hAnsi="Times New Roman" w:cs="Times New Roman"/>
              </w:rPr>
              <w:t>-</w:t>
            </w:r>
            <w:r w:rsidRPr="00951890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951890">
              <w:rPr>
                <w:rFonts w:ascii="Times New Roman" w:eastAsia="Times New Roman" w:hAnsi="Times New Roman" w:cs="Times New Roman"/>
              </w:rPr>
              <w:t xml:space="preserve">» </w:t>
            </w:r>
            <w:hyperlink r:id="rId13" w:history="1">
              <w:r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biblioclub</w:t>
              </w:r>
              <w:proofErr w:type="spellEnd"/>
              <w:r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951890" w:rsidRPr="00951890" w:rsidTr="00A76A20">
        <w:trPr>
          <w:trHeight w:val="20"/>
        </w:trPr>
        <w:tc>
          <w:tcPr>
            <w:tcW w:w="239" w:type="pct"/>
          </w:tcPr>
          <w:p w:rsidR="00951890" w:rsidRPr="00951890" w:rsidRDefault="00951890" w:rsidP="0095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3" w:type="pct"/>
          </w:tcPr>
          <w:p w:rsidR="00951890" w:rsidRPr="00951890" w:rsidRDefault="00951890" w:rsidP="00951890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Национальный цифровой ресурс «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Руконт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» (коллекция изданий Астраханского государственного технического университета)</w:t>
            </w:r>
          </w:p>
        </w:tc>
        <w:tc>
          <w:tcPr>
            <w:tcW w:w="1607" w:type="pct"/>
          </w:tcPr>
          <w:p w:rsidR="00951890" w:rsidRPr="00951890" w:rsidRDefault="00951890" w:rsidP="00951890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http://www.rucont.ru</w:t>
            </w:r>
          </w:p>
        </w:tc>
        <w:tc>
          <w:tcPr>
            <w:tcW w:w="1780" w:type="pct"/>
          </w:tcPr>
          <w:p w:rsidR="00951890" w:rsidRPr="00951890" w:rsidRDefault="00951890" w:rsidP="00951890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ОАО "Центральный коллектор библиотек "БИБКОМ" (г. Москва)</w:t>
            </w:r>
          </w:p>
          <w:p w:rsidR="00951890" w:rsidRPr="00951890" w:rsidRDefault="00951890" w:rsidP="00951890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951890" w:rsidRPr="00951890" w:rsidTr="00A76A20">
        <w:trPr>
          <w:trHeight w:val="20"/>
        </w:trPr>
        <w:tc>
          <w:tcPr>
            <w:tcW w:w="239" w:type="pct"/>
          </w:tcPr>
          <w:p w:rsidR="00951890" w:rsidRPr="00951890" w:rsidRDefault="00951890" w:rsidP="0095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3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951890">
              <w:rPr>
                <w:rFonts w:ascii="Times New Roman" w:eastAsia="Times New Roman" w:hAnsi="Times New Roman" w:cs="Times New Roman"/>
              </w:rPr>
              <w:t>ЭБС</w:t>
            </w:r>
            <w:proofErr w:type="spellStart"/>
            <w:proofErr w:type="gramEnd"/>
            <w:r w:rsidRPr="00951890">
              <w:rPr>
                <w:rFonts w:ascii="Times New Roman" w:eastAsia="Times New Roman" w:hAnsi="Times New Roman" w:cs="Times New Roman"/>
                <w:lang w:val="en-US"/>
              </w:rPr>
              <w:t>elibrary</w:t>
            </w:r>
            <w:proofErr w:type="spellEnd"/>
          </w:p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(периодические издания)</w:t>
            </w:r>
          </w:p>
        </w:tc>
        <w:tc>
          <w:tcPr>
            <w:tcW w:w="1607" w:type="pct"/>
          </w:tcPr>
          <w:p w:rsidR="00951890" w:rsidRPr="00951890" w:rsidRDefault="00E2541C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</w:t>
              </w:r>
              <w:proofErr w:type="spellStart"/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elibrary</w:t>
              </w:r>
              <w:proofErr w:type="spellEnd"/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80" w:type="pct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ООО "РУНЭБ" (г. Москва)</w:t>
            </w:r>
          </w:p>
          <w:p w:rsidR="00951890" w:rsidRPr="00951890" w:rsidRDefault="00951890" w:rsidP="00951890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1890" w:rsidRPr="00951890" w:rsidRDefault="00951890" w:rsidP="00951890">
      <w:pPr>
        <w:tabs>
          <w:tab w:val="left" w:pos="0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г) Перечень информационных технологий, используемых при осуществлении образовательного процесса по практике, включая перечень лицензионного программного обеспечения и информационных справочных систем 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Перечень информационных технологий, используемых в учебном процессе</w:t>
      </w:r>
    </w:p>
    <w:tbl>
      <w:tblPr>
        <w:tblW w:w="5000" w:type="pct"/>
        <w:jc w:val="center"/>
        <w:tblLook w:val="00A0"/>
      </w:tblPr>
      <w:tblGrid>
        <w:gridCol w:w="3321"/>
        <w:gridCol w:w="6250"/>
      </w:tblGrid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color w:val="000000"/>
              </w:rPr>
              <w:t>Назначение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Образовательный портал </w:t>
            </w:r>
            <w:r w:rsidRPr="009518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Moodle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Образовательный портал АГТУ построен на обучающей виртуальной среде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Moodle</w:t>
            </w:r>
            <w:proofErr w:type="spellEnd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 и доступен по адресу www.portal.astu.org из любой точки, имеющей подключение к сети Интернет, в том числе из локальной сети АГТУ. Образовательный портал АГТУ подходит как для организации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online</w:t>
            </w:r>
            <w:proofErr w:type="spellEnd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- классов, так и для традиционного обучения. Портал разделен на «открытую» (общедоступную) и «закрытую» части. Доступ к закрытой части осуществляется после предъявления персональной пары «логин-пароль» преподавателем или студентом.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E2541C" w:rsidP="0095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tgtFrame="_blank" w:history="1">
              <w:r w:rsidR="00951890" w:rsidRPr="00951890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Электронно-библиотечная система</w:t>
              </w:r>
            </w:hyperlink>
            <w:r w:rsidR="00951890"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 ФГБОУ ВО «АГТУ»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Обеспечивает доступ к электронно-библиотечным системам издательств, доступ к электронному каталогу книг, трудам преподавателей, учебно-методическим разработкам АГТУ, периодическим изданиям. Позволяет принимать участие в виртуальных выставках. 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Базы данных 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Полнотекстовая база данных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ScienceDirect</w:t>
            </w:r>
            <w:proofErr w:type="spellEnd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Реферативная и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наукометрическая</w:t>
            </w:r>
            <w:proofErr w:type="spellEnd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 база данных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Scopus</w:t>
            </w:r>
            <w:proofErr w:type="spellEnd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951890" w:rsidRPr="00951890" w:rsidRDefault="00951890" w:rsidP="00951890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>Национальный цифровой ресурс «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Руконт</w:t>
            </w:r>
            <w:proofErr w:type="spellEnd"/>
            <w:r w:rsidRPr="00951890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</w:tr>
    </w:tbl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</w:rPr>
      </w:pP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Перечень лицензионного учебного программного обеспечения</w:t>
      </w:r>
    </w:p>
    <w:tbl>
      <w:tblPr>
        <w:tblW w:w="5000" w:type="pct"/>
        <w:jc w:val="center"/>
        <w:tblLook w:val="04A0"/>
      </w:tblPr>
      <w:tblGrid>
        <w:gridCol w:w="3321"/>
        <w:gridCol w:w="6250"/>
      </w:tblGrid>
      <w:tr w:rsidR="00951890" w:rsidRPr="00951890" w:rsidTr="00A76A20">
        <w:trPr>
          <w:trHeight w:val="315"/>
          <w:tblHeader/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51890">
              <w:rPr>
                <w:rFonts w:ascii="Times New Roman" w:eastAsia="Times New Roman" w:hAnsi="Times New Roman" w:cs="Times New Roman"/>
                <w:i/>
              </w:rPr>
              <w:t xml:space="preserve">Наименование </w:t>
            </w:r>
          </w:p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51890">
              <w:rPr>
                <w:rFonts w:ascii="Times New Roman" w:eastAsia="Times New Roman" w:hAnsi="Times New Roman" w:cs="Times New Roman"/>
                <w:i/>
              </w:rPr>
              <w:t>программного обеспечения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951890">
              <w:rPr>
                <w:rFonts w:ascii="Times New Roman" w:eastAsia="Times New Roman" w:hAnsi="Times New Roman" w:cs="Times New Roman"/>
                <w:i/>
              </w:rPr>
              <w:t>Назначение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AdobeReader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 xml:space="preserve"> (Открытое лицензионное соглашение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lang w:val="en-US"/>
              </w:rPr>
              <w:t>GNUGeneralPublicLicense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Программа для просмотра электронных документов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FoxitReader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 xml:space="preserve"> (Открытое лицензионное соглашение GNU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GeneralPublicLicense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Программа для просмотра электронных документов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GoogleChrome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 xml:space="preserve"> (Открытое лицензионное соглашение GNU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GeneralPublicLicense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Браузер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KasperskyAntivirus</w:t>
            </w:r>
            <w:proofErr w:type="spellEnd"/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Средство антивирусной защиты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OpenOffice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lang w:val="en-US"/>
              </w:rPr>
              <w:t>ApacheSoftwareFoundation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Программное обеспечение для работы с электронными документами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Opera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 xml:space="preserve"> (Открытое лицензионное соглашение GNU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GeneralPublicLicense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Браузер</w:t>
            </w:r>
          </w:p>
        </w:tc>
      </w:tr>
      <w:tr w:rsidR="00951890" w:rsidRPr="00951890" w:rsidTr="00A76A20">
        <w:trPr>
          <w:trHeight w:val="315"/>
          <w:jc w:val="center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 xml:space="preserve">7-Zip (Открытое лицензионное соглашение GNU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GeneralPublicLicense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Свободный файловый архиватор с высокой степенью сжатия данных</w:t>
            </w:r>
          </w:p>
        </w:tc>
      </w:tr>
    </w:tbl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i/>
          <w:sz w:val="24"/>
          <w:szCs w:val="24"/>
        </w:rPr>
        <w:t>Доступ к современным профессиональным базам данных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i/>
          <w:sz w:val="24"/>
          <w:szCs w:val="24"/>
        </w:rPr>
        <w:t>(в том числе международным реферативным базам данных научных изданий)</w:t>
      </w: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</w:rPr>
      </w:pPr>
      <w:r w:rsidRPr="00951890">
        <w:rPr>
          <w:rFonts w:ascii="Times New Roman" w:eastAsia="Times New Roman" w:hAnsi="Times New Roman" w:cs="Times New Roman"/>
          <w:i/>
        </w:rPr>
        <w:t>и информационным справочным системам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2469"/>
        <w:gridCol w:w="4803"/>
      </w:tblGrid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Наименование электронного ресурса</w:t>
            </w:r>
          </w:p>
        </w:tc>
        <w:tc>
          <w:tcPr>
            <w:tcW w:w="1290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Адрес сайта</w:t>
            </w:r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организации-владельца</w:t>
            </w:r>
          </w:p>
        </w:tc>
      </w:tr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0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951890" w:rsidRPr="00951890" w:rsidTr="00A76A20">
        <w:tc>
          <w:tcPr>
            <w:tcW w:w="1201" w:type="pct"/>
          </w:tcPr>
          <w:p w:rsidR="00951890" w:rsidRPr="00951890" w:rsidRDefault="00951890" w:rsidP="0095189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951890">
              <w:rPr>
                <w:rFonts w:ascii="Times New Roman" w:eastAsia="Times New Roman" w:hAnsi="Times New Roman" w:cs="Times New Roman"/>
              </w:rPr>
              <w:t xml:space="preserve">-ресурс «Научная </w:t>
            </w:r>
            <w:r w:rsidRPr="00951890">
              <w:rPr>
                <w:rFonts w:ascii="Times New Roman" w:eastAsia="Times New Roman" w:hAnsi="Times New Roman" w:cs="Times New Roman"/>
              </w:rPr>
              <w:lastRenderedPageBreak/>
              <w:t>библиотека АГТУ»</w:t>
            </w:r>
          </w:p>
        </w:tc>
        <w:tc>
          <w:tcPr>
            <w:tcW w:w="1290" w:type="pct"/>
          </w:tcPr>
          <w:p w:rsidR="00951890" w:rsidRPr="00951890" w:rsidRDefault="00E2541C" w:rsidP="0095189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http://library.astu.org/</w:t>
              </w:r>
            </w:hyperlink>
          </w:p>
        </w:tc>
        <w:tc>
          <w:tcPr>
            <w:tcW w:w="2508" w:type="pct"/>
          </w:tcPr>
          <w:p w:rsidR="00951890" w:rsidRPr="00951890" w:rsidRDefault="00951890" w:rsidP="0095189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 w:rsidRPr="00951890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951890">
              <w:rPr>
                <w:rFonts w:ascii="Times New Roman" w:eastAsia="Times New Roman" w:hAnsi="Times New Roman" w:cs="Times New Roman"/>
              </w:rPr>
              <w:t xml:space="preserve"> «Астраханский государственный </w:t>
            </w:r>
            <w:r w:rsidRPr="00951890">
              <w:rPr>
                <w:rFonts w:ascii="Times New Roman" w:eastAsia="Times New Roman" w:hAnsi="Times New Roman" w:cs="Times New Roman"/>
              </w:rPr>
              <w:lastRenderedPageBreak/>
              <w:t xml:space="preserve">технический университет». </w:t>
            </w:r>
          </w:p>
        </w:tc>
      </w:tr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  <w:iCs/>
              </w:rPr>
              <w:lastRenderedPageBreak/>
              <w:t>ЭБС издательства Лань («Инженерные науки»)</w:t>
            </w:r>
          </w:p>
        </w:tc>
        <w:tc>
          <w:tcPr>
            <w:tcW w:w="1290" w:type="pct"/>
            <w:vAlign w:val="center"/>
          </w:tcPr>
          <w:p w:rsidR="00951890" w:rsidRPr="00951890" w:rsidRDefault="00E2541C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951890" w:rsidRPr="00951890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</w:rPr>
                <w:t>http://lanbook.com</w:t>
              </w:r>
            </w:hyperlink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  <w:iCs/>
              </w:rPr>
              <w:t xml:space="preserve">ООО Издательство "Лань" </w:t>
            </w:r>
          </w:p>
        </w:tc>
      </w:tr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 xml:space="preserve">ЭБС «Университетская библиотека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on-line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90" w:type="pct"/>
            <w:vAlign w:val="center"/>
          </w:tcPr>
          <w:p w:rsidR="00951890" w:rsidRPr="00951890" w:rsidRDefault="00E2541C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hyperlink r:id="rId18" w:history="1">
              <w:r w:rsidR="00951890" w:rsidRPr="00951890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</w:rPr>
                <w:t>http://www.biblioclub.ru</w:t>
              </w:r>
            </w:hyperlink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bCs/>
              </w:rPr>
              <w:t>НексМедиа</w:t>
            </w:r>
            <w:proofErr w:type="spellEnd"/>
            <w:r w:rsidRPr="00951890">
              <w:rPr>
                <w:rFonts w:ascii="Times New Roman" w:eastAsia="Times New Roman" w:hAnsi="Times New Roman" w:cs="Times New Roman"/>
                <w:bCs/>
              </w:rPr>
              <w:t xml:space="preserve">» (г. Москва) </w:t>
            </w:r>
          </w:p>
        </w:tc>
      </w:tr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Национальная электронная библиотека</w:t>
            </w:r>
          </w:p>
        </w:tc>
        <w:tc>
          <w:tcPr>
            <w:tcW w:w="1290" w:type="pct"/>
            <w:vAlign w:val="center"/>
          </w:tcPr>
          <w:p w:rsidR="00951890" w:rsidRPr="00951890" w:rsidRDefault="00E2541C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hyperlink r:id="rId19" w:history="1"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http://нэб.рф/</w:t>
              </w:r>
            </w:hyperlink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51890">
              <w:rPr>
                <w:rFonts w:ascii="Times New Roman" w:eastAsia="Times New Roman" w:hAnsi="Times New Roman" w:cs="Times New Roman"/>
                <w:bCs/>
              </w:rPr>
              <w:t>ФГБУ «Российская государственная библиотека» (г. Москва)</w:t>
            </w:r>
          </w:p>
        </w:tc>
      </w:tr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 xml:space="preserve">ЭБС </w:t>
            </w:r>
            <w:proofErr w:type="spellStart"/>
            <w:r w:rsidRPr="00951890">
              <w:rPr>
                <w:rFonts w:ascii="Times New Roman" w:eastAsia="Times New Roman" w:hAnsi="Times New Roman" w:cs="Times New Roman"/>
                <w:lang w:val="en-US"/>
              </w:rPr>
              <w:t>elibrary</w:t>
            </w:r>
            <w:proofErr w:type="spellEnd"/>
          </w:p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(периодические издания)</w:t>
            </w:r>
          </w:p>
        </w:tc>
        <w:tc>
          <w:tcPr>
            <w:tcW w:w="1290" w:type="pct"/>
            <w:vAlign w:val="center"/>
          </w:tcPr>
          <w:p w:rsidR="00951890" w:rsidRPr="00951890" w:rsidRDefault="00E2541C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951890" w:rsidRPr="00951890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</w:rPr>
                <w:t>http://</w:t>
              </w:r>
              <w:proofErr w:type="spellStart"/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elibrary</w:t>
              </w:r>
              <w:proofErr w:type="spellEnd"/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951890" w:rsidRPr="00951890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  <w:color w:val="000000"/>
              </w:rPr>
              <w:t xml:space="preserve">ООО "РУНЭБ" (г. Москва) </w:t>
            </w:r>
          </w:p>
        </w:tc>
      </w:tr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Полнотекстовая база национальных стандартов РФ в электронном виде в формате ИПС «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Технорма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90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951890">
              <w:rPr>
                <w:rFonts w:ascii="Times New Roman" w:eastAsia="Times New Roman" w:hAnsi="Times New Roman" w:cs="Times New Roman"/>
                <w:iCs/>
              </w:rPr>
              <w:t>Читальные залы (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iCs/>
              </w:rPr>
              <w:t>главный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iCs/>
              </w:rPr>
              <w:t xml:space="preserve"> и 2-ой уч. корпуса)  научной библиотеки университета</w:t>
            </w:r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951890">
              <w:rPr>
                <w:rFonts w:ascii="Times New Roman" w:eastAsia="Times New Roman" w:hAnsi="Times New Roman" w:cs="Times New Roman"/>
              </w:rPr>
              <w:t>Глосис-Сервис</w:t>
            </w:r>
            <w:proofErr w:type="spellEnd"/>
            <w:r w:rsidRPr="00951890">
              <w:rPr>
                <w:rFonts w:ascii="Times New Roman" w:eastAsia="Times New Roman" w:hAnsi="Times New Roman" w:cs="Times New Roman"/>
              </w:rPr>
              <w:t>» (г. Санкт-Петербург)</w:t>
            </w:r>
          </w:p>
          <w:p w:rsidR="00951890" w:rsidRPr="00951890" w:rsidRDefault="00951890" w:rsidP="00951890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kern w:val="2"/>
              </w:rPr>
            </w:pPr>
          </w:p>
        </w:tc>
      </w:tr>
      <w:tr w:rsidR="00951890" w:rsidRPr="00951890" w:rsidTr="00A76A20">
        <w:tc>
          <w:tcPr>
            <w:tcW w:w="1201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Информационно-правовой портал «ГАРАНТ»</w:t>
            </w:r>
          </w:p>
        </w:tc>
        <w:tc>
          <w:tcPr>
            <w:tcW w:w="1290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Локальная сеть АГТУ</w:t>
            </w:r>
          </w:p>
        </w:tc>
        <w:tc>
          <w:tcPr>
            <w:tcW w:w="2508" w:type="pct"/>
            <w:vAlign w:val="center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51890">
              <w:rPr>
                <w:rFonts w:ascii="Times New Roman" w:eastAsia="Times New Roman" w:hAnsi="Times New Roman" w:cs="Times New Roman"/>
              </w:rPr>
              <w:t>ООО НПП «Гарант-Сервис»</w:t>
            </w:r>
          </w:p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951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об обновлении программного обеспечения представлены в локальной сети АГТУ по адресу </w:t>
      </w:r>
      <w:hyperlink r:id="rId21" w:history="1">
        <w:r w:rsidRPr="00951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\\172.20.20.20\Soft\Список Лицензий.pdf</w:t>
        </w:r>
      </w:hyperlink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1890" w:rsidRPr="00951890" w:rsidRDefault="00951890" w:rsidP="00951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д) методические указания для </w:t>
      </w:r>
      <w:proofErr w:type="gramStart"/>
      <w:r w:rsidRPr="00951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9518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освоению дисциплины</w:t>
      </w:r>
    </w:p>
    <w:p w:rsidR="00951890" w:rsidRPr="00951890" w:rsidRDefault="00951890" w:rsidP="009518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>Ангелло</w:t>
      </w:r>
      <w:proofErr w:type="spellEnd"/>
      <w:r w:rsidRPr="00951890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Г.Н., Азизова Г.У.,  Конспект лекций по дисциплине «Метрология, стандартизация и сертификация»</w:t>
      </w:r>
      <w:hyperlink r:id="rId22" w:history="1"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http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://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portal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.</w:t>
        </w:r>
        <w:proofErr w:type="spellStart"/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astu</w:t>
        </w:r>
        <w:proofErr w:type="spellEnd"/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.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org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/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mod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/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resource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/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view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.</w:t>
        </w:r>
        <w:proofErr w:type="spellStart"/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php</w:t>
        </w:r>
        <w:proofErr w:type="spellEnd"/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?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val="en-US"/>
          </w:rPr>
          <w:t>id</w:t>
        </w:r>
        <w:r w:rsidRPr="0095189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</w:rPr>
          <w:t>=28361</w:t>
        </w:r>
      </w:hyperlink>
    </w:p>
    <w:p w:rsidR="00951890" w:rsidRPr="00951890" w:rsidRDefault="00951890" w:rsidP="0095189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sz w:val="24"/>
          <w:szCs w:val="24"/>
        </w:rPr>
        <w:t xml:space="preserve">2. Рубан А.Р., Азизова Г.У., Чанчиков В.А. Метрология, стандартизация и сертификация. Погрешности измерений и их классификация. Методические указания по выполнению практических работ для студентов заочного индивидуального обучения механических специальностей и направлений. Изд-во: АГТУ, 2014г. – 16с. – 30 </w:t>
      </w:r>
      <w:proofErr w:type="spellStart"/>
      <w:proofErr w:type="gramStart"/>
      <w:r w:rsidRPr="00951890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951890" w:rsidRPr="00951890" w:rsidRDefault="00951890" w:rsidP="009518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sz w:val="24"/>
          <w:szCs w:val="24"/>
        </w:rPr>
        <w:t>3. Чанчиков В.А.  Методические указания по выполнению самостоятельной работы студентов по дисциплине «Метрология, стандартизация и сертификация»</w:t>
      </w:r>
      <w:r w:rsidRPr="0095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890">
        <w:rPr>
          <w:rFonts w:ascii="Times New Roman" w:eastAsia="Calibri" w:hAnsi="Times New Roman" w:cs="Times New Roman"/>
          <w:color w:val="000080"/>
          <w:sz w:val="24"/>
          <w:szCs w:val="24"/>
          <w:u w:val="single"/>
        </w:rPr>
        <w:t>http://portal.astu.org</w:t>
      </w:r>
    </w:p>
    <w:p w:rsidR="00951890" w:rsidRPr="00951890" w:rsidRDefault="00951890" w:rsidP="00951890">
      <w:pPr>
        <w:spacing w:after="0" w:line="240" w:lineRule="auto"/>
        <w:jc w:val="both"/>
        <w:rPr>
          <w:rFonts w:ascii="Times New Roman" w:eastAsia="Calibri" w:hAnsi="Times New Roman" w:cs="Times New Roman"/>
          <w:color w:val="4F81BD"/>
          <w:sz w:val="24"/>
          <w:szCs w:val="24"/>
        </w:rPr>
      </w:pPr>
      <w:r w:rsidRPr="00951890">
        <w:rPr>
          <w:rFonts w:ascii="Times New Roman" w:eastAsia="Times New Roman" w:hAnsi="Times New Roman" w:cs="Times New Roman"/>
          <w:sz w:val="24"/>
          <w:szCs w:val="24"/>
        </w:rPr>
        <w:t xml:space="preserve">4. Чанчиков В.А.  Методические указания по выполнению </w:t>
      </w:r>
      <w:r w:rsidR="00F46618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951890">
        <w:rPr>
          <w:rFonts w:ascii="Times New Roman" w:eastAsia="Times New Roman" w:hAnsi="Times New Roman" w:cs="Times New Roman"/>
          <w:sz w:val="24"/>
          <w:szCs w:val="24"/>
        </w:rPr>
        <w:t xml:space="preserve"> работ по дисциплине «Метрология, стандартизация и сертификация»</w:t>
      </w:r>
      <w:r w:rsidR="00F46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history="1">
        <w:r w:rsidRPr="00951890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http://portal.astu.org</w:t>
        </w:r>
      </w:hyperlink>
    </w:p>
    <w:p w:rsidR="00951890" w:rsidRPr="00951890" w:rsidRDefault="00951890" w:rsidP="00951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890" w:rsidRPr="00951890" w:rsidRDefault="00951890" w:rsidP="00951890">
      <w:pPr>
        <w:shd w:val="clear" w:color="auto" w:fill="FFFFFF"/>
        <w:tabs>
          <w:tab w:val="left" w:pos="284"/>
        </w:tabs>
        <w:autoSpaceDN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518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 Материально-техническое обеспечение дисциплины «Метрология, стандартизация и сертификация»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18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Аудитория для проведения занятий </w:t>
            </w:r>
            <w:proofErr w:type="spellStart"/>
            <w:r w:rsidRPr="00951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лекцонного</w:t>
            </w:r>
            <w:proofErr w:type="spellEnd"/>
            <w:r w:rsidRPr="00951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типа № 1.305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951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Татищева, 16 Литер Б)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proofErr w:type="gramStart"/>
            <w:r w:rsidRPr="00951890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Аудитории на 56 посадочных мест, оборудованная учебной мебелью: столы, стулья для обучающихся; стол, стул для преподавателя, доска</w:t>
            </w:r>
            <w:proofErr w:type="gramEnd"/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Аудитория для проведения лабораторных занятий, текущего контроля и промежуточной аттестации, групповых и индивидуальных консультаций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№ 4.320</w:t>
            </w:r>
            <w:r w:rsidRPr="00951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r w:rsidRPr="009518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Татищева, 16 Литер Ш)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Рабочее место преподавателя – 1; рабочее место студентов – 24 (столы – 12 шт.; стулья – 24 шт.); доска меловая –1 шт.; длинномер ИЗВ</w:t>
            </w:r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шт.; миниметр МИЗ 7146 – 1 шт.; прибор для измерения шероховатостей МИС11 – 1 шт.; микрометр МК – 3 шт.; угломер Р26 – 1 шт.; микроскоп МИМ МИИ-4 – 1 шт.; штангенциркуль ШН – 7 шт.; щуп № 1,2,3 – 4 шт.; оптиметр горизонтальный ИКГ – 2 шт.; оптиметр вертикальный ИКВ – 1 шт.; индикатор ИЧ10 – 2 шт.; микрометр МК25 – 5 шт.; микроскоп </w:t>
            </w:r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инструментальный М4003 – 1 шт.; микроскоп – 1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шт.; нутромер микроскопический МК75-175 –1 шт.; нутромер микроскопический МК10-18 –2 шт.; нутромер микроскопический МК18-50 –1 шт.; нутромер микроскопический МК160-250 –1 шт.; нутромер микроскопический МК10-75 –1 шт.; нутромер микроскопический МК125-150 –1 шт.; нутромер микроскопический 100-125 –1 шт.; плита поверочная: стальная – 4 шт., мраморная – 1 шт.; приспособление для измерения поршневых колец – 1 шт.; комплект учебно-лабораторного оборудования</w:t>
            </w:r>
            <w:proofErr w:type="gram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качества деталей методом ультразвуковой дефектоскопии» – 1 шт.; комплект учебно-лабораторного оборудования «Контроль качества деталей методом магнитной дефектоскопии» – 1 шт.; комплект концевых мер (калибры) – 1 шт.; комплект проверки изделия на биение ПБМ-200 – 1 шт.;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микротвердомер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переносной – ПМТ-3 – 1 шт.;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штангенрейсмас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ШР 40-400-0,05 – 1 шт.; порошковый дефектоскоп МД 50П – 1 шт.; осциллограф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Викинштейн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ТУК-4В – 1 шт.; дефектоскоп ультразвуковой DI8-R – 1 шт.; шкаф</w:t>
            </w:r>
            <w:proofErr w:type="gram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 шт.; сейф – 1 шт.; макет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валопровода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ДВС – 2 шт.; макет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коленвала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ДВС – 2 шт.; макет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распредвала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ДВС – 2 шт.; макет редуктора – 1 шт.; модель гребного винта –1 шт.; макет цилиндра ДВС – 6 шт.; макет шатуна ДВС – 1 шт.</w:t>
            </w:r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Помещения для самостоятельной работы № 2.230 (Татищева, 16, Литер С)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Набор учебной мебели на 100 посадочных мест. 5 ноутбуков</w:t>
            </w:r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самостоятельной работы  № гл. 104 (Татищева, 16, литер В)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Столы, стулья на 15 посадочных мест. 14 персональных компьютеров. 1 планшет</w:t>
            </w:r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самостоятельной работы  № 3.102 (Татищева, 16, Литер П)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Рабочее место преподавателя – 1; компьютер (серверный) – 1 шт.. Рабочее место студентов – 16 (столы – 8 шт., стулья – 16 шт.)</w:t>
            </w:r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абочее место за компьютером – 22 (стульев – 22 шт., компьютеров – 11 шт.), доска маркерная – 2 шт.;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проектор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BenQ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экран – 1 шт.; телевизор – 1 шт.; принтер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Samsung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SCX – 4200; колонки компьютерные – 2 шт.</w:t>
            </w:r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для самостоятельной работы  № 4.317 (Татищева, 16 Литер Ш)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Рабочее место студентов – 6 шт. Стол – 6 шт. Стулья – 7 шт. Шкаф – 4 шт.</w:t>
            </w:r>
            <w:proofErr w:type="gramEnd"/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хранения и профилактического обслуживания оборудования № гл.410  (Татищева, 16, литер В)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сотрудников: столы на 6 посадочных мест, стулья – 6 шт. Оборудование для профилактического обслуживания компьютерной техники: Компьютер в комплекте с системным 24 блоком (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InWin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ENR-022BL, H81M, i3, 2GB,400W, 500Gb, DVD-RW,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Win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SL 8.1), монитором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Aser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19,5" K202HQLb, клавиатурой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Logitech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K100, мышкой A4Tech OP-620D – 1шт. Компьютер в комплекте с системным блоком (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Miditower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Winard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3010 450 W,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Gigabyte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GA-H81M-S1,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IntelPentium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G3250, 1TB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SeagateBarracuda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7200 (ST1000DM003),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CoolerIntelOriginal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S1156/1155/1150 (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Al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NCP DDR-III 4 GB), монитором PHILIPS 21,5" 223V5LSB клавиатурой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Oklick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190M, мышкой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Oklick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145M – 1шт. Компьютер FOX-6810BK 400W черный MB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Asus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P8H67-M LX/SI S1155. Мышь A4Tech .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Genius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KB-110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Black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USB MONITOR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BenQ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21.5" – 2шт. Компьютер DEPO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Neos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481 MD в </w:t>
            </w:r>
            <w:proofErr w:type="spellStart"/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ком-плекте</w:t>
            </w:r>
            <w:proofErr w:type="spellEnd"/>
            <w:proofErr w:type="gram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системным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иблоком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(корпус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Foxconn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TSSA-566), монитором ASUS VS228NE, клавиатурой DEPO KU-0325 и мышкой DEPO MS-0502 – 1шт. Компьютер RAМEC GALE </w:t>
            </w:r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GIGABYTE GA-H61M-USB3/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Toshiba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DTO 1ACA/ HDS721050DLE630) /G2010/KB-110X/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Netscroll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100X/GL2055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Bk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Вк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) – 1шт. Паяльная станция – 1 шт. Пылесос для оргтехники 3М - 1шт</w:t>
            </w:r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Помещения для хранения и профилактического обслуживания оборудования № 9.106 (Татищева, 16, литер Т)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Рабочие места сотрудников: столы на 3 посадочных мест, стулья – 5 шт. Оборудование для профилактического обслуживания компьютерной техники: Компьютер в комплекте с системным блоком (DEPO, H81M, i3, 4GB,500W, 1000Gb, DVD-RW,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WinPro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10), монитором PHILIPS 21,5", клавиатурой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Logitech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K100, мышкой A4Tech OP-620D – 2шт. Компьютер FOX-6810BK 400W черный MB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Asus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P8H67-M LX/SI S1155. Мышь A4Tech .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Genius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KB-110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Black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USB MONITOR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BenQ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21.5" – 1 шт. Паяльная станция – 2 шт. Пылесос для оргтехники 3М - 1шт.</w:t>
            </w:r>
          </w:p>
        </w:tc>
      </w:tr>
      <w:tr w:rsidR="00951890" w:rsidRPr="00951890" w:rsidTr="00A76A20">
        <w:trPr>
          <w:trHeight w:val="180"/>
        </w:trPr>
        <w:tc>
          <w:tcPr>
            <w:tcW w:w="1686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Помещения для хранения и профилактического обслуживания оборудования № 4.319 (4.319А) (ул. Татищева, 16, литер Ш)</w:t>
            </w:r>
          </w:p>
        </w:tc>
        <w:tc>
          <w:tcPr>
            <w:tcW w:w="3314" w:type="pct"/>
          </w:tcPr>
          <w:p w:rsidR="00951890" w:rsidRPr="00951890" w:rsidRDefault="00951890" w:rsidP="009518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Стол – 2 шт. Стулья – 2 шт. Шкаф – 3 шт. Сейф – 1 шт. Стол – 3 шт. Стулья – 6 шт. Шкаф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– 4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Сейф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– 1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Dell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Optiplex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390 Intel Core i3 – 1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Принтер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Samsung ML 3470D – 1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МикроскопЛАБОМЕТ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– 1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Сканер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Scanjet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G4010 – 1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 </w:t>
            </w:r>
            <w:proofErr w:type="spellStart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>Siemenseuroset</w:t>
            </w:r>
            <w:proofErr w:type="spellEnd"/>
            <w:r w:rsidRPr="009518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802 – 1 шт.</w:t>
            </w:r>
            <w:proofErr w:type="gramEnd"/>
          </w:p>
        </w:tc>
      </w:tr>
    </w:tbl>
    <w:p w:rsidR="00951890" w:rsidRPr="00951890" w:rsidRDefault="00951890" w:rsidP="00951890">
      <w:pPr>
        <w:spacing w:after="0" w:line="240" w:lineRule="auto"/>
        <w:ind w:firstLine="426"/>
        <w:jc w:val="both"/>
        <w:rPr>
          <w:rFonts w:ascii="Times New Roman" w:eastAsia="HiddenHorzOCR" w:hAnsi="Times New Roman" w:cs="Times New Roman"/>
          <w:color w:val="000000"/>
          <w:sz w:val="24"/>
          <w:szCs w:val="24"/>
        </w:rPr>
      </w:pPr>
    </w:p>
    <w:p w:rsidR="00741DD4" w:rsidRDefault="00741DD4" w:rsidP="00741DD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DD4" w:rsidRDefault="00741DD4" w:rsidP="00741DD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6DE" w:rsidRPr="00AC76DE" w:rsidRDefault="00AC76DE" w:rsidP="00741DD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в соответствии с требованиями ФГОС ВОпо направлению подготовки </w:t>
      </w:r>
      <w:r w:rsidR="002D757D">
        <w:rPr>
          <w:rFonts w:ascii="Times New Roman" w:eastAsia="Times New Roman" w:hAnsi="Times New Roman" w:cs="Times New Roman"/>
          <w:sz w:val="24"/>
          <w:szCs w:val="24"/>
        </w:rPr>
        <w:t>13.03.02</w:t>
      </w:r>
      <w:r w:rsidR="002D757D"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D7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Электроэнергетика и электротехника</w:t>
      </w:r>
      <w:r w:rsidR="002D757D"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2D757D" w:rsidRPr="00AC76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п</w:t>
      </w:r>
      <w:r w:rsidR="002D757D" w:rsidRPr="00AC76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рофилю подготовки «</w:t>
      </w:r>
      <w:r w:rsidR="002D757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Электропривод и автоматика»</w:t>
      </w:r>
      <w:r w:rsidR="00741DD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.</w:t>
      </w: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90" w:rsidRDefault="00951890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618" w:rsidRDefault="00F46618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рабочей программе дисциплины </w:t>
      </w:r>
    </w:p>
    <w:p w:rsidR="00AC76DE" w:rsidRPr="00AC76DE" w:rsidRDefault="00AC76DE" w:rsidP="00AC76DE">
      <w:pPr>
        <w:shd w:val="clear" w:color="auto" w:fill="FFFFFF"/>
        <w:tabs>
          <w:tab w:val="left" w:pos="284"/>
        </w:tabs>
        <w:autoSpaceDN w:val="0"/>
        <w:spacing w:after="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«Метрология, стандартизация и сертификация»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Учебно-методическом совете,</w:t>
      </w:r>
    </w:p>
    <w:p w:rsidR="00951890" w:rsidRPr="00951890" w:rsidRDefault="00951890" w:rsidP="00951890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Pr="0095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_от «_</w:t>
      </w:r>
      <w:r w:rsidRPr="0095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_»___</w:t>
      </w:r>
      <w:r w:rsidRPr="0095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___20</w:t>
      </w:r>
      <w:r w:rsidRPr="009518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9518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ФОНД ОЦЕНОЧНЫХ СРЕДСТВ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ectPr w:rsidR="00AC76DE" w:rsidRPr="00AC76DE" w:rsidSect="00D255A7">
          <w:headerReference w:type="default" r:id="rId2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76DE" w:rsidRPr="00AC76DE" w:rsidRDefault="00AC76DE" w:rsidP="00AC76DE">
      <w:pPr>
        <w:shd w:val="clear" w:color="auto" w:fill="FFFFFF"/>
        <w:tabs>
          <w:tab w:val="left" w:pos="284"/>
        </w:tabs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1. Перечень компетенций, формируемых в ходе прохождения дисциплины </w:t>
      </w: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«Метрология, стандартизация и сертификация</w:t>
      </w:r>
      <w:proofErr w:type="gramStart"/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Pr="00AC76DE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Pr="00AC76DE">
        <w:rPr>
          <w:rFonts w:ascii="Times New Roman" w:eastAsia="Calibri" w:hAnsi="Times New Roman" w:cs="Times New Roman"/>
          <w:b/>
          <w:sz w:val="24"/>
          <w:szCs w:val="24"/>
        </w:rPr>
        <w:t xml:space="preserve"> указанием этапов их формирования в процессе освоения образовательной программы:ОПК-</w:t>
      </w:r>
      <w:r w:rsidR="002D757D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:rsidR="00AC76DE" w:rsidRPr="00AC76DE" w:rsidRDefault="00AC76DE" w:rsidP="00AC76D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Этапы формирования данных компетенций в процессе освоения ОП по направлению </w:t>
      </w:r>
      <w:r w:rsidR="00A3137E">
        <w:rPr>
          <w:rFonts w:ascii="Times New Roman" w:eastAsia="Times New Roman" w:hAnsi="Times New Roman" w:cs="Times New Roman"/>
          <w:sz w:val="24"/>
          <w:szCs w:val="24"/>
        </w:rPr>
        <w:t>13.03.02</w:t>
      </w:r>
      <w:r w:rsidR="00A3137E"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31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Электроэнергетика и электротехника</w:t>
      </w:r>
      <w:r w:rsidR="00A3137E"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A3137E" w:rsidRPr="00AC76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 п</w:t>
      </w:r>
      <w:r w:rsidR="00A3137E" w:rsidRPr="00AC76D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рофилю подготовки «</w:t>
      </w:r>
      <w:r w:rsidR="00A3137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Электропривод и автоматика» </w:t>
      </w:r>
      <w:r w:rsidRPr="00AC76DE">
        <w:rPr>
          <w:rFonts w:ascii="Times New Roman" w:eastAsia="Calibri" w:hAnsi="Times New Roman" w:cs="Times New Roman"/>
          <w:sz w:val="24"/>
          <w:szCs w:val="24"/>
        </w:rPr>
        <w:t>представлены в Паспорте компетенций.</w:t>
      </w:r>
    </w:p>
    <w:p w:rsidR="00AC76DE" w:rsidRPr="00AC76DE" w:rsidRDefault="00AC76DE" w:rsidP="00AC76DE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Показатели и критерии оценивания компетенций, формируемых в ходе освоения данной  дисциплины (модуля), описание шкал оценивания </w:t>
      </w:r>
    </w:p>
    <w:p w:rsidR="00AC76DE" w:rsidRPr="00AC76DE" w:rsidRDefault="00AC76DE" w:rsidP="00AC76DE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AC76DE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Таблица 1</w:t>
      </w:r>
    </w:p>
    <w:tbl>
      <w:tblPr>
        <w:tblW w:w="14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544"/>
        <w:gridCol w:w="3260"/>
        <w:gridCol w:w="2977"/>
        <w:gridCol w:w="3012"/>
      </w:tblGrid>
      <w:tr w:rsidR="00AC76DE" w:rsidRPr="00AC76DE" w:rsidTr="00D255A7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Шкала 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уровня </w:t>
            </w:r>
            <w:proofErr w:type="spellStart"/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результата обучения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(зачет)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AC76DE" w:rsidRPr="00AC76DE" w:rsidTr="00D255A7">
        <w:trPr>
          <w:trHeight w:val="4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«Уметь»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«Владеть навыками 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и/или иметь опыт»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«Компетенция»</w:t>
            </w:r>
          </w:p>
        </w:tc>
      </w:tr>
      <w:tr w:rsidR="00AC76DE" w:rsidRPr="00AC76DE" w:rsidTr="00D255A7">
        <w:trPr>
          <w:trHeight w:val="2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AC76DE" w:rsidRPr="00AC76DE" w:rsidTr="00D255A7">
        <w:trPr>
          <w:trHeight w:val="2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Показатель: освоение </w:t>
            </w:r>
            <w:proofErr w:type="spellStart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знаниевого</w:t>
            </w:r>
            <w:proofErr w:type="spell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Показатель: владение деятельностью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DF007E">
            <w:pPr>
              <w:shd w:val="clear" w:color="auto" w:fill="FFFFFF"/>
              <w:tabs>
                <w:tab w:val="left" w:pos="284"/>
              </w:tabs>
              <w:autoSpaceDN w:val="0"/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Показатель: реализация компетенции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ОПК-</w:t>
            </w:r>
            <w:r w:rsidR="002D75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76DE" w:rsidRPr="00AC76DE" w:rsidTr="00D255A7">
        <w:trPr>
          <w:trHeight w:val="2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AC76DE" w:rsidRPr="00AC76DE" w:rsidTr="00D255A7">
        <w:trPr>
          <w:trHeight w:val="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(«зачтено») </w:t>
            </w:r>
            <w:r w:rsidRPr="00AC7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60 до 100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владеет всеми необходимыми навыками и/или имеет опыт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способен проявить (реализовать) данную компетенцию в типовых ситуациях</w:t>
            </w:r>
          </w:p>
        </w:tc>
      </w:tr>
      <w:tr w:rsidR="00AC76DE" w:rsidRPr="00AC76DE" w:rsidTr="00D255A7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Нулевой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(«незачет») </w:t>
            </w:r>
            <w:r w:rsidRPr="00AC7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менее 60 баллов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владеет всеми необходимыми навыками и/или не имеет опыт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способен  проявлять (реализовать) данную компетенцию</w:t>
            </w:r>
          </w:p>
        </w:tc>
      </w:tr>
    </w:tbl>
    <w:p w:rsidR="00AC76DE" w:rsidRPr="00AC76DE" w:rsidRDefault="00AC76DE" w:rsidP="00AC76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AC76DE" w:rsidRPr="00AC76DE" w:rsidRDefault="00AC76DE" w:rsidP="00AC76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Типовые контрольные задания для оценки уровня </w:t>
      </w:r>
      <w:proofErr w:type="spellStart"/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каждого результата </w:t>
      </w:r>
      <w:proofErr w:type="gramStart"/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уровня освоения компетенции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37"/>
        <w:gridCol w:w="3365"/>
        <w:gridCol w:w="75"/>
        <w:gridCol w:w="2618"/>
        <w:gridCol w:w="3969"/>
      </w:tblGrid>
      <w:tr w:rsidR="00AC76DE" w:rsidRPr="00AC76DE" w:rsidTr="00D255A7">
        <w:trPr>
          <w:trHeight w:val="416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AC76DE" w:rsidRPr="00AC76DE" w:rsidTr="00D255A7">
        <w:trPr>
          <w:trHeight w:val="416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«Знать»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«Уметь»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«Владеть навыками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и/или иметь опыт»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«Компетенция»</w:t>
            </w:r>
          </w:p>
        </w:tc>
      </w:tr>
      <w:tr w:rsidR="00AC76DE" w:rsidRPr="00AC76DE" w:rsidTr="00D255A7">
        <w:trPr>
          <w:trHeight w:val="27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951890" w:rsidRPr="00AC76DE" w:rsidTr="00D255A7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951890" w:rsidRDefault="00951890" w:rsidP="00A76A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достоверных результатов измерения, правовые и методологические основы обеспечения единства измерений, стандартизации и сертификации продукции основные устройства информационно-измерительных систем и их системные характеристики направления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общую архитектуру информационных систем служб управления качеством современных предприятий.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951890" w:rsidRDefault="00951890" w:rsidP="00A76A2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измерений, выполнять требования стандартов и других нормативных документов.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951890" w:rsidRDefault="00951890" w:rsidP="00A76A2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погрешностей измерений, математической обработке результатов измерений, по планированию измерительного эксперимента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90" w:rsidRPr="00D255A7" w:rsidRDefault="00951890" w:rsidP="00437F8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(ОПК-1)</w:t>
            </w:r>
          </w:p>
          <w:p w:rsidR="00951890" w:rsidRPr="00D255A7" w:rsidRDefault="00951890" w:rsidP="00437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val="27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Процедура оценивания</w:t>
            </w:r>
          </w:p>
        </w:tc>
      </w:tr>
      <w:tr w:rsidR="00AC76DE" w:rsidRPr="00AC76DE" w:rsidTr="00D255A7">
        <w:trPr>
          <w:trHeight w:val="67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DF007E" w:rsidP="00437F8D">
            <w:pPr>
              <w:overflowPunct w:val="0"/>
              <w:autoSpaceDE w:val="0"/>
              <w:autoSpaceDN w:val="0"/>
              <w:adjustRightInd w:val="0"/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Опрос/О</w:t>
            </w:r>
            <w:r w:rsidR="00AC76DE"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 по </w:t>
            </w:r>
            <w:r w:rsidR="00437F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практическим</w:t>
            </w:r>
            <w:r w:rsidR="00AC76DE"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Реферат / расчетно-графическая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DF007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 (Зачет)</w:t>
            </w:r>
          </w:p>
        </w:tc>
      </w:tr>
      <w:tr w:rsidR="00AC76DE" w:rsidRPr="00AC76DE" w:rsidTr="00D255A7">
        <w:trPr>
          <w:trHeight w:val="27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Типовые контрольные задания</w:t>
            </w:r>
          </w:p>
        </w:tc>
      </w:tr>
      <w:tr w:rsidR="00AC76DE" w:rsidRPr="00AC76DE" w:rsidTr="00D255A7">
        <w:trPr>
          <w:trHeight w:val="2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Представить оформленный отчет по результатам выполнения  </w:t>
            </w:r>
            <w:r w:rsidR="007D29B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практических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работ.</w:t>
            </w:r>
            <w:r w:rsidRPr="00AC76D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для опроса представлены в приложении к рабочей программе п. 3.2.1: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ind w:firstLine="25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C76DE" w:rsidRPr="00AC76DE" w:rsidRDefault="00AC76DE" w:rsidP="00AC76DE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Подготовить письменные</w:t>
            </w:r>
            <w:r w:rsidRPr="00AC76D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контрольные работы. Типовые контрольные работы представлены в приложении к рабочей программе п. 3.2.2.</w:t>
            </w:r>
          </w:p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В приложении к рабочей программе п. 3.2.3:</w:t>
            </w:r>
          </w:p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- расчетно-графическая работа №1;</w:t>
            </w:r>
          </w:p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76DE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- типовые темы для реферата.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DE" w:rsidRPr="00AC76DE" w:rsidRDefault="00DF007E" w:rsidP="007628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приложении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рабочей программе п. 3.2.4 представлен </w:t>
            </w:r>
            <w:r w:rsidR="0076282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t>типовой тест для проведения зачета.</w:t>
            </w:r>
          </w:p>
        </w:tc>
      </w:tr>
    </w:tbl>
    <w:p w:rsidR="00AC76DE" w:rsidRPr="00AC76DE" w:rsidRDefault="00AC76DE" w:rsidP="00AC76DE">
      <w:pPr>
        <w:shd w:val="clear" w:color="auto" w:fill="FFFFFF"/>
        <w:tabs>
          <w:tab w:val="left" w:pos="708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76DE" w:rsidRPr="00AC76DE" w:rsidSect="00D255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76DE" w:rsidRPr="00AC76DE" w:rsidRDefault="00AC76DE" w:rsidP="00AC76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3.2. Типовые контрольные задания для проведения промежуточной аттестации (зачет)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76DE" w:rsidRPr="00AC76DE" w:rsidRDefault="00AC76DE" w:rsidP="00AC76D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Типовые вопросы для опроса</w:t>
      </w:r>
    </w:p>
    <w:p w:rsidR="00AC76DE" w:rsidRPr="00AC76DE" w:rsidRDefault="00AC76DE" w:rsidP="00AC76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РАЗДЕЛ 1 Метрология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1) Дать определение физической величине. Что такое шкала физической величины? Приведите примеры различных шкал ФВ.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2) Размерность физической величины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3) Дать определение системы физических величин и системы единиц физических величин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4) Поверочная схема и для чего она предназначена. Виды поверочных схем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5) В чем заключается единство измерений?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6) Что такое поверка средств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измерений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какими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способами она может проводиться?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7) Для чего используются стандартные образцы? Назвать метрологические характеристики стандартных образцов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8) Что понимают под метрологическим обеспечением производства?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9) В чем состоят нормативно-правовые аспекты метрологии?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10) Каковы задачи Госстандарта России в сфере метрологии?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11) Каковы основные функции Государственной метрологической службы?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12) Охарактеризуйте взаимосвязь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отечественных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и международных метрологических  организации?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13) В чем состоит Государственный метрологический надзор и контроль?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14) Назвать основные принципы государственных испытаний средств измерений 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15) Назвать основные виды поверок средств измерений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16) В чем заключается калибровка средств измерений?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17) Дать характеристику системы сертификации средств измерений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18) Сформулировать основные требования к методикам выполнения измерений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19) В чем заключается метрологическая экспертиза нормативно-технической документации?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20) Назвать основные принципы анализа состояния измерений на предприятии</w:t>
      </w:r>
    </w:p>
    <w:p w:rsidR="00AC76DE" w:rsidRPr="00AC76DE" w:rsidRDefault="00AC76DE" w:rsidP="00AC76D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AC76DE" w:rsidRPr="00AC76DE" w:rsidRDefault="00AC76DE" w:rsidP="00AC76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РАЗДЕЛ 2 Стандартизация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1) Перечислить законодательную и нормативную базы стандартизации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2) Что называют стандартизацией и стандартом?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3) С какой целью введена ГСС и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каких работ по стандартизации она регламентирует?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4) Перечислить основные стандарты ГСС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5) Объяснить основные цели ГСС 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6) Перечислить цели и задачи стандартизации и пояснить на примерах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7) Перечислить основные цели и задачи Госстандарта России 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8) Какие основные функции выполняют технические комитеты Госстандарта РФ?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9) Какие службы по стандартизации функционируют на предприятиях? Какие нормативные документы разрабатывают службы стандартизации на предприятиях?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10) Какие документы в области стандартизации разрабатывают организации не производящие продукцию?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11) Какие технические органы ИСО занимаются разработкой международных стандартов?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12) Перечислить этапы разработки международных стандартов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13) С какими международными организациями поддерживает контакты ИСО?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14) Какие организации созданы в РФ для участия в работе с ИСО? Перечислить их основные функции?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lastRenderedPageBreak/>
        <w:t>15) Приведите примеры категорий и видов стандартов и опишите условия их применения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16) Что представляет собой государственный стандарт?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17) Объяснить структуру и порядок разработки отраслевого стандарта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18) Что такое стандарт предприятия?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19) Пояснить особенности международных стандартов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DE" w:rsidRPr="00AC76DE" w:rsidRDefault="00AC76DE" w:rsidP="00AC76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РАЗДЕЛ 3.Основы сертификации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1) Дать определение сертификации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2) Что такое знак соответствия?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3) Когда в России введена в действие системы обязательной сертификации ГОСТ 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4) Объяснить структуру законодательной и нормативной базы сертификации?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5) Объяснить задачи Госстандарта РФ в области сертификации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6) Что такое система сертификации? 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7) Дать определение сертификата соответствия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8) Объяснить причины разделения сертификации на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обязательную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и добровольную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9) В чем заключаются обязанности органов по сертификации и испытательных лабораторий?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10) Что может являться объектом сертификации?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11) Дать определение схемы сертификации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12) Перечислить этапы процесса сертификации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13) В чем заключаются задачи инспекционного контроля при сертификации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14) В каких случаях происходит приостановление или отмена действия сертификата соответствия?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15) Какие основные требования предъявляются к стандартам на сертификацию, аккредитацию и испытания?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16) Какие разделы должны содержать стандарты на продукцию, подлежащую сертификации?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17) Какие стандарты регламентируют требования к системам качества предприятий на международном и российском уровнях?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18) Каково назначение стандарта QS 9000 и его отличия от серии ИСО 9000?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19) Что регламентирую стандарты серии ИСО 1400?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20) В чем заключаются количественные и качественные характеристики качества услуг?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21) В чем заключается назначение стандартов серии ИСО 10011?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22) Назвать цели и задачи внутренних аудитов качества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23) Каковы основные функции органа по сертификации?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24) Чем определяется техническая компетентность органа по сертификации?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25) Назвать основные функции органа по сертификации персонала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26) Перечислить документы, требуемые при заявке на аккредитацию органа по сертификации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27) Перечислить основные этапы сертификационных испытаний. В чем заключается их содержание?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28) Какая информация должна быть отражена в протоколе испытаний?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29) Что такое Руководство по качеству?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30) Что такое аккредитации органов по сертификации и испытательных лабораторий?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31) Перечислить этапы процесса аккредитации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32) Каковы основные требования, предъявляемые к органу аккредитации?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DE" w:rsidRPr="00AC76DE" w:rsidRDefault="00AC76DE" w:rsidP="00AC76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DE" w:rsidRPr="00AC76DE" w:rsidRDefault="00AC76DE" w:rsidP="00AC76DE">
      <w:pPr>
        <w:ind w:left="284" w:hanging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3.2.2. Типовые вопросы для контрольной работы </w:t>
      </w:r>
    </w:p>
    <w:p w:rsidR="00AC76DE" w:rsidRPr="00AC76DE" w:rsidRDefault="00AC76DE" w:rsidP="00AC76DE">
      <w:pPr>
        <w:ind w:left="284" w:hanging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(для очной и заочной формы обучения)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№1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ru-RU"/>
        </w:rPr>
        <w:t>Задача 1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Манометр с диапазонами показаний </w:t>
      </w:r>
      <w:proofErr w:type="spellStart"/>
      <w:r w:rsidRPr="00AC76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min</w:t>
      </w:r>
      <w:proofErr w:type="spell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___ МПа,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m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ах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 МПа, имеет граничную абсолютную погрешность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44"/>
      </w:r>
      <w:proofErr w:type="gramStart"/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 МПа.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ab/>
        <w:t>Определить С класс точности данного манометра</w:t>
      </w:r>
      <w:proofErr w:type="gramStart"/>
      <w:r w:rsidRPr="00AC76DE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.</w:t>
      </w:r>
      <w:r w:rsidRPr="00AC76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Д</w:t>
      </w:r>
      <w:proofErr w:type="gramEnd"/>
      <w:r w:rsidRPr="00AC76D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ля выпускаемых отечественными предприятиями манометров </w:t>
      </w:r>
      <w:r w:rsidRPr="00AC76D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выбирают значение классов точности из ряда 0,4; 0,6; 1,0; 1,5; 2,5; 4.</w:t>
      </w:r>
    </w:p>
    <w:p w:rsidR="00AC76DE" w:rsidRPr="00AC76DE" w:rsidRDefault="00AC76DE" w:rsidP="00AC76D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9"/>
        <w:gridCol w:w="1526"/>
        <w:gridCol w:w="1901"/>
        <w:gridCol w:w="1411"/>
        <w:gridCol w:w="1181"/>
      </w:tblGrid>
      <w:tr w:rsidR="00AC76DE" w:rsidRPr="00AC76DE" w:rsidTr="00D255A7">
        <w:trPr>
          <w:trHeight w:hRule="exact" w:val="396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AC76DE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val="en-US" w:eastAsia="ru-RU"/>
              </w:rPr>
              <w:t>P</w:t>
            </w:r>
            <w:r w:rsidRPr="00AC76DE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</w:t>
            </w:r>
            <w:r w:rsidRPr="00AC76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bscript"/>
                <w:lang w:eastAsia="ru-RU"/>
              </w:rPr>
              <w:t>тах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ym w:font="Symbol" w:char="F044"/>
            </w:r>
            <w:proofErr w:type="gramStart"/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</w:t>
            </w: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82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13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11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82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96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6DE" w:rsidRPr="00AC76DE" w:rsidRDefault="00AC76DE" w:rsidP="00AC76D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2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Термометр с диапазонами показаний </w:t>
      </w:r>
      <w:proofErr w:type="spellStart"/>
      <w:r w:rsidRPr="00AC76D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min</w:t>
      </w:r>
      <w:proofErr w:type="spellEnd"/>
      <w:proofErr w:type="gramStart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=___°С</w:t>
      </w:r>
      <w:proofErr w:type="gram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m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ах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 °С и имеет класс точности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lastRenderedPageBreak/>
        <w:tab/>
        <w:t xml:space="preserve">Определить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44"/>
      </w:r>
      <w:r w:rsidRPr="00AC76DE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en-US" w:eastAsia="ru-RU"/>
        </w:rPr>
        <w:t>t</w:t>
      </w:r>
      <w:r w:rsidRPr="00AC76DE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- значение граничной абсолютной погрешности термометра.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8"/>
        <w:gridCol w:w="2160"/>
        <w:gridCol w:w="1901"/>
        <w:gridCol w:w="1526"/>
        <w:gridCol w:w="1418"/>
      </w:tblGrid>
      <w:tr w:rsidR="00AC76DE" w:rsidRPr="00AC76DE" w:rsidTr="00D255A7">
        <w:trPr>
          <w:trHeight w:hRule="exact" w:val="432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</w:t>
            </w: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val="en-US" w:eastAsia="ru-RU"/>
              </w:rPr>
              <w:t>m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  <w:lang w:eastAsia="ru-RU"/>
              </w:rPr>
              <w:t>ах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ym w:font="Symbol" w:char="F044"/>
            </w:r>
            <w:r w:rsidRPr="00AC76DE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en-US" w:eastAsia="ru-RU"/>
              </w:rPr>
              <w:t>t</w:t>
            </w: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96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 3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mallCaps/>
          <w:spacing w:val="-2"/>
          <w:sz w:val="24"/>
          <w:szCs w:val="24"/>
          <w:lang w:eastAsia="ru-RU"/>
        </w:rPr>
        <w:tab/>
      </w:r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Вычислить граничную относительную погрешность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δ</w:t>
      </w:r>
      <w:proofErr w:type="gramStart"/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proofErr w:type="gramEnd"/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для измеренного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давления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 МПа манометром класса </w:t>
      </w:r>
      <w:proofErr w:type="spellStart"/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диапазоном показаний               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44"/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___ МПа.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2182"/>
        <w:gridCol w:w="1865"/>
        <w:gridCol w:w="1562"/>
        <w:gridCol w:w="1397"/>
      </w:tblGrid>
      <w:tr w:rsidR="00AC76DE" w:rsidRPr="00AC76DE" w:rsidTr="00D255A7">
        <w:trPr>
          <w:trHeight w:hRule="exact" w:val="446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ym w:font="Symbol" w:char="F044"/>
            </w:r>
            <w:proofErr w:type="gramStart"/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i/>
                <w:position w:val="-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δ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67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8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Задание на контрольную работу формируется при помощи следующей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таблицы:</w:t>
      </w:r>
    </w:p>
    <w:p w:rsidR="00AC76DE" w:rsidRPr="00AC76DE" w:rsidRDefault="00AC76DE" w:rsidP="00AC76D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"/>
        <w:gridCol w:w="2034"/>
        <w:gridCol w:w="17"/>
        <w:gridCol w:w="1968"/>
        <w:gridCol w:w="17"/>
        <w:gridCol w:w="1723"/>
        <w:gridCol w:w="15"/>
        <w:gridCol w:w="2253"/>
        <w:gridCol w:w="15"/>
      </w:tblGrid>
      <w:tr w:rsidR="00AC76DE" w:rsidRPr="00AC76DE" w:rsidTr="00D255A7">
        <w:trPr>
          <w:gridBefore w:val="1"/>
          <w:wBefore w:w="14" w:type="dxa"/>
          <w:trHeight w:hRule="exact" w:val="930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Первая буква</w:t>
            </w:r>
          </w:p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Первая буква</w:t>
            </w:r>
          </w:p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фамилии</w:t>
            </w:r>
          </w:p>
        </w:tc>
      </w:tr>
      <w:tr w:rsidR="00AC76DE" w:rsidRPr="00AC76DE" w:rsidTr="00D255A7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А, Б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</w:tr>
      <w:tr w:rsidR="00AC76DE" w:rsidRPr="00AC76DE" w:rsidTr="00D255A7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В, Г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</w:p>
        </w:tc>
      </w:tr>
      <w:tr w:rsidR="00AC76DE" w:rsidRPr="00AC76DE" w:rsidTr="00D255A7">
        <w:trPr>
          <w:gridBefore w:val="1"/>
          <w:wBefore w:w="14" w:type="dxa"/>
          <w:trHeight w:hRule="exact" w:val="312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position w:val="-6"/>
                <w:sz w:val="24"/>
                <w:szCs w:val="24"/>
                <w:lang w:eastAsia="ru-RU"/>
              </w:rPr>
              <w:t>Ц</w:t>
            </w:r>
            <w:proofErr w:type="gramEnd"/>
          </w:p>
        </w:tc>
      </w:tr>
      <w:tr w:rsidR="00AC76DE" w:rsidRPr="00AC76DE" w:rsidTr="00D255A7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Ч, </w:t>
            </w:r>
            <w:proofErr w:type="gram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</w:t>
            </w:r>
          </w:p>
        </w:tc>
      </w:tr>
      <w:tr w:rsidR="00AC76DE" w:rsidRPr="00AC76DE" w:rsidTr="00D255A7">
        <w:trPr>
          <w:gridBefore w:val="1"/>
          <w:wBefore w:w="14" w:type="dxa"/>
          <w:trHeight w:hRule="exact" w:val="288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AC76DE" w:rsidRPr="00AC76DE" w:rsidTr="00D255A7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position w:val="-4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AC76DE" w:rsidRPr="00AC76DE" w:rsidTr="00D255A7">
        <w:trPr>
          <w:gridBefore w:val="1"/>
          <w:wBefore w:w="14" w:type="dxa"/>
          <w:trHeight w:hRule="exact" w:val="310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position w:val="-3"/>
                <w:sz w:val="24"/>
                <w:szCs w:val="24"/>
                <w:lang w:eastAsia="ru-RU"/>
              </w:rPr>
              <w:t>Я</w:t>
            </w:r>
          </w:p>
        </w:tc>
      </w:tr>
      <w:tr w:rsidR="00AC76DE" w:rsidRPr="00AC76DE" w:rsidTr="00D255A7">
        <w:trPr>
          <w:gridAfter w:val="1"/>
          <w:wAfter w:w="15" w:type="dxa"/>
          <w:trHeight w:hRule="exact" w:val="295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gridAfter w:val="1"/>
          <w:wAfter w:w="15" w:type="dxa"/>
          <w:trHeight w:hRule="exact" w:val="288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gridAfter w:val="1"/>
          <w:wAfter w:w="15" w:type="dxa"/>
          <w:trHeight w:hRule="exact" w:val="295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О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gridAfter w:val="1"/>
          <w:wAfter w:w="15" w:type="dxa"/>
          <w:trHeight w:hRule="exact" w:val="274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gridAfter w:val="1"/>
          <w:wAfter w:w="15" w:type="dxa"/>
          <w:trHeight w:hRule="exact" w:val="288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gridAfter w:val="1"/>
          <w:wAfter w:w="15" w:type="dxa"/>
          <w:trHeight w:hRule="exact" w:val="288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gridAfter w:val="1"/>
          <w:wAfter w:w="15" w:type="dxa"/>
          <w:trHeight w:hRule="exact" w:val="295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gridAfter w:val="1"/>
          <w:wAfter w:w="15" w:type="dxa"/>
          <w:trHeight w:hRule="exact" w:val="317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AC76DE" w:rsidRPr="00AC76DE" w:rsidRDefault="00AC76DE" w:rsidP="00AC76DE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для формирования задания контрольной работы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-26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Предмет и основные задачи метрологии. Теоретическая, прикладная и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составляющие метрологии.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История развития метрологии.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Системы единиц измерений: абсолютная, СГС, МКС А, СИ. История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особенности применения.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единиц измерений СИ (основные, кратные, производные).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и определения метрологии.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метрологического обеспечения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Шкалы физических величин.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средств измерений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Унификация входа и выхода средств измерения.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Рабочие средства измерений и эталоны.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видов измерений.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методах измерений. 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 классификация видов контроля. 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Погрешности измерений. Классификация. Систематические погрешности. Исключение систематических погрешностей. 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Случайные погрешности. Закон распределения случайных величин.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погрешностей измерительных устройств.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точности средств измерения.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Система обеспечения единства измерений. Задачи метрологических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 в регионах и на предприятиях.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Утверждение типа средств измерения. Методики выполнения измерения.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Поверка средств измерения: правила, сроки, документальное оформление. ГОСТ 8.002-86 ГСИ. 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передачи размера единицы физической величины.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Межповерочные</w:t>
      </w:r>
      <w:proofErr w:type="spellEnd"/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(калибровочные) интервалы.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Калибровка средств измерения.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средств измерения.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метрологии.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метрологический контроль и надзор.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Международные организации в области метрологии.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Понятие квалиметрии как оценка качества выпускаемой продукции.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Последовательность операций при разработке квалиметрии. Методы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квалиметрии: составление перечня показателей и выбор шкал.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экспертов в экспертную группу. Экспертное заключение.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этапы развития стандартизации. Роль стандартизации в научных исследованиях, промышленном производстве и управлении качеством.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решаемые органами и службами стандартизации в масштабах страны, на региональном уровне и на отдельном предприятии.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понятия и термины в области стандартизации.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стандартизации: общие (эффективность, комплексность и др.) </w:t>
      </w: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организационные (безопасность потребления, охрана окружающей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взаимозаменяемость, совместимость и др.).</w:t>
      </w:r>
      <w:proofErr w:type="gramEnd"/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Методы стандартизации: упорядочение, систематизация, селекция,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оптимизация,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унификация и </w:t>
      </w:r>
      <w:proofErr w:type="spellStart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симплификация</w:t>
      </w:r>
      <w:proofErr w:type="spell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типизация, </w:t>
      </w:r>
      <w:proofErr w:type="spellStart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агрегатирование</w:t>
      </w:r>
      <w:proofErr w:type="spell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и виды нормативной документации. Порядок разработки,  утверждения и сферы действия отдельных разновидностей нормативной документации (НД).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стандартов. Цель и задачи, решаемые при систематизации </w:t>
      </w:r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стандартов.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Государственный надзор и ведомственный контроль соблюдения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содержащихся в нормативной документации (НД). Санкции за несоблюдение требований стандартов.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стран СНГ о проведении согласованной политики в области стандартизации, метрологии и сертификации. Причины разработки соглашения, практические результаты применения.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Международные организации по стандартизации. Права и обязанности членов международных организаций по стандартизации. Особенности применения международных стандартов.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Сертификация как часть комплексной системы контроля качества и безопасности продукции и процессов производства для людей и окружающей среды. Области распространения сертификации.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Разновидности сертификатов: заявление-декларация, сертификат соответствия, сертификат производства, гигиенический сертификат, сертификат безопасности. Порядок выдачи, срок действия.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сертификации: обязательная, добровольная. Системы сертификации: достоинства и недостатки.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Уровни сертификации: региональный, национальный, международный.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Испытательные лаборатории и центры (ЦИС): региональные, национальные, независимые, международные. Виды проводимых исследований.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аккредитации ЦИС и лабораторий на компетентность и независимость. Срок действия аттестата, порядок переаттестации.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сертификации. Законы РФ «О сертификации», «О защите прав потребителей».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Сертификация промышленной продукции. Взаимосвязь сертификации с конкурентоспособностью и ценой продукции. Значение сертификации в коммерческой деятельности.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продукции. Показатели качества.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квалиметрии нефтегазовом комплексе.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Методы определения показателей качества продукции.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Управление качеством продукции. Система качества по международным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стандартам ИСО серии 9000. 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 к  системе управления  качеством.  Принципы управления качества.</w:t>
      </w:r>
    </w:p>
    <w:p w:rsidR="00AC76DE" w:rsidRPr="00AC76DE" w:rsidRDefault="00AC76DE" w:rsidP="00AC76DE">
      <w:pPr>
        <w:widowControl w:val="0"/>
        <w:numPr>
          <w:ilvl w:val="0"/>
          <w:numId w:val="3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Процессный    подход    при    разработке,     внедрении    и    улучшении </w:t>
      </w:r>
      <w:r w:rsidRPr="00AC76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менеджмента качества.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Варианты задания на контрольную работу из перечня вопросов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  <w:t xml:space="preserve">Задание на контрольную работу формируется при помощи следующей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</w:t>
      </w:r>
    </w:p>
    <w:p w:rsidR="00AC76DE" w:rsidRPr="00AC76DE" w:rsidRDefault="00AC76DE" w:rsidP="00AC76D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714"/>
        <w:gridCol w:w="1418"/>
        <w:gridCol w:w="1562"/>
        <w:gridCol w:w="1706"/>
        <w:gridCol w:w="1538"/>
      </w:tblGrid>
      <w:tr w:rsidR="00AC76DE" w:rsidRPr="00AC76DE" w:rsidTr="00D255A7">
        <w:trPr>
          <w:trHeight w:hRule="exact" w:val="134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буква</w:t>
            </w:r>
          </w:p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фамилии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вопросов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AC76DE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</w:t>
            </w:r>
          </w:p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буква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AC76DE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амилии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</w:t>
            </w:r>
          </w:p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вопрос</w:t>
            </w: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</w:p>
        </w:tc>
      </w:tr>
      <w:tr w:rsidR="00AC76DE" w:rsidRPr="00AC76DE" w:rsidTr="00D255A7">
        <w:trPr>
          <w:trHeight w:hRule="exact" w:val="4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16, 51</w:t>
            </w:r>
          </w:p>
        </w:tc>
      </w:tr>
      <w:tr w:rsidR="00AC76DE" w:rsidRPr="00AC76DE" w:rsidTr="00D255A7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17, 30</w:t>
            </w:r>
          </w:p>
        </w:tc>
      </w:tr>
      <w:tr w:rsidR="00AC76DE" w:rsidRPr="00AC76DE" w:rsidTr="00D255A7">
        <w:trPr>
          <w:trHeight w:hRule="exact" w:val="2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3, 38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18, 29</w:t>
            </w:r>
          </w:p>
        </w:tc>
      </w:tr>
      <w:tr w:rsidR="00AC76DE" w:rsidRPr="00AC76DE" w:rsidTr="00D255A7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19, 53</w:t>
            </w:r>
          </w:p>
        </w:tc>
      </w:tr>
      <w:tr w:rsidR="00AC76DE" w:rsidRPr="00AC76DE" w:rsidTr="00D255A7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w w:val="65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20, 48</w:t>
            </w:r>
          </w:p>
        </w:tc>
      </w:tr>
      <w:tr w:rsidR="00AC76DE" w:rsidRPr="00AC76DE" w:rsidTr="00D255A7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21. 49</w:t>
            </w:r>
          </w:p>
        </w:tc>
      </w:tr>
      <w:tr w:rsidR="00AC76DE" w:rsidRPr="00AC76DE" w:rsidTr="00D255A7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22, 50</w:t>
            </w:r>
          </w:p>
        </w:tc>
      </w:tr>
      <w:tr w:rsidR="00AC76DE" w:rsidRPr="00AC76DE" w:rsidTr="00D255A7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23, 51</w:t>
            </w:r>
          </w:p>
        </w:tc>
      </w:tr>
      <w:tr w:rsidR="00AC76DE" w:rsidRPr="00AC76DE" w:rsidTr="00D255A7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24, 53</w:t>
            </w:r>
          </w:p>
        </w:tc>
      </w:tr>
      <w:tr w:rsidR="00AC76DE" w:rsidRPr="00AC76DE" w:rsidTr="00D255A7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25, 14</w:t>
            </w:r>
          </w:p>
        </w:tc>
      </w:tr>
      <w:tr w:rsidR="00AC76DE" w:rsidRPr="00AC76DE" w:rsidTr="00D255A7">
        <w:trPr>
          <w:trHeight w:hRule="exact" w:val="2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26, 15</w:t>
            </w:r>
          </w:p>
        </w:tc>
      </w:tr>
      <w:tr w:rsidR="00AC76DE" w:rsidRPr="00AC76DE" w:rsidTr="00D255A7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27, 16</w:t>
            </w:r>
          </w:p>
        </w:tc>
      </w:tr>
      <w:tr w:rsidR="00AC76DE" w:rsidRPr="00AC76DE" w:rsidTr="00D255A7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28, 17</w:t>
            </w:r>
          </w:p>
        </w:tc>
      </w:tr>
      <w:tr w:rsidR="00AC76DE" w:rsidRPr="00AC76DE" w:rsidTr="00D255A7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14, 48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6DE" w:rsidRPr="00AC76DE" w:rsidTr="00D255A7">
        <w:trPr>
          <w:trHeight w:hRule="exact" w:val="3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6DE" w:rsidRPr="00AC76DE" w:rsidRDefault="00AC76DE" w:rsidP="00AC7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6DE" w:rsidRPr="00AC76DE" w:rsidRDefault="00AC76DE" w:rsidP="00AC76DE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группе семейной пары с общей фамилией, </w:t>
      </w:r>
      <w:r w:rsidRPr="00AC76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эти студенты выбирают варианты для выполнения контрольной работы не по фамилии, а в соответствии с двумя последними цифрами в номерах зачётных </w:t>
      </w: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книжек.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Контрольная работа №3</w:t>
      </w:r>
      <w:r w:rsidR="00DF007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(только для заочной формы обучения)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Ответить на контрольные вопросы согласно варианту</w:t>
      </w:r>
    </w:p>
    <w:p w:rsidR="00AC76DE" w:rsidRPr="00AC76DE" w:rsidRDefault="00AC76DE" w:rsidP="00AC76D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Вариант №1</w:t>
      </w:r>
    </w:p>
    <w:p w:rsidR="00AC76DE" w:rsidRPr="00AC76DE" w:rsidRDefault="00AC76DE" w:rsidP="00AC76DE">
      <w:pPr>
        <w:widowControl w:val="0"/>
        <w:numPr>
          <w:ilvl w:val="0"/>
          <w:numId w:val="26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2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Сущность и содержание стандартизации.</w:t>
      </w:r>
    </w:p>
    <w:p w:rsidR="00AC76DE" w:rsidRPr="00AC76DE" w:rsidRDefault="00AC76DE" w:rsidP="00AC76DE">
      <w:pPr>
        <w:widowControl w:val="0"/>
        <w:numPr>
          <w:ilvl w:val="0"/>
          <w:numId w:val="26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Федеральный закон «О техническом регулировании» - как </w:t>
      </w:r>
      <w:r w:rsidRPr="00AC76D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правовая основа стандартизации.</w:t>
      </w:r>
    </w:p>
    <w:p w:rsidR="00AC76DE" w:rsidRPr="00AC76DE" w:rsidRDefault="00AC76DE" w:rsidP="00AC76DE">
      <w:pPr>
        <w:widowControl w:val="0"/>
        <w:numPr>
          <w:ilvl w:val="0"/>
          <w:numId w:val="26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Нормативные документы в области стандартизации.</w:t>
      </w:r>
    </w:p>
    <w:p w:rsidR="00AC76DE" w:rsidRPr="00AC76DE" w:rsidRDefault="00AC76DE" w:rsidP="00AC76DE">
      <w:pPr>
        <w:widowControl w:val="0"/>
        <w:numPr>
          <w:ilvl w:val="0"/>
          <w:numId w:val="26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Виды стандартов.</w:t>
      </w:r>
    </w:p>
    <w:p w:rsidR="00AC76DE" w:rsidRPr="00AC76DE" w:rsidRDefault="00AC76DE" w:rsidP="00AC76DE">
      <w:pPr>
        <w:widowControl w:val="0"/>
        <w:numPr>
          <w:ilvl w:val="0"/>
          <w:numId w:val="26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Управление стандартизацией в РФ. Государственная система </w:t>
      </w:r>
      <w:r w:rsidRPr="00AC76DE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стандартизации (ГСС).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Вариант №2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1. Международная и региональная стандартизация.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2. Комплексная стандартизация.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3. Опережающая стандартизация.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4. Стандартизация - фактор улучшения качества продукции.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5. Параметрические ряды изделий и системы предпочтительных чисел.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Вариант №3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1. Характеристика работ, выполняемых при стандартизации.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lastRenderedPageBreak/>
        <w:t>2. Унификация и её виды.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3. Стандартизация и </w:t>
      </w:r>
      <w:proofErr w:type="spellStart"/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агрегатирование</w:t>
      </w:r>
      <w:proofErr w:type="spellEnd"/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4. Стандартизация и специализация производства.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5. Качество промышленной продукции. Показатели назначения.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Вариант №4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1. Показатели надежности продукции.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2. Показатели технологичности продукции.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3. Эргономические показатели продукции.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20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4. Патентно-правовые и эстетические показатели.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5. Показатели транспортабельности и безопасности продукции.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Вариант №5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1. Методы оценки уровня качества промышленной продукции.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2. Стандартизация и управление качеством промышленной </w:t>
      </w:r>
      <w:r w:rsidRPr="00AC76DE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продукции.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3. Технические регламенты - содержание и применение.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4. Виды технических регламентов, порядок их разработки, </w:t>
      </w:r>
      <w:r w:rsidRPr="00AC76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принятия, изменения и отмены.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5. Подтверждение соответствия - цели и принципы.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</w:pPr>
    </w:p>
    <w:p w:rsidR="00AC76DE" w:rsidRPr="00AC76DE" w:rsidRDefault="00AC76DE" w:rsidP="00AC76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Вариант №6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1. Добровольное подтверждение соответствия.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2. Обязательное подтверждение соответствия.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3. Системы сертификации.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4. Государственный контроль (надзор) за соблюдением требований </w:t>
      </w:r>
      <w:r w:rsidRPr="00AC76DE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технических регламентов.</w:t>
      </w:r>
    </w:p>
    <w:p w:rsidR="00AC76DE" w:rsidRPr="00AC76DE" w:rsidRDefault="00AC76DE" w:rsidP="00AC76DE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AC76DE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5. Информация о нарушении требований технических регламентов </w:t>
      </w:r>
      <w:r w:rsidRPr="00AC76DE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и отзыв продукции.</w:t>
      </w:r>
    </w:p>
    <w:p w:rsidR="00AC76DE" w:rsidRPr="00AC76DE" w:rsidRDefault="00AC76DE" w:rsidP="00AC7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C76DE" w:rsidRPr="00AC76DE" w:rsidRDefault="00AC76DE" w:rsidP="00AC76DE">
      <w:p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3.2.3. Типовые контрольные задания </w:t>
      </w:r>
    </w:p>
    <w:p w:rsidR="00AC76DE" w:rsidRPr="00AC76DE" w:rsidRDefault="00AC76DE" w:rsidP="00AC76DE">
      <w:pPr>
        <w:spacing w:after="0" w:line="240" w:lineRule="auto"/>
        <w:ind w:left="284" w:hanging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3.2.3.1 Типовое задание расчетно-графической работы</w:t>
      </w:r>
    </w:p>
    <w:p w:rsidR="00AC76DE" w:rsidRPr="00AC76DE" w:rsidRDefault="00AC76DE" w:rsidP="00AC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1.  Расчет  и  выбор  посадки  подшипника  качения</w:t>
      </w:r>
    </w:p>
    <w:p w:rsidR="00AC76DE" w:rsidRPr="00AC76DE" w:rsidRDefault="00AC76DE" w:rsidP="00AC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Выбор  универсальных  средств  измерения</w:t>
      </w:r>
    </w:p>
    <w:p w:rsidR="00AC76DE" w:rsidRPr="00AC76DE" w:rsidRDefault="00AC76DE" w:rsidP="00AC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 данные</w:t>
      </w:r>
    </w:p>
    <w:tbl>
      <w:tblPr>
        <w:tblW w:w="9807" w:type="dxa"/>
        <w:jc w:val="center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276"/>
        <w:gridCol w:w="983"/>
        <w:gridCol w:w="1118"/>
        <w:gridCol w:w="994"/>
        <w:gridCol w:w="1275"/>
        <w:gridCol w:w="1361"/>
        <w:gridCol w:w="1417"/>
      </w:tblGrid>
      <w:tr w:rsidR="00AC76DE" w:rsidRPr="00AC76DE" w:rsidTr="00D255A7">
        <w:trPr>
          <w:trHeight w:val="911"/>
          <w:jc w:val="center"/>
        </w:trPr>
        <w:tc>
          <w:tcPr>
            <w:tcW w:w="13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</w:t>
            </w:r>
            <w:proofErr w:type="spellEnd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точно-сти</w:t>
            </w:r>
            <w:proofErr w:type="spellEnd"/>
            <w:proofErr w:type="gramEnd"/>
          </w:p>
        </w:tc>
        <w:tc>
          <w:tcPr>
            <w:tcW w:w="111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Радиальная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вари-антов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</w:t>
            </w:r>
            <w:proofErr w:type="spellEnd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</w:p>
        </w:tc>
        <w:tc>
          <w:tcPr>
            <w:tcW w:w="13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Радиальная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кН</w:t>
            </w:r>
          </w:p>
        </w:tc>
      </w:tr>
      <w:tr w:rsidR="00AC76DE" w:rsidRPr="00AC76DE" w:rsidTr="00D255A7">
        <w:trPr>
          <w:trHeight w:val="3484"/>
          <w:jc w:val="center"/>
        </w:trPr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C76DE" w:rsidRPr="00AC76DE" w:rsidRDefault="00AC76DE" w:rsidP="00AC76D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DE" w:rsidRPr="00AC76DE" w:rsidRDefault="00AC76DE" w:rsidP="00AC76D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Исходными данными для выбора универсального средства измерения являются поля  допусков  цапфы  вала  и  отверстия  корпуса.</w:t>
      </w:r>
    </w:p>
    <w:p w:rsidR="00AC76DE" w:rsidRPr="00AC76DE" w:rsidRDefault="00AC76DE" w:rsidP="00AC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 технологического  процесса:</w:t>
      </w:r>
    </w:p>
    <w:p w:rsidR="00AC76DE" w:rsidRPr="00AC76DE" w:rsidRDefault="00AC76DE" w:rsidP="00AC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варианты  с  1  по  14  –  </w:t>
      </w:r>
      <w:proofErr w:type="spellStart"/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техн</w:t>
      </w:r>
      <w:proofErr w:type="spell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неизвестно;</w:t>
      </w:r>
    </w:p>
    <w:p w:rsidR="00AC76DE" w:rsidRPr="00AC76DE" w:rsidRDefault="00AC76DE" w:rsidP="00AC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варианты  с  15  по  30  –  </w:t>
      </w:r>
      <w:proofErr w:type="spellStart"/>
      <w:r w:rsidRPr="00AC7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AC76DE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техн</w:t>
      </w:r>
      <w:proofErr w:type="spellEnd"/>
      <w:r w:rsidRPr="00AC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 мкм.</w:t>
      </w:r>
    </w:p>
    <w:p w:rsidR="00AC76DE" w:rsidRPr="00AC76DE" w:rsidRDefault="00AC76DE" w:rsidP="00AC7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007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3.2.3.2 Типовые темы для реферата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№1. Научные основы метрологического обеспечения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№2. Правовая база метрологического обеспечения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№3. Техническая и организационная основа метрологического обеспечения</w:t>
      </w:r>
    </w:p>
    <w:p w:rsidR="00AC76DE" w:rsidRPr="00AC76DE" w:rsidRDefault="00AC76DE" w:rsidP="00AC7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№4. </w:t>
      </w:r>
      <w:r w:rsidRPr="00AC76DE">
        <w:rPr>
          <w:rFonts w:ascii="Times New Roman" w:eastAsia="Calibri" w:hAnsi="Times New Roman" w:cs="Times New Roman"/>
          <w:sz w:val="24"/>
          <w:szCs w:val="24"/>
        </w:rPr>
        <w:t>Виды поверок  средств измерений</w:t>
      </w:r>
    </w:p>
    <w:p w:rsidR="00AC76DE" w:rsidRPr="00AC76DE" w:rsidRDefault="00AC76DE" w:rsidP="00AC76D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№5.</w:t>
      </w:r>
      <w:r w:rsidRPr="00AC76DE">
        <w:rPr>
          <w:rFonts w:ascii="Times New Roman" w:eastAsia="Calibri" w:hAnsi="Times New Roman" w:cs="Times New Roman"/>
          <w:bCs/>
          <w:sz w:val="24"/>
          <w:szCs w:val="24"/>
        </w:rPr>
        <w:t>Формирование качества изделия при проектировании</w:t>
      </w:r>
    </w:p>
    <w:p w:rsidR="00AC76DE" w:rsidRPr="00AC76DE" w:rsidRDefault="00AC76DE" w:rsidP="00AC7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№6. </w:t>
      </w:r>
      <w:r w:rsidRPr="00AC76DE">
        <w:rPr>
          <w:rFonts w:ascii="Times New Roman" w:eastAsia="Calibri" w:hAnsi="Times New Roman" w:cs="Times New Roman"/>
          <w:sz w:val="24"/>
          <w:szCs w:val="24"/>
        </w:rPr>
        <w:t>Структура законодательной базы сертификации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sz w:val="24"/>
          <w:szCs w:val="24"/>
        </w:rPr>
        <w:t>Тема №7. Обязательная и добровольная сертификация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sz w:val="24"/>
          <w:szCs w:val="24"/>
        </w:rPr>
        <w:t>Тема №8. Функции участников системы сертификации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Calibri" w:hAnsi="Times New Roman" w:cs="Times New Roman"/>
          <w:bCs/>
          <w:sz w:val="24"/>
          <w:szCs w:val="24"/>
        </w:rPr>
        <w:t>Тема №9.</w:t>
      </w: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Порядок разработки государственных стандартов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Calibri" w:hAnsi="Times New Roman" w:cs="Times New Roman"/>
          <w:bCs/>
          <w:sz w:val="24"/>
          <w:szCs w:val="24"/>
        </w:rPr>
        <w:t xml:space="preserve">Тема №10. </w:t>
      </w: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и контроль качества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6DE">
        <w:rPr>
          <w:rFonts w:ascii="Times New Roman" w:eastAsia="Calibri" w:hAnsi="Times New Roman" w:cs="Times New Roman"/>
          <w:bCs/>
          <w:sz w:val="24"/>
          <w:szCs w:val="24"/>
        </w:rPr>
        <w:t>Тема №11.</w:t>
      </w:r>
      <w:r w:rsidRPr="00AC7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Сертификация продукции и систем качества</w:t>
      </w:r>
    </w:p>
    <w:p w:rsidR="00AC76DE" w:rsidRPr="00AC76DE" w:rsidRDefault="00AC76DE" w:rsidP="00AC76D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sz w:val="24"/>
          <w:szCs w:val="24"/>
        </w:rPr>
        <w:t>Тема №12. Международные метрологические организации</w:t>
      </w:r>
    </w:p>
    <w:p w:rsidR="00AC76DE" w:rsidRPr="00AC76DE" w:rsidRDefault="00AC76DE" w:rsidP="00AC76D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76DE" w:rsidRPr="00AC76DE" w:rsidRDefault="00AC76DE" w:rsidP="00AC76DE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3.2.4. Типовые тесты для проведения зачета</w:t>
      </w:r>
    </w:p>
    <w:p w:rsidR="00AC76DE" w:rsidRPr="00AC76DE" w:rsidRDefault="00AC76DE" w:rsidP="00AC76DE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5898"/>
        <w:gridCol w:w="3219"/>
      </w:tblGrid>
      <w:tr w:rsidR="00AC76DE" w:rsidRPr="00AC76DE" w:rsidTr="00D255A7">
        <w:trPr>
          <w:trHeight w:val="541"/>
        </w:trPr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№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Наименование задания</w:t>
            </w:r>
          </w:p>
        </w:tc>
        <w:tc>
          <w:tcPr>
            <w:tcW w:w="3286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Варианты ответов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системе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используются шкалы…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интервалов и отношений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абсолютная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порядка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наименований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величина фиксированного размера, которому присвоено числовое значение, равное 1, называется…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результатом измерения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единицей ФВ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погрешностью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размерностью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Количественная определенность физической величины,  присущая конкретному материальному объекту, явлению или процессу – это…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размер ФВ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единица ФВ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размерность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показатель качества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Упорядоченная совокупность значений физической величины, принятая по соглашению на основании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результатов точных измерений, называется…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○ результатами вспомогательных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измерений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отметкой шкалы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ценой деления шкалы</w:t>
            </w:r>
          </w:p>
          <w:p w:rsidR="00AC76DE" w:rsidRPr="00AC76DE" w:rsidRDefault="00AC76DE" w:rsidP="00AC7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шкалой ФВ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количество действий можно выполнить по шкале…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отношений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интервалов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наименований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порядка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6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1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18.75pt" o:ole="">
                  <v:imagedata r:id="rId25" o:title=""/>
                </v:shape>
                <o:OLEObject Type="Embed" ProgID="Equation.3" ShapeID="_x0000_i1025" DrawAspect="Content" ObjectID="_1597844553" r:id="rId26"/>
              </w:objec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где  [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] – единица измерения;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числовое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значение. Это выражение является…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основным постулатом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метрологии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математической моделью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измерения</w:t>
            </w:r>
          </w:p>
          <w:p w:rsidR="00AC76DE" w:rsidRPr="00AC76DE" w:rsidRDefault="00AC76DE" w:rsidP="00AC76DE">
            <w:pPr>
              <w:spacing w:after="0" w:line="240" w:lineRule="auto"/>
              <w:ind w:left="180" w:right="-37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линейным преобразователем</w:t>
            </w:r>
          </w:p>
          <w:p w:rsidR="00AC76DE" w:rsidRPr="00AC76DE" w:rsidRDefault="00AC76DE" w:rsidP="00AC7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основным уравнением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C76DE" w:rsidRPr="00AC76DE" w:rsidRDefault="00AC76DE" w:rsidP="00AC7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шкале отношений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7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Одно из свойств, в качественном отношении общее для многих физических объектов, а в количественном – индивидуальное для каждого из них, называется…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показателем качества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единицей измерения 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единством измерений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физической величиной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8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Шкала измерений цвета, это упорядоченная по признаку близости (эквивалентности) шкала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наименований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отношений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порядка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интервалов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9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физической величины, полученное      экспериментальным путем, называется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действительным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выборкой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предельным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10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Какая шкала характеризует значение измеряемой величины в баллах?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порядка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наименований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интервалов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отношений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11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Температура воздуха в градусах Цельсия определяется по шкале…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интервалов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наименований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отношений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порядка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12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порядка и эквивалентности  определены для физической величины -…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right="-198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силы электрического тока</w:t>
            </w:r>
          </w:p>
          <w:p w:rsidR="00AC76DE" w:rsidRPr="00AC76DE" w:rsidRDefault="00AC76DE" w:rsidP="00AC76DE">
            <w:pPr>
              <w:spacing w:after="0" w:line="240" w:lineRule="auto"/>
              <w:ind w:left="360" w:right="-198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температуры по Цельсию</w:t>
            </w:r>
          </w:p>
          <w:p w:rsidR="00AC76DE" w:rsidRPr="00AC76DE" w:rsidRDefault="00AC76DE" w:rsidP="00AC76DE">
            <w:pPr>
              <w:spacing w:after="0" w:line="240" w:lineRule="auto"/>
              <w:ind w:left="360" w:right="-198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времени</w:t>
            </w:r>
          </w:p>
          <w:p w:rsidR="00AC76DE" w:rsidRPr="00AC76DE" w:rsidRDefault="00AC76DE" w:rsidP="00AC76DE">
            <w:pPr>
              <w:spacing w:after="0" w:line="240" w:lineRule="auto"/>
              <w:ind w:left="360" w:right="-198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силы землетрясения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13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Запись 140 НВ означает, что твердость материала 140 чисел твердости. Какая шкала использовалась?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порядка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наименований 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отношений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интервалов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14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величиной, на множестве размеров которой возможно выполнение операций подобных сложению (или вычитанию), является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твердость материала 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коэффициент линейного       расширения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сила электрического тока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сила ветра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15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К физической величине относится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сила ветра</w:t>
            </w:r>
          </w:p>
          <w:p w:rsidR="00AC76DE" w:rsidRPr="00AC76DE" w:rsidRDefault="00AC76DE" w:rsidP="00AC76DE">
            <w:pPr>
              <w:spacing w:after="0" w:line="240" w:lineRule="auto"/>
              <w:ind w:left="360" w:right="-198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производительность труда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уровень знаний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степень мастерства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единиц  -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физических величин,  это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совокупность основных и производных  Ф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совокупность операций по применению технического средства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характеристика одного из свойств    технического объекта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количественная определенность        единицы физических величин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17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Мощность определяется по уравнению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=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∙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где действующая сила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∙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масса,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ускорение,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длина плеча приложения силы,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время приложения силы.  Размерность  мощности </w:t>
            </w:r>
            <w:proofErr w:type="gramStart"/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можно представить в виде…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М Т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-3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MT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-2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MT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MT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18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lef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измерения плоского угла –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градус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единицей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изъятой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употребления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системной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допускаемой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применению     наравне с единицами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кратной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19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Единица частоты оборотов в минуту (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-1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) используется как  … единица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когерентная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производная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основная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внесистемная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допущенная к применению наравне с          единицами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20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Электрическое напряжение определяется по уравнению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=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/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где </w:t>
            </w:r>
            <w:r w:rsidRPr="00AC76DE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260" w:dyaOrig="620">
                <v:shape id="_x0000_i1026" type="#_x0000_t75" style="width:69.75pt;height:34.5pt" o:ole="">
                  <v:imagedata r:id="rId27" o:title=""/>
                </v:shape>
                <o:OLEObject Type="Embed" ProgID="Equation.3" ShapeID="_x0000_i1026" DrawAspect="Content" ObjectID="_1597844554" r:id="rId28"/>
              </w:objec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масса,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ускорение,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длина,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сила электрического тока. 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Укажите размерность электрического напряжения.…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○  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 T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○  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 T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-3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○  L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 T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○  L M T 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-1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21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left="-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измерений, при которых результаты  выражены в узаконенных единицах величин,  называется 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единством измерений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системой калибровки СИ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методикой измерений</w:t>
            </w:r>
          </w:p>
          <w:p w:rsidR="00AC76DE" w:rsidRPr="00AC76DE" w:rsidRDefault="00AC76DE" w:rsidP="00AC7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измерением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22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Если для определения коэффициента  линейного расширения материала измеряется длина и температура стержня, то измерения называют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косвенными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относительными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совместными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совокупными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23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Видами измерений являются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качественными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количественные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статистические, динамические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сравнения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24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 одной и той же физической величины, выполненные с различной точностью, разными приборами или в различных условиях, называются …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○  совместными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неравноточными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косвенными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○  равноточными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Главным  параметром  для  </w:t>
            </w:r>
            <w:proofErr w:type="spell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штангенинструмента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является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518" w:right="-378" w:hanging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цена деления</w:t>
            </w:r>
          </w:p>
          <w:p w:rsidR="00AC76DE" w:rsidRPr="00AC76DE" w:rsidRDefault="00AC76DE" w:rsidP="00AC76DE">
            <w:pPr>
              <w:spacing w:after="0" w:line="240" w:lineRule="auto"/>
              <w:ind w:left="518" w:right="-378" w:hanging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погрешность измерения</w:t>
            </w:r>
          </w:p>
          <w:p w:rsidR="00AC76DE" w:rsidRPr="00AC76DE" w:rsidRDefault="00AC76DE" w:rsidP="00AC76DE">
            <w:pPr>
              <w:spacing w:after="0" w:line="240" w:lineRule="auto"/>
              <w:ind w:left="518" w:right="-378" w:hanging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долговечность</w:t>
            </w:r>
          </w:p>
          <w:p w:rsidR="00AC76DE" w:rsidRPr="00AC76DE" w:rsidRDefault="00AC76DE" w:rsidP="00AC76DE">
            <w:pPr>
              <w:spacing w:after="0" w:line="240" w:lineRule="auto"/>
              <w:ind w:left="518" w:right="-378" w:hanging="5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диапазон измерений</w:t>
            </w:r>
          </w:p>
        </w:tc>
      </w:tr>
      <w:tr w:rsidR="00AC76DE" w:rsidRPr="00AC76DE" w:rsidTr="00D255A7">
        <w:trPr>
          <w:trHeight w:val="2824"/>
        </w:trPr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26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Метрологическими характеристиками средств измерений называются характеристики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обеспечивающие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метрологическую надежность</w:t>
            </w:r>
          </w:p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учитывающие условия измерений</w:t>
            </w:r>
          </w:p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оказывающие влияние на результаты и точность измерений</w:t>
            </w:r>
            <w:proofErr w:type="gramEnd"/>
          </w:p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оказывающие влияние на объект измерения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27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Близость результатов измерений одной и той же величины, выполняемых в одинаковых условиях повторно одними и теми же средствами – это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76" w:right="-19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сходимость </w:t>
            </w:r>
          </w:p>
          <w:p w:rsidR="00AC76DE" w:rsidRPr="00AC76DE" w:rsidRDefault="00AC76DE" w:rsidP="00AC76DE">
            <w:pPr>
              <w:spacing w:after="0" w:line="240" w:lineRule="auto"/>
              <w:ind w:left="176" w:right="-19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правильность </w:t>
            </w:r>
          </w:p>
          <w:p w:rsidR="00AC76DE" w:rsidRPr="00AC76DE" w:rsidRDefault="00AC76DE" w:rsidP="00AC76DE">
            <w:pPr>
              <w:spacing w:after="0" w:line="240" w:lineRule="auto"/>
              <w:ind w:left="176" w:right="-19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достоверность</w:t>
            </w:r>
          </w:p>
          <w:p w:rsidR="00AC76DE" w:rsidRPr="00AC76DE" w:rsidRDefault="00AC76DE" w:rsidP="00AC76DE">
            <w:pPr>
              <w:spacing w:after="0" w:line="240" w:lineRule="auto"/>
              <w:ind w:left="176" w:right="-19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точность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28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Совокупность функционально и конструктивно объединенных средств измерений и других устройств в одном месте для рационального решения задачи измерений или контроля называют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76" w:right="-198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информационно-измерительной системой</w:t>
            </w:r>
          </w:p>
          <w:p w:rsidR="00AC76DE" w:rsidRPr="00AC76DE" w:rsidRDefault="00AC76DE" w:rsidP="00AC76DE">
            <w:pPr>
              <w:spacing w:after="0" w:line="240" w:lineRule="auto"/>
              <w:ind w:left="176" w:right="-198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информационно-вычислительным комплексом</w:t>
            </w:r>
          </w:p>
          <w:p w:rsidR="00AC76DE" w:rsidRPr="00AC76DE" w:rsidRDefault="00AC76DE" w:rsidP="00AC76DE">
            <w:pPr>
              <w:spacing w:after="0" w:line="240" w:lineRule="auto"/>
              <w:ind w:left="176" w:right="-198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измерительным прибором</w:t>
            </w:r>
          </w:p>
          <w:p w:rsidR="00AC76DE" w:rsidRPr="00AC76DE" w:rsidRDefault="00AC76DE" w:rsidP="00AC76DE">
            <w:pPr>
              <w:spacing w:after="0" w:line="240" w:lineRule="auto"/>
              <w:ind w:left="176" w:right="-198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измерительной установкой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29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Источниками погрешности при измерении </w:t>
            </w:r>
            <w:r w:rsidRPr="00AC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является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76" w:right="-380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метод  измерений</w:t>
            </w:r>
          </w:p>
          <w:p w:rsidR="00AC76DE" w:rsidRPr="00AC76DE" w:rsidRDefault="00AC76DE" w:rsidP="00AC76DE">
            <w:pPr>
              <w:spacing w:after="0" w:line="240" w:lineRule="auto"/>
              <w:ind w:left="176" w:right="-380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отклонение измеряемой величины      от результата измерений</w:t>
            </w:r>
          </w:p>
          <w:p w:rsidR="00AC76DE" w:rsidRPr="00AC76DE" w:rsidRDefault="00AC76DE" w:rsidP="00AC76DE">
            <w:pPr>
              <w:spacing w:after="0" w:line="240" w:lineRule="auto"/>
              <w:ind w:left="176" w:right="-380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применяемое средство измерений</w:t>
            </w:r>
          </w:p>
          <w:p w:rsidR="00AC76DE" w:rsidRPr="00AC76DE" w:rsidRDefault="00AC76DE" w:rsidP="00AC76DE">
            <w:pPr>
              <w:spacing w:after="0" w:line="240" w:lineRule="auto"/>
              <w:ind w:left="93" w:hanging="142"/>
              <w:jc w:val="both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○ измененные условия измерений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30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контроле линейных размеров случайная погрешность </w:t>
            </w:r>
            <w:r w:rsidRPr="00AC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должна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превышать___ части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допустимой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76" w:right="-380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0,1</w:t>
            </w:r>
          </w:p>
          <w:p w:rsidR="00AC76DE" w:rsidRPr="00AC76DE" w:rsidRDefault="00AC76DE" w:rsidP="00AC76DE">
            <w:pPr>
              <w:spacing w:after="0" w:line="240" w:lineRule="auto"/>
              <w:ind w:left="176" w:right="-380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0,2</w:t>
            </w:r>
          </w:p>
          <w:p w:rsidR="00AC76DE" w:rsidRPr="00AC76DE" w:rsidRDefault="00AC76DE" w:rsidP="00AC76DE">
            <w:pPr>
              <w:spacing w:after="0" w:line="240" w:lineRule="auto"/>
              <w:ind w:left="176" w:right="-380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0,5</w:t>
            </w:r>
          </w:p>
          <w:p w:rsidR="00AC76DE" w:rsidRPr="00AC76DE" w:rsidRDefault="00AC76DE" w:rsidP="00AC76DE">
            <w:pPr>
              <w:spacing w:after="0" w:line="240" w:lineRule="auto"/>
              <w:ind w:left="176" w:right="-380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0,6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31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результата измерения от              действительного значения измеряемой      величины  -  это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right="-37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ошибка</w:t>
            </w:r>
          </w:p>
          <w:p w:rsidR="00AC76DE" w:rsidRPr="00AC76DE" w:rsidRDefault="00AC76DE" w:rsidP="00AC76DE">
            <w:pPr>
              <w:spacing w:after="0" w:line="240" w:lineRule="auto"/>
              <w:ind w:left="180" w:right="-37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неточность</w:t>
            </w:r>
          </w:p>
          <w:p w:rsidR="00AC76DE" w:rsidRPr="00AC76DE" w:rsidRDefault="00AC76DE" w:rsidP="00AC76DE">
            <w:pPr>
              <w:spacing w:after="0" w:line="240" w:lineRule="auto"/>
              <w:ind w:left="180" w:right="-37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погрешность</w:t>
            </w:r>
          </w:p>
          <w:p w:rsidR="00AC76DE" w:rsidRPr="00AC76DE" w:rsidRDefault="00AC76DE" w:rsidP="00AC76DE">
            <w:pPr>
              <w:spacing w:after="0" w:line="240" w:lineRule="auto"/>
              <w:ind w:left="180" w:right="-378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отклонение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32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Вольтметр с пределами измерения 0…100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точности </w:t>
            </w:r>
            <w:r w:rsidRPr="00AC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0,2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50В. Предел допускаемой абсолютной погрешности измерения вольтметра равен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8" w:right="-90" w:hanging="3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0,3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AC76DE" w:rsidRPr="00AC76DE" w:rsidRDefault="00AC76DE" w:rsidP="00AC76DE">
            <w:pPr>
              <w:spacing w:after="0" w:line="240" w:lineRule="auto"/>
              <w:ind w:left="358" w:right="-90" w:hanging="3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0,5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AC76DE" w:rsidRPr="00AC76DE" w:rsidRDefault="00AC76DE" w:rsidP="00AC76DE">
            <w:pPr>
              <w:spacing w:after="0" w:line="240" w:lineRule="auto"/>
              <w:ind w:left="358" w:right="-90" w:hanging="3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0,2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AC76DE" w:rsidRPr="00AC76DE" w:rsidRDefault="00AC76DE" w:rsidP="00AC76DE">
            <w:pPr>
              <w:spacing w:after="0" w:line="240" w:lineRule="auto"/>
              <w:ind w:left="358" w:right="-90" w:hanging="3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 0,4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33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Счетчик электрической энергии класса         точности показывает 250 кВт∙час. Предел допускаемой абсолютной погрешности прибора равен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2,5 кВт∙час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10 кВт∙час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2 кВт∙час</w:t>
            </w:r>
          </w:p>
          <w:p w:rsidR="00AC76DE" w:rsidRPr="00AC76DE" w:rsidRDefault="00AC76DE" w:rsidP="00AC76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5 кВт∙час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34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Милливольтметр термоэлектрического термометра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 точности  [</w:t>
            </w:r>
            <w:r w:rsidRPr="00AC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с пределом  измерения  от  200  до  600°С  показывает 300°С.  Укажите предел допускаемой погрешности прибора,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в °С)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○  2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○  3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1,5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1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lastRenderedPageBreak/>
              <w:t>35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Сопротивление нагрузки определяется по закону Ома                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=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Показания вольтметра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U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 100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амперметра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2А. Средние </w:t>
            </w:r>
            <w:proofErr w:type="spell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квадратические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отклонения показаний: вольтметра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σ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U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=0,5 В, амперметра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σ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=0,05 А. Доверительные границы истинного значения сопротивления с вероятностью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=0,95 (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р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=1,96) равны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47,5 Ом ≤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52,5 Ом, 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=0,95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40,0 Ом ≤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60,0 Ом,  </w:t>
            </w:r>
            <w:proofErr w:type="spellStart"/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=1,96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48,9 Ом ≤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51,1 Ом, 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=0,95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48,5 Ом ≤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51,5 Ом, 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=0,95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36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взвешивании массы груза весы показывают </w:t>
            </w:r>
            <w:smartTag w:uri="urn:schemas-microsoft-com:office:smarttags" w:element="metricconverter">
              <w:smartTagPr>
                <w:attr w:name="ProductID" w:val="60,3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60,3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Среднее </w:t>
            </w:r>
            <w:proofErr w:type="spell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квадратическое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отклонение показаний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σ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т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=0,5 кг. Погрешность градуировки весов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Δ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т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 +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0,3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Доверительными границами для  истинного значения массы с вероятностью </w:t>
            </w:r>
            <w:proofErr w:type="gram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 0,95 (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р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 1,96) будут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smartTag w:uri="urn:schemas-microsoft-com:office:smarttags" w:element="metricconverter">
              <w:smartTagPr>
                <w:attr w:name="ProductID" w:val="59,3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59,3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smartTag w:uri="urn:schemas-microsoft-com:office:smarttags" w:element="metricconverter">
              <w:smartTagPr>
                <w:attr w:name="ProductID" w:val="61.3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61.3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, Р=0,95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smartTag w:uri="urn:schemas-microsoft-com:office:smarttags" w:element="metricconverter">
              <w:smartTagPr>
                <w:attr w:name="ProductID" w:val="59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59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smartTag w:uri="urn:schemas-microsoft-com:office:smarttags" w:element="metricconverter">
              <w:smartTagPr>
                <w:attr w:name="ProductID" w:val="61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61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, Р=0,95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smartTag w:uri="urn:schemas-microsoft-com:office:smarttags" w:element="metricconverter">
              <w:smartTagPr>
                <w:attr w:name="ProductID" w:val="59,6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59,6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smartTag w:uri="urn:schemas-microsoft-com:office:smarttags" w:element="metricconverter">
              <w:smartTagPr>
                <w:attr w:name="ProductID" w:val="61,6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61,6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Р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 1,96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smartTag w:uri="urn:schemas-microsoft-com:office:smarttags" w:element="metricconverter">
              <w:smartTagPr>
                <w:attr w:name="ProductID" w:val="59,5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59,5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≤ </w:t>
            </w:r>
            <w:smartTag w:uri="urn:schemas-microsoft-com:office:smarttags" w:element="metricconverter">
              <w:smartTagPr>
                <w:attr w:name="ProductID" w:val="60,5 кг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60,5 кг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,  Р=0,95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37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многократном измерении силы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получены значения в Н: 263; 268; 273; 265; 267; 261; 266; 264;267. Укажите доверительные границы истинного значения силы с вероятностью Р = 0,90 (</w:t>
            </w:r>
            <w:proofErr w:type="spellStart"/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=1,86)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266 ± 2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0,90</w:t>
            </w:r>
          </w:p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267 ± 6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0,90</w:t>
            </w:r>
          </w:p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267 ± 2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 1,86</w:t>
            </w:r>
          </w:p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266 ± 6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0,90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38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измерении тяги двигателя -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датчиком были       получены значения  в кН: 2,0; 1,9; 2,4; 2,3; 2,7; 1,9. Погрешность от подключения датчика Δ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+0,2 кН. Укажите доверительные границы истинного значения тяги при вероятности Р = 0,9544 (</w:t>
            </w:r>
            <w:proofErr w:type="spellStart"/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2)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2,0 ± 0,3 к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0,9544</w:t>
            </w:r>
          </w:p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2,0 ± 0,15 к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0,9544</w:t>
            </w:r>
          </w:p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2,2 ± 0,8 к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0,9544</w:t>
            </w:r>
          </w:p>
          <w:p w:rsidR="00AC76DE" w:rsidRPr="00AC76DE" w:rsidRDefault="00AC76DE" w:rsidP="00AC76DE">
            <w:pPr>
              <w:spacing w:after="0" w:line="240" w:lineRule="auto"/>
              <w:ind w:right="-2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2,2 ± 0,15 к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C76D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P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=2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39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Главным требованием при выборе средства измерения является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76" w:hanging="3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производственная необходимость</w:t>
            </w:r>
          </w:p>
          <w:p w:rsidR="00AC76DE" w:rsidRPr="00AC76DE" w:rsidRDefault="00AC76DE" w:rsidP="00AC76DE">
            <w:pPr>
              <w:spacing w:after="0" w:line="240" w:lineRule="auto"/>
              <w:ind w:left="376" w:hanging="3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обеспечение точности измерения</w:t>
            </w:r>
          </w:p>
          <w:p w:rsidR="00AC76DE" w:rsidRPr="00AC76DE" w:rsidRDefault="00AC76DE" w:rsidP="00AC76DE">
            <w:pPr>
              <w:spacing w:after="0" w:line="240" w:lineRule="auto"/>
              <w:ind w:left="376" w:hanging="3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стоимость средства измерения</w:t>
            </w:r>
          </w:p>
          <w:p w:rsidR="00AC76DE" w:rsidRPr="00AC76DE" w:rsidRDefault="00AC76DE" w:rsidP="00AC76DE">
            <w:pPr>
              <w:spacing w:after="0" w:line="240" w:lineRule="auto"/>
              <w:ind w:left="376" w:hanging="3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метрологические характеристики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40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Для измерения цилиндрического вала Ø200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-0,072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имеется:   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1 – штангенциркуль с допустимой погрешностью Δ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си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0,1 мм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2  –  микрометр  рычажный  с  Δ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си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07 мм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0,007 мм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3 – оптиметр вертикальный с Δ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си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0025 мм"/>
              </w:smartTagPr>
              <w:r w:rsidRPr="00AC76DE">
                <w:rPr>
                  <w:rFonts w:ascii="Times New Roman" w:eastAsia="Calibri" w:hAnsi="Times New Roman" w:cs="Times New Roman"/>
                  <w:sz w:val="24"/>
                  <w:szCs w:val="24"/>
                </w:rPr>
                <w:t>0,0025 мм</w:t>
              </w:r>
            </w:smartTag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 для измерения использовать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микрометр рычажный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штангенциркуль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вертикальный оптиметр и      микрометр</w:t>
            </w:r>
          </w:p>
          <w:p w:rsidR="00AC76DE" w:rsidRPr="00AC76DE" w:rsidRDefault="00AC76DE" w:rsidP="00AC76DE">
            <w:pPr>
              <w:spacing w:after="0" w:line="240" w:lineRule="auto"/>
              <w:ind w:left="181" w:hanging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вертикальный оптиметр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41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firstLine="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Классы точности присваиваются средствам          измерений на основании …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результатов государственных   испытаний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результатов первичных поверок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требований потребителей</w:t>
            </w:r>
          </w:p>
          <w:p w:rsidR="00AC76DE" w:rsidRPr="00AC76DE" w:rsidRDefault="00AC76DE" w:rsidP="00AC76DE">
            <w:pPr>
              <w:spacing w:after="0" w:line="240" w:lineRule="auto"/>
              <w:ind w:left="357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стабильности технологических процессов их изготовления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lastRenderedPageBreak/>
              <w:t>42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Организационной основой обеспечения единства измерений являются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службы стандартизации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министерства и ведомства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местные администрации</w:t>
            </w:r>
          </w:p>
          <w:p w:rsidR="00AC76DE" w:rsidRPr="00AC76DE" w:rsidRDefault="00AC76DE" w:rsidP="00AC76DE">
            <w:pPr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метрологические службы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43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Метрологическая служба федерального органа управления выполняет работы по обеспечению единства измерений в пределах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всех отраслей РФ</w:t>
            </w:r>
          </w:p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края или республики</w:t>
            </w:r>
          </w:p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министерства или ведомства</w:t>
            </w:r>
          </w:p>
          <w:p w:rsidR="00AC76DE" w:rsidRPr="00AC76DE" w:rsidRDefault="00AC76DE" w:rsidP="00AC76DE">
            <w:pPr>
              <w:spacing w:after="0" w:line="240" w:lineRule="auto"/>
              <w:ind w:left="234" w:hanging="2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отдельного предприятия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44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состав метрологических служб предприятий (организаций) </w:t>
            </w:r>
            <w:r w:rsidRPr="00AC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входят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калибровочные лаборатории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подразделения по ремонту СИ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конструкторский отдел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испытательная лаборатория по внедрению прогрессивной измерительной техники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45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Научно-методические основы обеспечения  единства измерений в РФ разрабатываются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93" w:hanging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НПО ВНИИ метрологии им. Менделеева</w:t>
            </w:r>
          </w:p>
          <w:p w:rsidR="00AC76DE" w:rsidRPr="00AC76DE" w:rsidRDefault="00AC76DE" w:rsidP="00AC76DE">
            <w:pPr>
              <w:spacing w:after="0" w:line="240" w:lineRule="auto"/>
              <w:ind w:left="93" w:right="-93" w:hanging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Федеральным агентством по техническому регулированию и метрологии                 (Госстандартом России)</w:t>
            </w:r>
          </w:p>
          <w:p w:rsidR="00AC76DE" w:rsidRPr="00AC76DE" w:rsidRDefault="00AC76DE" w:rsidP="00AC76DE">
            <w:pPr>
              <w:spacing w:after="0" w:line="240" w:lineRule="auto"/>
              <w:ind w:left="93" w:hanging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метрологическими службами государственных органов управления</w:t>
            </w:r>
          </w:p>
          <w:p w:rsidR="00AC76DE" w:rsidRPr="00AC76DE" w:rsidRDefault="00AC76DE" w:rsidP="00AC76DE">
            <w:pPr>
              <w:spacing w:after="0" w:line="240" w:lineRule="auto"/>
              <w:ind w:left="93" w:hanging="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 Всероссийский </w:t>
            </w:r>
            <w:proofErr w:type="spell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научно-исследователь-ский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институт метрологической службы - (ВНИИМС)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46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Поверочная схема, распространяющаяся на все   СИ данной физической величины, имеющиеся  в стране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ведомственная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государственная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общая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 министерская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47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Нормативной основой метрологического обеспечения является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государственная система поверки и  калибровки средств измерений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государственная система обеспечения единства измерений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система государственных эталонов</w:t>
            </w:r>
          </w:p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национальная система стандартизации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48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Рабочий эталон применяется </w:t>
            </w:r>
            <w:r w:rsidRPr="00AC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сличения с государственным эталоном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сличения эталона-копии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передачи размера единицы величины рабочим СИ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сличения эталона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сравнения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метрологический контроль и  надзор в РФ  </w:t>
            </w:r>
            <w:r w:rsidRPr="00AC7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распространяется 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на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360" w:right="-9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обеспечение безопасности труда</w:t>
            </w:r>
          </w:p>
          <w:p w:rsidR="00AC76DE" w:rsidRPr="00AC76DE" w:rsidRDefault="00AC76DE" w:rsidP="00AC76DE">
            <w:pPr>
              <w:spacing w:after="0" w:line="240" w:lineRule="auto"/>
              <w:ind w:left="360" w:right="-9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торговые операции</w:t>
            </w:r>
          </w:p>
          <w:p w:rsidR="00AC76DE" w:rsidRPr="00AC76DE" w:rsidRDefault="00AC76DE" w:rsidP="00AC76DE">
            <w:pPr>
              <w:spacing w:after="0" w:line="240" w:lineRule="auto"/>
              <w:ind w:left="360" w:right="-9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производство рекламы</w:t>
            </w:r>
          </w:p>
          <w:p w:rsidR="00AC76DE" w:rsidRPr="00AC76DE" w:rsidRDefault="00AC76DE" w:rsidP="00AC76DE">
            <w:pPr>
              <w:spacing w:after="0" w:line="240" w:lineRule="auto"/>
              <w:ind w:left="180" w:right="-91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○ производство продукции,           поставляемой по контрактам для государственных нужд </w:t>
            </w:r>
          </w:p>
        </w:tc>
      </w:tr>
      <w:tr w:rsidR="00AC76DE" w:rsidRPr="00AC76DE" w:rsidTr="00D255A7">
        <w:tc>
          <w:tcPr>
            <w:tcW w:w="453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iCs/>
                <w:spacing w:val="-5"/>
                <w:sz w:val="24"/>
                <w:szCs w:val="24"/>
              </w:rPr>
              <w:t>50</w:t>
            </w:r>
          </w:p>
        </w:tc>
        <w:tc>
          <w:tcPr>
            <w:tcW w:w="6117" w:type="dxa"/>
            <w:vAlign w:val="center"/>
          </w:tcPr>
          <w:p w:rsidR="00AC76DE" w:rsidRPr="00AC76DE" w:rsidRDefault="00AC76DE" w:rsidP="00AC76DE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Средство измерения (СИ) при повреждении </w:t>
            </w:r>
            <w:proofErr w:type="spellStart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поверительного</w:t>
            </w:r>
            <w:proofErr w:type="spellEnd"/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клейма, пломбы и утрате документов,   подтверждающих прохождение СИ периодической поверки, подвергается поверке …</w:t>
            </w:r>
          </w:p>
        </w:tc>
        <w:tc>
          <w:tcPr>
            <w:tcW w:w="3286" w:type="dxa"/>
          </w:tcPr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внеочередной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инспекционной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экспертной</w:t>
            </w:r>
          </w:p>
          <w:p w:rsidR="00AC76DE" w:rsidRPr="00AC76DE" w:rsidRDefault="00AC76DE" w:rsidP="00AC76DE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○ первичной</w:t>
            </w:r>
          </w:p>
        </w:tc>
      </w:tr>
    </w:tbl>
    <w:p w:rsidR="00AC76DE" w:rsidRPr="00AC76DE" w:rsidRDefault="00AC76DE" w:rsidP="00AC76DE">
      <w:pPr>
        <w:tabs>
          <w:tab w:val="left" w:pos="0"/>
          <w:tab w:val="left" w:pos="284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6DE" w:rsidRPr="00AC76DE" w:rsidRDefault="00AC76DE" w:rsidP="00AC76DE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C7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</w:t>
      </w:r>
      <w:r w:rsidRPr="00AC76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Pr="00AC7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Метрология, стандартизация и сертификация</w:t>
      </w:r>
      <w:r w:rsidRPr="00AC76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4.1. Формы контроля (процедуры оценивания)</w:t>
      </w:r>
    </w:p>
    <w:tbl>
      <w:tblPr>
        <w:tblStyle w:val="12"/>
        <w:tblW w:w="0" w:type="auto"/>
        <w:tblLook w:val="04A0"/>
      </w:tblPr>
      <w:tblGrid>
        <w:gridCol w:w="9570"/>
      </w:tblGrid>
      <w:tr w:rsidR="00AC76DE" w:rsidRPr="00AC76DE" w:rsidTr="00D255A7">
        <w:tc>
          <w:tcPr>
            <w:tcW w:w="9570" w:type="dxa"/>
          </w:tcPr>
          <w:p w:rsidR="00AC76DE" w:rsidRPr="00AC76DE" w:rsidRDefault="00AC76DE" w:rsidP="00AC76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Опрос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AC76DE" w:rsidRPr="00AC76DE" w:rsidTr="00D255A7">
        <w:tc>
          <w:tcPr>
            <w:tcW w:w="9570" w:type="dxa"/>
          </w:tcPr>
          <w:p w:rsidR="00AC76DE" w:rsidRPr="00AC76DE" w:rsidRDefault="00AC76DE" w:rsidP="007D29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Отчет по </w:t>
            </w:r>
            <w:r w:rsidR="007D29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 w:rsidRPr="00AC76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работе - 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контроля, предусматривающая и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зложение и анализ </w:t>
            </w:r>
            <w:proofErr w:type="spellStart"/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знаниевых</w:t>
            </w:r>
            <w:proofErr w:type="spellEnd"/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компонентов, 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 исследования,</w:t>
            </w: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этапов и результатов осуществления действий и операций по теме работе,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представление и обоснование выводов по работе, факторный анализ результатов,  формулирование предложений, ответы на вопросы преподавателя по теме работы. Отчет по </w:t>
            </w:r>
            <w:r w:rsidR="007D2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работе осуществляется ведущему преподавателю, предоставляется оформленная по установленному плану работа</w:t>
            </w:r>
          </w:p>
        </w:tc>
      </w:tr>
      <w:tr w:rsidR="00AC76DE" w:rsidRPr="00AC76DE" w:rsidTr="00D255A7">
        <w:tc>
          <w:tcPr>
            <w:tcW w:w="9570" w:type="dxa"/>
          </w:tcPr>
          <w:p w:rsidR="00AC76DE" w:rsidRPr="00AC76DE" w:rsidRDefault="00AC76DE" w:rsidP="00AC76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письменная работа студента, направленная на решение задач или заданий, требующих поиска обоснованного ответа.</w:t>
            </w:r>
          </w:p>
        </w:tc>
      </w:tr>
      <w:tr w:rsidR="00AC76DE" w:rsidRPr="00AC76DE" w:rsidTr="00D255A7">
        <w:tc>
          <w:tcPr>
            <w:tcW w:w="9570" w:type="dxa"/>
          </w:tcPr>
          <w:p w:rsidR="00AC76DE" w:rsidRPr="00AC76DE" w:rsidRDefault="00AC76DE" w:rsidP="00AC76DE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Расчетно-графическая работа (РГР) - 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письменная работа студента в основе которой лежит решение сквозной задачи, охватывающей несколько тем дисциплины, и включающей осуществление расчетов, обоснований и выводов</w:t>
            </w:r>
          </w:p>
        </w:tc>
      </w:tr>
      <w:tr w:rsidR="00AC76DE" w:rsidRPr="00AC76DE" w:rsidTr="00D255A7">
        <w:tc>
          <w:tcPr>
            <w:tcW w:w="9570" w:type="dxa"/>
          </w:tcPr>
          <w:p w:rsidR="00AC76DE" w:rsidRPr="00AC76DE" w:rsidRDefault="00AC76DE" w:rsidP="00AC76DE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Реферат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–работа, содержащая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фактическую информацию в обобщённом виде, иллюстрированный материал, различные сведения о методах исследования, результатах исследования и возможностях их применения, а также творческое или критическое осмысление реферируемых источников </w:t>
            </w:r>
          </w:p>
        </w:tc>
      </w:tr>
    </w:tbl>
    <w:p w:rsidR="00AC76DE" w:rsidRPr="00AC76DE" w:rsidRDefault="00AC76DE" w:rsidP="00AC76DE">
      <w:pPr>
        <w:shd w:val="clear" w:color="auto" w:fill="FFFFFF"/>
        <w:tabs>
          <w:tab w:val="left" w:pos="708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C76DE" w:rsidRPr="00AC76DE" w:rsidRDefault="00AC76DE" w:rsidP="00AC76DE">
      <w:pPr>
        <w:widowControl w:val="0"/>
        <w:tabs>
          <w:tab w:val="right" w:leader="underscore" w:pos="8505"/>
        </w:tabs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4.2Шкалы оценивания </w:t>
      </w:r>
    </w:p>
    <w:p w:rsidR="00AC76DE" w:rsidRPr="00AC76DE" w:rsidRDefault="00AC76DE" w:rsidP="00AC76DE">
      <w:pPr>
        <w:shd w:val="clear" w:color="auto" w:fill="FFFFFF"/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AC76DE" w:rsidRPr="00AC76DE" w:rsidTr="00D255A7">
        <w:trPr>
          <w:trHeight w:val="27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AC76D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AC76DE" w:rsidRPr="00AC76DE" w:rsidTr="00D255A7">
        <w:trPr>
          <w:trHeight w:val="27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правильно, всесторонне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всестороннее и полное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понимание смысла изученного материала</w:t>
            </w:r>
          </w:p>
        </w:tc>
      </w:tr>
      <w:tr w:rsidR="00AC76DE" w:rsidRPr="00AC76DE" w:rsidTr="00D255A7">
        <w:trPr>
          <w:trHeight w:val="27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 («хорошо»)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 полном объеме излагает знания: дает 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допускает малозначительные ошибки</w:t>
            </w:r>
          </w:p>
        </w:tc>
      </w:tr>
      <w:tr w:rsidR="00AC76DE" w:rsidRPr="00AC76DE" w:rsidTr="00D255A7">
        <w:trPr>
          <w:trHeight w:val="27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Базовый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излагает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базовые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знания: дает определения, раскрывает содержание понятий, верно использует терминологию; знает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базовый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основного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смысла изученного материала</w:t>
            </w:r>
          </w:p>
        </w:tc>
      </w:tr>
    </w:tbl>
    <w:p w:rsidR="00AC76DE" w:rsidRPr="00AC76DE" w:rsidRDefault="00AC76DE" w:rsidP="00AC76DE">
      <w:pPr>
        <w:widowControl w:val="0"/>
        <w:tabs>
          <w:tab w:val="right" w:leader="underscore" w:pos="8505"/>
        </w:tabs>
        <w:suppressAutoHyphens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C76DE" w:rsidRPr="00AC76DE" w:rsidRDefault="00AC76DE" w:rsidP="00AC76DE">
      <w:pPr>
        <w:shd w:val="clear" w:color="auto" w:fill="FFFFFF"/>
        <w:tabs>
          <w:tab w:val="left" w:pos="7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 xml:space="preserve">Шкала оценки </w:t>
      </w:r>
      <w:r w:rsidRPr="00AC76D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выполнения отчета по</w:t>
      </w:r>
      <w:r w:rsidR="007D29B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практической</w:t>
      </w:r>
      <w:r w:rsidRPr="00AC76D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работе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9"/>
        <w:gridCol w:w="6741"/>
      </w:tblGrid>
      <w:tr w:rsidR="00AC76DE" w:rsidRPr="00AC76DE" w:rsidTr="00D255A7">
        <w:trPr>
          <w:trHeight w:val="27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AC76DE" w:rsidRPr="00AC76DE" w:rsidTr="00D255A7">
        <w:trPr>
          <w:trHeight w:val="27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понимает цель действия;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всесторонне 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в полном объеме использует информацию для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постановки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выполнения задач;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планирует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выполняет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последовательно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действия и операции; интерпретирует данные исследований; формулировать выводы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 предложения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полно и правильно разрабатывает и документацию</w:t>
            </w:r>
          </w:p>
        </w:tc>
      </w:tr>
      <w:tr w:rsidR="00AC76DE" w:rsidRPr="00AC76DE" w:rsidTr="00D255A7">
        <w:trPr>
          <w:trHeight w:val="27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(«хорошо»)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понимает цель действия; использует полном объеме информацию для выполнения поставленных задач; выполняет действия и операции;  интерпретирует данные исследований;  формулирует выводы; оформляет документацию;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допускает малозначительные ошибки</w:t>
            </w:r>
          </w:p>
        </w:tc>
      </w:tr>
      <w:tr w:rsidR="00AC76DE" w:rsidRPr="00AC76DE" w:rsidTr="00D255A7">
        <w:trPr>
          <w:trHeight w:val="27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понимает цель действия; использует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базовую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информацию для выполнения поставленных задач; выполняет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базовые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действия и операции; интерпретирует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основные 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данные исследований; формулирует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основные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выводы;  оформляет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необходимую</w:t>
            </w: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документацию</w:t>
            </w:r>
          </w:p>
        </w:tc>
      </w:tr>
      <w:tr w:rsidR="00AC76DE" w:rsidRPr="00AC76DE" w:rsidTr="00D255A7">
        <w:trPr>
          <w:trHeight w:val="275"/>
        </w:trPr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DE" w:rsidRPr="00AC76DE" w:rsidRDefault="00AC76DE" w:rsidP="00AC76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понимает цель действия;  демонстрирует не умение использовать информацию для выполнения поставленных задач; не выполняет действия и операции; не интерпретирует данные исследований; не  формулирует выводы; не умеет оформлять необходимую документацию; допускает </w:t>
            </w:r>
            <w:r w:rsidRPr="00AC76D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значительные ошибки</w:t>
            </w:r>
          </w:p>
        </w:tc>
      </w:tr>
    </w:tbl>
    <w:p w:rsidR="00AC76DE" w:rsidRPr="00AC76DE" w:rsidRDefault="00AC76DE" w:rsidP="00AC76D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выполнения контрольной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741"/>
      </w:tblGrid>
      <w:tr w:rsidR="00AC76DE" w:rsidRPr="00AC76DE" w:rsidTr="00D255A7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AC76D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AC76DE" w:rsidRPr="00AC76DE" w:rsidTr="00D255A7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Демонстрирует полное понимание поставленных вопросов. Представленный ответ по вопросам контрольной работы отличается оригинальностью и логичностью изложения </w:t>
            </w:r>
          </w:p>
        </w:tc>
      </w:tr>
      <w:tr w:rsidR="00AC76DE" w:rsidRPr="00AC76DE" w:rsidTr="00D255A7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(«хорошо»)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значительное понимание сути поставленных вопросов. Поставленные контрольные вопросы раскрыты в достаточном объеме, но присутствуют несущественные неточности</w:t>
            </w:r>
          </w:p>
        </w:tc>
      </w:tr>
      <w:tr w:rsidR="00AC76DE" w:rsidRPr="00AC76DE" w:rsidTr="00D255A7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частичное понимание сути поставленных вопросов. Поставленные контрольные вопросы в целом раскрыты, но присутствуют значительные неточности в формулировке требуемых определений</w:t>
            </w:r>
          </w:p>
        </w:tc>
      </w:tr>
      <w:tr w:rsidR="00AC76DE" w:rsidRPr="00AC76DE" w:rsidTr="00D255A7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поставленные вопросы не получены</w:t>
            </w:r>
          </w:p>
        </w:tc>
      </w:tr>
    </w:tbl>
    <w:p w:rsidR="00AC76DE" w:rsidRPr="00AC76DE" w:rsidRDefault="00AC76DE" w:rsidP="00AC76DE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выполнения расчетно-графической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741"/>
      </w:tblGrid>
      <w:tr w:rsidR="00AC76DE" w:rsidRPr="00AC76DE" w:rsidTr="00D255A7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AC76D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AC76DE" w:rsidRPr="00AC76DE" w:rsidTr="00D255A7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Демонстрирует полное понимание поставленных задач расчетно-графической работы. Представленноерешение по задачамрасчетно-графической работы отличается оригинальностью и логичностью изложения </w:t>
            </w:r>
          </w:p>
        </w:tc>
      </w:tr>
      <w:tr w:rsidR="00AC76DE" w:rsidRPr="00AC76DE" w:rsidTr="00D255A7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(«хорошо»)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значительное понимание сути задач расчетно-графической работа. Представленноерешениепо задачам расчетно-графической работе раскрыты в достаточном объеме, но присутствуют несущественные неточности</w:t>
            </w:r>
          </w:p>
        </w:tc>
      </w:tr>
      <w:tr w:rsidR="00AC76DE" w:rsidRPr="00AC76DE" w:rsidTr="00D255A7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частичное понимание сути поставленных задач расчетно-графической работы. Представленноерешение по задачам в целом раскрыты, но присутствуют значительные неточности в формулировке требуемых определений</w:t>
            </w:r>
          </w:p>
        </w:tc>
      </w:tr>
      <w:tr w:rsidR="00AC76DE" w:rsidRPr="00AC76DE" w:rsidTr="00D255A7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AC76DE" w:rsidRPr="00AC76DE" w:rsidRDefault="00AC76DE" w:rsidP="00AC76D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Решения задач не получены</w:t>
            </w:r>
          </w:p>
        </w:tc>
      </w:tr>
    </w:tbl>
    <w:p w:rsidR="00AC76DE" w:rsidRDefault="00AC76DE" w:rsidP="00AC76DE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951890" w:rsidRPr="00951890" w:rsidRDefault="00951890" w:rsidP="00951890">
      <w:pPr>
        <w:keepNext/>
        <w:spacing w:after="0" w:line="240" w:lineRule="auto"/>
        <w:ind w:left="-142"/>
        <w:jc w:val="center"/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</w:pPr>
      <w:r w:rsidRPr="00951890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Шкала оценки </w:t>
      </w:r>
      <w:proofErr w:type="spellStart"/>
      <w:r w:rsidRPr="00951890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сформированности</w:t>
      </w:r>
      <w:proofErr w:type="spellEnd"/>
      <w:r w:rsidRPr="00951890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 xml:space="preserve"> умения написания реферата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7060"/>
      </w:tblGrid>
      <w:tr w:rsidR="00951890" w:rsidRPr="00951890" w:rsidTr="00A76A20">
        <w:trPr>
          <w:trHeight w:val="22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Описание</w:t>
            </w:r>
          </w:p>
        </w:tc>
      </w:tr>
      <w:tr w:rsidR="00951890" w:rsidRPr="00951890" w:rsidTr="00A76A2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951890" w:rsidRPr="00951890" w:rsidRDefault="00951890" w:rsidP="0095189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полное понимание проблемы. Все требования, предъяв</w:t>
            </w:r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ляемые к выполнению реферата, выполнены. Представленный материал отличается оригинальностью и логичностью изложения </w:t>
            </w:r>
          </w:p>
        </w:tc>
      </w:tr>
      <w:tr w:rsidR="00951890" w:rsidRPr="00951890" w:rsidTr="00A76A2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951890" w:rsidRPr="00951890" w:rsidRDefault="00951890" w:rsidP="0095189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(«хорошо»)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значительное понимание проблемы. Все требования, предъявляемые к реферату, выполнены.</w:t>
            </w:r>
          </w:p>
        </w:tc>
      </w:tr>
      <w:tr w:rsidR="00951890" w:rsidRPr="00951890" w:rsidTr="00A76A20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951890" w:rsidRPr="00951890" w:rsidRDefault="00951890" w:rsidP="0095189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частичное понимание проблемы. Большинство требова</w:t>
            </w:r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ний, предъявляемых к реферату, </w:t>
            </w:r>
            <w:proofErr w:type="gramStart"/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1890" w:rsidRPr="00951890" w:rsidTr="00A76A20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tabs>
                <w:tab w:val="right" w:leader="underscore" w:pos="85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951890" w:rsidRPr="00951890" w:rsidRDefault="00951890" w:rsidP="00951890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</w:tc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890" w:rsidRPr="00951890" w:rsidRDefault="00951890" w:rsidP="009518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Требования, предъявляемые к реферату, не выполнены.</w:t>
            </w:r>
          </w:p>
        </w:tc>
      </w:tr>
    </w:tbl>
    <w:p w:rsidR="00951890" w:rsidRPr="00951890" w:rsidRDefault="00951890" w:rsidP="00951890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</w:pPr>
      <w:r w:rsidRPr="00AC76DE">
        <w:rPr>
          <w:rFonts w:ascii="Times New Roman" w:eastAsia="Calibri" w:hAnsi="Times New Roman" w:cs="Times New Roman"/>
          <w:bCs/>
          <w:i/>
          <w:spacing w:val="-1"/>
          <w:sz w:val="24"/>
          <w:szCs w:val="24"/>
        </w:rPr>
        <w:t>Шкала оценки устного ответа на зачете по данной дисциплине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5"/>
        <w:gridCol w:w="8345"/>
      </w:tblGrid>
      <w:tr w:rsidR="00AC76DE" w:rsidRPr="00AC76DE" w:rsidTr="00D255A7">
        <w:trPr>
          <w:trHeight w:val="274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AC76D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Описание</w:t>
            </w:r>
          </w:p>
        </w:tc>
      </w:tr>
      <w:tr w:rsidR="00AC76DE" w:rsidRPr="00AC76DE" w:rsidTr="00D255A7">
        <w:trPr>
          <w:trHeight w:val="61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6DE" w:rsidRPr="00AC76DE" w:rsidRDefault="00AC76DE" w:rsidP="00AC76D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«зачет»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7628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глубоко и прочно освоил программный материал, исчерпывающе, последовательно,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AC76DE" w:rsidRPr="00AC76DE" w:rsidTr="00D255A7">
        <w:trPr>
          <w:trHeight w:val="31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6DE" w:rsidRPr="00AC76DE" w:rsidRDefault="00AC76DE" w:rsidP="00AC76D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«незачет»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6DE" w:rsidRPr="00AC76DE" w:rsidRDefault="00AC76DE" w:rsidP="007628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не знает значительной части программного ма</w:t>
            </w:r>
            <w:r w:rsidRPr="00AC76D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териала, допускает существенные ошибки, неуверенно, с большими затруднениями выполняет практические работы.</w:t>
            </w:r>
          </w:p>
        </w:tc>
      </w:tr>
    </w:tbl>
    <w:p w:rsidR="00AC76DE" w:rsidRPr="00AC76DE" w:rsidRDefault="00AC76DE" w:rsidP="00AC76DE">
      <w:pPr>
        <w:spacing w:after="0"/>
        <w:rPr>
          <w:rFonts w:ascii="Calibri" w:eastAsia="Calibri" w:hAnsi="Calibri" w:cs="Times New Roman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6DE" w:rsidRPr="00AC76DE" w:rsidRDefault="00AC76DE" w:rsidP="00AC76D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C76DE" w:rsidRPr="00AC76DE" w:rsidSect="00D255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D1A" w:rsidRDefault="00206D1A">
      <w:pPr>
        <w:spacing w:after="0" w:line="240" w:lineRule="auto"/>
      </w:pPr>
      <w:r>
        <w:separator/>
      </w:r>
    </w:p>
  </w:endnote>
  <w:endnote w:type="continuationSeparator" w:id="1">
    <w:p w:rsidR="00206D1A" w:rsidRDefault="0020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D1A" w:rsidRDefault="00206D1A">
      <w:pPr>
        <w:spacing w:after="0" w:line="240" w:lineRule="auto"/>
      </w:pPr>
      <w:r>
        <w:separator/>
      </w:r>
    </w:p>
  </w:footnote>
  <w:footnote w:type="continuationSeparator" w:id="1">
    <w:p w:rsidR="00206D1A" w:rsidRDefault="0020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1363"/>
    </w:sdtPr>
    <w:sdtContent>
      <w:p w:rsidR="00206D1A" w:rsidRDefault="00206D1A">
        <w:pPr>
          <w:pStyle w:val="af3"/>
          <w:jc w:val="right"/>
        </w:pPr>
        <w:fldSimple w:instr=" PAGE   \* MERGEFORMAT ">
          <w:r w:rsidR="00F46618">
            <w:rPr>
              <w:noProof/>
            </w:rPr>
            <w:t>40</w:t>
          </w:r>
        </w:fldSimple>
      </w:p>
    </w:sdtContent>
  </w:sdt>
  <w:p w:rsidR="00206D1A" w:rsidRDefault="00206D1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001079"/>
    <w:multiLevelType w:val="hybridMultilevel"/>
    <w:tmpl w:val="225C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91E3C"/>
    <w:multiLevelType w:val="multilevel"/>
    <w:tmpl w:val="DFDEE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06F217A5"/>
    <w:multiLevelType w:val="hybridMultilevel"/>
    <w:tmpl w:val="BB9007C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C08B9"/>
    <w:multiLevelType w:val="hybridMultilevel"/>
    <w:tmpl w:val="5374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F345D"/>
    <w:multiLevelType w:val="multilevel"/>
    <w:tmpl w:val="2FDEB7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2E626E0"/>
    <w:multiLevelType w:val="hybridMultilevel"/>
    <w:tmpl w:val="17403C48"/>
    <w:lvl w:ilvl="0" w:tplc="0000030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63627"/>
    <w:multiLevelType w:val="singleLevel"/>
    <w:tmpl w:val="6A163B3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9">
    <w:nsid w:val="1640428F"/>
    <w:multiLevelType w:val="hybridMultilevel"/>
    <w:tmpl w:val="88D84878"/>
    <w:lvl w:ilvl="0" w:tplc="2BF842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047937"/>
    <w:multiLevelType w:val="hybridMultilevel"/>
    <w:tmpl w:val="13342D52"/>
    <w:lvl w:ilvl="0" w:tplc="C62E7B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20DC5D5B"/>
    <w:multiLevelType w:val="hybridMultilevel"/>
    <w:tmpl w:val="89609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D4AE4"/>
    <w:multiLevelType w:val="hybridMultilevel"/>
    <w:tmpl w:val="BB20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4532F"/>
    <w:multiLevelType w:val="hybridMultilevel"/>
    <w:tmpl w:val="89609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1559C"/>
    <w:multiLevelType w:val="multilevel"/>
    <w:tmpl w:val="733AEA7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5">
    <w:nsid w:val="2A2D2960"/>
    <w:multiLevelType w:val="hybridMultilevel"/>
    <w:tmpl w:val="F5E4C556"/>
    <w:lvl w:ilvl="0" w:tplc="CB82B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70BC7"/>
    <w:multiLevelType w:val="multilevel"/>
    <w:tmpl w:val="44F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B22ED"/>
    <w:multiLevelType w:val="hybridMultilevel"/>
    <w:tmpl w:val="9A2644B4"/>
    <w:lvl w:ilvl="0" w:tplc="A8FAE8D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373E31"/>
    <w:multiLevelType w:val="singleLevel"/>
    <w:tmpl w:val="ED72C77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39F124EA"/>
    <w:multiLevelType w:val="hybridMultilevel"/>
    <w:tmpl w:val="BF06FA54"/>
    <w:lvl w:ilvl="0" w:tplc="187A5C1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D8554DF"/>
    <w:multiLevelType w:val="hybridMultilevel"/>
    <w:tmpl w:val="508C73BE"/>
    <w:lvl w:ilvl="0" w:tplc="CD12B55C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7141591"/>
    <w:multiLevelType w:val="hybridMultilevel"/>
    <w:tmpl w:val="D84C9C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34258"/>
    <w:multiLevelType w:val="hybridMultilevel"/>
    <w:tmpl w:val="D6C6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F586A"/>
    <w:multiLevelType w:val="singleLevel"/>
    <w:tmpl w:val="6B6C9A7A"/>
    <w:lvl w:ilvl="0">
      <w:start w:val="10"/>
      <w:numFmt w:val="decimal"/>
      <w:lvlText w:val="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24">
    <w:nsid w:val="584A4DDE"/>
    <w:multiLevelType w:val="hybridMultilevel"/>
    <w:tmpl w:val="B298128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58FD30BB"/>
    <w:multiLevelType w:val="multilevel"/>
    <w:tmpl w:val="E562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CE34475"/>
    <w:multiLevelType w:val="hybridMultilevel"/>
    <w:tmpl w:val="65E0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D0963"/>
    <w:multiLevelType w:val="hybridMultilevel"/>
    <w:tmpl w:val="22AEF8BE"/>
    <w:lvl w:ilvl="0" w:tplc="35345E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80755"/>
    <w:multiLevelType w:val="hybridMultilevel"/>
    <w:tmpl w:val="CAE64D6A"/>
    <w:lvl w:ilvl="0" w:tplc="D188EB16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56518BF"/>
    <w:multiLevelType w:val="hybridMultilevel"/>
    <w:tmpl w:val="A59277E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CB2B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1035441"/>
    <w:multiLevelType w:val="hybridMultilevel"/>
    <w:tmpl w:val="EF9E28BA"/>
    <w:lvl w:ilvl="0" w:tplc="CB82B5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67363"/>
    <w:multiLevelType w:val="multilevel"/>
    <w:tmpl w:val="B7E2E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AEB6629"/>
    <w:multiLevelType w:val="multilevel"/>
    <w:tmpl w:val="0B5080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10"/>
  </w:num>
  <w:num w:numId="5">
    <w:abstractNumId w:val="28"/>
  </w:num>
  <w:num w:numId="6">
    <w:abstractNumId w:val="25"/>
  </w:num>
  <w:num w:numId="7">
    <w:abstractNumId w:val="29"/>
  </w:num>
  <w:num w:numId="8">
    <w:abstractNumId w:val="4"/>
  </w:num>
  <w:num w:numId="9">
    <w:abstractNumId w:val="30"/>
  </w:num>
  <w:num w:numId="10">
    <w:abstractNumId w:val="31"/>
  </w:num>
  <w:num w:numId="11">
    <w:abstractNumId w:val="15"/>
  </w:num>
  <w:num w:numId="12">
    <w:abstractNumId w:val="0"/>
  </w:num>
  <w:num w:numId="13">
    <w:abstractNumId w:val="11"/>
  </w:num>
  <w:num w:numId="14">
    <w:abstractNumId w:val="13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6"/>
  </w:num>
  <w:num w:numId="19">
    <w:abstractNumId w:val="33"/>
  </w:num>
  <w:num w:numId="20">
    <w:abstractNumId w:val="32"/>
  </w:num>
  <w:num w:numId="21">
    <w:abstractNumId w:val="1"/>
  </w:num>
  <w:num w:numId="22">
    <w:abstractNumId w:val="9"/>
  </w:num>
  <w:num w:numId="23">
    <w:abstractNumId w:val="27"/>
  </w:num>
  <w:num w:numId="24">
    <w:abstractNumId w:val="6"/>
  </w:num>
  <w:num w:numId="25">
    <w:abstractNumId w:val="21"/>
  </w:num>
  <w:num w:numId="26">
    <w:abstractNumId w:val="8"/>
  </w:num>
  <w:num w:numId="27">
    <w:abstractNumId w:val="23"/>
  </w:num>
  <w:num w:numId="28">
    <w:abstractNumId w:val="22"/>
  </w:num>
  <w:num w:numId="29">
    <w:abstractNumId w:val="5"/>
  </w:num>
  <w:num w:numId="30">
    <w:abstractNumId w:val="2"/>
  </w:num>
  <w:num w:numId="31">
    <w:abstractNumId w:val="26"/>
  </w:num>
  <w:num w:numId="32">
    <w:abstractNumId w:val="18"/>
  </w:num>
  <w:num w:numId="33">
    <w:abstractNumId w:val="1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6DE"/>
    <w:rsid w:val="00027E8A"/>
    <w:rsid w:val="00096673"/>
    <w:rsid w:val="000B773D"/>
    <w:rsid w:val="000F23FD"/>
    <w:rsid w:val="00132520"/>
    <w:rsid w:val="00164086"/>
    <w:rsid w:val="001871B1"/>
    <w:rsid w:val="001A2407"/>
    <w:rsid w:val="001F07AE"/>
    <w:rsid w:val="00206D1A"/>
    <w:rsid w:val="00244BFF"/>
    <w:rsid w:val="002A4FDB"/>
    <w:rsid w:val="002B3180"/>
    <w:rsid w:val="002D757D"/>
    <w:rsid w:val="0035661C"/>
    <w:rsid w:val="00367844"/>
    <w:rsid w:val="00437F8D"/>
    <w:rsid w:val="00577C01"/>
    <w:rsid w:val="0059449A"/>
    <w:rsid w:val="005B57BA"/>
    <w:rsid w:val="005D5AE3"/>
    <w:rsid w:val="00645A5B"/>
    <w:rsid w:val="00685EDE"/>
    <w:rsid w:val="006D4F5C"/>
    <w:rsid w:val="006F7381"/>
    <w:rsid w:val="00722A67"/>
    <w:rsid w:val="00741DD4"/>
    <w:rsid w:val="00746D89"/>
    <w:rsid w:val="00762820"/>
    <w:rsid w:val="007B1EEE"/>
    <w:rsid w:val="007D29BD"/>
    <w:rsid w:val="00816165"/>
    <w:rsid w:val="008B207A"/>
    <w:rsid w:val="008D2866"/>
    <w:rsid w:val="00951890"/>
    <w:rsid w:val="00A3137E"/>
    <w:rsid w:val="00A369AA"/>
    <w:rsid w:val="00A76A20"/>
    <w:rsid w:val="00AC76DE"/>
    <w:rsid w:val="00CE507D"/>
    <w:rsid w:val="00D255A7"/>
    <w:rsid w:val="00D8315B"/>
    <w:rsid w:val="00D97958"/>
    <w:rsid w:val="00DF007E"/>
    <w:rsid w:val="00E2541C"/>
    <w:rsid w:val="00E9642C"/>
    <w:rsid w:val="00EE5D84"/>
    <w:rsid w:val="00F4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3D"/>
  </w:style>
  <w:style w:type="paragraph" w:styleId="1">
    <w:name w:val="heading 1"/>
    <w:basedOn w:val="a"/>
    <w:next w:val="a"/>
    <w:link w:val="10"/>
    <w:uiPriority w:val="9"/>
    <w:qFormat/>
    <w:rsid w:val="00AC76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D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6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C76D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AC76DE"/>
  </w:style>
  <w:style w:type="paragraph" w:styleId="a3">
    <w:name w:val="footnote text"/>
    <w:basedOn w:val="a"/>
    <w:link w:val="a4"/>
    <w:uiPriority w:val="99"/>
    <w:semiHidden/>
    <w:unhideWhenUsed/>
    <w:rsid w:val="00AC76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76D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AC76DE"/>
    <w:rPr>
      <w:vertAlign w:val="superscript"/>
    </w:rPr>
  </w:style>
  <w:style w:type="paragraph" w:customStyle="1" w:styleId="a6">
    <w:name w:val="Текст требований"/>
    <w:basedOn w:val="a"/>
    <w:uiPriority w:val="99"/>
    <w:semiHidden/>
    <w:rsid w:val="00AC76DE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ody Text Indent"/>
    <w:basedOn w:val="a"/>
    <w:link w:val="a8"/>
    <w:rsid w:val="00AC76D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76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C76D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uiPriority w:val="99"/>
    <w:rsid w:val="00AC76D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C76DE"/>
    <w:pPr>
      <w:widowControl w:val="0"/>
      <w:autoSpaceDE w:val="0"/>
      <w:autoSpaceDN w:val="0"/>
      <w:adjustRightInd w:val="0"/>
      <w:spacing w:after="0" w:line="485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AC76DE"/>
    <w:pPr>
      <w:widowControl w:val="0"/>
      <w:tabs>
        <w:tab w:val="left" w:pos="1116"/>
        <w:tab w:val="left" w:pos="1512"/>
      </w:tabs>
      <w:suppressAutoHyphens/>
      <w:spacing w:after="0" w:line="312" w:lineRule="auto"/>
      <w:ind w:left="756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locked/>
    <w:rsid w:val="00AC76D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C76DE"/>
    <w:pPr>
      <w:shd w:val="clear" w:color="auto" w:fill="FFFFFF"/>
      <w:spacing w:after="420" w:line="0" w:lineRule="atLeast"/>
      <w:ind w:hanging="1940"/>
    </w:pPr>
    <w:rPr>
      <w:sz w:val="27"/>
      <w:szCs w:val="27"/>
    </w:rPr>
  </w:style>
  <w:style w:type="character" w:styleId="ab">
    <w:name w:val="Emphasis"/>
    <w:qFormat/>
    <w:rsid w:val="00AC76DE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C76D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6DE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AC7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a"/>
    <w:next w:val="1"/>
    <w:rsid w:val="00AC76DE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6DE"/>
    <w:rPr>
      <w:rFonts w:ascii="Cambria" w:eastAsia="Times New Roman" w:hAnsi="Cambria" w:cs="Times New Roman"/>
      <w:color w:val="243F60"/>
    </w:rPr>
  </w:style>
  <w:style w:type="paragraph" w:customStyle="1" w:styleId="c2">
    <w:name w:val="c2"/>
    <w:basedOn w:val="a"/>
    <w:rsid w:val="00AC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76DE"/>
  </w:style>
  <w:style w:type="table" w:styleId="af">
    <w:name w:val="Table Grid"/>
    <w:basedOn w:val="a1"/>
    <w:rsid w:val="00AC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AC76DE"/>
    <w:rPr>
      <w:color w:val="000080"/>
      <w:u w:val="single"/>
    </w:rPr>
  </w:style>
  <w:style w:type="paragraph" w:styleId="af1">
    <w:name w:val="Normal (Web)"/>
    <w:basedOn w:val="a"/>
    <w:link w:val="af2"/>
    <w:uiPriority w:val="99"/>
    <w:unhideWhenUsed/>
    <w:rsid w:val="00AC76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link w:val="af1"/>
    <w:uiPriority w:val="99"/>
    <w:locked/>
    <w:rsid w:val="00AC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AC76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AC76DE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AC76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C76DE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rsid w:val="00AC76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AC76DE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AC76DE"/>
  </w:style>
  <w:style w:type="character" w:styleId="af7">
    <w:name w:val="Strong"/>
    <w:basedOn w:val="a0"/>
    <w:uiPriority w:val="22"/>
    <w:qFormat/>
    <w:rsid w:val="00AC76DE"/>
    <w:rPr>
      <w:b/>
      <w:bCs/>
    </w:rPr>
  </w:style>
  <w:style w:type="character" w:customStyle="1" w:styleId="Aeiannueea">
    <w:name w:val="Aeia.nnueea"/>
    <w:uiPriority w:val="99"/>
    <w:rsid w:val="00AC76DE"/>
    <w:rPr>
      <w:color w:val="000000"/>
    </w:rPr>
  </w:style>
  <w:style w:type="paragraph" w:customStyle="1" w:styleId="Default">
    <w:name w:val="Default"/>
    <w:rsid w:val="00AC7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rsid w:val="00AC76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C76D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C76DE"/>
    <w:rPr>
      <w:color w:val="800080"/>
      <w:u w:val="single"/>
    </w:rPr>
  </w:style>
  <w:style w:type="character" w:customStyle="1" w:styleId="510">
    <w:name w:val="Заголовок 5 Знак1"/>
    <w:basedOn w:val="a0"/>
    <w:uiPriority w:val="9"/>
    <w:semiHidden/>
    <w:rsid w:val="00AC76D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FollowedHyperlink"/>
    <w:basedOn w:val="a0"/>
    <w:uiPriority w:val="99"/>
    <w:semiHidden/>
    <w:unhideWhenUsed/>
    <w:rsid w:val="00AC7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6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6D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6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C76D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AC76DE"/>
  </w:style>
  <w:style w:type="paragraph" w:styleId="a3">
    <w:name w:val="footnote text"/>
    <w:basedOn w:val="a"/>
    <w:link w:val="a4"/>
    <w:uiPriority w:val="99"/>
    <w:semiHidden/>
    <w:unhideWhenUsed/>
    <w:rsid w:val="00AC76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76D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AC76DE"/>
    <w:rPr>
      <w:vertAlign w:val="superscript"/>
    </w:rPr>
  </w:style>
  <w:style w:type="paragraph" w:customStyle="1" w:styleId="a6">
    <w:name w:val="Текст требований"/>
    <w:basedOn w:val="a"/>
    <w:uiPriority w:val="99"/>
    <w:semiHidden/>
    <w:rsid w:val="00AC76DE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ody Text Indent"/>
    <w:basedOn w:val="a"/>
    <w:link w:val="a8"/>
    <w:rsid w:val="00AC76D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76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C76D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11">
    <w:name w:val="Font Style11"/>
    <w:uiPriority w:val="99"/>
    <w:rsid w:val="00AC76D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C76DE"/>
    <w:pPr>
      <w:widowControl w:val="0"/>
      <w:autoSpaceDE w:val="0"/>
      <w:autoSpaceDN w:val="0"/>
      <w:adjustRightInd w:val="0"/>
      <w:spacing w:after="0" w:line="485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писок с точками"/>
    <w:basedOn w:val="a"/>
    <w:rsid w:val="00AC76DE"/>
    <w:pPr>
      <w:widowControl w:val="0"/>
      <w:tabs>
        <w:tab w:val="left" w:pos="1116"/>
        <w:tab w:val="left" w:pos="1512"/>
      </w:tabs>
      <w:suppressAutoHyphens/>
      <w:spacing w:after="0" w:line="312" w:lineRule="auto"/>
      <w:ind w:left="756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locked/>
    <w:rsid w:val="00AC76D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C76DE"/>
    <w:pPr>
      <w:shd w:val="clear" w:color="auto" w:fill="FFFFFF"/>
      <w:spacing w:after="420" w:line="0" w:lineRule="atLeast"/>
      <w:ind w:hanging="1940"/>
    </w:pPr>
    <w:rPr>
      <w:sz w:val="27"/>
      <w:szCs w:val="27"/>
    </w:rPr>
  </w:style>
  <w:style w:type="character" w:styleId="ab">
    <w:name w:val="Emphasis"/>
    <w:qFormat/>
    <w:rsid w:val="00AC76DE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C76D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76DE"/>
    <w:rPr>
      <w:rFonts w:ascii="Tahoma" w:eastAsia="Calibri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AC7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a"/>
    <w:next w:val="1"/>
    <w:rsid w:val="00AC76DE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76DE"/>
    <w:rPr>
      <w:rFonts w:ascii="Cambria" w:eastAsia="Times New Roman" w:hAnsi="Cambria" w:cs="Times New Roman"/>
      <w:color w:val="243F60"/>
    </w:rPr>
  </w:style>
  <w:style w:type="paragraph" w:customStyle="1" w:styleId="c2">
    <w:name w:val="c2"/>
    <w:basedOn w:val="a"/>
    <w:rsid w:val="00AC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76DE"/>
  </w:style>
  <w:style w:type="table" w:styleId="af">
    <w:name w:val="Table Grid"/>
    <w:basedOn w:val="a1"/>
    <w:rsid w:val="00AC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rsid w:val="00AC76DE"/>
    <w:rPr>
      <w:color w:val="000080"/>
      <w:u w:val="single"/>
    </w:rPr>
  </w:style>
  <w:style w:type="paragraph" w:styleId="af1">
    <w:name w:val="Normal (Web)"/>
    <w:basedOn w:val="a"/>
    <w:link w:val="af2"/>
    <w:uiPriority w:val="99"/>
    <w:unhideWhenUsed/>
    <w:rsid w:val="00AC76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link w:val="af1"/>
    <w:uiPriority w:val="99"/>
    <w:locked/>
    <w:rsid w:val="00AC7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AC76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AC76DE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AC76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AC76DE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"/>
    <w:rsid w:val="00AC76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Абзац списка2"/>
    <w:basedOn w:val="a"/>
    <w:rsid w:val="00AC76DE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AC76DE"/>
  </w:style>
  <w:style w:type="character" w:styleId="af7">
    <w:name w:val="Strong"/>
    <w:basedOn w:val="a0"/>
    <w:uiPriority w:val="22"/>
    <w:qFormat/>
    <w:rsid w:val="00AC76DE"/>
    <w:rPr>
      <w:b/>
      <w:bCs/>
    </w:rPr>
  </w:style>
  <w:style w:type="character" w:customStyle="1" w:styleId="Aeiannueea">
    <w:name w:val="Aeia.nnueea"/>
    <w:uiPriority w:val="99"/>
    <w:rsid w:val="00AC76DE"/>
    <w:rPr>
      <w:color w:val="000000"/>
    </w:rPr>
  </w:style>
  <w:style w:type="paragraph" w:customStyle="1" w:styleId="Default">
    <w:name w:val="Default"/>
    <w:rsid w:val="00AC7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rsid w:val="00AC76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AC76D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C76DE"/>
    <w:rPr>
      <w:color w:val="800080"/>
      <w:u w:val="single"/>
    </w:rPr>
  </w:style>
  <w:style w:type="character" w:customStyle="1" w:styleId="510">
    <w:name w:val="Заголовок 5 Знак1"/>
    <w:basedOn w:val="a0"/>
    <w:uiPriority w:val="9"/>
    <w:semiHidden/>
    <w:rsid w:val="00AC76D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a">
    <w:name w:val="FollowedHyperlink"/>
    <w:basedOn w:val="a0"/>
    <w:uiPriority w:val="99"/>
    <w:semiHidden/>
    <w:unhideWhenUsed/>
    <w:rsid w:val="00AC76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file:///\\172.20.20.20\Soft\&#1057;&#1087;&#1080;&#1089;&#1086;&#1082;%20&#1051;&#1080;&#1094;&#1077;&#1085;&#1079;&#1080;&#1081;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lanbook.com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http://library.astu.org/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25859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23" Type="http://schemas.openxmlformats.org/officeDocument/2006/relationships/hyperlink" Target="http://portal.astu.org/mod/resource/view.php?id=28362" TargetMode="External"/><Relationship Id="rId28" Type="http://schemas.openxmlformats.org/officeDocument/2006/relationships/oleObject" Target="embeddings/oleObject2.bin"/><Relationship Id="rId10" Type="http://schemas.openxmlformats.org/officeDocument/2006/relationships/hyperlink" Target="http://biblioclub.ru/index.php?page=book&amp;id=444677" TargetMode="External"/><Relationship Id="rId19" Type="http://schemas.openxmlformats.org/officeDocument/2006/relationships/hyperlink" Target="http://&#1085;&#1101;&#1073;.&#1088;&#1092;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480887" TargetMode="External"/><Relationship Id="rId14" Type="http://schemas.openxmlformats.org/officeDocument/2006/relationships/hyperlink" Target="http://elibrary.ru" TargetMode="External"/><Relationship Id="rId22" Type="http://schemas.openxmlformats.org/officeDocument/2006/relationships/hyperlink" Target="http://portal.astu.org/mod/resource/view.php?id=28361" TargetMode="External"/><Relationship Id="rId27" Type="http://schemas.openxmlformats.org/officeDocument/2006/relationships/image" Target="media/image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C5BB-F09A-4B10-8E4D-0DE34B43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40</Pages>
  <Words>10268</Words>
  <Characters>58528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ГЮБ</dc:creator>
  <cp:keywords/>
  <dc:description/>
  <cp:lastModifiedBy>Старый компьютер</cp:lastModifiedBy>
  <cp:revision>9</cp:revision>
  <cp:lastPrinted>2018-06-12T14:46:00Z</cp:lastPrinted>
  <dcterms:created xsi:type="dcterms:W3CDTF">2018-06-12T15:00:00Z</dcterms:created>
  <dcterms:modified xsi:type="dcterms:W3CDTF">2018-09-07T12:55:00Z</dcterms:modified>
</cp:coreProperties>
</file>